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F6" w:rsidRPr="00E53A98" w:rsidRDefault="00E352F6" w:rsidP="00E352F6">
      <w:pPr>
        <w:spacing w:after="0" w:line="360" w:lineRule="auto"/>
        <w:ind w:firstLine="709"/>
        <w:jc w:val="center"/>
        <w:rPr>
          <w:rFonts w:ascii="Times New Roman" w:eastAsia="Calibri" w:hAnsi="Times New Roman" w:cs="Times New Roman"/>
          <w:b/>
          <w:sz w:val="28"/>
          <w:szCs w:val="28"/>
          <w:lang w:val="uk-UA"/>
        </w:rPr>
      </w:pPr>
      <w:r w:rsidRPr="00E53A98">
        <w:rPr>
          <w:rFonts w:ascii="Times New Roman" w:eastAsia="Calibri" w:hAnsi="Times New Roman" w:cs="Times New Roman"/>
          <w:b/>
          <w:sz w:val="28"/>
          <w:szCs w:val="28"/>
          <w:lang w:val="uk-UA"/>
        </w:rPr>
        <w:t>ВСТУП</w:t>
      </w:r>
    </w:p>
    <w:p w:rsidR="00E352F6" w:rsidRPr="00E53A98" w:rsidRDefault="00E352F6" w:rsidP="00E352F6">
      <w:pPr>
        <w:spacing w:after="0" w:line="360" w:lineRule="auto"/>
        <w:ind w:firstLine="709"/>
        <w:jc w:val="center"/>
        <w:rPr>
          <w:rFonts w:ascii="Times New Roman" w:eastAsia="Calibri" w:hAnsi="Times New Roman" w:cs="Times New Roman"/>
          <w:b/>
          <w:sz w:val="28"/>
          <w:szCs w:val="28"/>
          <w:lang w:val="uk-UA"/>
        </w:rPr>
      </w:pPr>
    </w:p>
    <w:p w:rsidR="00E352F6" w:rsidRPr="00E53A98" w:rsidRDefault="00E352F6" w:rsidP="00E352F6">
      <w:pPr>
        <w:spacing w:after="0" w:line="360" w:lineRule="auto"/>
        <w:ind w:firstLine="709"/>
        <w:jc w:val="center"/>
        <w:rPr>
          <w:rFonts w:ascii="Times New Roman" w:eastAsia="Calibri" w:hAnsi="Times New Roman" w:cs="Times New Roman"/>
          <w:b/>
          <w:sz w:val="28"/>
          <w:szCs w:val="28"/>
          <w:lang w:val="uk-UA"/>
        </w:rPr>
      </w:pPr>
    </w:p>
    <w:p w:rsidR="00E352F6" w:rsidRPr="00E352F6" w:rsidRDefault="00E352F6" w:rsidP="00E352F6">
      <w:pPr>
        <w:spacing w:after="0" w:line="360" w:lineRule="auto"/>
        <w:ind w:firstLine="709"/>
        <w:jc w:val="both"/>
        <w:rPr>
          <w:rFonts w:ascii="Times New Roman" w:eastAsia="Calibri" w:hAnsi="Times New Roman" w:cs="Times New Roman"/>
          <w:bCs/>
          <w:sz w:val="28"/>
          <w:szCs w:val="28"/>
          <w:lang w:val="uk-UA"/>
        </w:rPr>
      </w:pPr>
      <w:r w:rsidRPr="00E352F6">
        <w:rPr>
          <w:rFonts w:ascii="Times New Roman" w:eastAsia="Calibri" w:hAnsi="Times New Roman" w:cs="Times New Roman"/>
          <w:sz w:val="28"/>
          <w:szCs w:val="28"/>
          <w:lang w:val="uk-UA"/>
        </w:rPr>
        <w:t xml:space="preserve">Сучасний етап суспільного розвитку характеризується стрімким зростанням ролі інформації у всіх видах соціальної практики, її оформленням в потужний ресурс, що не поступається, а часом і перевищує значимість енергетичних, природних та інших ресурсів. </w:t>
      </w:r>
      <w:r w:rsidRPr="00E352F6">
        <w:rPr>
          <w:rFonts w:ascii="Times New Roman" w:eastAsia="Calibri" w:hAnsi="Times New Roman" w:cs="Times New Roman"/>
          <w:bCs/>
          <w:sz w:val="28"/>
          <w:szCs w:val="28"/>
          <w:lang w:val="uk-UA"/>
        </w:rPr>
        <w:t xml:space="preserve">Інформаційні ресурси (ІР) створюють і використовують практично в усіх сферах діяльності, а саме, у науковій та освітній (як знання); </w:t>
      </w:r>
      <w:r w:rsidRPr="00E352F6">
        <w:rPr>
          <w:rFonts w:ascii="Times New Roman" w:eastAsia="Calibri" w:hAnsi="Times New Roman" w:cs="Times New Roman"/>
          <w:sz w:val="28"/>
          <w:szCs w:val="28"/>
          <w:lang w:val="uk-UA"/>
        </w:rPr>
        <w:t xml:space="preserve">економічній та виробничій (як нематеріальні активи); управлінській діяльності (як основа і забезпечення прийняття рішень); духовно-культурній сфері (як бібліотечні, архівні, музейні інформаційні цінності). </w:t>
      </w:r>
      <w:r w:rsidRPr="00E352F6">
        <w:rPr>
          <w:rFonts w:ascii="Times New Roman" w:eastAsia="Calibri" w:hAnsi="Times New Roman" w:cs="Times New Roman"/>
          <w:bCs/>
          <w:sz w:val="28"/>
          <w:szCs w:val="28"/>
          <w:lang w:val="uk-UA"/>
        </w:rPr>
        <w:t>Користуючись різними інформаційними ресурсами можна прослідити діяльність будь-якого о</w:t>
      </w:r>
      <w:r w:rsidR="00601ABC">
        <w:rPr>
          <w:rFonts w:ascii="Times New Roman" w:eastAsia="Calibri" w:hAnsi="Times New Roman" w:cs="Times New Roman"/>
          <w:bCs/>
          <w:sz w:val="28"/>
          <w:szCs w:val="28"/>
          <w:lang w:val="uk-UA"/>
        </w:rPr>
        <w:t>б’єкта господарської діяльності </w:t>
      </w:r>
      <w:r w:rsidR="00601ABC">
        <w:rPr>
          <w:rFonts w:ascii="Times New Roman" w:eastAsia="Calibri" w:hAnsi="Times New Roman" w:cs="Times New Roman"/>
          <w:sz w:val="28"/>
          <w:szCs w:val="28"/>
          <w:lang w:val="uk-UA"/>
        </w:rPr>
        <w:t>[54</w:t>
      </w:r>
      <w:r w:rsidRPr="00E352F6">
        <w:rPr>
          <w:rFonts w:ascii="Times New Roman" w:eastAsia="Calibri" w:hAnsi="Times New Roman" w:cs="Times New Roman"/>
          <w:sz w:val="28"/>
          <w:szCs w:val="28"/>
          <w:lang w:val="uk-UA"/>
        </w:rPr>
        <w:t>]</w:t>
      </w:r>
      <w:r w:rsidRPr="00E352F6">
        <w:rPr>
          <w:rFonts w:ascii="Times New Roman" w:eastAsia="Calibri" w:hAnsi="Times New Roman" w:cs="Times New Roman"/>
          <w:bCs/>
          <w:sz w:val="28"/>
          <w:szCs w:val="28"/>
          <w:lang w:val="uk-UA"/>
        </w:rPr>
        <w:t>.</w:t>
      </w:r>
    </w:p>
    <w:p w:rsidR="00E352F6" w:rsidRPr="00E352F6" w:rsidRDefault="00E352F6" w:rsidP="00E352F6">
      <w:pPr>
        <w:spacing w:after="0" w:line="360" w:lineRule="auto"/>
        <w:ind w:firstLine="709"/>
        <w:jc w:val="both"/>
        <w:rPr>
          <w:rFonts w:ascii="Times New Roman" w:eastAsia="Calibri" w:hAnsi="Times New Roman" w:cs="Times New Roman"/>
          <w:bCs/>
          <w:sz w:val="28"/>
          <w:szCs w:val="28"/>
          <w:lang w:val="uk-UA"/>
        </w:rPr>
      </w:pPr>
      <w:r w:rsidRPr="00E352F6">
        <w:rPr>
          <w:rFonts w:ascii="Times New Roman" w:eastAsia="Calibri" w:hAnsi="Times New Roman" w:cs="Times New Roman"/>
          <w:bCs/>
          <w:sz w:val="28"/>
          <w:szCs w:val="28"/>
          <w:lang w:val="uk-UA"/>
        </w:rPr>
        <w:t>Для забезпечення інформаційних процесів, зокрема, створення, поширення, використання, збереження і знищення інформації, на підприємствах функціонує багато різних систем, які вирішують окремі групи завдань: управління виробництвом, фінансово-господарська діяльність, організація руху, зберігання, експонування та надання документів. Інформаційний масив, що створюється у діяльності кожного підприємства, складається з документів різного походження. Управління всіма видами ІР передбачає управління опрацюванням, рухом та використанням інформації. Наявність великої кількості інформації породжує хаос в інформаційному забезпеченні підприємства.</w:t>
      </w:r>
    </w:p>
    <w:p w:rsidR="00E352F6" w:rsidRPr="00E352F6" w:rsidRDefault="00E352F6" w:rsidP="00E352F6">
      <w:pPr>
        <w:spacing w:after="0" w:line="360" w:lineRule="auto"/>
        <w:ind w:firstLine="709"/>
        <w:jc w:val="both"/>
        <w:rPr>
          <w:rFonts w:ascii="Times New Roman" w:eastAsia="Calibri" w:hAnsi="Times New Roman" w:cs="Times New Roman"/>
          <w:sz w:val="28"/>
          <w:szCs w:val="28"/>
          <w:lang w:val="uk-UA"/>
        </w:rPr>
      </w:pPr>
      <w:r w:rsidRPr="00E352F6">
        <w:rPr>
          <w:rFonts w:ascii="Times New Roman" w:eastAsia="Calibri" w:hAnsi="Times New Roman" w:cs="Times New Roman"/>
          <w:sz w:val="28"/>
          <w:szCs w:val="28"/>
          <w:lang w:val="uk-UA"/>
        </w:rPr>
        <w:t>Актуальність обраної теми кваліфікаційної магістерської роботи зумовлена тим, що в умовах сьогодення</w:t>
      </w:r>
      <w:r w:rsidRPr="00E352F6">
        <w:rPr>
          <w:rFonts w:ascii="Times New Roman" w:eastAsia="Calibri" w:hAnsi="Times New Roman" w:cs="Times New Roman"/>
          <w:color w:val="8064A2"/>
          <w:sz w:val="28"/>
          <w:szCs w:val="28"/>
          <w:lang w:val="uk-UA"/>
        </w:rPr>
        <w:t xml:space="preserve"> </w:t>
      </w:r>
      <w:r w:rsidRPr="00E352F6">
        <w:rPr>
          <w:rFonts w:ascii="Times New Roman" w:eastAsia="Calibri" w:hAnsi="Times New Roman" w:cs="Times New Roman"/>
          <w:sz w:val="28"/>
          <w:szCs w:val="28"/>
          <w:lang w:val="uk-UA"/>
        </w:rPr>
        <w:t>для більшості підприємств важливою проблемою стає підвищення ефективності їх діяльності, яка все значною мірою залежить від того, наскільки вдало здійснюється формування інформаційних ресурсів, їх використання, умови зберігання, захисту та</w:t>
      </w:r>
      <w:r w:rsidRPr="00E352F6">
        <w:rPr>
          <w:rFonts w:ascii="Times New Roman" w:eastAsia="Calibri" w:hAnsi="Times New Roman" w:cs="Times New Roman"/>
          <w:i/>
          <w:sz w:val="28"/>
          <w:szCs w:val="28"/>
          <w:lang w:val="uk-UA"/>
        </w:rPr>
        <w:t xml:space="preserve"> </w:t>
      </w:r>
      <w:r w:rsidRPr="00E352F6">
        <w:rPr>
          <w:rFonts w:ascii="Times New Roman" w:eastAsia="Calibri" w:hAnsi="Times New Roman" w:cs="Times New Roman"/>
          <w:sz w:val="28"/>
          <w:szCs w:val="28"/>
          <w:lang w:val="uk-UA"/>
        </w:rPr>
        <w:t xml:space="preserve">якою мірою вони відповідають запитам і потребам підприємства. Інформація, </w:t>
      </w:r>
      <w:r w:rsidRPr="00E352F6">
        <w:rPr>
          <w:rFonts w:ascii="Times New Roman" w:eastAsia="Calibri" w:hAnsi="Times New Roman" w:cs="Times New Roman"/>
          <w:sz w:val="28"/>
          <w:szCs w:val="28"/>
          <w:lang w:val="uk-UA"/>
        </w:rPr>
        <w:lastRenderedPageBreak/>
        <w:t>інтегруючи властивості предметів і засобів праці, стає одночасно основним ресурсом і важливим результатом виробничого процесу.</w:t>
      </w:r>
    </w:p>
    <w:p w:rsidR="00E352F6" w:rsidRPr="00E352F6" w:rsidRDefault="00E352F6" w:rsidP="00E352F6">
      <w:pPr>
        <w:spacing w:after="0" w:line="360" w:lineRule="auto"/>
        <w:ind w:firstLine="709"/>
        <w:jc w:val="both"/>
        <w:rPr>
          <w:rFonts w:ascii="Times New Roman" w:eastAsia="Calibri" w:hAnsi="Times New Roman" w:cs="Times New Roman"/>
          <w:i/>
          <w:sz w:val="28"/>
          <w:szCs w:val="28"/>
          <w:lang w:val="uk-UA"/>
        </w:rPr>
      </w:pPr>
      <w:r w:rsidRPr="00E352F6">
        <w:rPr>
          <w:rFonts w:ascii="Times New Roman" w:eastAsia="Calibri" w:hAnsi="Times New Roman" w:cs="Times New Roman"/>
          <w:bCs/>
          <w:sz w:val="28"/>
          <w:szCs w:val="28"/>
          <w:lang w:val="uk-UA"/>
        </w:rPr>
        <w:t>Робота</w:t>
      </w:r>
      <w:r w:rsidRPr="00E352F6">
        <w:rPr>
          <w:rFonts w:ascii="Times New Roman" w:eastAsia="Calibri" w:hAnsi="Times New Roman" w:cs="Times New Roman"/>
          <w:bCs/>
          <w:i/>
          <w:sz w:val="28"/>
          <w:szCs w:val="28"/>
          <w:lang w:val="uk-UA"/>
        </w:rPr>
        <w:t xml:space="preserve"> </w:t>
      </w:r>
      <w:r w:rsidRPr="00E352F6">
        <w:rPr>
          <w:rFonts w:ascii="Times New Roman" w:eastAsia="Calibri" w:hAnsi="Times New Roman" w:cs="Times New Roman"/>
          <w:bCs/>
          <w:sz w:val="28"/>
          <w:szCs w:val="28"/>
          <w:lang w:val="uk-UA"/>
        </w:rPr>
        <w:t>з консолідованим інформаційним ресурсом підприємства полягає в необхідності володіння умінням пошуку потрібної інформації в інформаційному масиві з метою прийняття чітких та ефективних рішень при веденні операційної, виробничої та інших видів діяльності.</w:t>
      </w:r>
    </w:p>
    <w:p w:rsidR="00E352F6" w:rsidRPr="00E352F6" w:rsidRDefault="00E352F6" w:rsidP="00E352F6">
      <w:pPr>
        <w:spacing w:after="0" w:line="360" w:lineRule="auto"/>
        <w:ind w:firstLine="709"/>
        <w:jc w:val="both"/>
        <w:rPr>
          <w:rFonts w:ascii="Times New Roman" w:eastAsia="Calibri" w:hAnsi="Times New Roman" w:cs="Times New Roman"/>
          <w:sz w:val="28"/>
          <w:szCs w:val="28"/>
          <w:lang w:val="uk-UA"/>
        </w:rPr>
      </w:pPr>
      <w:r w:rsidRPr="00E352F6">
        <w:rPr>
          <w:rFonts w:ascii="Times New Roman" w:eastAsia="Calibri" w:hAnsi="Times New Roman" w:cs="Times New Roman"/>
          <w:sz w:val="28"/>
          <w:szCs w:val="28"/>
          <w:lang w:val="uk-UA"/>
        </w:rPr>
        <w:t>Дослідженню питань розвитку, формування і використання ІР присвячено багато праць російських та українських науковців, серед яких: І.Л. Бачи</w:t>
      </w:r>
      <w:r w:rsidR="00EC4A6C">
        <w:rPr>
          <w:rFonts w:ascii="Times New Roman" w:eastAsia="Calibri" w:hAnsi="Times New Roman" w:cs="Times New Roman"/>
          <w:sz w:val="28"/>
          <w:szCs w:val="28"/>
          <w:lang w:val="uk-UA"/>
        </w:rPr>
        <w:t xml:space="preserve">ло [4], Р.Ф. </w:t>
      </w:r>
      <w:proofErr w:type="spellStart"/>
      <w:r w:rsidR="00EC4A6C">
        <w:rPr>
          <w:rFonts w:ascii="Times New Roman" w:eastAsia="Calibri" w:hAnsi="Times New Roman" w:cs="Times New Roman"/>
          <w:sz w:val="28"/>
          <w:szCs w:val="28"/>
          <w:lang w:val="uk-UA"/>
        </w:rPr>
        <w:t>Бруханський</w:t>
      </w:r>
      <w:proofErr w:type="spellEnd"/>
      <w:r w:rsidR="00EC4A6C">
        <w:rPr>
          <w:rFonts w:ascii="Times New Roman" w:eastAsia="Calibri" w:hAnsi="Times New Roman" w:cs="Times New Roman"/>
          <w:sz w:val="28"/>
          <w:szCs w:val="28"/>
          <w:lang w:val="uk-UA"/>
        </w:rPr>
        <w:t xml:space="preserve"> [11], В.В. </w:t>
      </w:r>
      <w:proofErr w:type="spellStart"/>
      <w:r w:rsidR="00EC4A6C">
        <w:rPr>
          <w:rFonts w:ascii="Times New Roman" w:eastAsia="Calibri" w:hAnsi="Times New Roman" w:cs="Times New Roman"/>
          <w:sz w:val="28"/>
          <w:szCs w:val="28"/>
          <w:lang w:val="uk-UA"/>
        </w:rPr>
        <w:t>Годін</w:t>
      </w:r>
      <w:proofErr w:type="spellEnd"/>
      <w:r w:rsidR="00EC4A6C">
        <w:rPr>
          <w:rFonts w:ascii="Times New Roman" w:eastAsia="Calibri" w:hAnsi="Times New Roman" w:cs="Times New Roman"/>
          <w:sz w:val="28"/>
          <w:szCs w:val="28"/>
          <w:lang w:val="uk-UA"/>
        </w:rPr>
        <w:t xml:space="preserve"> [18], Б.М. Литвин [57], А.С. Соснін [110], Ф.І. Хміль [118</w:t>
      </w:r>
      <w:r w:rsidRPr="00E352F6">
        <w:rPr>
          <w:rFonts w:ascii="Times New Roman" w:eastAsia="Calibri" w:hAnsi="Times New Roman" w:cs="Times New Roman"/>
          <w:sz w:val="28"/>
          <w:szCs w:val="28"/>
          <w:lang w:val="uk-UA"/>
        </w:rPr>
        <w:t>] та ін. Питанням сутності інформаційних ресурсів у системі управління займалися провідні фах</w:t>
      </w:r>
      <w:r w:rsidR="00EC4A6C">
        <w:rPr>
          <w:rFonts w:ascii="Times New Roman" w:eastAsia="Calibri" w:hAnsi="Times New Roman" w:cs="Times New Roman"/>
          <w:sz w:val="28"/>
          <w:szCs w:val="28"/>
          <w:lang w:val="uk-UA"/>
        </w:rPr>
        <w:t>івці такі як: М.П. Денисенко [23</w:t>
      </w:r>
      <w:r w:rsidRPr="00E352F6">
        <w:rPr>
          <w:rFonts w:ascii="Times New Roman" w:eastAsia="Calibri" w:hAnsi="Times New Roman" w:cs="Times New Roman"/>
          <w:sz w:val="28"/>
          <w:szCs w:val="28"/>
          <w:lang w:val="uk-UA"/>
        </w:rPr>
        <w:t xml:space="preserve">], </w:t>
      </w:r>
      <w:r w:rsidR="00EC4A6C">
        <w:rPr>
          <w:rFonts w:ascii="Times New Roman" w:eastAsia="Calibri" w:hAnsi="Times New Roman" w:cs="Times New Roman"/>
          <w:sz w:val="28"/>
          <w:szCs w:val="28"/>
          <w:lang w:val="uk-UA"/>
        </w:rPr>
        <w:t xml:space="preserve">В.М. </w:t>
      </w:r>
      <w:proofErr w:type="spellStart"/>
      <w:r w:rsidR="00EC4A6C">
        <w:rPr>
          <w:rFonts w:ascii="Times New Roman" w:eastAsia="Calibri" w:hAnsi="Times New Roman" w:cs="Times New Roman"/>
          <w:sz w:val="28"/>
          <w:szCs w:val="28"/>
          <w:lang w:val="uk-UA"/>
        </w:rPr>
        <w:t>Гужва</w:t>
      </w:r>
      <w:proofErr w:type="spellEnd"/>
      <w:r w:rsidR="00EC4A6C">
        <w:rPr>
          <w:rFonts w:ascii="Times New Roman" w:eastAsia="Calibri" w:hAnsi="Times New Roman" w:cs="Times New Roman"/>
          <w:sz w:val="28"/>
          <w:szCs w:val="28"/>
          <w:lang w:val="uk-UA"/>
        </w:rPr>
        <w:t xml:space="preserve"> [22], М.І. </w:t>
      </w:r>
      <w:proofErr w:type="spellStart"/>
      <w:r w:rsidR="00EC4A6C">
        <w:rPr>
          <w:rFonts w:ascii="Times New Roman" w:eastAsia="Calibri" w:hAnsi="Times New Roman" w:cs="Times New Roman"/>
          <w:sz w:val="28"/>
          <w:szCs w:val="28"/>
          <w:lang w:val="uk-UA"/>
        </w:rPr>
        <w:t>Каблак</w:t>
      </w:r>
      <w:proofErr w:type="spellEnd"/>
      <w:r w:rsidR="00EC4A6C">
        <w:rPr>
          <w:rFonts w:ascii="Times New Roman" w:eastAsia="Calibri" w:hAnsi="Times New Roman" w:cs="Times New Roman"/>
          <w:sz w:val="28"/>
          <w:szCs w:val="28"/>
          <w:lang w:val="uk-UA"/>
        </w:rPr>
        <w:t xml:space="preserve"> [43</w:t>
      </w:r>
      <w:r w:rsidRPr="00E352F6">
        <w:rPr>
          <w:rFonts w:ascii="Times New Roman" w:eastAsia="Calibri" w:hAnsi="Times New Roman" w:cs="Times New Roman"/>
          <w:sz w:val="28"/>
          <w:szCs w:val="28"/>
          <w:lang w:val="uk-UA"/>
        </w:rPr>
        <w:t>]</w:t>
      </w:r>
      <w:r w:rsidR="00EC4A6C">
        <w:rPr>
          <w:rFonts w:ascii="Times New Roman" w:eastAsia="Calibri" w:hAnsi="Times New Roman" w:cs="Times New Roman"/>
          <w:sz w:val="28"/>
          <w:szCs w:val="28"/>
          <w:lang w:val="uk-UA"/>
        </w:rPr>
        <w:t>, В.Ф. Ситник [108</w:t>
      </w:r>
      <w:r w:rsidRPr="00E352F6">
        <w:rPr>
          <w:rFonts w:ascii="Times New Roman" w:eastAsia="Calibri" w:hAnsi="Times New Roman" w:cs="Times New Roman"/>
          <w:sz w:val="28"/>
          <w:szCs w:val="28"/>
          <w:lang w:val="uk-UA"/>
        </w:rPr>
        <w:t>], О.Б.</w:t>
      </w:r>
      <w:r w:rsidR="00EC4A6C">
        <w:rPr>
          <w:rFonts w:ascii="Times New Roman" w:eastAsia="Calibri" w:hAnsi="Times New Roman" w:cs="Times New Roman"/>
          <w:sz w:val="28"/>
          <w:szCs w:val="28"/>
          <w:lang w:val="uk-UA"/>
        </w:rPr>
        <w:t xml:space="preserve"> Черв’якова [123], І.Б. Швець [126], К.І. Шарова [124</w:t>
      </w:r>
      <w:r w:rsidRPr="00E352F6">
        <w:rPr>
          <w:rFonts w:ascii="Times New Roman" w:eastAsia="Calibri" w:hAnsi="Times New Roman" w:cs="Times New Roman"/>
          <w:sz w:val="28"/>
          <w:szCs w:val="28"/>
          <w:lang w:val="uk-UA"/>
        </w:rPr>
        <w:t>].</w:t>
      </w:r>
    </w:p>
    <w:p w:rsidR="00E352F6" w:rsidRPr="00E352F6" w:rsidRDefault="00E352F6" w:rsidP="00E352F6">
      <w:pPr>
        <w:spacing w:after="0" w:line="360" w:lineRule="auto"/>
        <w:ind w:firstLine="709"/>
        <w:jc w:val="both"/>
        <w:rPr>
          <w:rFonts w:ascii="Times New Roman" w:eastAsia="Calibri" w:hAnsi="Times New Roman" w:cs="Times New Roman"/>
          <w:sz w:val="28"/>
          <w:szCs w:val="28"/>
          <w:lang w:val="uk-UA"/>
        </w:rPr>
      </w:pPr>
      <w:r w:rsidRPr="00E352F6">
        <w:rPr>
          <w:rFonts w:ascii="Times New Roman" w:eastAsia="Calibri" w:hAnsi="Times New Roman" w:cs="Times New Roman"/>
          <w:sz w:val="28"/>
          <w:szCs w:val="28"/>
          <w:lang w:val="uk-UA"/>
        </w:rPr>
        <w:t xml:space="preserve">Отже, ІР служать інструментами прийняття управлінських рішень, стимулювання виробничої діяльності, задоволення інформаційних потреб, навчання, зберігання цінностей, тому кожне підприємство має здійснювати правильний підхід до організації процесу управління </w:t>
      </w:r>
      <w:r w:rsidRPr="00E352F6">
        <w:rPr>
          <w:rFonts w:ascii="Times New Roman" w:eastAsia="Calibri" w:hAnsi="Times New Roman" w:cs="Times New Roman"/>
          <w:bCs/>
          <w:sz w:val="28"/>
          <w:szCs w:val="28"/>
          <w:lang w:val="uk-UA"/>
        </w:rPr>
        <w:t xml:space="preserve">ІР, </w:t>
      </w:r>
      <w:r w:rsidRPr="00E352F6">
        <w:rPr>
          <w:rFonts w:ascii="Times New Roman" w:eastAsia="Calibri" w:hAnsi="Times New Roman" w:cs="Times New Roman"/>
          <w:sz w:val="28"/>
          <w:szCs w:val="28"/>
          <w:lang w:val="uk-UA"/>
        </w:rPr>
        <w:t>вдосконалювати процес використання наявних та розробці й формуванню нових видів інформаційних ресурсів, що повинно супроводжуватися їхньою подальшою структуризацією, класифікацією з метою визначення їх провідних ознак.</w:t>
      </w:r>
    </w:p>
    <w:p w:rsidR="00E352F6" w:rsidRPr="00E352F6" w:rsidRDefault="00E352F6" w:rsidP="00E352F6">
      <w:pPr>
        <w:spacing w:after="0" w:line="360" w:lineRule="auto"/>
        <w:ind w:firstLine="709"/>
        <w:jc w:val="both"/>
        <w:rPr>
          <w:rFonts w:ascii="Times New Roman" w:eastAsia="Calibri" w:hAnsi="Times New Roman" w:cs="Times New Roman"/>
          <w:sz w:val="28"/>
          <w:szCs w:val="28"/>
          <w:lang w:val="uk-UA"/>
        </w:rPr>
      </w:pPr>
      <w:r w:rsidRPr="00E352F6">
        <w:rPr>
          <w:rFonts w:ascii="Times New Roman" w:eastAsia="Calibri" w:hAnsi="Times New Roman" w:cs="Times New Roman"/>
          <w:sz w:val="28"/>
          <w:szCs w:val="28"/>
          <w:lang w:val="uk-UA"/>
        </w:rPr>
        <w:t>На сьогодні однієї із причин недосконалої діяльності підприємства є відсутність дієвої інформаційної інфраструктури,</w:t>
      </w:r>
      <w:r w:rsidRPr="00E352F6">
        <w:rPr>
          <w:rFonts w:ascii="Times New Roman" w:eastAsia="Calibri" w:hAnsi="Times New Roman" w:cs="Times New Roman"/>
          <w:b/>
          <w:sz w:val="28"/>
          <w:szCs w:val="28"/>
          <w:lang w:val="uk-UA"/>
        </w:rPr>
        <w:t xml:space="preserve"> </w:t>
      </w:r>
      <w:r w:rsidRPr="00E352F6">
        <w:rPr>
          <w:rFonts w:ascii="Times New Roman" w:eastAsia="Calibri" w:hAnsi="Times New Roman" w:cs="Times New Roman"/>
          <w:sz w:val="28"/>
          <w:szCs w:val="28"/>
          <w:lang w:val="uk-UA"/>
        </w:rPr>
        <w:t>тому що ефективність його роботи здебільшого визначається розвитком та якісним використанням інформації та інформаційних процесів. Отже, є всі підстави стверджувати, що обрана тема є актуальною як для теорії, так і для практики.</w:t>
      </w:r>
    </w:p>
    <w:p w:rsidR="00E352F6" w:rsidRPr="00E352F6" w:rsidRDefault="00E352F6" w:rsidP="00E352F6">
      <w:pPr>
        <w:spacing w:after="0" w:line="360" w:lineRule="auto"/>
        <w:ind w:firstLine="709"/>
        <w:jc w:val="both"/>
        <w:rPr>
          <w:rFonts w:ascii="Times New Roman" w:eastAsia="Calibri" w:hAnsi="Times New Roman" w:cs="Times New Roman"/>
          <w:sz w:val="28"/>
          <w:szCs w:val="28"/>
          <w:lang w:val="uk-UA"/>
        </w:rPr>
      </w:pPr>
      <w:r w:rsidRPr="00E352F6">
        <w:rPr>
          <w:rFonts w:ascii="Times New Roman" w:eastAsia="Calibri" w:hAnsi="Times New Roman" w:cs="Times New Roman"/>
          <w:b/>
          <w:sz w:val="28"/>
          <w:szCs w:val="28"/>
          <w:lang w:val="uk-UA"/>
        </w:rPr>
        <w:t xml:space="preserve">Об’єктом дослідження </w:t>
      </w:r>
      <w:r w:rsidRPr="00E352F6">
        <w:rPr>
          <w:rFonts w:ascii="Times New Roman" w:eastAsia="Calibri" w:hAnsi="Times New Roman" w:cs="Times New Roman"/>
          <w:sz w:val="28"/>
          <w:szCs w:val="28"/>
          <w:lang w:val="uk-UA"/>
        </w:rPr>
        <w:t>є процес управління інформаційними ресурсами на виробничому підприємстві.</w:t>
      </w:r>
    </w:p>
    <w:p w:rsidR="00E352F6" w:rsidRPr="00E352F6" w:rsidRDefault="00E352F6" w:rsidP="00E352F6">
      <w:pPr>
        <w:spacing w:after="0" w:line="360" w:lineRule="auto"/>
        <w:ind w:firstLine="709"/>
        <w:jc w:val="both"/>
        <w:rPr>
          <w:rFonts w:ascii="Times New Roman" w:eastAsia="Calibri" w:hAnsi="Times New Roman" w:cs="Times New Roman"/>
          <w:sz w:val="28"/>
          <w:szCs w:val="28"/>
          <w:lang w:val="uk-UA"/>
        </w:rPr>
      </w:pPr>
      <w:r w:rsidRPr="00E352F6">
        <w:rPr>
          <w:rFonts w:ascii="Times New Roman" w:eastAsia="Calibri" w:hAnsi="Times New Roman" w:cs="Times New Roman"/>
          <w:b/>
          <w:sz w:val="28"/>
          <w:szCs w:val="28"/>
          <w:lang w:val="uk-UA"/>
        </w:rPr>
        <w:t xml:space="preserve">Предметом – </w:t>
      </w:r>
      <w:r w:rsidRPr="00E352F6">
        <w:rPr>
          <w:rFonts w:ascii="Times New Roman" w:eastAsia="Calibri" w:hAnsi="Times New Roman" w:cs="Times New Roman"/>
          <w:sz w:val="28"/>
          <w:szCs w:val="28"/>
          <w:lang w:val="uk-UA"/>
        </w:rPr>
        <w:t xml:space="preserve">інформаційні ресурси </w:t>
      </w:r>
      <w:proofErr w:type="spellStart"/>
      <w:r w:rsidRPr="00E352F6">
        <w:rPr>
          <w:rFonts w:ascii="Times New Roman" w:eastAsia="Calibri" w:hAnsi="Times New Roman" w:cs="Times New Roman"/>
          <w:sz w:val="28"/>
          <w:szCs w:val="28"/>
          <w:lang w:val="uk-UA"/>
        </w:rPr>
        <w:t>ПрАТ</w:t>
      </w:r>
      <w:proofErr w:type="spellEnd"/>
      <w:r w:rsidRPr="00E352F6">
        <w:rPr>
          <w:rFonts w:ascii="Times New Roman" w:eastAsia="Calibri" w:hAnsi="Times New Roman" w:cs="Times New Roman"/>
          <w:sz w:val="28"/>
          <w:szCs w:val="28"/>
          <w:lang w:val="uk-UA"/>
        </w:rPr>
        <w:t xml:space="preserve"> «СО Азот».</w:t>
      </w:r>
    </w:p>
    <w:p w:rsidR="00E352F6" w:rsidRPr="00E352F6" w:rsidRDefault="00E352F6" w:rsidP="00E352F6">
      <w:pPr>
        <w:spacing w:after="0" w:line="360" w:lineRule="auto"/>
        <w:ind w:firstLine="709"/>
        <w:jc w:val="both"/>
        <w:rPr>
          <w:rFonts w:ascii="Times New Roman" w:eastAsia="Calibri" w:hAnsi="Times New Roman" w:cs="Times New Roman"/>
          <w:sz w:val="28"/>
          <w:szCs w:val="28"/>
          <w:lang w:val="uk-UA"/>
        </w:rPr>
      </w:pPr>
      <w:r w:rsidRPr="00E352F6">
        <w:rPr>
          <w:rFonts w:ascii="Times New Roman" w:eastAsia="Calibri" w:hAnsi="Times New Roman" w:cs="Times New Roman"/>
          <w:b/>
          <w:sz w:val="28"/>
          <w:szCs w:val="28"/>
          <w:lang w:val="uk-UA"/>
        </w:rPr>
        <w:lastRenderedPageBreak/>
        <w:t>Метою</w:t>
      </w:r>
      <w:r w:rsidRPr="00E352F6">
        <w:rPr>
          <w:rFonts w:ascii="Times New Roman" w:eastAsia="Calibri" w:hAnsi="Times New Roman" w:cs="Times New Roman"/>
          <w:sz w:val="28"/>
          <w:szCs w:val="28"/>
          <w:lang w:val="uk-UA"/>
        </w:rPr>
        <w:t xml:space="preserve"> кваліфікаційної магістерської роботи є розробка шляхів удосконалення процесів формування, зберігання та використання інформаційних ресурсів </w:t>
      </w:r>
      <w:proofErr w:type="spellStart"/>
      <w:r w:rsidRPr="00E352F6">
        <w:rPr>
          <w:rFonts w:ascii="Times New Roman" w:eastAsia="Calibri" w:hAnsi="Times New Roman" w:cs="Times New Roman"/>
          <w:sz w:val="28"/>
          <w:szCs w:val="28"/>
          <w:lang w:val="uk-UA"/>
        </w:rPr>
        <w:t>ПрАТ</w:t>
      </w:r>
      <w:proofErr w:type="spellEnd"/>
      <w:r w:rsidRPr="00E352F6">
        <w:rPr>
          <w:rFonts w:ascii="Times New Roman" w:eastAsia="Calibri" w:hAnsi="Times New Roman" w:cs="Times New Roman"/>
          <w:sz w:val="28"/>
          <w:szCs w:val="28"/>
          <w:lang w:val="uk-UA"/>
        </w:rPr>
        <w:t xml:space="preserve"> «СО Азот».</w:t>
      </w:r>
    </w:p>
    <w:p w:rsidR="00E352F6" w:rsidRPr="00E352F6" w:rsidRDefault="00E352F6" w:rsidP="00E352F6">
      <w:pPr>
        <w:spacing w:after="0" w:line="360" w:lineRule="auto"/>
        <w:ind w:firstLine="709"/>
        <w:jc w:val="both"/>
        <w:rPr>
          <w:rFonts w:ascii="Times New Roman" w:eastAsia="Calibri" w:hAnsi="Times New Roman" w:cs="Times New Roman"/>
          <w:b/>
          <w:sz w:val="28"/>
          <w:szCs w:val="28"/>
          <w:lang w:val="uk-UA"/>
        </w:rPr>
      </w:pPr>
      <w:r w:rsidRPr="00E352F6">
        <w:rPr>
          <w:rFonts w:ascii="Times New Roman" w:eastAsia="Calibri" w:hAnsi="Times New Roman" w:cs="Times New Roman"/>
          <w:b/>
          <w:sz w:val="28"/>
          <w:szCs w:val="28"/>
          <w:lang w:val="uk-UA"/>
        </w:rPr>
        <w:t xml:space="preserve">Гіпотеза: </w:t>
      </w:r>
      <w:r w:rsidRPr="00E352F6">
        <w:rPr>
          <w:rFonts w:ascii="Times New Roman" w:eastAsia="Calibri" w:hAnsi="Times New Roman" w:cs="Times New Roman"/>
          <w:sz w:val="28"/>
          <w:szCs w:val="28"/>
          <w:lang w:val="uk-UA"/>
        </w:rPr>
        <w:t xml:space="preserve">процес управління ІР виробничого підприємства, буде більш ефективним, якщо паперові ІР перевести в електронну форму та </w:t>
      </w:r>
      <w:r w:rsidRPr="00E352F6">
        <w:rPr>
          <w:rFonts w:ascii="Times New Roman" w:eastAsia="Times New Roman" w:hAnsi="Times New Roman" w:cs="Times New Roman"/>
          <w:sz w:val="28"/>
          <w:szCs w:val="28"/>
          <w:lang w:val="uk-UA" w:eastAsia="ru-RU"/>
        </w:rPr>
        <w:t>організувати доступ до них на основі метаінформації. Це дозволить користувачам здійснювати швидкий доступ до інформації, її ідентифікації, оцінки, управління нею, що надасть змогу одержати спільне розуміння про дані підприємства в цілому та організувати колективну роботу.</w:t>
      </w:r>
    </w:p>
    <w:p w:rsidR="00E352F6" w:rsidRPr="00E352F6" w:rsidRDefault="00E352F6" w:rsidP="00E352F6">
      <w:pPr>
        <w:spacing w:after="0" w:line="360" w:lineRule="auto"/>
        <w:ind w:firstLine="709"/>
        <w:jc w:val="both"/>
        <w:rPr>
          <w:rFonts w:ascii="Times New Roman" w:eastAsia="Calibri" w:hAnsi="Times New Roman" w:cs="Times New Roman"/>
          <w:sz w:val="28"/>
          <w:szCs w:val="28"/>
          <w:lang w:val="uk-UA"/>
        </w:rPr>
      </w:pPr>
      <w:r w:rsidRPr="00E352F6">
        <w:rPr>
          <w:rFonts w:ascii="Times New Roman" w:eastAsia="Calibri" w:hAnsi="Times New Roman" w:cs="Times New Roman"/>
          <w:sz w:val="28"/>
          <w:szCs w:val="28"/>
          <w:lang w:val="uk-UA"/>
        </w:rPr>
        <w:t xml:space="preserve">На основі об’єкта, предмета та мети було сформульовано такі </w:t>
      </w:r>
      <w:r w:rsidRPr="00E352F6">
        <w:rPr>
          <w:rFonts w:ascii="Times New Roman" w:eastAsia="Calibri" w:hAnsi="Times New Roman" w:cs="Times New Roman"/>
          <w:b/>
          <w:sz w:val="28"/>
          <w:szCs w:val="28"/>
          <w:lang w:val="uk-UA"/>
        </w:rPr>
        <w:t xml:space="preserve">завдання </w:t>
      </w:r>
      <w:r w:rsidRPr="00E352F6">
        <w:rPr>
          <w:rFonts w:ascii="Times New Roman" w:eastAsia="Calibri" w:hAnsi="Times New Roman" w:cs="Times New Roman"/>
          <w:sz w:val="28"/>
          <w:szCs w:val="28"/>
          <w:lang w:val="uk-UA"/>
        </w:rPr>
        <w:t>дослідження:</w:t>
      </w:r>
    </w:p>
    <w:p w:rsidR="00E352F6" w:rsidRPr="00E352F6" w:rsidRDefault="00E352F6" w:rsidP="00E352F6">
      <w:pPr>
        <w:spacing w:after="0" w:line="360" w:lineRule="auto"/>
        <w:ind w:firstLine="709"/>
        <w:jc w:val="both"/>
        <w:rPr>
          <w:rFonts w:ascii="Times New Roman" w:eastAsia="Calibri" w:hAnsi="Times New Roman" w:cs="Times New Roman"/>
          <w:sz w:val="28"/>
          <w:szCs w:val="28"/>
          <w:lang w:val="uk-UA"/>
        </w:rPr>
      </w:pPr>
      <w:r w:rsidRPr="00E352F6">
        <w:rPr>
          <w:rFonts w:ascii="Times New Roman" w:eastAsia="Calibri" w:hAnsi="Times New Roman" w:cs="Times New Roman"/>
          <w:sz w:val="28"/>
          <w:szCs w:val="28"/>
          <w:lang w:val="uk-UA"/>
        </w:rPr>
        <w:t>- висвітлити понятійний апарат предметної області дослідження;</w:t>
      </w:r>
    </w:p>
    <w:p w:rsidR="00E352F6" w:rsidRPr="00E352F6" w:rsidRDefault="00E352F6" w:rsidP="00E352F6">
      <w:pPr>
        <w:spacing w:after="0" w:line="360" w:lineRule="auto"/>
        <w:ind w:firstLine="709"/>
        <w:jc w:val="both"/>
        <w:rPr>
          <w:rFonts w:ascii="Times New Roman" w:eastAsia="Calibri" w:hAnsi="Times New Roman" w:cs="Times New Roman"/>
          <w:sz w:val="28"/>
          <w:szCs w:val="28"/>
        </w:rPr>
      </w:pPr>
      <w:r w:rsidRPr="00E352F6">
        <w:rPr>
          <w:rFonts w:ascii="Times New Roman" w:eastAsia="Calibri" w:hAnsi="Times New Roman" w:cs="Times New Roman"/>
          <w:sz w:val="28"/>
          <w:szCs w:val="28"/>
          <w:lang w:val="uk-UA"/>
        </w:rPr>
        <w:t>- охарактеризувати сучасні</w:t>
      </w:r>
      <w:r w:rsidRPr="00E352F6">
        <w:rPr>
          <w:rFonts w:ascii="Times New Roman" w:eastAsia="Calibri" w:hAnsi="Times New Roman" w:cs="Times New Roman"/>
          <w:b/>
          <w:sz w:val="28"/>
          <w:szCs w:val="28"/>
          <w:lang w:val="uk-UA"/>
        </w:rPr>
        <w:t xml:space="preserve"> </w:t>
      </w:r>
      <w:r w:rsidRPr="00E352F6">
        <w:rPr>
          <w:rFonts w:ascii="Times New Roman" w:eastAsia="Calibri" w:hAnsi="Times New Roman" w:cs="Times New Roman"/>
          <w:sz w:val="28"/>
          <w:szCs w:val="28"/>
          <w:lang w:val="uk-UA"/>
        </w:rPr>
        <w:t>уявлення про інформаційні ресурси;</w:t>
      </w:r>
    </w:p>
    <w:p w:rsidR="00E352F6" w:rsidRPr="00E352F6" w:rsidRDefault="00E352F6" w:rsidP="00E352F6">
      <w:pPr>
        <w:spacing w:after="0" w:line="360" w:lineRule="auto"/>
        <w:ind w:firstLine="709"/>
        <w:jc w:val="both"/>
        <w:rPr>
          <w:rFonts w:ascii="Times New Roman" w:eastAsia="Calibri" w:hAnsi="Times New Roman" w:cs="Times New Roman"/>
          <w:sz w:val="28"/>
          <w:szCs w:val="28"/>
          <w:lang w:val="uk-UA"/>
        </w:rPr>
      </w:pPr>
      <w:r w:rsidRPr="00E352F6">
        <w:rPr>
          <w:rFonts w:ascii="Times New Roman" w:eastAsia="Calibri" w:hAnsi="Times New Roman" w:cs="Times New Roman"/>
          <w:sz w:val="28"/>
          <w:szCs w:val="28"/>
          <w:lang w:val="uk-UA"/>
        </w:rPr>
        <w:t>- розглянути класифікацію інформаційних ресурсів підприємства;</w:t>
      </w:r>
    </w:p>
    <w:p w:rsidR="00E352F6" w:rsidRPr="00E352F6" w:rsidRDefault="00E352F6" w:rsidP="00E352F6">
      <w:pPr>
        <w:spacing w:after="0" w:line="360" w:lineRule="auto"/>
        <w:ind w:firstLine="709"/>
        <w:jc w:val="both"/>
        <w:rPr>
          <w:rFonts w:ascii="Times New Roman" w:eastAsia="Calibri" w:hAnsi="Times New Roman" w:cs="Times New Roman"/>
          <w:sz w:val="28"/>
          <w:szCs w:val="28"/>
          <w:lang w:val="uk-UA"/>
        </w:rPr>
      </w:pPr>
      <w:r w:rsidRPr="00E352F6">
        <w:rPr>
          <w:rFonts w:ascii="Times New Roman" w:eastAsia="Calibri" w:hAnsi="Times New Roman" w:cs="Times New Roman"/>
          <w:sz w:val="28"/>
          <w:szCs w:val="28"/>
        </w:rPr>
        <w:t xml:space="preserve">- </w:t>
      </w:r>
      <w:r w:rsidRPr="00E352F6">
        <w:rPr>
          <w:rFonts w:ascii="Times New Roman" w:eastAsia="Calibri" w:hAnsi="Times New Roman" w:cs="Times New Roman"/>
          <w:sz w:val="28"/>
          <w:szCs w:val="28"/>
          <w:lang w:val="uk-UA"/>
        </w:rPr>
        <w:t xml:space="preserve">проаналізувати стан інформаційних ресурсів </w:t>
      </w:r>
      <w:proofErr w:type="spellStart"/>
      <w:r w:rsidRPr="00E352F6">
        <w:rPr>
          <w:rFonts w:ascii="Times New Roman" w:eastAsia="Calibri" w:hAnsi="Times New Roman" w:cs="Times New Roman"/>
          <w:sz w:val="28"/>
          <w:szCs w:val="28"/>
          <w:lang w:val="uk-UA"/>
        </w:rPr>
        <w:t>ПрАТ</w:t>
      </w:r>
      <w:proofErr w:type="spellEnd"/>
      <w:r w:rsidRPr="00E352F6">
        <w:rPr>
          <w:rFonts w:ascii="Times New Roman" w:eastAsia="Calibri" w:hAnsi="Times New Roman" w:cs="Times New Roman"/>
          <w:sz w:val="28"/>
          <w:szCs w:val="28"/>
          <w:lang w:val="uk-UA"/>
        </w:rPr>
        <w:t xml:space="preserve"> «</w:t>
      </w:r>
      <w:proofErr w:type="gramStart"/>
      <w:r w:rsidRPr="00E352F6">
        <w:rPr>
          <w:rFonts w:ascii="Times New Roman" w:eastAsia="Calibri" w:hAnsi="Times New Roman" w:cs="Times New Roman"/>
          <w:sz w:val="28"/>
          <w:szCs w:val="28"/>
          <w:lang w:val="uk-UA"/>
        </w:rPr>
        <w:t>СО</w:t>
      </w:r>
      <w:proofErr w:type="gramEnd"/>
      <w:r w:rsidRPr="00E352F6">
        <w:rPr>
          <w:rFonts w:ascii="Times New Roman" w:eastAsia="Calibri" w:hAnsi="Times New Roman" w:cs="Times New Roman"/>
          <w:sz w:val="28"/>
          <w:szCs w:val="28"/>
          <w:lang w:val="uk-UA"/>
        </w:rPr>
        <w:t xml:space="preserve"> Азот»;</w:t>
      </w:r>
    </w:p>
    <w:p w:rsidR="00E352F6" w:rsidRPr="00E352F6" w:rsidRDefault="00E352F6" w:rsidP="00E352F6">
      <w:pPr>
        <w:spacing w:after="0" w:line="360" w:lineRule="auto"/>
        <w:ind w:firstLine="709"/>
        <w:jc w:val="both"/>
        <w:rPr>
          <w:rFonts w:ascii="Times New Roman" w:eastAsia="Calibri" w:hAnsi="Times New Roman" w:cs="Times New Roman"/>
          <w:sz w:val="28"/>
          <w:szCs w:val="28"/>
          <w:lang w:val="uk-UA"/>
        </w:rPr>
      </w:pPr>
      <w:r w:rsidRPr="00E352F6">
        <w:rPr>
          <w:rFonts w:ascii="Times New Roman" w:eastAsia="Calibri" w:hAnsi="Times New Roman" w:cs="Times New Roman"/>
          <w:sz w:val="28"/>
          <w:szCs w:val="28"/>
        </w:rPr>
        <w:t xml:space="preserve">- </w:t>
      </w:r>
      <w:r w:rsidRPr="00E352F6">
        <w:rPr>
          <w:rFonts w:ascii="Times New Roman" w:eastAsia="Calibri" w:hAnsi="Times New Roman" w:cs="Times New Roman"/>
          <w:sz w:val="28"/>
          <w:szCs w:val="28"/>
          <w:lang w:val="uk-UA"/>
        </w:rPr>
        <w:t xml:space="preserve">розглянути шляхи вдосконалення процесу формування, зберігання та використання інформаційних ресурсів </w:t>
      </w:r>
      <w:proofErr w:type="spellStart"/>
      <w:r w:rsidRPr="00E352F6">
        <w:rPr>
          <w:rFonts w:ascii="Times New Roman" w:eastAsia="Calibri" w:hAnsi="Times New Roman" w:cs="Times New Roman"/>
          <w:sz w:val="28"/>
          <w:szCs w:val="28"/>
          <w:lang w:val="uk-UA"/>
        </w:rPr>
        <w:t>ПрАТ</w:t>
      </w:r>
      <w:proofErr w:type="spellEnd"/>
      <w:r w:rsidRPr="00E352F6">
        <w:rPr>
          <w:rFonts w:ascii="Times New Roman" w:eastAsia="Calibri" w:hAnsi="Times New Roman" w:cs="Times New Roman"/>
          <w:sz w:val="28"/>
          <w:szCs w:val="28"/>
          <w:lang w:val="uk-UA"/>
        </w:rPr>
        <w:t xml:space="preserve"> «</w:t>
      </w:r>
      <w:proofErr w:type="gramStart"/>
      <w:r w:rsidRPr="00E352F6">
        <w:rPr>
          <w:rFonts w:ascii="Times New Roman" w:eastAsia="Calibri" w:hAnsi="Times New Roman" w:cs="Times New Roman"/>
          <w:sz w:val="28"/>
          <w:szCs w:val="28"/>
          <w:lang w:val="uk-UA"/>
        </w:rPr>
        <w:t>СО</w:t>
      </w:r>
      <w:proofErr w:type="gramEnd"/>
      <w:r w:rsidRPr="00E352F6">
        <w:rPr>
          <w:rFonts w:ascii="Times New Roman" w:eastAsia="Calibri" w:hAnsi="Times New Roman" w:cs="Times New Roman"/>
          <w:sz w:val="28"/>
          <w:szCs w:val="28"/>
          <w:lang w:val="uk-UA"/>
        </w:rPr>
        <w:t xml:space="preserve"> Азот».</w:t>
      </w:r>
    </w:p>
    <w:p w:rsidR="00E352F6" w:rsidRPr="00E352F6" w:rsidRDefault="00E352F6" w:rsidP="00E352F6">
      <w:pPr>
        <w:spacing w:after="0" w:line="360" w:lineRule="auto"/>
        <w:ind w:firstLine="709"/>
        <w:jc w:val="both"/>
        <w:rPr>
          <w:rFonts w:ascii="Times New Roman" w:eastAsia="Calibri" w:hAnsi="Times New Roman" w:cs="Times New Roman"/>
          <w:sz w:val="28"/>
          <w:szCs w:val="28"/>
          <w:lang w:val="uk-UA"/>
        </w:rPr>
      </w:pPr>
      <w:r w:rsidRPr="00E352F6">
        <w:rPr>
          <w:rFonts w:ascii="Times New Roman" w:eastAsia="Calibri" w:hAnsi="Times New Roman" w:cs="Times New Roman"/>
          <w:sz w:val="28"/>
          <w:szCs w:val="28"/>
          <w:lang w:val="uk-UA"/>
        </w:rPr>
        <w:t xml:space="preserve">Для вирішення поставлених завдань у роботі використовувались такі </w:t>
      </w:r>
      <w:r w:rsidRPr="00E352F6">
        <w:rPr>
          <w:rFonts w:ascii="Times New Roman" w:eastAsia="Calibri" w:hAnsi="Times New Roman" w:cs="Times New Roman"/>
          <w:b/>
          <w:sz w:val="28"/>
          <w:szCs w:val="28"/>
          <w:lang w:val="uk-UA"/>
        </w:rPr>
        <w:t>методи</w:t>
      </w:r>
      <w:r w:rsidRPr="00E352F6">
        <w:rPr>
          <w:rFonts w:ascii="Times New Roman" w:eastAsia="Calibri" w:hAnsi="Times New Roman" w:cs="Times New Roman"/>
          <w:sz w:val="28"/>
          <w:szCs w:val="28"/>
          <w:lang w:val="uk-UA"/>
        </w:rPr>
        <w:t xml:space="preserve">, як: діалектичний метод, що дав можливість досліджувати процес формування, зберігання та використання інформаційних ресурсів підприємства; логіко-семантичний метод використовувався з метою поглиблення понятійного апарату дослідження; монографічний метод було </w:t>
      </w:r>
      <w:proofErr w:type="spellStart"/>
      <w:r w:rsidRPr="00E352F6">
        <w:rPr>
          <w:rFonts w:ascii="Times New Roman" w:eastAsia="Calibri" w:hAnsi="Times New Roman" w:cs="Times New Roman"/>
          <w:sz w:val="28"/>
          <w:szCs w:val="28"/>
          <w:lang w:val="uk-UA"/>
        </w:rPr>
        <w:t>задіяно</w:t>
      </w:r>
      <w:proofErr w:type="spellEnd"/>
      <w:r w:rsidRPr="00E352F6">
        <w:rPr>
          <w:rFonts w:ascii="Times New Roman" w:eastAsia="Calibri" w:hAnsi="Times New Roman" w:cs="Times New Roman"/>
          <w:sz w:val="28"/>
          <w:szCs w:val="28"/>
          <w:lang w:val="uk-UA"/>
        </w:rPr>
        <w:t xml:space="preserve"> для систематизації результатів досліджень науковців; метод класифікації та групування застосований для визначення й характеристики видів інформаційних ресурсів; графічний метод сприяв наочному сприйняттю теоретичного матеріалу; інтерв’ювання, анкетування, особисті спостереження.</w:t>
      </w:r>
    </w:p>
    <w:p w:rsidR="00E352F6" w:rsidRPr="00E352F6" w:rsidRDefault="00E352F6" w:rsidP="00E352F6">
      <w:pPr>
        <w:spacing w:after="0" w:line="360" w:lineRule="auto"/>
        <w:ind w:firstLine="709"/>
        <w:jc w:val="both"/>
        <w:rPr>
          <w:rFonts w:ascii="Times New Roman" w:eastAsia="Calibri" w:hAnsi="Times New Roman" w:cs="Times New Roman"/>
          <w:sz w:val="28"/>
          <w:szCs w:val="28"/>
          <w:lang w:val="uk-UA"/>
        </w:rPr>
      </w:pPr>
      <w:r w:rsidRPr="00E352F6">
        <w:rPr>
          <w:rFonts w:ascii="Times New Roman" w:eastAsia="Calibri" w:hAnsi="Times New Roman" w:cs="Times New Roman"/>
          <w:b/>
          <w:sz w:val="28"/>
          <w:szCs w:val="28"/>
          <w:lang w:val="uk-UA"/>
        </w:rPr>
        <w:t xml:space="preserve">Нормативною базою </w:t>
      </w:r>
      <w:r w:rsidRPr="00E352F6">
        <w:rPr>
          <w:rFonts w:ascii="Times New Roman" w:eastAsia="Calibri" w:hAnsi="Times New Roman" w:cs="Times New Roman"/>
          <w:sz w:val="28"/>
          <w:szCs w:val="28"/>
          <w:lang w:val="uk-UA"/>
        </w:rPr>
        <w:t>дослідження є</w:t>
      </w:r>
      <w:r w:rsidR="00601ABC">
        <w:rPr>
          <w:rFonts w:ascii="Times New Roman" w:eastAsia="Calibri" w:hAnsi="Times New Roman" w:cs="Times New Roman"/>
          <w:sz w:val="28"/>
          <w:szCs w:val="28"/>
          <w:lang w:val="uk-UA"/>
        </w:rPr>
        <w:t xml:space="preserve"> Закон України «Про інформацію» </w:t>
      </w:r>
      <w:r w:rsidRPr="00601ABC">
        <w:rPr>
          <w:rFonts w:ascii="Times New Roman" w:eastAsia="Calibri" w:hAnsi="Times New Roman" w:cs="Times New Roman"/>
          <w:sz w:val="28"/>
          <w:szCs w:val="28"/>
          <w:lang w:val="uk-UA"/>
        </w:rPr>
        <w:t>[</w:t>
      </w:r>
      <w:r w:rsidR="00601ABC" w:rsidRPr="00601ABC">
        <w:rPr>
          <w:rFonts w:ascii="Times New Roman" w:eastAsia="Calibri" w:hAnsi="Times New Roman" w:cs="Times New Roman"/>
          <w:sz w:val="28"/>
          <w:szCs w:val="28"/>
          <w:lang w:val="uk-UA"/>
        </w:rPr>
        <w:t>96</w:t>
      </w:r>
      <w:r w:rsidRPr="00601ABC">
        <w:rPr>
          <w:rFonts w:ascii="Times New Roman" w:eastAsia="Calibri" w:hAnsi="Times New Roman" w:cs="Times New Roman"/>
          <w:sz w:val="28"/>
          <w:szCs w:val="28"/>
          <w:lang w:val="uk-UA"/>
        </w:rPr>
        <w:t>],</w:t>
      </w:r>
      <w:r w:rsidRPr="00E352F6">
        <w:rPr>
          <w:rFonts w:ascii="Times New Roman" w:eastAsia="Calibri" w:hAnsi="Times New Roman" w:cs="Times New Roman"/>
          <w:sz w:val="28"/>
          <w:szCs w:val="28"/>
          <w:lang w:val="uk-UA"/>
        </w:rPr>
        <w:t xml:space="preserve"> «Про захист інформації в інформаційно-телекомунікаційних системах»</w:t>
      </w:r>
      <w:r w:rsidRPr="00601ABC">
        <w:rPr>
          <w:rFonts w:ascii="Times New Roman" w:eastAsia="Calibri" w:hAnsi="Times New Roman" w:cs="Times New Roman"/>
          <w:sz w:val="28"/>
          <w:szCs w:val="28"/>
          <w:lang w:val="uk-UA"/>
        </w:rPr>
        <w:t xml:space="preserve"> [</w:t>
      </w:r>
      <w:r w:rsidR="00601ABC" w:rsidRPr="00601ABC">
        <w:rPr>
          <w:rFonts w:ascii="Times New Roman" w:eastAsia="Calibri" w:hAnsi="Times New Roman" w:cs="Times New Roman"/>
          <w:sz w:val="28"/>
          <w:szCs w:val="28"/>
          <w:lang w:val="uk-UA"/>
        </w:rPr>
        <w:t>93</w:t>
      </w:r>
      <w:r w:rsidRPr="00601ABC">
        <w:rPr>
          <w:rFonts w:ascii="Times New Roman" w:eastAsia="Calibri" w:hAnsi="Times New Roman" w:cs="Times New Roman"/>
          <w:sz w:val="28"/>
          <w:szCs w:val="28"/>
          <w:lang w:val="uk-UA"/>
        </w:rPr>
        <w:t>],</w:t>
      </w:r>
      <w:r w:rsidRPr="00E352F6">
        <w:rPr>
          <w:rFonts w:ascii="Times New Roman" w:eastAsia="Calibri" w:hAnsi="Times New Roman" w:cs="Times New Roman"/>
          <w:sz w:val="28"/>
          <w:szCs w:val="28"/>
          <w:lang w:val="uk-UA"/>
        </w:rPr>
        <w:t xml:space="preserve"> «Про музеї та музейну справу» </w:t>
      </w:r>
      <w:r w:rsidRPr="00601ABC">
        <w:rPr>
          <w:rFonts w:ascii="Times New Roman" w:eastAsia="Calibri" w:hAnsi="Times New Roman" w:cs="Times New Roman"/>
          <w:sz w:val="28"/>
          <w:szCs w:val="28"/>
          <w:lang w:val="uk-UA"/>
        </w:rPr>
        <w:t>[</w:t>
      </w:r>
      <w:r w:rsidR="00601ABC" w:rsidRPr="00601ABC">
        <w:rPr>
          <w:rFonts w:ascii="Times New Roman" w:eastAsia="Calibri" w:hAnsi="Times New Roman" w:cs="Times New Roman"/>
          <w:sz w:val="28"/>
          <w:szCs w:val="28"/>
          <w:lang w:val="uk-UA"/>
        </w:rPr>
        <w:t>97</w:t>
      </w:r>
      <w:r w:rsidRPr="00601ABC">
        <w:rPr>
          <w:rFonts w:ascii="Times New Roman" w:eastAsia="Calibri" w:hAnsi="Times New Roman" w:cs="Times New Roman"/>
          <w:sz w:val="28"/>
          <w:szCs w:val="28"/>
          <w:lang w:val="uk-UA"/>
        </w:rPr>
        <w:t>],</w:t>
      </w:r>
      <w:r w:rsidRPr="00E352F6">
        <w:rPr>
          <w:rFonts w:ascii="Times New Roman" w:eastAsia="Calibri" w:hAnsi="Times New Roman" w:cs="Times New Roman"/>
          <w:sz w:val="28"/>
          <w:szCs w:val="28"/>
          <w:lang w:val="uk-UA"/>
        </w:rPr>
        <w:t xml:space="preserve"> </w:t>
      </w:r>
      <w:r w:rsidRPr="00E352F6">
        <w:rPr>
          <w:rFonts w:ascii="Times New Roman" w:eastAsia="Calibri" w:hAnsi="Times New Roman" w:cs="Times New Roman"/>
          <w:sz w:val="28"/>
          <w:szCs w:val="28"/>
          <w:lang w:val="uk-UA"/>
        </w:rPr>
        <w:lastRenderedPageBreak/>
        <w:t>«</w:t>
      </w:r>
      <w:r w:rsidRPr="00E352F6">
        <w:rPr>
          <w:rFonts w:ascii="Times New Roman" w:eastAsia="Calibri" w:hAnsi="Times New Roman" w:cs="Times New Roman"/>
          <w:bCs/>
          <w:sz w:val="28"/>
          <w:szCs w:val="28"/>
          <w:lang w:val="uk-UA"/>
        </w:rPr>
        <w:t xml:space="preserve">Про Національний архівний фонд та архівні установи» </w:t>
      </w:r>
      <w:r w:rsidRPr="00601ABC">
        <w:rPr>
          <w:rFonts w:ascii="Times New Roman" w:eastAsia="Calibri" w:hAnsi="Times New Roman" w:cs="Times New Roman"/>
          <w:bCs/>
          <w:sz w:val="28"/>
          <w:szCs w:val="28"/>
          <w:lang w:val="uk-UA"/>
        </w:rPr>
        <w:t>[</w:t>
      </w:r>
      <w:r w:rsidR="00601ABC" w:rsidRPr="00601ABC">
        <w:rPr>
          <w:rFonts w:ascii="Times New Roman" w:eastAsia="Calibri" w:hAnsi="Times New Roman" w:cs="Times New Roman"/>
          <w:bCs/>
          <w:sz w:val="28"/>
          <w:szCs w:val="28"/>
          <w:lang w:val="uk-UA"/>
        </w:rPr>
        <w:t>99</w:t>
      </w:r>
      <w:r w:rsidRPr="00601ABC">
        <w:rPr>
          <w:rFonts w:ascii="Times New Roman" w:eastAsia="Calibri" w:hAnsi="Times New Roman" w:cs="Times New Roman"/>
          <w:bCs/>
          <w:sz w:val="28"/>
          <w:szCs w:val="28"/>
          <w:lang w:val="uk-UA"/>
        </w:rPr>
        <w:t>],</w:t>
      </w:r>
      <w:r w:rsidRPr="00E352F6">
        <w:rPr>
          <w:rFonts w:ascii="Times New Roman" w:eastAsia="Calibri" w:hAnsi="Times New Roman" w:cs="Times New Roman"/>
          <w:sz w:val="28"/>
          <w:szCs w:val="28"/>
          <w:lang w:val="uk-UA"/>
        </w:rPr>
        <w:t xml:space="preserve"> «Про звернення громадян» </w:t>
      </w:r>
      <w:r w:rsidRPr="00601ABC">
        <w:rPr>
          <w:rFonts w:ascii="Times New Roman" w:eastAsia="Calibri" w:hAnsi="Times New Roman" w:cs="Times New Roman"/>
          <w:sz w:val="28"/>
          <w:szCs w:val="28"/>
          <w:lang w:val="uk-UA"/>
        </w:rPr>
        <w:t>[</w:t>
      </w:r>
      <w:r w:rsidR="00601ABC" w:rsidRPr="00601ABC">
        <w:rPr>
          <w:rFonts w:ascii="Times New Roman" w:eastAsia="Calibri" w:hAnsi="Times New Roman" w:cs="Times New Roman"/>
          <w:sz w:val="28"/>
          <w:szCs w:val="28"/>
          <w:lang w:val="uk-UA"/>
        </w:rPr>
        <w:t>95</w:t>
      </w:r>
      <w:r w:rsidRPr="00601ABC">
        <w:rPr>
          <w:rFonts w:ascii="Times New Roman" w:eastAsia="Calibri" w:hAnsi="Times New Roman" w:cs="Times New Roman"/>
          <w:sz w:val="28"/>
          <w:szCs w:val="28"/>
          <w:lang w:val="uk-UA"/>
        </w:rPr>
        <w:t>],</w:t>
      </w:r>
      <w:r w:rsidRPr="00E352F6">
        <w:rPr>
          <w:rFonts w:ascii="Times New Roman" w:eastAsia="Calibri" w:hAnsi="Times New Roman" w:cs="Times New Roman"/>
          <w:sz w:val="28"/>
          <w:szCs w:val="28"/>
          <w:lang w:val="uk-UA"/>
        </w:rPr>
        <w:t xml:space="preserve"> «</w:t>
      </w:r>
      <w:r w:rsidRPr="00E352F6">
        <w:rPr>
          <w:rFonts w:ascii="Times New Roman" w:eastAsia="Calibri" w:hAnsi="Times New Roman" w:cs="Times New Roman"/>
          <w:bCs/>
          <w:iCs/>
          <w:sz w:val="28"/>
          <w:szCs w:val="28"/>
          <w:lang w:val="uk-UA"/>
        </w:rPr>
        <w:t xml:space="preserve">Про доступ до публічної інформації» </w:t>
      </w:r>
      <w:r w:rsidRPr="00601ABC">
        <w:rPr>
          <w:rFonts w:ascii="Times New Roman" w:eastAsia="Calibri" w:hAnsi="Times New Roman" w:cs="Times New Roman"/>
          <w:bCs/>
          <w:iCs/>
          <w:sz w:val="28"/>
          <w:szCs w:val="28"/>
          <w:lang w:val="uk-UA"/>
        </w:rPr>
        <w:t>[</w:t>
      </w:r>
      <w:r w:rsidR="00601ABC" w:rsidRPr="00601ABC">
        <w:rPr>
          <w:rFonts w:ascii="Times New Roman" w:eastAsia="Calibri" w:hAnsi="Times New Roman" w:cs="Times New Roman"/>
          <w:bCs/>
          <w:iCs/>
          <w:sz w:val="28"/>
          <w:szCs w:val="28"/>
          <w:lang w:val="uk-UA"/>
        </w:rPr>
        <w:t>92</w:t>
      </w:r>
      <w:r w:rsidRPr="00601ABC">
        <w:rPr>
          <w:rFonts w:ascii="Times New Roman" w:eastAsia="Calibri" w:hAnsi="Times New Roman" w:cs="Times New Roman"/>
          <w:bCs/>
          <w:iCs/>
          <w:sz w:val="28"/>
          <w:szCs w:val="28"/>
          <w:lang w:val="uk-UA"/>
        </w:rPr>
        <w:t>],</w:t>
      </w:r>
      <w:r w:rsidRPr="00E352F6">
        <w:rPr>
          <w:rFonts w:ascii="Times New Roman" w:eastAsia="Calibri" w:hAnsi="Times New Roman" w:cs="Times New Roman"/>
          <w:sz w:val="28"/>
          <w:szCs w:val="28"/>
          <w:lang w:val="uk-UA"/>
        </w:rPr>
        <w:t xml:space="preserve"> </w:t>
      </w:r>
      <w:r w:rsidR="00601ABC">
        <w:rPr>
          <w:rFonts w:ascii="Times New Roman" w:eastAsia="Calibri" w:hAnsi="Times New Roman" w:cs="Times New Roman"/>
          <w:bCs/>
          <w:iCs/>
          <w:sz w:val="28"/>
          <w:szCs w:val="28"/>
          <w:lang w:val="uk-UA"/>
        </w:rPr>
        <w:t>«Про бібліотеки і бібліотечну</w:t>
      </w:r>
      <w:r w:rsidRPr="00E352F6">
        <w:rPr>
          <w:rFonts w:ascii="Times New Roman" w:eastAsia="Calibri" w:hAnsi="Times New Roman" w:cs="Times New Roman"/>
          <w:bCs/>
          <w:iCs/>
          <w:sz w:val="28"/>
          <w:szCs w:val="28"/>
          <w:lang w:val="uk-UA"/>
        </w:rPr>
        <w:t xml:space="preserve"> справу» </w:t>
      </w:r>
      <w:r w:rsidRPr="00601ABC">
        <w:rPr>
          <w:rFonts w:ascii="Times New Roman" w:eastAsia="Calibri" w:hAnsi="Times New Roman" w:cs="Times New Roman"/>
          <w:bCs/>
          <w:iCs/>
          <w:sz w:val="28"/>
          <w:szCs w:val="28"/>
          <w:lang w:val="uk-UA"/>
        </w:rPr>
        <w:t>[</w:t>
      </w:r>
      <w:r w:rsidR="00601ABC" w:rsidRPr="00601ABC">
        <w:rPr>
          <w:rFonts w:ascii="Times New Roman" w:eastAsia="Calibri" w:hAnsi="Times New Roman" w:cs="Times New Roman"/>
          <w:bCs/>
          <w:iCs/>
          <w:sz w:val="28"/>
          <w:szCs w:val="28"/>
          <w:lang w:val="uk-UA"/>
        </w:rPr>
        <w:t>91</w:t>
      </w:r>
      <w:r w:rsidRPr="00601ABC">
        <w:rPr>
          <w:rFonts w:ascii="Times New Roman" w:eastAsia="Calibri" w:hAnsi="Times New Roman" w:cs="Times New Roman"/>
          <w:bCs/>
          <w:iCs/>
          <w:sz w:val="28"/>
          <w:szCs w:val="28"/>
          <w:lang w:val="uk-UA"/>
        </w:rPr>
        <w:t>],</w:t>
      </w:r>
      <w:r w:rsidRPr="00E352F6">
        <w:rPr>
          <w:rFonts w:ascii="Times New Roman" w:eastAsia="Calibri" w:hAnsi="Times New Roman" w:cs="Times New Roman"/>
          <w:sz w:val="28"/>
          <w:szCs w:val="28"/>
          <w:lang w:val="uk-UA"/>
        </w:rPr>
        <w:t xml:space="preserve"> Правила організації діловодства та архівного зберігання документів в державних органах, </w:t>
      </w:r>
      <w:proofErr w:type="spellStart"/>
      <w:r w:rsidRPr="00E352F6">
        <w:rPr>
          <w:rFonts w:ascii="Times New Roman" w:eastAsia="Calibri" w:hAnsi="Times New Roman" w:cs="Times New Roman"/>
          <w:sz w:val="28"/>
          <w:szCs w:val="28"/>
          <w:lang w:val="uk-UA"/>
        </w:rPr>
        <w:t>органах</w:t>
      </w:r>
      <w:proofErr w:type="spellEnd"/>
      <w:r w:rsidRPr="00E352F6">
        <w:rPr>
          <w:rFonts w:ascii="Times New Roman" w:eastAsia="Calibri" w:hAnsi="Times New Roman" w:cs="Times New Roman"/>
          <w:sz w:val="28"/>
          <w:szCs w:val="28"/>
          <w:lang w:val="uk-UA"/>
        </w:rPr>
        <w:t xml:space="preserve"> місцевого самоврядування, на підприємствах, в установах і організаціях </w:t>
      </w:r>
      <w:r w:rsidRPr="00601ABC">
        <w:rPr>
          <w:rFonts w:ascii="Times New Roman" w:eastAsia="Calibri" w:hAnsi="Times New Roman" w:cs="Times New Roman"/>
          <w:sz w:val="28"/>
          <w:szCs w:val="28"/>
          <w:lang w:val="uk-UA"/>
        </w:rPr>
        <w:t>[</w:t>
      </w:r>
      <w:r w:rsidR="00601ABC" w:rsidRPr="00601ABC">
        <w:rPr>
          <w:rFonts w:ascii="Times New Roman" w:eastAsia="Calibri" w:hAnsi="Times New Roman" w:cs="Times New Roman"/>
          <w:sz w:val="28"/>
          <w:szCs w:val="28"/>
          <w:lang w:val="uk-UA"/>
        </w:rPr>
        <w:t>86</w:t>
      </w:r>
      <w:r w:rsidRPr="00601ABC">
        <w:rPr>
          <w:rFonts w:ascii="Times New Roman" w:eastAsia="Calibri" w:hAnsi="Times New Roman" w:cs="Times New Roman"/>
          <w:sz w:val="28"/>
          <w:szCs w:val="28"/>
          <w:lang w:val="uk-UA"/>
        </w:rPr>
        <w:t>],</w:t>
      </w:r>
      <w:r w:rsidRPr="00E352F6">
        <w:rPr>
          <w:rFonts w:ascii="Times New Roman" w:eastAsia="Calibri" w:hAnsi="Times New Roman" w:cs="Times New Roman"/>
          <w:sz w:val="28"/>
          <w:szCs w:val="28"/>
          <w:lang w:val="uk-UA"/>
        </w:rPr>
        <w:t xml:space="preserve"> Інструкція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r w:rsidR="0009221C">
        <w:rPr>
          <w:rFonts w:ascii="Times New Roman" w:eastAsia="Calibri" w:hAnsi="Times New Roman" w:cs="Times New Roman"/>
          <w:sz w:val="28"/>
          <w:szCs w:val="28"/>
          <w:lang w:val="uk-UA"/>
        </w:rPr>
        <w:t> </w:t>
      </w:r>
      <w:r w:rsidRPr="00601ABC">
        <w:rPr>
          <w:rFonts w:ascii="Times New Roman" w:eastAsia="Calibri" w:hAnsi="Times New Roman" w:cs="Times New Roman"/>
          <w:sz w:val="28"/>
          <w:szCs w:val="28"/>
          <w:lang w:val="uk-UA"/>
        </w:rPr>
        <w:t>[</w:t>
      </w:r>
      <w:r w:rsidR="00601ABC" w:rsidRPr="00601ABC">
        <w:rPr>
          <w:rFonts w:ascii="Times New Roman" w:eastAsia="Calibri" w:hAnsi="Times New Roman" w:cs="Times New Roman"/>
          <w:sz w:val="28"/>
          <w:szCs w:val="28"/>
          <w:lang w:val="uk-UA"/>
        </w:rPr>
        <w:t>39</w:t>
      </w:r>
      <w:r w:rsidRPr="00601ABC">
        <w:rPr>
          <w:rFonts w:ascii="Times New Roman" w:eastAsia="Calibri" w:hAnsi="Times New Roman" w:cs="Times New Roman"/>
          <w:sz w:val="28"/>
          <w:szCs w:val="28"/>
          <w:lang w:val="uk-UA"/>
        </w:rPr>
        <w:t>],</w:t>
      </w:r>
      <w:r w:rsidRPr="00E352F6">
        <w:rPr>
          <w:rFonts w:ascii="Times New Roman" w:eastAsia="Calibri" w:hAnsi="Times New Roman" w:cs="Times New Roman"/>
          <w:sz w:val="28"/>
          <w:szCs w:val="28"/>
          <w:lang w:val="uk-UA"/>
        </w:rPr>
        <w:t xml:space="preserve">Типова інструкція про порядок ведення обліку, зберігання, використання і знищення документів та інших матеріальних носіїв інформації, що містять службову інформацію </w:t>
      </w:r>
      <w:r w:rsidRPr="00601ABC">
        <w:rPr>
          <w:rFonts w:ascii="Times New Roman" w:eastAsia="Calibri" w:hAnsi="Times New Roman" w:cs="Times New Roman"/>
          <w:sz w:val="28"/>
          <w:szCs w:val="28"/>
          <w:lang w:val="uk-UA"/>
        </w:rPr>
        <w:t>[</w:t>
      </w:r>
      <w:r w:rsidR="00601ABC" w:rsidRPr="00601ABC">
        <w:rPr>
          <w:rFonts w:ascii="Times New Roman" w:eastAsia="Calibri" w:hAnsi="Times New Roman" w:cs="Times New Roman"/>
          <w:sz w:val="28"/>
          <w:szCs w:val="28"/>
          <w:lang w:val="uk-UA"/>
        </w:rPr>
        <w:t>115</w:t>
      </w:r>
      <w:r w:rsidRPr="00601ABC">
        <w:rPr>
          <w:rFonts w:ascii="Times New Roman" w:eastAsia="Calibri" w:hAnsi="Times New Roman" w:cs="Times New Roman"/>
          <w:sz w:val="28"/>
          <w:szCs w:val="28"/>
          <w:lang w:val="uk-UA"/>
        </w:rPr>
        <w:t>],</w:t>
      </w:r>
      <w:r w:rsidRPr="00E352F6">
        <w:rPr>
          <w:rFonts w:ascii="Times New Roman" w:eastAsia="Calibri" w:hAnsi="Times New Roman" w:cs="Times New Roman"/>
          <w:sz w:val="28"/>
          <w:szCs w:val="28"/>
          <w:lang w:val="uk-UA"/>
        </w:rPr>
        <w:t xml:space="preserve"> Інструкція з обліку документів, що знаходяться в бібліотечних фондах </w:t>
      </w:r>
      <w:r w:rsidRPr="00601ABC">
        <w:rPr>
          <w:rFonts w:ascii="Times New Roman" w:eastAsia="Calibri" w:hAnsi="Times New Roman" w:cs="Times New Roman"/>
          <w:sz w:val="28"/>
          <w:szCs w:val="28"/>
          <w:lang w:val="uk-UA"/>
        </w:rPr>
        <w:t>[</w:t>
      </w:r>
      <w:r w:rsidR="00601ABC" w:rsidRPr="00601ABC">
        <w:rPr>
          <w:rFonts w:ascii="Times New Roman" w:eastAsia="Calibri" w:hAnsi="Times New Roman" w:cs="Times New Roman"/>
          <w:sz w:val="28"/>
          <w:szCs w:val="28"/>
          <w:lang w:val="uk-UA"/>
        </w:rPr>
        <w:t>37</w:t>
      </w:r>
      <w:r w:rsidRPr="00601ABC">
        <w:rPr>
          <w:rFonts w:ascii="Times New Roman" w:eastAsia="Calibri" w:hAnsi="Times New Roman" w:cs="Times New Roman"/>
          <w:sz w:val="28"/>
          <w:szCs w:val="28"/>
          <w:lang w:val="uk-UA"/>
        </w:rPr>
        <w:t>].</w:t>
      </w:r>
    </w:p>
    <w:p w:rsidR="00E352F6" w:rsidRPr="00E352F6" w:rsidRDefault="00E352F6" w:rsidP="00E352F6">
      <w:pPr>
        <w:spacing w:after="0" w:line="360" w:lineRule="auto"/>
        <w:ind w:firstLine="709"/>
        <w:jc w:val="both"/>
        <w:rPr>
          <w:rFonts w:ascii="Times New Roman" w:eastAsia="Calibri" w:hAnsi="Times New Roman" w:cs="Times New Roman"/>
          <w:sz w:val="28"/>
          <w:szCs w:val="28"/>
        </w:rPr>
      </w:pPr>
      <w:r w:rsidRPr="00E352F6">
        <w:rPr>
          <w:rFonts w:ascii="Times New Roman" w:eastAsia="Calibri" w:hAnsi="Times New Roman" w:cs="Times New Roman"/>
          <w:b/>
          <w:sz w:val="28"/>
          <w:szCs w:val="28"/>
          <w:lang w:val="uk-UA"/>
        </w:rPr>
        <w:t xml:space="preserve">Практичне значення результатів дослідження </w:t>
      </w:r>
      <w:r w:rsidRPr="00E352F6">
        <w:rPr>
          <w:rFonts w:ascii="Times New Roman" w:eastAsia="Calibri" w:hAnsi="Times New Roman" w:cs="Times New Roman"/>
          <w:sz w:val="28"/>
          <w:szCs w:val="28"/>
          <w:lang w:val="uk-UA"/>
        </w:rPr>
        <w:t xml:space="preserve">полягає у можливості їх впровадження у діяльність </w:t>
      </w:r>
      <w:proofErr w:type="spellStart"/>
      <w:r w:rsidRPr="00E352F6">
        <w:rPr>
          <w:rFonts w:ascii="Times New Roman" w:eastAsia="Calibri" w:hAnsi="Times New Roman" w:cs="Times New Roman"/>
          <w:sz w:val="28"/>
          <w:szCs w:val="28"/>
          <w:lang w:val="uk-UA"/>
        </w:rPr>
        <w:t>ПрАТ</w:t>
      </w:r>
      <w:proofErr w:type="spellEnd"/>
      <w:r w:rsidRPr="00E352F6">
        <w:rPr>
          <w:rFonts w:ascii="Times New Roman" w:eastAsia="Calibri" w:hAnsi="Times New Roman" w:cs="Times New Roman"/>
          <w:sz w:val="28"/>
          <w:szCs w:val="28"/>
          <w:lang w:val="uk-UA"/>
        </w:rPr>
        <w:t xml:space="preserve"> «СО Азот».</w:t>
      </w:r>
    </w:p>
    <w:p w:rsidR="00E352F6" w:rsidRPr="00E352F6" w:rsidRDefault="00E352F6" w:rsidP="00E352F6">
      <w:pPr>
        <w:spacing w:after="0" w:line="360" w:lineRule="auto"/>
        <w:ind w:firstLine="709"/>
        <w:jc w:val="both"/>
        <w:rPr>
          <w:rFonts w:ascii="Times New Roman" w:eastAsia="Calibri" w:hAnsi="Times New Roman" w:cs="Times New Roman"/>
          <w:sz w:val="28"/>
          <w:szCs w:val="28"/>
          <w:lang w:val="uk-UA"/>
        </w:rPr>
      </w:pPr>
      <w:r w:rsidRPr="00E352F6">
        <w:rPr>
          <w:rFonts w:ascii="Times New Roman" w:eastAsia="Calibri" w:hAnsi="Times New Roman" w:cs="Times New Roman"/>
          <w:b/>
          <w:sz w:val="28"/>
          <w:szCs w:val="28"/>
          <w:lang w:val="uk-UA"/>
        </w:rPr>
        <w:t>Апробація результатів дослідження</w:t>
      </w:r>
      <w:r w:rsidRPr="00E352F6">
        <w:rPr>
          <w:rFonts w:ascii="Times New Roman" w:eastAsia="Calibri" w:hAnsi="Times New Roman" w:cs="Times New Roman"/>
          <w:sz w:val="28"/>
          <w:szCs w:val="28"/>
          <w:lang w:val="uk-UA"/>
        </w:rPr>
        <w:t>. Основні положення та результати кваліфікаційної магістерської роботи доповідалися на Всеукраїнській науково-практичній конференції аспірантів, студентів, науковців «Молодь і наука: сучасний стан, проблеми та перспективи розвитку права в Україні» 16-17 травня 2019 року (</w:t>
      </w:r>
      <w:proofErr w:type="spellStart"/>
      <w:r w:rsidRPr="00E352F6">
        <w:rPr>
          <w:rFonts w:ascii="Times New Roman" w:eastAsia="Calibri" w:hAnsi="Times New Roman" w:cs="Times New Roman"/>
          <w:sz w:val="28"/>
          <w:szCs w:val="28"/>
          <w:lang w:val="uk-UA"/>
        </w:rPr>
        <w:t>Сєвєродонецьк</w:t>
      </w:r>
      <w:proofErr w:type="spellEnd"/>
      <w:r w:rsidRPr="00E352F6">
        <w:rPr>
          <w:rFonts w:ascii="Times New Roman" w:eastAsia="Calibri" w:hAnsi="Times New Roman" w:cs="Times New Roman"/>
          <w:sz w:val="28"/>
          <w:szCs w:val="28"/>
          <w:lang w:val="uk-UA"/>
        </w:rPr>
        <w:t>, 2019).</w:t>
      </w:r>
    </w:p>
    <w:p w:rsidR="00E352F6" w:rsidRPr="00E352F6" w:rsidRDefault="00E352F6" w:rsidP="00E352F6">
      <w:pPr>
        <w:spacing w:after="0" w:line="360" w:lineRule="auto"/>
        <w:ind w:firstLine="709"/>
        <w:jc w:val="both"/>
        <w:rPr>
          <w:rFonts w:ascii="Times New Roman" w:eastAsia="Calibri" w:hAnsi="Times New Roman" w:cs="Times New Roman"/>
          <w:sz w:val="28"/>
          <w:szCs w:val="28"/>
          <w:lang w:val="uk-UA"/>
        </w:rPr>
      </w:pPr>
      <w:r w:rsidRPr="00E352F6">
        <w:rPr>
          <w:rFonts w:ascii="Times New Roman" w:eastAsia="Calibri" w:hAnsi="Times New Roman" w:cs="Times New Roman"/>
          <w:sz w:val="28"/>
          <w:szCs w:val="28"/>
          <w:lang w:val="uk-UA"/>
        </w:rPr>
        <w:t>Кваліфікаційна магістерська робота складається: зі вступу, двох розділів, висновків, списку використаних джерел та дода</w:t>
      </w:r>
      <w:r w:rsidR="00DF73B1">
        <w:rPr>
          <w:rFonts w:ascii="Times New Roman" w:eastAsia="Calibri" w:hAnsi="Times New Roman" w:cs="Times New Roman"/>
          <w:sz w:val="28"/>
          <w:szCs w:val="28"/>
          <w:lang w:val="uk-UA"/>
        </w:rPr>
        <w:t>тків. Основний текст містить 97 сторінок</w:t>
      </w:r>
      <w:r w:rsidRPr="00E352F6">
        <w:rPr>
          <w:rFonts w:ascii="Times New Roman" w:eastAsia="Calibri" w:hAnsi="Times New Roman" w:cs="Times New Roman"/>
          <w:sz w:val="28"/>
          <w:szCs w:val="28"/>
          <w:lang w:val="uk-UA"/>
        </w:rPr>
        <w:t>. Список використаних дже</w:t>
      </w:r>
      <w:r w:rsidR="002510D7">
        <w:rPr>
          <w:rFonts w:ascii="Times New Roman" w:eastAsia="Calibri" w:hAnsi="Times New Roman" w:cs="Times New Roman"/>
          <w:sz w:val="28"/>
          <w:szCs w:val="28"/>
          <w:lang w:val="uk-UA"/>
        </w:rPr>
        <w:t>рел налічує 129 найменувань та 8</w:t>
      </w:r>
      <w:r w:rsidRPr="00E352F6">
        <w:rPr>
          <w:rFonts w:ascii="Times New Roman" w:eastAsia="Calibri" w:hAnsi="Times New Roman" w:cs="Times New Roman"/>
          <w:sz w:val="28"/>
          <w:szCs w:val="28"/>
          <w:lang w:val="uk-UA"/>
        </w:rPr>
        <w:t xml:space="preserve"> додатків.</w:t>
      </w:r>
    </w:p>
    <w:p w:rsidR="00E352F6" w:rsidRDefault="00E352F6" w:rsidP="00E352F6">
      <w:pPr>
        <w:jc w:val="both"/>
        <w:rPr>
          <w:rFonts w:ascii="Times New Roman" w:hAnsi="Times New Roman" w:cs="Times New Roman"/>
          <w:sz w:val="28"/>
          <w:szCs w:val="28"/>
          <w:lang w:val="uk-UA"/>
        </w:rPr>
      </w:pPr>
      <w:r>
        <w:rPr>
          <w:rFonts w:ascii="Times New Roman" w:hAnsi="Times New Roman" w:cs="Times New Roman"/>
          <w:b/>
          <w:sz w:val="28"/>
          <w:szCs w:val="28"/>
          <w:lang w:val="uk-UA"/>
        </w:rPr>
        <w:br w:type="page"/>
      </w:r>
    </w:p>
    <w:p w:rsidR="007249A9" w:rsidRDefault="007249A9" w:rsidP="007249A9">
      <w:pPr>
        <w:spacing w:after="0" w:line="360" w:lineRule="auto"/>
        <w:ind w:firstLine="709"/>
        <w:jc w:val="center"/>
        <w:rPr>
          <w:rFonts w:ascii="Times New Roman" w:hAnsi="Times New Roman" w:cs="Times New Roman"/>
          <w:b/>
          <w:sz w:val="28"/>
          <w:szCs w:val="28"/>
          <w:lang w:val="uk-UA"/>
        </w:rPr>
      </w:pPr>
      <w:r w:rsidRPr="000B6C7C">
        <w:rPr>
          <w:rFonts w:ascii="Times New Roman" w:hAnsi="Times New Roman" w:cs="Times New Roman"/>
          <w:b/>
          <w:sz w:val="28"/>
          <w:szCs w:val="28"/>
          <w:lang w:val="uk-UA"/>
        </w:rPr>
        <w:lastRenderedPageBreak/>
        <w:t>Розділ 1. ТЕОРЕТИЧНІ ЗАСАДИ УПРАВЛІННЯ ІНФОРМАЦІЙНИМИ РЕСУРСАМИ</w:t>
      </w:r>
    </w:p>
    <w:p w:rsidR="007249A9" w:rsidRDefault="007249A9" w:rsidP="007249A9">
      <w:pPr>
        <w:spacing w:after="0" w:line="360" w:lineRule="auto"/>
        <w:ind w:firstLine="709"/>
        <w:jc w:val="center"/>
        <w:rPr>
          <w:rFonts w:ascii="Times New Roman" w:hAnsi="Times New Roman" w:cs="Times New Roman"/>
          <w:b/>
          <w:sz w:val="28"/>
          <w:szCs w:val="28"/>
          <w:lang w:val="uk-UA"/>
        </w:rPr>
      </w:pPr>
    </w:p>
    <w:p w:rsidR="001F5774" w:rsidRDefault="001F5774" w:rsidP="001F5774">
      <w:pPr>
        <w:spacing w:after="0" w:line="360" w:lineRule="auto"/>
        <w:ind w:firstLine="709"/>
        <w:jc w:val="both"/>
        <w:rPr>
          <w:rFonts w:ascii="Times New Roman" w:hAnsi="Times New Roman" w:cs="Times New Roman"/>
          <w:b/>
          <w:sz w:val="28"/>
          <w:szCs w:val="28"/>
          <w:lang w:val="uk-UA"/>
        </w:rPr>
      </w:pPr>
      <w:r w:rsidRPr="000B6C7C">
        <w:rPr>
          <w:rFonts w:ascii="Times New Roman" w:hAnsi="Times New Roman" w:cs="Times New Roman"/>
          <w:b/>
          <w:sz w:val="28"/>
          <w:szCs w:val="28"/>
          <w:lang w:val="uk-UA"/>
        </w:rPr>
        <w:t>1.1. Аналіз понятійного апарату предметної о</w:t>
      </w:r>
      <w:r>
        <w:rPr>
          <w:rFonts w:ascii="Times New Roman" w:hAnsi="Times New Roman" w:cs="Times New Roman"/>
          <w:b/>
          <w:sz w:val="28"/>
          <w:szCs w:val="28"/>
          <w:lang w:val="uk-UA"/>
        </w:rPr>
        <w:t>бласті дослідження</w:t>
      </w:r>
    </w:p>
    <w:p w:rsidR="00AE1A12" w:rsidRDefault="001F5774" w:rsidP="001F5774">
      <w:pPr>
        <w:spacing w:after="0" w:line="360" w:lineRule="auto"/>
        <w:ind w:firstLine="709"/>
        <w:jc w:val="both"/>
        <w:rPr>
          <w:rFonts w:ascii="Times New Roman" w:hAnsi="Times New Roman" w:cs="Times New Roman"/>
          <w:sz w:val="28"/>
          <w:szCs w:val="28"/>
          <w:lang w:val="uk-UA"/>
        </w:rPr>
      </w:pPr>
      <w:r w:rsidRPr="000B6C7C">
        <w:rPr>
          <w:rFonts w:ascii="Times New Roman" w:hAnsi="Times New Roman" w:cs="Times New Roman"/>
          <w:sz w:val="28"/>
          <w:szCs w:val="28"/>
          <w:lang w:val="uk-UA"/>
        </w:rPr>
        <w:t xml:space="preserve">На початку третього тисячоліття </w:t>
      </w:r>
      <w:r>
        <w:rPr>
          <w:rFonts w:ascii="Times New Roman" w:hAnsi="Times New Roman" w:cs="Times New Roman"/>
          <w:sz w:val="28"/>
          <w:szCs w:val="28"/>
          <w:lang w:val="uk-UA"/>
        </w:rPr>
        <w:t>о</w:t>
      </w:r>
      <w:r w:rsidRPr="00B27EB9">
        <w:rPr>
          <w:rFonts w:ascii="Times New Roman" w:hAnsi="Times New Roman" w:cs="Times New Roman"/>
          <w:sz w:val="28"/>
          <w:szCs w:val="28"/>
          <w:lang w:val="uk-UA"/>
        </w:rPr>
        <w:t>дними з г</w:t>
      </w:r>
      <w:r>
        <w:rPr>
          <w:rFonts w:ascii="Times New Roman" w:hAnsi="Times New Roman" w:cs="Times New Roman"/>
          <w:sz w:val="28"/>
          <w:szCs w:val="28"/>
          <w:lang w:val="uk-UA"/>
        </w:rPr>
        <w:t>оловних характеристик</w:t>
      </w:r>
      <w:r w:rsidRPr="00B27EB9">
        <w:rPr>
          <w:rFonts w:ascii="Times New Roman" w:hAnsi="Times New Roman" w:cs="Times New Roman"/>
          <w:sz w:val="28"/>
          <w:szCs w:val="28"/>
          <w:lang w:val="uk-UA"/>
        </w:rPr>
        <w:t xml:space="preserve"> є стрімке зростання темпів глобаліза</w:t>
      </w:r>
      <w:r>
        <w:rPr>
          <w:rFonts w:ascii="Times New Roman" w:hAnsi="Times New Roman" w:cs="Times New Roman"/>
          <w:sz w:val="28"/>
          <w:szCs w:val="28"/>
          <w:lang w:val="uk-UA"/>
        </w:rPr>
        <w:t xml:space="preserve">ції </w:t>
      </w:r>
      <w:r w:rsidRPr="00B27EB9">
        <w:rPr>
          <w:rFonts w:ascii="Times New Roman" w:hAnsi="Times New Roman" w:cs="Times New Roman"/>
          <w:sz w:val="28"/>
          <w:szCs w:val="28"/>
          <w:lang w:val="uk-UA"/>
        </w:rPr>
        <w:t xml:space="preserve">та перехід до постіндустріального інформаційного суспільства. Найвагомішим </w:t>
      </w:r>
      <w:r w:rsidR="00692F71" w:rsidRPr="00B27EB9">
        <w:rPr>
          <w:rFonts w:ascii="Times New Roman" w:hAnsi="Times New Roman" w:cs="Times New Roman"/>
          <w:sz w:val="28"/>
          <w:szCs w:val="28"/>
          <w:lang w:val="uk-UA"/>
        </w:rPr>
        <w:t>чинником</w:t>
      </w:r>
      <w:r w:rsidRPr="00B27EB9">
        <w:rPr>
          <w:rFonts w:ascii="Times New Roman" w:hAnsi="Times New Roman" w:cs="Times New Roman"/>
          <w:sz w:val="28"/>
          <w:szCs w:val="28"/>
          <w:lang w:val="uk-UA"/>
        </w:rPr>
        <w:t xml:space="preserve"> розвитку </w:t>
      </w:r>
      <w:r w:rsidR="00692F71" w:rsidRPr="00AE1A12">
        <w:rPr>
          <w:rFonts w:ascii="Times New Roman" w:hAnsi="Times New Roman" w:cs="Times New Roman"/>
          <w:sz w:val="28"/>
          <w:szCs w:val="28"/>
          <w:lang w:val="uk-UA"/>
        </w:rPr>
        <w:t>соціуму</w:t>
      </w:r>
      <w:r w:rsidRPr="00B27EB9">
        <w:rPr>
          <w:rFonts w:ascii="Times New Roman" w:hAnsi="Times New Roman" w:cs="Times New Roman"/>
          <w:sz w:val="28"/>
          <w:szCs w:val="28"/>
          <w:lang w:val="uk-UA"/>
        </w:rPr>
        <w:t xml:space="preserve"> стає інформація</w:t>
      </w:r>
      <w:r>
        <w:rPr>
          <w:rFonts w:ascii="Times New Roman" w:hAnsi="Times New Roman" w:cs="Times New Roman"/>
          <w:sz w:val="28"/>
          <w:szCs w:val="28"/>
          <w:lang w:val="uk-UA"/>
        </w:rPr>
        <w:t xml:space="preserve"> – один</w:t>
      </w:r>
      <w:r w:rsidRPr="000B6C7C">
        <w:rPr>
          <w:rFonts w:ascii="Times New Roman" w:hAnsi="Times New Roman" w:cs="Times New Roman"/>
          <w:sz w:val="28"/>
          <w:szCs w:val="28"/>
          <w:lang w:val="uk-UA"/>
        </w:rPr>
        <w:t xml:space="preserve"> із найбільш </w:t>
      </w:r>
      <w:r w:rsidR="00AE1A12" w:rsidRPr="000B6C7C">
        <w:rPr>
          <w:rFonts w:ascii="Times New Roman" w:hAnsi="Times New Roman" w:cs="Times New Roman"/>
          <w:sz w:val="28"/>
          <w:szCs w:val="28"/>
          <w:lang w:val="uk-UA"/>
        </w:rPr>
        <w:t>цінних</w:t>
      </w:r>
      <w:r w:rsidRPr="000B6C7C">
        <w:rPr>
          <w:rFonts w:ascii="Times New Roman" w:hAnsi="Times New Roman" w:cs="Times New Roman"/>
          <w:sz w:val="28"/>
          <w:szCs w:val="28"/>
          <w:lang w:val="uk-UA"/>
        </w:rPr>
        <w:t xml:space="preserve"> ресурсів</w:t>
      </w:r>
      <w:r w:rsidRPr="00B27EB9">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B27EB9">
        <w:rPr>
          <w:rFonts w:ascii="Times New Roman" w:hAnsi="Times New Roman" w:cs="Times New Roman"/>
          <w:sz w:val="28"/>
          <w:szCs w:val="28"/>
          <w:lang w:val="uk-UA"/>
        </w:rPr>
        <w:t>а своєю значущістю</w:t>
      </w:r>
      <w:r>
        <w:rPr>
          <w:rFonts w:ascii="Times New Roman" w:hAnsi="Times New Roman" w:cs="Times New Roman"/>
          <w:sz w:val="28"/>
          <w:szCs w:val="28"/>
          <w:lang w:val="uk-UA"/>
        </w:rPr>
        <w:t xml:space="preserve"> і</w:t>
      </w:r>
      <w:r w:rsidRPr="00B27EB9">
        <w:rPr>
          <w:rFonts w:ascii="Times New Roman" w:hAnsi="Times New Roman" w:cs="Times New Roman"/>
          <w:sz w:val="28"/>
          <w:szCs w:val="28"/>
          <w:lang w:val="uk-UA"/>
        </w:rPr>
        <w:t>нформація та інформаційні ресурси</w:t>
      </w:r>
      <w:r w:rsidR="00D0667E">
        <w:rPr>
          <w:rFonts w:ascii="Times New Roman" w:hAnsi="Times New Roman" w:cs="Times New Roman"/>
          <w:sz w:val="28"/>
          <w:szCs w:val="28"/>
          <w:lang w:val="uk-UA"/>
        </w:rPr>
        <w:t xml:space="preserve"> (ІР)</w:t>
      </w:r>
      <w:r>
        <w:rPr>
          <w:rFonts w:ascii="Times New Roman" w:hAnsi="Times New Roman" w:cs="Times New Roman"/>
          <w:sz w:val="28"/>
          <w:szCs w:val="28"/>
          <w:lang w:val="uk-UA"/>
        </w:rPr>
        <w:t xml:space="preserve"> помітно </w:t>
      </w:r>
      <w:r w:rsidRPr="00B27EB9">
        <w:rPr>
          <w:rFonts w:ascii="Times New Roman" w:hAnsi="Times New Roman" w:cs="Times New Roman"/>
          <w:sz w:val="28"/>
          <w:szCs w:val="28"/>
          <w:lang w:val="uk-UA"/>
        </w:rPr>
        <w:t>випереджають</w:t>
      </w:r>
      <w:r>
        <w:rPr>
          <w:rFonts w:ascii="Times New Roman" w:hAnsi="Times New Roman" w:cs="Times New Roman"/>
          <w:sz w:val="28"/>
          <w:szCs w:val="28"/>
          <w:lang w:val="uk-UA"/>
        </w:rPr>
        <w:t xml:space="preserve"> такі безпосередні</w:t>
      </w:r>
      <w:r w:rsidRPr="00B27EB9">
        <w:rPr>
          <w:rFonts w:ascii="Times New Roman" w:hAnsi="Times New Roman" w:cs="Times New Roman"/>
          <w:sz w:val="28"/>
          <w:szCs w:val="28"/>
          <w:lang w:val="uk-UA"/>
        </w:rPr>
        <w:t xml:space="preserve"> види ресурсів сучасного суспільства як матеріальні та енергетичні.</w:t>
      </w:r>
      <w:r>
        <w:rPr>
          <w:rFonts w:ascii="Times New Roman" w:hAnsi="Times New Roman" w:cs="Times New Roman"/>
          <w:sz w:val="28"/>
          <w:szCs w:val="28"/>
          <w:lang w:val="uk-UA"/>
        </w:rPr>
        <w:t xml:space="preserve"> П</w:t>
      </w:r>
      <w:r w:rsidRPr="00C028E4">
        <w:rPr>
          <w:rFonts w:ascii="Times New Roman" w:hAnsi="Times New Roman" w:cs="Times New Roman"/>
          <w:sz w:val="28"/>
          <w:szCs w:val="28"/>
          <w:lang w:val="uk-UA"/>
        </w:rPr>
        <w:t>ерспективни</w:t>
      </w:r>
      <w:r>
        <w:rPr>
          <w:rFonts w:ascii="Times New Roman" w:hAnsi="Times New Roman" w:cs="Times New Roman"/>
          <w:sz w:val="28"/>
          <w:szCs w:val="28"/>
          <w:lang w:val="uk-UA"/>
        </w:rPr>
        <w:t xml:space="preserve">м </w:t>
      </w:r>
      <w:r w:rsidR="00692F71" w:rsidRPr="00A95AC9">
        <w:rPr>
          <w:rFonts w:ascii="Times New Roman" w:hAnsi="Times New Roman" w:cs="Times New Roman"/>
          <w:sz w:val="28"/>
          <w:szCs w:val="28"/>
          <w:lang w:val="uk-UA"/>
        </w:rPr>
        <w:t>чинником</w:t>
      </w:r>
      <w:r>
        <w:rPr>
          <w:rFonts w:ascii="Times New Roman" w:hAnsi="Times New Roman" w:cs="Times New Roman"/>
          <w:sz w:val="28"/>
          <w:szCs w:val="28"/>
          <w:lang w:val="uk-UA"/>
        </w:rPr>
        <w:t xml:space="preserve"> суспільного розвитку </w:t>
      </w:r>
      <w:r w:rsidRPr="00B27EB9">
        <w:rPr>
          <w:rFonts w:ascii="Times New Roman" w:hAnsi="Times New Roman" w:cs="Times New Roman"/>
          <w:sz w:val="28"/>
          <w:szCs w:val="28"/>
        </w:rPr>
        <w:t xml:space="preserve">для </w:t>
      </w:r>
      <w:r w:rsidRPr="00D50C1B">
        <w:rPr>
          <w:rFonts w:ascii="Times New Roman" w:hAnsi="Times New Roman" w:cs="Times New Roman"/>
          <w:sz w:val="28"/>
          <w:szCs w:val="28"/>
          <w:lang w:val="uk-UA"/>
        </w:rPr>
        <w:t>людства стає саме інформація</w:t>
      </w:r>
      <w:r w:rsidR="00C179D2">
        <w:rPr>
          <w:rFonts w:ascii="Times New Roman" w:hAnsi="Times New Roman" w:cs="Times New Roman"/>
          <w:sz w:val="28"/>
          <w:szCs w:val="28"/>
          <w:lang w:val="uk-UA"/>
        </w:rPr>
        <w:t>, що є головною перевагою</w:t>
      </w:r>
      <w:r>
        <w:rPr>
          <w:rFonts w:ascii="Times New Roman" w:hAnsi="Times New Roman" w:cs="Times New Roman"/>
          <w:sz w:val="28"/>
          <w:szCs w:val="28"/>
          <w:lang w:val="uk-UA"/>
        </w:rPr>
        <w:t xml:space="preserve"> перед викликами сучасності. </w:t>
      </w:r>
      <w:r w:rsidR="00AE1A12" w:rsidRPr="00AE1A12">
        <w:rPr>
          <w:rFonts w:ascii="Times New Roman" w:hAnsi="Times New Roman" w:cs="Times New Roman"/>
          <w:sz w:val="28"/>
          <w:szCs w:val="28"/>
          <w:lang w:val="uk-UA"/>
        </w:rPr>
        <w:t>Доступ</w:t>
      </w:r>
      <w:r w:rsidR="00AE1A12">
        <w:rPr>
          <w:rFonts w:ascii="Times New Roman" w:hAnsi="Times New Roman" w:cs="Times New Roman"/>
          <w:sz w:val="28"/>
          <w:szCs w:val="28"/>
          <w:lang w:val="uk-UA"/>
        </w:rPr>
        <w:t xml:space="preserve"> до </w:t>
      </w:r>
      <w:r w:rsidR="00AE1A12" w:rsidRPr="00AE1A12">
        <w:rPr>
          <w:rFonts w:ascii="Times New Roman" w:hAnsi="Times New Roman" w:cs="Times New Roman"/>
          <w:sz w:val="28"/>
          <w:szCs w:val="28"/>
          <w:lang w:val="uk-UA"/>
        </w:rPr>
        <w:t>інформаційних ресурсів</w:t>
      </w:r>
      <w:r w:rsidR="00AE1A12" w:rsidRPr="00AE1A12">
        <w:rPr>
          <w:lang w:val="uk-UA"/>
        </w:rPr>
        <w:t xml:space="preserve"> </w:t>
      </w:r>
      <w:r w:rsidR="00AE1A12">
        <w:rPr>
          <w:rFonts w:ascii="Times New Roman" w:hAnsi="Times New Roman" w:cs="Times New Roman"/>
          <w:sz w:val="28"/>
          <w:szCs w:val="28"/>
          <w:lang w:val="uk-UA"/>
        </w:rPr>
        <w:t>є</w:t>
      </w:r>
      <w:r w:rsidR="00CB735A">
        <w:rPr>
          <w:rFonts w:ascii="Times New Roman" w:hAnsi="Times New Roman" w:cs="Times New Roman"/>
          <w:sz w:val="28"/>
          <w:szCs w:val="28"/>
          <w:lang w:val="uk-UA"/>
        </w:rPr>
        <w:t xml:space="preserve"> най</w:t>
      </w:r>
      <w:r w:rsidR="00A95AC9" w:rsidRPr="00AE1A12">
        <w:rPr>
          <w:rFonts w:ascii="Times New Roman" w:hAnsi="Times New Roman" w:cs="Times New Roman"/>
          <w:sz w:val="28"/>
          <w:szCs w:val="28"/>
          <w:lang w:val="uk-UA"/>
        </w:rPr>
        <w:t>важ</w:t>
      </w:r>
      <w:r w:rsidR="003F6A70">
        <w:rPr>
          <w:rFonts w:ascii="Times New Roman" w:hAnsi="Times New Roman" w:cs="Times New Roman"/>
          <w:sz w:val="28"/>
          <w:szCs w:val="28"/>
          <w:lang w:val="uk-UA"/>
        </w:rPr>
        <w:t>ливішим</w:t>
      </w:r>
      <w:r w:rsidR="00AE1A12" w:rsidRPr="00AE1A12">
        <w:rPr>
          <w:rFonts w:ascii="Times New Roman" w:hAnsi="Times New Roman" w:cs="Times New Roman"/>
          <w:sz w:val="28"/>
          <w:szCs w:val="28"/>
          <w:lang w:val="uk-UA"/>
        </w:rPr>
        <w:t xml:space="preserve"> фактором соціально-економічного </w:t>
      </w:r>
      <w:r w:rsidR="00A95AC9" w:rsidRPr="00AE1A12">
        <w:rPr>
          <w:rFonts w:ascii="Times New Roman" w:hAnsi="Times New Roman" w:cs="Times New Roman"/>
          <w:sz w:val="28"/>
          <w:szCs w:val="28"/>
          <w:lang w:val="uk-UA"/>
        </w:rPr>
        <w:t>розвою</w:t>
      </w:r>
      <w:r w:rsidR="00AE1A12" w:rsidRPr="00AE1A12">
        <w:rPr>
          <w:rFonts w:ascii="Times New Roman" w:hAnsi="Times New Roman" w:cs="Times New Roman"/>
          <w:sz w:val="28"/>
          <w:szCs w:val="28"/>
          <w:lang w:val="uk-UA"/>
        </w:rPr>
        <w:t xml:space="preserve"> суспільств</w:t>
      </w:r>
      <w:r w:rsidR="00AE1A12">
        <w:rPr>
          <w:rFonts w:ascii="Times New Roman" w:hAnsi="Times New Roman" w:cs="Times New Roman"/>
          <w:sz w:val="28"/>
          <w:szCs w:val="28"/>
          <w:lang w:val="uk-UA"/>
        </w:rPr>
        <w:t>,</w:t>
      </w:r>
      <w:r w:rsidR="00AE1A12" w:rsidRPr="00AE1A12">
        <w:rPr>
          <w:lang w:val="uk-UA"/>
        </w:rPr>
        <w:t xml:space="preserve"> </w:t>
      </w:r>
      <w:r w:rsidR="00A95AC9">
        <w:rPr>
          <w:rFonts w:ascii="Times New Roman" w:hAnsi="Times New Roman" w:cs="Times New Roman"/>
          <w:sz w:val="28"/>
          <w:szCs w:val="28"/>
          <w:lang w:val="uk-UA"/>
        </w:rPr>
        <w:t>потужність</w:t>
      </w:r>
      <w:r w:rsidR="00AE1A12">
        <w:rPr>
          <w:rFonts w:ascii="Times New Roman" w:hAnsi="Times New Roman" w:cs="Times New Roman"/>
          <w:sz w:val="28"/>
          <w:szCs w:val="28"/>
          <w:lang w:val="uk-UA"/>
        </w:rPr>
        <w:t xml:space="preserve"> яких</w:t>
      </w:r>
      <w:r w:rsidR="00AE1A12" w:rsidRPr="00AE1A12">
        <w:rPr>
          <w:rFonts w:ascii="Times New Roman" w:hAnsi="Times New Roman" w:cs="Times New Roman"/>
          <w:sz w:val="28"/>
          <w:szCs w:val="28"/>
          <w:lang w:val="uk-UA"/>
        </w:rPr>
        <w:t xml:space="preserve"> визначається </w:t>
      </w:r>
      <w:r w:rsidR="00A95AC9" w:rsidRPr="00AE1A12">
        <w:rPr>
          <w:rFonts w:ascii="Times New Roman" w:hAnsi="Times New Roman" w:cs="Times New Roman"/>
          <w:sz w:val="28"/>
          <w:szCs w:val="28"/>
          <w:lang w:val="uk-UA"/>
        </w:rPr>
        <w:t>обсягом</w:t>
      </w:r>
      <w:r w:rsidR="00AE1A12" w:rsidRPr="00AE1A12">
        <w:rPr>
          <w:rFonts w:ascii="Times New Roman" w:hAnsi="Times New Roman" w:cs="Times New Roman"/>
          <w:sz w:val="28"/>
          <w:szCs w:val="28"/>
          <w:lang w:val="uk-UA"/>
        </w:rPr>
        <w:t xml:space="preserve"> і інтенсивністю </w:t>
      </w:r>
      <w:r w:rsidR="00A95AC9" w:rsidRPr="00AE1A12">
        <w:rPr>
          <w:rFonts w:ascii="Times New Roman" w:hAnsi="Times New Roman" w:cs="Times New Roman"/>
          <w:sz w:val="28"/>
          <w:szCs w:val="28"/>
          <w:lang w:val="uk-UA"/>
        </w:rPr>
        <w:t>вживання</w:t>
      </w:r>
      <w:r w:rsidR="00A95AC9">
        <w:rPr>
          <w:rFonts w:ascii="Times New Roman" w:hAnsi="Times New Roman" w:cs="Times New Roman"/>
          <w:sz w:val="28"/>
          <w:szCs w:val="28"/>
          <w:lang w:val="uk-UA"/>
        </w:rPr>
        <w:t xml:space="preserve"> даних</w:t>
      </w:r>
      <w:r w:rsidR="00AE1A12" w:rsidRPr="00AE1A12">
        <w:rPr>
          <w:lang w:val="uk-UA"/>
        </w:rPr>
        <w:t xml:space="preserve"> </w:t>
      </w:r>
      <w:r w:rsidR="00AE1A12" w:rsidRPr="00AE1A12">
        <w:rPr>
          <w:rFonts w:ascii="Times New Roman" w:hAnsi="Times New Roman" w:cs="Times New Roman"/>
          <w:sz w:val="28"/>
          <w:szCs w:val="28"/>
          <w:lang w:val="uk-UA"/>
        </w:rPr>
        <w:t>ресурсів</w:t>
      </w:r>
      <w:r w:rsidR="00AE1A12">
        <w:rPr>
          <w:rFonts w:ascii="Times New Roman" w:hAnsi="Times New Roman" w:cs="Times New Roman"/>
          <w:sz w:val="28"/>
          <w:szCs w:val="28"/>
          <w:lang w:val="uk-UA"/>
        </w:rPr>
        <w:t>.</w:t>
      </w:r>
    </w:p>
    <w:p w:rsidR="0096663D" w:rsidRDefault="001F5774" w:rsidP="001F57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Інформаційні ресурси</w:t>
      </w:r>
      <w:r w:rsidRPr="00F803DC">
        <w:rPr>
          <w:rFonts w:ascii="Times New Roman" w:hAnsi="Times New Roman" w:cs="Times New Roman"/>
          <w:sz w:val="28"/>
          <w:szCs w:val="28"/>
          <w:lang w:val="uk-UA"/>
        </w:rPr>
        <w:t xml:space="preserve"> </w:t>
      </w:r>
      <w:r w:rsidR="00692F71" w:rsidRPr="00B1433B">
        <w:rPr>
          <w:rFonts w:ascii="Times New Roman" w:hAnsi="Times New Roman" w:cs="Times New Roman"/>
          <w:sz w:val="28"/>
          <w:szCs w:val="28"/>
          <w:lang w:val="uk-UA"/>
        </w:rPr>
        <w:t>існують</w:t>
      </w:r>
      <w:r w:rsidRPr="00F803DC">
        <w:rPr>
          <w:rFonts w:ascii="Times New Roman" w:hAnsi="Times New Roman" w:cs="Times New Roman"/>
          <w:sz w:val="28"/>
          <w:szCs w:val="28"/>
          <w:lang w:val="uk-UA"/>
        </w:rPr>
        <w:t xml:space="preserve"> </w:t>
      </w:r>
      <w:r w:rsidR="00692F71">
        <w:rPr>
          <w:rFonts w:ascii="Times New Roman" w:hAnsi="Times New Roman" w:cs="Times New Roman"/>
          <w:sz w:val="28"/>
          <w:szCs w:val="28"/>
          <w:lang w:val="uk-UA"/>
        </w:rPr>
        <w:t>специфічним</w:t>
      </w:r>
      <w:r w:rsidR="00BF4239">
        <w:rPr>
          <w:rFonts w:ascii="Times New Roman" w:hAnsi="Times New Roman" w:cs="Times New Roman"/>
          <w:sz w:val="28"/>
          <w:szCs w:val="28"/>
          <w:lang w:val="uk-UA"/>
        </w:rPr>
        <w:t>,</w:t>
      </w:r>
      <w:r w:rsidRPr="00F803DC">
        <w:rPr>
          <w:rFonts w:ascii="Times New Roman" w:hAnsi="Times New Roman" w:cs="Times New Roman"/>
          <w:sz w:val="28"/>
          <w:szCs w:val="28"/>
          <w:lang w:val="uk-UA"/>
        </w:rPr>
        <w:t xml:space="preserve"> </w:t>
      </w:r>
      <w:r w:rsidR="00692F71">
        <w:rPr>
          <w:rFonts w:ascii="Times New Roman" w:hAnsi="Times New Roman" w:cs="Times New Roman"/>
          <w:sz w:val="28"/>
          <w:szCs w:val="28"/>
          <w:lang w:val="uk-UA"/>
        </w:rPr>
        <w:t xml:space="preserve">унікальним утворенням, </w:t>
      </w:r>
      <w:r w:rsidR="00692F71" w:rsidRPr="00B1433B">
        <w:rPr>
          <w:rFonts w:ascii="Times New Roman" w:hAnsi="Times New Roman" w:cs="Times New Roman"/>
          <w:sz w:val="28"/>
          <w:szCs w:val="28"/>
          <w:lang w:val="uk-UA"/>
        </w:rPr>
        <w:t>які</w:t>
      </w:r>
      <w:r w:rsidR="00A51AE9">
        <w:rPr>
          <w:rFonts w:ascii="Times New Roman" w:hAnsi="Times New Roman" w:cs="Times New Roman"/>
          <w:sz w:val="28"/>
          <w:szCs w:val="28"/>
          <w:lang w:val="uk-UA"/>
        </w:rPr>
        <w:t xml:space="preserve"> мають</w:t>
      </w:r>
      <w:r w:rsidRPr="00F803DC">
        <w:rPr>
          <w:rFonts w:ascii="Times New Roman" w:hAnsi="Times New Roman" w:cs="Times New Roman"/>
          <w:sz w:val="28"/>
          <w:szCs w:val="28"/>
          <w:lang w:val="uk-UA"/>
        </w:rPr>
        <w:t xml:space="preserve"> велике суспільне значення</w:t>
      </w:r>
      <w:r>
        <w:rPr>
          <w:rFonts w:ascii="Times New Roman" w:hAnsi="Times New Roman" w:cs="Times New Roman"/>
          <w:sz w:val="28"/>
          <w:szCs w:val="28"/>
          <w:lang w:val="uk-UA"/>
        </w:rPr>
        <w:t>,</w:t>
      </w:r>
      <w:r w:rsidRPr="00F803DC">
        <w:rPr>
          <w:rFonts w:ascii="Times New Roman" w:hAnsi="Times New Roman" w:cs="Times New Roman"/>
          <w:sz w:val="28"/>
          <w:szCs w:val="28"/>
          <w:lang w:val="uk-UA"/>
        </w:rPr>
        <w:t xml:space="preserve"> вплива</w:t>
      </w:r>
      <w:r w:rsidR="00A51AE9">
        <w:rPr>
          <w:rFonts w:ascii="Times New Roman" w:hAnsi="Times New Roman" w:cs="Times New Roman"/>
          <w:sz w:val="28"/>
          <w:szCs w:val="28"/>
          <w:lang w:val="uk-UA"/>
        </w:rPr>
        <w:t>ють</w:t>
      </w:r>
      <w:r w:rsidRPr="00F803DC">
        <w:rPr>
          <w:rFonts w:ascii="Times New Roman" w:hAnsi="Times New Roman" w:cs="Times New Roman"/>
          <w:sz w:val="28"/>
          <w:szCs w:val="28"/>
          <w:lang w:val="uk-UA"/>
        </w:rPr>
        <w:t xml:space="preserve"> на всі с</w:t>
      </w:r>
      <w:r>
        <w:rPr>
          <w:rFonts w:ascii="Times New Roman" w:hAnsi="Times New Roman" w:cs="Times New Roman"/>
          <w:sz w:val="28"/>
          <w:szCs w:val="28"/>
          <w:lang w:val="uk-UA"/>
        </w:rPr>
        <w:t>оціа</w:t>
      </w:r>
      <w:r w:rsidRPr="00F803DC">
        <w:rPr>
          <w:rFonts w:ascii="Times New Roman" w:hAnsi="Times New Roman" w:cs="Times New Roman"/>
          <w:sz w:val="28"/>
          <w:szCs w:val="28"/>
          <w:lang w:val="uk-UA"/>
        </w:rPr>
        <w:t>льні процеси</w:t>
      </w:r>
      <w:r>
        <w:rPr>
          <w:rFonts w:ascii="Times New Roman" w:hAnsi="Times New Roman" w:cs="Times New Roman"/>
          <w:sz w:val="28"/>
          <w:szCs w:val="28"/>
          <w:lang w:val="uk-UA"/>
        </w:rPr>
        <w:t xml:space="preserve"> і не можуть </w:t>
      </w:r>
      <w:r w:rsidRPr="00F803DC">
        <w:rPr>
          <w:rFonts w:ascii="Times New Roman" w:hAnsi="Times New Roman" w:cs="Times New Roman"/>
          <w:sz w:val="28"/>
          <w:szCs w:val="28"/>
          <w:lang w:val="uk-UA"/>
        </w:rPr>
        <w:t>роз</w:t>
      </w:r>
      <w:r>
        <w:rPr>
          <w:rFonts w:ascii="Times New Roman" w:hAnsi="Times New Roman" w:cs="Times New Roman"/>
          <w:sz w:val="28"/>
          <w:szCs w:val="28"/>
          <w:lang w:val="uk-UA"/>
        </w:rPr>
        <w:t>глядатися як різновид інших ресурсів</w:t>
      </w:r>
      <w:r w:rsidRPr="00F803D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96663D" w:rsidRPr="00C850F1">
        <w:rPr>
          <w:rFonts w:ascii="Times New Roman" w:hAnsi="Times New Roman" w:cs="Times New Roman"/>
          <w:sz w:val="28"/>
          <w:szCs w:val="28"/>
          <w:lang w:val="uk-UA"/>
        </w:rPr>
        <w:t>Дослідженню питань розвитку, формування і вик</w:t>
      </w:r>
      <w:r w:rsidR="00D0667E">
        <w:rPr>
          <w:rFonts w:ascii="Times New Roman" w:hAnsi="Times New Roman" w:cs="Times New Roman"/>
          <w:sz w:val="28"/>
          <w:szCs w:val="28"/>
          <w:lang w:val="uk-UA"/>
        </w:rPr>
        <w:t>ористання ІР</w:t>
      </w:r>
      <w:r w:rsidR="0096663D" w:rsidRPr="00C850F1">
        <w:rPr>
          <w:rFonts w:ascii="Times New Roman" w:hAnsi="Times New Roman" w:cs="Times New Roman"/>
          <w:sz w:val="28"/>
          <w:szCs w:val="28"/>
          <w:lang w:val="uk-UA"/>
        </w:rPr>
        <w:t xml:space="preserve"> присвячено багато праць російських та українських нау</w:t>
      </w:r>
      <w:r w:rsidR="00046694" w:rsidRPr="00C850F1">
        <w:rPr>
          <w:rFonts w:ascii="Times New Roman" w:hAnsi="Times New Roman" w:cs="Times New Roman"/>
          <w:sz w:val="28"/>
          <w:szCs w:val="28"/>
          <w:lang w:val="uk-UA"/>
        </w:rPr>
        <w:t>ковців,</w:t>
      </w:r>
      <w:r w:rsidR="00C850F1" w:rsidRPr="00C850F1">
        <w:rPr>
          <w:rFonts w:ascii="Times New Roman" w:hAnsi="Times New Roman" w:cs="Times New Roman"/>
          <w:sz w:val="28"/>
          <w:szCs w:val="28"/>
          <w:lang w:val="uk-UA"/>
        </w:rPr>
        <w:t xml:space="preserve"> серед яких: І.Л. Бачило </w:t>
      </w:r>
      <w:r w:rsidR="0009221C">
        <w:rPr>
          <w:rFonts w:ascii="Times New Roman" w:hAnsi="Times New Roman" w:cs="Times New Roman"/>
          <w:sz w:val="28"/>
          <w:szCs w:val="28"/>
          <w:lang w:val="uk-UA"/>
        </w:rPr>
        <w:t>[4</w:t>
      </w:r>
      <w:r w:rsidR="0096663D" w:rsidRPr="00C850F1">
        <w:rPr>
          <w:rFonts w:ascii="Times New Roman" w:hAnsi="Times New Roman" w:cs="Times New Roman"/>
          <w:sz w:val="28"/>
          <w:szCs w:val="28"/>
          <w:lang w:val="uk-UA"/>
        </w:rPr>
        <w:t>], Р.Ф. Бруханс</w:t>
      </w:r>
      <w:r w:rsidR="0009221C">
        <w:rPr>
          <w:rFonts w:ascii="Times New Roman" w:hAnsi="Times New Roman" w:cs="Times New Roman"/>
          <w:sz w:val="28"/>
          <w:szCs w:val="28"/>
          <w:lang w:val="uk-UA"/>
        </w:rPr>
        <w:t>ький [11], В.В. Годін [18], Б.М. Литвин [57</w:t>
      </w:r>
      <w:r w:rsidR="00046694" w:rsidRPr="00C850F1">
        <w:rPr>
          <w:rFonts w:ascii="Times New Roman" w:hAnsi="Times New Roman" w:cs="Times New Roman"/>
          <w:sz w:val="28"/>
          <w:szCs w:val="28"/>
          <w:lang w:val="uk-UA"/>
        </w:rPr>
        <w:t>], А.С. </w:t>
      </w:r>
      <w:r w:rsidR="0009221C">
        <w:rPr>
          <w:rFonts w:ascii="Times New Roman" w:hAnsi="Times New Roman" w:cs="Times New Roman"/>
          <w:sz w:val="28"/>
          <w:szCs w:val="28"/>
          <w:lang w:val="uk-UA"/>
        </w:rPr>
        <w:t>Соснін [110], Ф.І. Хміль [118</w:t>
      </w:r>
      <w:r w:rsidR="0096663D" w:rsidRPr="00C850F1">
        <w:rPr>
          <w:rFonts w:ascii="Times New Roman" w:hAnsi="Times New Roman" w:cs="Times New Roman"/>
          <w:sz w:val="28"/>
          <w:szCs w:val="28"/>
          <w:lang w:val="uk-UA"/>
        </w:rPr>
        <w:t>] та ін. Питанням сутності інформаційних ресурсів у системі управління займалися</w:t>
      </w:r>
      <w:r w:rsidR="00C850F1" w:rsidRPr="00C850F1">
        <w:rPr>
          <w:rFonts w:ascii="Times New Roman" w:hAnsi="Times New Roman" w:cs="Times New Roman"/>
          <w:sz w:val="28"/>
          <w:szCs w:val="28"/>
          <w:lang w:val="uk-UA"/>
        </w:rPr>
        <w:t xml:space="preserve"> провідні фахівці такі як: М.П. </w:t>
      </w:r>
      <w:r w:rsidR="0009221C">
        <w:rPr>
          <w:rFonts w:ascii="Times New Roman" w:hAnsi="Times New Roman" w:cs="Times New Roman"/>
          <w:sz w:val="28"/>
          <w:szCs w:val="28"/>
          <w:lang w:val="uk-UA"/>
        </w:rPr>
        <w:t xml:space="preserve">Денисенко [23], В.М. </w:t>
      </w:r>
      <w:proofErr w:type="spellStart"/>
      <w:r w:rsidR="0009221C">
        <w:rPr>
          <w:rFonts w:ascii="Times New Roman" w:hAnsi="Times New Roman" w:cs="Times New Roman"/>
          <w:sz w:val="28"/>
          <w:szCs w:val="28"/>
          <w:lang w:val="uk-UA"/>
        </w:rPr>
        <w:t>Гужва</w:t>
      </w:r>
      <w:proofErr w:type="spellEnd"/>
      <w:r w:rsidR="0009221C">
        <w:rPr>
          <w:rFonts w:ascii="Times New Roman" w:hAnsi="Times New Roman" w:cs="Times New Roman"/>
          <w:sz w:val="28"/>
          <w:szCs w:val="28"/>
          <w:lang w:val="uk-UA"/>
        </w:rPr>
        <w:t xml:space="preserve"> [22], М.І. Каблак [43], В.Ф. Ситник [108], О.Б. Черв’якова [123], І.Б. Швець [126], К.І. Шарова [124</w:t>
      </w:r>
      <w:r w:rsidR="0096663D" w:rsidRPr="00C850F1">
        <w:rPr>
          <w:rFonts w:ascii="Times New Roman" w:hAnsi="Times New Roman" w:cs="Times New Roman"/>
          <w:sz w:val="28"/>
          <w:szCs w:val="28"/>
          <w:lang w:val="uk-UA"/>
        </w:rPr>
        <w:t>]. Однак дотепер триває дискусія дослідників стосовно сутності поняття «інформаційний ресурс» і визначення його місця у системі управління.</w:t>
      </w:r>
    </w:p>
    <w:p w:rsidR="001F5774" w:rsidRPr="00B577E7" w:rsidRDefault="001F5774" w:rsidP="001F5774">
      <w:pPr>
        <w:spacing w:after="0" w:line="360" w:lineRule="auto"/>
        <w:ind w:firstLine="709"/>
        <w:jc w:val="both"/>
        <w:rPr>
          <w:rFonts w:ascii="Times New Roman" w:hAnsi="Times New Roman" w:cs="Times New Roman"/>
          <w:sz w:val="28"/>
          <w:szCs w:val="28"/>
          <w:lang w:val="uk-UA"/>
        </w:rPr>
      </w:pPr>
      <w:r w:rsidRPr="00046694">
        <w:rPr>
          <w:rFonts w:ascii="Times New Roman" w:hAnsi="Times New Roman" w:cs="Times New Roman"/>
          <w:sz w:val="28"/>
          <w:szCs w:val="28"/>
          <w:lang w:val="uk-UA"/>
        </w:rPr>
        <w:t>Значущість вказаного феномену обумовлює необхідність ретельного аналізу наявних підходів як до визначення поняття «інформаційні ресурси», так і з’ясування низ</w:t>
      </w:r>
      <w:r w:rsidR="00046694" w:rsidRPr="00046694">
        <w:rPr>
          <w:rFonts w:ascii="Times New Roman" w:hAnsi="Times New Roman" w:cs="Times New Roman"/>
          <w:sz w:val="28"/>
          <w:szCs w:val="28"/>
          <w:lang w:val="uk-UA"/>
        </w:rPr>
        <w:t>ки інших понять, що належать до</w:t>
      </w:r>
      <w:r w:rsidRPr="00046694">
        <w:rPr>
          <w:rFonts w:ascii="Times New Roman" w:hAnsi="Times New Roman" w:cs="Times New Roman"/>
          <w:sz w:val="28"/>
          <w:szCs w:val="28"/>
          <w:lang w:val="uk-UA"/>
        </w:rPr>
        <w:t xml:space="preserve"> понятійно</w:t>
      </w:r>
      <w:r w:rsidR="00046694" w:rsidRPr="00046694">
        <w:rPr>
          <w:rFonts w:ascii="Times New Roman" w:hAnsi="Times New Roman" w:cs="Times New Roman"/>
          <w:sz w:val="28"/>
          <w:szCs w:val="28"/>
          <w:lang w:val="uk-UA"/>
        </w:rPr>
        <w:t xml:space="preserve">го апарату </w:t>
      </w:r>
      <w:r w:rsidR="00046694" w:rsidRPr="00046694">
        <w:rPr>
          <w:rFonts w:ascii="Times New Roman" w:hAnsi="Times New Roman" w:cs="Times New Roman"/>
          <w:sz w:val="28"/>
          <w:szCs w:val="28"/>
          <w:lang w:val="uk-UA"/>
        </w:rPr>
        <w:lastRenderedPageBreak/>
        <w:t xml:space="preserve">даного дослідження. </w:t>
      </w:r>
      <w:r w:rsidRPr="00046694">
        <w:rPr>
          <w:rFonts w:ascii="Times New Roman" w:hAnsi="Times New Roman" w:cs="Times New Roman"/>
          <w:sz w:val="28"/>
          <w:szCs w:val="28"/>
          <w:lang w:val="uk-UA"/>
        </w:rPr>
        <w:t xml:space="preserve">Тому </w:t>
      </w:r>
      <w:r w:rsidR="00A51AE9" w:rsidRPr="00046694">
        <w:rPr>
          <w:rFonts w:ascii="Times New Roman" w:hAnsi="Times New Roman" w:cs="Times New Roman"/>
          <w:sz w:val="28"/>
          <w:szCs w:val="28"/>
          <w:lang w:val="uk-UA"/>
        </w:rPr>
        <w:t>надалі</w:t>
      </w:r>
      <w:r w:rsidRPr="00046694">
        <w:rPr>
          <w:rFonts w:ascii="Times New Roman" w:hAnsi="Times New Roman" w:cs="Times New Roman"/>
          <w:sz w:val="28"/>
          <w:szCs w:val="28"/>
          <w:lang w:val="uk-UA"/>
        </w:rPr>
        <w:t xml:space="preserve"> доцільно проаналізувати такі поняття, як «інформація», «ресурс», «дані», «знання».</w:t>
      </w:r>
    </w:p>
    <w:p w:rsidR="001F5774" w:rsidRDefault="001F5774" w:rsidP="001F57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Слово «</w:t>
      </w:r>
      <w:r w:rsidRPr="00B03CF9">
        <w:rPr>
          <w:rFonts w:ascii="Times New Roman" w:hAnsi="Times New Roman" w:cs="Times New Roman"/>
          <w:sz w:val="28"/>
          <w:szCs w:val="28"/>
          <w:lang w:val="uk-UA"/>
        </w:rPr>
        <w:t>ресурси</w:t>
      </w:r>
      <w:r>
        <w:rPr>
          <w:rFonts w:ascii="Times New Roman" w:hAnsi="Times New Roman" w:cs="Times New Roman"/>
          <w:sz w:val="28"/>
          <w:szCs w:val="28"/>
          <w:lang w:val="uk-UA"/>
        </w:rPr>
        <w:t>»,</w:t>
      </w:r>
      <w:r w:rsidRPr="00B03CF9">
        <w:rPr>
          <w:rFonts w:ascii="Times New Roman" w:hAnsi="Times New Roman" w:cs="Times New Roman"/>
          <w:sz w:val="28"/>
          <w:szCs w:val="28"/>
          <w:lang w:val="uk-UA"/>
        </w:rPr>
        <w:t xml:space="preserve"> </w:t>
      </w:r>
      <w:r w:rsidR="00FC3743">
        <w:rPr>
          <w:rFonts w:ascii="Times New Roman" w:hAnsi="Times New Roman" w:cs="Times New Roman"/>
          <w:sz w:val="28"/>
          <w:szCs w:val="28"/>
          <w:lang w:val="uk-UA"/>
        </w:rPr>
        <w:t>за</w:t>
      </w:r>
      <w:r w:rsidRPr="00417FA1">
        <w:rPr>
          <w:rFonts w:ascii="Times New Roman" w:hAnsi="Times New Roman" w:cs="Times New Roman"/>
          <w:sz w:val="28"/>
          <w:szCs w:val="28"/>
          <w:lang w:val="uk-UA"/>
        </w:rPr>
        <w:t xml:space="preserve"> тлумачни</w:t>
      </w:r>
      <w:r>
        <w:rPr>
          <w:rFonts w:ascii="Times New Roman" w:hAnsi="Times New Roman" w:cs="Times New Roman"/>
          <w:sz w:val="28"/>
          <w:szCs w:val="28"/>
          <w:lang w:val="uk-UA"/>
        </w:rPr>
        <w:t>м</w:t>
      </w:r>
      <w:r w:rsidR="00FC3743">
        <w:rPr>
          <w:rFonts w:ascii="Times New Roman" w:hAnsi="Times New Roman" w:cs="Times New Roman"/>
          <w:sz w:val="28"/>
          <w:szCs w:val="28"/>
          <w:lang w:val="uk-UA"/>
        </w:rPr>
        <w:t xml:space="preserve"> українсько-англійським словником </w:t>
      </w:r>
      <w:r w:rsidR="00FC3743" w:rsidRPr="00FC3743">
        <w:rPr>
          <w:rFonts w:ascii="Times New Roman" w:hAnsi="Times New Roman" w:cs="Times New Roman"/>
          <w:sz w:val="28"/>
          <w:szCs w:val="28"/>
          <w:lang w:val="uk-UA"/>
        </w:rPr>
        <w:t>економічних термінів і</w:t>
      </w:r>
      <w:r w:rsidR="00FC3743">
        <w:rPr>
          <w:rFonts w:ascii="Times New Roman" w:hAnsi="Times New Roman" w:cs="Times New Roman"/>
          <w:sz w:val="28"/>
          <w:szCs w:val="28"/>
          <w:lang w:val="uk-UA"/>
        </w:rPr>
        <w:t xml:space="preserve"> термінологічних словосполучень</w:t>
      </w:r>
      <w:r>
        <w:rPr>
          <w:rFonts w:ascii="Times New Roman" w:hAnsi="Times New Roman" w:cs="Times New Roman"/>
          <w:sz w:val="28"/>
          <w:szCs w:val="28"/>
          <w:lang w:val="uk-UA"/>
        </w:rPr>
        <w:t xml:space="preserve">, </w:t>
      </w:r>
      <w:r w:rsidRPr="00B03CF9">
        <w:rPr>
          <w:rFonts w:ascii="Times New Roman" w:hAnsi="Times New Roman" w:cs="Times New Roman"/>
          <w:sz w:val="28"/>
          <w:szCs w:val="28"/>
          <w:lang w:val="uk-UA"/>
        </w:rPr>
        <w:t>походить від французького ressour</w:t>
      </w:r>
      <w:r w:rsidR="00FC3743" w:rsidRPr="00FC3743">
        <w:rPr>
          <w:rFonts w:ascii="Times New Roman" w:hAnsi="Times New Roman" w:cs="Times New Roman"/>
          <w:sz w:val="28"/>
          <w:szCs w:val="28"/>
        </w:rPr>
        <w:t>ces</w:t>
      </w:r>
      <w:r w:rsidRPr="00B03CF9">
        <w:rPr>
          <w:rFonts w:ascii="Times New Roman" w:hAnsi="Times New Roman" w:cs="Times New Roman"/>
          <w:i/>
          <w:iCs/>
          <w:sz w:val="28"/>
          <w:szCs w:val="28"/>
          <w:lang w:val="uk-UA"/>
        </w:rPr>
        <w:t xml:space="preserve"> </w:t>
      </w:r>
      <w:r w:rsidRPr="00B03CF9">
        <w:rPr>
          <w:rFonts w:ascii="Times New Roman" w:hAnsi="Times New Roman" w:cs="Times New Roman"/>
          <w:sz w:val="28"/>
          <w:szCs w:val="28"/>
          <w:lang w:val="uk-UA"/>
        </w:rPr>
        <w:t>–</w:t>
      </w:r>
      <w:r w:rsidR="00FC3743">
        <w:rPr>
          <w:rFonts w:ascii="Times New Roman" w:hAnsi="Times New Roman" w:cs="Times New Roman"/>
          <w:sz w:val="28"/>
          <w:szCs w:val="28"/>
          <w:lang w:val="uk-UA"/>
        </w:rPr>
        <w:t xml:space="preserve"> «</w:t>
      </w:r>
      <w:r w:rsidR="00FC3743" w:rsidRPr="00FC3743">
        <w:rPr>
          <w:rFonts w:ascii="Times New Roman" w:hAnsi="Times New Roman" w:cs="Times New Roman"/>
          <w:sz w:val="28"/>
          <w:szCs w:val="28"/>
          <w:lang w:val="uk-UA"/>
        </w:rPr>
        <w:t xml:space="preserve">засоби, кошти, запаси, джерела, які перебувають </w:t>
      </w:r>
      <w:r w:rsidR="00C850F1">
        <w:rPr>
          <w:rFonts w:ascii="Times New Roman" w:hAnsi="Times New Roman" w:cs="Times New Roman"/>
          <w:sz w:val="28"/>
          <w:szCs w:val="28"/>
          <w:lang w:val="uk-UA"/>
        </w:rPr>
        <w:t>у розпорядженні суб</w:t>
      </w:r>
      <w:r w:rsidR="00C850F1" w:rsidRPr="00C850F1">
        <w:rPr>
          <w:rFonts w:ascii="Times New Roman" w:hAnsi="Times New Roman" w:cs="Times New Roman"/>
          <w:sz w:val="28"/>
          <w:szCs w:val="28"/>
          <w:lang w:val="uk-UA"/>
        </w:rPr>
        <w:t>’</w:t>
      </w:r>
      <w:r w:rsidR="00FC3743" w:rsidRPr="00FC3743">
        <w:rPr>
          <w:rFonts w:ascii="Times New Roman" w:hAnsi="Times New Roman" w:cs="Times New Roman"/>
          <w:sz w:val="28"/>
          <w:szCs w:val="28"/>
          <w:lang w:val="uk-UA"/>
        </w:rPr>
        <w:t>єктів господарювання і можуть бути спрямовані на потреби економічного розвитку</w:t>
      </w:r>
      <w:r w:rsidR="00FC3743">
        <w:rPr>
          <w:rFonts w:ascii="Times New Roman" w:hAnsi="Times New Roman" w:cs="Times New Roman"/>
          <w:sz w:val="28"/>
          <w:szCs w:val="28"/>
          <w:lang w:val="uk-UA"/>
        </w:rPr>
        <w:t xml:space="preserve">» </w:t>
      </w:r>
      <w:r>
        <w:rPr>
          <w:rFonts w:ascii="Times New Roman" w:hAnsi="Times New Roman" w:cs="Times New Roman"/>
          <w:sz w:val="28"/>
          <w:szCs w:val="28"/>
          <w:lang w:val="uk-UA"/>
        </w:rPr>
        <w:t>[1</w:t>
      </w:r>
      <w:r w:rsidR="00C8100D">
        <w:rPr>
          <w:rFonts w:ascii="Times New Roman" w:hAnsi="Times New Roman" w:cs="Times New Roman"/>
          <w:sz w:val="28"/>
          <w:szCs w:val="28"/>
          <w:lang w:val="uk-UA"/>
        </w:rPr>
        <w:t>9</w:t>
      </w:r>
      <w:r w:rsidR="00FC3743">
        <w:rPr>
          <w:rFonts w:ascii="Times New Roman" w:hAnsi="Times New Roman" w:cs="Times New Roman"/>
          <w:sz w:val="28"/>
          <w:szCs w:val="28"/>
          <w:lang w:val="uk-UA"/>
        </w:rPr>
        <w:t>, с.51</w:t>
      </w:r>
      <w:r w:rsidR="00FC3743" w:rsidRPr="00FC3743">
        <w:rPr>
          <w:rFonts w:ascii="Times New Roman" w:hAnsi="Times New Roman" w:cs="Times New Roman"/>
          <w:sz w:val="28"/>
          <w:szCs w:val="28"/>
          <w:lang w:val="uk-UA"/>
        </w:rPr>
        <w:t>]</w:t>
      </w:r>
      <w:r w:rsidR="00FC3743">
        <w:rPr>
          <w:rFonts w:ascii="Times New Roman" w:hAnsi="Times New Roman" w:cs="Times New Roman"/>
          <w:sz w:val="28"/>
          <w:szCs w:val="28"/>
          <w:lang w:val="uk-UA"/>
        </w:rPr>
        <w:t>.</w:t>
      </w:r>
      <w:r w:rsidR="000C573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Російський </w:t>
      </w:r>
      <w:r w:rsidR="00692F71">
        <w:rPr>
          <w:rFonts w:ascii="Times New Roman" w:hAnsi="Times New Roman" w:cs="Times New Roman"/>
          <w:sz w:val="28"/>
          <w:szCs w:val="28"/>
          <w:lang w:val="uk-UA"/>
        </w:rPr>
        <w:t>вчений</w:t>
      </w:r>
      <w:r>
        <w:rPr>
          <w:rFonts w:ascii="Times New Roman" w:hAnsi="Times New Roman" w:cs="Times New Roman"/>
          <w:sz w:val="28"/>
          <w:szCs w:val="28"/>
          <w:lang w:val="uk-UA"/>
        </w:rPr>
        <w:t xml:space="preserve"> І</w:t>
      </w:r>
      <w:r w:rsidRPr="00365D7F">
        <w:rPr>
          <w:rFonts w:ascii="Times New Roman" w:hAnsi="Times New Roman" w:cs="Times New Roman"/>
          <w:sz w:val="28"/>
          <w:szCs w:val="28"/>
          <w:lang w:val="uk-UA"/>
        </w:rPr>
        <w:t>.Л. Бачило</w:t>
      </w:r>
      <w:r>
        <w:rPr>
          <w:rFonts w:ascii="Times New Roman" w:hAnsi="Times New Roman" w:cs="Times New Roman"/>
          <w:sz w:val="28"/>
          <w:szCs w:val="28"/>
          <w:lang w:val="uk-UA"/>
        </w:rPr>
        <w:t xml:space="preserve"> наголошує, що</w:t>
      </w:r>
      <w:r w:rsidRPr="00365D7F">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365D7F">
        <w:rPr>
          <w:rFonts w:ascii="Times New Roman" w:hAnsi="Times New Roman" w:cs="Times New Roman"/>
          <w:sz w:val="28"/>
          <w:szCs w:val="28"/>
          <w:lang w:val="uk-UA"/>
        </w:rPr>
        <w:t>есурс</w:t>
      </w:r>
      <w:r>
        <w:rPr>
          <w:rFonts w:ascii="Times New Roman" w:hAnsi="Times New Roman" w:cs="Times New Roman"/>
          <w:sz w:val="28"/>
          <w:szCs w:val="28"/>
          <w:lang w:val="uk-UA"/>
        </w:rPr>
        <w:t>ом</w:t>
      </w:r>
      <w:r w:rsidRPr="00365D7F">
        <w:rPr>
          <w:rFonts w:ascii="Times New Roman" w:hAnsi="Times New Roman" w:cs="Times New Roman"/>
          <w:sz w:val="28"/>
          <w:szCs w:val="28"/>
          <w:lang w:val="uk-UA"/>
        </w:rPr>
        <w:t xml:space="preserve"> </w:t>
      </w:r>
      <w:r>
        <w:rPr>
          <w:rFonts w:ascii="Times New Roman" w:hAnsi="Times New Roman" w:cs="Times New Roman"/>
          <w:sz w:val="28"/>
          <w:szCs w:val="28"/>
          <w:lang w:val="uk-UA"/>
        </w:rPr>
        <w:t>є</w:t>
      </w:r>
      <w:r w:rsidRPr="00365D7F">
        <w:rPr>
          <w:rFonts w:ascii="Times New Roman" w:hAnsi="Times New Roman" w:cs="Times New Roman"/>
          <w:sz w:val="28"/>
          <w:szCs w:val="28"/>
          <w:lang w:val="uk-UA"/>
        </w:rPr>
        <w:t xml:space="preserve"> </w:t>
      </w:r>
      <w:r w:rsidRPr="0026093F">
        <w:rPr>
          <w:rFonts w:ascii="Times New Roman" w:hAnsi="Times New Roman" w:cs="Times New Roman"/>
          <w:sz w:val="28"/>
          <w:szCs w:val="28"/>
          <w:lang w:val="uk-UA"/>
        </w:rPr>
        <w:t xml:space="preserve">все, що має ідентифікатор. </w:t>
      </w:r>
      <w:r>
        <w:rPr>
          <w:rFonts w:ascii="Times New Roman" w:hAnsi="Times New Roman" w:cs="Times New Roman"/>
          <w:sz w:val="28"/>
          <w:szCs w:val="28"/>
          <w:lang w:val="uk-UA"/>
        </w:rPr>
        <w:t>В якості приклад</w:t>
      </w:r>
      <w:r w:rsidR="00A51AE9">
        <w:rPr>
          <w:rFonts w:ascii="Times New Roman" w:hAnsi="Times New Roman" w:cs="Times New Roman"/>
          <w:sz w:val="28"/>
          <w:szCs w:val="28"/>
          <w:lang w:val="uk-UA"/>
        </w:rPr>
        <w:t>у</w:t>
      </w:r>
      <w:r>
        <w:rPr>
          <w:rFonts w:ascii="Times New Roman" w:hAnsi="Times New Roman" w:cs="Times New Roman"/>
          <w:sz w:val="28"/>
          <w:szCs w:val="28"/>
          <w:lang w:val="uk-UA"/>
        </w:rPr>
        <w:t xml:space="preserve"> науковець наводить </w:t>
      </w:r>
      <w:r w:rsidRPr="0026093F">
        <w:rPr>
          <w:rFonts w:ascii="Times New Roman" w:hAnsi="Times New Roman" w:cs="Times New Roman"/>
          <w:sz w:val="28"/>
          <w:szCs w:val="28"/>
          <w:lang w:val="uk-UA"/>
        </w:rPr>
        <w:t>документи, електронні об’яви, колекції ресурсів</w:t>
      </w:r>
      <w:r w:rsidRPr="00AE1A2B">
        <w:rPr>
          <w:rFonts w:ascii="Times New Roman" w:hAnsi="Times New Roman" w:cs="Times New Roman"/>
          <w:sz w:val="28"/>
          <w:szCs w:val="28"/>
        </w:rPr>
        <w:t xml:space="preserve">. </w:t>
      </w:r>
      <w:r w:rsidRPr="00193017">
        <w:rPr>
          <w:rFonts w:ascii="Times New Roman" w:hAnsi="Times New Roman" w:cs="Times New Roman"/>
          <w:sz w:val="28"/>
          <w:szCs w:val="28"/>
          <w:lang w:val="uk-UA"/>
        </w:rPr>
        <w:t xml:space="preserve">В основі цих процесів </w:t>
      </w:r>
      <w:r w:rsidR="00A51AE9">
        <w:rPr>
          <w:rFonts w:ascii="Times New Roman" w:hAnsi="Times New Roman" w:cs="Times New Roman"/>
          <w:sz w:val="28"/>
          <w:szCs w:val="28"/>
          <w:lang w:val="uk-UA"/>
        </w:rPr>
        <w:t xml:space="preserve">лежить </w:t>
      </w:r>
      <w:r w:rsidRPr="00193017">
        <w:rPr>
          <w:rFonts w:ascii="Times New Roman" w:hAnsi="Times New Roman" w:cs="Times New Roman"/>
          <w:sz w:val="28"/>
          <w:szCs w:val="28"/>
          <w:lang w:val="uk-UA"/>
        </w:rPr>
        <w:t xml:space="preserve">обіг знань, які перетворюються </w:t>
      </w:r>
      <w:r w:rsidR="00A51AE9">
        <w:rPr>
          <w:rFonts w:ascii="Times New Roman" w:hAnsi="Times New Roman" w:cs="Times New Roman"/>
          <w:sz w:val="28"/>
          <w:szCs w:val="28"/>
          <w:lang w:val="uk-UA"/>
        </w:rPr>
        <w:t>у</w:t>
      </w:r>
      <w:r w:rsidRPr="00193017">
        <w:rPr>
          <w:rFonts w:ascii="Times New Roman" w:hAnsi="Times New Roman" w:cs="Times New Roman"/>
          <w:sz w:val="28"/>
          <w:szCs w:val="28"/>
          <w:lang w:val="uk-UA"/>
        </w:rPr>
        <w:t xml:space="preserve"> доступну для </w:t>
      </w:r>
      <w:r w:rsidR="00A51AE9">
        <w:rPr>
          <w:rFonts w:ascii="Times New Roman" w:hAnsi="Times New Roman" w:cs="Times New Roman"/>
          <w:sz w:val="28"/>
          <w:szCs w:val="28"/>
          <w:lang w:val="uk-UA"/>
        </w:rPr>
        <w:t>використання форму – інформацію;</w:t>
      </w:r>
      <w:r w:rsidRPr="00193017">
        <w:rPr>
          <w:rFonts w:ascii="Times New Roman" w:hAnsi="Times New Roman" w:cs="Times New Roman"/>
          <w:sz w:val="28"/>
          <w:szCs w:val="28"/>
          <w:lang w:val="uk-UA"/>
        </w:rPr>
        <w:t xml:space="preserve"> вони узагальнюються, систематизуються за різними ознаками і оформлюються у вигляді інформаційних ресурсів</w:t>
      </w:r>
      <w:r>
        <w:rPr>
          <w:rFonts w:ascii="Times New Roman" w:hAnsi="Times New Roman" w:cs="Times New Roman"/>
          <w:sz w:val="28"/>
          <w:szCs w:val="28"/>
          <w:lang w:val="uk-UA"/>
        </w:rPr>
        <w:t xml:space="preserve">. Науковець зауважує, що в комп’ютерній </w:t>
      </w:r>
      <w:r w:rsidRPr="00AE1A2B">
        <w:rPr>
          <w:rFonts w:ascii="Times New Roman" w:hAnsi="Times New Roman" w:cs="Times New Roman"/>
          <w:sz w:val="28"/>
          <w:szCs w:val="28"/>
          <w:lang w:val="uk-UA"/>
        </w:rPr>
        <w:t>мережі</w:t>
      </w:r>
      <w:r>
        <w:rPr>
          <w:rFonts w:ascii="Times New Roman" w:hAnsi="Times New Roman" w:cs="Times New Roman"/>
          <w:sz w:val="28"/>
          <w:szCs w:val="28"/>
          <w:lang w:val="uk-UA"/>
        </w:rPr>
        <w:t xml:space="preserve"> окремі види ресурсів, зокрема, </w:t>
      </w:r>
      <w:r w:rsidRPr="00AE1A2B">
        <w:rPr>
          <w:rFonts w:ascii="Times New Roman" w:hAnsi="Times New Roman" w:cs="Times New Roman"/>
          <w:sz w:val="28"/>
          <w:szCs w:val="28"/>
          <w:lang w:val="uk-UA"/>
        </w:rPr>
        <w:t>людські рес</w:t>
      </w:r>
      <w:r>
        <w:rPr>
          <w:rFonts w:ascii="Times New Roman" w:hAnsi="Times New Roman" w:cs="Times New Roman"/>
          <w:sz w:val="28"/>
          <w:szCs w:val="28"/>
          <w:lang w:val="uk-UA"/>
        </w:rPr>
        <w:t>урси, зв’язка книг у бібліотеці можуть бути недоступними</w:t>
      </w:r>
      <w:r w:rsidRPr="00AE1A2B">
        <w:rPr>
          <w:rFonts w:ascii="Times New Roman" w:hAnsi="Times New Roman" w:cs="Times New Roman"/>
          <w:sz w:val="28"/>
          <w:szCs w:val="28"/>
          <w:lang w:val="uk-UA"/>
        </w:rPr>
        <w:t xml:space="preserve">, </w:t>
      </w:r>
      <w:r>
        <w:rPr>
          <w:rFonts w:ascii="Times New Roman" w:hAnsi="Times New Roman" w:cs="Times New Roman"/>
          <w:sz w:val="28"/>
          <w:szCs w:val="28"/>
          <w:lang w:val="uk-UA"/>
        </w:rPr>
        <w:t>однак</w:t>
      </w:r>
      <w:r w:rsidRPr="00AE1A2B">
        <w:rPr>
          <w:rFonts w:ascii="Times New Roman" w:hAnsi="Times New Roman" w:cs="Times New Roman"/>
          <w:sz w:val="28"/>
          <w:szCs w:val="28"/>
          <w:lang w:val="uk-UA"/>
        </w:rPr>
        <w:t xml:space="preserve"> їх опис може розглядатися </w:t>
      </w:r>
      <w:r>
        <w:rPr>
          <w:rFonts w:ascii="Times New Roman" w:hAnsi="Times New Roman" w:cs="Times New Roman"/>
          <w:sz w:val="28"/>
          <w:szCs w:val="28"/>
          <w:lang w:val="uk-UA"/>
        </w:rPr>
        <w:t xml:space="preserve">в </w:t>
      </w:r>
      <w:r w:rsidRPr="00AE1A2B">
        <w:rPr>
          <w:rFonts w:ascii="Times New Roman" w:hAnsi="Times New Roman" w:cs="Times New Roman"/>
          <w:sz w:val="28"/>
          <w:szCs w:val="28"/>
          <w:lang w:val="uk-UA"/>
        </w:rPr>
        <w:t>як</w:t>
      </w:r>
      <w:r>
        <w:rPr>
          <w:rFonts w:ascii="Times New Roman" w:hAnsi="Times New Roman" w:cs="Times New Roman"/>
          <w:sz w:val="28"/>
          <w:szCs w:val="28"/>
          <w:lang w:val="uk-UA"/>
        </w:rPr>
        <w:t>ості</w:t>
      </w:r>
      <w:r w:rsidRPr="00AE1A2B">
        <w:rPr>
          <w:rFonts w:ascii="Times New Roman" w:hAnsi="Times New Roman" w:cs="Times New Roman"/>
          <w:sz w:val="28"/>
          <w:szCs w:val="28"/>
          <w:lang w:val="uk-UA"/>
        </w:rPr>
        <w:t xml:space="preserve"> ресурс</w:t>
      </w:r>
      <w:r>
        <w:rPr>
          <w:rFonts w:ascii="Times New Roman" w:hAnsi="Times New Roman" w:cs="Times New Roman"/>
          <w:sz w:val="28"/>
          <w:szCs w:val="28"/>
          <w:lang w:val="uk-UA"/>
        </w:rPr>
        <w:t xml:space="preserve">у </w:t>
      </w:r>
      <w:r w:rsidR="000B18BF">
        <w:rPr>
          <w:rFonts w:ascii="Times New Roman" w:hAnsi="Times New Roman" w:cs="Times New Roman"/>
          <w:sz w:val="28"/>
          <w:szCs w:val="28"/>
          <w:lang w:val="uk-UA"/>
        </w:rPr>
        <w:t>[4</w:t>
      </w:r>
      <w:r w:rsidR="00E60A55">
        <w:rPr>
          <w:rFonts w:ascii="Times New Roman" w:hAnsi="Times New Roman" w:cs="Times New Roman"/>
          <w:sz w:val="28"/>
          <w:szCs w:val="28"/>
          <w:lang w:val="uk-UA"/>
        </w:rPr>
        <w:t>, с.</w:t>
      </w:r>
      <w:r w:rsidRPr="00F75FCA">
        <w:rPr>
          <w:rFonts w:ascii="Times New Roman" w:hAnsi="Times New Roman" w:cs="Times New Roman"/>
          <w:sz w:val="28"/>
          <w:szCs w:val="28"/>
          <w:lang w:val="uk-UA"/>
        </w:rPr>
        <w:t>74].</w:t>
      </w:r>
    </w:p>
    <w:p w:rsidR="001F5774" w:rsidRDefault="001F5774" w:rsidP="001F57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4C20E5">
        <w:rPr>
          <w:rFonts w:ascii="Times New Roman" w:hAnsi="Times New Roman" w:cs="Times New Roman"/>
          <w:sz w:val="28"/>
          <w:szCs w:val="28"/>
          <w:lang w:val="uk-UA"/>
        </w:rPr>
        <w:t>міст</w:t>
      </w:r>
      <w:r>
        <w:rPr>
          <w:rFonts w:ascii="Times New Roman" w:hAnsi="Times New Roman" w:cs="Times New Roman"/>
          <w:sz w:val="28"/>
          <w:szCs w:val="28"/>
          <w:lang w:val="uk-UA"/>
        </w:rPr>
        <w:t xml:space="preserve"> </w:t>
      </w:r>
      <w:r w:rsidRPr="004C20E5">
        <w:rPr>
          <w:rFonts w:ascii="Times New Roman" w:hAnsi="Times New Roman" w:cs="Times New Roman"/>
          <w:sz w:val="28"/>
          <w:szCs w:val="28"/>
          <w:lang w:val="uk-UA"/>
        </w:rPr>
        <w:t>поняття</w:t>
      </w:r>
      <w:r>
        <w:rPr>
          <w:rFonts w:ascii="Times New Roman" w:hAnsi="Times New Roman" w:cs="Times New Roman"/>
          <w:sz w:val="28"/>
          <w:szCs w:val="28"/>
          <w:lang w:val="uk-UA"/>
        </w:rPr>
        <w:t xml:space="preserve"> «інформація»</w:t>
      </w:r>
      <w:r w:rsidR="00AA53D5">
        <w:rPr>
          <w:rFonts w:ascii="Times New Roman" w:hAnsi="Times New Roman" w:cs="Times New Roman"/>
          <w:sz w:val="28"/>
          <w:szCs w:val="28"/>
          <w:lang w:val="uk-UA"/>
        </w:rPr>
        <w:t xml:space="preserve"> суттєво розширився, стверджує </w:t>
      </w:r>
      <w:r w:rsidR="0034304D">
        <w:rPr>
          <w:rFonts w:ascii="Times New Roman" w:hAnsi="Times New Roman" w:cs="Times New Roman"/>
          <w:sz w:val="28"/>
          <w:szCs w:val="28"/>
          <w:lang w:val="uk-UA"/>
        </w:rPr>
        <w:t>В.</w:t>
      </w:r>
      <w:r w:rsidR="00AA53D5">
        <w:rPr>
          <w:rFonts w:ascii="Times New Roman" w:hAnsi="Times New Roman" w:cs="Times New Roman"/>
          <w:sz w:val="28"/>
          <w:szCs w:val="28"/>
          <w:lang w:val="uk-UA"/>
        </w:rPr>
        <w:t>С. </w:t>
      </w:r>
      <w:r w:rsidR="0034304D">
        <w:rPr>
          <w:rFonts w:ascii="Times New Roman" w:hAnsi="Times New Roman" w:cs="Times New Roman"/>
          <w:sz w:val="28"/>
          <w:szCs w:val="28"/>
          <w:lang w:val="uk-UA"/>
        </w:rPr>
        <w:t>Пономаренко</w:t>
      </w:r>
      <w:r w:rsidR="00AA53D5">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4C20E5">
        <w:rPr>
          <w:rFonts w:ascii="Times New Roman" w:hAnsi="Times New Roman" w:cs="Times New Roman"/>
          <w:sz w:val="28"/>
          <w:szCs w:val="28"/>
          <w:lang w:val="uk-UA"/>
        </w:rPr>
        <w:t xml:space="preserve"> середини </w:t>
      </w:r>
      <w:r>
        <w:rPr>
          <w:rFonts w:ascii="Times New Roman" w:hAnsi="Times New Roman" w:cs="Times New Roman"/>
          <w:sz w:val="28"/>
          <w:szCs w:val="28"/>
        </w:rPr>
        <w:t>XX</w:t>
      </w:r>
      <w:r w:rsidR="00AA53D5">
        <w:rPr>
          <w:rFonts w:ascii="Times New Roman" w:hAnsi="Times New Roman" w:cs="Times New Roman"/>
          <w:sz w:val="28"/>
          <w:szCs w:val="28"/>
          <w:lang w:val="uk-UA"/>
        </w:rPr>
        <w:t xml:space="preserve"> ст. </w:t>
      </w:r>
      <w:r>
        <w:rPr>
          <w:rFonts w:ascii="Times New Roman" w:hAnsi="Times New Roman" w:cs="Times New Roman"/>
          <w:sz w:val="28"/>
          <w:szCs w:val="28"/>
          <w:lang w:val="uk-UA"/>
        </w:rPr>
        <w:t>розглядався</w:t>
      </w:r>
      <w:r w:rsidRPr="004C20E5">
        <w:rPr>
          <w:rFonts w:ascii="Times New Roman" w:hAnsi="Times New Roman" w:cs="Times New Roman"/>
          <w:sz w:val="28"/>
          <w:szCs w:val="28"/>
          <w:lang w:val="uk-UA"/>
        </w:rPr>
        <w:t xml:space="preserve"> як загальнонаукове поняття, що включає</w:t>
      </w:r>
      <w:r>
        <w:rPr>
          <w:rFonts w:ascii="Times New Roman" w:hAnsi="Times New Roman" w:cs="Times New Roman"/>
          <w:sz w:val="28"/>
          <w:szCs w:val="28"/>
          <w:lang w:val="uk-UA"/>
        </w:rPr>
        <w:t xml:space="preserve"> </w:t>
      </w:r>
      <w:r w:rsidRPr="004C20E5">
        <w:rPr>
          <w:rFonts w:ascii="Times New Roman" w:hAnsi="Times New Roman" w:cs="Times New Roman"/>
          <w:sz w:val="28"/>
          <w:szCs w:val="28"/>
          <w:lang w:val="uk-UA"/>
        </w:rPr>
        <w:t>обмін відомостями між людьми, людиною та автоматом, автоматом і</w:t>
      </w:r>
      <w:r>
        <w:rPr>
          <w:rFonts w:ascii="Times New Roman" w:hAnsi="Times New Roman" w:cs="Times New Roman"/>
          <w:sz w:val="28"/>
          <w:szCs w:val="28"/>
          <w:lang w:val="uk-UA"/>
        </w:rPr>
        <w:t xml:space="preserve"> </w:t>
      </w:r>
      <w:r w:rsidRPr="004C20E5">
        <w:rPr>
          <w:rFonts w:ascii="Times New Roman" w:hAnsi="Times New Roman" w:cs="Times New Roman"/>
          <w:sz w:val="28"/>
          <w:szCs w:val="28"/>
          <w:lang w:val="uk-UA"/>
        </w:rPr>
        <w:t>автоматом; обмін сигналами у тваринному і рослинному світі; передачу ознак</w:t>
      </w:r>
      <w:r>
        <w:rPr>
          <w:rFonts w:ascii="Times New Roman" w:hAnsi="Times New Roman" w:cs="Times New Roman"/>
          <w:sz w:val="28"/>
          <w:szCs w:val="28"/>
          <w:lang w:val="uk-UA"/>
        </w:rPr>
        <w:t xml:space="preserve"> </w:t>
      </w:r>
      <w:r w:rsidRPr="004C20E5">
        <w:rPr>
          <w:rFonts w:ascii="Times New Roman" w:hAnsi="Times New Roman" w:cs="Times New Roman"/>
          <w:sz w:val="28"/>
          <w:szCs w:val="28"/>
          <w:lang w:val="uk-UA"/>
        </w:rPr>
        <w:t>від клітини до клітини, від організму до організму, одне з основних понять</w:t>
      </w:r>
      <w:r>
        <w:rPr>
          <w:rFonts w:ascii="Times New Roman" w:hAnsi="Times New Roman" w:cs="Times New Roman"/>
          <w:sz w:val="28"/>
          <w:szCs w:val="28"/>
          <w:lang w:val="uk-UA"/>
        </w:rPr>
        <w:t xml:space="preserve"> кібернетики</w:t>
      </w:r>
      <w:r w:rsidR="00AA53D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B18BF">
        <w:rPr>
          <w:rFonts w:ascii="Times New Roman" w:hAnsi="Times New Roman" w:cs="Times New Roman"/>
          <w:sz w:val="28"/>
          <w:szCs w:val="28"/>
          <w:lang w:val="uk-UA"/>
        </w:rPr>
        <w:t>84</w:t>
      </w:r>
      <w:r w:rsidRPr="004C20E5">
        <w:rPr>
          <w:rFonts w:ascii="Times New Roman" w:hAnsi="Times New Roman" w:cs="Times New Roman"/>
          <w:sz w:val="28"/>
          <w:szCs w:val="28"/>
          <w:lang w:val="uk-UA"/>
        </w:rPr>
        <w:t xml:space="preserve">, </w:t>
      </w:r>
      <w:r w:rsidRPr="004C20E5">
        <w:rPr>
          <w:rFonts w:ascii="Times New Roman" w:hAnsi="Times New Roman" w:cs="Times New Roman"/>
          <w:sz w:val="28"/>
          <w:szCs w:val="28"/>
        </w:rPr>
        <w:t>c</w:t>
      </w:r>
      <w:r>
        <w:rPr>
          <w:rFonts w:ascii="Times New Roman" w:hAnsi="Times New Roman" w:cs="Times New Roman"/>
          <w:sz w:val="28"/>
          <w:szCs w:val="28"/>
          <w:lang w:val="uk-UA"/>
        </w:rPr>
        <w:t>.</w:t>
      </w:r>
      <w:r w:rsidRPr="004C20E5">
        <w:rPr>
          <w:rFonts w:ascii="Times New Roman" w:hAnsi="Times New Roman" w:cs="Times New Roman"/>
          <w:sz w:val="28"/>
          <w:szCs w:val="28"/>
          <w:lang w:val="uk-UA"/>
        </w:rPr>
        <w:t>17].</w:t>
      </w:r>
    </w:p>
    <w:p w:rsidR="00076ABF" w:rsidRDefault="001F5774" w:rsidP="001F57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Pr="008D03D5">
        <w:rPr>
          <w:rFonts w:ascii="Times New Roman" w:hAnsi="Times New Roman" w:cs="Times New Roman"/>
          <w:sz w:val="28"/>
          <w:szCs w:val="28"/>
          <w:lang w:val="uk-UA"/>
        </w:rPr>
        <w:t>рактування поняття</w:t>
      </w:r>
      <w:r>
        <w:rPr>
          <w:rFonts w:ascii="Times New Roman" w:hAnsi="Times New Roman" w:cs="Times New Roman"/>
          <w:sz w:val="28"/>
          <w:szCs w:val="28"/>
          <w:lang w:val="uk-UA"/>
        </w:rPr>
        <w:t xml:space="preserve"> «інформація»</w:t>
      </w:r>
      <w:r w:rsidRPr="008D03D5">
        <w:rPr>
          <w:rFonts w:ascii="Times New Roman" w:hAnsi="Times New Roman" w:cs="Times New Roman"/>
          <w:sz w:val="28"/>
          <w:szCs w:val="28"/>
          <w:lang w:val="uk-UA"/>
        </w:rPr>
        <w:t xml:space="preserve"> вченими</w:t>
      </w:r>
      <w:r>
        <w:rPr>
          <w:rFonts w:ascii="Times New Roman" w:hAnsi="Times New Roman" w:cs="Times New Roman"/>
          <w:sz w:val="28"/>
          <w:szCs w:val="28"/>
          <w:lang w:val="uk-UA"/>
        </w:rPr>
        <w:t xml:space="preserve"> </w:t>
      </w:r>
      <w:r w:rsidRPr="008D03D5">
        <w:rPr>
          <w:rFonts w:ascii="Times New Roman" w:hAnsi="Times New Roman" w:cs="Times New Roman"/>
          <w:sz w:val="28"/>
          <w:szCs w:val="28"/>
          <w:lang w:val="uk-UA"/>
        </w:rPr>
        <w:t xml:space="preserve">розглядається з </w:t>
      </w:r>
      <w:r w:rsidR="007A212B">
        <w:rPr>
          <w:rFonts w:ascii="Times New Roman" w:hAnsi="Times New Roman" w:cs="Times New Roman"/>
          <w:sz w:val="28"/>
          <w:szCs w:val="28"/>
          <w:lang w:val="uk-UA"/>
        </w:rPr>
        <w:t>різних сторін</w:t>
      </w:r>
      <w:r>
        <w:rPr>
          <w:rFonts w:ascii="Times New Roman" w:hAnsi="Times New Roman" w:cs="Times New Roman"/>
          <w:sz w:val="28"/>
          <w:szCs w:val="28"/>
          <w:lang w:val="uk-UA"/>
        </w:rPr>
        <w:t>:</w:t>
      </w:r>
      <w:r w:rsidRPr="008D03D5">
        <w:rPr>
          <w:rFonts w:ascii="Times New Roman" w:hAnsi="Times New Roman" w:cs="Times New Roman"/>
          <w:sz w:val="28"/>
          <w:szCs w:val="28"/>
          <w:lang w:val="uk-UA"/>
        </w:rPr>
        <w:t xml:space="preserve"> </w:t>
      </w:r>
      <w:r w:rsidR="0065276D">
        <w:rPr>
          <w:rFonts w:ascii="Times New Roman" w:hAnsi="Times New Roman" w:cs="Times New Roman"/>
          <w:sz w:val="28"/>
          <w:szCs w:val="28"/>
          <w:lang w:val="uk-UA"/>
        </w:rPr>
        <w:t>«</w:t>
      </w:r>
      <w:r w:rsidRPr="008D03D5">
        <w:rPr>
          <w:rFonts w:ascii="Times New Roman" w:hAnsi="Times New Roman" w:cs="Times New Roman"/>
          <w:sz w:val="28"/>
          <w:szCs w:val="28"/>
          <w:lang w:val="uk-UA"/>
        </w:rPr>
        <w:t>як сукупність відомостей, як сукупність</w:t>
      </w:r>
      <w:r>
        <w:rPr>
          <w:rFonts w:ascii="Times New Roman" w:hAnsi="Times New Roman" w:cs="Times New Roman"/>
          <w:sz w:val="28"/>
          <w:szCs w:val="28"/>
          <w:lang w:val="uk-UA"/>
        </w:rPr>
        <w:t xml:space="preserve"> </w:t>
      </w:r>
      <w:r w:rsidRPr="008D03D5">
        <w:rPr>
          <w:rFonts w:ascii="Times New Roman" w:hAnsi="Times New Roman" w:cs="Times New Roman"/>
          <w:sz w:val="28"/>
          <w:szCs w:val="28"/>
          <w:lang w:val="uk-UA"/>
        </w:rPr>
        <w:t>даних і як сукупні</w:t>
      </w:r>
      <w:r w:rsidR="00C66FD4">
        <w:rPr>
          <w:rFonts w:ascii="Times New Roman" w:hAnsi="Times New Roman" w:cs="Times New Roman"/>
          <w:sz w:val="28"/>
          <w:szCs w:val="28"/>
          <w:lang w:val="uk-UA"/>
        </w:rPr>
        <w:t>сть відомостей і даних про предме</w:t>
      </w:r>
      <w:r w:rsidRPr="008D03D5">
        <w:rPr>
          <w:rFonts w:ascii="Times New Roman" w:hAnsi="Times New Roman" w:cs="Times New Roman"/>
          <w:sz w:val="28"/>
          <w:szCs w:val="28"/>
          <w:lang w:val="uk-UA"/>
        </w:rPr>
        <w:t>т, що досліджується</w:t>
      </w:r>
      <w:r w:rsidR="0065276D">
        <w:rPr>
          <w:rFonts w:ascii="Times New Roman" w:hAnsi="Times New Roman" w:cs="Times New Roman"/>
          <w:sz w:val="28"/>
          <w:szCs w:val="28"/>
          <w:lang w:val="uk-UA"/>
        </w:rPr>
        <w:t xml:space="preserve">» </w:t>
      </w:r>
      <w:r w:rsidR="0065276D" w:rsidRPr="0065276D">
        <w:rPr>
          <w:rFonts w:ascii="Times New Roman" w:hAnsi="Times New Roman" w:cs="Times New Roman"/>
          <w:sz w:val="28"/>
          <w:szCs w:val="28"/>
          <w:lang w:val="uk-UA"/>
        </w:rPr>
        <w:t>[</w:t>
      </w:r>
      <w:r w:rsidR="000B18BF">
        <w:rPr>
          <w:rFonts w:ascii="Times New Roman" w:hAnsi="Times New Roman" w:cs="Times New Roman"/>
          <w:sz w:val="28"/>
          <w:szCs w:val="28"/>
          <w:lang w:val="uk-UA"/>
        </w:rPr>
        <w:t>84</w:t>
      </w:r>
      <w:r w:rsidR="00195712">
        <w:rPr>
          <w:rFonts w:ascii="Times New Roman" w:hAnsi="Times New Roman" w:cs="Times New Roman"/>
          <w:sz w:val="28"/>
          <w:szCs w:val="28"/>
          <w:lang w:val="uk-UA"/>
        </w:rPr>
        <w:t xml:space="preserve">; </w:t>
      </w:r>
      <w:r w:rsidR="000B18BF">
        <w:rPr>
          <w:rFonts w:ascii="Times New Roman" w:hAnsi="Times New Roman" w:cs="Times New Roman"/>
          <w:sz w:val="28"/>
          <w:szCs w:val="28"/>
          <w:lang w:val="uk-UA"/>
        </w:rPr>
        <w:t>57</w:t>
      </w:r>
      <w:r w:rsidR="00195712">
        <w:rPr>
          <w:rFonts w:ascii="Times New Roman" w:hAnsi="Times New Roman" w:cs="Times New Roman"/>
          <w:sz w:val="28"/>
          <w:szCs w:val="28"/>
          <w:lang w:val="uk-UA"/>
        </w:rPr>
        <w:t xml:space="preserve">; </w:t>
      </w:r>
      <w:r w:rsidR="000B18BF">
        <w:rPr>
          <w:rFonts w:ascii="Times New Roman" w:hAnsi="Times New Roman" w:cs="Times New Roman"/>
          <w:sz w:val="28"/>
          <w:szCs w:val="28"/>
          <w:lang w:val="uk-UA"/>
        </w:rPr>
        <w:t>127</w:t>
      </w:r>
      <w:r w:rsidR="0065276D" w:rsidRPr="0065276D">
        <w:rPr>
          <w:rFonts w:ascii="Times New Roman" w:hAnsi="Times New Roman" w:cs="Times New Roman"/>
          <w:sz w:val="28"/>
          <w:szCs w:val="28"/>
          <w:lang w:val="uk-UA"/>
        </w:rPr>
        <w:t>]</w:t>
      </w:r>
      <w:r w:rsidRPr="008D03D5">
        <w:rPr>
          <w:rFonts w:ascii="Times New Roman" w:hAnsi="Times New Roman" w:cs="Times New Roman"/>
          <w:sz w:val="28"/>
          <w:szCs w:val="28"/>
          <w:lang w:val="uk-UA"/>
        </w:rPr>
        <w:t>. Так,</w:t>
      </w:r>
      <w:r>
        <w:rPr>
          <w:rFonts w:ascii="Times New Roman" w:hAnsi="Times New Roman" w:cs="Times New Roman"/>
          <w:sz w:val="28"/>
          <w:szCs w:val="28"/>
          <w:lang w:val="uk-UA"/>
        </w:rPr>
        <w:t xml:space="preserve"> </w:t>
      </w:r>
      <w:r w:rsidRPr="008D03D5">
        <w:rPr>
          <w:rFonts w:ascii="Times New Roman" w:hAnsi="Times New Roman" w:cs="Times New Roman"/>
          <w:sz w:val="28"/>
          <w:szCs w:val="28"/>
          <w:lang w:val="uk-UA"/>
        </w:rPr>
        <w:t xml:space="preserve">науковці </w:t>
      </w:r>
      <w:r w:rsidRPr="009F167D">
        <w:rPr>
          <w:rFonts w:ascii="Times New Roman" w:hAnsi="Times New Roman" w:cs="Times New Roman"/>
          <w:sz w:val="28"/>
          <w:szCs w:val="28"/>
          <w:lang w:val="uk-UA"/>
        </w:rPr>
        <w:t>А.С.</w:t>
      </w:r>
      <w:r>
        <w:rPr>
          <w:rFonts w:ascii="Times New Roman" w:hAnsi="Times New Roman" w:cs="Times New Roman"/>
          <w:sz w:val="28"/>
          <w:szCs w:val="28"/>
          <w:lang w:val="uk-UA"/>
        </w:rPr>
        <w:t xml:space="preserve"> </w:t>
      </w:r>
      <w:r w:rsidR="00A51AE9">
        <w:rPr>
          <w:rFonts w:ascii="Times New Roman" w:hAnsi="Times New Roman" w:cs="Times New Roman"/>
          <w:sz w:val="28"/>
          <w:szCs w:val="28"/>
          <w:lang w:val="uk-UA"/>
        </w:rPr>
        <w:t>Соснін та</w:t>
      </w:r>
      <w:r w:rsidRPr="009F167D">
        <w:rPr>
          <w:rFonts w:ascii="Times New Roman" w:hAnsi="Times New Roman" w:cs="Times New Roman"/>
          <w:sz w:val="28"/>
          <w:szCs w:val="28"/>
          <w:lang w:val="uk-UA"/>
        </w:rPr>
        <w:t xml:space="preserve"> Л.В</w:t>
      </w:r>
      <w:r>
        <w:rPr>
          <w:rFonts w:ascii="Times New Roman" w:hAnsi="Times New Roman" w:cs="Times New Roman"/>
          <w:sz w:val="28"/>
          <w:szCs w:val="28"/>
          <w:lang w:val="uk-UA"/>
        </w:rPr>
        <w:t>.</w:t>
      </w:r>
      <w:r w:rsidR="00A51AE9">
        <w:rPr>
          <w:rFonts w:ascii="Times New Roman" w:hAnsi="Times New Roman" w:cs="Times New Roman"/>
          <w:sz w:val="28"/>
          <w:szCs w:val="28"/>
          <w:lang w:val="uk-UA"/>
        </w:rPr>
        <w:t> </w:t>
      </w:r>
      <w:r w:rsidRPr="009F167D">
        <w:rPr>
          <w:rFonts w:ascii="Times New Roman" w:hAnsi="Times New Roman" w:cs="Times New Roman"/>
          <w:sz w:val="28"/>
          <w:szCs w:val="28"/>
          <w:lang w:val="uk-UA"/>
        </w:rPr>
        <w:t>Мельниченко</w:t>
      </w:r>
      <w:r w:rsidRPr="008D03D5">
        <w:rPr>
          <w:rFonts w:ascii="Times New Roman" w:hAnsi="Times New Roman" w:cs="Times New Roman"/>
          <w:sz w:val="28"/>
          <w:szCs w:val="28"/>
          <w:lang w:val="uk-UA"/>
        </w:rPr>
        <w:t xml:space="preserve"> визнач</w:t>
      </w:r>
      <w:r>
        <w:rPr>
          <w:rFonts w:ascii="Times New Roman" w:hAnsi="Times New Roman" w:cs="Times New Roman"/>
          <w:sz w:val="28"/>
          <w:szCs w:val="28"/>
          <w:lang w:val="uk-UA"/>
        </w:rPr>
        <w:t>ають</w:t>
      </w:r>
      <w:r w:rsidRPr="008D03D5">
        <w:rPr>
          <w:rFonts w:ascii="Times New Roman" w:hAnsi="Times New Roman" w:cs="Times New Roman"/>
          <w:sz w:val="28"/>
          <w:szCs w:val="28"/>
          <w:lang w:val="uk-UA"/>
        </w:rPr>
        <w:t xml:space="preserve"> поняття</w:t>
      </w:r>
      <w:r w:rsidR="00A51AE9">
        <w:rPr>
          <w:rFonts w:ascii="Times New Roman" w:hAnsi="Times New Roman" w:cs="Times New Roman"/>
          <w:sz w:val="28"/>
          <w:szCs w:val="28"/>
          <w:lang w:val="uk-UA"/>
        </w:rPr>
        <w:t xml:space="preserve"> </w:t>
      </w:r>
      <w:r>
        <w:rPr>
          <w:rFonts w:ascii="Times New Roman" w:hAnsi="Times New Roman" w:cs="Times New Roman"/>
          <w:sz w:val="28"/>
          <w:szCs w:val="28"/>
          <w:lang w:val="uk-UA"/>
        </w:rPr>
        <w:t>інформації</w:t>
      </w:r>
      <w:r w:rsidRPr="008D03D5">
        <w:rPr>
          <w:rFonts w:ascii="Times New Roman" w:hAnsi="Times New Roman" w:cs="Times New Roman"/>
          <w:sz w:val="28"/>
          <w:szCs w:val="28"/>
          <w:lang w:val="uk-UA"/>
        </w:rPr>
        <w:t xml:space="preserve"> </w:t>
      </w:r>
      <w:r>
        <w:rPr>
          <w:rFonts w:ascii="Times New Roman" w:hAnsi="Times New Roman" w:cs="Times New Roman"/>
          <w:sz w:val="28"/>
          <w:szCs w:val="28"/>
          <w:lang w:val="uk-UA"/>
        </w:rPr>
        <w:t>як «</w:t>
      </w:r>
      <w:r w:rsidRPr="008D03D5">
        <w:rPr>
          <w:rFonts w:ascii="Times New Roman" w:hAnsi="Times New Roman" w:cs="Times New Roman"/>
          <w:sz w:val="28"/>
          <w:szCs w:val="28"/>
          <w:lang w:val="uk-UA"/>
        </w:rPr>
        <w:t>сукупність відомостей, які підлягають обробці, тобто</w:t>
      </w:r>
      <w:r>
        <w:rPr>
          <w:rFonts w:ascii="Times New Roman" w:hAnsi="Times New Roman" w:cs="Times New Roman"/>
          <w:sz w:val="28"/>
          <w:szCs w:val="28"/>
          <w:lang w:val="uk-UA"/>
        </w:rPr>
        <w:t xml:space="preserve"> </w:t>
      </w:r>
      <w:r w:rsidRPr="008D03D5">
        <w:rPr>
          <w:rFonts w:ascii="Times New Roman" w:hAnsi="Times New Roman" w:cs="Times New Roman"/>
          <w:sz w:val="28"/>
          <w:szCs w:val="28"/>
          <w:lang w:val="uk-UA"/>
        </w:rPr>
        <w:t>нагромадженню, зберіганню на матеріальних носіях та в електронному вигляді,</w:t>
      </w:r>
      <w:r>
        <w:rPr>
          <w:rFonts w:ascii="Times New Roman" w:hAnsi="Times New Roman" w:cs="Times New Roman"/>
          <w:sz w:val="28"/>
          <w:szCs w:val="28"/>
          <w:lang w:val="uk-UA"/>
        </w:rPr>
        <w:t xml:space="preserve"> сортуванню»</w:t>
      </w:r>
      <w:r w:rsidRPr="008E3EB3">
        <w:rPr>
          <w:rFonts w:ascii="Times New Roman" w:hAnsi="Times New Roman" w:cs="Times New Roman"/>
          <w:sz w:val="28"/>
          <w:szCs w:val="28"/>
          <w:lang w:val="uk-UA"/>
        </w:rPr>
        <w:t xml:space="preserve"> </w:t>
      </w:r>
      <w:r w:rsidR="000B18BF">
        <w:rPr>
          <w:rFonts w:ascii="Times New Roman" w:hAnsi="Times New Roman" w:cs="Times New Roman"/>
          <w:sz w:val="28"/>
          <w:szCs w:val="28"/>
          <w:lang w:val="uk-UA"/>
        </w:rPr>
        <w:t>[110</w:t>
      </w:r>
      <w:r w:rsidRPr="004C20E5">
        <w:rPr>
          <w:rFonts w:ascii="Times New Roman" w:hAnsi="Times New Roman" w:cs="Times New Roman"/>
          <w:sz w:val="28"/>
          <w:szCs w:val="28"/>
          <w:lang w:val="uk-UA"/>
        </w:rPr>
        <w:t xml:space="preserve">, </w:t>
      </w:r>
      <w:r w:rsidRPr="004C20E5">
        <w:rPr>
          <w:rFonts w:ascii="Times New Roman" w:hAnsi="Times New Roman" w:cs="Times New Roman"/>
          <w:sz w:val="28"/>
          <w:szCs w:val="28"/>
        </w:rPr>
        <w:t>c</w:t>
      </w:r>
      <w:r>
        <w:rPr>
          <w:rFonts w:ascii="Times New Roman" w:hAnsi="Times New Roman" w:cs="Times New Roman"/>
          <w:sz w:val="28"/>
          <w:szCs w:val="28"/>
          <w:lang w:val="uk-UA"/>
        </w:rPr>
        <w:t>.15</w:t>
      </w:r>
      <w:r w:rsidRPr="004C20E5">
        <w:rPr>
          <w:rFonts w:ascii="Times New Roman" w:hAnsi="Times New Roman" w:cs="Times New Roman"/>
          <w:sz w:val="28"/>
          <w:szCs w:val="28"/>
          <w:lang w:val="uk-UA"/>
        </w:rPr>
        <w:t>]</w:t>
      </w:r>
      <w:r w:rsidR="00195712">
        <w:rPr>
          <w:rFonts w:ascii="Times New Roman" w:hAnsi="Times New Roman" w:cs="Times New Roman"/>
          <w:sz w:val="28"/>
          <w:szCs w:val="28"/>
          <w:lang w:val="uk-UA"/>
        </w:rPr>
        <w:t>.</w:t>
      </w:r>
    </w:p>
    <w:p w:rsidR="00761CEC" w:rsidRDefault="001F5774" w:rsidP="001F5774">
      <w:pPr>
        <w:spacing w:after="0" w:line="360" w:lineRule="auto"/>
        <w:ind w:firstLine="709"/>
        <w:jc w:val="both"/>
        <w:rPr>
          <w:rFonts w:ascii="Times New Roman" w:hAnsi="Times New Roman" w:cs="Times New Roman"/>
          <w:sz w:val="28"/>
          <w:szCs w:val="28"/>
          <w:lang w:val="uk-UA"/>
        </w:rPr>
      </w:pPr>
      <w:r w:rsidRPr="00BB31DC">
        <w:rPr>
          <w:rFonts w:ascii="Times New Roman" w:hAnsi="Times New Roman" w:cs="Times New Roman"/>
          <w:sz w:val="28"/>
          <w:szCs w:val="28"/>
          <w:lang w:val="uk-UA"/>
        </w:rPr>
        <w:t xml:space="preserve">У базовому Законі України </w:t>
      </w:r>
      <w:r>
        <w:rPr>
          <w:rFonts w:ascii="Times New Roman" w:hAnsi="Times New Roman" w:cs="Times New Roman"/>
          <w:sz w:val="28"/>
          <w:szCs w:val="28"/>
          <w:lang w:val="uk-UA"/>
        </w:rPr>
        <w:t>«</w:t>
      </w:r>
      <w:r w:rsidRPr="00BB31DC">
        <w:rPr>
          <w:rFonts w:ascii="Times New Roman" w:hAnsi="Times New Roman" w:cs="Times New Roman"/>
          <w:sz w:val="28"/>
          <w:szCs w:val="28"/>
          <w:lang w:val="uk-UA"/>
        </w:rPr>
        <w:t>Про інформацію</w:t>
      </w:r>
      <w:r>
        <w:rPr>
          <w:rFonts w:ascii="Times New Roman" w:hAnsi="Times New Roman" w:cs="Times New Roman"/>
          <w:sz w:val="28"/>
          <w:szCs w:val="28"/>
          <w:lang w:val="uk-UA"/>
        </w:rPr>
        <w:t>»</w:t>
      </w:r>
      <w:r w:rsidRPr="00BB31DC">
        <w:rPr>
          <w:rFonts w:ascii="Times New Roman" w:hAnsi="Times New Roman" w:cs="Times New Roman"/>
          <w:sz w:val="28"/>
          <w:szCs w:val="28"/>
          <w:lang w:val="uk-UA"/>
        </w:rPr>
        <w:t xml:space="preserve"> від 0</w:t>
      </w:r>
      <w:r>
        <w:rPr>
          <w:rFonts w:ascii="Times New Roman" w:hAnsi="Times New Roman" w:cs="Times New Roman"/>
          <w:sz w:val="28"/>
          <w:szCs w:val="28"/>
          <w:lang w:val="uk-UA"/>
        </w:rPr>
        <w:t>2.10.1992 р. під інформацією ро</w:t>
      </w:r>
      <w:r w:rsidRPr="00BB31DC">
        <w:rPr>
          <w:rFonts w:ascii="Times New Roman" w:hAnsi="Times New Roman" w:cs="Times New Roman"/>
          <w:sz w:val="28"/>
          <w:szCs w:val="28"/>
          <w:lang w:val="uk-UA"/>
        </w:rPr>
        <w:t xml:space="preserve">зуміється </w:t>
      </w:r>
      <w:r>
        <w:rPr>
          <w:rFonts w:ascii="Times New Roman" w:hAnsi="Times New Roman" w:cs="Times New Roman"/>
          <w:sz w:val="28"/>
          <w:szCs w:val="28"/>
          <w:lang w:val="uk-UA"/>
        </w:rPr>
        <w:t>«</w:t>
      </w:r>
      <w:r w:rsidRPr="001164ED">
        <w:rPr>
          <w:rFonts w:ascii="Times New Roman" w:hAnsi="Times New Roman" w:cs="Times New Roman"/>
          <w:sz w:val="28"/>
          <w:szCs w:val="28"/>
          <w:lang w:val="uk-UA"/>
        </w:rPr>
        <w:t>будь-які відомості та/або дан</w:t>
      </w:r>
      <w:r w:rsidR="00A51AE9">
        <w:rPr>
          <w:rFonts w:ascii="Times New Roman" w:hAnsi="Times New Roman" w:cs="Times New Roman"/>
          <w:sz w:val="28"/>
          <w:szCs w:val="28"/>
          <w:lang w:val="uk-UA"/>
        </w:rPr>
        <w:t xml:space="preserve">і, </w:t>
      </w:r>
      <w:r>
        <w:rPr>
          <w:rFonts w:ascii="Times New Roman" w:hAnsi="Times New Roman" w:cs="Times New Roman"/>
          <w:sz w:val="28"/>
          <w:szCs w:val="28"/>
          <w:lang w:val="uk-UA"/>
        </w:rPr>
        <w:t xml:space="preserve">які можуть бути </w:t>
      </w:r>
      <w:r>
        <w:rPr>
          <w:rFonts w:ascii="Times New Roman" w:hAnsi="Times New Roman" w:cs="Times New Roman"/>
          <w:sz w:val="28"/>
          <w:szCs w:val="28"/>
          <w:lang w:val="uk-UA"/>
        </w:rPr>
        <w:lastRenderedPageBreak/>
        <w:t xml:space="preserve">збережені на матеріальних </w:t>
      </w:r>
      <w:r w:rsidRPr="001164ED">
        <w:rPr>
          <w:rFonts w:ascii="Times New Roman" w:hAnsi="Times New Roman" w:cs="Times New Roman"/>
          <w:sz w:val="28"/>
          <w:szCs w:val="28"/>
          <w:lang w:val="uk-UA"/>
        </w:rPr>
        <w:t>носіях або відоб</w:t>
      </w:r>
      <w:r>
        <w:rPr>
          <w:rFonts w:ascii="Times New Roman" w:hAnsi="Times New Roman" w:cs="Times New Roman"/>
          <w:sz w:val="28"/>
          <w:szCs w:val="28"/>
          <w:lang w:val="uk-UA"/>
        </w:rPr>
        <w:t xml:space="preserve">ражені в електронному </w:t>
      </w:r>
      <w:r w:rsidR="002625CF">
        <w:rPr>
          <w:rFonts w:ascii="Times New Roman" w:hAnsi="Times New Roman" w:cs="Times New Roman"/>
          <w:sz w:val="28"/>
          <w:szCs w:val="28"/>
          <w:lang w:val="uk-UA"/>
        </w:rPr>
        <w:t>вигляді» </w:t>
      </w:r>
      <w:r w:rsidR="00F674E0">
        <w:rPr>
          <w:rFonts w:ascii="Times New Roman" w:hAnsi="Times New Roman" w:cs="Times New Roman"/>
          <w:sz w:val="28"/>
          <w:szCs w:val="28"/>
          <w:lang w:val="uk-UA"/>
        </w:rPr>
        <w:t>[96</w:t>
      </w:r>
      <w:r w:rsidRPr="00BB31DC">
        <w:rPr>
          <w:rFonts w:ascii="Times New Roman" w:hAnsi="Times New Roman" w:cs="Times New Roman"/>
          <w:sz w:val="28"/>
          <w:szCs w:val="28"/>
          <w:lang w:val="uk-UA"/>
        </w:rPr>
        <w:t xml:space="preserve">]. </w:t>
      </w:r>
      <w:r w:rsidR="00761CEC">
        <w:rPr>
          <w:rFonts w:ascii="Times New Roman" w:hAnsi="Times New Roman" w:cs="Times New Roman"/>
          <w:sz w:val="28"/>
          <w:szCs w:val="28"/>
          <w:lang w:val="uk-UA"/>
        </w:rPr>
        <w:t>В</w:t>
      </w:r>
      <w:r w:rsidR="00761CEC" w:rsidRPr="00096FEF">
        <w:rPr>
          <w:rFonts w:ascii="Times New Roman" w:hAnsi="Times New Roman" w:cs="Times New Roman"/>
          <w:sz w:val="28"/>
          <w:szCs w:val="28"/>
          <w:lang w:val="uk-UA"/>
        </w:rPr>
        <w:t xml:space="preserve"> </w:t>
      </w:r>
      <w:r w:rsidR="00761CEC" w:rsidRPr="00D04480">
        <w:rPr>
          <w:rFonts w:ascii="Times New Roman" w:hAnsi="Times New Roman" w:cs="Times New Roman"/>
          <w:sz w:val="28"/>
          <w:szCs w:val="28"/>
          <w:lang w:val="uk-UA"/>
        </w:rPr>
        <w:t>Цивільному кодексі України</w:t>
      </w:r>
      <w:r w:rsidR="00761CEC">
        <w:rPr>
          <w:rFonts w:ascii="Times New Roman" w:hAnsi="Times New Roman" w:cs="Times New Roman"/>
          <w:sz w:val="28"/>
          <w:szCs w:val="28"/>
          <w:lang w:val="uk-UA"/>
        </w:rPr>
        <w:t xml:space="preserve"> </w:t>
      </w:r>
      <w:r w:rsidR="00200480">
        <w:rPr>
          <w:rFonts w:ascii="Times New Roman" w:hAnsi="Times New Roman" w:cs="Times New Roman"/>
          <w:sz w:val="28"/>
          <w:szCs w:val="28"/>
          <w:lang w:val="uk-UA"/>
        </w:rPr>
        <w:t xml:space="preserve">надається таке </w:t>
      </w:r>
      <w:r w:rsidR="002625CF">
        <w:rPr>
          <w:rFonts w:ascii="Times New Roman" w:hAnsi="Times New Roman" w:cs="Times New Roman"/>
          <w:sz w:val="28"/>
          <w:szCs w:val="28"/>
          <w:lang w:val="uk-UA"/>
        </w:rPr>
        <w:t>визначення</w:t>
      </w:r>
      <w:r w:rsidR="00761CEC">
        <w:rPr>
          <w:rFonts w:ascii="Times New Roman" w:hAnsi="Times New Roman" w:cs="Times New Roman"/>
          <w:sz w:val="28"/>
          <w:szCs w:val="28"/>
          <w:lang w:val="uk-UA"/>
        </w:rPr>
        <w:t xml:space="preserve"> </w:t>
      </w:r>
      <w:r w:rsidR="00200480">
        <w:rPr>
          <w:rFonts w:ascii="Times New Roman" w:hAnsi="Times New Roman" w:cs="Times New Roman"/>
          <w:sz w:val="28"/>
          <w:szCs w:val="28"/>
          <w:lang w:val="uk-UA"/>
        </w:rPr>
        <w:t xml:space="preserve">«інформація – </w:t>
      </w:r>
      <w:r w:rsidR="00761CEC" w:rsidRPr="00096FEF">
        <w:rPr>
          <w:rFonts w:ascii="Times New Roman" w:hAnsi="Times New Roman" w:cs="Times New Roman"/>
          <w:sz w:val="28"/>
          <w:szCs w:val="28"/>
          <w:lang w:val="uk-UA"/>
        </w:rPr>
        <w:t>документовані або публічно оголошені відомості про події та явища, що</w:t>
      </w:r>
      <w:r w:rsidR="00761CEC">
        <w:rPr>
          <w:rFonts w:ascii="Times New Roman" w:hAnsi="Times New Roman" w:cs="Times New Roman"/>
          <w:sz w:val="28"/>
          <w:szCs w:val="28"/>
          <w:lang w:val="uk-UA"/>
        </w:rPr>
        <w:t xml:space="preserve"> </w:t>
      </w:r>
      <w:r w:rsidR="00761CEC" w:rsidRPr="00096FEF">
        <w:rPr>
          <w:rFonts w:ascii="Times New Roman" w:hAnsi="Times New Roman" w:cs="Times New Roman"/>
          <w:sz w:val="28"/>
          <w:szCs w:val="28"/>
          <w:lang w:val="uk-UA"/>
        </w:rPr>
        <w:t>мали або мають місце у суспільстві, державі та навколишньому середовищі»</w:t>
      </w:r>
      <w:r w:rsidR="00F674E0">
        <w:rPr>
          <w:rFonts w:ascii="Times New Roman" w:hAnsi="Times New Roman" w:cs="Times New Roman"/>
          <w:sz w:val="28"/>
          <w:szCs w:val="28"/>
          <w:lang w:val="uk-UA"/>
        </w:rPr>
        <w:t xml:space="preserve"> [120</w:t>
      </w:r>
      <w:r w:rsidR="00761CEC" w:rsidRPr="00BB31DC">
        <w:rPr>
          <w:rFonts w:ascii="Times New Roman" w:hAnsi="Times New Roman" w:cs="Times New Roman"/>
          <w:sz w:val="28"/>
          <w:szCs w:val="28"/>
          <w:lang w:val="uk-UA"/>
        </w:rPr>
        <w:t>]</w:t>
      </w:r>
      <w:r w:rsidR="00761CEC">
        <w:rPr>
          <w:rFonts w:ascii="Times New Roman" w:hAnsi="Times New Roman" w:cs="Times New Roman"/>
          <w:sz w:val="28"/>
          <w:szCs w:val="28"/>
          <w:lang w:val="uk-UA"/>
        </w:rPr>
        <w:t xml:space="preserve">. </w:t>
      </w:r>
      <w:r>
        <w:rPr>
          <w:rFonts w:ascii="Times New Roman" w:hAnsi="Times New Roman" w:cs="Times New Roman"/>
          <w:sz w:val="28"/>
          <w:szCs w:val="28"/>
          <w:lang w:val="uk-UA"/>
        </w:rPr>
        <w:t>Отже, як законодавці, так і науковці, дають визначення поняттю</w:t>
      </w:r>
      <w:r w:rsidRPr="009319BD">
        <w:rPr>
          <w:rFonts w:ascii="Times New Roman" w:hAnsi="Times New Roman" w:cs="Times New Roman"/>
          <w:sz w:val="28"/>
          <w:szCs w:val="28"/>
          <w:lang w:val="uk-UA"/>
        </w:rPr>
        <w:t xml:space="preserve"> «інформація» </w:t>
      </w:r>
      <w:r>
        <w:rPr>
          <w:rFonts w:ascii="Times New Roman" w:hAnsi="Times New Roman" w:cs="Times New Roman"/>
          <w:sz w:val="28"/>
          <w:szCs w:val="28"/>
          <w:lang w:val="uk-UA"/>
        </w:rPr>
        <w:t xml:space="preserve">через </w:t>
      </w:r>
      <w:r w:rsidRPr="009319BD">
        <w:rPr>
          <w:rFonts w:ascii="Times New Roman" w:hAnsi="Times New Roman" w:cs="Times New Roman"/>
          <w:sz w:val="28"/>
          <w:szCs w:val="28"/>
          <w:lang w:val="uk-UA"/>
        </w:rPr>
        <w:t>«відомості</w:t>
      </w:r>
      <w:r>
        <w:rPr>
          <w:rFonts w:ascii="Times New Roman" w:hAnsi="Times New Roman" w:cs="Times New Roman"/>
          <w:sz w:val="28"/>
          <w:szCs w:val="28"/>
          <w:lang w:val="uk-UA"/>
        </w:rPr>
        <w:t>», що не є тотожним</w:t>
      </w:r>
      <w:r w:rsidRPr="007751F6">
        <w:rPr>
          <w:rFonts w:ascii="Times New Roman" w:hAnsi="Times New Roman" w:cs="Times New Roman"/>
          <w:sz w:val="28"/>
          <w:szCs w:val="28"/>
          <w:lang w:val="uk-UA"/>
        </w:rPr>
        <w:t>.</w:t>
      </w:r>
    </w:p>
    <w:p w:rsidR="001F5774" w:rsidRPr="00800CA8" w:rsidRDefault="001F5774" w:rsidP="001F5774">
      <w:pPr>
        <w:spacing w:after="0" w:line="360" w:lineRule="auto"/>
        <w:ind w:firstLine="709"/>
        <w:jc w:val="both"/>
        <w:rPr>
          <w:rFonts w:ascii="Times New Roman" w:hAnsi="Times New Roman" w:cs="Times New Roman"/>
          <w:sz w:val="28"/>
          <w:szCs w:val="28"/>
          <w:lang w:val="uk-UA"/>
        </w:rPr>
      </w:pPr>
      <w:r w:rsidRPr="00356B38">
        <w:rPr>
          <w:rFonts w:ascii="Times New Roman" w:hAnsi="Times New Roman" w:cs="Times New Roman"/>
          <w:sz w:val="28"/>
          <w:szCs w:val="28"/>
          <w:lang w:val="uk-UA"/>
        </w:rPr>
        <w:t xml:space="preserve">З позиції </w:t>
      </w:r>
      <w:r>
        <w:rPr>
          <w:rFonts w:ascii="Times New Roman" w:hAnsi="Times New Roman" w:cs="Times New Roman"/>
          <w:sz w:val="28"/>
          <w:szCs w:val="28"/>
          <w:lang w:val="uk-UA"/>
        </w:rPr>
        <w:t>сукупн</w:t>
      </w:r>
      <w:r w:rsidR="00413624">
        <w:rPr>
          <w:rFonts w:ascii="Times New Roman" w:hAnsi="Times New Roman" w:cs="Times New Roman"/>
          <w:sz w:val="28"/>
          <w:szCs w:val="28"/>
          <w:lang w:val="uk-UA"/>
        </w:rPr>
        <w:t>ості даних під інформацією Б.М. Литвин і М.В. </w:t>
      </w:r>
      <w:r w:rsidRPr="00800CA8">
        <w:rPr>
          <w:rFonts w:ascii="Times New Roman" w:hAnsi="Times New Roman" w:cs="Times New Roman"/>
          <w:sz w:val="28"/>
          <w:szCs w:val="28"/>
          <w:lang w:val="uk-UA"/>
        </w:rPr>
        <w:t>Стельма</w:t>
      </w:r>
      <w:r w:rsidR="002B4C87">
        <w:rPr>
          <w:rFonts w:ascii="Times New Roman" w:hAnsi="Times New Roman" w:cs="Times New Roman"/>
          <w:sz w:val="28"/>
          <w:szCs w:val="28"/>
          <w:lang w:val="uk-UA"/>
        </w:rPr>
        <w:t>х</w:t>
      </w:r>
      <w:r w:rsidRPr="00356B38">
        <w:rPr>
          <w:rFonts w:ascii="Times New Roman" w:hAnsi="Times New Roman" w:cs="Times New Roman"/>
          <w:sz w:val="28"/>
          <w:szCs w:val="28"/>
          <w:lang w:val="uk-UA"/>
        </w:rPr>
        <w:t xml:space="preserve"> розуміють </w:t>
      </w:r>
      <w:r>
        <w:rPr>
          <w:rFonts w:ascii="Times New Roman" w:hAnsi="Times New Roman" w:cs="Times New Roman"/>
          <w:sz w:val="28"/>
          <w:szCs w:val="28"/>
          <w:lang w:val="uk-UA"/>
        </w:rPr>
        <w:t>«</w:t>
      </w:r>
      <w:r w:rsidRPr="00356B38">
        <w:rPr>
          <w:rFonts w:ascii="Times New Roman" w:hAnsi="Times New Roman" w:cs="Times New Roman"/>
          <w:sz w:val="28"/>
          <w:szCs w:val="28"/>
          <w:lang w:val="uk-UA"/>
        </w:rPr>
        <w:t>сукупність</w:t>
      </w:r>
      <w:r>
        <w:rPr>
          <w:rFonts w:ascii="Times New Roman" w:hAnsi="Times New Roman" w:cs="Times New Roman"/>
          <w:sz w:val="28"/>
          <w:szCs w:val="28"/>
          <w:lang w:val="uk-UA"/>
        </w:rPr>
        <w:t xml:space="preserve"> </w:t>
      </w:r>
      <w:r w:rsidRPr="00356B38">
        <w:rPr>
          <w:rFonts w:ascii="Times New Roman" w:hAnsi="Times New Roman" w:cs="Times New Roman"/>
          <w:sz w:val="28"/>
          <w:szCs w:val="28"/>
          <w:lang w:val="uk-UA"/>
        </w:rPr>
        <w:t>корисних даних, які є об’єктом збирання, реєстрації, зберігання, передавання й</w:t>
      </w:r>
      <w:r>
        <w:rPr>
          <w:rFonts w:ascii="Times New Roman" w:hAnsi="Times New Roman" w:cs="Times New Roman"/>
          <w:sz w:val="28"/>
          <w:szCs w:val="28"/>
          <w:lang w:val="uk-UA"/>
        </w:rPr>
        <w:t xml:space="preserve"> </w:t>
      </w:r>
      <w:r w:rsidRPr="00356B38">
        <w:rPr>
          <w:rFonts w:ascii="Times New Roman" w:hAnsi="Times New Roman" w:cs="Times New Roman"/>
          <w:sz w:val="28"/>
          <w:szCs w:val="28"/>
          <w:lang w:val="uk-UA"/>
        </w:rPr>
        <w:t>перетворення</w:t>
      </w:r>
      <w:r>
        <w:rPr>
          <w:rFonts w:ascii="Times New Roman" w:hAnsi="Times New Roman" w:cs="Times New Roman"/>
          <w:sz w:val="28"/>
          <w:szCs w:val="28"/>
          <w:lang w:val="uk-UA"/>
        </w:rPr>
        <w:t>»</w:t>
      </w:r>
      <w:r w:rsidR="00F76765">
        <w:rPr>
          <w:rFonts w:ascii="Times New Roman" w:hAnsi="Times New Roman" w:cs="Times New Roman"/>
          <w:sz w:val="28"/>
          <w:szCs w:val="28"/>
          <w:lang w:val="uk-UA"/>
        </w:rPr>
        <w:t xml:space="preserve"> [</w:t>
      </w:r>
      <w:r w:rsidR="00F674E0">
        <w:rPr>
          <w:rFonts w:ascii="Times New Roman" w:hAnsi="Times New Roman" w:cs="Times New Roman"/>
          <w:sz w:val="28"/>
          <w:szCs w:val="28"/>
          <w:lang w:val="uk-UA"/>
        </w:rPr>
        <w:t>57</w:t>
      </w:r>
      <w:r w:rsidR="00644923">
        <w:rPr>
          <w:rFonts w:ascii="Times New Roman" w:hAnsi="Times New Roman" w:cs="Times New Roman"/>
          <w:sz w:val="28"/>
          <w:szCs w:val="28"/>
          <w:lang w:val="uk-UA"/>
        </w:rPr>
        <w:t>, с.113</w:t>
      </w:r>
      <w:r w:rsidR="00F76765" w:rsidRPr="00644923">
        <w:rPr>
          <w:rFonts w:ascii="Times New Roman" w:hAnsi="Times New Roman" w:cs="Times New Roman"/>
          <w:sz w:val="28"/>
          <w:szCs w:val="28"/>
          <w:lang w:val="uk-UA"/>
        </w:rPr>
        <w:t>]</w:t>
      </w:r>
      <w:r w:rsidRPr="00356B38">
        <w:rPr>
          <w:rFonts w:ascii="Times New Roman" w:hAnsi="Times New Roman" w:cs="Times New Roman"/>
          <w:sz w:val="28"/>
          <w:szCs w:val="28"/>
          <w:lang w:val="uk-UA"/>
        </w:rPr>
        <w:t xml:space="preserve">. </w:t>
      </w:r>
      <w:r w:rsidR="0065276D">
        <w:rPr>
          <w:rFonts w:ascii="Times New Roman" w:hAnsi="Times New Roman" w:cs="Times New Roman"/>
          <w:sz w:val="28"/>
          <w:szCs w:val="28"/>
          <w:lang w:val="uk-UA"/>
        </w:rPr>
        <w:t xml:space="preserve">З </w:t>
      </w:r>
      <w:r w:rsidR="0065276D" w:rsidRPr="0065276D">
        <w:rPr>
          <w:rFonts w:ascii="Times New Roman" w:hAnsi="Times New Roman" w:cs="Times New Roman"/>
          <w:sz w:val="28"/>
          <w:szCs w:val="28"/>
          <w:lang w:val="uk-UA"/>
        </w:rPr>
        <w:t xml:space="preserve">усіх </w:t>
      </w:r>
      <w:r w:rsidR="0065276D">
        <w:rPr>
          <w:rFonts w:ascii="Times New Roman" w:hAnsi="Times New Roman" w:cs="Times New Roman"/>
          <w:sz w:val="28"/>
          <w:szCs w:val="28"/>
          <w:lang w:val="uk-UA"/>
        </w:rPr>
        <w:t xml:space="preserve">наявних ресурсів лише інформаційний </w:t>
      </w:r>
      <w:r w:rsidRPr="00356B38">
        <w:rPr>
          <w:rFonts w:ascii="Times New Roman" w:hAnsi="Times New Roman" w:cs="Times New Roman"/>
          <w:sz w:val="28"/>
          <w:szCs w:val="28"/>
          <w:lang w:val="uk-UA"/>
        </w:rPr>
        <w:t xml:space="preserve">може </w:t>
      </w:r>
      <w:r w:rsidR="00644923" w:rsidRPr="00356B38">
        <w:rPr>
          <w:rFonts w:ascii="Times New Roman" w:hAnsi="Times New Roman" w:cs="Times New Roman"/>
          <w:sz w:val="28"/>
          <w:szCs w:val="28"/>
          <w:lang w:val="uk-UA"/>
        </w:rPr>
        <w:t>накопичуватися</w:t>
      </w:r>
      <w:r w:rsidRPr="00356B38">
        <w:rPr>
          <w:rFonts w:ascii="Times New Roman" w:hAnsi="Times New Roman" w:cs="Times New Roman"/>
          <w:sz w:val="28"/>
          <w:szCs w:val="28"/>
          <w:lang w:val="uk-UA"/>
        </w:rPr>
        <w:t>, реалізуватися, поновлюватися</w:t>
      </w:r>
      <w:r w:rsidR="00F674E0">
        <w:rPr>
          <w:rFonts w:ascii="Times New Roman" w:hAnsi="Times New Roman" w:cs="Times New Roman"/>
          <w:sz w:val="28"/>
          <w:szCs w:val="28"/>
          <w:lang w:val="uk-UA"/>
        </w:rPr>
        <w:t xml:space="preserve"> [57</w:t>
      </w:r>
      <w:r>
        <w:rPr>
          <w:rFonts w:ascii="Times New Roman" w:hAnsi="Times New Roman" w:cs="Times New Roman"/>
          <w:sz w:val="28"/>
          <w:szCs w:val="28"/>
          <w:lang w:val="uk-UA"/>
        </w:rPr>
        <w:t>, с.</w:t>
      </w:r>
      <w:r w:rsidR="00644923">
        <w:rPr>
          <w:rFonts w:ascii="Times New Roman" w:hAnsi="Times New Roman" w:cs="Times New Roman"/>
          <w:sz w:val="28"/>
          <w:szCs w:val="28"/>
          <w:lang w:val="uk-UA"/>
        </w:rPr>
        <w:t>11</w:t>
      </w:r>
      <w:r w:rsidR="00413624">
        <w:rPr>
          <w:rFonts w:ascii="Times New Roman" w:hAnsi="Times New Roman" w:cs="Times New Roman"/>
          <w:sz w:val="28"/>
          <w:szCs w:val="28"/>
          <w:lang w:val="uk-UA"/>
        </w:rPr>
        <w:t>3</w:t>
      </w:r>
      <w:r w:rsidRPr="00BB31DC">
        <w:rPr>
          <w:rFonts w:ascii="Times New Roman" w:hAnsi="Times New Roman" w:cs="Times New Roman"/>
          <w:sz w:val="28"/>
          <w:szCs w:val="28"/>
          <w:lang w:val="uk-UA"/>
        </w:rPr>
        <w:t>].</w:t>
      </w:r>
    </w:p>
    <w:p w:rsidR="001F5774" w:rsidRPr="009A5FAD" w:rsidRDefault="001F5774" w:rsidP="001F57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Варто відмітити, що слово «дані» у повсякденні використовується як сино</w:t>
      </w:r>
      <w:r w:rsidR="00944885">
        <w:rPr>
          <w:rFonts w:ascii="Times New Roman" w:hAnsi="Times New Roman" w:cs="Times New Roman"/>
          <w:sz w:val="28"/>
          <w:szCs w:val="28"/>
          <w:lang w:val="uk-UA"/>
        </w:rPr>
        <w:t>нім інформації, проте існують</w:t>
      </w:r>
      <w:r>
        <w:rPr>
          <w:rFonts w:ascii="Times New Roman" w:hAnsi="Times New Roman" w:cs="Times New Roman"/>
          <w:sz w:val="28"/>
          <w:szCs w:val="28"/>
          <w:lang w:val="uk-UA"/>
        </w:rPr>
        <w:t xml:space="preserve"> розбіжності</w:t>
      </w:r>
      <w:r w:rsidR="006B2CFE">
        <w:rPr>
          <w:rFonts w:ascii="Times New Roman" w:hAnsi="Times New Roman" w:cs="Times New Roman"/>
          <w:sz w:val="28"/>
          <w:szCs w:val="28"/>
          <w:lang w:val="uk-UA"/>
        </w:rPr>
        <w:t xml:space="preserve"> між ними</w:t>
      </w:r>
      <w:r>
        <w:rPr>
          <w:rFonts w:ascii="Times New Roman" w:hAnsi="Times New Roman" w:cs="Times New Roman"/>
          <w:sz w:val="28"/>
          <w:szCs w:val="28"/>
          <w:lang w:val="uk-UA"/>
        </w:rPr>
        <w:t xml:space="preserve">. За визначенням </w:t>
      </w:r>
      <w:r>
        <w:rPr>
          <w:rFonts w:ascii="Times New Roman" w:hAnsi="Times New Roman" w:cs="Times New Roman"/>
          <w:sz w:val="28"/>
          <w:szCs w:val="28"/>
        </w:rPr>
        <w:t>В.</w:t>
      </w:r>
      <w:r w:rsidRPr="0058658B">
        <w:rPr>
          <w:rFonts w:ascii="Times New Roman" w:hAnsi="Times New Roman" w:cs="Times New Roman"/>
          <w:sz w:val="28"/>
          <w:szCs w:val="28"/>
        </w:rPr>
        <w:t>С.</w:t>
      </w:r>
      <w:r>
        <w:rPr>
          <w:rFonts w:ascii="Times New Roman" w:hAnsi="Times New Roman" w:cs="Times New Roman"/>
          <w:sz w:val="28"/>
          <w:szCs w:val="28"/>
        </w:rPr>
        <w:t> </w:t>
      </w:r>
      <w:r w:rsidRPr="0058658B">
        <w:rPr>
          <w:rFonts w:ascii="Times New Roman" w:hAnsi="Times New Roman" w:cs="Times New Roman"/>
          <w:sz w:val="28"/>
          <w:szCs w:val="28"/>
        </w:rPr>
        <w:t>Пономаренко</w:t>
      </w:r>
      <w:r>
        <w:rPr>
          <w:rFonts w:ascii="Times New Roman" w:hAnsi="Times New Roman" w:cs="Times New Roman"/>
          <w:sz w:val="28"/>
          <w:szCs w:val="28"/>
          <w:lang w:val="uk-UA"/>
        </w:rPr>
        <w:t>, «</w:t>
      </w:r>
      <w:r w:rsidRPr="00297860">
        <w:rPr>
          <w:rFonts w:ascii="Times New Roman" w:hAnsi="Times New Roman" w:cs="Times New Roman"/>
          <w:sz w:val="28"/>
          <w:szCs w:val="28"/>
          <w:lang w:val="uk-UA"/>
        </w:rPr>
        <w:t>дані – це величини, їх відношення, словосполучення, факти, перетворення та обробка яких дозволяють витягнути інформацію, тобто про той чи інший об’єкт або інший предмет, процеси або явища. Іншими словами, дані служать сировиною для створення інформації, отриманої в результаті обробки даних»</w:t>
      </w:r>
      <w:r w:rsidR="00F674E0">
        <w:rPr>
          <w:rFonts w:ascii="Times New Roman" w:hAnsi="Times New Roman" w:cs="Times New Roman"/>
          <w:sz w:val="28"/>
          <w:szCs w:val="28"/>
        </w:rPr>
        <w:t xml:space="preserve"> [</w:t>
      </w:r>
      <w:r w:rsidR="00F674E0">
        <w:rPr>
          <w:rFonts w:ascii="Times New Roman" w:hAnsi="Times New Roman" w:cs="Times New Roman"/>
          <w:sz w:val="28"/>
          <w:szCs w:val="28"/>
          <w:lang w:val="uk-UA"/>
        </w:rPr>
        <w:t>84</w:t>
      </w:r>
      <w:r>
        <w:rPr>
          <w:rFonts w:ascii="Times New Roman" w:hAnsi="Times New Roman" w:cs="Times New Roman"/>
          <w:sz w:val="28"/>
          <w:szCs w:val="28"/>
        </w:rPr>
        <w:t>, c.15].</w:t>
      </w:r>
    </w:p>
    <w:p w:rsidR="001F5774" w:rsidRPr="00A36359" w:rsidRDefault="001F5774" w:rsidP="001F57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погляд І.В. Журавльової, «дані – це фіксація </w:t>
      </w:r>
      <w:r w:rsidRPr="00A36359">
        <w:rPr>
          <w:rFonts w:ascii="Times New Roman" w:hAnsi="Times New Roman" w:cs="Times New Roman"/>
          <w:sz w:val="28"/>
          <w:szCs w:val="28"/>
          <w:lang w:val="uk-UA"/>
        </w:rPr>
        <w:t>змін у господарських</w:t>
      </w:r>
      <w:r>
        <w:rPr>
          <w:rFonts w:ascii="Times New Roman" w:hAnsi="Times New Roman" w:cs="Times New Roman"/>
          <w:sz w:val="28"/>
          <w:szCs w:val="28"/>
          <w:lang w:val="uk-UA"/>
        </w:rPr>
        <w:t xml:space="preserve"> </w:t>
      </w:r>
      <w:r w:rsidRPr="00A36359">
        <w:rPr>
          <w:rFonts w:ascii="Times New Roman" w:hAnsi="Times New Roman" w:cs="Times New Roman"/>
          <w:sz w:val="28"/>
          <w:szCs w:val="28"/>
          <w:lang w:val="uk-UA"/>
        </w:rPr>
        <w:t>процесах підприємства, а інформація – це певним чином оброблені дані про</w:t>
      </w:r>
      <w:r>
        <w:rPr>
          <w:rFonts w:ascii="Times New Roman" w:hAnsi="Times New Roman" w:cs="Times New Roman"/>
          <w:sz w:val="28"/>
          <w:szCs w:val="28"/>
          <w:lang w:val="uk-UA"/>
        </w:rPr>
        <w:t xml:space="preserve"> </w:t>
      </w:r>
      <w:r w:rsidRPr="00A36359">
        <w:rPr>
          <w:rFonts w:ascii="Times New Roman" w:hAnsi="Times New Roman" w:cs="Times New Roman"/>
          <w:sz w:val="28"/>
          <w:szCs w:val="28"/>
          <w:lang w:val="uk-UA"/>
        </w:rPr>
        <w:t xml:space="preserve">об’єкт дослідження та їх накопичення. </w:t>
      </w:r>
      <w:r w:rsidRPr="00A36359">
        <w:rPr>
          <w:rFonts w:ascii="Times New Roman" w:hAnsi="Times New Roman" w:cs="Times New Roman"/>
          <w:sz w:val="28"/>
          <w:szCs w:val="28"/>
        </w:rPr>
        <w:t xml:space="preserve">В </w:t>
      </w:r>
      <w:r w:rsidRPr="00A36359">
        <w:rPr>
          <w:rFonts w:ascii="Times New Roman" w:hAnsi="Times New Roman" w:cs="Times New Roman"/>
          <w:sz w:val="28"/>
          <w:szCs w:val="28"/>
          <w:lang w:val="uk-UA"/>
        </w:rPr>
        <w:t>результаті прийнято вважати, що</w:t>
      </w:r>
      <w:r w:rsidRPr="00A36359">
        <w:rPr>
          <w:rFonts w:ascii="Times New Roman" w:hAnsi="Times New Roman" w:cs="Times New Roman"/>
          <w:sz w:val="28"/>
          <w:szCs w:val="28"/>
        </w:rPr>
        <w:t xml:space="preserve"> </w:t>
      </w:r>
      <w:r w:rsidRPr="00A36359">
        <w:rPr>
          <w:rFonts w:ascii="Times New Roman" w:hAnsi="Times New Roman" w:cs="Times New Roman"/>
          <w:sz w:val="28"/>
          <w:szCs w:val="28"/>
          <w:lang w:val="uk-UA"/>
        </w:rPr>
        <w:t>дані – «вхідна інформація»; інформація – «результативна інформація». Дані фіксуються і перетворюються в результаті обробки в інформацію, яка певним чином накопичується та на основі якої при</w:t>
      </w:r>
      <w:r>
        <w:rPr>
          <w:rFonts w:ascii="Times New Roman" w:hAnsi="Times New Roman" w:cs="Times New Roman"/>
          <w:sz w:val="28"/>
          <w:szCs w:val="28"/>
          <w:lang w:val="uk-UA"/>
        </w:rPr>
        <w:t>й</w:t>
      </w:r>
      <w:r w:rsidR="00F674E0">
        <w:rPr>
          <w:rFonts w:ascii="Times New Roman" w:hAnsi="Times New Roman" w:cs="Times New Roman"/>
          <w:sz w:val="28"/>
          <w:szCs w:val="28"/>
          <w:lang w:val="uk-UA"/>
        </w:rPr>
        <w:t>маються управлінські рішення» [84</w:t>
      </w:r>
      <w:r>
        <w:rPr>
          <w:rFonts w:ascii="Times New Roman" w:hAnsi="Times New Roman" w:cs="Times New Roman"/>
          <w:sz w:val="28"/>
          <w:szCs w:val="28"/>
          <w:lang w:val="uk-UA"/>
        </w:rPr>
        <w:t>, c.</w:t>
      </w:r>
      <w:r w:rsidRPr="00A36359">
        <w:rPr>
          <w:rFonts w:ascii="Times New Roman" w:hAnsi="Times New Roman" w:cs="Times New Roman"/>
          <w:sz w:val="28"/>
          <w:szCs w:val="28"/>
          <w:lang w:val="uk-UA"/>
        </w:rPr>
        <w:t>15].</w:t>
      </w:r>
    </w:p>
    <w:p w:rsidR="00B0482E" w:rsidRPr="005909EC" w:rsidRDefault="00680C8B" w:rsidP="001F5774">
      <w:pPr>
        <w:spacing w:after="0" w:line="360" w:lineRule="auto"/>
        <w:ind w:firstLine="709"/>
        <w:jc w:val="both"/>
        <w:rPr>
          <w:rFonts w:ascii="Times New Roman" w:hAnsi="Times New Roman" w:cs="Times New Roman"/>
          <w:sz w:val="28"/>
          <w:szCs w:val="28"/>
          <w:lang w:val="uk-UA"/>
        </w:rPr>
      </w:pPr>
      <w:r w:rsidRPr="00A36359">
        <w:rPr>
          <w:rFonts w:ascii="Times New Roman" w:hAnsi="Times New Roman" w:cs="Times New Roman"/>
          <w:sz w:val="28"/>
          <w:szCs w:val="28"/>
          <w:lang w:val="uk-UA"/>
        </w:rPr>
        <w:t>Втім</w:t>
      </w:r>
      <w:r w:rsidR="001F5774" w:rsidRPr="00A36359">
        <w:rPr>
          <w:rFonts w:ascii="Times New Roman" w:hAnsi="Times New Roman" w:cs="Times New Roman"/>
          <w:sz w:val="28"/>
          <w:szCs w:val="28"/>
          <w:lang w:val="uk-UA"/>
        </w:rPr>
        <w:t xml:space="preserve">, на нашу думку, важко </w:t>
      </w:r>
      <w:r w:rsidR="001F5774">
        <w:rPr>
          <w:rFonts w:ascii="Times New Roman" w:hAnsi="Times New Roman" w:cs="Times New Roman"/>
          <w:sz w:val="28"/>
          <w:szCs w:val="28"/>
          <w:lang w:val="uk-UA"/>
        </w:rPr>
        <w:t xml:space="preserve">погодитись з поглядами науковців, які </w:t>
      </w:r>
      <w:r w:rsidR="00E51892">
        <w:rPr>
          <w:rFonts w:ascii="Times New Roman" w:hAnsi="Times New Roman" w:cs="Times New Roman"/>
          <w:sz w:val="28"/>
          <w:szCs w:val="28"/>
          <w:lang w:val="uk-UA"/>
        </w:rPr>
        <w:t>визна</w:t>
      </w:r>
      <w:r w:rsidR="0016577D">
        <w:rPr>
          <w:rFonts w:ascii="Times New Roman" w:hAnsi="Times New Roman" w:cs="Times New Roman"/>
          <w:sz w:val="28"/>
          <w:szCs w:val="28"/>
          <w:lang w:val="uk-UA"/>
        </w:rPr>
        <w:t>ча</w:t>
      </w:r>
      <w:r w:rsidR="00E51892">
        <w:rPr>
          <w:rFonts w:ascii="Times New Roman" w:hAnsi="Times New Roman" w:cs="Times New Roman"/>
          <w:sz w:val="28"/>
          <w:szCs w:val="28"/>
          <w:lang w:val="uk-UA"/>
        </w:rPr>
        <w:t>ють</w:t>
      </w:r>
      <w:r w:rsidR="001F5774">
        <w:rPr>
          <w:rFonts w:ascii="Times New Roman" w:hAnsi="Times New Roman" w:cs="Times New Roman"/>
          <w:sz w:val="28"/>
          <w:szCs w:val="28"/>
          <w:lang w:val="uk-UA"/>
        </w:rPr>
        <w:t xml:space="preserve">, що дані – </w:t>
      </w:r>
      <w:r w:rsidR="00CA4509">
        <w:rPr>
          <w:rFonts w:ascii="Times New Roman" w:hAnsi="Times New Roman" w:cs="Times New Roman"/>
          <w:sz w:val="28"/>
          <w:szCs w:val="28"/>
          <w:lang w:val="uk-UA"/>
        </w:rPr>
        <w:t>це масив</w:t>
      </w:r>
      <w:r w:rsidR="00E05DD0">
        <w:rPr>
          <w:rFonts w:ascii="Times New Roman" w:hAnsi="Times New Roman" w:cs="Times New Roman"/>
          <w:sz w:val="28"/>
          <w:szCs w:val="28"/>
          <w:lang w:val="uk-UA"/>
        </w:rPr>
        <w:t xml:space="preserve"> будь-яких</w:t>
      </w:r>
      <w:r w:rsidR="001F5774" w:rsidRPr="00A24B18">
        <w:rPr>
          <w:rFonts w:ascii="Times New Roman" w:hAnsi="Times New Roman" w:cs="Times New Roman"/>
          <w:sz w:val="28"/>
          <w:szCs w:val="28"/>
          <w:lang w:val="uk-UA"/>
        </w:rPr>
        <w:t xml:space="preserve"> фактів</w:t>
      </w:r>
      <w:r>
        <w:rPr>
          <w:rFonts w:ascii="Times New Roman" w:hAnsi="Times New Roman" w:cs="Times New Roman"/>
          <w:sz w:val="28"/>
          <w:szCs w:val="28"/>
          <w:lang w:val="uk-UA"/>
        </w:rPr>
        <w:t>, що</w:t>
      </w:r>
      <w:r w:rsidR="00E05DD0">
        <w:rPr>
          <w:rFonts w:ascii="Times New Roman" w:hAnsi="Times New Roman"/>
          <w:sz w:val="28"/>
          <w:szCs w:val="28"/>
          <w:lang w:val="uk-UA"/>
        </w:rPr>
        <w:t xml:space="preserve"> є первинним компоне</w:t>
      </w:r>
      <w:r w:rsidR="00F3127F">
        <w:rPr>
          <w:rFonts w:ascii="Times New Roman" w:hAnsi="Times New Roman"/>
          <w:sz w:val="28"/>
          <w:szCs w:val="28"/>
          <w:lang w:val="uk-UA"/>
        </w:rPr>
        <w:t>нтом, а інформація – вторинним.</w:t>
      </w:r>
      <w:r w:rsidR="008A2496">
        <w:rPr>
          <w:rFonts w:ascii="Times New Roman" w:hAnsi="Times New Roman" w:cs="Times New Roman"/>
          <w:sz w:val="28"/>
          <w:szCs w:val="28"/>
          <w:lang w:val="uk-UA"/>
        </w:rPr>
        <w:t xml:space="preserve"> Як </w:t>
      </w:r>
      <w:r w:rsidR="00F3127F">
        <w:rPr>
          <w:rFonts w:ascii="Times New Roman" w:hAnsi="Times New Roman" w:cs="Times New Roman"/>
          <w:sz w:val="28"/>
          <w:szCs w:val="28"/>
          <w:lang w:val="uk-UA"/>
        </w:rPr>
        <w:t>стверджує О.О. Шевченко, що</w:t>
      </w:r>
      <w:r w:rsidR="001F5774">
        <w:rPr>
          <w:rFonts w:ascii="Times New Roman" w:hAnsi="Times New Roman" w:cs="Times New Roman"/>
          <w:sz w:val="28"/>
          <w:szCs w:val="28"/>
          <w:lang w:val="uk-UA"/>
        </w:rPr>
        <w:t xml:space="preserve"> саме </w:t>
      </w:r>
      <w:r w:rsidR="001F5774" w:rsidRPr="005909EC">
        <w:rPr>
          <w:rFonts w:ascii="Times New Roman" w:hAnsi="Times New Roman" w:cs="Times New Roman"/>
          <w:sz w:val="28"/>
          <w:szCs w:val="28"/>
          <w:lang w:val="uk-UA"/>
        </w:rPr>
        <w:t xml:space="preserve">інформація </w:t>
      </w:r>
      <w:r w:rsidR="003A50B5" w:rsidRPr="005909EC">
        <w:rPr>
          <w:rFonts w:ascii="Times New Roman" w:hAnsi="Times New Roman" w:cs="Times New Roman"/>
          <w:sz w:val="28"/>
          <w:szCs w:val="28"/>
          <w:lang w:val="uk-UA"/>
        </w:rPr>
        <w:t>створює</w:t>
      </w:r>
      <w:r w:rsidR="001F5774" w:rsidRPr="005909EC">
        <w:rPr>
          <w:rFonts w:ascii="Times New Roman" w:hAnsi="Times New Roman" w:cs="Times New Roman"/>
          <w:sz w:val="28"/>
          <w:szCs w:val="28"/>
          <w:lang w:val="uk-UA"/>
        </w:rPr>
        <w:t xml:space="preserve"> дані, шляхом </w:t>
      </w:r>
      <w:r w:rsidR="003A50B5">
        <w:rPr>
          <w:rFonts w:ascii="Times New Roman" w:hAnsi="Times New Roman" w:cs="Times New Roman"/>
          <w:sz w:val="28"/>
          <w:szCs w:val="28"/>
          <w:lang w:val="uk-UA"/>
        </w:rPr>
        <w:t>опрацювання</w:t>
      </w:r>
      <w:r w:rsidR="003A50B5" w:rsidRPr="003A50B5">
        <w:rPr>
          <w:rFonts w:ascii="Times New Roman" w:hAnsi="Times New Roman" w:cs="Times New Roman"/>
          <w:sz w:val="28"/>
          <w:szCs w:val="28"/>
          <w:lang w:val="uk-UA"/>
        </w:rPr>
        <w:t xml:space="preserve"> </w:t>
      </w:r>
      <w:r w:rsidR="003A50B5" w:rsidRPr="005909EC">
        <w:rPr>
          <w:rFonts w:ascii="Times New Roman" w:hAnsi="Times New Roman" w:cs="Times New Roman"/>
          <w:sz w:val="28"/>
          <w:szCs w:val="28"/>
          <w:lang w:val="uk-UA"/>
        </w:rPr>
        <w:t>її</w:t>
      </w:r>
      <w:r w:rsidR="003A50B5">
        <w:rPr>
          <w:rFonts w:ascii="Times New Roman" w:hAnsi="Times New Roman" w:cs="Times New Roman"/>
          <w:sz w:val="28"/>
          <w:szCs w:val="28"/>
          <w:lang w:val="uk-UA"/>
        </w:rPr>
        <w:t>, підрахунку.</w:t>
      </w:r>
      <w:r w:rsidR="005909EC">
        <w:rPr>
          <w:rFonts w:ascii="Times New Roman" w:hAnsi="Times New Roman" w:cs="Times New Roman"/>
          <w:sz w:val="28"/>
          <w:szCs w:val="28"/>
          <w:lang w:val="uk-UA"/>
        </w:rPr>
        <w:t xml:space="preserve"> </w:t>
      </w:r>
      <w:r w:rsidR="00F674E0">
        <w:rPr>
          <w:rFonts w:ascii="Times New Roman" w:hAnsi="Times New Roman" w:cs="Times New Roman"/>
          <w:sz w:val="28"/>
          <w:szCs w:val="28"/>
          <w:lang w:val="uk-UA"/>
        </w:rPr>
        <w:t>[127</w:t>
      </w:r>
      <w:r w:rsidR="00A32C64" w:rsidRPr="00A36359">
        <w:rPr>
          <w:rFonts w:ascii="Times New Roman" w:hAnsi="Times New Roman" w:cs="Times New Roman"/>
          <w:sz w:val="28"/>
          <w:szCs w:val="28"/>
          <w:lang w:val="uk-UA"/>
        </w:rPr>
        <w:t>].</w:t>
      </w:r>
    </w:p>
    <w:p w:rsidR="001F5774" w:rsidRPr="00A24B18" w:rsidRDefault="001F5774" w:rsidP="001F57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Таким чином, проведений аналіз різних </w:t>
      </w:r>
      <w:r w:rsidR="00B0482E">
        <w:rPr>
          <w:rFonts w:ascii="Times New Roman" w:hAnsi="Times New Roman" w:cs="Times New Roman"/>
          <w:sz w:val="28"/>
          <w:szCs w:val="28"/>
          <w:lang w:val="uk-UA"/>
        </w:rPr>
        <w:t xml:space="preserve">підходів </w:t>
      </w:r>
      <w:r w:rsidR="00EC25D6">
        <w:rPr>
          <w:rFonts w:ascii="Times New Roman" w:hAnsi="Times New Roman" w:cs="Times New Roman"/>
          <w:sz w:val="28"/>
          <w:szCs w:val="28"/>
          <w:lang w:val="uk-UA"/>
        </w:rPr>
        <w:t>що</w:t>
      </w:r>
      <w:r w:rsidR="00B0482E">
        <w:rPr>
          <w:rFonts w:ascii="Times New Roman" w:hAnsi="Times New Roman" w:cs="Times New Roman"/>
          <w:sz w:val="28"/>
          <w:szCs w:val="28"/>
          <w:lang w:val="uk-UA"/>
        </w:rPr>
        <w:t>до трактування інформації</w:t>
      </w:r>
      <w:r w:rsidR="000D1446">
        <w:rPr>
          <w:rFonts w:ascii="Times New Roman" w:hAnsi="Times New Roman" w:cs="Times New Roman"/>
          <w:sz w:val="28"/>
          <w:szCs w:val="28"/>
          <w:lang w:val="uk-UA"/>
        </w:rPr>
        <w:t xml:space="preserve"> </w:t>
      </w:r>
      <w:r w:rsidR="00EC25D6">
        <w:rPr>
          <w:rFonts w:ascii="Times New Roman" w:hAnsi="Times New Roman" w:cs="Times New Roman"/>
          <w:sz w:val="28"/>
          <w:szCs w:val="28"/>
          <w:lang w:val="uk-UA"/>
        </w:rPr>
        <w:t>доводить до виснов</w:t>
      </w:r>
      <w:r>
        <w:rPr>
          <w:rFonts w:ascii="Times New Roman" w:hAnsi="Times New Roman" w:cs="Times New Roman"/>
          <w:sz w:val="28"/>
          <w:szCs w:val="28"/>
          <w:lang w:val="uk-UA"/>
        </w:rPr>
        <w:t>к</w:t>
      </w:r>
      <w:r w:rsidR="00EC25D6">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0016577D">
        <w:rPr>
          <w:rFonts w:ascii="Times New Roman" w:hAnsi="Times New Roman" w:cs="Times New Roman"/>
          <w:sz w:val="28"/>
          <w:szCs w:val="28"/>
          <w:lang w:val="uk-UA"/>
        </w:rPr>
        <w:t xml:space="preserve">що </w:t>
      </w:r>
      <w:r w:rsidRPr="0016577D">
        <w:rPr>
          <w:rFonts w:ascii="Times New Roman" w:hAnsi="Times New Roman" w:cs="Times New Roman"/>
          <w:sz w:val="28"/>
          <w:szCs w:val="28"/>
          <w:lang w:val="uk-UA"/>
        </w:rPr>
        <w:t xml:space="preserve">інформація – це </w:t>
      </w:r>
      <w:r w:rsidR="00E05DD0">
        <w:rPr>
          <w:rFonts w:ascii="Times New Roman" w:hAnsi="Times New Roman" w:cs="Times New Roman"/>
          <w:sz w:val="28"/>
          <w:szCs w:val="28"/>
          <w:lang w:val="uk-UA"/>
        </w:rPr>
        <w:t>інформаційний масив про об’єкт, що оброблений, який</w:t>
      </w:r>
      <w:r w:rsidRPr="0016577D">
        <w:rPr>
          <w:rFonts w:ascii="Times New Roman" w:hAnsi="Times New Roman" w:cs="Times New Roman"/>
          <w:sz w:val="28"/>
          <w:szCs w:val="28"/>
          <w:lang w:val="uk-UA"/>
        </w:rPr>
        <w:t xml:space="preserve"> н</w:t>
      </w:r>
      <w:r w:rsidR="00E05DD0">
        <w:rPr>
          <w:rFonts w:ascii="Times New Roman" w:hAnsi="Times New Roman" w:cs="Times New Roman"/>
          <w:sz w:val="28"/>
          <w:szCs w:val="28"/>
          <w:lang w:val="uk-UA"/>
        </w:rPr>
        <w:t>адає</w:t>
      </w:r>
      <w:r w:rsidRPr="0016577D">
        <w:rPr>
          <w:rFonts w:ascii="Times New Roman" w:hAnsi="Times New Roman" w:cs="Times New Roman"/>
          <w:sz w:val="28"/>
          <w:szCs w:val="28"/>
          <w:lang w:val="uk-UA"/>
        </w:rPr>
        <w:t xml:space="preserve"> нові знання </w:t>
      </w:r>
      <w:r w:rsidR="00E05DD0">
        <w:rPr>
          <w:rFonts w:ascii="Times New Roman" w:hAnsi="Times New Roman" w:cs="Times New Roman"/>
          <w:sz w:val="28"/>
          <w:szCs w:val="28"/>
          <w:lang w:val="uk-UA"/>
        </w:rPr>
        <w:t>користувачам</w:t>
      </w:r>
      <w:r w:rsidRPr="0016577D">
        <w:rPr>
          <w:rFonts w:ascii="Times New Roman" w:hAnsi="Times New Roman" w:cs="Times New Roman"/>
          <w:sz w:val="28"/>
          <w:szCs w:val="28"/>
          <w:lang w:val="uk-UA"/>
        </w:rPr>
        <w:t xml:space="preserve"> системи управління та її </w:t>
      </w:r>
      <w:r w:rsidR="00E05DD0" w:rsidRPr="0016577D">
        <w:rPr>
          <w:rFonts w:ascii="Times New Roman" w:hAnsi="Times New Roman" w:cs="Times New Roman"/>
          <w:sz w:val="28"/>
          <w:szCs w:val="28"/>
          <w:lang w:val="uk-UA"/>
        </w:rPr>
        <w:t>установ</w:t>
      </w:r>
      <w:r w:rsidR="0016577D" w:rsidRPr="0016577D">
        <w:rPr>
          <w:rFonts w:ascii="Times New Roman" w:hAnsi="Times New Roman" w:cs="Times New Roman"/>
          <w:sz w:val="28"/>
          <w:szCs w:val="28"/>
          <w:lang w:val="uk-UA"/>
        </w:rPr>
        <w:t xml:space="preserve"> </w:t>
      </w:r>
      <w:r w:rsidR="00F674E0">
        <w:rPr>
          <w:rFonts w:ascii="Times New Roman" w:hAnsi="Times New Roman" w:cs="Times New Roman"/>
          <w:sz w:val="28"/>
          <w:szCs w:val="28"/>
          <w:lang w:val="uk-UA"/>
        </w:rPr>
        <w:t>[58</w:t>
      </w:r>
      <w:r w:rsidR="0016577D" w:rsidRPr="00680C8B">
        <w:rPr>
          <w:rFonts w:ascii="Times New Roman" w:hAnsi="Times New Roman" w:cs="Times New Roman"/>
          <w:sz w:val="28"/>
          <w:szCs w:val="28"/>
          <w:lang w:val="uk-UA"/>
        </w:rPr>
        <w:t>, с.193]</w:t>
      </w:r>
      <w:r w:rsidRPr="00680C8B">
        <w:rPr>
          <w:rFonts w:ascii="Times New Roman" w:hAnsi="Times New Roman" w:cs="Times New Roman"/>
          <w:sz w:val="28"/>
          <w:szCs w:val="28"/>
          <w:lang w:val="uk-UA"/>
        </w:rPr>
        <w:t>.</w:t>
      </w:r>
    </w:p>
    <w:p w:rsidR="001F5774" w:rsidRPr="006973B1" w:rsidRDefault="001F5774" w:rsidP="001F5774">
      <w:pPr>
        <w:spacing w:after="0" w:line="360" w:lineRule="auto"/>
        <w:ind w:firstLine="709"/>
        <w:jc w:val="both"/>
        <w:rPr>
          <w:rFonts w:ascii="Times New Roman" w:hAnsi="Times New Roman" w:cs="Times New Roman"/>
          <w:sz w:val="28"/>
          <w:szCs w:val="28"/>
          <w:lang w:val="uk-UA"/>
        </w:rPr>
      </w:pPr>
      <w:r w:rsidRPr="001217A7">
        <w:rPr>
          <w:rFonts w:ascii="Times New Roman" w:hAnsi="Times New Roman" w:cs="Times New Roman"/>
          <w:sz w:val="28"/>
          <w:szCs w:val="28"/>
          <w:lang w:val="uk-UA"/>
        </w:rPr>
        <w:t xml:space="preserve">Між поняттями «інформація» та «знання» існує тісний </w:t>
      </w:r>
      <w:r w:rsidR="00DE344D">
        <w:rPr>
          <w:rFonts w:ascii="Times New Roman" w:hAnsi="Times New Roman" w:cs="Times New Roman"/>
          <w:sz w:val="28"/>
          <w:szCs w:val="28"/>
          <w:lang w:val="uk-UA"/>
        </w:rPr>
        <w:t>взаємозв</w:t>
      </w:r>
      <w:r w:rsidR="00DE344D" w:rsidRPr="00DE344D">
        <w:rPr>
          <w:rFonts w:ascii="Times New Roman" w:hAnsi="Times New Roman" w:cs="Times New Roman"/>
          <w:sz w:val="28"/>
          <w:szCs w:val="28"/>
          <w:lang w:val="uk-UA"/>
        </w:rPr>
        <w:t>’</w:t>
      </w:r>
      <w:r w:rsidR="00DE344D">
        <w:rPr>
          <w:rFonts w:ascii="Times New Roman" w:hAnsi="Times New Roman" w:cs="Times New Roman"/>
          <w:sz w:val="28"/>
          <w:szCs w:val="28"/>
          <w:lang w:val="uk-UA"/>
        </w:rPr>
        <w:t>язок</w:t>
      </w:r>
      <w:r w:rsidRPr="001217A7">
        <w:rPr>
          <w:rFonts w:ascii="Times New Roman" w:hAnsi="Times New Roman" w:cs="Times New Roman"/>
          <w:sz w:val="28"/>
          <w:szCs w:val="28"/>
          <w:lang w:val="uk-UA"/>
        </w:rPr>
        <w:t xml:space="preserve">. </w:t>
      </w:r>
      <w:r w:rsidR="00493BF5">
        <w:rPr>
          <w:rFonts w:ascii="Times New Roman" w:hAnsi="Times New Roman" w:cs="Times New Roman"/>
          <w:sz w:val="28"/>
          <w:szCs w:val="28"/>
          <w:lang w:val="uk-UA"/>
        </w:rPr>
        <w:t>Знання </w:t>
      </w:r>
      <w:r w:rsidRPr="00B1433B">
        <w:rPr>
          <w:rFonts w:ascii="Times New Roman" w:hAnsi="Times New Roman" w:cs="Times New Roman"/>
          <w:sz w:val="28"/>
          <w:szCs w:val="28"/>
          <w:lang w:val="uk-UA"/>
        </w:rPr>
        <w:t>–</w:t>
      </w:r>
      <w:r w:rsidRPr="00ED2D31">
        <w:rPr>
          <w:rFonts w:ascii="Times New Roman" w:hAnsi="Times New Roman" w:cs="Times New Roman"/>
          <w:sz w:val="28"/>
          <w:szCs w:val="28"/>
          <w:lang w:val="uk-UA"/>
        </w:rPr>
        <w:t xml:space="preserve"> сукупність</w:t>
      </w:r>
      <w:r w:rsidR="001902DA" w:rsidRPr="001902DA">
        <w:rPr>
          <w:rFonts w:ascii="Times New Roman" w:hAnsi="Times New Roman" w:cs="Times New Roman"/>
          <w:sz w:val="28"/>
          <w:szCs w:val="28"/>
          <w:lang w:val="uk-UA"/>
        </w:rPr>
        <w:t xml:space="preserve"> </w:t>
      </w:r>
      <w:r w:rsidR="001902DA" w:rsidRPr="00ED2D31">
        <w:rPr>
          <w:rFonts w:ascii="Times New Roman" w:hAnsi="Times New Roman" w:cs="Times New Roman"/>
          <w:sz w:val="28"/>
          <w:szCs w:val="28"/>
          <w:lang w:val="uk-UA"/>
        </w:rPr>
        <w:t>правил</w:t>
      </w:r>
      <w:r w:rsidRPr="00ED2D31">
        <w:rPr>
          <w:rFonts w:ascii="Times New Roman" w:hAnsi="Times New Roman" w:cs="Times New Roman"/>
          <w:sz w:val="28"/>
          <w:szCs w:val="28"/>
          <w:lang w:val="uk-UA"/>
        </w:rPr>
        <w:t xml:space="preserve">, закономірностей, відносин, </w:t>
      </w:r>
      <w:r w:rsidR="001902DA" w:rsidRPr="00ED2D31">
        <w:rPr>
          <w:rFonts w:ascii="Times New Roman" w:hAnsi="Times New Roman" w:cs="Times New Roman"/>
          <w:sz w:val="28"/>
          <w:szCs w:val="28"/>
          <w:lang w:val="uk-UA"/>
        </w:rPr>
        <w:t>подій</w:t>
      </w:r>
      <w:r w:rsidRPr="00ED2D31">
        <w:rPr>
          <w:rFonts w:ascii="Times New Roman" w:hAnsi="Times New Roman" w:cs="Times New Roman"/>
          <w:sz w:val="28"/>
          <w:szCs w:val="28"/>
          <w:lang w:val="uk-UA"/>
        </w:rPr>
        <w:t xml:space="preserve">, що </w:t>
      </w:r>
      <w:r w:rsidR="001902DA" w:rsidRPr="00ED2D31">
        <w:rPr>
          <w:rFonts w:ascii="Times New Roman" w:hAnsi="Times New Roman" w:cs="Times New Roman"/>
          <w:sz w:val="28"/>
          <w:szCs w:val="28"/>
          <w:lang w:val="uk-UA"/>
        </w:rPr>
        <w:t>відображають</w:t>
      </w:r>
      <w:r w:rsidRPr="00ED2D31">
        <w:rPr>
          <w:rFonts w:ascii="Times New Roman" w:hAnsi="Times New Roman" w:cs="Times New Roman"/>
          <w:sz w:val="28"/>
          <w:szCs w:val="28"/>
          <w:lang w:val="uk-UA"/>
        </w:rPr>
        <w:t xml:space="preserve"> </w:t>
      </w:r>
      <w:r w:rsidR="00C66FD4" w:rsidRPr="00ED2D31">
        <w:rPr>
          <w:rFonts w:ascii="Times New Roman" w:hAnsi="Times New Roman" w:cs="Times New Roman"/>
          <w:sz w:val="28"/>
          <w:szCs w:val="28"/>
          <w:lang w:val="uk-UA"/>
        </w:rPr>
        <w:t>ступінь</w:t>
      </w:r>
      <w:r w:rsidR="00DE344D">
        <w:rPr>
          <w:rFonts w:ascii="Times New Roman" w:hAnsi="Times New Roman" w:cs="Times New Roman"/>
          <w:sz w:val="28"/>
          <w:szCs w:val="28"/>
          <w:lang w:val="uk-UA"/>
        </w:rPr>
        <w:t xml:space="preserve"> знайомства з проблемними питаннями</w:t>
      </w:r>
      <w:r w:rsidRPr="00ED2D31">
        <w:rPr>
          <w:rFonts w:ascii="Times New Roman" w:hAnsi="Times New Roman" w:cs="Times New Roman"/>
          <w:sz w:val="28"/>
          <w:szCs w:val="28"/>
          <w:lang w:val="uk-UA"/>
        </w:rPr>
        <w:t xml:space="preserve"> </w:t>
      </w:r>
      <w:r w:rsidR="001902DA" w:rsidRPr="00ED2D31">
        <w:rPr>
          <w:rFonts w:ascii="Times New Roman" w:hAnsi="Times New Roman" w:cs="Times New Roman"/>
          <w:sz w:val="28"/>
          <w:szCs w:val="28"/>
          <w:lang w:val="uk-UA"/>
        </w:rPr>
        <w:t>окремих</w:t>
      </w:r>
      <w:r w:rsidRPr="00ED2D31">
        <w:rPr>
          <w:rFonts w:ascii="Times New Roman" w:hAnsi="Times New Roman" w:cs="Times New Roman"/>
          <w:sz w:val="28"/>
          <w:szCs w:val="28"/>
          <w:lang w:val="uk-UA"/>
        </w:rPr>
        <w:t xml:space="preserve"> предметних галузей.</w:t>
      </w:r>
      <w:r w:rsidRPr="00ED2D31">
        <w:rPr>
          <w:rFonts w:ascii="Times New Roman" w:hAnsi="Times New Roman" w:cs="Times New Roman"/>
          <w:sz w:val="28"/>
          <w:szCs w:val="28"/>
        </w:rPr>
        <w:t xml:space="preserve"> </w:t>
      </w:r>
      <w:r w:rsidR="00B1433B">
        <w:rPr>
          <w:rFonts w:ascii="Times New Roman" w:hAnsi="Times New Roman" w:cs="Times New Roman"/>
          <w:sz w:val="28"/>
          <w:szCs w:val="28"/>
          <w:lang w:val="uk-UA"/>
        </w:rPr>
        <w:t xml:space="preserve">Дослідниця </w:t>
      </w:r>
      <w:r w:rsidR="006D360E">
        <w:rPr>
          <w:rFonts w:ascii="Times New Roman" w:hAnsi="Times New Roman" w:cs="Times New Roman"/>
          <w:sz w:val="28"/>
          <w:szCs w:val="28"/>
          <w:lang w:val="uk-UA"/>
        </w:rPr>
        <w:t>І. Підлуська</w:t>
      </w:r>
      <w:r w:rsidR="00B1433B">
        <w:rPr>
          <w:rFonts w:ascii="Times New Roman" w:hAnsi="Times New Roman" w:cs="Times New Roman"/>
          <w:sz w:val="28"/>
          <w:szCs w:val="28"/>
          <w:lang w:val="uk-UA"/>
        </w:rPr>
        <w:t xml:space="preserve"> розуміє </w:t>
      </w:r>
      <w:r w:rsidR="009B12AD">
        <w:rPr>
          <w:rFonts w:ascii="Times New Roman" w:hAnsi="Times New Roman" w:cs="Times New Roman"/>
          <w:sz w:val="28"/>
          <w:szCs w:val="28"/>
          <w:lang w:val="uk-UA"/>
        </w:rPr>
        <w:t>дане поняття,</w:t>
      </w:r>
      <w:r w:rsidRPr="00F12EF7">
        <w:rPr>
          <w:rFonts w:ascii="Times New Roman" w:hAnsi="Times New Roman" w:cs="Times New Roman"/>
          <w:i/>
          <w:iCs/>
          <w:sz w:val="28"/>
          <w:szCs w:val="28"/>
          <w:lang w:val="uk-UA"/>
        </w:rPr>
        <w:t xml:space="preserve"> </w:t>
      </w:r>
      <w:r w:rsidR="009B12AD">
        <w:rPr>
          <w:rFonts w:ascii="Times New Roman" w:hAnsi="Times New Roman" w:cs="Times New Roman"/>
          <w:sz w:val="28"/>
          <w:szCs w:val="28"/>
          <w:lang w:val="uk-UA"/>
        </w:rPr>
        <w:t>як «комбінацію</w:t>
      </w:r>
      <w:r w:rsidRPr="00F12EF7">
        <w:rPr>
          <w:rFonts w:ascii="Times New Roman" w:hAnsi="Times New Roman" w:cs="Times New Roman"/>
          <w:sz w:val="28"/>
          <w:szCs w:val="28"/>
          <w:lang w:val="uk-UA"/>
        </w:rPr>
        <w:t xml:space="preserve"> даних (інформації у формі, придатній для автоматизованої обробки її засобами обчислювальної техніки) та інформації, до яких додається точка зору, навички та досвід експерта, що дає вагомий результат, який може бути використано для прийняття рішень.</w:t>
      </w:r>
      <w:r w:rsidRPr="00F12EF7">
        <w:rPr>
          <w:rFonts w:ascii="Times New Roman" w:hAnsi="Times New Roman" w:cs="Times New Roman"/>
          <w:sz w:val="28"/>
          <w:szCs w:val="28"/>
        </w:rPr>
        <w:t xml:space="preserve"> </w:t>
      </w:r>
      <w:r w:rsidRPr="005771FB">
        <w:rPr>
          <w:rFonts w:ascii="Times New Roman" w:hAnsi="Times New Roman" w:cs="Times New Roman"/>
          <w:sz w:val="28"/>
          <w:szCs w:val="28"/>
          <w:lang w:val="uk-UA"/>
        </w:rPr>
        <w:t>Знання може бути вичерпним або вузьким, індивідуальним та колективним</w:t>
      </w:r>
      <w:r w:rsidR="009B12AD">
        <w:rPr>
          <w:rFonts w:ascii="Times New Roman" w:hAnsi="Times New Roman" w:cs="Times New Roman"/>
          <w:sz w:val="28"/>
          <w:szCs w:val="28"/>
          <w:lang w:val="uk-UA"/>
        </w:rPr>
        <w:t>»</w:t>
      </w:r>
      <w:r>
        <w:rPr>
          <w:rFonts w:ascii="Times New Roman" w:hAnsi="Times New Roman" w:cs="Times New Roman"/>
          <w:sz w:val="28"/>
          <w:szCs w:val="28"/>
          <w:lang w:val="uk-UA"/>
        </w:rPr>
        <w:t> </w:t>
      </w:r>
      <w:r>
        <w:rPr>
          <w:rFonts w:ascii="Times New Roman" w:hAnsi="Times New Roman" w:cs="Times New Roman"/>
          <w:sz w:val="28"/>
          <w:szCs w:val="28"/>
        </w:rPr>
        <w:t>[</w:t>
      </w:r>
      <w:r w:rsidR="00F674E0">
        <w:rPr>
          <w:rFonts w:ascii="Times New Roman" w:hAnsi="Times New Roman" w:cs="Times New Roman"/>
          <w:sz w:val="28"/>
          <w:szCs w:val="28"/>
          <w:lang w:val="uk-UA"/>
        </w:rPr>
        <w:t>79</w:t>
      </w:r>
      <w:r w:rsidRPr="00F12EF7">
        <w:rPr>
          <w:rFonts w:ascii="Times New Roman" w:hAnsi="Times New Roman" w:cs="Times New Roman"/>
          <w:sz w:val="28"/>
          <w:szCs w:val="28"/>
        </w:rPr>
        <w:t>,</w:t>
      </w:r>
      <w:r>
        <w:rPr>
          <w:rFonts w:ascii="Times New Roman" w:hAnsi="Times New Roman" w:cs="Times New Roman"/>
          <w:sz w:val="28"/>
          <w:szCs w:val="28"/>
          <w:lang w:val="uk-UA"/>
        </w:rPr>
        <w:t xml:space="preserve"> </w:t>
      </w:r>
      <w:r w:rsidRPr="00F12EF7">
        <w:rPr>
          <w:rFonts w:ascii="Times New Roman" w:hAnsi="Times New Roman" w:cs="Times New Roman"/>
          <w:sz w:val="28"/>
          <w:szCs w:val="28"/>
        </w:rPr>
        <w:t>с</w:t>
      </w:r>
      <w:r>
        <w:rPr>
          <w:rFonts w:ascii="Times New Roman" w:hAnsi="Times New Roman" w:cs="Times New Roman"/>
          <w:sz w:val="28"/>
          <w:szCs w:val="28"/>
        </w:rPr>
        <w:t>.31]</w:t>
      </w:r>
      <w:r w:rsidRPr="005771FB">
        <w:rPr>
          <w:rFonts w:ascii="Times New Roman" w:hAnsi="Times New Roman" w:cs="Times New Roman"/>
          <w:sz w:val="28"/>
          <w:szCs w:val="28"/>
          <w:lang w:val="uk-UA"/>
        </w:rPr>
        <w:t>.</w:t>
      </w:r>
    </w:p>
    <w:p w:rsidR="001F5774" w:rsidRPr="007706C9" w:rsidRDefault="001F5774" w:rsidP="001F5774">
      <w:pPr>
        <w:spacing w:after="0" w:line="360" w:lineRule="auto"/>
        <w:ind w:firstLine="709"/>
        <w:jc w:val="both"/>
        <w:rPr>
          <w:rFonts w:ascii="Times New Roman" w:hAnsi="Times New Roman" w:cs="Times New Roman"/>
          <w:sz w:val="28"/>
          <w:szCs w:val="28"/>
          <w:lang w:val="uk-UA"/>
        </w:rPr>
      </w:pPr>
      <w:r w:rsidRPr="00CB505A">
        <w:rPr>
          <w:rFonts w:ascii="Times New Roman" w:hAnsi="Times New Roman" w:cs="Times New Roman"/>
          <w:sz w:val="28"/>
          <w:szCs w:val="28"/>
          <w:lang w:val="uk-UA"/>
        </w:rPr>
        <w:t>Так, дослідники М.</w:t>
      </w:r>
      <w:r>
        <w:rPr>
          <w:rFonts w:ascii="Times New Roman" w:hAnsi="Times New Roman" w:cs="Times New Roman"/>
          <w:sz w:val="28"/>
          <w:szCs w:val="28"/>
          <w:lang w:val="uk-UA"/>
        </w:rPr>
        <w:t>З.</w:t>
      </w:r>
      <w:r w:rsidRPr="00CB505A">
        <w:rPr>
          <w:rFonts w:ascii="Times New Roman" w:hAnsi="Times New Roman" w:cs="Times New Roman"/>
          <w:sz w:val="28"/>
          <w:szCs w:val="28"/>
          <w:lang w:val="uk-UA"/>
        </w:rPr>
        <w:t xml:space="preserve"> </w:t>
      </w:r>
      <w:proofErr w:type="spellStart"/>
      <w:r w:rsidRPr="00CB505A">
        <w:rPr>
          <w:rFonts w:ascii="Times New Roman" w:hAnsi="Times New Roman" w:cs="Times New Roman"/>
          <w:sz w:val="28"/>
          <w:szCs w:val="28"/>
          <w:lang w:val="uk-UA"/>
        </w:rPr>
        <w:t>Берколайко</w:t>
      </w:r>
      <w:proofErr w:type="spellEnd"/>
      <w:r w:rsidRPr="00CB505A">
        <w:rPr>
          <w:rFonts w:ascii="Times New Roman" w:hAnsi="Times New Roman" w:cs="Times New Roman"/>
          <w:sz w:val="28"/>
          <w:szCs w:val="28"/>
          <w:lang w:val="uk-UA"/>
        </w:rPr>
        <w:t>, І.</w:t>
      </w:r>
      <w:r>
        <w:rPr>
          <w:rFonts w:ascii="Times New Roman" w:hAnsi="Times New Roman" w:cs="Times New Roman"/>
          <w:sz w:val="28"/>
          <w:szCs w:val="28"/>
          <w:lang w:val="uk-UA"/>
        </w:rPr>
        <w:t xml:space="preserve">Б. </w:t>
      </w:r>
      <w:proofErr w:type="spellStart"/>
      <w:r>
        <w:rPr>
          <w:rFonts w:ascii="Times New Roman" w:hAnsi="Times New Roman" w:cs="Times New Roman"/>
          <w:sz w:val="28"/>
          <w:szCs w:val="28"/>
          <w:lang w:val="uk-UA"/>
        </w:rPr>
        <w:t>Русман</w:t>
      </w:r>
      <w:proofErr w:type="spellEnd"/>
      <w:r w:rsidRPr="00730C07">
        <w:rPr>
          <w:lang w:val="uk-UA"/>
        </w:rPr>
        <w:t xml:space="preserve"> </w:t>
      </w:r>
      <w:r w:rsidR="00D61D88">
        <w:rPr>
          <w:rFonts w:ascii="Times New Roman" w:hAnsi="Times New Roman" w:cs="Times New Roman"/>
          <w:sz w:val="28"/>
          <w:szCs w:val="28"/>
          <w:lang w:val="uk-UA"/>
        </w:rPr>
        <w:t>[8</w:t>
      </w:r>
      <w:r>
        <w:rPr>
          <w:rFonts w:ascii="Times New Roman" w:hAnsi="Times New Roman" w:cs="Times New Roman"/>
          <w:sz w:val="28"/>
          <w:szCs w:val="28"/>
          <w:lang w:val="uk-UA"/>
        </w:rPr>
        <w:t>, с.</w:t>
      </w:r>
      <w:r w:rsidRPr="00CB505A">
        <w:rPr>
          <w:rFonts w:ascii="Times New Roman" w:hAnsi="Times New Roman" w:cs="Times New Roman"/>
          <w:sz w:val="28"/>
          <w:szCs w:val="28"/>
          <w:lang w:val="uk-UA"/>
        </w:rPr>
        <w:t>152]</w:t>
      </w:r>
      <w:r w:rsidRPr="00730C07">
        <w:rPr>
          <w:lang w:val="uk-UA"/>
        </w:rPr>
        <w:t xml:space="preserve"> </w:t>
      </w:r>
      <w:r w:rsidRPr="00CB505A">
        <w:rPr>
          <w:rFonts w:ascii="Times New Roman" w:hAnsi="Times New Roman" w:cs="Times New Roman"/>
          <w:sz w:val="28"/>
          <w:szCs w:val="28"/>
          <w:lang w:val="uk-UA"/>
        </w:rPr>
        <w:t>вважають, що знання – це продукт переробки деяких ресурсів, що мають самостійне значення і є основою для створення нових виробництв. У роботі Б. Мільнера</w:t>
      </w:r>
      <w:r>
        <w:rPr>
          <w:rFonts w:ascii="Times New Roman" w:hAnsi="Times New Roman" w:cs="Times New Roman"/>
          <w:sz w:val="28"/>
          <w:szCs w:val="28"/>
          <w:lang w:val="uk-UA"/>
        </w:rPr>
        <w:t xml:space="preserve"> [14, с.</w:t>
      </w:r>
      <w:r w:rsidRPr="00CB505A">
        <w:rPr>
          <w:rFonts w:ascii="Times New Roman" w:hAnsi="Times New Roman" w:cs="Times New Roman"/>
          <w:sz w:val="28"/>
          <w:szCs w:val="28"/>
          <w:lang w:val="uk-UA"/>
        </w:rPr>
        <w:t>54]</w:t>
      </w:r>
      <w:r w:rsidRPr="00CB505A">
        <w:rPr>
          <w:lang w:val="uk-UA"/>
        </w:rPr>
        <w:t xml:space="preserve"> </w:t>
      </w:r>
      <w:r w:rsidRPr="00CB505A">
        <w:rPr>
          <w:rFonts w:ascii="Times New Roman" w:hAnsi="Times New Roman" w:cs="Times New Roman"/>
          <w:sz w:val="28"/>
          <w:szCs w:val="28"/>
          <w:lang w:val="uk-UA"/>
        </w:rPr>
        <w:t>під знаннями розуміє</w:t>
      </w:r>
      <w:r>
        <w:rPr>
          <w:rFonts w:ascii="Times New Roman" w:hAnsi="Times New Roman" w:cs="Times New Roman"/>
          <w:sz w:val="28"/>
          <w:szCs w:val="28"/>
          <w:lang w:val="uk-UA"/>
        </w:rPr>
        <w:t>ться</w:t>
      </w:r>
      <w:r w:rsidRPr="00CB505A">
        <w:rPr>
          <w:rFonts w:ascii="Times New Roman" w:hAnsi="Times New Roman" w:cs="Times New Roman"/>
          <w:sz w:val="28"/>
          <w:szCs w:val="28"/>
          <w:lang w:val="uk-UA"/>
        </w:rPr>
        <w:t xml:space="preserve"> глибоке осмислення предмета і здатність використовувати наявні дані, щоб оцінити нову інформацію.</w:t>
      </w:r>
    </w:p>
    <w:p w:rsidR="001F5774" w:rsidRPr="003751C7" w:rsidRDefault="001F5774" w:rsidP="001F5774">
      <w:pPr>
        <w:spacing w:after="0" w:line="360" w:lineRule="auto"/>
        <w:ind w:firstLine="709"/>
        <w:jc w:val="both"/>
        <w:rPr>
          <w:rFonts w:ascii="Times New Roman" w:hAnsi="Times New Roman" w:cs="Times New Roman"/>
          <w:sz w:val="28"/>
          <w:szCs w:val="28"/>
          <w:highlight w:val="magenta"/>
          <w:lang w:val="uk-UA"/>
        </w:rPr>
      </w:pPr>
      <w:r w:rsidRPr="007706C9">
        <w:rPr>
          <w:rFonts w:ascii="Times New Roman" w:hAnsi="Times New Roman" w:cs="Times New Roman"/>
          <w:sz w:val="28"/>
          <w:szCs w:val="28"/>
          <w:lang w:val="uk-UA"/>
        </w:rPr>
        <w:t>От</w:t>
      </w:r>
      <w:r w:rsidR="00DE344D">
        <w:rPr>
          <w:rFonts w:ascii="Times New Roman" w:hAnsi="Times New Roman" w:cs="Times New Roman"/>
          <w:sz w:val="28"/>
          <w:szCs w:val="28"/>
          <w:lang w:val="uk-UA"/>
        </w:rPr>
        <w:t>ож</w:t>
      </w:r>
      <w:r w:rsidRPr="007706C9">
        <w:rPr>
          <w:rFonts w:ascii="Times New Roman" w:hAnsi="Times New Roman" w:cs="Times New Roman"/>
          <w:sz w:val="28"/>
          <w:szCs w:val="28"/>
          <w:lang w:val="uk-UA"/>
        </w:rPr>
        <w:t xml:space="preserve">, коли з інформації </w:t>
      </w:r>
      <w:r w:rsidR="00A069AB">
        <w:rPr>
          <w:rFonts w:ascii="Times New Roman" w:hAnsi="Times New Roman" w:cs="Times New Roman"/>
          <w:sz w:val="28"/>
          <w:szCs w:val="28"/>
          <w:lang w:val="uk-UA"/>
        </w:rPr>
        <w:t>створюю</w:t>
      </w:r>
      <w:r w:rsidRPr="007706C9">
        <w:rPr>
          <w:rFonts w:ascii="Times New Roman" w:hAnsi="Times New Roman" w:cs="Times New Roman"/>
          <w:sz w:val="28"/>
          <w:szCs w:val="28"/>
          <w:lang w:val="uk-UA"/>
        </w:rPr>
        <w:t>ться знання,</w:t>
      </w:r>
      <w:r w:rsidR="00450518">
        <w:rPr>
          <w:rFonts w:ascii="Times New Roman" w:hAnsi="Times New Roman" w:cs="Times New Roman"/>
          <w:sz w:val="28"/>
          <w:szCs w:val="28"/>
          <w:lang w:val="uk-UA"/>
        </w:rPr>
        <w:t xml:space="preserve"> підкреслює </w:t>
      </w:r>
      <w:r w:rsidR="00450518" w:rsidRPr="00450518">
        <w:t xml:space="preserve"> </w:t>
      </w:r>
      <w:r w:rsidR="00450518" w:rsidRPr="00450518">
        <w:rPr>
          <w:rFonts w:ascii="Times New Roman" w:hAnsi="Times New Roman" w:cs="Times New Roman"/>
          <w:sz w:val="28"/>
          <w:szCs w:val="28"/>
          <w:lang w:val="uk-UA"/>
        </w:rPr>
        <w:t>професор</w:t>
      </w:r>
      <w:r w:rsidR="00450518">
        <w:rPr>
          <w:rFonts w:ascii="Times New Roman" w:hAnsi="Times New Roman" w:cs="Times New Roman"/>
          <w:sz w:val="28"/>
          <w:szCs w:val="28"/>
          <w:lang w:val="uk-UA"/>
        </w:rPr>
        <w:t xml:space="preserve"> </w:t>
      </w:r>
      <w:r w:rsidR="00450518" w:rsidRPr="00450518">
        <w:rPr>
          <w:rFonts w:ascii="Times New Roman" w:eastAsia="Calibri" w:hAnsi="Times New Roman" w:cs="Times New Roman"/>
          <w:sz w:val="28"/>
          <w:szCs w:val="28"/>
        </w:rPr>
        <w:t xml:space="preserve">Б.З. </w:t>
      </w:r>
      <w:r w:rsidR="00450518" w:rsidRPr="007706C9">
        <w:rPr>
          <w:rFonts w:ascii="Times New Roman" w:hAnsi="Times New Roman" w:cs="Times New Roman"/>
          <w:sz w:val="28"/>
          <w:szCs w:val="28"/>
          <w:lang w:val="uk-UA"/>
        </w:rPr>
        <w:t xml:space="preserve"> </w:t>
      </w:r>
      <w:proofErr w:type="spellStart"/>
      <w:r w:rsidR="00450518" w:rsidRPr="00450518">
        <w:rPr>
          <w:rFonts w:ascii="Times New Roman" w:eastAsia="Calibri" w:hAnsi="Times New Roman" w:cs="Times New Roman"/>
          <w:sz w:val="28"/>
          <w:szCs w:val="28"/>
        </w:rPr>
        <w:t>Мильнер</w:t>
      </w:r>
      <w:proofErr w:type="spellEnd"/>
      <w:r w:rsidR="00450518">
        <w:rPr>
          <w:rFonts w:ascii="Times New Roman" w:eastAsia="Calibri" w:hAnsi="Times New Roman" w:cs="Times New Roman"/>
          <w:sz w:val="28"/>
          <w:szCs w:val="28"/>
          <w:lang w:val="uk-UA"/>
        </w:rPr>
        <w:t>,</w:t>
      </w:r>
      <w:r w:rsidR="00450518" w:rsidRPr="00450518">
        <w:rPr>
          <w:rFonts w:ascii="Times New Roman" w:eastAsia="Calibri" w:hAnsi="Times New Roman" w:cs="Times New Roman"/>
          <w:sz w:val="28"/>
          <w:szCs w:val="28"/>
        </w:rPr>
        <w:t xml:space="preserve"> </w:t>
      </w:r>
      <w:r w:rsidR="00450518">
        <w:rPr>
          <w:rFonts w:ascii="Times New Roman" w:eastAsia="Calibri" w:hAnsi="Times New Roman" w:cs="Times New Roman"/>
          <w:sz w:val="28"/>
          <w:szCs w:val="28"/>
          <w:lang w:val="uk-UA"/>
        </w:rPr>
        <w:t>«</w:t>
      </w:r>
      <w:r w:rsidRPr="007706C9">
        <w:rPr>
          <w:rFonts w:ascii="Times New Roman" w:hAnsi="Times New Roman" w:cs="Times New Roman"/>
          <w:sz w:val="28"/>
          <w:szCs w:val="28"/>
          <w:lang w:val="uk-UA"/>
        </w:rPr>
        <w:t xml:space="preserve">то відбувається перехід на більш високий рівень розуміння явища, процесу, предмета. Знання можна визначити як результат пізнавальної діяльності людини, як кінцеве відображення певної сторони реальної дійсності у свідомості людини у вигляді гіпотез, ідей, концепцій. </w:t>
      </w:r>
      <w:r>
        <w:rPr>
          <w:rFonts w:ascii="Times New Roman" w:hAnsi="Times New Roman" w:cs="Times New Roman"/>
          <w:sz w:val="28"/>
          <w:szCs w:val="28"/>
          <w:lang w:val="uk-UA"/>
        </w:rPr>
        <w:t>Знання виступають своєрідним «інструментом»</w:t>
      </w:r>
      <w:r w:rsidRPr="007706C9">
        <w:rPr>
          <w:rFonts w:ascii="Times New Roman" w:hAnsi="Times New Roman" w:cs="Times New Roman"/>
          <w:sz w:val="28"/>
          <w:szCs w:val="28"/>
          <w:lang w:val="uk-UA"/>
        </w:rPr>
        <w:t>, який дозволяє людині засвоювати нову інформацію, знаходити нові зв’язки, формувати нові судження, тобто оволодівати новими знаннями</w:t>
      </w:r>
      <w:r w:rsidR="0045051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751C7">
        <w:rPr>
          <w:rFonts w:ascii="Times New Roman" w:hAnsi="Times New Roman" w:cs="Times New Roman"/>
          <w:sz w:val="28"/>
          <w:szCs w:val="28"/>
          <w:lang w:val="uk-UA"/>
        </w:rPr>
        <w:t>[</w:t>
      </w:r>
      <w:r w:rsidR="00D61D88">
        <w:rPr>
          <w:rFonts w:ascii="Times New Roman" w:hAnsi="Times New Roman" w:cs="Times New Roman"/>
          <w:sz w:val="28"/>
          <w:szCs w:val="28"/>
          <w:lang w:val="uk-UA"/>
        </w:rPr>
        <w:t>63</w:t>
      </w:r>
      <w:r w:rsidRPr="003751C7">
        <w:rPr>
          <w:rFonts w:ascii="Times New Roman" w:hAnsi="Times New Roman" w:cs="Times New Roman"/>
          <w:sz w:val="28"/>
          <w:szCs w:val="28"/>
          <w:lang w:val="uk-UA"/>
        </w:rPr>
        <w:t>]</w:t>
      </w:r>
      <w:r w:rsidRPr="005771FB">
        <w:rPr>
          <w:rFonts w:ascii="Times New Roman" w:hAnsi="Times New Roman" w:cs="Times New Roman"/>
          <w:sz w:val="28"/>
          <w:szCs w:val="28"/>
          <w:lang w:val="uk-UA"/>
        </w:rPr>
        <w:t>.</w:t>
      </w:r>
    </w:p>
    <w:p w:rsidR="001F5774" w:rsidRDefault="001F5774" w:rsidP="001F5774">
      <w:pPr>
        <w:spacing w:after="0" w:line="360" w:lineRule="auto"/>
        <w:ind w:firstLine="709"/>
        <w:jc w:val="both"/>
        <w:rPr>
          <w:rFonts w:ascii="Times New Roman" w:hAnsi="Times New Roman" w:cs="Times New Roman"/>
          <w:sz w:val="28"/>
          <w:szCs w:val="28"/>
          <w:lang w:val="uk-UA"/>
        </w:rPr>
      </w:pPr>
      <w:r w:rsidRPr="00F12EF7">
        <w:rPr>
          <w:rFonts w:ascii="Times New Roman" w:hAnsi="Times New Roman" w:cs="Times New Roman"/>
          <w:sz w:val="28"/>
          <w:szCs w:val="28"/>
          <w:lang w:val="uk-UA"/>
        </w:rPr>
        <w:t xml:space="preserve">Змістовна сторона поняття інформації дозволила </w:t>
      </w:r>
      <w:r w:rsidR="00450518">
        <w:rPr>
          <w:rFonts w:ascii="Times New Roman" w:hAnsi="Times New Roman" w:cs="Times New Roman"/>
          <w:sz w:val="28"/>
          <w:szCs w:val="28"/>
          <w:lang w:val="uk-UA"/>
        </w:rPr>
        <w:t>з</w:t>
      </w:r>
      <w:r w:rsidR="00450518" w:rsidRPr="00450518">
        <w:rPr>
          <w:rFonts w:ascii="Times New Roman" w:hAnsi="Times New Roman" w:cs="Times New Roman"/>
          <w:sz w:val="28"/>
          <w:szCs w:val="28"/>
        </w:rPr>
        <w:t>’</w:t>
      </w:r>
      <w:r w:rsidR="00450518" w:rsidRPr="00F12EF7">
        <w:rPr>
          <w:rFonts w:ascii="Times New Roman" w:hAnsi="Times New Roman" w:cs="Times New Roman"/>
          <w:sz w:val="28"/>
          <w:szCs w:val="28"/>
          <w:lang w:val="uk-UA"/>
        </w:rPr>
        <w:t>єднати</w:t>
      </w:r>
      <w:r w:rsidRPr="00F12EF7">
        <w:rPr>
          <w:rFonts w:ascii="Times New Roman" w:hAnsi="Times New Roman" w:cs="Times New Roman"/>
          <w:sz w:val="28"/>
          <w:szCs w:val="28"/>
          <w:lang w:val="uk-UA"/>
        </w:rPr>
        <w:t xml:space="preserve"> поняття «знання» і «інформація» </w:t>
      </w:r>
      <w:r w:rsidR="00F25678">
        <w:rPr>
          <w:rFonts w:ascii="Times New Roman" w:hAnsi="Times New Roman" w:cs="Times New Roman"/>
          <w:sz w:val="28"/>
          <w:szCs w:val="28"/>
          <w:lang w:val="uk-UA"/>
        </w:rPr>
        <w:t>в одно</w:t>
      </w:r>
      <w:r w:rsidR="00F25678" w:rsidRPr="00F25678">
        <w:rPr>
          <w:rFonts w:ascii="Times New Roman" w:hAnsi="Times New Roman" w:cs="Times New Roman"/>
          <w:sz w:val="28"/>
          <w:szCs w:val="28"/>
        </w:rPr>
        <w:t xml:space="preserve"> </w:t>
      </w:r>
      <w:r w:rsidR="00F25678">
        <w:rPr>
          <w:rFonts w:ascii="Times New Roman" w:hAnsi="Times New Roman" w:cs="Times New Roman"/>
          <w:sz w:val="28"/>
          <w:szCs w:val="28"/>
          <w:lang w:val="uk-UA"/>
        </w:rPr>
        <w:t>ціле</w:t>
      </w:r>
      <w:r w:rsidRPr="00F12EF7">
        <w:rPr>
          <w:rFonts w:ascii="Times New Roman" w:hAnsi="Times New Roman" w:cs="Times New Roman"/>
          <w:sz w:val="28"/>
          <w:szCs w:val="28"/>
          <w:lang w:val="uk-UA"/>
        </w:rPr>
        <w:t xml:space="preserve"> поняття «інформаційний ресурс»</w:t>
      </w:r>
      <w:r w:rsidR="00B0482E">
        <w:rPr>
          <w:rFonts w:ascii="Times New Roman" w:hAnsi="Times New Roman" w:cs="Times New Roman"/>
          <w:sz w:val="28"/>
          <w:szCs w:val="28"/>
          <w:lang w:val="uk-UA"/>
        </w:rPr>
        <w:t xml:space="preserve"> </w:t>
      </w:r>
      <w:r w:rsidR="00DE6FC1" w:rsidRPr="003751C7">
        <w:rPr>
          <w:rFonts w:ascii="Times New Roman" w:hAnsi="Times New Roman" w:cs="Times New Roman"/>
          <w:sz w:val="28"/>
          <w:szCs w:val="28"/>
          <w:lang w:val="uk-UA"/>
        </w:rPr>
        <w:t>[</w:t>
      </w:r>
      <w:r w:rsidR="00D61D88">
        <w:rPr>
          <w:rFonts w:ascii="Times New Roman" w:hAnsi="Times New Roman" w:cs="Times New Roman"/>
          <w:sz w:val="28"/>
          <w:szCs w:val="28"/>
          <w:lang w:val="uk-UA"/>
        </w:rPr>
        <w:t>46</w:t>
      </w:r>
      <w:r w:rsidR="00DE6FC1" w:rsidRPr="003751C7">
        <w:rPr>
          <w:rFonts w:ascii="Times New Roman" w:hAnsi="Times New Roman" w:cs="Times New Roman"/>
          <w:sz w:val="28"/>
          <w:szCs w:val="28"/>
          <w:lang w:val="uk-UA"/>
        </w:rPr>
        <w:t>]</w:t>
      </w:r>
      <w:r w:rsidRPr="00F12EF7">
        <w:rPr>
          <w:rFonts w:ascii="Times New Roman" w:hAnsi="Times New Roman" w:cs="Times New Roman"/>
          <w:sz w:val="28"/>
          <w:szCs w:val="28"/>
          <w:lang w:val="uk-UA"/>
        </w:rPr>
        <w:t>.</w:t>
      </w:r>
    </w:p>
    <w:p w:rsidR="001F5774" w:rsidRDefault="001F5774" w:rsidP="001F57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перейдемо до розгляду центрального поняття даного дослідження – інформаційні ресурси.</w:t>
      </w:r>
    </w:p>
    <w:p w:rsidR="001F5774" w:rsidRDefault="001F5774" w:rsidP="001F5774">
      <w:pPr>
        <w:spacing w:after="0" w:line="360" w:lineRule="auto"/>
        <w:ind w:firstLine="709"/>
        <w:jc w:val="both"/>
        <w:rPr>
          <w:rFonts w:ascii="Times New Roman" w:hAnsi="Times New Roman" w:cs="Times New Roman"/>
          <w:sz w:val="28"/>
          <w:szCs w:val="28"/>
          <w:lang w:val="uk-UA"/>
        </w:rPr>
      </w:pPr>
      <w:r w:rsidRPr="004746BC">
        <w:rPr>
          <w:rFonts w:ascii="Times New Roman" w:hAnsi="Times New Roman" w:cs="Times New Roman"/>
          <w:sz w:val="28"/>
          <w:szCs w:val="28"/>
          <w:lang w:val="uk-UA"/>
        </w:rPr>
        <w:lastRenderedPageBreak/>
        <w:t xml:space="preserve">За своєю </w:t>
      </w:r>
      <w:r w:rsidR="007B33B7" w:rsidRPr="004746BC">
        <w:rPr>
          <w:rFonts w:ascii="Times New Roman" w:hAnsi="Times New Roman" w:cs="Times New Roman"/>
          <w:sz w:val="28"/>
          <w:szCs w:val="28"/>
          <w:lang w:val="uk-UA"/>
        </w:rPr>
        <w:t>сут</w:t>
      </w:r>
      <w:r w:rsidR="007B33B7">
        <w:rPr>
          <w:rFonts w:ascii="Times New Roman" w:hAnsi="Times New Roman" w:cs="Times New Roman"/>
          <w:sz w:val="28"/>
          <w:szCs w:val="28"/>
          <w:lang w:val="uk-UA"/>
        </w:rPr>
        <w:t>ністю</w:t>
      </w:r>
      <w:r w:rsidR="00041A85">
        <w:rPr>
          <w:rFonts w:ascii="Times New Roman" w:hAnsi="Times New Roman" w:cs="Times New Roman"/>
          <w:sz w:val="28"/>
          <w:szCs w:val="28"/>
          <w:lang w:val="uk-UA"/>
        </w:rPr>
        <w:t xml:space="preserve"> ІР</w:t>
      </w:r>
      <w:r w:rsidR="004746BC">
        <w:rPr>
          <w:rFonts w:ascii="Times New Roman" w:hAnsi="Times New Roman" w:cs="Times New Roman"/>
          <w:sz w:val="28"/>
          <w:szCs w:val="28"/>
          <w:lang w:val="uk-UA"/>
        </w:rPr>
        <w:t xml:space="preserve"> </w:t>
      </w:r>
      <w:r w:rsidRPr="004746BC">
        <w:rPr>
          <w:rFonts w:ascii="Times New Roman" w:hAnsi="Times New Roman" w:cs="Times New Roman"/>
          <w:sz w:val="28"/>
          <w:szCs w:val="28"/>
          <w:lang w:val="uk-UA"/>
        </w:rPr>
        <w:t xml:space="preserve">відносяться до найбільш </w:t>
      </w:r>
      <w:r w:rsidR="007B33B7" w:rsidRPr="004746BC">
        <w:rPr>
          <w:rFonts w:ascii="Times New Roman" w:hAnsi="Times New Roman" w:cs="Times New Roman"/>
          <w:sz w:val="28"/>
          <w:szCs w:val="28"/>
          <w:lang w:val="uk-UA"/>
        </w:rPr>
        <w:t>цінних</w:t>
      </w:r>
      <w:r w:rsidRPr="004746BC">
        <w:rPr>
          <w:rFonts w:ascii="Times New Roman" w:hAnsi="Times New Roman" w:cs="Times New Roman"/>
          <w:sz w:val="28"/>
          <w:szCs w:val="28"/>
          <w:lang w:val="uk-UA"/>
        </w:rPr>
        <w:t xml:space="preserve"> ресурсів, що визначає </w:t>
      </w:r>
      <w:r w:rsidR="004746BC" w:rsidRPr="004746BC">
        <w:rPr>
          <w:rFonts w:ascii="Times New Roman" w:hAnsi="Times New Roman" w:cs="Times New Roman"/>
          <w:sz w:val="28"/>
          <w:szCs w:val="28"/>
          <w:lang w:val="uk-UA"/>
        </w:rPr>
        <w:t>передусім</w:t>
      </w:r>
      <w:r w:rsidRPr="004746BC">
        <w:rPr>
          <w:rFonts w:ascii="Times New Roman" w:hAnsi="Times New Roman" w:cs="Times New Roman"/>
          <w:sz w:val="28"/>
          <w:szCs w:val="28"/>
          <w:lang w:val="uk-UA"/>
        </w:rPr>
        <w:t xml:space="preserve"> </w:t>
      </w:r>
      <w:r w:rsidR="007B33B7" w:rsidRPr="004746BC">
        <w:rPr>
          <w:rFonts w:ascii="Times New Roman" w:hAnsi="Times New Roman" w:cs="Times New Roman"/>
          <w:sz w:val="28"/>
          <w:szCs w:val="28"/>
          <w:lang w:val="uk-UA"/>
        </w:rPr>
        <w:t>розумову</w:t>
      </w:r>
      <w:r w:rsidR="00054AA6">
        <w:rPr>
          <w:rFonts w:ascii="Times New Roman" w:hAnsi="Times New Roman" w:cs="Times New Roman"/>
          <w:sz w:val="28"/>
          <w:szCs w:val="28"/>
          <w:lang w:val="uk-UA"/>
        </w:rPr>
        <w:t>,</w:t>
      </w:r>
      <w:r w:rsidRPr="004746BC">
        <w:rPr>
          <w:rFonts w:ascii="Times New Roman" w:hAnsi="Times New Roman" w:cs="Times New Roman"/>
          <w:sz w:val="28"/>
          <w:szCs w:val="28"/>
          <w:lang w:val="uk-UA"/>
        </w:rPr>
        <w:t xml:space="preserve"> </w:t>
      </w:r>
      <w:r w:rsidR="007B33B7" w:rsidRPr="004746BC">
        <w:rPr>
          <w:rFonts w:ascii="Times New Roman" w:hAnsi="Times New Roman" w:cs="Times New Roman"/>
          <w:sz w:val="28"/>
          <w:szCs w:val="28"/>
          <w:lang w:val="uk-UA"/>
        </w:rPr>
        <w:t>політичну</w:t>
      </w:r>
      <w:r w:rsidR="007B33B7">
        <w:rPr>
          <w:rFonts w:ascii="Times New Roman" w:hAnsi="Times New Roman" w:cs="Times New Roman"/>
          <w:sz w:val="28"/>
          <w:szCs w:val="28"/>
          <w:lang w:val="uk-UA"/>
        </w:rPr>
        <w:t>,</w:t>
      </w:r>
      <w:r w:rsidR="007B33B7" w:rsidRPr="004746BC">
        <w:rPr>
          <w:rFonts w:ascii="Times New Roman" w:hAnsi="Times New Roman" w:cs="Times New Roman"/>
          <w:sz w:val="28"/>
          <w:szCs w:val="28"/>
          <w:lang w:val="uk-UA"/>
        </w:rPr>
        <w:t xml:space="preserve"> </w:t>
      </w:r>
      <w:r w:rsidR="007B33B7">
        <w:rPr>
          <w:rFonts w:ascii="Times New Roman" w:hAnsi="Times New Roman" w:cs="Times New Roman"/>
          <w:sz w:val="28"/>
          <w:szCs w:val="28"/>
          <w:lang w:val="uk-UA"/>
        </w:rPr>
        <w:t>економічну</w:t>
      </w:r>
      <w:r w:rsidRPr="004746BC">
        <w:rPr>
          <w:rFonts w:ascii="Times New Roman" w:hAnsi="Times New Roman" w:cs="Times New Roman"/>
          <w:sz w:val="28"/>
          <w:szCs w:val="28"/>
          <w:lang w:val="uk-UA"/>
        </w:rPr>
        <w:t xml:space="preserve"> </w:t>
      </w:r>
      <w:r w:rsidR="004746BC" w:rsidRPr="004746BC">
        <w:rPr>
          <w:rFonts w:ascii="Times New Roman" w:hAnsi="Times New Roman" w:cs="Times New Roman"/>
          <w:sz w:val="28"/>
          <w:szCs w:val="28"/>
          <w:lang w:val="uk-UA"/>
        </w:rPr>
        <w:t>силу</w:t>
      </w:r>
      <w:r w:rsidRPr="004746BC">
        <w:rPr>
          <w:rFonts w:ascii="Times New Roman" w:hAnsi="Times New Roman" w:cs="Times New Roman"/>
          <w:sz w:val="28"/>
          <w:szCs w:val="28"/>
          <w:lang w:val="uk-UA"/>
        </w:rPr>
        <w:t xml:space="preserve"> їхнього власника. Тобто</w:t>
      </w:r>
      <w:r w:rsidR="00DE6FC1" w:rsidRPr="004746BC">
        <w:rPr>
          <w:rFonts w:ascii="Times New Roman" w:hAnsi="Times New Roman" w:cs="Times New Roman"/>
          <w:sz w:val="28"/>
          <w:szCs w:val="28"/>
          <w:lang w:val="uk-UA"/>
        </w:rPr>
        <w:t xml:space="preserve"> </w:t>
      </w:r>
      <w:r w:rsidR="004678EB">
        <w:rPr>
          <w:rFonts w:ascii="Times New Roman" w:hAnsi="Times New Roman" w:cs="Times New Roman"/>
          <w:sz w:val="28"/>
          <w:szCs w:val="28"/>
          <w:lang w:val="uk-UA"/>
        </w:rPr>
        <w:t>всі існуючі</w:t>
      </w:r>
      <w:r w:rsidRPr="004746BC">
        <w:rPr>
          <w:rFonts w:ascii="Times New Roman" w:hAnsi="Times New Roman" w:cs="Times New Roman"/>
          <w:sz w:val="28"/>
          <w:szCs w:val="28"/>
          <w:lang w:val="uk-UA"/>
        </w:rPr>
        <w:t xml:space="preserve"> ресурси є </w:t>
      </w:r>
      <w:r w:rsidR="004678EB" w:rsidRPr="004746BC">
        <w:rPr>
          <w:rFonts w:ascii="Times New Roman" w:hAnsi="Times New Roman" w:cs="Times New Roman"/>
          <w:sz w:val="28"/>
          <w:szCs w:val="28"/>
          <w:lang w:val="uk-UA"/>
        </w:rPr>
        <w:t>потрібними</w:t>
      </w:r>
      <w:r w:rsidRPr="004746BC">
        <w:rPr>
          <w:rFonts w:ascii="Times New Roman" w:hAnsi="Times New Roman" w:cs="Times New Roman"/>
          <w:sz w:val="28"/>
          <w:szCs w:val="28"/>
          <w:lang w:val="uk-UA"/>
        </w:rPr>
        <w:t xml:space="preserve"> </w:t>
      </w:r>
      <w:r w:rsidR="004678EB" w:rsidRPr="004746BC">
        <w:rPr>
          <w:rFonts w:ascii="Times New Roman" w:hAnsi="Times New Roman" w:cs="Times New Roman"/>
          <w:sz w:val="28"/>
          <w:szCs w:val="28"/>
          <w:lang w:val="uk-UA"/>
        </w:rPr>
        <w:t>деталями</w:t>
      </w:r>
      <w:r w:rsidR="004678EB">
        <w:rPr>
          <w:rFonts w:ascii="Times New Roman" w:hAnsi="Times New Roman" w:cs="Times New Roman"/>
          <w:sz w:val="28"/>
          <w:szCs w:val="28"/>
          <w:lang w:val="uk-UA"/>
        </w:rPr>
        <w:t xml:space="preserve"> людської діяльності, які</w:t>
      </w:r>
      <w:r w:rsidRPr="004746BC">
        <w:rPr>
          <w:rFonts w:ascii="Times New Roman" w:hAnsi="Times New Roman" w:cs="Times New Roman"/>
          <w:sz w:val="28"/>
          <w:szCs w:val="28"/>
          <w:lang w:val="uk-UA"/>
        </w:rPr>
        <w:t xml:space="preserve"> виробляються, перетворюються, </w:t>
      </w:r>
      <w:r w:rsidR="00DE6FC1" w:rsidRPr="004746BC">
        <w:rPr>
          <w:rFonts w:ascii="Times New Roman" w:hAnsi="Times New Roman" w:cs="Times New Roman"/>
          <w:sz w:val="28"/>
          <w:szCs w:val="28"/>
          <w:lang w:val="uk-UA"/>
        </w:rPr>
        <w:t>накопичуються</w:t>
      </w:r>
      <w:r w:rsidR="004746BC" w:rsidRPr="004746BC">
        <w:rPr>
          <w:rFonts w:ascii="Times New Roman" w:hAnsi="Times New Roman" w:cs="Times New Roman"/>
          <w:sz w:val="28"/>
          <w:szCs w:val="28"/>
          <w:lang w:val="uk-UA"/>
        </w:rPr>
        <w:t>, використовуються</w:t>
      </w:r>
      <w:r w:rsidR="00DE6FC1" w:rsidRPr="004746BC">
        <w:rPr>
          <w:rFonts w:ascii="Times New Roman" w:hAnsi="Times New Roman" w:cs="Times New Roman"/>
          <w:sz w:val="28"/>
          <w:szCs w:val="28"/>
          <w:lang w:val="uk-UA"/>
        </w:rPr>
        <w:t xml:space="preserve"> </w:t>
      </w:r>
      <w:r w:rsidR="00AB3C62">
        <w:rPr>
          <w:rFonts w:ascii="Times New Roman" w:hAnsi="Times New Roman" w:cs="Times New Roman"/>
          <w:sz w:val="28"/>
          <w:szCs w:val="28"/>
          <w:lang w:val="uk-UA"/>
        </w:rPr>
        <w:t>[46</w:t>
      </w:r>
      <w:r w:rsidR="00DE6FC1" w:rsidRPr="00467FCD">
        <w:rPr>
          <w:rFonts w:ascii="Times New Roman" w:hAnsi="Times New Roman" w:cs="Times New Roman"/>
          <w:sz w:val="28"/>
          <w:szCs w:val="28"/>
          <w:lang w:val="uk-UA"/>
        </w:rPr>
        <w:t>]</w:t>
      </w:r>
      <w:r w:rsidRPr="00DE6FC1">
        <w:rPr>
          <w:rFonts w:ascii="Times New Roman" w:hAnsi="Times New Roman" w:cs="Times New Roman"/>
          <w:sz w:val="28"/>
          <w:szCs w:val="28"/>
          <w:lang w:val="uk-UA"/>
        </w:rPr>
        <w:t>.</w:t>
      </w:r>
    </w:p>
    <w:p w:rsidR="00041A85" w:rsidRDefault="001F5774" w:rsidP="001F57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Законі України «Про Національну програму інформатизації» в</w:t>
      </w:r>
      <w:r w:rsidRPr="00F91CF2">
        <w:rPr>
          <w:rFonts w:ascii="Times New Roman" w:hAnsi="Times New Roman" w:cs="Times New Roman"/>
          <w:sz w:val="28"/>
          <w:szCs w:val="28"/>
          <w:lang w:val="uk-UA"/>
        </w:rPr>
        <w:t>перше</w:t>
      </w:r>
      <w:r>
        <w:rPr>
          <w:rFonts w:ascii="Times New Roman" w:hAnsi="Times New Roman" w:cs="Times New Roman"/>
          <w:sz w:val="28"/>
          <w:szCs w:val="28"/>
          <w:lang w:val="uk-UA"/>
        </w:rPr>
        <w:t xml:space="preserve"> було наведено визначення терміну «інформаційний ресурс» як «сукупність </w:t>
      </w:r>
      <w:r w:rsidRPr="00F91CF2">
        <w:rPr>
          <w:rFonts w:ascii="Times New Roman" w:hAnsi="Times New Roman" w:cs="Times New Roman"/>
          <w:sz w:val="28"/>
          <w:szCs w:val="28"/>
          <w:lang w:val="uk-UA"/>
        </w:rPr>
        <w:t>документів у інформаційних системах (бібліотек</w:t>
      </w:r>
      <w:r>
        <w:rPr>
          <w:rFonts w:ascii="Times New Roman" w:hAnsi="Times New Roman" w:cs="Times New Roman"/>
          <w:sz w:val="28"/>
          <w:szCs w:val="28"/>
          <w:lang w:val="uk-UA"/>
        </w:rPr>
        <w:t>ах, архівах, банках даних тощо)»</w:t>
      </w:r>
      <w:r w:rsidRPr="00F91CF2">
        <w:rPr>
          <w:rFonts w:ascii="Times New Roman" w:hAnsi="Times New Roman" w:cs="Times New Roman"/>
          <w:sz w:val="28"/>
          <w:szCs w:val="28"/>
          <w:lang w:val="uk-UA"/>
        </w:rPr>
        <w:t xml:space="preserve"> </w:t>
      </w:r>
      <w:r w:rsidR="00AB3C62">
        <w:rPr>
          <w:rFonts w:ascii="Times New Roman" w:hAnsi="Times New Roman" w:cs="Times New Roman"/>
          <w:sz w:val="28"/>
          <w:szCs w:val="28"/>
          <w:lang w:val="uk-UA"/>
        </w:rPr>
        <w:t>[98</w:t>
      </w:r>
      <w:r w:rsidRPr="00F91CF2">
        <w:rPr>
          <w:rFonts w:ascii="Times New Roman" w:hAnsi="Times New Roman" w:cs="Times New Roman"/>
          <w:sz w:val="28"/>
          <w:szCs w:val="28"/>
          <w:lang w:val="uk-UA"/>
        </w:rPr>
        <w:t>]</w:t>
      </w:r>
      <w:r>
        <w:rPr>
          <w:rFonts w:ascii="Times New Roman" w:hAnsi="Times New Roman" w:cs="Times New Roman"/>
          <w:sz w:val="28"/>
          <w:szCs w:val="28"/>
          <w:lang w:val="uk-UA"/>
        </w:rPr>
        <w:t xml:space="preserve">. Як бачимо з даного визначення, </w:t>
      </w:r>
      <w:r w:rsidRPr="009E0189">
        <w:rPr>
          <w:rFonts w:ascii="Times New Roman" w:hAnsi="Times New Roman" w:cs="Times New Roman"/>
          <w:sz w:val="28"/>
          <w:szCs w:val="28"/>
          <w:lang w:val="uk-UA"/>
        </w:rPr>
        <w:t xml:space="preserve">законодавець </w:t>
      </w:r>
      <w:r w:rsidR="00E053CE">
        <w:rPr>
          <w:rFonts w:ascii="Times New Roman" w:hAnsi="Times New Roman" w:cs="Times New Roman"/>
          <w:sz w:val="28"/>
          <w:szCs w:val="28"/>
          <w:lang w:val="uk-UA"/>
        </w:rPr>
        <w:t>до ІР</w:t>
      </w:r>
      <w:r>
        <w:rPr>
          <w:rFonts w:ascii="Times New Roman" w:hAnsi="Times New Roman" w:cs="Times New Roman"/>
          <w:sz w:val="28"/>
          <w:szCs w:val="28"/>
          <w:lang w:val="uk-UA"/>
        </w:rPr>
        <w:t xml:space="preserve"> </w:t>
      </w:r>
      <w:r w:rsidR="00054AA6" w:rsidRPr="009E0189">
        <w:rPr>
          <w:rFonts w:ascii="Times New Roman" w:hAnsi="Times New Roman" w:cs="Times New Roman"/>
          <w:sz w:val="28"/>
          <w:szCs w:val="28"/>
          <w:lang w:val="uk-UA"/>
        </w:rPr>
        <w:t>ві</w:t>
      </w:r>
      <w:r w:rsidR="00054AA6">
        <w:rPr>
          <w:rFonts w:ascii="Times New Roman" w:hAnsi="Times New Roman" w:cs="Times New Roman"/>
          <w:sz w:val="28"/>
          <w:szCs w:val="28"/>
          <w:lang w:val="uk-UA"/>
        </w:rPr>
        <w:t>дніс в</w:t>
      </w:r>
      <w:r w:rsidRPr="009E0189">
        <w:rPr>
          <w:rFonts w:ascii="Times New Roman" w:hAnsi="Times New Roman" w:cs="Times New Roman"/>
          <w:sz w:val="28"/>
          <w:szCs w:val="28"/>
          <w:lang w:val="uk-UA"/>
        </w:rPr>
        <w:t>сю інформацію</w:t>
      </w:r>
      <w:r>
        <w:rPr>
          <w:rFonts w:ascii="Times New Roman" w:hAnsi="Times New Roman" w:cs="Times New Roman"/>
          <w:sz w:val="28"/>
          <w:szCs w:val="28"/>
          <w:lang w:val="uk-UA"/>
        </w:rPr>
        <w:t>,</w:t>
      </w:r>
      <w:r w:rsidR="000D1446">
        <w:rPr>
          <w:rFonts w:ascii="Times New Roman" w:hAnsi="Times New Roman" w:cs="Times New Roman"/>
          <w:sz w:val="28"/>
          <w:szCs w:val="28"/>
          <w:lang w:val="uk-UA"/>
        </w:rPr>
        <w:t xml:space="preserve"> яка має</w:t>
      </w:r>
      <w:r w:rsidRPr="009E0189">
        <w:rPr>
          <w:rFonts w:ascii="Times New Roman" w:hAnsi="Times New Roman" w:cs="Times New Roman"/>
          <w:sz w:val="28"/>
          <w:szCs w:val="28"/>
          <w:lang w:val="uk-UA"/>
        </w:rPr>
        <w:t xml:space="preserve"> бути представлена</w:t>
      </w:r>
      <w:r w:rsidRPr="00297860">
        <w:rPr>
          <w:rFonts w:ascii="Times New Roman" w:hAnsi="Times New Roman" w:cs="Times New Roman"/>
          <w:sz w:val="28"/>
          <w:szCs w:val="28"/>
          <w:lang w:val="uk-UA"/>
        </w:rPr>
        <w:t xml:space="preserve"> у </w:t>
      </w:r>
      <w:r w:rsidRPr="009E0189">
        <w:rPr>
          <w:rFonts w:ascii="Times New Roman" w:hAnsi="Times New Roman" w:cs="Times New Roman"/>
          <w:sz w:val="28"/>
          <w:szCs w:val="28"/>
          <w:lang w:val="uk-UA"/>
        </w:rPr>
        <w:t>вигляді</w:t>
      </w:r>
      <w:r w:rsidRPr="00297860">
        <w:rPr>
          <w:rFonts w:ascii="Times New Roman" w:hAnsi="Times New Roman" w:cs="Times New Roman"/>
          <w:sz w:val="28"/>
          <w:szCs w:val="28"/>
          <w:lang w:val="uk-UA"/>
        </w:rPr>
        <w:t xml:space="preserve"> </w:t>
      </w:r>
      <w:r w:rsidRPr="009E0189">
        <w:rPr>
          <w:rFonts w:ascii="Times New Roman" w:hAnsi="Times New Roman" w:cs="Times New Roman"/>
          <w:sz w:val="28"/>
          <w:szCs w:val="28"/>
          <w:lang w:val="uk-UA"/>
        </w:rPr>
        <w:t>документ</w:t>
      </w:r>
      <w:r>
        <w:rPr>
          <w:rFonts w:ascii="Times New Roman" w:hAnsi="Times New Roman" w:cs="Times New Roman"/>
          <w:sz w:val="28"/>
          <w:szCs w:val="28"/>
          <w:lang w:val="uk-UA"/>
        </w:rPr>
        <w:t>а</w:t>
      </w:r>
      <w:r w:rsidRPr="00297860">
        <w:rPr>
          <w:rFonts w:ascii="Times New Roman" w:hAnsi="Times New Roman" w:cs="Times New Roman"/>
          <w:sz w:val="28"/>
          <w:szCs w:val="28"/>
          <w:lang w:val="uk-UA"/>
        </w:rPr>
        <w:t>.</w:t>
      </w:r>
      <w:r>
        <w:rPr>
          <w:rFonts w:ascii="Times New Roman" w:hAnsi="Times New Roman" w:cs="Times New Roman"/>
          <w:sz w:val="28"/>
          <w:szCs w:val="28"/>
          <w:lang w:val="uk-UA"/>
        </w:rPr>
        <w:t xml:space="preserve"> Проте</w:t>
      </w:r>
      <w:r w:rsidRPr="001B1C5A">
        <w:rPr>
          <w:rFonts w:ascii="Times New Roman" w:hAnsi="Times New Roman" w:cs="Times New Roman"/>
          <w:sz w:val="28"/>
          <w:szCs w:val="28"/>
          <w:lang w:val="uk-UA"/>
        </w:rPr>
        <w:t xml:space="preserve">, </w:t>
      </w:r>
      <w:r w:rsidR="00493BF5">
        <w:rPr>
          <w:rFonts w:ascii="Times New Roman" w:hAnsi="Times New Roman" w:cs="Times New Roman"/>
          <w:sz w:val="28"/>
          <w:szCs w:val="28"/>
          <w:lang w:val="uk-UA"/>
        </w:rPr>
        <w:t>з так</w:t>
      </w:r>
      <w:r>
        <w:rPr>
          <w:rFonts w:ascii="Times New Roman" w:hAnsi="Times New Roman" w:cs="Times New Roman"/>
          <w:sz w:val="28"/>
          <w:szCs w:val="28"/>
          <w:lang w:val="uk-UA"/>
        </w:rPr>
        <w:t xml:space="preserve">им </w:t>
      </w:r>
      <w:r w:rsidRPr="001B1C5A">
        <w:rPr>
          <w:rFonts w:ascii="Times New Roman" w:hAnsi="Times New Roman" w:cs="Times New Roman"/>
          <w:sz w:val="28"/>
          <w:szCs w:val="28"/>
          <w:lang w:val="uk-UA"/>
        </w:rPr>
        <w:t xml:space="preserve">важко погодитись, </w:t>
      </w:r>
      <w:r w:rsidR="00493BF5" w:rsidRPr="001B1C5A">
        <w:rPr>
          <w:rFonts w:ascii="Times New Roman" w:hAnsi="Times New Roman" w:cs="Times New Roman"/>
          <w:sz w:val="28"/>
          <w:szCs w:val="28"/>
          <w:lang w:val="uk-UA"/>
        </w:rPr>
        <w:t>адже</w:t>
      </w:r>
      <w:r w:rsidRPr="001B1C5A">
        <w:rPr>
          <w:rFonts w:ascii="Times New Roman" w:hAnsi="Times New Roman" w:cs="Times New Roman"/>
          <w:sz w:val="28"/>
          <w:szCs w:val="28"/>
          <w:lang w:val="uk-UA"/>
        </w:rPr>
        <w:t xml:space="preserve"> журнали</w:t>
      </w:r>
      <w:r w:rsidRPr="001B1C5A">
        <w:rPr>
          <w:rFonts w:ascii="Times New Roman" w:hAnsi="Times New Roman" w:cs="Times New Roman"/>
          <w:sz w:val="28"/>
          <w:szCs w:val="28"/>
        </w:rPr>
        <w:t>,</w:t>
      </w:r>
      <w:r w:rsidRPr="001B1C5A">
        <w:rPr>
          <w:rFonts w:ascii="Times New Roman" w:hAnsi="Times New Roman" w:cs="Times New Roman"/>
          <w:sz w:val="28"/>
          <w:szCs w:val="28"/>
          <w:lang w:val="uk-UA"/>
        </w:rPr>
        <w:t xml:space="preserve"> </w:t>
      </w:r>
      <w:r w:rsidRPr="001B1C5A">
        <w:rPr>
          <w:rFonts w:ascii="Times New Roman" w:hAnsi="Times New Roman" w:cs="Times New Roman"/>
          <w:sz w:val="28"/>
          <w:szCs w:val="28"/>
        </w:rPr>
        <w:t xml:space="preserve">книги, </w:t>
      </w:r>
      <w:r w:rsidRPr="001B1C5A">
        <w:rPr>
          <w:rFonts w:ascii="Times New Roman" w:hAnsi="Times New Roman" w:cs="Times New Roman"/>
          <w:sz w:val="28"/>
          <w:szCs w:val="28"/>
          <w:lang w:val="uk-UA"/>
        </w:rPr>
        <w:t xml:space="preserve">газети; дані, добірки документів або даних; дошки оголошень, довідки, </w:t>
      </w:r>
      <w:r w:rsidR="00310879">
        <w:rPr>
          <w:rFonts w:ascii="Times New Roman" w:hAnsi="Times New Roman" w:cs="Times New Roman"/>
          <w:sz w:val="28"/>
          <w:szCs w:val="28"/>
          <w:lang w:val="uk-UA"/>
        </w:rPr>
        <w:t>аналітичні довідки; бази</w:t>
      </w:r>
      <w:r w:rsidRPr="001B1C5A">
        <w:rPr>
          <w:rFonts w:ascii="Times New Roman" w:hAnsi="Times New Roman" w:cs="Times New Roman"/>
          <w:sz w:val="28"/>
          <w:szCs w:val="28"/>
          <w:lang w:val="uk-UA"/>
        </w:rPr>
        <w:t xml:space="preserve"> даних</w:t>
      </w:r>
      <w:r w:rsidR="00430D6E">
        <w:rPr>
          <w:rFonts w:ascii="Times New Roman" w:hAnsi="Times New Roman" w:cs="Times New Roman"/>
          <w:sz w:val="28"/>
          <w:szCs w:val="28"/>
          <w:lang w:val="uk-UA"/>
        </w:rPr>
        <w:t xml:space="preserve"> (БД)</w:t>
      </w:r>
      <w:r w:rsidRPr="001B1C5A">
        <w:rPr>
          <w:rFonts w:ascii="Times New Roman" w:hAnsi="Times New Roman" w:cs="Times New Roman"/>
          <w:sz w:val="28"/>
          <w:szCs w:val="28"/>
          <w:lang w:val="uk-UA"/>
        </w:rPr>
        <w:t xml:space="preserve"> є інформаційним продуктом і не можна назвати їх документами. Найбільш за</w:t>
      </w:r>
      <w:r w:rsidR="00430D6E">
        <w:rPr>
          <w:rFonts w:ascii="Times New Roman" w:hAnsi="Times New Roman" w:cs="Times New Roman"/>
          <w:sz w:val="28"/>
          <w:szCs w:val="28"/>
          <w:lang w:val="uk-UA"/>
        </w:rPr>
        <w:t>требуваними являються БД</w:t>
      </w:r>
      <w:r w:rsidRPr="001B1C5A">
        <w:rPr>
          <w:rFonts w:ascii="Times New Roman" w:hAnsi="Times New Roman" w:cs="Times New Roman"/>
          <w:sz w:val="28"/>
          <w:szCs w:val="28"/>
          <w:lang w:val="uk-UA"/>
        </w:rPr>
        <w:t xml:space="preserve">, серед яких виділяють: текстові (повнотекстові, фактографічні, гіпертекстові); </w:t>
      </w:r>
      <w:r>
        <w:rPr>
          <w:rFonts w:ascii="Times New Roman" w:hAnsi="Times New Roman" w:cs="Times New Roman"/>
          <w:sz w:val="28"/>
          <w:szCs w:val="28"/>
          <w:lang w:val="uk-UA"/>
        </w:rPr>
        <w:t xml:space="preserve">ті, що </w:t>
      </w:r>
      <w:r w:rsidRPr="001B1C5A">
        <w:rPr>
          <w:rFonts w:ascii="Times New Roman" w:hAnsi="Times New Roman" w:cs="Times New Roman"/>
          <w:sz w:val="28"/>
          <w:szCs w:val="28"/>
          <w:lang w:val="uk-UA"/>
        </w:rPr>
        <w:t>містять зображення і використовують засоби му</w:t>
      </w:r>
      <w:r>
        <w:rPr>
          <w:rFonts w:ascii="Times New Roman" w:hAnsi="Times New Roman" w:cs="Times New Roman"/>
          <w:sz w:val="28"/>
          <w:szCs w:val="28"/>
          <w:lang w:val="uk-UA"/>
        </w:rPr>
        <w:t>льтимедіа; а крім того числові та</w:t>
      </w:r>
      <w:r w:rsidRPr="001B1C5A">
        <w:rPr>
          <w:rFonts w:ascii="Times New Roman" w:hAnsi="Times New Roman" w:cs="Times New Roman"/>
          <w:sz w:val="28"/>
          <w:szCs w:val="28"/>
          <w:lang w:val="uk-UA"/>
        </w:rPr>
        <w:t xml:space="preserve"> табличні, а також бази даних, що містять програмне забезпечення.</w:t>
      </w:r>
      <w:r w:rsidR="0014251B">
        <w:rPr>
          <w:rFonts w:ascii="Times New Roman" w:hAnsi="Times New Roman" w:cs="Times New Roman"/>
          <w:sz w:val="28"/>
          <w:szCs w:val="28"/>
          <w:lang w:val="uk-UA"/>
        </w:rPr>
        <w:t xml:space="preserve"> </w:t>
      </w:r>
      <w:r w:rsidR="003C7DFB" w:rsidRPr="003D0B49">
        <w:rPr>
          <w:rFonts w:ascii="Times New Roman" w:hAnsi="Times New Roman" w:cs="Times New Roman"/>
          <w:sz w:val="28"/>
          <w:szCs w:val="28"/>
          <w:lang w:val="uk-UA"/>
        </w:rPr>
        <w:t>Зокрема</w:t>
      </w:r>
      <w:r w:rsidR="00344EAB" w:rsidRPr="003D0B49">
        <w:rPr>
          <w:rFonts w:ascii="Times New Roman" w:hAnsi="Times New Roman" w:cs="Times New Roman"/>
          <w:sz w:val="28"/>
          <w:szCs w:val="28"/>
          <w:lang w:val="uk-UA"/>
        </w:rPr>
        <w:t>,</w:t>
      </w:r>
      <w:r w:rsidRPr="003D0B49">
        <w:rPr>
          <w:rFonts w:ascii="Times New Roman" w:hAnsi="Times New Roman" w:cs="Times New Roman"/>
          <w:sz w:val="28"/>
          <w:szCs w:val="28"/>
          <w:lang w:val="uk-UA"/>
        </w:rPr>
        <w:t xml:space="preserve"> </w:t>
      </w:r>
      <w:r w:rsidR="001A1C73" w:rsidRPr="003D0B49">
        <w:rPr>
          <w:rFonts w:ascii="Times New Roman" w:hAnsi="Times New Roman" w:cs="Times New Roman"/>
          <w:sz w:val="28"/>
          <w:szCs w:val="28"/>
          <w:lang w:val="uk-UA"/>
        </w:rPr>
        <w:t xml:space="preserve">дослідник </w:t>
      </w:r>
      <w:r w:rsidR="003C7DFB" w:rsidRPr="003D0B49">
        <w:rPr>
          <w:rFonts w:ascii="Times New Roman" w:hAnsi="Times New Roman" w:cs="Times New Roman"/>
          <w:sz w:val="28"/>
          <w:szCs w:val="28"/>
          <w:lang w:val="uk-UA"/>
        </w:rPr>
        <w:t>О. Баранов</w:t>
      </w:r>
      <w:r w:rsidR="001A1C73" w:rsidRPr="003D0B49">
        <w:rPr>
          <w:rFonts w:ascii="Times New Roman" w:hAnsi="Times New Roman" w:cs="Times New Roman"/>
          <w:sz w:val="28"/>
          <w:szCs w:val="28"/>
          <w:lang w:val="uk-UA"/>
        </w:rPr>
        <w:t xml:space="preserve"> до інформаційних ресурсів відносить приватні архіви, приватні колекції книг, а ще збірники законодавчих актів, які</w:t>
      </w:r>
      <w:r w:rsidR="003C7DFB" w:rsidRPr="003D0B49">
        <w:rPr>
          <w:rFonts w:ascii="Times New Roman" w:hAnsi="Times New Roman" w:cs="Times New Roman"/>
          <w:sz w:val="28"/>
          <w:szCs w:val="28"/>
          <w:lang w:val="uk-UA"/>
        </w:rPr>
        <w:t xml:space="preserve"> </w:t>
      </w:r>
      <w:r w:rsidR="001A1C73" w:rsidRPr="003D0B49">
        <w:rPr>
          <w:rFonts w:ascii="Times New Roman" w:hAnsi="Times New Roman" w:cs="Times New Roman"/>
          <w:sz w:val="28"/>
          <w:szCs w:val="28"/>
          <w:lang w:val="uk-UA"/>
        </w:rPr>
        <w:t>також можуть бути визнані інформаційним ресурсом</w:t>
      </w:r>
      <w:r w:rsidR="003D0B49" w:rsidRPr="003D0B49">
        <w:rPr>
          <w:rFonts w:ascii="Times New Roman" w:hAnsi="Times New Roman" w:cs="Times New Roman"/>
          <w:sz w:val="28"/>
          <w:szCs w:val="28"/>
          <w:lang w:val="uk-UA"/>
        </w:rPr>
        <w:t> </w:t>
      </w:r>
      <w:r w:rsidR="00AB3C62">
        <w:rPr>
          <w:rFonts w:ascii="Times New Roman" w:hAnsi="Times New Roman" w:cs="Times New Roman"/>
          <w:sz w:val="28"/>
          <w:szCs w:val="28"/>
          <w:lang w:val="uk-UA"/>
        </w:rPr>
        <w:t>[3</w:t>
      </w:r>
      <w:r w:rsidR="00CD6EBD">
        <w:rPr>
          <w:rFonts w:ascii="Times New Roman" w:hAnsi="Times New Roman" w:cs="Times New Roman"/>
          <w:sz w:val="28"/>
          <w:szCs w:val="28"/>
          <w:lang w:val="uk-UA"/>
        </w:rPr>
        <w:t>, с.37</w:t>
      </w:r>
      <w:r w:rsidR="00CD6EBD" w:rsidRPr="00467FCD">
        <w:rPr>
          <w:rFonts w:ascii="Times New Roman" w:hAnsi="Times New Roman" w:cs="Times New Roman"/>
          <w:sz w:val="28"/>
          <w:szCs w:val="28"/>
          <w:lang w:val="uk-UA"/>
        </w:rPr>
        <w:t>]</w:t>
      </w:r>
      <w:r w:rsidR="001A1C73" w:rsidRPr="00CD6EBD">
        <w:rPr>
          <w:rFonts w:ascii="Times New Roman" w:hAnsi="Times New Roman" w:cs="Times New Roman"/>
          <w:sz w:val="28"/>
          <w:szCs w:val="28"/>
          <w:lang w:val="uk-UA"/>
        </w:rPr>
        <w:t>.</w:t>
      </w:r>
      <w:r w:rsidR="00CD6EBD">
        <w:rPr>
          <w:rFonts w:ascii="Times New Roman" w:hAnsi="Times New Roman" w:cs="Times New Roman"/>
          <w:sz w:val="28"/>
          <w:szCs w:val="28"/>
          <w:lang w:val="uk-UA"/>
        </w:rPr>
        <w:t xml:space="preserve"> </w:t>
      </w:r>
    </w:p>
    <w:p w:rsidR="001F5774" w:rsidRDefault="001F5774" w:rsidP="001F5774">
      <w:pPr>
        <w:spacing w:after="0" w:line="360" w:lineRule="auto"/>
        <w:ind w:firstLine="709"/>
        <w:jc w:val="both"/>
        <w:rPr>
          <w:rFonts w:ascii="Times New Roman" w:hAnsi="Times New Roman" w:cs="Times New Roman"/>
          <w:sz w:val="28"/>
          <w:szCs w:val="28"/>
          <w:lang w:val="uk-UA"/>
        </w:rPr>
      </w:pPr>
      <w:r w:rsidRPr="00FF1D88">
        <w:rPr>
          <w:rFonts w:ascii="Times New Roman" w:hAnsi="Times New Roman" w:cs="Times New Roman"/>
          <w:sz w:val="28"/>
          <w:szCs w:val="28"/>
          <w:lang w:val="uk-UA"/>
        </w:rPr>
        <w:t xml:space="preserve">Аналіз існуючих </w:t>
      </w:r>
      <w:r w:rsidRPr="00297860">
        <w:rPr>
          <w:rFonts w:ascii="Times New Roman" w:hAnsi="Times New Roman" w:cs="Times New Roman"/>
          <w:sz w:val="28"/>
          <w:szCs w:val="28"/>
          <w:lang w:val="uk-UA"/>
        </w:rPr>
        <w:t>визначень</w:t>
      </w:r>
      <w:r w:rsidRPr="00FF1D88">
        <w:rPr>
          <w:rFonts w:ascii="Times New Roman" w:hAnsi="Times New Roman" w:cs="Times New Roman"/>
          <w:sz w:val="28"/>
          <w:szCs w:val="28"/>
          <w:lang w:val="uk-UA"/>
        </w:rPr>
        <w:t xml:space="preserve"> поняття</w:t>
      </w:r>
      <w:r>
        <w:rPr>
          <w:rFonts w:ascii="Times New Roman" w:hAnsi="Times New Roman" w:cs="Times New Roman"/>
          <w:sz w:val="28"/>
          <w:szCs w:val="28"/>
          <w:lang w:val="uk-UA"/>
        </w:rPr>
        <w:t xml:space="preserve"> </w:t>
      </w:r>
      <w:r w:rsidRPr="00FF1D88">
        <w:rPr>
          <w:rFonts w:ascii="Times New Roman" w:hAnsi="Times New Roman" w:cs="Times New Roman"/>
          <w:sz w:val="28"/>
          <w:szCs w:val="28"/>
          <w:lang w:val="uk-UA"/>
        </w:rPr>
        <w:t xml:space="preserve">«інформаційні ресурси» </w:t>
      </w:r>
      <w:r>
        <w:rPr>
          <w:rFonts w:ascii="Times New Roman" w:hAnsi="Times New Roman" w:cs="Times New Roman"/>
          <w:sz w:val="28"/>
          <w:szCs w:val="28"/>
          <w:lang w:val="uk-UA"/>
        </w:rPr>
        <w:t>доводить</w:t>
      </w:r>
      <w:r w:rsidR="00837E7D">
        <w:rPr>
          <w:rFonts w:ascii="Times New Roman" w:hAnsi="Times New Roman" w:cs="Times New Roman"/>
          <w:sz w:val="28"/>
          <w:szCs w:val="28"/>
          <w:lang w:val="uk-UA"/>
        </w:rPr>
        <w:t>, що деякі</w:t>
      </w:r>
      <w:r w:rsidRPr="00FF1D88">
        <w:rPr>
          <w:rFonts w:ascii="Times New Roman" w:hAnsi="Times New Roman" w:cs="Times New Roman"/>
          <w:sz w:val="28"/>
          <w:szCs w:val="28"/>
          <w:lang w:val="uk-UA"/>
        </w:rPr>
        <w:t xml:space="preserve"> автори</w:t>
      </w:r>
      <w:r w:rsidR="00256985">
        <w:rPr>
          <w:rFonts w:ascii="Times New Roman" w:hAnsi="Times New Roman" w:cs="Times New Roman"/>
          <w:sz w:val="28"/>
          <w:szCs w:val="28"/>
          <w:lang w:val="uk-UA"/>
        </w:rPr>
        <w:t>, наприклад, В.Д. Пархоменко</w:t>
      </w:r>
      <w:r>
        <w:rPr>
          <w:rFonts w:ascii="Times New Roman" w:hAnsi="Times New Roman" w:cs="Times New Roman"/>
          <w:sz w:val="28"/>
          <w:szCs w:val="28"/>
          <w:lang w:val="uk-UA"/>
        </w:rPr>
        <w:t xml:space="preserve"> </w:t>
      </w:r>
      <w:r w:rsidRPr="00FF1D88">
        <w:rPr>
          <w:rFonts w:ascii="Times New Roman" w:hAnsi="Times New Roman" w:cs="Times New Roman"/>
          <w:sz w:val="28"/>
          <w:szCs w:val="28"/>
          <w:lang w:val="uk-UA"/>
        </w:rPr>
        <w:t>до інформаційних ресурсів відносять</w:t>
      </w:r>
      <w:r>
        <w:rPr>
          <w:rFonts w:ascii="Times New Roman" w:hAnsi="Times New Roman" w:cs="Times New Roman"/>
          <w:sz w:val="28"/>
          <w:szCs w:val="28"/>
          <w:lang w:val="uk-UA"/>
        </w:rPr>
        <w:t xml:space="preserve"> результати </w:t>
      </w:r>
      <w:r w:rsidR="00E747E0">
        <w:rPr>
          <w:rFonts w:ascii="Times New Roman" w:hAnsi="Times New Roman" w:cs="Times New Roman"/>
          <w:sz w:val="28"/>
          <w:szCs w:val="28"/>
          <w:lang w:val="uk-UA"/>
        </w:rPr>
        <w:t>різної</w:t>
      </w:r>
      <w:r w:rsidRPr="00FF1D88">
        <w:rPr>
          <w:rFonts w:ascii="Times New Roman" w:hAnsi="Times New Roman" w:cs="Times New Roman"/>
          <w:sz w:val="28"/>
          <w:szCs w:val="28"/>
          <w:lang w:val="uk-UA"/>
        </w:rPr>
        <w:t xml:space="preserve"> ді</w:t>
      </w:r>
      <w:r w:rsidR="00E747E0">
        <w:rPr>
          <w:rFonts w:ascii="Times New Roman" w:hAnsi="Times New Roman" w:cs="Times New Roman"/>
          <w:sz w:val="28"/>
          <w:szCs w:val="28"/>
          <w:lang w:val="uk-UA"/>
        </w:rPr>
        <w:t>яльності людей</w:t>
      </w:r>
      <w:r w:rsidR="00AB3C62">
        <w:rPr>
          <w:rFonts w:ascii="Times New Roman" w:hAnsi="Times New Roman" w:cs="Times New Roman"/>
          <w:sz w:val="28"/>
          <w:szCs w:val="28"/>
          <w:lang w:val="uk-UA"/>
        </w:rPr>
        <w:t xml:space="preserve"> [74</w:t>
      </w:r>
      <w:r>
        <w:rPr>
          <w:rFonts w:ascii="Times New Roman" w:hAnsi="Times New Roman" w:cs="Times New Roman"/>
          <w:sz w:val="28"/>
          <w:szCs w:val="28"/>
          <w:lang w:val="uk-UA"/>
        </w:rPr>
        <w:t>, с.32</w:t>
      </w:r>
      <w:r w:rsidRPr="00345785">
        <w:rPr>
          <w:rFonts w:ascii="Times New Roman" w:hAnsi="Times New Roman" w:cs="Times New Roman"/>
          <w:sz w:val="28"/>
          <w:szCs w:val="28"/>
          <w:lang w:val="uk-UA"/>
        </w:rPr>
        <w:t>]</w:t>
      </w:r>
      <w:r>
        <w:rPr>
          <w:rFonts w:ascii="Times New Roman" w:hAnsi="Times New Roman" w:cs="Times New Roman"/>
          <w:sz w:val="28"/>
          <w:szCs w:val="28"/>
          <w:lang w:val="uk-UA"/>
        </w:rPr>
        <w:t>. Інші, зокрема, В.М. Гужва і В.В. Го</w:t>
      </w:r>
      <w:r w:rsidR="00E747E0">
        <w:rPr>
          <w:rFonts w:ascii="Times New Roman" w:hAnsi="Times New Roman" w:cs="Times New Roman"/>
          <w:sz w:val="28"/>
          <w:szCs w:val="28"/>
          <w:lang w:val="uk-UA"/>
        </w:rPr>
        <w:t>дін під ІР</w:t>
      </w:r>
      <w:r>
        <w:rPr>
          <w:rFonts w:ascii="Times New Roman" w:hAnsi="Times New Roman" w:cs="Times New Roman"/>
          <w:sz w:val="28"/>
          <w:szCs w:val="28"/>
          <w:lang w:val="uk-UA"/>
        </w:rPr>
        <w:t xml:space="preserve"> розуміють д</w:t>
      </w:r>
      <w:r w:rsidRPr="008A08D8">
        <w:rPr>
          <w:rFonts w:ascii="Times New Roman" w:hAnsi="Times New Roman" w:cs="Times New Roman"/>
          <w:sz w:val="28"/>
          <w:szCs w:val="28"/>
          <w:lang w:val="uk-UA"/>
        </w:rPr>
        <w:t>а</w:t>
      </w:r>
      <w:r>
        <w:rPr>
          <w:rFonts w:ascii="Times New Roman" w:hAnsi="Times New Roman" w:cs="Times New Roman"/>
          <w:sz w:val="28"/>
          <w:szCs w:val="28"/>
          <w:lang w:val="uk-UA"/>
        </w:rPr>
        <w:t xml:space="preserve">ні, що </w:t>
      </w:r>
      <w:r w:rsidR="00E747E0">
        <w:rPr>
          <w:rFonts w:ascii="Times New Roman" w:hAnsi="Times New Roman" w:cs="Times New Roman"/>
          <w:sz w:val="28"/>
          <w:szCs w:val="28"/>
          <w:lang w:val="uk-UA"/>
        </w:rPr>
        <w:t>перебувають</w:t>
      </w:r>
      <w:r>
        <w:rPr>
          <w:rFonts w:ascii="Times New Roman" w:hAnsi="Times New Roman" w:cs="Times New Roman"/>
          <w:sz w:val="28"/>
          <w:szCs w:val="28"/>
          <w:lang w:val="uk-UA"/>
        </w:rPr>
        <w:t xml:space="preserve"> в інформацій</w:t>
      </w:r>
      <w:r w:rsidR="00E747E0">
        <w:rPr>
          <w:rFonts w:ascii="Times New Roman" w:hAnsi="Times New Roman" w:cs="Times New Roman"/>
          <w:sz w:val="28"/>
          <w:szCs w:val="28"/>
          <w:lang w:val="uk-UA"/>
        </w:rPr>
        <w:t>ній системі установи</w:t>
      </w:r>
      <w:r w:rsidR="00AB3C62">
        <w:rPr>
          <w:rFonts w:ascii="Times New Roman" w:hAnsi="Times New Roman" w:cs="Times New Roman"/>
          <w:sz w:val="28"/>
          <w:szCs w:val="28"/>
          <w:lang w:val="uk-UA"/>
        </w:rPr>
        <w:t xml:space="preserve"> [18; 22</w:t>
      </w:r>
      <w:r w:rsidRPr="00345785">
        <w:rPr>
          <w:rFonts w:ascii="Times New Roman" w:hAnsi="Times New Roman" w:cs="Times New Roman"/>
          <w:sz w:val="28"/>
          <w:szCs w:val="28"/>
          <w:lang w:val="uk-UA"/>
        </w:rPr>
        <w:t>]</w:t>
      </w:r>
      <w:r w:rsidR="008D1ADC">
        <w:rPr>
          <w:rFonts w:ascii="Times New Roman" w:hAnsi="Times New Roman" w:cs="Times New Roman"/>
          <w:sz w:val="28"/>
          <w:szCs w:val="28"/>
          <w:lang w:val="uk-UA"/>
        </w:rPr>
        <w:t>.</w:t>
      </w:r>
    </w:p>
    <w:p w:rsidR="001F5774" w:rsidRDefault="001F5774" w:rsidP="001F5774">
      <w:pPr>
        <w:spacing w:after="0" w:line="360" w:lineRule="auto"/>
        <w:ind w:firstLine="709"/>
        <w:jc w:val="both"/>
        <w:rPr>
          <w:rFonts w:ascii="Times New Roman" w:hAnsi="Times New Roman" w:cs="Times New Roman"/>
          <w:sz w:val="28"/>
          <w:szCs w:val="28"/>
          <w:lang w:val="uk-UA"/>
        </w:rPr>
      </w:pPr>
      <w:r w:rsidRPr="004D40F5">
        <w:rPr>
          <w:rFonts w:ascii="Times New Roman" w:hAnsi="Times New Roman" w:cs="Times New Roman"/>
          <w:sz w:val="28"/>
          <w:szCs w:val="28"/>
          <w:lang w:val="uk-UA"/>
        </w:rPr>
        <w:t xml:space="preserve">Розуміння </w:t>
      </w:r>
      <w:r>
        <w:rPr>
          <w:rFonts w:ascii="Times New Roman" w:hAnsi="Times New Roman" w:cs="Times New Roman"/>
          <w:sz w:val="28"/>
          <w:szCs w:val="28"/>
          <w:lang w:val="uk-UA"/>
        </w:rPr>
        <w:t xml:space="preserve">даного терміна Т.Ф. Берестова </w:t>
      </w:r>
      <w:r w:rsidRPr="00221DEC">
        <w:rPr>
          <w:rFonts w:ascii="Times New Roman" w:hAnsi="Times New Roman" w:cs="Times New Roman"/>
          <w:sz w:val="28"/>
          <w:szCs w:val="28"/>
          <w:lang w:val="uk-UA"/>
        </w:rPr>
        <w:t>вважає</w:t>
      </w:r>
      <w:r>
        <w:rPr>
          <w:rFonts w:ascii="Times New Roman" w:hAnsi="Times New Roman" w:cs="Times New Roman"/>
          <w:sz w:val="28"/>
          <w:szCs w:val="28"/>
          <w:lang w:val="uk-UA"/>
        </w:rPr>
        <w:t xml:space="preserve"> складним, міцно зав</w:t>
      </w:r>
      <w:r w:rsidRPr="005105BA">
        <w:rPr>
          <w:rFonts w:ascii="Times New Roman" w:hAnsi="Times New Roman" w:cs="Times New Roman"/>
          <w:sz w:val="28"/>
          <w:szCs w:val="28"/>
          <w:lang w:val="uk-UA"/>
        </w:rPr>
        <w:t>’</w:t>
      </w:r>
      <w:r w:rsidRPr="004D40F5">
        <w:rPr>
          <w:rFonts w:ascii="Times New Roman" w:hAnsi="Times New Roman" w:cs="Times New Roman"/>
          <w:sz w:val="28"/>
          <w:szCs w:val="28"/>
          <w:lang w:val="uk-UA"/>
        </w:rPr>
        <w:t xml:space="preserve">язаним смисловим «вузлом», в якому хаотично переплелися концепти інформація, документ, знання, дані, а також </w:t>
      </w:r>
      <w:r>
        <w:rPr>
          <w:rFonts w:ascii="Times New Roman" w:hAnsi="Times New Roman" w:cs="Times New Roman"/>
          <w:sz w:val="28"/>
          <w:szCs w:val="28"/>
          <w:lang w:val="uk-UA"/>
        </w:rPr>
        <w:t>різні</w:t>
      </w:r>
      <w:r w:rsidRPr="004D40F5">
        <w:rPr>
          <w:rFonts w:ascii="Times New Roman" w:hAnsi="Times New Roman" w:cs="Times New Roman"/>
          <w:sz w:val="28"/>
          <w:szCs w:val="28"/>
          <w:lang w:val="uk-UA"/>
        </w:rPr>
        <w:t xml:space="preserve"> варіації серйозних роздумів і необдуманих суджень про традиційну (друкова</w:t>
      </w:r>
      <w:r>
        <w:rPr>
          <w:rFonts w:ascii="Times New Roman" w:hAnsi="Times New Roman" w:cs="Times New Roman"/>
          <w:sz w:val="28"/>
          <w:szCs w:val="28"/>
          <w:lang w:val="uk-UA"/>
        </w:rPr>
        <w:t>н</w:t>
      </w:r>
      <w:r w:rsidRPr="005105BA">
        <w:rPr>
          <w:rFonts w:ascii="Times New Roman" w:hAnsi="Times New Roman" w:cs="Times New Roman"/>
          <w:sz w:val="28"/>
          <w:szCs w:val="28"/>
          <w:lang w:val="uk-UA"/>
        </w:rPr>
        <w:t>у</w:t>
      </w:r>
      <w:r>
        <w:rPr>
          <w:rFonts w:ascii="Times New Roman" w:hAnsi="Times New Roman" w:cs="Times New Roman"/>
          <w:sz w:val="28"/>
          <w:szCs w:val="28"/>
          <w:lang w:val="uk-UA"/>
        </w:rPr>
        <w:t>, рукописн</w:t>
      </w:r>
      <w:r w:rsidRPr="005105BA">
        <w:rPr>
          <w:rFonts w:ascii="Times New Roman" w:hAnsi="Times New Roman" w:cs="Times New Roman"/>
          <w:sz w:val="28"/>
          <w:szCs w:val="28"/>
          <w:lang w:val="uk-UA"/>
        </w:rPr>
        <w:t>у</w:t>
      </w:r>
      <w:r>
        <w:rPr>
          <w:rFonts w:ascii="Times New Roman" w:hAnsi="Times New Roman" w:cs="Times New Roman"/>
          <w:sz w:val="28"/>
          <w:szCs w:val="28"/>
          <w:lang w:val="uk-UA"/>
        </w:rPr>
        <w:t>) і нетрадиційну</w:t>
      </w:r>
      <w:r w:rsidRPr="004D40F5">
        <w:rPr>
          <w:rFonts w:ascii="Times New Roman" w:hAnsi="Times New Roman" w:cs="Times New Roman"/>
          <w:sz w:val="28"/>
          <w:szCs w:val="28"/>
          <w:lang w:val="uk-UA"/>
        </w:rPr>
        <w:t xml:space="preserve"> (еле</w:t>
      </w:r>
      <w:r>
        <w:rPr>
          <w:rFonts w:ascii="Times New Roman" w:hAnsi="Times New Roman" w:cs="Times New Roman"/>
          <w:sz w:val="28"/>
          <w:szCs w:val="28"/>
          <w:lang w:val="uk-UA"/>
        </w:rPr>
        <w:t>ктронн</w:t>
      </w:r>
      <w:r w:rsidRPr="005105BA">
        <w:rPr>
          <w:rFonts w:ascii="Times New Roman" w:hAnsi="Times New Roman" w:cs="Times New Roman"/>
          <w:sz w:val="28"/>
          <w:szCs w:val="28"/>
          <w:lang w:val="uk-UA"/>
        </w:rPr>
        <w:t>у</w:t>
      </w:r>
      <w:r>
        <w:rPr>
          <w:rFonts w:ascii="Times New Roman" w:hAnsi="Times New Roman" w:cs="Times New Roman"/>
          <w:sz w:val="28"/>
          <w:szCs w:val="28"/>
          <w:lang w:val="uk-UA"/>
        </w:rPr>
        <w:t>, машинн</w:t>
      </w:r>
      <w:r w:rsidRPr="005105BA">
        <w:rPr>
          <w:rFonts w:ascii="Times New Roman" w:hAnsi="Times New Roman" w:cs="Times New Roman"/>
          <w:sz w:val="28"/>
          <w:szCs w:val="28"/>
          <w:lang w:val="uk-UA"/>
        </w:rPr>
        <w:t>у</w:t>
      </w:r>
      <w:r>
        <w:rPr>
          <w:rFonts w:ascii="Times New Roman" w:hAnsi="Times New Roman" w:cs="Times New Roman"/>
          <w:sz w:val="28"/>
          <w:szCs w:val="28"/>
          <w:lang w:val="uk-UA"/>
        </w:rPr>
        <w:t>) форму</w:t>
      </w:r>
      <w:r w:rsidRPr="004D40F5">
        <w:rPr>
          <w:rFonts w:ascii="Times New Roman" w:hAnsi="Times New Roman" w:cs="Times New Roman"/>
          <w:sz w:val="28"/>
          <w:szCs w:val="28"/>
          <w:lang w:val="uk-UA"/>
        </w:rPr>
        <w:t xml:space="preserve"> їх функціонування</w:t>
      </w:r>
      <w:r w:rsidR="00AB3C62">
        <w:rPr>
          <w:rFonts w:ascii="Times New Roman" w:hAnsi="Times New Roman" w:cs="Times New Roman"/>
          <w:sz w:val="28"/>
          <w:szCs w:val="28"/>
          <w:lang w:val="uk-UA"/>
        </w:rPr>
        <w:t xml:space="preserve"> [7</w:t>
      </w:r>
      <w:r>
        <w:rPr>
          <w:rFonts w:ascii="Times New Roman" w:hAnsi="Times New Roman" w:cs="Times New Roman"/>
          <w:sz w:val="28"/>
          <w:szCs w:val="28"/>
          <w:lang w:val="uk-UA"/>
        </w:rPr>
        <w:t>, с.3</w:t>
      </w:r>
      <w:r w:rsidRPr="00345785">
        <w:rPr>
          <w:rFonts w:ascii="Times New Roman" w:hAnsi="Times New Roman" w:cs="Times New Roman"/>
          <w:sz w:val="28"/>
          <w:szCs w:val="28"/>
          <w:lang w:val="uk-UA"/>
        </w:rPr>
        <w:t>]</w:t>
      </w:r>
      <w:r w:rsidRPr="00394D18">
        <w:rPr>
          <w:rFonts w:ascii="Times New Roman" w:hAnsi="Times New Roman" w:cs="Times New Roman"/>
          <w:sz w:val="28"/>
          <w:szCs w:val="28"/>
          <w:lang w:val="uk-UA"/>
        </w:rPr>
        <w:t>.</w:t>
      </w:r>
    </w:p>
    <w:p w:rsidR="001F5774" w:rsidRDefault="001F5774" w:rsidP="001F5774">
      <w:pPr>
        <w:spacing w:after="0" w:line="360" w:lineRule="auto"/>
        <w:ind w:firstLine="709"/>
        <w:jc w:val="both"/>
        <w:rPr>
          <w:rFonts w:ascii="Times New Roman" w:hAnsi="Times New Roman" w:cs="Times New Roman"/>
          <w:sz w:val="28"/>
          <w:szCs w:val="28"/>
          <w:lang w:val="uk-UA"/>
        </w:rPr>
      </w:pPr>
      <w:r w:rsidRPr="00E02E00">
        <w:rPr>
          <w:rFonts w:ascii="Times New Roman" w:hAnsi="Times New Roman" w:cs="Times New Roman"/>
          <w:sz w:val="28"/>
          <w:szCs w:val="28"/>
          <w:lang w:val="uk-UA"/>
        </w:rPr>
        <w:lastRenderedPageBreak/>
        <w:t>До викладеного</w:t>
      </w:r>
      <w:r>
        <w:rPr>
          <w:rFonts w:ascii="Times New Roman" w:hAnsi="Times New Roman" w:cs="Times New Roman"/>
          <w:sz w:val="28"/>
          <w:szCs w:val="28"/>
          <w:lang w:val="uk-UA"/>
        </w:rPr>
        <w:t xml:space="preserve"> слід додати</w:t>
      </w:r>
      <w:r w:rsidRPr="00E02E00">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E02E00">
        <w:rPr>
          <w:rFonts w:ascii="Times New Roman" w:hAnsi="Times New Roman" w:cs="Times New Roman"/>
          <w:sz w:val="28"/>
          <w:szCs w:val="28"/>
          <w:lang w:val="uk-UA"/>
        </w:rPr>
        <w:t xml:space="preserve"> даний час поняття інформаційні ресурси використовується як узагальнена назва </w:t>
      </w:r>
      <w:r>
        <w:rPr>
          <w:rFonts w:ascii="Times New Roman" w:hAnsi="Times New Roman" w:cs="Times New Roman"/>
          <w:sz w:val="28"/>
          <w:szCs w:val="28"/>
          <w:lang w:val="uk-UA"/>
        </w:rPr>
        <w:t>низки</w:t>
      </w:r>
      <w:r w:rsidRPr="00E02E00">
        <w:rPr>
          <w:rFonts w:ascii="Times New Roman" w:hAnsi="Times New Roman" w:cs="Times New Roman"/>
          <w:sz w:val="28"/>
          <w:szCs w:val="28"/>
          <w:lang w:val="uk-UA"/>
        </w:rPr>
        <w:t xml:space="preserve"> інформаційних продуктів (систем) і як абстрактна наукова категорія</w:t>
      </w:r>
      <w:r>
        <w:rPr>
          <w:rFonts w:ascii="Times New Roman" w:hAnsi="Times New Roman" w:cs="Times New Roman"/>
          <w:i/>
          <w:sz w:val="28"/>
          <w:szCs w:val="28"/>
          <w:lang w:val="uk-UA"/>
        </w:rPr>
        <w:t xml:space="preserve"> </w:t>
      </w:r>
      <w:r w:rsidR="00AB3C62">
        <w:rPr>
          <w:rFonts w:ascii="Times New Roman" w:hAnsi="Times New Roman" w:cs="Times New Roman"/>
          <w:sz w:val="28"/>
          <w:szCs w:val="28"/>
          <w:lang w:val="uk-UA"/>
        </w:rPr>
        <w:t>[7</w:t>
      </w:r>
      <w:r>
        <w:rPr>
          <w:rFonts w:ascii="Times New Roman" w:hAnsi="Times New Roman" w:cs="Times New Roman"/>
          <w:sz w:val="28"/>
          <w:szCs w:val="28"/>
          <w:lang w:val="uk-UA"/>
        </w:rPr>
        <w:t>, с.3</w:t>
      </w:r>
      <w:r w:rsidRPr="00345785">
        <w:rPr>
          <w:rFonts w:ascii="Times New Roman" w:hAnsi="Times New Roman" w:cs="Times New Roman"/>
          <w:sz w:val="28"/>
          <w:szCs w:val="28"/>
          <w:lang w:val="uk-UA"/>
        </w:rPr>
        <w:t>]</w:t>
      </w:r>
      <w:r>
        <w:rPr>
          <w:rFonts w:ascii="Times New Roman" w:hAnsi="Times New Roman" w:cs="Times New Roman"/>
          <w:i/>
          <w:sz w:val="28"/>
          <w:szCs w:val="28"/>
        </w:rPr>
        <w:t>.</w:t>
      </w:r>
    </w:p>
    <w:p w:rsidR="008C418C" w:rsidRPr="003F0379" w:rsidRDefault="008C418C" w:rsidP="008C418C">
      <w:pPr>
        <w:spacing w:after="0" w:line="360" w:lineRule="auto"/>
        <w:ind w:firstLine="709"/>
        <w:jc w:val="both"/>
        <w:rPr>
          <w:rFonts w:ascii="Times New Roman" w:hAnsi="Times New Roman" w:cs="Times New Roman"/>
          <w:sz w:val="28"/>
          <w:szCs w:val="28"/>
          <w:lang w:val="uk-UA"/>
        </w:rPr>
      </w:pPr>
      <w:r w:rsidRPr="00CF3120">
        <w:rPr>
          <w:rFonts w:ascii="Times New Roman" w:hAnsi="Times New Roman" w:cs="Times New Roman"/>
          <w:sz w:val="28"/>
          <w:szCs w:val="28"/>
          <w:lang w:val="uk-UA"/>
        </w:rPr>
        <w:t>В результаті проведеного аналізу дослідницею І.О. Нетребою трактувань поняття «інформаційний</w:t>
      </w:r>
      <w:r w:rsidRPr="008C418C">
        <w:rPr>
          <w:rFonts w:ascii="Times New Roman" w:hAnsi="Times New Roman" w:cs="Times New Roman"/>
          <w:sz w:val="28"/>
          <w:szCs w:val="28"/>
          <w:lang w:val="uk-UA"/>
        </w:rPr>
        <w:t xml:space="preserve"> ресурс» у теорії управління</w:t>
      </w:r>
      <w:r>
        <w:rPr>
          <w:rFonts w:ascii="Times New Roman" w:hAnsi="Times New Roman" w:cs="Times New Roman"/>
          <w:sz w:val="28"/>
          <w:szCs w:val="28"/>
          <w:lang w:val="uk-UA"/>
        </w:rPr>
        <w:t xml:space="preserve"> дозволило виокремити наступні підходи </w:t>
      </w:r>
      <w:r w:rsidRPr="001A1A48">
        <w:rPr>
          <w:rFonts w:ascii="Times New Roman" w:hAnsi="Times New Roman" w:cs="Times New Roman"/>
          <w:sz w:val="28"/>
          <w:szCs w:val="28"/>
          <w:lang w:val="uk-UA"/>
        </w:rPr>
        <w:t>[</w:t>
      </w:r>
      <w:r w:rsidR="00AB3C62">
        <w:rPr>
          <w:rFonts w:ascii="Times New Roman" w:hAnsi="Times New Roman" w:cs="Times New Roman"/>
          <w:sz w:val="28"/>
          <w:szCs w:val="28"/>
          <w:lang w:val="uk-UA"/>
        </w:rPr>
        <w:t>67</w:t>
      </w:r>
      <w:r w:rsidR="001A1A48" w:rsidRPr="001A1A48">
        <w:rPr>
          <w:rFonts w:ascii="Times New Roman" w:hAnsi="Times New Roman" w:cs="Times New Roman"/>
          <w:sz w:val="28"/>
          <w:szCs w:val="28"/>
          <w:lang w:val="uk-UA"/>
        </w:rPr>
        <w:t>, с.71-72</w:t>
      </w:r>
      <w:r w:rsidRPr="001A1A48">
        <w:rPr>
          <w:rFonts w:ascii="Times New Roman" w:hAnsi="Times New Roman" w:cs="Times New Roman"/>
          <w:sz w:val="28"/>
          <w:szCs w:val="28"/>
          <w:lang w:val="uk-UA"/>
        </w:rPr>
        <w:t>]</w:t>
      </w:r>
      <w:r>
        <w:rPr>
          <w:rFonts w:ascii="Times New Roman" w:hAnsi="Times New Roman" w:cs="Times New Roman"/>
          <w:sz w:val="28"/>
          <w:szCs w:val="28"/>
          <w:lang w:val="uk-UA"/>
        </w:rPr>
        <w:t>:</w:t>
      </w:r>
    </w:p>
    <w:p w:rsidR="001F5774" w:rsidRDefault="001F5774" w:rsidP="001F5774">
      <w:pPr>
        <w:spacing w:after="0" w:line="360" w:lineRule="auto"/>
        <w:ind w:firstLine="709"/>
        <w:jc w:val="both"/>
        <w:rPr>
          <w:rFonts w:ascii="Times New Roman" w:hAnsi="Times New Roman" w:cs="Times New Roman"/>
          <w:sz w:val="28"/>
          <w:szCs w:val="28"/>
          <w:lang w:val="uk-UA"/>
        </w:rPr>
      </w:pPr>
      <w:r w:rsidRPr="00340628">
        <w:rPr>
          <w:rFonts w:ascii="Times New Roman" w:hAnsi="Times New Roman" w:cs="Times New Roman"/>
          <w:sz w:val="28"/>
          <w:szCs w:val="28"/>
          <w:lang w:val="uk-UA"/>
        </w:rPr>
        <w:t xml:space="preserve">1. </w:t>
      </w:r>
      <w:r w:rsidR="00D755D0">
        <w:rPr>
          <w:rFonts w:ascii="Times New Roman" w:hAnsi="Times New Roman" w:cs="Times New Roman"/>
          <w:sz w:val="28"/>
          <w:szCs w:val="28"/>
          <w:lang w:val="uk-UA"/>
        </w:rPr>
        <w:t>«</w:t>
      </w:r>
      <w:r w:rsidRPr="00340628">
        <w:rPr>
          <w:rFonts w:ascii="Times New Roman" w:hAnsi="Times New Roman" w:cs="Times New Roman"/>
          <w:sz w:val="28"/>
          <w:szCs w:val="28"/>
          <w:lang w:val="uk-UA"/>
        </w:rPr>
        <w:t>Макроекономічни</w:t>
      </w:r>
      <w:r>
        <w:rPr>
          <w:rFonts w:ascii="Times New Roman" w:hAnsi="Times New Roman" w:cs="Times New Roman"/>
          <w:sz w:val="28"/>
          <w:szCs w:val="28"/>
          <w:lang w:val="uk-UA"/>
        </w:rPr>
        <w:t xml:space="preserve">й підхід </w:t>
      </w:r>
      <w:r w:rsidR="00531D9E">
        <w:rPr>
          <w:rFonts w:ascii="Times New Roman" w:hAnsi="Times New Roman" w:cs="Times New Roman"/>
          <w:sz w:val="28"/>
          <w:szCs w:val="28"/>
          <w:lang w:val="uk-UA"/>
        </w:rPr>
        <w:t>–</w:t>
      </w:r>
      <w:r>
        <w:rPr>
          <w:rFonts w:ascii="Times New Roman" w:hAnsi="Times New Roman" w:cs="Times New Roman"/>
          <w:sz w:val="28"/>
          <w:szCs w:val="28"/>
          <w:lang w:val="uk-UA"/>
        </w:rPr>
        <w:t xml:space="preserve"> не передбачає конкретизації за об</w:t>
      </w:r>
      <w:r w:rsidRPr="00340628">
        <w:rPr>
          <w:rFonts w:ascii="Times New Roman" w:hAnsi="Times New Roman" w:cs="Times New Roman"/>
          <w:sz w:val="28"/>
          <w:szCs w:val="28"/>
        </w:rPr>
        <w:t>’</w:t>
      </w:r>
      <w:r w:rsidRPr="00340628">
        <w:rPr>
          <w:rFonts w:ascii="Times New Roman" w:hAnsi="Times New Roman" w:cs="Times New Roman"/>
          <w:sz w:val="28"/>
          <w:szCs w:val="28"/>
          <w:lang w:val="uk-UA"/>
        </w:rPr>
        <w:t xml:space="preserve">єктом </w:t>
      </w:r>
      <w:r>
        <w:rPr>
          <w:rFonts w:ascii="Times New Roman" w:hAnsi="Times New Roman" w:cs="Times New Roman"/>
          <w:sz w:val="28"/>
          <w:szCs w:val="28"/>
          <w:lang w:val="uk-UA"/>
        </w:rPr>
        <w:t>у використанні інформаційних ре</w:t>
      </w:r>
      <w:r w:rsidRPr="00340628">
        <w:rPr>
          <w:rFonts w:ascii="Times New Roman" w:hAnsi="Times New Roman" w:cs="Times New Roman"/>
          <w:sz w:val="28"/>
          <w:szCs w:val="28"/>
          <w:lang w:val="uk-UA"/>
        </w:rPr>
        <w:t>сурсів і орієнтований н</w:t>
      </w:r>
      <w:r>
        <w:rPr>
          <w:rFonts w:ascii="Times New Roman" w:hAnsi="Times New Roman" w:cs="Times New Roman"/>
          <w:sz w:val="28"/>
          <w:szCs w:val="28"/>
          <w:lang w:val="uk-UA"/>
        </w:rPr>
        <w:t>а сусп</w:t>
      </w:r>
      <w:r w:rsidR="00D755D0">
        <w:rPr>
          <w:rFonts w:ascii="Times New Roman" w:hAnsi="Times New Roman" w:cs="Times New Roman"/>
          <w:sz w:val="28"/>
          <w:szCs w:val="28"/>
          <w:lang w:val="uk-UA"/>
        </w:rPr>
        <w:t xml:space="preserve">ільство загалом» </w:t>
      </w:r>
      <w:r w:rsidR="00AB3C62">
        <w:rPr>
          <w:rFonts w:ascii="Times New Roman" w:hAnsi="Times New Roman" w:cs="Times New Roman"/>
          <w:sz w:val="28"/>
          <w:szCs w:val="28"/>
          <w:lang w:val="uk-UA"/>
        </w:rPr>
        <w:t>[74, </w:t>
      </w:r>
      <w:r w:rsidR="00D755D0" w:rsidRPr="00D755D0">
        <w:rPr>
          <w:rFonts w:ascii="Times New Roman" w:hAnsi="Times New Roman" w:cs="Times New Roman"/>
          <w:sz w:val="28"/>
          <w:szCs w:val="28"/>
          <w:lang w:val="uk-UA"/>
        </w:rPr>
        <w:t>с.32]</w:t>
      </w:r>
      <w:r w:rsidRPr="00340628">
        <w:rPr>
          <w:rFonts w:ascii="Times New Roman" w:hAnsi="Times New Roman" w:cs="Times New Roman"/>
          <w:sz w:val="28"/>
          <w:szCs w:val="28"/>
          <w:lang w:val="uk-UA"/>
        </w:rPr>
        <w:t>.</w:t>
      </w:r>
      <w:r>
        <w:rPr>
          <w:rFonts w:ascii="Times New Roman" w:hAnsi="Times New Roman" w:cs="Times New Roman"/>
          <w:sz w:val="28"/>
          <w:szCs w:val="28"/>
          <w:lang w:val="uk-UA"/>
        </w:rPr>
        <w:t xml:space="preserve"> В.Ф. Ситник</w:t>
      </w:r>
      <w:r w:rsidR="00B0482E">
        <w:rPr>
          <w:rFonts w:ascii="Times New Roman" w:hAnsi="Times New Roman" w:cs="Times New Roman"/>
          <w:sz w:val="28"/>
          <w:szCs w:val="28"/>
          <w:lang w:val="uk-UA"/>
        </w:rPr>
        <w:t>ом</w:t>
      </w:r>
      <w:r>
        <w:rPr>
          <w:rFonts w:ascii="Times New Roman" w:hAnsi="Times New Roman" w:cs="Times New Roman"/>
          <w:sz w:val="28"/>
          <w:szCs w:val="28"/>
          <w:lang w:val="uk-UA"/>
        </w:rPr>
        <w:t xml:space="preserve"> визнач</w:t>
      </w:r>
      <w:r w:rsidR="00B0482E">
        <w:rPr>
          <w:rFonts w:ascii="Times New Roman" w:hAnsi="Times New Roman" w:cs="Times New Roman"/>
          <w:sz w:val="28"/>
          <w:szCs w:val="28"/>
          <w:lang w:val="uk-UA"/>
        </w:rPr>
        <w:t>ено</w:t>
      </w:r>
      <w:r>
        <w:rPr>
          <w:rFonts w:ascii="Times New Roman" w:hAnsi="Times New Roman" w:cs="Times New Roman"/>
          <w:sz w:val="28"/>
          <w:szCs w:val="28"/>
          <w:lang w:val="uk-UA"/>
        </w:rPr>
        <w:t xml:space="preserve"> такі характери</w:t>
      </w:r>
      <w:r w:rsidR="00AB3C62">
        <w:rPr>
          <w:rFonts w:ascii="Times New Roman" w:hAnsi="Times New Roman" w:cs="Times New Roman"/>
          <w:sz w:val="28"/>
          <w:szCs w:val="28"/>
          <w:lang w:val="uk-UA"/>
        </w:rPr>
        <w:t>стики інформаційних ресурсів [108</w:t>
      </w:r>
      <w:r>
        <w:rPr>
          <w:rFonts w:ascii="Times New Roman" w:hAnsi="Times New Roman" w:cs="Times New Roman"/>
          <w:sz w:val="28"/>
          <w:szCs w:val="28"/>
          <w:lang w:val="uk-UA"/>
        </w:rPr>
        <w:t>, с.46]:</w:t>
      </w:r>
    </w:p>
    <w:p w:rsidR="001F5774" w:rsidRDefault="001F5774" w:rsidP="001F57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755D0">
        <w:rPr>
          <w:rFonts w:ascii="Times New Roman" w:hAnsi="Times New Roman" w:cs="Times New Roman"/>
          <w:sz w:val="28"/>
          <w:szCs w:val="28"/>
          <w:lang w:val="uk-UA"/>
        </w:rPr>
        <w:t>«</w:t>
      </w:r>
      <w:r w:rsidR="00E053CE">
        <w:rPr>
          <w:rFonts w:ascii="Times New Roman" w:hAnsi="Times New Roman" w:cs="Times New Roman"/>
          <w:sz w:val="28"/>
          <w:szCs w:val="28"/>
          <w:lang w:val="uk-UA"/>
        </w:rPr>
        <w:t>ІР</w:t>
      </w:r>
      <w:r w:rsidRPr="00B72DF4">
        <w:rPr>
          <w:rFonts w:ascii="Times New Roman" w:hAnsi="Times New Roman" w:cs="Times New Roman"/>
          <w:sz w:val="28"/>
          <w:szCs w:val="28"/>
          <w:lang w:val="uk-UA"/>
        </w:rPr>
        <w:t xml:space="preserve"> практично невичерпний, а з розвитком суспільства і зростанням обсягу використовуваних знань цей ресурс зростає;</w:t>
      </w:r>
    </w:p>
    <w:p w:rsidR="001F5774" w:rsidRPr="00B72DF4" w:rsidRDefault="001F5774" w:rsidP="001F57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72DF4">
        <w:rPr>
          <w:rFonts w:ascii="Times New Roman" w:hAnsi="Times New Roman" w:cs="Times New Roman"/>
          <w:sz w:val="28"/>
          <w:szCs w:val="28"/>
          <w:lang w:val="uk-UA"/>
        </w:rPr>
        <w:t>застосування нового інформаційного ресурсу замість застарілого потенційно може привести до суттєвих змін, зокрема, поліпшити використання інших видів ресурсів;</w:t>
      </w:r>
    </w:p>
    <w:p w:rsidR="001F5774" w:rsidRDefault="001F5774" w:rsidP="001F5774">
      <w:pPr>
        <w:spacing w:after="0" w:line="360" w:lineRule="auto"/>
        <w:ind w:firstLine="709"/>
        <w:jc w:val="both"/>
        <w:rPr>
          <w:rFonts w:ascii="Times New Roman" w:hAnsi="Times New Roman" w:cs="Times New Roman"/>
          <w:sz w:val="28"/>
          <w:szCs w:val="28"/>
          <w:lang w:val="uk-UA"/>
        </w:rPr>
      </w:pPr>
      <w:r w:rsidRPr="00B72DF4">
        <w:rPr>
          <w:rFonts w:ascii="Times New Roman" w:hAnsi="Times New Roman" w:cs="Times New Roman"/>
          <w:sz w:val="28"/>
          <w:szCs w:val="28"/>
          <w:lang w:val="uk-UA"/>
        </w:rPr>
        <w:t xml:space="preserve">- </w:t>
      </w:r>
      <w:r>
        <w:rPr>
          <w:rFonts w:ascii="Times New Roman" w:hAnsi="Times New Roman" w:cs="Times New Roman"/>
          <w:sz w:val="28"/>
          <w:szCs w:val="28"/>
          <w:lang w:val="uk-UA"/>
        </w:rPr>
        <w:t>існує тісний зв</w:t>
      </w:r>
      <w:r w:rsidRPr="00B72DF4">
        <w:rPr>
          <w:rFonts w:ascii="Times New Roman" w:hAnsi="Times New Roman" w:cs="Times New Roman"/>
          <w:sz w:val="28"/>
          <w:szCs w:val="28"/>
          <w:lang w:val="uk-UA"/>
        </w:rPr>
        <w:t>’</w:t>
      </w:r>
      <w:r>
        <w:rPr>
          <w:rFonts w:ascii="Times New Roman" w:hAnsi="Times New Roman" w:cs="Times New Roman"/>
          <w:sz w:val="28"/>
          <w:szCs w:val="28"/>
          <w:lang w:val="uk-UA"/>
        </w:rPr>
        <w:t>язок між поняттями</w:t>
      </w:r>
      <w:r w:rsidRPr="00B72DF4">
        <w:rPr>
          <w:rFonts w:ascii="Times New Roman" w:hAnsi="Times New Roman" w:cs="Times New Roman"/>
          <w:sz w:val="28"/>
          <w:szCs w:val="28"/>
          <w:lang w:val="uk-UA"/>
        </w:rPr>
        <w:t xml:space="preserve"> «інформаційний ресурс»</w:t>
      </w:r>
      <w:r>
        <w:rPr>
          <w:rFonts w:ascii="Times New Roman" w:hAnsi="Times New Roman" w:cs="Times New Roman"/>
          <w:sz w:val="28"/>
          <w:szCs w:val="28"/>
          <w:lang w:val="uk-UA"/>
        </w:rPr>
        <w:t xml:space="preserve"> та «інформаційна технологія»</w:t>
      </w:r>
      <w:r w:rsidR="00AB3C62">
        <w:rPr>
          <w:rFonts w:ascii="Times New Roman" w:hAnsi="Times New Roman" w:cs="Times New Roman"/>
          <w:sz w:val="28"/>
          <w:szCs w:val="28"/>
          <w:lang w:val="uk-UA"/>
        </w:rPr>
        <w:t xml:space="preserve"> [108</w:t>
      </w:r>
      <w:r w:rsidR="00D755D0">
        <w:rPr>
          <w:rFonts w:ascii="Times New Roman" w:hAnsi="Times New Roman" w:cs="Times New Roman"/>
          <w:sz w:val="28"/>
          <w:szCs w:val="28"/>
          <w:lang w:val="uk-UA"/>
        </w:rPr>
        <w:t>, с.46]</w:t>
      </w:r>
      <w:r w:rsidRPr="00B72DF4">
        <w:rPr>
          <w:rFonts w:ascii="Times New Roman" w:hAnsi="Times New Roman" w:cs="Times New Roman"/>
          <w:sz w:val="28"/>
          <w:szCs w:val="28"/>
          <w:lang w:val="uk-UA"/>
        </w:rPr>
        <w:t>.</w:t>
      </w:r>
    </w:p>
    <w:p w:rsidR="001F5774" w:rsidRDefault="001F5774" w:rsidP="001F5774">
      <w:pPr>
        <w:spacing w:after="0" w:line="360" w:lineRule="auto"/>
        <w:ind w:firstLine="709"/>
        <w:jc w:val="both"/>
        <w:rPr>
          <w:rFonts w:ascii="Times New Roman" w:hAnsi="Times New Roman" w:cs="Times New Roman"/>
          <w:sz w:val="28"/>
          <w:szCs w:val="28"/>
          <w:highlight w:val="lightGray"/>
          <w:lang w:val="uk-UA"/>
        </w:rPr>
      </w:pPr>
      <w:r w:rsidRPr="009C1DAE">
        <w:rPr>
          <w:rFonts w:ascii="Times New Roman" w:hAnsi="Times New Roman" w:cs="Times New Roman"/>
          <w:sz w:val="28"/>
          <w:szCs w:val="28"/>
          <w:lang w:val="uk-UA"/>
        </w:rPr>
        <w:t xml:space="preserve">2. Управлінський підхід, </w:t>
      </w:r>
      <w:r>
        <w:rPr>
          <w:rFonts w:ascii="Times New Roman" w:hAnsi="Times New Roman" w:cs="Times New Roman"/>
          <w:sz w:val="28"/>
          <w:szCs w:val="28"/>
          <w:lang w:val="uk-UA"/>
        </w:rPr>
        <w:t>згідно з яким</w:t>
      </w:r>
      <w:r w:rsidRPr="009C1DAE">
        <w:rPr>
          <w:rFonts w:ascii="Times New Roman" w:hAnsi="Times New Roman" w:cs="Times New Roman"/>
          <w:sz w:val="28"/>
          <w:szCs w:val="28"/>
          <w:lang w:val="uk-UA"/>
        </w:rPr>
        <w:t xml:space="preserve"> </w:t>
      </w:r>
      <w:r w:rsidR="00D755D0">
        <w:rPr>
          <w:rFonts w:ascii="Times New Roman" w:hAnsi="Times New Roman" w:cs="Times New Roman"/>
          <w:sz w:val="28"/>
          <w:szCs w:val="28"/>
          <w:lang w:val="uk-UA"/>
        </w:rPr>
        <w:t>«</w:t>
      </w:r>
      <w:r w:rsidR="00E747E0">
        <w:rPr>
          <w:rFonts w:ascii="Times New Roman" w:hAnsi="Times New Roman" w:cs="Times New Roman"/>
          <w:sz w:val="28"/>
          <w:szCs w:val="28"/>
          <w:lang w:val="uk-UA"/>
        </w:rPr>
        <w:t>ІР</w:t>
      </w:r>
      <w:r w:rsidRPr="009C1DAE">
        <w:rPr>
          <w:rFonts w:ascii="Times New Roman" w:hAnsi="Times New Roman" w:cs="Times New Roman"/>
          <w:sz w:val="28"/>
          <w:szCs w:val="28"/>
          <w:lang w:val="uk-UA"/>
        </w:rPr>
        <w:t xml:space="preserve"> – це дані, що в електронному чи паперовому вигляді використовуються керівниками для прийняття управлінських рішень, становлять основу пря</w:t>
      </w:r>
      <w:r>
        <w:rPr>
          <w:rFonts w:ascii="Times New Roman" w:hAnsi="Times New Roman" w:cs="Times New Roman"/>
          <w:sz w:val="28"/>
          <w:szCs w:val="28"/>
          <w:lang w:val="uk-UA"/>
        </w:rPr>
        <w:t>мих і зворотних зв</w:t>
      </w:r>
      <w:r w:rsidRPr="009C1DAE">
        <w:rPr>
          <w:rFonts w:ascii="Times New Roman" w:hAnsi="Times New Roman" w:cs="Times New Roman"/>
          <w:sz w:val="28"/>
          <w:szCs w:val="28"/>
          <w:lang w:val="uk-UA"/>
        </w:rPr>
        <w:t>’язків між керуючою та керованою</w:t>
      </w:r>
      <w:r>
        <w:rPr>
          <w:rFonts w:ascii="Times New Roman" w:hAnsi="Times New Roman" w:cs="Times New Roman"/>
          <w:sz w:val="28"/>
          <w:szCs w:val="28"/>
          <w:lang w:val="uk-UA"/>
        </w:rPr>
        <w:t xml:space="preserve"> </w:t>
      </w:r>
      <w:r w:rsidRPr="009C1DAE">
        <w:rPr>
          <w:rFonts w:ascii="Times New Roman" w:hAnsi="Times New Roman" w:cs="Times New Roman"/>
          <w:sz w:val="28"/>
          <w:szCs w:val="28"/>
          <w:lang w:val="uk-UA"/>
        </w:rPr>
        <w:t>підсистемами менед</w:t>
      </w:r>
      <w:r w:rsidR="00D755D0">
        <w:rPr>
          <w:rFonts w:ascii="Times New Roman" w:hAnsi="Times New Roman" w:cs="Times New Roman"/>
          <w:sz w:val="28"/>
          <w:szCs w:val="28"/>
          <w:lang w:val="uk-UA"/>
        </w:rPr>
        <w:t>жменту»</w:t>
      </w:r>
      <w:r w:rsidR="00B81BA9">
        <w:rPr>
          <w:rFonts w:ascii="Times New Roman" w:hAnsi="Times New Roman" w:cs="Times New Roman"/>
          <w:sz w:val="28"/>
          <w:szCs w:val="28"/>
          <w:lang w:val="uk-UA"/>
        </w:rPr>
        <w:t xml:space="preserve"> [23</w:t>
      </w:r>
      <w:r>
        <w:rPr>
          <w:rFonts w:ascii="Times New Roman" w:hAnsi="Times New Roman" w:cs="Times New Roman"/>
          <w:sz w:val="28"/>
          <w:szCs w:val="28"/>
          <w:lang w:val="uk-UA"/>
        </w:rPr>
        <w:t>, с.47]</w:t>
      </w:r>
      <w:r w:rsidRPr="009C1DAE">
        <w:rPr>
          <w:rFonts w:ascii="Times New Roman" w:hAnsi="Times New Roman" w:cs="Times New Roman"/>
          <w:sz w:val="28"/>
          <w:szCs w:val="28"/>
          <w:lang w:val="uk-UA"/>
        </w:rPr>
        <w:t>.</w:t>
      </w:r>
    </w:p>
    <w:p w:rsidR="001F5774" w:rsidRDefault="00B0482E" w:rsidP="001F57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1F5774" w:rsidRPr="009C1DAE">
        <w:rPr>
          <w:rFonts w:ascii="Times New Roman" w:hAnsi="Times New Roman" w:cs="Times New Roman"/>
          <w:sz w:val="28"/>
          <w:szCs w:val="28"/>
          <w:lang w:val="uk-UA"/>
        </w:rPr>
        <w:t>енед</w:t>
      </w:r>
      <w:r w:rsidR="001F5774">
        <w:rPr>
          <w:rFonts w:ascii="Times New Roman" w:hAnsi="Times New Roman" w:cs="Times New Roman"/>
          <w:sz w:val="28"/>
          <w:szCs w:val="28"/>
          <w:lang w:val="uk-UA"/>
        </w:rPr>
        <w:t>жер</w:t>
      </w:r>
      <w:r>
        <w:rPr>
          <w:rFonts w:ascii="Times New Roman" w:hAnsi="Times New Roman" w:cs="Times New Roman"/>
          <w:sz w:val="28"/>
          <w:szCs w:val="28"/>
          <w:lang w:val="uk-UA"/>
        </w:rPr>
        <w:t>, на переконання</w:t>
      </w:r>
      <w:r w:rsidR="001F577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М.І. </w:t>
      </w:r>
      <w:proofErr w:type="spellStart"/>
      <w:r>
        <w:rPr>
          <w:rFonts w:ascii="Times New Roman" w:hAnsi="Times New Roman" w:cs="Times New Roman"/>
          <w:sz w:val="28"/>
          <w:szCs w:val="28"/>
          <w:lang w:val="uk-UA"/>
        </w:rPr>
        <w:t>Каблака</w:t>
      </w:r>
      <w:proofErr w:type="spellEnd"/>
      <w:r>
        <w:rPr>
          <w:rFonts w:ascii="Times New Roman" w:hAnsi="Times New Roman" w:cs="Times New Roman"/>
          <w:sz w:val="28"/>
          <w:szCs w:val="28"/>
          <w:lang w:val="uk-UA"/>
        </w:rPr>
        <w:t xml:space="preserve">, </w:t>
      </w:r>
      <w:r w:rsidR="00D167D6">
        <w:rPr>
          <w:rFonts w:ascii="Times New Roman" w:hAnsi="Times New Roman" w:cs="Times New Roman"/>
          <w:sz w:val="28"/>
          <w:szCs w:val="28"/>
          <w:lang w:val="uk-UA"/>
        </w:rPr>
        <w:t>приймає рішення за</w:t>
      </w:r>
      <w:r w:rsidR="00D167D6" w:rsidRPr="00D167D6">
        <w:rPr>
          <w:rFonts w:ascii="Times New Roman" w:hAnsi="Times New Roman" w:cs="Times New Roman"/>
          <w:sz w:val="28"/>
          <w:szCs w:val="28"/>
          <w:lang w:val="uk-UA"/>
        </w:rPr>
        <w:t xml:space="preserve"> будь-яких обставин</w:t>
      </w:r>
      <w:r w:rsidR="001F5774">
        <w:rPr>
          <w:rFonts w:ascii="Times New Roman" w:hAnsi="Times New Roman" w:cs="Times New Roman"/>
          <w:sz w:val="28"/>
          <w:szCs w:val="28"/>
          <w:lang w:val="uk-UA"/>
        </w:rPr>
        <w:t xml:space="preserve">: </w:t>
      </w:r>
      <w:r>
        <w:rPr>
          <w:rFonts w:ascii="Times New Roman" w:hAnsi="Times New Roman" w:cs="Times New Roman"/>
          <w:sz w:val="28"/>
          <w:szCs w:val="28"/>
          <w:lang w:val="uk-UA"/>
        </w:rPr>
        <w:t>це може бути</w:t>
      </w:r>
      <w:r w:rsidR="001F5774">
        <w:rPr>
          <w:rFonts w:ascii="Times New Roman" w:hAnsi="Times New Roman" w:cs="Times New Roman"/>
          <w:sz w:val="28"/>
          <w:szCs w:val="28"/>
          <w:lang w:val="uk-UA"/>
        </w:rPr>
        <w:t xml:space="preserve"> </w:t>
      </w:r>
      <w:r w:rsidR="001F5774" w:rsidRPr="009C1DAE">
        <w:rPr>
          <w:rFonts w:ascii="Times New Roman" w:hAnsi="Times New Roman" w:cs="Times New Roman"/>
          <w:sz w:val="28"/>
          <w:szCs w:val="28"/>
          <w:lang w:val="uk-UA"/>
        </w:rPr>
        <w:t>інформаційн</w:t>
      </w:r>
      <w:r>
        <w:rPr>
          <w:rFonts w:ascii="Times New Roman" w:hAnsi="Times New Roman" w:cs="Times New Roman"/>
          <w:sz w:val="28"/>
          <w:szCs w:val="28"/>
          <w:lang w:val="uk-UA"/>
        </w:rPr>
        <w:t>а</w:t>
      </w:r>
      <w:r w:rsidR="001F5774" w:rsidRPr="009C1DAE">
        <w:rPr>
          <w:rFonts w:ascii="Times New Roman" w:hAnsi="Times New Roman" w:cs="Times New Roman"/>
          <w:sz w:val="28"/>
          <w:szCs w:val="28"/>
          <w:lang w:val="uk-UA"/>
        </w:rPr>
        <w:t xml:space="preserve"> достатн</w:t>
      </w:r>
      <w:r>
        <w:rPr>
          <w:rFonts w:ascii="Times New Roman" w:hAnsi="Times New Roman" w:cs="Times New Roman"/>
          <w:sz w:val="28"/>
          <w:szCs w:val="28"/>
          <w:lang w:val="uk-UA"/>
        </w:rPr>
        <w:t>ість</w:t>
      </w:r>
      <w:r w:rsidR="001F5774" w:rsidRPr="009C1DAE">
        <w:rPr>
          <w:rFonts w:ascii="Times New Roman" w:hAnsi="Times New Roman" w:cs="Times New Roman"/>
          <w:sz w:val="28"/>
          <w:szCs w:val="28"/>
          <w:lang w:val="uk-UA"/>
        </w:rPr>
        <w:t>,</w:t>
      </w:r>
      <w:r w:rsidR="001F5774">
        <w:rPr>
          <w:rFonts w:ascii="Times New Roman" w:hAnsi="Times New Roman" w:cs="Times New Roman"/>
          <w:sz w:val="28"/>
          <w:szCs w:val="28"/>
          <w:lang w:val="uk-UA"/>
        </w:rPr>
        <w:t xml:space="preserve"> </w:t>
      </w:r>
      <w:r w:rsidR="001F5774" w:rsidRPr="009C1DAE">
        <w:rPr>
          <w:rFonts w:ascii="Times New Roman" w:hAnsi="Times New Roman" w:cs="Times New Roman"/>
          <w:sz w:val="28"/>
          <w:szCs w:val="28"/>
          <w:lang w:val="uk-UA"/>
        </w:rPr>
        <w:t>інформаційн</w:t>
      </w:r>
      <w:r>
        <w:rPr>
          <w:rFonts w:ascii="Times New Roman" w:hAnsi="Times New Roman" w:cs="Times New Roman"/>
          <w:sz w:val="28"/>
          <w:szCs w:val="28"/>
          <w:lang w:val="uk-UA"/>
        </w:rPr>
        <w:t>ий</w:t>
      </w:r>
      <w:r w:rsidR="001F5774" w:rsidRPr="009C1DAE">
        <w:rPr>
          <w:rFonts w:ascii="Times New Roman" w:hAnsi="Times New Roman" w:cs="Times New Roman"/>
          <w:sz w:val="28"/>
          <w:szCs w:val="28"/>
          <w:lang w:val="uk-UA"/>
        </w:rPr>
        <w:t xml:space="preserve"> деф</w:t>
      </w:r>
      <w:r>
        <w:rPr>
          <w:rFonts w:ascii="Times New Roman" w:hAnsi="Times New Roman" w:cs="Times New Roman"/>
          <w:sz w:val="28"/>
          <w:szCs w:val="28"/>
          <w:lang w:val="uk-UA"/>
        </w:rPr>
        <w:t>іцит</w:t>
      </w:r>
      <w:r w:rsidR="001F5774">
        <w:rPr>
          <w:rFonts w:ascii="Times New Roman" w:hAnsi="Times New Roman" w:cs="Times New Roman"/>
          <w:sz w:val="28"/>
          <w:szCs w:val="28"/>
          <w:lang w:val="uk-UA"/>
        </w:rPr>
        <w:t xml:space="preserve"> або інформаційн</w:t>
      </w:r>
      <w:r>
        <w:rPr>
          <w:rFonts w:ascii="Times New Roman" w:hAnsi="Times New Roman" w:cs="Times New Roman"/>
          <w:sz w:val="28"/>
          <w:szCs w:val="28"/>
          <w:lang w:val="uk-UA"/>
        </w:rPr>
        <w:t>ий</w:t>
      </w:r>
      <w:r w:rsidR="001F5774">
        <w:rPr>
          <w:rFonts w:ascii="Times New Roman" w:hAnsi="Times New Roman" w:cs="Times New Roman"/>
          <w:sz w:val="28"/>
          <w:szCs w:val="28"/>
          <w:lang w:val="uk-UA"/>
        </w:rPr>
        <w:t xml:space="preserve"> надлиш</w:t>
      </w:r>
      <w:r>
        <w:rPr>
          <w:rFonts w:ascii="Times New Roman" w:hAnsi="Times New Roman" w:cs="Times New Roman"/>
          <w:sz w:val="28"/>
          <w:szCs w:val="28"/>
          <w:lang w:val="uk-UA"/>
        </w:rPr>
        <w:t>ок</w:t>
      </w:r>
      <w:r w:rsidR="001F5774" w:rsidRPr="009C1DAE">
        <w:rPr>
          <w:rFonts w:ascii="Times New Roman" w:hAnsi="Times New Roman" w:cs="Times New Roman"/>
          <w:sz w:val="28"/>
          <w:szCs w:val="28"/>
          <w:lang w:val="uk-UA"/>
        </w:rPr>
        <w:t xml:space="preserve">. </w:t>
      </w:r>
      <w:r w:rsidR="005049EB">
        <w:rPr>
          <w:rFonts w:ascii="Times New Roman" w:hAnsi="Times New Roman" w:cs="Times New Roman"/>
          <w:sz w:val="28"/>
          <w:szCs w:val="28"/>
          <w:lang w:val="uk-UA"/>
        </w:rPr>
        <w:t xml:space="preserve">Для </w:t>
      </w:r>
      <w:r w:rsidR="005049EB" w:rsidRPr="009C1DAE">
        <w:rPr>
          <w:rFonts w:ascii="Times New Roman" w:hAnsi="Times New Roman" w:cs="Times New Roman"/>
          <w:sz w:val="28"/>
          <w:szCs w:val="28"/>
          <w:lang w:val="uk-UA"/>
        </w:rPr>
        <w:t>інформаційного забезпечення</w:t>
      </w:r>
      <w:r w:rsidR="005049EB">
        <w:rPr>
          <w:rFonts w:ascii="Times New Roman" w:hAnsi="Times New Roman" w:cs="Times New Roman"/>
          <w:sz w:val="28"/>
          <w:szCs w:val="28"/>
          <w:lang w:val="uk-UA"/>
        </w:rPr>
        <w:t xml:space="preserve"> управління</w:t>
      </w:r>
      <w:r w:rsidR="005049EB" w:rsidRPr="009C1DAE">
        <w:rPr>
          <w:rFonts w:ascii="Times New Roman" w:hAnsi="Times New Roman" w:cs="Times New Roman"/>
          <w:sz w:val="28"/>
          <w:szCs w:val="28"/>
          <w:lang w:val="uk-UA"/>
        </w:rPr>
        <w:t xml:space="preserve"> </w:t>
      </w:r>
      <w:r w:rsidR="005049EB">
        <w:rPr>
          <w:rFonts w:ascii="Times New Roman" w:hAnsi="Times New Roman" w:cs="Times New Roman"/>
          <w:sz w:val="28"/>
          <w:szCs w:val="28"/>
          <w:lang w:val="uk-UA"/>
        </w:rPr>
        <w:t>о</w:t>
      </w:r>
      <w:r w:rsidR="005049EB" w:rsidRPr="009C1DAE">
        <w:rPr>
          <w:rFonts w:ascii="Times New Roman" w:hAnsi="Times New Roman" w:cs="Times New Roman"/>
          <w:sz w:val="28"/>
          <w:szCs w:val="28"/>
          <w:lang w:val="uk-UA"/>
        </w:rPr>
        <w:t>птимальними</w:t>
      </w:r>
      <w:r w:rsidR="001F5774" w:rsidRPr="009C1DAE">
        <w:rPr>
          <w:rFonts w:ascii="Times New Roman" w:hAnsi="Times New Roman" w:cs="Times New Roman"/>
          <w:sz w:val="28"/>
          <w:szCs w:val="28"/>
          <w:lang w:val="uk-UA"/>
        </w:rPr>
        <w:t xml:space="preserve"> умовами </w:t>
      </w:r>
      <w:r w:rsidR="005049EB">
        <w:rPr>
          <w:rFonts w:ascii="Times New Roman" w:hAnsi="Times New Roman" w:cs="Times New Roman"/>
          <w:sz w:val="28"/>
          <w:szCs w:val="28"/>
          <w:lang w:val="uk-UA"/>
        </w:rPr>
        <w:t>буде</w:t>
      </w:r>
      <w:r w:rsidR="001F5774" w:rsidRPr="009C1DAE">
        <w:rPr>
          <w:rFonts w:ascii="Times New Roman" w:hAnsi="Times New Roman" w:cs="Times New Roman"/>
          <w:sz w:val="28"/>
          <w:szCs w:val="28"/>
          <w:lang w:val="uk-UA"/>
        </w:rPr>
        <w:t xml:space="preserve"> інформаційна достатність, що </w:t>
      </w:r>
      <w:r w:rsidR="005049EB" w:rsidRPr="009C1DAE">
        <w:rPr>
          <w:rFonts w:ascii="Times New Roman" w:hAnsi="Times New Roman" w:cs="Times New Roman"/>
          <w:sz w:val="28"/>
          <w:szCs w:val="28"/>
          <w:lang w:val="uk-UA"/>
        </w:rPr>
        <w:t>значить</w:t>
      </w:r>
      <w:r w:rsidR="001F5774">
        <w:rPr>
          <w:rFonts w:ascii="Times New Roman" w:hAnsi="Times New Roman" w:cs="Times New Roman"/>
          <w:sz w:val="28"/>
          <w:szCs w:val="28"/>
          <w:lang w:val="uk-UA"/>
        </w:rPr>
        <w:t xml:space="preserve"> </w:t>
      </w:r>
      <w:r w:rsidR="005049EB">
        <w:rPr>
          <w:rFonts w:ascii="Times New Roman" w:hAnsi="Times New Roman" w:cs="Times New Roman"/>
          <w:sz w:val="28"/>
          <w:szCs w:val="28"/>
          <w:lang w:val="uk-UA"/>
        </w:rPr>
        <w:t>достатня</w:t>
      </w:r>
      <w:r w:rsidR="001F5774" w:rsidRPr="009C1DAE">
        <w:rPr>
          <w:rFonts w:ascii="Times New Roman" w:hAnsi="Times New Roman" w:cs="Times New Roman"/>
          <w:sz w:val="28"/>
          <w:szCs w:val="28"/>
          <w:lang w:val="uk-UA"/>
        </w:rPr>
        <w:t xml:space="preserve"> к</w:t>
      </w:r>
      <w:r w:rsidR="005049EB">
        <w:rPr>
          <w:rFonts w:ascii="Times New Roman" w:hAnsi="Times New Roman" w:cs="Times New Roman"/>
          <w:sz w:val="28"/>
          <w:szCs w:val="28"/>
          <w:lang w:val="uk-UA"/>
        </w:rPr>
        <w:t>ількість</w:t>
      </w:r>
      <w:r w:rsidR="001F5774">
        <w:rPr>
          <w:rFonts w:ascii="Times New Roman" w:hAnsi="Times New Roman" w:cs="Times New Roman"/>
          <w:sz w:val="28"/>
          <w:szCs w:val="28"/>
          <w:lang w:val="uk-UA"/>
        </w:rPr>
        <w:t xml:space="preserve"> </w:t>
      </w:r>
      <w:r w:rsidR="005049EB">
        <w:rPr>
          <w:rFonts w:ascii="Times New Roman" w:hAnsi="Times New Roman" w:cs="Times New Roman"/>
          <w:sz w:val="28"/>
          <w:szCs w:val="28"/>
          <w:lang w:val="uk-UA"/>
        </w:rPr>
        <w:t>потрібних</w:t>
      </w:r>
      <w:r w:rsidR="001F5774">
        <w:rPr>
          <w:rFonts w:ascii="Times New Roman" w:hAnsi="Times New Roman" w:cs="Times New Roman"/>
          <w:sz w:val="28"/>
          <w:szCs w:val="28"/>
          <w:lang w:val="uk-UA"/>
        </w:rPr>
        <w:t xml:space="preserve"> даних. Змен</w:t>
      </w:r>
      <w:r w:rsidR="001F5774" w:rsidRPr="009C1DAE">
        <w:rPr>
          <w:rFonts w:ascii="Times New Roman" w:hAnsi="Times New Roman" w:cs="Times New Roman"/>
          <w:sz w:val="28"/>
          <w:szCs w:val="28"/>
          <w:lang w:val="uk-UA"/>
        </w:rPr>
        <w:t xml:space="preserve">шення </w:t>
      </w:r>
      <w:r w:rsidR="005049EB" w:rsidRPr="009C1DAE">
        <w:rPr>
          <w:rFonts w:ascii="Times New Roman" w:hAnsi="Times New Roman" w:cs="Times New Roman"/>
          <w:sz w:val="28"/>
          <w:szCs w:val="28"/>
          <w:lang w:val="uk-UA"/>
        </w:rPr>
        <w:t>об'єму</w:t>
      </w:r>
      <w:r w:rsidR="001F5774" w:rsidRPr="009C1DAE">
        <w:rPr>
          <w:rFonts w:ascii="Times New Roman" w:hAnsi="Times New Roman" w:cs="Times New Roman"/>
          <w:sz w:val="28"/>
          <w:szCs w:val="28"/>
          <w:lang w:val="uk-UA"/>
        </w:rPr>
        <w:t xml:space="preserve"> інформа</w:t>
      </w:r>
      <w:r w:rsidR="001F5774">
        <w:rPr>
          <w:rFonts w:ascii="Times New Roman" w:hAnsi="Times New Roman" w:cs="Times New Roman"/>
          <w:sz w:val="28"/>
          <w:szCs w:val="28"/>
          <w:lang w:val="uk-UA"/>
        </w:rPr>
        <w:t>ції</w:t>
      </w:r>
      <w:r w:rsidR="005049EB">
        <w:rPr>
          <w:rFonts w:ascii="Times New Roman" w:hAnsi="Times New Roman" w:cs="Times New Roman"/>
          <w:sz w:val="28"/>
          <w:szCs w:val="28"/>
          <w:lang w:val="uk-UA"/>
        </w:rPr>
        <w:t>,</w:t>
      </w:r>
      <w:r w:rsidR="001F5774" w:rsidRPr="009C1DAE">
        <w:rPr>
          <w:rFonts w:ascii="Times New Roman" w:hAnsi="Times New Roman" w:cs="Times New Roman"/>
          <w:sz w:val="28"/>
          <w:szCs w:val="28"/>
          <w:lang w:val="uk-UA"/>
        </w:rPr>
        <w:t xml:space="preserve"> </w:t>
      </w:r>
      <w:r w:rsidR="005049EB">
        <w:rPr>
          <w:rFonts w:ascii="Times New Roman" w:hAnsi="Times New Roman" w:cs="Times New Roman"/>
          <w:sz w:val="28"/>
          <w:szCs w:val="28"/>
          <w:lang w:val="uk-UA"/>
        </w:rPr>
        <w:t>на жаль приведе</w:t>
      </w:r>
      <w:r w:rsidR="001F5774">
        <w:rPr>
          <w:rFonts w:ascii="Times New Roman" w:hAnsi="Times New Roman" w:cs="Times New Roman"/>
          <w:sz w:val="28"/>
          <w:szCs w:val="28"/>
          <w:lang w:val="uk-UA"/>
        </w:rPr>
        <w:t xml:space="preserve"> </w:t>
      </w:r>
      <w:r w:rsidR="001F5774" w:rsidRPr="004F0DD4">
        <w:rPr>
          <w:rFonts w:ascii="Times New Roman" w:hAnsi="Times New Roman" w:cs="Times New Roman"/>
          <w:sz w:val="28"/>
          <w:szCs w:val="28"/>
        </w:rPr>
        <w:t xml:space="preserve">до </w:t>
      </w:r>
      <w:r w:rsidR="001F5774" w:rsidRPr="004F0DD4">
        <w:rPr>
          <w:rFonts w:ascii="Times New Roman" w:hAnsi="Times New Roman" w:cs="Times New Roman"/>
          <w:sz w:val="28"/>
          <w:szCs w:val="28"/>
          <w:lang w:val="uk-UA"/>
        </w:rPr>
        <w:t>інформаційного дефіциту</w:t>
      </w:r>
      <w:r w:rsidR="001F5774">
        <w:rPr>
          <w:rFonts w:ascii="Times New Roman" w:hAnsi="Times New Roman" w:cs="Times New Roman"/>
          <w:sz w:val="28"/>
          <w:szCs w:val="28"/>
          <w:lang w:val="uk-UA"/>
        </w:rPr>
        <w:t>,</w:t>
      </w:r>
      <w:r w:rsidR="001F5774" w:rsidRPr="009C1DAE">
        <w:rPr>
          <w:rFonts w:ascii="Times New Roman" w:hAnsi="Times New Roman" w:cs="Times New Roman"/>
          <w:sz w:val="28"/>
          <w:szCs w:val="28"/>
          <w:lang w:val="uk-UA"/>
        </w:rPr>
        <w:t xml:space="preserve"> </w:t>
      </w:r>
      <w:r w:rsidR="005049EB">
        <w:rPr>
          <w:rFonts w:ascii="Times New Roman" w:hAnsi="Times New Roman" w:cs="Times New Roman"/>
          <w:sz w:val="28"/>
          <w:szCs w:val="28"/>
          <w:lang w:val="uk-UA"/>
        </w:rPr>
        <w:t xml:space="preserve">що </w:t>
      </w:r>
      <w:r w:rsidR="001F5774" w:rsidRPr="009C1DAE">
        <w:rPr>
          <w:rFonts w:ascii="Times New Roman" w:hAnsi="Times New Roman" w:cs="Times New Roman"/>
          <w:sz w:val="28"/>
          <w:szCs w:val="28"/>
          <w:lang w:val="uk-UA"/>
        </w:rPr>
        <w:t>с</w:t>
      </w:r>
      <w:r w:rsidR="005049EB">
        <w:rPr>
          <w:rFonts w:ascii="Times New Roman" w:hAnsi="Times New Roman" w:cs="Times New Roman"/>
          <w:sz w:val="28"/>
          <w:szCs w:val="28"/>
          <w:lang w:val="uk-UA"/>
        </w:rPr>
        <w:t>тане</w:t>
      </w:r>
      <w:r w:rsidR="001F5774">
        <w:rPr>
          <w:rFonts w:ascii="Times New Roman" w:hAnsi="Times New Roman" w:cs="Times New Roman"/>
          <w:sz w:val="28"/>
          <w:szCs w:val="28"/>
          <w:lang w:val="uk-UA"/>
        </w:rPr>
        <w:t xml:space="preserve"> причиною </w:t>
      </w:r>
      <w:r w:rsidR="005049EB">
        <w:rPr>
          <w:rFonts w:ascii="Times New Roman" w:hAnsi="Times New Roman" w:cs="Times New Roman"/>
          <w:sz w:val="28"/>
          <w:szCs w:val="28"/>
          <w:lang w:val="uk-UA"/>
        </w:rPr>
        <w:t>у прийнятті</w:t>
      </w:r>
      <w:r w:rsidR="001F5774" w:rsidRPr="009C1DAE">
        <w:rPr>
          <w:rFonts w:ascii="Times New Roman" w:hAnsi="Times New Roman" w:cs="Times New Roman"/>
          <w:sz w:val="28"/>
          <w:szCs w:val="28"/>
          <w:lang w:val="uk-UA"/>
        </w:rPr>
        <w:t xml:space="preserve"> не</w:t>
      </w:r>
      <w:r w:rsidR="005049EB">
        <w:rPr>
          <w:rFonts w:ascii="Times New Roman" w:hAnsi="Times New Roman" w:cs="Times New Roman"/>
          <w:sz w:val="28"/>
          <w:szCs w:val="28"/>
          <w:lang w:val="uk-UA"/>
        </w:rPr>
        <w:t>вір</w:t>
      </w:r>
      <w:r w:rsidR="001F5774">
        <w:rPr>
          <w:rFonts w:ascii="Times New Roman" w:hAnsi="Times New Roman" w:cs="Times New Roman"/>
          <w:sz w:val="28"/>
          <w:szCs w:val="28"/>
          <w:lang w:val="uk-UA"/>
        </w:rPr>
        <w:t>ного рішення. Умови інформацій</w:t>
      </w:r>
      <w:r w:rsidR="001F5774" w:rsidRPr="009C1DAE">
        <w:rPr>
          <w:rFonts w:ascii="Times New Roman" w:hAnsi="Times New Roman" w:cs="Times New Roman"/>
          <w:sz w:val="28"/>
          <w:szCs w:val="28"/>
          <w:lang w:val="uk-UA"/>
        </w:rPr>
        <w:t xml:space="preserve">ного надлишку </w:t>
      </w:r>
      <w:r w:rsidR="005049EB" w:rsidRPr="009C1DAE">
        <w:rPr>
          <w:rFonts w:ascii="Times New Roman" w:hAnsi="Times New Roman" w:cs="Times New Roman"/>
          <w:sz w:val="28"/>
          <w:szCs w:val="28"/>
          <w:lang w:val="uk-UA"/>
        </w:rPr>
        <w:t>пот</w:t>
      </w:r>
      <w:r w:rsidR="005049EB">
        <w:rPr>
          <w:rFonts w:ascii="Times New Roman" w:hAnsi="Times New Roman" w:cs="Times New Roman"/>
          <w:sz w:val="28"/>
          <w:szCs w:val="28"/>
          <w:lang w:val="uk-UA"/>
        </w:rPr>
        <w:t>ребують</w:t>
      </w:r>
      <w:r w:rsidR="001F5774" w:rsidRPr="009C1DAE">
        <w:rPr>
          <w:rFonts w:ascii="Times New Roman" w:hAnsi="Times New Roman" w:cs="Times New Roman"/>
          <w:sz w:val="28"/>
          <w:szCs w:val="28"/>
          <w:lang w:val="uk-UA"/>
        </w:rPr>
        <w:t xml:space="preserve"> </w:t>
      </w:r>
      <w:r w:rsidR="005049EB" w:rsidRPr="009C1DAE">
        <w:rPr>
          <w:rFonts w:ascii="Times New Roman" w:hAnsi="Times New Roman" w:cs="Times New Roman"/>
          <w:sz w:val="28"/>
          <w:szCs w:val="28"/>
          <w:lang w:val="uk-UA"/>
        </w:rPr>
        <w:t>зайвих</w:t>
      </w:r>
      <w:r w:rsidR="005049EB">
        <w:rPr>
          <w:rFonts w:ascii="Times New Roman" w:hAnsi="Times New Roman" w:cs="Times New Roman"/>
          <w:sz w:val="28"/>
          <w:szCs w:val="28"/>
          <w:lang w:val="uk-UA"/>
        </w:rPr>
        <w:t xml:space="preserve"> витрат часу на ви</w:t>
      </w:r>
      <w:r w:rsidR="001F5774" w:rsidRPr="009C1DAE">
        <w:rPr>
          <w:rFonts w:ascii="Times New Roman" w:hAnsi="Times New Roman" w:cs="Times New Roman"/>
          <w:sz w:val="28"/>
          <w:szCs w:val="28"/>
          <w:lang w:val="uk-UA"/>
        </w:rPr>
        <w:t>бір</w:t>
      </w:r>
      <w:r w:rsidR="005049EB">
        <w:rPr>
          <w:rFonts w:ascii="Times New Roman" w:hAnsi="Times New Roman" w:cs="Times New Roman"/>
          <w:sz w:val="28"/>
          <w:szCs w:val="28"/>
          <w:lang w:val="uk-UA"/>
        </w:rPr>
        <w:t>ку</w:t>
      </w:r>
      <w:r w:rsidR="001F5774" w:rsidRPr="009C1DAE">
        <w:rPr>
          <w:rFonts w:ascii="Times New Roman" w:hAnsi="Times New Roman" w:cs="Times New Roman"/>
          <w:sz w:val="28"/>
          <w:szCs w:val="28"/>
          <w:lang w:val="uk-UA"/>
        </w:rPr>
        <w:t xml:space="preserve"> необхідних</w:t>
      </w:r>
      <w:r w:rsidR="001F5774">
        <w:rPr>
          <w:rFonts w:ascii="Times New Roman" w:hAnsi="Times New Roman" w:cs="Times New Roman"/>
          <w:sz w:val="28"/>
          <w:szCs w:val="28"/>
          <w:lang w:val="uk-UA"/>
        </w:rPr>
        <w:t xml:space="preserve"> </w:t>
      </w:r>
      <w:r w:rsidR="005049EB">
        <w:rPr>
          <w:rFonts w:ascii="Times New Roman" w:hAnsi="Times New Roman" w:cs="Times New Roman"/>
          <w:sz w:val="28"/>
          <w:szCs w:val="28"/>
          <w:lang w:val="uk-UA"/>
        </w:rPr>
        <w:t>даних</w:t>
      </w:r>
      <w:r w:rsidR="0007675D">
        <w:rPr>
          <w:rFonts w:ascii="Times New Roman" w:hAnsi="Times New Roman" w:cs="Times New Roman"/>
          <w:sz w:val="28"/>
          <w:szCs w:val="28"/>
          <w:lang w:val="uk-UA"/>
        </w:rPr>
        <w:t xml:space="preserve"> </w:t>
      </w:r>
      <w:r w:rsidR="00B81BA9">
        <w:rPr>
          <w:rFonts w:ascii="Times New Roman" w:hAnsi="Times New Roman" w:cs="Times New Roman"/>
          <w:sz w:val="28"/>
          <w:szCs w:val="28"/>
          <w:lang w:val="uk-UA"/>
        </w:rPr>
        <w:t>[43</w:t>
      </w:r>
      <w:r w:rsidR="001F5774">
        <w:rPr>
          <w:rFonts w:ascii="Times New Roman" w:hAnsi="Times New Roman" w:cs="Times New Roman"/>
          <w:sz w:val="28"/>
          <w:szCs w:val="28"/>
          <w:lang w:val="uk-UA"/>
        </w:rPr>
        <w:t>, c.</w:t>
      </w:r>
      <w:r w:rsidR="001F5774" w:rsidRPr="009C1DAE">
        <w:rPr>
          <w:rFonts w:ascii="Times New Roman" w:hAnsi="Times New Roman" w:cs="Times New Roman"/>
          <w:sz w:val="28"/>
          <w:szCs w:val="28"/>
          <w:lang w:val="uk-UA"/>
        </w:rPr>
        <w:t>56].</w:t>
      </w:r>
    </w:p>
    <w:p w:rsidR="001F5774" w:rsidRPr="00777837" w:rsidRDefault="001F5774" w:rsidP="001F57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 Комунікаційний підхід передбачає</w:t>
      </w:r>
      <w:r w:rsidRPr="004F0DD4">
        <w:rPr>
          <w:rFonts w:ascii="Times New Roman" w:hAnsi="Times New Roman" w:cs="Times New Roman"/>
          <w:sz w:val="28"/>
          <w:szCs w:val="28"/>
          <w:lang w:val="uk-UA"/>
        </w:rPr>
        <w:t xml:space="preserve"> </w:t>
      </w:r>
      <w:r w:rsidR="00767B74">
        <w:rPr>
          <w:rFonts w:ascii="Times New Roman" w:hAnsi="Times New Roman" w:cs="Times New Roman"/>
          <w:sz w:val="28"/>
          <w:szCs w:val="28"/>
          <w:lang w:val="uk-UA"/>
        </w:rPr>
        <w:t>«</w:t>
      </w:r>
      <w:r w:rsidRPr="004F0DD4">
        <w:rPr>
          <w:rFonts w:ascii="Times New Roman" w:hAnsi="Times New Roman" w:cs="Times New Roman"/>
          <w:sz w:val="28"/>
          <w:szCs w:val="28"/>
          <w:lang w:val="uk-UA"/>
        </w:rPr>
        <w:t>якісне оцінювання</w:t>
      </w:r>
      <w:r>
        <w:rPr>
          <w:rFonts w:ascii="Times New Roman" w:hAnsi="Times New Roman" w:cs="Times New Roman"/>
          <w:sz w:val="28"/>
          <w:szCs w:val="28"/>
          <w:lang w:val="uk-UA"/>
        </w:rPr>
        <w:t xml:space="preserve"> </w:t>
      </w:r>
      <w:r w:rsidRPr="004F0DD4">
        <w:rPr>
          <w:rFonts w:ascii="Times New Roman" w:hAnsi="Times New Roman" w:cs="Times New Roman"/>
          <w:sz w:val="28"/>
          <w:szCs w:val="28"/>
          <w:lang w:val="uk-UA"/>
        </w:rPr>
        <w:t xml:space="preserve">значущості внутрішніх </w:t>
      </w:r>
      <w:r>
        <w:rPr>
          <w:rFonts w:ascii="Times New Roman" w:hAnsi="Times New Roman" w:cs="Times New Roman"/>
          <w:sz w:val="28"/>
          <w:szCs w:val="28"/>
          <w:lang w:val="uk-UA"/>
        </w:rPr>
        <w:t>і зовнішніх даних у забезпечен</w:t>
      </w:r>
      <w:r w:rsidRPr="004F0DD4">
        <w:rPr>
          <w:rFonts w:ascii="Times New Roman" w:hAnsi="Times New Roman" w:cs="Times New Roman"/>
          <w:sz w:val="28"/>
          <w:szCs w:val="28"/>
          <w:lang w:val="uk-UA"/>
        </w:rPr>
        <w:t>ні ефективних комунікацій між факторами внутрішнього</w:t>
      </w:r>
      <w:r>
        <w:rPr>
          <w:rFonts w:ascii="Times New Roman" w:hAnsi="Times New Roman" w:cs="Times New Roman"/>
          <w:sz w:val="28"/>
          <w:szCs w:val="28"/>
          <w:lang w:val="uk-UA"/>
        </w:rPr>
        <w:t xml:space="preserve"> </w:t>
      </w:r>
      <w:r w:rsidRPr="004F0DD4">
        <w:rPr>
          <w:rFonts w:ascii="Times New Roman" w:hAnsi="Times New Roman" w:cs="Times New Roman"/>
          <w:sz w:val="28"/>
          <w:szCs w:val="28"/>
          <w:lang w:val="uk-UA"/>
        </w:rPr>
        <w:t>середовища підприємс</w:t>
      </w:r>
      <w:r>
        <w:rPr>
          <w:rFonts w:ascii="Times New Roman" w:hAnsi="Times New Roman" w:cs="Times New Roman"/>
          <w:sz w:val="28"/>
          <w:szCs w:val="28"/>
          <w:lang w:val="uk-UA"/>
        </w:rPr>
        <w:t>тва та взаємозв</w:t>
      </w:r>
      <w:r w:rsidR="00767B74">
        <w:rPr>
          <w:rFonts w:ascii="Times New Roman" w:hAnsi="Times New Roman" w:cs="Times New Roman"/>
          <w:sz w:val="28"/>
          <w:szCs w:val="28"/>
          <w:lang w:val="uk-UA"/>
        </w:rPr>
        <w:t>’язків із зовнішнім оточенням</w:t>
      </w:r>
      <w:r w:rsidR="00993804">
        <w:rPr>
          <w:rFonts w:ascii="Times New Roman" w:hAnsi="Times New Roman" w:cs="Times New Roman"/>
          <w:sz w:val="28"/>
          <w:szCs w:val="28"/>
          <w:lang w:val="uk-UA"/>
        </w:rPr>
        <w:t>»</w:t>
      </w:r>
      <w:r w:rsidR="00B81BA9">
        <w:rPr>
          <w:rFonts w:ascii="Times New Roman" w:hAnsi="Times New Roman" w:cs="Times New Roman"/>
          <w:sz w:val="28"/>
          <w:szCs w:val="28"/>
          <w:lang w:val="uk-UA"/>
        </w:rPr>
        <w:t xml:space="preserve"> підкреслює В.М. </w:t>
      </w:r>
      <w:proofErr w:type="spellStart"/>
      <w:r w:rsidR="00B81BA9">
        <w:rPr>
          <w:rFonts w:ascii="Times New Roman" w:hAnsi="Times New Roman" w:cs="Times New Roman"/>
          <w:sz w:val="28"/>
          <w:szCs w:val="28"/>
          <w:lang w:val="uk-UA"/>
        </w:rPr>
        <w:t>Гужва</w:t>
      </w:r>
      <w:proofErr w:type="spellEnd"/>
      <w:r w:rsidR="00B81BA9">
        <w:rPr>
          <w:rFonts w:ascii="Times New Roman" w:hAnsi="Times New Roman" w:cs="Times New Roman"/>
          <w:sz w:val="28"/>
          <w:szCs w:val="28"/>
          <w:lang w:val="uk-UA"/>
        </w:rPr>
        <w:t xml:space="preserve"> [22</w:t>
      </w:r>
      <w:r>
        <w:rPr>
          <w:rFonts w:ascii="Times New Roman" w:hAnsi="Times New Roman" w:cs="Times New Roman"/>
          <w:sz w:val="28"/>
          <w:szCs w:val="28"/>
          <w:lang w:val="uk-UA"/>
        </w:rPr>
        <w:t>, c.39</w:t>
      </w:r>
      <w:r w:rsidRPr="009C1DAE">
        <w:rPr>
          <w:rFonts w:ascii="Times New Roman" w:hAnsi="Times New Roman" w:cs="Times New Roman"/>
          <w:sz w:val="28"/>
          <w:szCs w:val="28"/>
          <w:lang w:val="uk-UA"/>
        </w:rPr>
        <w:t>]</w:t>
      </w:r>
      <w:r>
        <w:rPr>
          <w:rFonts w:ascii="Times New Roman" w:hAnsi="Times New Roman" w:cs="Times New Roman"/>
          <w:sz w:val="28"/>
          <w:szCs w:val="28"/>
          <w:lang w:val="uk-UA"/>
        </w:rPr>
        <w:t>.</w:t>
      </w:r>
    </w:p>
    <w:p w:rsidR="001F5774" w:rsidRPr="00777837" w:rsidRDefault="001F5774" w:rsidP="001F5774">
      <w:pPr>
        <w:spacing w:after="0" w:line="360" w:lineRule="auto"/>
        <w:ind w:firstLine="709"/>
        <w:jc w:val="both"/>
        <w:rPr>
          <w:rFonts w:ascii="Times New Roman" w:hAnsi="Times New Roman" w:cs="Times New Roman"/>
          <w:sz w:val="28"/>
          <w:szCs w:val="28"/>
          <w:lang w:val="uk-UA"/>
        </w:rPr>
      </w:pPr>
      <w:r w:rsidRPr="00CF3120">
        <w:rPr>
          <w:rFonts w:ascii="Times New Roman" w:hAnsi="Times New Roman" w:cs="Times New Roman"/>
          <w:sz w:val="28"/>
          <w:szCs w:val="28"/>
          <w:lang w:val="uk-UA"/>
        </w:rPr>
        <w:t xml:space="preserve">4. Технічний підхід </w:t>
      </w:r>
      <w:r w:rsidR="00E747E0">
        <w:rPr>
          <w:rFonts w:ascii="Times New Roman" w:hAnsi="Times New Roman" w:cs="Times New Roman"/>
          <w:sz w:val="28"/>
          <w:szCs w:val="28"/>
          <w:lang w:val="uk-UA"/>
        </w:rPr>
        <w:t>передбачає</w:t>
      </w:r>
      <w:r w:rsidRPr="00CF3120">
        <w:rPr>
          <w:rFonts w:ascii="Times New Roman" w:hAnsi="Times New Roman" w:cs="Times New Roman"/>
          <w:sz w:val="28"/>
          <w:szCs w:val="28"/>
          <w:lang w:val="uk-UA"/>
        </w:rPr>
        <w:t xml:space="preserve"> необхідн</w:t>
      </w:r>
      <w:r w:rsidR="00E747E0">
        <w:rPr>
          <w:rFonts w:ascii="Times New Roman" w:hAnsi="Times New Roman" w:cs="Times New Roman"/>
          <w:sz w:val="28"/>
          <w:szCs w:val="28"/>
          <w:lang w:val="uk-UA"/>
        </w:rPr>
        <w:t xml:space="preserve">ість удосконалення </w:t>
      </w:r>
      <w:r w:rsidRPr="00CF3120">
        <w:rPr>
          <w:rFonts w:ascii="Times New Roman" w:hAnsi="Times New Roman" w:cs="Times New Roman"/>
          <w:sz w:val="28"/>
          <w:szCs w:val="28"/>
          <w:lang w:val="uk-UA"/>
        </w:rPr>
        <w:t>програмного за</w:t>
      </w:r>
      <w:r w:rsidR="00E747E0">
        <w:rPr>
          <w:rFonts w:ascii="Times New Roman" w:hAnsi="Times New Roman" w:cs="Times New Roman"/>
          <w:sz w:val="28"/>
          <w:szCs w:val="28"/>
          <w:lang w:val="uk-UA"/>
        </w:rPr>
        <w:t>безпечення ІС</w:t>
      </w:r>
      <w:r w:rsidRPr="00FF48B7">
        <w:rPr>
          <w:rFonts w:ascii="Times New Roman" w:hAnsi="Times New Roman" w:cs="Times New Roman"/>
          <w:sz w:val="28"/>
          <w:szCs w:val="28"/>
          <w:lang w:val="uk-UA"/>
        </w:rPr>
        <w:t xml:space="preserve"> управління </w:t>
      </w:r>
      <w:r w:rsidR="00E747E0">
        <w:rPr>
          <w:rFonts w:ascii="Times New Roman" w:hAnsi="Times New Roman" w:cs="Times New Roman"/>
          <w:sz w:val="28"/>
          <w:szCs w:val="28"/>
          <w:lang w:val="uk-UA"/>
        </w:rPr>
        <w:t>в організації</w:t>
      </w:r>
      <w:r w:rsidRPr="00FF48B7">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w:t>
      </w:r>
      <w:r w:rsidR="00E747E0" w:rsidRPr="00FF48B7">
        <w:rPr>
          <w:rFonts w:ascii="Times New Roman" w:hAnsi="Times New Roman" w:cs="Times New Roman"/>
          <w:sz w:val="28"/>
          <w:szCs w:val="28"/>
          <w:lang w:val="uk-UA"/>
        </w:rPr>
        <w:t>розвою</w:t>
      </w:r>
      <w:r w:rsidRPr="00FF48B7">
        <w:rPr>
          <w:rFonts w:ascii="Times New Roman" w:hAnsi="Times New Roman" w:cs="Times New Roman"/>
          <w:sz w:val="28"/>
          <w:szCs w:val="28"/>
          <w:lang w:val="uk-UA"/>
        </w:rPr>
        <w:t xml:space="preserve"> інформаційної інфраструктури</w:t>
      </w:r>
      <w:r w:rsidR="00B81BA9">
        <w:rPr>
          <w:rFonts w:ascii="Times New Roman" w:hAnsi="Times New Roman" w:cs="Times New Roman"/>
          <w:sz w:val="28"/>
          <w:szCs w:val="28"/>
          <w:lang w:val="uk-UA"/>
        </w:rPr>
        <w:t xml:space="preserve"> [126</w:t>
      </w:r>
      <w:r>
        <w:rPr>
          <w:rFonts w:ascii="Times New Roman" w:hAnsi="Times New Roman" w:cs="Times New Roman"/>
          <w:sz w:val="28"/>
          <w:szCs w:val="28"/>
          <w:lang w:val="uk-UA"/>
        </w:rPr>
        <w:t>;</w:t>
      </w:r>
      <w:r w:rsidR="00B81BA9">
        <w:rPr>
          <w:rFonts w:ascii="Times New Roman" w:hAnsi="Times New Roman" w:cs="Times New Roman"/>
          <w:sz w:val="28"/>
          <w:szCs w:val="28"/>
          <w:lang w:val="uk-UA"/>
        </w:rPr>
        <w:t xml:space="preserve"> 129</w:t>
      </w:r>
      <w:r w:rsidRPr="009C1DAE">
        <w:rPr>
          <w:rFonts w:ascii="Times New Roman" w:hAnsi="Times New Roman" w:cs="Times New Roman"/>
          <w:sz w:val="28"/>
          <w:szCs w:val="28"/>
          <w:lang w:val="uk-UA"/>
        </w:rPr>
        <w:t>]</w:t>
      </w:r>
      <w:r w:rsidRPr="00FF48B7">
        <w:rPr>
          <w:rFonts w:ascii="Times New Roman" w:hAnsi="Times New Roman" w:cs="Times New Roman"/>
          <w:sz w:val="28"/>
          <w:szCs w:val="28"/>
          <w:lang w:val="uk-UA"/>
        </w:rPr>
        <w:t>.</w:t>
      </w:r>
    </w:p>
    <w:p w:rsidR="001F5774" w:rsidRDefault="001F5774" w:rsidP="001F57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О.В. Шульга наголошує, що </w:t>
      </w:r>
      <w:r w:rsidR="00E747E0">
        <w:rPr>
          <w:rFonts w:ascii="Times New Roman" w:hAnsi="Times New Roman" w:cs="Times New Roman"/>
          <w:sz w:val="28"/>
          <w:szCs w:val="28"/>
          <w:lang w:val="uk-UA"/>
        </w:rPr>
        <w:t>ІР</w:t>
      </w:r>
      <w:r>
        <w:rPr>
          <w:rFonts w:ascii="Times New Roman" w:hAnsi="Times New Roman" w:cs="Times New Roman"/>
          <w:sz w:val="28"/>
          <w:szCs w:val="28"/>
          <w:lang w:val="uk-UA"/>
        </w:rPr>
        <w:t xml:space="preserve"> необхідно</w:t>
      </w:r>
      <w:r w:rsidR="00E747E0">
        <w:rPr>
          <w:rFonts w:ascii="Times New Roman" w:hAnsi="Times New Roman" w:cs="Times New Roman"/>
          <w:sz w:val="28"/>
          <w:szCs w:val="28"/>
          <w:lang w:val="uk-UA"/>
        </w:rPr>
        <w:t xml:space="preserve"> розглядати лише разом</w:t>
      </w:r>
      <w:r>
        <w:rPr>
          <w:rFonts w:ascii="Times New Roman" w:hAnsi="Times New Roman" w:cs="Times New Roman"/>
          <w:sz w:val="28"/>
          <w:szCs w:val="28"/>
          <w:lang w:val="uk-UA"/>
        </w:rPr>
        <w:t xml:space="preserve"> з</w:t>
      </w:r>
      <w:r w:rsidRPr="00640CB5">
        <w:rPr>
          <w:rFonts w:ascii="Times New Roman" w:hAnsi="Times New Roman" w:cs="Times New Roman"/>
          <w:sz w:val="28"/>
          <w:szCs w:val="28"/>
          <w:lang w:val="uk-UA"/>
        </w:rPr>
        <w:t xml:space="preserve"> матеріаль</w:t>
      </w:r>
      <w:r w:rsidR="00E747E0">
        <w:rPr>
          <w:rFonts w:ascii="Times New Roman" w:hAnsi="Times New Roman" w:cs="Times New Roman"/>
          <w:sz w:val="28"/>
          <w:szCs w:val="28"/>
          <w:lang w:val="uk-UA"/>
        </w:rPr>
        <w:t>ними ресурсами</w:t>
      </w:r>
      <w:r w:rsidRPr="00640CB5">
        <w:rPr>
          <w:rFonts w:ascii="Times New Roman" w:hAnsi="Times New Roman" w:cs="Times New Roman"/>
          <w:sz w:val="28"/>
          <w:szCs w:val="28"/>
          <w:lang w:val="uk-UA"/>
        </w:rPr>
        <w:t xml:space="preserve"> та </w:t>
      </w:r>
      <w:r w:rsidR="00E747E0">
        <w:rPr>
          <w:rFonts w:ascii="Times New Roman" w:hAnsi="Times New Roman" w:cs="Times New Roman"/>
          <w:sz w:val="28"/>
          <w:szCs w:val="28"/>
          <w:lang w:val="uk-UA"/>
        </w:rPr>
        <w:t>комунікативними каналами</w:t>
      </w:r>
      <w:r w:rsidRPr="00640CB5">
        <w:rPr>
          <w:rFonts w:ascii="Times New Roman" w:hAnsi="Times New Roman" w:cs="Times New Roman"/>
          <w:sz w:val="28"/>
          <w:szCs w:val="28"/>
          <w:lang w:val="uk-UA"/>
        </w:rPr>
        <w:t xml:space="preserve"> інформації</w:t>
      </w:r>
      <w:r>
        <w:rPr>
          <w:rFonts w:ascii="Times New Roman" w:hAnsi="Times New Roman" w:cs="Times New Roman"/>
          <w:sz w:val="28"/>
          <w:szCs w:val="28"/>
          <w:lang w:val="uk-UA"/>
        </w:rPr>
        <w:t xml:space="preserve"> (</w:t>
      </w:r>
      <w:r w:rsidR="00E43862">
        <w:rPr>
          <w:rFonts w:ascii="Times New Roman" w:hAnsi="Times New Roman" w:cs="Times New Roman"/>
          <w:sz w:val="28"/>
          <w:szCs w:val="28"/>
          <w:lang w:val="uk-UA"/>
        </w:rPr>
        <w:t>працівниками, користувачами</w:t>
      </w:r>
      <w:r>
        <w:rPr>
          <w:rFonts w:ascii="Times New Roman" w:hAnsi="Times New Roman" w:cs="Times New Roman"/>
          <w:sz w:val="28"/>
          <w:szCs w:val="28"/>
          <w:lang w:val="uk-UA"/>
        </w:rPr>
        <w:t>, засобами зв</w:t>
      </w:r>
      <w:r w:rsidRPr="001D15D5">
        <w:rPr>
          <w:rFonts w:ascii="Times New Roman" w:hAnsi="Times New Roman" w:cs="Times New Roman"/>
          <w:sz w:val="28"/>
          <w:szCs w:val="28"/>
          <w:lang w:val="uk-UA"/>
        </w:rPr>
        <w:t>’</w:t>
      </w:r>
      <w:r w:rsidR="00E43862">
        <w:rPr>
          <w:rFonts w:ascii="Times New Roman" w:hAnsi="Times New Roman" w:cs="Times New Roman"/>
          <w:sz w:val="28"/>
          <w:szCs w:val="28"/>
          <w:lang w:val="uk-UA"/>
        </w:rPr>
        <w:t>язку,</w:t>
      </w:r>
      <w:r>
        <w:rPr>
          <w:rFonts w:ascii="Times New Roman" w:hAnsi="Times New Roman" w:cs="Times New Roman"/>
          <w:sz w:val="28"/>
          <w:szCs w:val="28"/>
          <w:lang w:val="uk-UA"/>
        </w:rPr>
        <w:t xml:space="preserve"> </w:t>
      </w:r>
      <w:r w:rsidR="00E747E0" w:rsidRPr="00640CB5">
        <w:rPr>
          <w:rFonts w:ascii="Times New Roman" w:hAnsi="Times New Roman" w:cs="Times New Roman"/>
          <w:sz w:val="28"/>
          <w:szCs w:val="28"/>
          <w:lang w:val="uk-UA"/>
        </w:rPr>
        <w:t>класифікації</w:t>
      </w:r>
      <w:r w:rsidRPr="00640CB5">
        <w:rPr>
          <w:rFonts w:ascii="Times New Roman" w:hAnsi="Times New Roman" w:cs="Times New Roman"/>
          <w:sz w:val="28"/>
          <w:szCs w:val="28"/>
          <w:lang w:val="uk-UA"/>
        </w:rPr>
        <w:t xml:space="preserve"> даних)</w:t>
      </w:r>
      <w:r w:rsidR="00B81BA9">
        <w:rPr>
          <w:rFonts w:ascii="Times New Roman" w:hAnsi="Times New Roman" w:cs="Times New Roman"/>
          <w:sz w:val="28"/>
          <w:szCs w:val="28"/>
          <w:lang w:val="uk-UA"/>
        </w:rPr>
        <w:t xml:space="preserve"> [129</w:t>
      </w:r>
      <w:r>
        <w:rPr>
          <w:rFonts w:ascii="Times New Roman" w:hAnsi="Times New Roman" w:cs="Times New Roman"/>
          <w:sz w:val="28"/>
          <w:szCs w:val="28"/>
          <w:lang w:val="uk-UA"/>
        </w:rPr>
        <w:t>, с.12</w:t>
      </w:r>
      <w:r w:rsidRPr="009C1DAE">
        <w:rPr>
          <w:rFonts w:ascii="Times New Roman" w:hAnsi="Times New Roman" w:cs="Times New Roman"/>
          <w:sz w:val="28"/>
          <w:szCs w:val="28"/>
          <w:lang w:val="uk-UA"/>
        </w:rPr>
        <w:t>]</w:t>
      </w:r>
      <w:r w:rsidRPr="00640CB5">
        <w:rPr>
          <w:rFonts w:ascii="Times New Roman" w:hAnsi="Times New Roman" w:cs="Times New Roman"/>
          <w:sz w:val="28"/>
          <w:szCs w:val="28"/>
          <w:lang w:val="uk-UA"/>
        </w:rPr>
        <w:t>.</w:t>
      </w:r>
    </w:p>
    <w:p w:rsidR="001F5774" w:rsidRPr="008F3676" w:rsidRDefault="001F5774" w:rsidP="001F5774">
      <w:pPr>
        <w:spacing w:after="0" w:line="360" w:lineRule="auto"/>
        <w:ind w:firstLine="709"/>
        <w:jc w:val="both"/>
        <w:rPr>
          <w:rFonts w:ascii="Times New Roman" w:hAnsi="Times New Roman" w:cs="Times New Roman"/>
          <w:sz w:val="28"/>
          <w:szCs w:val="28"/>
          <w:lang w:val="uk-UA"/>
        </w:rPr>
      </w:pPr>
      <w:r w:rsidRPr="008F3676">
        <w:rPr>
          <w:rFonts w:ascii="Times New Roman" w:hAnsi="Times New Roman" w:cs="Times New Roman"/>
          <w:sz w:val="28"/>
          <w:szCs w:val="28"/>
          <w:lang w:val="uk-UA"/>
        </w:rPr>
        <w:t xml:space="preserve">5. </w:t>
      </w:r>
      <w:r w:rsidR="00CF3120">
        <w:rPr>
          <w:rFonts w:ascii="Times New Roman" w:hAnsi="Times New Roman" w:cs="Times New Roman"/>
          <w:sz w:val="28"/>
          <w:szCs w:val="28"/>
          <w:lang w:val="uk-UA"/>
        </w:rPr>
        <w:t>Останній</w:t>
      </w:r>
      <w:r w:rsidR="00D167D6">
        <w:rPr>
          <w:rFonts w:ascii="Times New Roman" w:hAnsi="Times New Roman" w:cs="Times New Roman"/>
          <w:sz w:val="28"/>
          <w:szCs w:val="28"/>
          <w:lang w:val="uk-UA"/>
        </w:rPr>
        <w:t xml:space="preserve"> підхід – економічний</w:t>
      </w:r>
      <w:r w:rsidRPr="008F367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згідно якого </w:t>
      </w:r>
      <w:r w:rsidR="00D167D6">
        <w:rPr>
          <w:rFonts w:ascii="Times New Roman" w:hAnsi="Times New Roman" w:cs="Times New Roman"/>
          <w:sz w:val="28"/>
          <w:szCs w:val="28"/>
          <w:lang w:val="uk-UA"/>
        </w:rPr>
        <w:t>«</w:t>
      </w:r>
      <w:r w:rsidR="00E43862">
        <w:rPr>
          <w:rFonts w:ascii="Times New Roman" w:hAnsi="Times New Roman" w:cs="Times New Roman"/>
          <w:sz w:val="28"/>
          <w:szCs w:val="28"/>
          <w:lang w:val="uk-UA"/>
        </w:rPr>
        <w:t>ІР</w:t>
      </w:r>
      <w:r w:rsidRPr="008F3676">
        <w:rPr>
          <w:rFonts w:ascii="Times New Roman" w:hAnsi="Times New Roman" w:cs="Times New Roman"/>
          <w:sz w:val="28"/>
          <w:szCs w:val="28"/>
          <w:lang w:val="uk-UA"/>
        </w:rPr>
        <w:t xml:space="preserve"> повинен підлягати кількісному оцінюванню як</w:t>
      </w:r>
      <w:r>
        <w:rPr>
          <w:rFonts w:ascii="Times New Roman" w:hAnsi="Times New Roman" w:cs="Times New Roman"/>
          <w:sz w:val="28"/>
          <w:szCs w:val="28"/>
          <w:lang w:val="uk-UA"/>
        </w:rPr>
        <w:t xml:space="preserve"> </w:t>
      </w:r>
      <w:r w:rsidRPr="008F3676">
        <w:rPr>
          <w:rFonts w:ascii="Times New Roman" w:hAnsi="Times New Roman" w:cs="Times New Roman"/>
          <w:sz w:val="28"/>
          <w:szCs w:val="28"/>
          <w:lang w:val="uk-UA"/>
        </w:rPr>
        <w:t>фактор виробництва, що відіграє провідну роль у формуванні споживчої вартості товарів і послуг</w:t>
      </w:r>
      <w:r w:rsidR="00D167D6">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B81BA9">
        <w:rPr>
          <w:rFonts w:ascii="Times New Roman" w:hAnsi="Times New Roman" w:cs="Times New Roman"/>
          <w:sz w:val="28"/>
          <w:szCs w:val="28"/>
          <w:lang w:val="uk-UA"/>
        </w:rPr>
        <w:t>126</w:t>
      </w:r>
      <w:r w:rsidR="00C36809">
        <w:rPr>
          <w:rFonts w:ascii="Times New Roman" w:hAnsi="Times New Roman" w:cs="Times New Roman"/>
          <w:sz w:val="28"/>
          <w:szCs w:val="28"/>
          <w:lang w:val="uk-UA"/>
        </w:rPr>
        <w:t>, с.14</w:t>
      </w:r>
      <w:r w:rsidRPr="009C1DAE">
        <w:rPr>
          <w:rFonts w:ascii="Times New Roman" w:hAnsi="Times New Roman" w:cs="Times New Roman"/>
          <w:sz w:val="28"/>
          <w:szCs w:val="28"/>
          <w:lang w:val="uk-UA"/>
        </w:rPr>
        <w:t>]</w:t>
      </w:r>
      <w:r>
        <w:rPr>
          <w:rFonts w:ascii="Times New Roman" w:hAnsi="Times New Roman" w:cs="Times New Roman"/>
          <w:sz w:val="28"/>
          <w:szCs w:val="28"/>
          <w:lang w:val="uk-UA"/>
        </w:rPr>
        <w:t>.</w:t>
      </w:r>
    </w:p>
    <w:p w:rsidR="001F5774" w:rsidRDefault="001F5774" w:rsidP="001F57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самостійну економічну категорію та складову</w:t>
      </w:r>
      <w:r w:rsidRPr="0062184B">
        <w:rPr>
          <w:rFonts w:ascii="Times New Roman" w:hAnsi="Times New Roman" w:cs="Times New Roman"/>
          <w:sz w:val="28"/>
          <w:szCs w:val="28"/>
          <w:lang w:val="uk-UA"/>
        </w:rPr>
        <w:t xml:space="preserve"> </w:t>
      </w:r>
      <w:r w:rsidRPr="004C5B7F">
        <w:rPr>
          <w:rFonts w:ascii="Times New Roman" w:hAnsi="Times New Roman" w:cs="Times New Roman"/>
          <w:sz w:val="28"/>
          <w:szCs w:val="28"/>
          <w:lang w:val="uk-UA"/>
        </w:rPr>
        <w:t>iнформацiйних ресурсів</w:t>
      </w:r>
      <w:r>
        <w:rPr>
          <w:rFonts w:ascii="Times New Roman" w:hAnsi="Times New Roman" w:cs="Times New Roman"/>
          <w:sz w:val="28"/>
          <w:szCs w:val="28"/>
          <w:lang w:val="uk-UA"/>
        </w:rPr>
        <w:t xml:space="preserve"> трактує знання К.І. Шарова</w:t>
      </w:r>
      <w:r w:rsidRPr="004C5B7F">
        <w:rPr>
          <w:rFonts w:ascii="Times New Roman" w:hAnsi="Times New Roman" w:cs="Times New Roman"/>
          <w:sz w:val="28"/>
          <w:szCs w:val="28"/>
          <w:lang w:val="uk-UA"/>
        </w:rPr>
        <w:t xml:space="preserve">. </w:t>
      </w:r>
      <w:r>
        <w:rPr>
          <w:rFonts w:ascii="Times New Roman" w:hAnsi="Times New Roman" w:cs="Times New Roman"/>
          <w:sz w:val="28"/>
          <w:szCs w:val="28"/>
          <w:lang w:val="uk-UA"/>
        </w:rPr>
        <w:t>На її переконання, з</w:t>
      </w:r>
      <w:r w:rsidR="00121FE5">
        <w:rPr>
          <w:rFonts w:ascii="Times New Roman" w:hAnsi="Times New Roman" w:cs="Times New Roman"/>
          <w:sz w:val="28"/>
          <w:szCs w:val="28"/>
          <w:lang w:val="uk-UA"/>
        </w:rPr>
        <w:t>нання є продуктом творч</w:t>
      </w:r>
      <w:r w:rsidRPr="004C5B7F">
        <w:rPr>
          <w:rFonts w:ascii="Times New Roman" w:hAnsi="Times New Roman" w:cs="Times New Roman"/>
          <w:sz w:val="28"/>
          <w:szCs w:val="28"/>
          <w:lang w:val="uk-UA"/>
        </w:rPr>
        <w:t xml:space="preserve">ої діяльності кваліфікованого персоналу. </w:t>
      </w:r>
      <w:r>
        <w:rPr>
          <w:rFonts w:ascii="Times New Roman" w:hAnsi="Times New Roman" w:cs="Times New Roman"/>
          <w:sz w:val="28"/>
          <w:szCs w:val="28"/>
          <w:lang w:val="uk-UA"/>
        </w:rPr>
        <w:t>Отже, н</w:t>
      </w:r>
      <w:r w:rsidRPr="004C5B7F">
        <w:rPr>
          <w:rFonts w:ascii="Times New Roman" w:hAnsi="Times New Roman" w:cs="Times New Roman"/>
          <w:sz w:val="28"/>
          <w:szCs w:val="28"/>
          <w:lang w:val="uk-UA"/>
        </w:rPr>
        <w:t xml:space="preserve">а основі знань, </w:t>
      </w:r>
      <w:r>
        <w:rPr>
          <w:rFonts w:ascii="Times New Roman" w:hAnsi="Times New Roman" w:cs="Times New Roman"/>
          <w:sz w:val="28"/>
          <w:szCs w:val="28"/>
          <w:lang w:val="uk-UA"/>
        </w:rPr>
        <w:t xml:space="preserve">робить висновок дослідниця, </w:t>
      </w:r>
      <w:r w:rsidRPr="004C5B7F">
        <w:rPr>
          <w:rFonts w:ascii="Times New Roman" w:hAnsi="Times New Roman" w:cs="Times New Roman"/>
          <w:sz w:val="28"/>
          <w:szCs w:val="28"/>
          <w:lang w:val="uk-UA"/>
        </w:rPr>
        <w:t>створюється новий</w:t>
      </w:r>
      <w:r>
        <w:rPr>
          <w:rFonts w:ascii="Times New Roman" w:hAnsi="Times New Roman" w:cs="Times New Roman"/>
          <w:sz w:val="28"/>
          <w:szCs w:val="28"/>
        </w:rPr>
        <w:t xml:space="preserve"> продукт</w:t>
      </w:r>
      <w:r w:rsidR="00B81BA9">
        <w:rPr>
          <w:rFonts w:ascii="Times New Roman" w:hAnsi="Times New Roman" w:cs="Times New Roman"/>
          <w:sz w:val="28"/>
          <w:szCs w:val="28"/>
          <w:lang w:val="uk-UA"/>
        </w:rPr>
        <w:t xml:space="preserve"> [124</w:t>
      </w:r>
      <w:r>
        <w:rPr>
          <w:rFonts w:ascii="Times New Roman" w:hAnsi="Times New Roman" w:cs="Times New Roman"/>
          <w:sz w:val="28"/>
          <w:szCs w:val="28"/>
          <w:lang w:val="uk-UA"/>
        </w:rPr>
        <w:t>, с.24</w:t>
      </w:r>
      <w:r w:rsidRPr="009C1DAE">
        <w:rPr>
          <w:rFonts w:ascii="Times New Roman" w:hAnsi="Times New Roman" w:cs="Times New Roman"/>
          <w:sz w:val="28"/>
          <w:szCs w:val="28"/>
          <w:lang w:val="uk-UA"/>
        </w:rPr>
        <w:t>]</w:t>
      </w:r>
      <w:r w:rsidRPr="00640CB5">
        <w:rPr>
          <w:rFonts w:ascii="Times New Roman" w:hAnsi="Times New Roman" w:cs="Times New Roman"/>
          <w:sz w:val="28"/>
          <w:szCs w:val="28"/>
          <w:lang w:val="uk-UA"/>
        </w:rPr>
        <w:t>.</w:t>
      </w:r>
    </w:p>
    <w:p w:rsidR="001F5774" w:rsidRDefault="001F5774" w:rsidP="001F5774">
      <w:pPr>
        <w:spacing w:after="0" w:line="360" w:lineRule="auto"/>
        <w:ind w:firstLine="709"/>
        <w:jc w:val="both"/>
        <w:rPr>
          <w:rFonts w:ascii="Times New Roman" w:hAnsi="Times New Roman" w:cs="Times New Roman"/>
          <w:sz w:val="28"/>
          <w:szCs w:val="28"/>
          <w:lang w:val="uk-UA"/>
        </w:rPr>
      </w:pPr>
      <w:r w:rsidRPr="00257BC4">
        <w:rPr>
          <w:rFonts w:ascii="Times New Roman" w:hAnsi="Times New Roman" w:cs="Times New Roman"/>
          <w:sz w:val="28"/>
          <w:szCs w:val="28"/>
          <w:lang w:val="uk-UA"/>
        </w:rPr>
        <w:t>Безпосереднім продуктом колективної інтелектуальної діяль</w:t>
      </w:r>
      <w:r>
        <w:rPr>
          <w:rFonts w:ascii="Times New Roman" w:hAnsi="Times New Roman" w:cs="Times New Roman"/>
          <w:sz w:val="28"/>
          <w:szCs w:val="28"/>
          <w:lang w:val="uk-UA"/>
        </w:rPr>
        <w:t xml:space="preserve">ності вважає </w:t>
      </w:r>
      <w:r w:rsidRPr="00257BC4">
        <w:rPr>
          <w:rFonts w:ascii="Times New Roman" w:hAnsi="Times New Roman" w:cs="Times New Roman"/>
          <w:sz w:val="28"/>
          <w:szCs w:val="28"/>
          <w:lang w:val="uk-UA"/>
        </w:rPr>
        <w:t xml:space="preserve">інформаційні ресурси </w:t>
      </w:r>
      <w:r>
        <w:rPr>
          <w:rFonts w:ascii="Times New Roman" w:hAnsi="Times New Roman" w:cs="Times New Roman"/>
          <w:sz w:val="28"/>
          <w:szCs w:val="28"/>
          <w:lang w:val="uk-UA"/>
        </w:rPr>
        <w:t>Г.Р. Громов, прив</w:t>
      </w:r>
      <w:r w:rsidRPr="001B1C5A">
        <w:rPr>
          <w:rFonts w:ascii="Times New Roman" w:hAnsi="Times New Roman" w:cs="Times New Roman"/>
          <w:sz w:val="28"/>
          <w:szCs w:val="28"/>
          <w:lang w:val="uk-UA"/>
        </w:rPr>
        <w:t>’</w:t>
      </w:r>
      <w:r>
        <w:rPr>
          <w:rFonts w:ascii="Times New Roman" w:hAnsi="Times New Roman" w:cs="Times New Roman"/>
          <w:sz w:val="28"/>
          <w:szCs w:val="28"/>
          <w:lang w:val="uk-UA"/>
        </w:rPr>
        <w:t>язуючи</w:t>
      </w:r>
      <w:r w:rsidRPr="00257BC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їх </w:t>
      </w:r>
      <w:r w:rsidRPr="00257BC4">
        <w:rPr>
          <w:rFonts w:ascii="Times New Roman" w:hAnsi="Times New Roman" w:cs="Times New Roman"/>
          <w:sz w:val="28"/>
          <w:szCs w:val="28"/>
          <w:lang w:val="uk-UA"/>
        </w:rPr>
        <w:t xml:space="preserve">до </w:t>
      </w:r>
      <w:r>
        <w:rPr>
          <w:rFonts w:ascii="Times New Roman" w:hAnsi="Times New Roman" w:cs="Times New Roman"/>
          <w:sz w:val="28"/>
          <w:szCs w:val="28"/>
          <w:lang w:val="uk-UA"/>
        </w:rPr>
        <w:t>певної території і її населення</w:t>
      </w:r>
      <w:r w:rsidR="00B81BA9">
        <w:rPr>
          <w:rFonts w:ascii="Times New Roman" w:hAnsi="Times New Roman" w:cs="Times New Roman"/>
          <w:sz w:val="28"/>
          <w:szCs w:val="28"/>
          <w:lang w:val="uk-UA"/>
        </w:rPr>
        <w:t xml:space="preserve"> [21</w:t>
      </w:r>
      <w:r w:rsidRPr="0005790C">
        <w:rPr>
          <w:rFonts w:ascii="Times New Roman" w:hAnsi="Times New Roman" w:cs="Times New Roman"/>
          <w:sz w:val="28"/>
          <w:szCs w:val="28"/>
          <w:lang w:val="uk-UA"/>
        </w:rPr>
        <w:t>, с.53]</w:t>
      </w:r>
      <w:r w:rsidRPr="00C511CB">
        <w:rPr>
          <w:rFonts w:ascii="Times New Roman" w:hAnsi="Times New Roman" w:cs="Times New Roman"/>
          <w:sz w:val="28"/>
          <w:szCs w:val="28"/>
          <w:lang w:val="uk-UA"/>
        </w:rPr>
        <w:t>.</w:t>
      </w:r>
      <w:r>
        <w:rPr>
          <w:rFonts w:ascii="Times New Roman" w:hAnsi="Times New Roman" w:cs="Times New Roman"/>
          <w:sz w:val="28"/>
          <w:szCs w:val="28"/>
          <w:lang w:val="uk-UA"/>
        </w:rPr>
        <w:t xml:space="preserve"> Такий підхід, на переконання Т.Ф. Берестової, </w:t>
      </w:r>
      <w:r w:rsidRPr="00257BC4">
        <w:rPr>
          <w:rFonts w:ascii="Times New Roman" w:hAnsi="Times New Roman" w:cs="Times New Roman"/>
          <w:sz w:val="28"/>
          <w:szCs w:val="28"/>
          <w:lang w:val="uk-UA"/>
        </w:rPr>
        <w:t>викликає серйозні заперечення</w:t>
      </w:r>
      <w:r w:rsidRPr="00A149C6">
        <w:rPr>
          <w:rFonts w:ascii="Times New Roman" w:hAnsi="Times New Roman" w:cs="Times New Roman"/>
          <w:sz w:val="28"/>
          <w:szCs w:val="28"/>
          <w:lang w:val="uk-UA"/>
        </w:rPr>
        <w:t>.</w:t>
      </w:r>
      <w:r w:rsidRPr="00CC4903">
        <w:t xml:space="preserve"> </w:t>
      </w:r>
      <w:r w:rsidRPr="0005790C">
        <w:rPr>
          <w:rFonts w:ascii="Times New Roman" w:hAnsi="Times New Roman" w:cs="Times New Roman"/>
          <w:sz w:val="28"/>
          <w:szCs w:val="28"/>
          <w:lang w:val="uk-UA" w:eastAsia="uk-UA"/>
        </w:rPr>
        <w:t xml:space="preserve">По-перше, </w:t>
      </w:r>
      <w:r>
        <w:rPr>
          <w:rFonts w:ascii="Times New Roman" w:hAnsi="Times New Roman" w:cs="Times New Roman"/>
          <w:sz w:val="28"/>
          <w:szCs w:val="28"/>
          <w:lang w:val="uk-UA" w:eastAsia="uk-UA"/>
        </w:rPr>
        <w:t>розуміння інформаційних ресурсів як інтелектуального продукту або як ідей людства призводить до</w:t>
      </w:r>
      <w:r w:rsidR="004678EB">
        <w:rPr>
          <w:rFonts w:ascii="Times New Roman" w:hAnsi="Times New Roman" w:cs="Times New Roman"/>
          <w:sz w:val="28"/>
          <w:szCs w:val="28"/>
          <w:lang w:val="uk-UA" w:eastAsia="uk-UA"/>
        </w:rPr>
        <w:t xml:space="preserve"> ототожнення інформації і смислу</w:t>
      </w:r>
      <w:r>
        <w:rPr>
          <w:rFonts w:ascii="Times New Roman" w:hAnsi="Times New Roman" w:cs="Times New Roman"/>
          <w:sz w:val="28"/>
          <w:szCs w:val="28"/>
          <w:lang w:val="uk-UA"/>
        </w:rPr>
        <w:t xml:space="preserve">. Інформація – це не тільки смисли, це неразрівна єдність змісту та форми, смисл передає зміст, а форма інформації заключена у знак. </w:t>
      </w:r>
      <w:r w:rsidRPr="00257BC4">
        <w:rPr>
          <w:rFonts w:ascii="Times New Roman" w:hAnsi="Times New Roman" w:cs="Times New Roman"/>
          <w:sz w:val="28"/>
          <w:szCs w:val="28"/>
          <w:lang w:val="uk-UA"/>
        </w:rPr>
        <w:t>По-друге,</w:t>
      </w:r>
      <w:r>
        <w:rPr>
          <w:rFonts w:ascii="Times New Roman" w:hAnsi="Times New Roman" w:cs="Times New Roman"/>
          <w:sz w:val="28"/>
          <w:szCs w:val="28"/>
          <w:lang w:val="uk-UA"/>
        </w:rPr>
        <w:t xml:space="preserve"> дослідниця вказує на значущість продукту індивідуальної </w:t>
      </w:r>
      <w:r>
        <w:rPr>
          <w:rFonts w:ascii="Times New Roman" w:hAnsi="Times New Roman" w:cs="Times New Roman"/>
          <w:sz w:val="28"/>
          <w:szCs w:val="28"/>
          <w:lang w:val="uk-UA" w:eastAsia="uk-UA"/>
        </w:rPr>
        <w:t>інтелектуальної діяльності,</w:t>
      </w:r>
      <w:r>
        <w:rPr>
          <w:rFonts w:ascii="Times New Roman" w:hAnsi="Times New Roman" w:cs="Times New Roman"/>
          <w:sz w:val="28"/>
          <w:szCs w:val="28"/>
          <w:lang w:val="uk-UA"/>
        </w:rPr>
        <w:t xml:space="preserve"> </w:t>
      </w:r>
      <w:r w:rsidRPr="00257BC4">
        <w:rPr>
          <w:rFonts w:ascii="Times New Roman" w:hAnsi="Times New Roman" w:cs="Times New Roman"/>
          <w:sz w:val="28"/>
          <w:szCs w:val="28"/>
          <w:lang w:val="uk-UA"/>
        </w:rPr>
        <w:t xml:space="preserve">адже ідеї людства не завжди </w:t>
      </w:r>
      <w:r>
        <w:rPr>
          <w:rFonts w:ascii="Times New Roman" w:hAnsi="Times New Roman" w:cs="Times New Roman"/>
          <w:sz w:val="28"/>
          <w:szCs w:val="28"/>
          <w:lang w:val="uk-UA"/>
        </w:rPr>
        <w:t>вироблялися в результаті колективної</w:t>
      </w:r>
      <w:r w:rsidRPr="00257BC4">
        <w:rPr>
          <w:rFonts w:ascii="Times New Roman" w:hAnsi="Times New Roman" w:cs="Times New Roman"/>
          <w:sz w:val="28"/>
          <w:szCs w:val="28"/>
          <w:lang w:val="uk-UA"/>
        </w:rPr>
        <w:t xml:space="preserve"> праці. </w:t>
      </w:r>
      <w:r w:rsidR="00EA3724">
        <w:rPr>
          <w:rFonts w:ascii="Times New Roman" w:hAnsi="Times New Roman" w:cs="Times New Roman"/>
          <w:sz w:val="28"/>
          <w:szCs w:val="28"/>
          <w:lang w:val="uk-UA"/>
        </w:rPr>
        <w:t>Третє зауваження Т.Ф. </w:t>
      </w:r>
      <w:r>
        <w:rPr>
          <w:rFonts w:ascii="Times New Roman" w:hAnsi="Times New Roman" w:cs="Times New Roman"/>
          <w:sz w:val="28"/>
          <w:szCs w:val="28"/>
          <w:lang w:val="uk-UA"/>
        </w:rPr>
        <w:t xml:space="preserve">Берестової стосується </w:t>
      </w:r>
      <w:r>
        <w:rPr>
          <w:rFonts w:ascii="Times New Roman" w:hAnsi="Times New Roman" w:cs="Times New Roman"/>
          <w:sz w:val="28"/>
          <w:szCs w:val="28"/>
          <w:lang w:val="uk-UA" w:eastAsia="uk-UA"/>
        </w:rPr>
        <w:t>відсутності згадки про обов</w:t>
      </w:r>
      <w:r w:rsidRPr="00701594">
        <w:rPr>
          <w:rFonts w:ascii="Times New Roman" w:hAnsi="Times New Roman" w:cs="Times New Roman"/>
          <w:sz w:val="28"/>
          <w:szCs w:val="28"/>
          <w:lang w:val="uk-UA"/>
        </w:rPr>
        <w:t>’</w:t>
      </w:r>
      <w:r>
        <w:rPr>
          <w:rFonts w:ascii="Times New Roman" w:hAnsi="Times New Roman" w:cs="Times New Roman"/>
          <w:sz w:val="28"/>
          <w:szCs w:val="28"/>
          <w:lang w:val="uk-UA" w:eastAsia="uk-UA"/>
        </w:rPr>
        <w:t>язковість матеріального носія, адже</w:t>
      </w:r>
      <w:r>
        <w:rPr>
          <w:rFonts w:ascii="Times New Roman" w:hAnsi="Times New Roman" w:cs="Times New Roman"/>
          <w:sz w:val="28"/>
          <w:szCs w:val="28"/>
          <w:lang w:val="uk-UA"/>
        </w:rPr>
        <w:t xml:space="preserve"> без останнього </w:t>
      </w:r>
      <w:r w:rsidRPr="00257BC4">
        <w:rPr>
          <w:rFonts w:ascii="Times New Roman" w:hAnsi="Times New Roman" w:cs="Times New Roman"/>
          <w:sz w:val="28"/>
          <w:szCs w:val="28"/>
          <w:lang w:val="uk-UA"/>
        </w:rPr>
        <w:t>надзвичайно важко керувати</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інформаційним ресур</w:t>
      </w:r>
      <w:r w:rsidR="004678EB">
        <w:rPr>
          <w:rFonts w:ascii="Times New Roman" w:hAnsi="Times New Roman" w:cs="Times New Roman"/>
          <w:sz w:val="28"/>
          <w:szCs w:val="28"/>
          <w:lang w:val="uk-UA"/>
        </w:rPr>
        <w:t>с</w:t>
      </w:r>
      <w:r>
        <w:rPr>
          <w:rFonts w:ascii="Times New Roman" w:hAnsi="Times New Roman" w:cs="Times New Roman"/>
          <w:sz w:val="28"/>
          <w:szCs w:val="28"/>
          <w:lang w:val="uk-UA"/>
        </w:rPr>
        <w:t xml:space="preserve">ом, а в соціумі </w:t>
      </w:r>
      <w:r w:rsidRPr="00257BC4">
        <w:rPr>
          <w:rFonts w:ascii="Times New Roman" w:hAnsi="Times New Roman" w:cs="Times New Roman"/>
          <w:sz w:val="28"/>
          <w:szCs w:val="28"/>
          <w:lang w:val="uk-UA"/>
        </w:rPr>
        <w:t>його</w:t>
      </w:r>
      <w:r>
        <w:rPr>
          <w:rFonts w:ascii="Times New Roman" w:hAnsi="Times New Roman" w:cs="Times New Roman"/>
          <w:sz w:val="28"/>
          <w:szCs w:val="28"/>
          <w:lang w:val="uk-UA"/>
        </w:rPr>
        <w:t xml:space="preserve"> складно </w:t>
      </w:r>
      <w:proofErr w:type="spellStart"/>
      <w:r>
        <w:rPr>
          <w:rFonts w:ascii="Times New Roman" w:hAnsi="Times New Roman" w:cs="Times New Roman"/>
          <w:sz w:val="28"/>
          <w:szCs w:val="28"/>
          <w:lang w:val="uk-UA"/>
        </w:rPr>
        <w:t>кумулювати</w:t>
      </w:r>
      <w:proofErr w:type="spellEnd"/>
      <w:r>
        <w:rPr>
          <w:rFonts w:ascii="Times New Roman" w:hAnsi="Times New Roman" w:cs="Times New Roman"/>
          <w:sz w:val="28"/>
          <w:szCs w:val="28"/>
          <w:lang w:val="uk-UA"/>
        </w:rPr>
        <w:t xml:space="preserve">, </w:t>
      </w:r>
      <w:r w:rsidRPr="00257BC4">
        <w:rPr>
          <w:rFonts w:ascii="Times New Roman" w:hAnsi="Times New Roman" w:cs="Times New Roman"/>
          <w:sz w:val="28"/>
          <w:szCs w:val="28"/>
          <w:lang w:val="uk-UA"/>
        </w:rPr>
        <w:t>зберігати, використовувати</w:t>
      </w:r>
      <w:r>
        <w:rPr>
          <w:rFonts w:ascii="Times New Roman" w:hAnsi="Times New Roman" w:cs="Times New Roman"/>
          <w:sz w:val="28"/>
          <w:szCs w:val="28"/>
          <w:lang w:val="uk-UA"/>
        </w:rPr>
        <w:t xml:space="preserve"> </w:t>
      </w:r>
      <w:r w:rsidRPr="0005790C">
        <w:rPr>
          <w:rFonts w:ascii="Times New Roman" w:hAnsi="Times New Roman" w:cs="Times New Roman"/>
          <w:sz w:val="28"/>
          <w:szCs w:val="28"/>
          <w:lang w:val="uk-UA"/>
        </w:rPr>
        <w:t>[</w:t>
      </w:r>
      <w:r w:rsidR="00B81BA9">
        <w:rPr>
          <w:rFonts w:ascii="Times New Roman" w:hAnsi="Times New Roman" w:cs="Times New Roman"/>
          <w:sz w:val="28"/>
          <w:szCs w:val="28"/>
          <w:lang w:val="uk-UA"/>
        </w:rPr>
        <w:t>5</w:t>
      </w:r>
      <w:r>
        <w:rPr>
          <w:rFonts w:ascii="Times New Roman" w:hAnsi="Times New Roman" w:cs="Times New Roman"/>
          <w:sz w:val="28"/>
          <w:szCs w:val="28"/>
          <w:lang w:val="uk-UA"/>
        </w:rPr>
        <w:t>, с.</w:t>
      </w:r>
      <w:r w:rsidRPr="0005790C">
        <w:rPr>
          <w:rFonts w:ascii="Times New Roman" w:hAnsi="Times New Roman" w:cs="Times New Roman"/>
          <w:sz w:val="28"/>
          <w:szCs w:val="28"/>
          <w:lang w:val="uk-UA"/>
        </w:rPr>
        <w:t>6]</w:t>
      </w:r>
      <w:r w:rsidRPr="00257BC4">
        <w:rPr>
          <w:rFonts w:ascii="Times New Roman" w:hAnsi="Times New Roman" w:cs="Times New Roman"/>
          <w:sz w:val="28"/>
          <w:szCs w:val="28"/>
          <w:lang w:val="uk-UA"/>
        </w:rPr>
        <w:t>.</w:t>
      </w:r>
    </w:p>
    <w:p w:rsidR="001F5774" w:rsidRPr="00AE567B" w:rsidRDefault="001F5774" w:rsidP="001F5774">
      <w:pPr>
        <w:spacing w:after="0" w:line="360" w:lineRule="auto"/>
        <w:ind w:firstLine="709"/>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eastAsia="uk-UA"/>
        </w:rPr>
        <w:t>Дослідниця пропонує</w:t>
      </w:r>
      <w:r w:rsidR="00E43862">
        <w:rPr>
          <w:rFonts w:ascii="Times New Roman" w:hAnsi="Times New Roman" w:cs="Times New Roman"/>
          <w:sz w:val="28"/>
          <w:szCs w:val="28"/>
          <w:lang w:val="uk-UA" w:eastAsia="uk-UA"/>
        </w:rPr>
        <w:t xml:space="preserve"> трактувати ІР</w:t>
      </w:r>
      <w:r>
        <w:rPr>
          <w:rFonts w:ascii="Times New Roman" w:hAnsi="Times New Roman" w:cs="Times New Roman"/>
          <w:sz w:val="28"/>
          <w:szCs w:val="28"/>
          <w:lang w:val="uk-UA" w:eastAsia="uk-UA"/>
        </w:rPr>
        <w:t xml:space="preserve"> як «</w:t>
      </w:r>
      <w:r w:rsidR="00E43862">
        <w:rPr>
          <w:rFonts w:ascii="Times New Roman" w:hAnsi="Times New Roman" w:cs="Times New Roman"/>
          <w:sz w:val="28"/>
          <w:szCs w:val="28"/>
          <w:lang w:val="uk-UA" w:eastAsia="uk-UA"/>
        </w:rPr>
        <w:t>ново</w:t>
      </w:r>
      <w:r>
        <w:rPr>
          <w:rFonts w:ascii="Times New Roman" w:hAnsi="Times New Roman" w:cs="Times New Roman"/>
          <w:sz w:val="28"/>
          <w:szCs w:val="28"/>
          <w:lang w:val="uk-UA" w:eastAsia="uk-UA"/>
        </w:rPr>
        <w:t xml:space="preserve">створену інформацію, що </w:t>
      </w:r>
      <w:r w:rsidR="00E43862">
        <w:rPr>
          <w:rFonts w:ascii="Times New Roman" w:hAnsi="Times New Roman" w:cs="Times New Roman"/>
          <w:sz w:val="28"/>
          <w:szCs w:val="28"/>
          <w:lang w:val="uk-UA" w:eastAsia="uk-UA"/>
        </w:rPr>
        <w:t>має інструментальну функцію і за</w:t>
      </w:r>
      <w:r>
        <w:rPr>
          <w:rFonts w:ascii="Times New Roman" w:hAnsi="Times New Roman" w:cs="Times New Roman"/>
          <w:sz w:val="28"/>
          <w:szCs w:val="28"/>
          <w:lang w:val="uk-UA" w:eastAsia="uk-UA"/>
        </w:rPr>
        <w:t>сто</w:t>
      </w:r>
      <w:r w:rsidR="00E43862">
        <w:rPr>
          <w:rFonts w:ascii="Times New Roman" w:hAnsi="Times New Roman" w:cs="Times New Roman"/>
          <w:sz w:val="28"/>
          <w:szCs w:val="28"/>
          <w:lang w:val="uk-UA" w:eastAsia="uk-UA"/>
        </w:rPr>
        <w:t>со</w:t>
      </w:r>
      <w:r>
        <w:rPr>
          <w:rFonts w:ascii="Times New Roman" w:hAnsi="Times New Roman" w:cs="Times New Roman"/>
          <w:sz w:val="28"/>
          <w:szCs w:val="28"/>
          <w:lang w:val="uk-UA" w:eastAsia="uk-UA"/>
        </w:rPr>
        <w:t xml:space="preserve">вується </w:t>
      </w:r>
      <w:r w:rsidR="00E43862">
        <w:rPr>
          <w:rFonts w:ascii="Times New Roman" w:hAnsi="Times New Roman" w:cs="Times New Roman"/>
          <w:sz w:val="28"/>
          <w:szCs w:val="28"/>
          <w:lang w:val="uk-UA" w:eastAsia="uk-UA"/>
        </w:rPr>
        <w:t>у ролі</w:t>
      </w:r>
      <w:r>
        <w:rPr>
          <w:rFonts w:ascii="Times New Roman" w:hAnsi="Times New Roman" w:cs="Times New Roman"/>
          <w:sz w:val="28"/>
          <w:szCs w:val="28"/>
          <w:lang w:val="uk-UA" w:eastAsia="uk-UA"/>
        </w:rPr>
        <w:t xml:space="preserve"> засобу </w:t>
      </w:r>
      <w:r w:rsidR="00E43862">
        <w:rPr>
          <w:rFonts w:ascii="Times New Roman" w:hAnsi="Times New Roman" w:cs="Times New Roman"/>
          <w:sz w:val="28"/>
          <w:szCs w:val="28"/>
          <w:lang w:val="uk-UA" w:eastAsia="uk-UA"/>
        </w:rPr>
        <w:t>відповідного виду діяльності</w:t>
      </w:r>
      <w:r>
        <w:rPr>
          <w:rFonts w:ascii="Times New Roman" w:hAnsi="Times New Roman" w:cs="Times New Roman"/>
          <w:sz w:val="28"/>
          <w:szCs w:val="28"/>
          <w:lang w:val="uk-UA" w:eastAsia="uk-UA"/>
        </w:rPr>
        <w:t xml:space="preserve"> </w:t>
      </w:r>
      <w:r w:rsidR="00B81BA9">
        <w:rPr>
          <w:rFonts w:ascii="Times New Roman" w:hAnsi="Times New Roman" w:cs="Times New Roman"/>
          <w:sz w:val="28"/>
          <w:szCs w:val="28"/>
          <w:lang w:val="uk-UA"/>
        </w:rPr>
        <w:t>[6</w:t>
      </w:r>
      <w:r w:rsidRPr="0005790C">
        <w:rPr>
          <w:rFonts w:ascii="Times New Roman" w:hAnsi="Times New Roman" w:cs="Times New Roman"/>
          <w:sz w:val="28"/>
          <w:szCs w:val="28"/>
          <w:lang w:val="uk-UA"/>
        </w:rPr>
        <w:t>, с.4].</w:t>
      </w:r>
    </w:p>
    <w:p w:rsidR="001F5774" w:rsidRPr="004C5B7F" w:rsidRDefault="001F5774" w:rsidP="001F57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Узагальнюючи вищевикладене</w:t>
      </w:r>
      <w:r w:rsidRPr="004C5B7F">
        <w:rPr>
          <w:rFonts w:ascii="Times New Roman" w:hAnsi="Times New Roman" w:cs="Times New Roman"/>
          <w:sz w:val="28"/>
          <w:szCs w:val="28"/>
          <w:lang w:val="uk-UA"/>
        </w:rPr>
        <w:t>, можна зробити висновок, що</w:t>
      </w:r>
      <w:r>
        <w:rPr>
          <w:rFonts w:ascii="Times New Roman" w:hAnsi="Times New Roman" w:cs="Times New Roman"/>
          <w:sz w:val="28"/>
          <w:szCs w:val="28"/>
          <w:lang w:val="uk-UA"/>
        </w:rPr>
        <w:t xml:space="preserve"> с</w:t>
      </w:r>
      <w:r w:rsidRPr="004C5B7F">
        <w:rPr>
          <w:rFonts w:ascii="Times New Roman" w:hAnsi="Times New Roman" w:cs="Times New Roman"/>
          <w:sz w:val="28"/>
          <w:szCs w:val="28"/>
          <w:lang w:val="uk-UA"/>
        </w:rPr>
        <w:t>утність інформаційного ресурсу полягає в тому, що це</w:t>
      </w:r>
      <w:r>
        <w:rPr>
          <w:rFonts w:ascii="Times New Roman" w:hAnsi="Times New Roman" w:cs="Times New Roman"/>
          <w:sz w:val="28"/>
          <w:szCs w:val="28"/>
          <w:lang w:val="uk-UA"/>
        </w:rPr>
        <w:t xml:space="preserve"> </w:t>
      </w:r>
      <w:r w:rsidRPr="004C5B7F">
        <w:rPr>
          <w:rFonts w:ascii="Times New Roman" w:hAnsi="Times New Roman" w:cs="Times New Roman"/>
          <w:sz w:val="28"/>
          <w:szCs w:val="28"/>
          <w:lang w:val="uk-UA"/>
        </w:rPr>
        <w:t>одна із умов існування людства і важливий компонент оточуючого його середовища; це синтез поняття «знання» і «інформація»; це продукт інтелектуальної діяльності людини, фактор</w:t>
      </w:r>
      <w:r>
        <w:rPr>
          <w:rFonts w:ascii="Times New Roman" w:hAnsi="Times New Roman" w:cs="Times New Roman"/>
          <w:sz w:val="28"/>
          <w:szCs w:val="28"/>
          <w:lang w:val="uk-UA"/>
        </w:rPr>
        <w:t xml:space="preserve"> </w:t>
      </w:r>
      <w:r w:rsidRPr="004C5B7F">
        <w:rPr>
          <w:rFonts w:ascii="Times New Roman" w:hAnsi="Times New Roman" w:cs="Times New Roman"/>
          <w:sz w:val="28"/>
          <w:szCs w:val="28"/>
          <w:lang w:val="uk-UA"/>
        </w:rPr>
        <w:t>колективної творчості</w:t>
      </w:r>
      <w:r>
        <w:rPr>
          <w:rFonts w:ascii="Times New Roman" w:hAnsi="Times New Roman" w:cs="Times New Roman"/>
          <w:sz w:val="28"/>
          <w:szCs w:val="28"/>
          <w:lang w:val="uk-UA"/>
        </w:rPr>
        <w:t>.</w:t>
      </w:r>
    </w:p>
    <w:p w:rsidR="001F5774" w:rsidRDefault="001F5774" w:rsidP="001F57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D90976">
        <w:rPr>
          <w:rFonts w:ascii="Times New Roman" w:hAnsi="Times New Roman" w:cs="Times New Roman"/>
          <w:sz w:val="28"/>
          <w:szCs w:val="28"/>
          <w:lang w:val="uk-UA"/>
        </w:rPr>
        <w:t>онят</w:t>
      </w:r>
      <w:r w:rsidR="00E43862">
        <w:rPr>
          <w:rFonts w:ascii="Times New Roman" w:hAnsi="Times New Roman" w:cs="Times New Roman"/>
          <w:sz w:val="28"/>
          <w:szCs w:val="28"/>
          <w:lang w:val="uk-UA"/>
        </w:rPr>
        <w:t>тя «ІР</w:t>
      </w:r>
      <w:r>
        <w:rPr>
          <w:rFonts w:ascii="Times New Roman" w:hAnsi="Times New Roman" w:cs="Times New Roman"/>
          <w:sz w:val="28"/>
          <w:szCs w:val="28"/>
          <w:lang w:val="uk-UA"/>
        </w:rPr>
        <w:t>» вживаю</w:t>
      </w:r>
      <w:r w:rsidRPr="00D90976">
        <w:rPr>
          <w:rFonts w:ascii="Times New Roman" w:hAnsi="Times New Roman" w:cs="Times New Roman"/>
          <w:sz w:val="28"/>
          <w:szCs w:val="28"/>
          <w:lang w:val="uk-UA"/>
        </w:rPr>
        <w:t xml:space="preserve">ться </w:t>
      </w:r>
      <w:r>
        <w:rPr>
          <w:rFonts w:ascii="Times New Roman" w:hAnsi="Times New Roman" w:cs="Times New Roman"/>
          <w:sz w:val="28"/>
          <w:szCs w:val="28"/>
          <w:lang w:val="uk-UA"/>
        </w:rPr>
        <w:t xml:space="preserve">як у вузькому, так і в широкому </w:t>
      </w:r>
      <w:r w:rsidRPr="00D90976">
        <w:rPr>
          <w:rFonts w:ascii="Times New Roman" w:hAnsi="Times New Roman" w:cs="Times New Roman"/>
          <w:sz w:val="28"/>
          <w:szCs w:val="28"/>
          <w:lang w:val="uk-UA"/>
        </w:rPr>
        <w:t>значенні</w:t>
      </w:r>
      <w:r>
        <w:rPr>
          <w:rFonts w:ascii="Times New Roman" w:hAnsi="Times New Roman" w:cs="Times New Roman"/>
          <w:sz w:val="28"/>
          <w:szCs w:val="28"/>
          <w:lang w:val="uk-UA"/>
        </w:rPr>
        <w:t xml:space="preserve">. </w:t>
      </w:r>
      <w:r w:rsidR="00E83762">
        <w:rPr>
          <w:rFonts w:ascii="Times New Roman" w:hAnsi="Times New Roman" w:cs="Times New Roman"/>
          <w:sz w:val="28"/>
          <w:szCs w:val="28"/>
          <w:lang w:val="uk-UA"/>
        </w:rPr>
        <w:t>«</w:t>
      </w:r>
      <w:r>
        <w:rPr>
          <w:rFonts w:ascii="Times New Roman" w:hAnsi="Times New Roman" w:cs="Times New Roman"/>
          <w:sz w:val="28"/>
          <w:szCs w:val="28"/>
          <w:lang w:val="uk-UA"/>
        </w:rPr>
        <w:t xml:space="preserve">У </w:t>
      </w:r>
      <w:r w:rsidR="00E43862">
        <w:rPr>
          <w:rFonts w:ascii="Times New Roman" w:hAnsi="Times New Roman" w:cs="Times New Roman"/>
          <w:sz w:val="28"/>
          <w:szCs w:val="28"/>
          <w:lang w:val="uk-UA"/>
        </w:rPr>
        <w:t>вузькому</w:t>
      </w:r>
      <w:r>
        <w:rPr>
          <w:rFonts w:ascii="Times New Roman" w:hAnsi="Times New Roman" w:cs="Times New Roman"/>
          <w:sz w:val="28"/>
          <w:szCs w:val="28"/>
          <w:lang w:val="uk-UA"/>
        </w:rPr>
        <w:t xml:space="preserve"> </w:t>
      </w:r>
      <w:r w:rsidRPr="00D90976">
        <w:rPr>
          <w:rFonts w:ascii="Times New Roman" w:hAnsi="Times New Roman" w:cs="Times New Roman"/>
          <w:sz w:val="28"/>
          <w:szCs w:val="28"/>
          <w:lang w:val="uk-UA"/>
        </w:rPr>
        <w:t>– це продукт виробництва і обміну,</w:t>
      </w:r>
      <w:r>
        <w:rPr>
          <w:rFonts w:ascii="Times New Roman" w:hAnsi="Times New Roman" w:cs="Times New Roman"/>
          <w:sz w:val="28"/>
          <w:szCs w:val="28"/>
          <w:lang w:val="uk-UA"/>
        </w:rPr>
        <w:t xml:space="preserve"> сировина для </w:t>
      </w:r>
      <w:r w:rsidRPr="00F525C5">
        <w:rPr>
          <w:rFonts w:ascii="Times New Roman" w:hAnsi="Times New Roman" w:cs="Times New Roman"/>
          <w:sz w:val="28"/>
          <w:szCs w:val="28"/>
          <w:lang w:val="uk-UA"/>
        </w:rPr>
        <w:t xml:space="preserve">цілеспрямованої </w:t>
      </w:r>
      <w:r w:rsidRPr="00D90976">
        <w:rPr>
          <w:rFonts w:ascii="Times New Roman" w:hAnsi="Times New Roman" w:cs="Times New Roman"/>
          <w:sz w:val="28"/>
          <w:szCs w:val="28"/>
          <w:lang w:val="uk-UA"/>
        </w:rPr>
        <w:t>соціально-економічної діяльності людини, під час</w:t>
      </w:r>
      <w:r>
        <w:rPr>
          <w:rFonts w:ascii="Times New Roman" w:hAnsi="Times New Roman" w:cs="Times New Roman"/>
          <w:sz w:val="28"/>
          <w:szCs w:val="28"/>
          <w:lang w:val="uk-UA"/>
        </w:rPr>
        <w:t xml:space="preserve"> </w:t>
      </w:r>
      <w:r w:rsidRPr="00D90976">
        <w:rPr>
          <w:rFonts w:ascii="Times New Roman" w:hAnsi="Times New Roman" w:cs="Times New Roman"/>
          <w:sz w:val="28"/>
          <w:szCs w:val="28"/>
          <w:lang w:val="uk-UA"/>
        </w:rPr>
        <w:t xml:space="preserve">якої створюється </w:t>
      </w:r>
      <w:r>
        <w:rPr>
          <w:rFonts w:ascii="Times New Roman" w:hAnsi="Times New Roman" w:cs="Times New Roman"/>
          <w:sz w:val="28"/>
          <w:szCs w:val="28"/>
          <w:lang w:val="uk-UA"/>
        </w:rPr>
        <w:t xml:space="preserve">інформаційний </w:t>
      </w:r>
      <w:r w:rsidRPr="00D90976">
        <w:rPr>
          <w:rFonts w:ascii="Times New Roman" w:hAnsi="Times New Roman" w:cs="Times New Roman"/>
          <w:sz w:val="28"/>
          <w:szCs w:val="28"/>
          <w:lang w:val="uk-UA"/>
        </w:rPr>
        <w:t>продукт і</w:t>
      </w:r>
      <w:r>
        <w:rPr>
          <w:rFonts w:ascii="Times New Roman" w:hAnsi="Times New Roman" w:cs="Times New Roman"/>
          <w:sz w:val="28"/>
          <w:szCs w:val="28"/>
          <w:lang w:val="uk-UA"/>
        </w:rPr>
        <w:t xml:space="preserve"> </w:t>
      </w:r>
      <w:r w:rsidRPr="00D90976">
        <w:rPr>
          <w:rFonts w:ascii="Times New Roman" w:hAnsi="Times New Roman" w:cs="Times New Roman"/>
          <w:sz w:val="28"/>
          <w:szCs w:val="28"/>
          <w:lang w:val="uk-UA"/>
        </w:rPr>
        <w:t>задовольняються потреби та інтереси людини.</w:t>
      </w:r>
      <w:r>
        <w:rPr>
          <w:rFonts w:ascii="Times New Roman" w:hAnsi="Times New Roman" w:cs="Times New Roman"/>
          <w:sz w:val="28"/>
          <w:szCs w:val="28"/>
          <w:lang w:val="uk-UA"/>
        </w:rPr>
        <w:t xml:space="preserve"> У другому </w:t>
      </w:r>
      <w:r w:rsidRPr="00D90976">
        <w:rPr>
          <w:rFonts w:ascii="Times New Roman" w:hAnsi="Times New Roman" w:cs="Times New Roman"/>
          <w:sz w:val="28"/>
          <w:szCs w:val="28"/>
          <w:lang w:val="uk-UA"/>
        </w:rPr>
        <w:t>–</w:t>
      </w:r>
      <w:r>
        <w:rPr>
          <w:rFonts w:ascii="Times New Roman" w:hAnsi="Times New Roman" w:cs="Times New Roman"/>
          <w:sz w:val="28"/>
          <w:szCs w:val="28"/>
          <w:lang w:val="uk-UA"/>
        </w:rPr>
        <w:t xml:space="preserve"> це важливий засіб, </w:t>
      </w:r>
      <w:r w:rsidRPr="00D90976">
        <w:rPr>
          <w:rFonts w:ascii="Times New Roman" w:hAnsi="Times New Roman" w:cs="Times New Roman"/>
          <w:sz w:val="28"/>
          <w:szCs w:val="28"/>
          <w:lang w:val="uk-UA"/>
        </w:rPr>
        <w:t>який</w:t>
      </w:r>
      <w:r>
        <w:rPr>
          <w:rFonts w:ascii="Times New Roman" w:hAnsi="Times New Roman" w:cs="Times New Roman"/>
          <w:sz w:val="28"/>
          <w:szCs w:val="28"/>
          <w:lang w:val="uk-UA"/>
        </w:rPr>
        <w:t xml:space="preserve"> </w:t>
      </w:r>
      <w:r w:rsidRPr="00D90976">
        <w:rPr>
          <w:rFonts w:ascii="Times New Roman" w:hAnsi="Times New Roman" w:cs="Times New Roman"/>
          <w:sz w:val="28"/>
          <w:szCs w:val="28"/>
          <w:lang w:val="uk-UA"/>
        </w:rPr>
        <w:t>актуалізується в людській діяльності та ефективно використовується</w:t>
      </w:r>
      <w:r>
        <w:rPr>
          <w:rFonts w:ascii="Times New Roman" w:hAnsi="Times New Roman" w:cs="Times New Roman"/>
          <w:sz w:val="28"/>
          <w:szCs w:val="28"/>
          <w:lang w:val="uk-UA"/>
        </w:rPr>
        <w:t xml:space="preserve"> </w:t>
      </w:r>
      <w:r w:rsidRPr="00D90976">
        <w:rPr>
          <w:rFonts w:ascii="Times New Roman" w:hAnsi="Times New Roman" w:cs="Times New Roman"/>
          <w:sz w:val="28"/>
          <w:szCs w:val="28"/>
          <w:lang w:val="uk-UA"/>
        </w:rPr>
        <w:t>як інс</w:t>
      </w:r>
      <w:r>
        <w:rPr>
          <w:rFonts w:ascii="Times New Roman" w:hAnsi="Times New Roman" w:cs="Times New Roman"/>
          <w:sz w:val="28"/>
          <w:szCs w:val="28"/>
          <w:lang w:val="uk-UA"/>
        </w:rPr>
        <w:t>трумент соціальних перетворень</w:t>
      </w:r>
      <w:r w:rsidR="00E83762">
        <w:rPr>
          <w:rFonts w:ascii="Times New Roman" w:hAnsi="Times New Roman" w:cs="Times New Roman"/>
          <w:sz w:val="28"/>
          <w:szCs w:val="28"/>
          <w:lang w:val="uk-UA"/>
        </w:rPr>
        <w:t>»</w:t>
      </w:r>
      <w:r w:rsidR="00B81BA9">
        <w:rPr>
          <w:rFonts w:ascii="Times New Roman" w:hAnsi="Times New Roman" w:cs="Times New Roman"/>
          <w:sz w:val="28"/>
          <w:szCs w:val="28"/>
          <w:lang w:val="uk-UA"/>
        </w:rPr>
        <w:t xml:space="preserve"> [6</w:t>
      </w:r>
      <w:r>
        <w:rPr>
          <w:rFonts w:ascii="Times New Roman" w:hAnsi="Times New Roman" w:cs="Times New Roman"/>
          <w:sz w:val="28"/>
          <w:szCs w:val="28"/>
          <w:lang w:val="uk-UA"/>
        </w:rPr>
        <w:t>0, с.98</w:t>
      </w:r>
      <w:r w:rsidRPr="009C1DAE">
        <w:rPr>
          <w:rFonts w:ascii="Times New Roman" w:hAnsi="Times New Roman" w:cs="Times New Roman"/>
          <w:sz w:val="28"/>
          <w:szCs w:val="28"/>
          <w:lang w:val="uk-UA"/>
        </w:rPr>
        <w:t>]</w:t>
      </w:r>
      <w:r>
        <w:rPr>
          <w:rFonts w:ascii="Times New Roman" w:hAnsi="Times New Roman" w:cs="Times New Roman"/>
          <w:sz w:val="28"/>
          <w:szCs w:val="28"/>
          <w:lang w:val="uk-UA"/>
        </w:rPr>
        <w:t>.</w:t>
      </w:r>
    </w:p>
    <w:p w:rsidR="001F5774" w:rsidRDefault="001F5774" w:rsidP="001F57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993804">
        <w:rPr>
          <w:rFonts w:ascii="Times New Roman" w:hAnsi="Times New Roman" w:cs="Times New Roman"/>
          <w:sz w:val="28"/>
          <w:szCs w:val="28"/>
          <w:lang w:val="uk-UA"/>
        </w:rPr>
        <w:t>міст ІР</w:t>
      </w:r>
      <w:r w:rsidR="00EA3724">
        <w:rPr>
          <w:rFonts w:ascii="Times New Roman" w:hAnsi="Times New Roman" w:cs="Times New Roman"/>
          <w:sz w:val="28"/>
          <w:szCs w:val="28"/>
          <w:lang w:val="uk-UA"/>
        </w:rPr>
        <w:t>,</w:t>
      </w:r>
      <w:r>
        <w:rPr>
          <w:rFonts w:ascii="Times New Roman" w:hAnsi="Times New Roman" w:cs="Times New Roman"/>
          <w:sz w:val="28"/>
          <w:szCs w:val="28"/>
          <w:lang w:val="uk-UA"/>
        </w:rPr>
        <w:t xml:space="preserve"> на переконання Р.</w:t>
      </w:r>
      <w:r w:rsidRPr="005A7639">
        <w:rPr>
          <w:rFonts w:ascii="Times New Roman" w:hAnsi="Times New Roman" w:cs="Times New Roman"/>
          <w:sz w:val="28"/>
          <w:szCs w:val="28"/>
          <w:lang w:val="uk-UA"/>
        </w:rPr>
        <w:t>Р. Марутян</w:t>
      </w:r>
      <w:r w:rsidR="00EA3724">
        <w:rPr>
          <w:rFonts w:ascii="Times New Roman" w:hAnsi="Times New Roman" w:cs="Times New Roman"/>
          <w:sz w:val="28"/>
          <w:szCs w:val="28"/>
          <w:lang w:val="uk-UA"/>
        </w:rPr>
        <w:t>,</w:t>
      </w:r>
      <w:r w:rsidRPr="005A7639">
        <w:rPr>
          <w:rFonts w:ascii="Times New Roman" w:hAnsi="Times New Roman" w:cs="Times New Roman"/>
          <w:sz w:val="28"/>
          <w:szCs w:val="28"/>
          <w:lang w:val="uk-UA"/>
        </w:rPr>
        <w:t xml:space="preserve"> </w:t>
      </w:r>
      <w:r>
        <w:rPr>
          <w:rFonts w:ascii="Times New Roman" w:hAnsi="Times New Roman" w:cs="Times New Roman"/>
          <w:sz w:val="28"/>
          <w:szCs w:val="28"/>
          <w:lang w:val="uk-UA"/>
        </w:rPr>
        <w:t>доцільно</w:t>
      </w:r>
      <w:r w:rsidRPr="00F72DBE">
        <w:rPr>
          <w:rFonts w:ascii="Times New Roman" w:hAnsi="Times New Roman" w:cs="Times New Roman"/>
          <w:sz w:val="28"/>
          <w:szCs w:val="28"/>
          <w:lang w:val="uk-UA"/>
        </w:rPr>
        <w:t xml:space="preserve"> розглядати у</w:t>
      </w:r>
      <w:r>
        <w:rPr>
          <w:rFonts w:ascii="Times New Roman" w:hAnsi="Times New Roman" w:cs="Times New Roman"/>
          <w:sz w:val="28"/>
          <w:szCs w:val="28"/>
          <w:lang w:val="uk-UA"/>
        </w:rPr>
        <w:t xml:space="preserve"> </w:t>
      </w:r>
      <w:r w:rsidRPr="00F72DBE">
        <w:rPr>
          <w:rFonts w:ascii="Times New Roman" w:hAnsi="Times New Roman" w:cs="Times New Roman"/>
          <w:sz w:val="28"/>
          <w:szCs w:val="28"/>
          <w:lang w:val="uk-UA"/>
        </w:rPr>
        <w:t xml:space="preserve">двох аспектах: як процес </w:t>
      </w:r>
      <w:r w:rsidR="001F5140" w:rsidRPr="00F72DBE">
        <w:rPr>
          <w:rFonts w:ascii="Times New Roman" w:hAnsi="Times New Roman" w:cs="Times New Roman"/>
          <w:sz w:val="28"/>
          <w:szCs w:val="28"/>
          <w:lang w:val="uk-UA"/>
        </w:rPr>
        <w:t>послідовного</w:t>
      </w:r>
      <w:r w:rsidRPr="00F72DBE">
        <w:rPr>
          <w:rFonts w:ascii="Times New Roman" w:hAnsi="Times New Roman" w:cs="Times New Roman"/>
          <w:sz w:val="28"/>
          <w:szCs w:val="28"/>
          <w:lang w:val="uk-UA"/>
        </w:rPr>
        <w:t xml:space="preserve"> </w:t>
      </w:r>
      <w:r w:rsidR="001F5140" w:rsidRPr="00F72DBE">
        <w:rPr>
          <w:rFonts w:ascii="Times New Roman" w:hAnsi="Times New Roman" w:cs="Times New Roman"/>
          <w:sz w:val="28"/>
          <w:szCs w:val="28"/>
          <w:lang w:val="uk-UA"/>
        </w:rPr>
        <w:t>розвою</w:t>
      </w:r>
      <w:r w:rsidRPr="00F72DBE">
        <w:rPr>
          <w:rFonts w:ascii="Times New Roman" w:hAnsi="Times New Roman" w:cs="Times New Roman"/>
          <w:sz w:val="28"/>
          <w:szCs w:val="28"/>
          <w:lang w:val="uk-UA"/>
        </w:rPr>
        <w:t xml:space="preserve"> інформаційної</w:t>
      </w:r>
      <w:r>
        <w:rPr>
          <w:rFonts w:ascii="Times New Roman" w:hAnsi="Times New Roman" w:cs="Times New Roman"/>
          <w:sz w:val="28"/>
          <w:szCs w:val="28"/>
          <w:lang w:val="uk-UA"/>
        </w:rPr>
        <w:t xml:space="preserve"> </w:t>
      </w:r>
      <w:r w:rsidR="001F5140">
        <w:rPr>
          <w:rFonts w:ascii="Times New Roman" w:hAnsi="Times New Roman" w:cs="Times New Roman"/>
          <w:sz w:val="28"/>
          <w:szCs w:val="28"/>
          <w:lang w:val="uk-UA"/>
        </w:rPr>
        <w:t>сфери</w:t>
      </w:r>
      <w:r w:rsidRPr="00F72DBE">
        <w:rPr>
          <w:rFonts w:ascii="Times New Roman" w:hAnsi="Times New Roman" w:cs="Times New Roman"/>
          <w:sz w:val="28"/>
          <w:szCs w:val="28"/>
          <w:lang w:val="uk-UA"/>
        </w:rPr>
        <w:t xml:space="preserve"> </w:t>
      </w:r>
      <w:r w:rsidR="001F5140">
        <w:rPr>
          <w:rFonts w:ascii="Times New Roman" w:hAnsi="Times New Roman" w:cs="Times New Roman"/>
          <w:sz w:val="28"/>
          <w:szCs w:val="28"/>
          <w:lang w:val="uk-UA"/>
        </w:rPr>
        <w:t>та продукт</w:t>
      </w:r>
      <w:r w:rsidRPr="00F72DBE">
        <w:rPr>
          <w:rFonts w:ascii="Times New Roman" w:hAnsi="Times New Roman" w:cs="Times New Roman"/>
          <w:sz w:val="28"/>
          <w:szCs w:val="28"/>
          <w:lang w:val="uk-UA"/>
        </w:rPr>
        <w:t xml:space="preserve"> </w:t>
      </w:r>
      <w:r w:rsidR="001F5140" w:rsidRPr="00F72DBE">
        <w:rPr>
          <w:rFonts w:ascii="Times New Roman" w:hAnsi="Times New Roman" w:cs="Times New Roman"/>
          <w:sz w:val="28"/>
          <w:szCs w:val="28"/>
          <w:lang w:val="uk-UA"/>
        </w:rPr>
        <w:t>розумової</w:t>
      </w:r>
      <w:r w:rsidRPr="00F72DBE">
        <w:rPr>
          <w:rFonts w:ascii="Times New Roman" w:hAnsi="Times New Roman" w:cs="Times New Roman"/>
          <w:sz w:val="28"/>
          <w:szCs w:val="28"/>
          <w:lang w:val="uk-UA"/>
        </w:rPr>
        <w:t xml:space="preserve"> праці людини</w:t>
      </w:r>
      <w:r w:rsidR="00B81BA9">
        <w:rPr>
          <w:rFonts w:ascii="Times New Roman" w:hAnsi="Times New Roman" w:cs="Times New Roman"/>
          <w:sz w:val="28"/>
          <w:szCs w:val="28"/>
          <w:lang w:val="uk-UA"/>
        </w:rPr>
        <w:t xml:space="preserve"> [6</w:t>
      </w:r>
      <w:r w:rsidR="00D0667E">
        <w:rPr>
          <w:rFonts w:ascii="Times New Roman" w:hAnsi="Times New Roman" w:cs="Times New Roman"/>
          <w:sz w:val="28"/>
          <w:szCs w:val="28"/>
          <w:lang w:val="uk-UA"/>
        </w:rPr>
        <w:t>0, с.98</w:t>
      </w:r>
      <w:r w:rsidR="00D0667E" w:rsidRPr="009C1DAE">
        <w:rPr>
          <w:rFonts w:ascii="Times New Roman" w:hAnsi="Times New Roman" w:cs="Times New Roman"/>
          <w:sz w:val="28"/>
          <w:szCs w:val="28"/>
          <w:lang w:val="uk-UA"/>
        </w:rPr>
        <w:t>]</w:t>
      </w:r>
      <w:r w:rsidRPr="00F72DBE">
        <w:rPr>
          <w:rFonts w:ascii="Times New Roman" w:hAnsi="Times New Roman" w:cs="Times New Roman"/>
          <w:sz w:val="28"/>
          <w:szCs w:val="28"/>
          <w:lang w:val="uk-UA"/>
        </w:rPr>
        <w:t>.</w:t>
      </w:r>
      <w:r w:rsidR="00D0667E">
        <w:rPr>
          <w:rFonts w:ascii="Times New Roman" w:hAnsi="Times New Roman" w:cs="Times New Roman"/>
          <w:sz w:val="28"/>
          <w:szCs w:val="28"/>
          <w:lang w:val="uk-UA"/>
        </w:rPr>
        <w:t xml:space="preserve"> Автор вважає, що «з</w:t>
      </w:r>
      <w:r w:rsidRPr="00F72DBE">
        <w:rPr>
          <w:rFonts w:ascii="Times New Roman" w:hAnsi="Times New Roman" w:cs="Times New Roman"/>
          <w:sz w:val="28"/>
          <w:szCs w:val="28"/>
          <w:lang w:val="uk-UA"/>
        </w:rPr>
        <w:t>міст</w:t>
      </w:r>
      <w:r>
        <w:rPr>
          <w:rFonts w:ascii="Times New Roman" w:hAnsi="Times New Roman" w:cs="Times New Roman"/>
          <w:sz w:val="28"/>
          <w:szCs w:val="28"/>
          <w:lang w:val="uk-UA"/>
        </w:rPr>
        <w:t>ом</w:t>
      </w:r>
      <w:r w:rsidR="00234DBF">
        <w:rPr>
          <w:rFonts w:ascii="Times New Roman" w:hAnsi="Times New Roman" w:cs="Times New Roman"/>
          <w:sz w:val="28"/>
          <w:szCs w:val="28"/>
          <w:lang w:val="uk-UA"/>
        </w:rPr>
        <w:t xml:space="preserve"> ІР</w:t>
      </w:r>
      <w:r>
        <w:rPr>
          <w:rFonts w:ascii="Times New Roman" w:hAnsi="Times New Roman" w:cs="Times New Roman"/>
          <w:sz w:val="28"/>
          <w:szCs w:val="28"/>
          <w:lang w:val="uk-UA"/>
        </w:rPr>
        <w:t xml:space="preserve"> є </w:t>
      </w:r>
      <w:r w:rsidRPr="00F72DBE">
        <w:rPr>
          <w:rFonts w:ascii="Times New Roman" w:hAnsi="Times New Roman" w:cs="Times New Roman"/>
          <w:sz w:val="28"/>
          <w:szCs w:val="28"/>
          <w:lang w:val="uk-UA"/>
        </w:rPr>
        <w:t>сукупність</w:t>
      </w:r>
      <w:r>
        <w:rPr>
          <w:rFonts w:ascii="Times New Roman" w:hAnsi="Times New Roman" w:cs="Times New Roman"/>
          <w:sz w:val="28"/>
          <w:szCs w:val="28"/>
          <w:lang w:val="uk-UA"/>
        </w:rPr>
        <w:t xml:space="preserve"> </w:t>
      </w:r>
      <w:r w:rsidRPr="00F72DBE">
        <w:rPr>
          <w:rFonts w:ascii="Times New Roman" w:hAnsi="Times New Roman" w:cs="Times New Roman"/>
          <w:sz w:val="28"/>
          <w:szCs w:val="28"/>
          <w:lang w:val="uk-UA"/>
        </w:rPr>
        <w:t>процесів, що хар</w:t>
      </w:r>
      <w:r w:rsidR="000D1446">
        <w:rPr>
          <w:rFonts w:ascii="Times New Roman" w:hAnsi="Times New Roman" w:cs="Times New Roman"/>
          <w:sz w:val="28"/>
          <w:szCs w:val="28"/>
          <w:lang w:val="uk-UA"/>
        </w:rPr>
        <w:t>актеризують взаємодію їх елеме</w:t>
      </w:r>
      <w:r w:rsidRPr="00F72DBE">
        <w:rPr>
          <w:rFonts w:ascii="Times New Roman" w:hAnsi="Times New Roman" w:cs="Times New Roman"/>
          <w:sz w:val="28"/>
          <w:szCs w:val="28"/>
          <w:lang w:val="uk-UA"/>
        </w:rPr>
        <w:t>нтів між собою</w:t>
      </w:r>
      <w:r>
        <w:rPr>
          <w:rFonts w:ascii="Times New Roman" w:hAnsi="Times New Roman" w:cs="Times New Roman"/>
          <w:sz w:val="28"/>
          <w:szCs w:val="28"/>
          <w:lang w:val="uk-UA"/>
        </w:rPr>
        <w:t xml:space="preserve"> </w:t>
      </w:r>
      <w:r w:rsidRPr="00F72DBE">
        <w:rPr>
          <w:rFonts w:ascii="Times New Roman" w:hAnsi="Times New Roman" w:cs="Times New Roman"/>
          <w:sz w:val="28"/>
          <w:szCs w:val="28"/>
          <w:lang w:val="uk-UA"/>
        </w:rPr>
        <w:t>і середовищем та зумовлюють їхн</w:t>
      </w:r>
      <w:r w:rsidR="00EA3724">
        <w:rPr>
          <w:rFonts w:ascii="Times New Roman" w:hAnsi="Times New Roman" w:cs="Times New Roman"/>
          <w:sz w:val="28"/>
          <w:szCs w:val="28"/>
          <w:lang w:val="uk-UA"/>
        </w:rPr>
        <w:t>є існування, розвиток і зміни. У</w:t>
      </w:r>
      <w:r>
        <w:rPr>
          <w:rFonts w:ascii="Times New Roman" w:hAnsi="Times New Roman" w:cs="Times New Roman"/>
          <w:sz w:val="28"/>
          <w:szCs w:val="28"/>
          <w:lang w:val="uk-UA"/>
        </w:rPr>
        <w:t xml:space="preserve"> </w:t>
      </w:r>
      <w:r w:rsidRPr="00F72DBE">
        <w:rPr>
          <w:rFonts w:ascii="Times New Roman" w:hAnsi="Times New Roman" w:cs="Times New Roman"/>
          <w:sz w:val="28"/>
          <w:szCs w:val="28"/>
          <w:lang w:val="uk-UA"/>
        </w:rPr>
        <w:t>цьому розумінні зміст інформаційних ресурсів є процесом творення</w:t>
      </w:r>
      <w:r>
        <w:rPr>
          <w:rFonts w:ascii="Times New Roman" w:hAnsi="Times New Roman" w:cs="Times New Roman"/>
          <w:sz w:val="28"/>
          <w:szCs w:val="28"/>
          <w:lang w:val="uk-UA"/>
        </w:rPr>
        <w:t xml:space="preserve"> </w:t>
      </w:r>
      <w:r w:rsidRPr="00F72DBE">
        <w:rPr>
          <w:rFonts w:ascii="Times New Roman" w:hAnsi="Times New Roman" w:cs="Times New Roman"/>
          <w:sz w:val="28"/>
          <w:szCs w:val="28"/>
          <w:lang w:val="uk-UA"/>
        </w:rPr>
        <w:t xml:space="preserve">та відтворення інфосфери. Отже, </w:t>
      </w:r>
      <w:r w:rsidR="0046561D" w:rsidRPr="00F72DBE">
        <w:rPr>
          <w:rFonts w:ascii="Times New Roman" w:hAnsi="Times New Roman" w:cs="Times New Roman"/>
          <w:sz w:val="28"/>
          <w:szCs w:val="28"/>
          <w:lang w:val="uk-UA"/>
        </w:rPr>
        <w:t>система чи сукупність засобів задоволення інформаційних потреб</w:t>
      </w:r>
      <w:r w:rsidR="0046561D">
        <w:rPr>
          <w:rFonts w:ascii="Times New Roman" w:hAnsi="Times New Roman" w:cs="Times New Roman"/>
          <w:sz w:val="28"/>
          <w:szCs w:val="28"/>
          <w:lang w:val="uk-UA"/>
        </w:rPr>
        <w:t xml:space="preserve"> людини</w:t>
      </w:r>
      <w:r w:rsidR="0046561D" w:rsidRPr="00F72DBE">
        <w:rPr>
          <w:rFonts w:ascii="Times New Roman" w:hAnsi="Times New Roman" w:cs="Times New Roman"/>
          <w:sz w:val="28"/>
          <w:szCs w:val="28"/>
          <w:lang w:val="uk-UA"/>
        </w:rPr>
        <w:t xml:space="preserve"> </w:t>
      </w:r>
      <w:r w:rsidR="0046561D">
        <w:rPr>
          <w:rFonts w:ascii="Times New Roman" w:hAnsi="Times New Roman" w:cs="Times New Roman"/>
          <w:sz w:val="28"/>
          <w:szCs w:val="28"/>
          <w:lang w:val="uk-UA"/>
        </w:rPr>
        <w:t xml:space="preserve">є </w:t>
      </w:r>
      <w:r w:rsidRPr="00F72DBE">
        <w:rPr>
          <w:rFonts w:ascii="Times New Roman" w:hAnsi="Times New Roman" w:cs="Times New Roman"/>
          <w:sz w:val="28"/>
          <w:szCs w:val="28"/>
          <w:lang w:val="uk-UA"/>
        </w:rPr>
        <w:t>з</w:t>
      </w:r>
      <w:r w:rsidR="0046561D">
        <w:rPr>
          <w:rFonts w:ascii="Times New Roman" w:hAnsi="Times New Roman" w:cs="Times New Roman"/>
          <w:sz w:val="28"/>
          <w:szCs w:val="28"/>
          <w:lang w:val="uk-UA"/>
        </w:rPr>
        <w:t>містом і я</w:t>
      </w:r>
      <w:r w:rsidR="007A212B">
        <w:rPr>
          <w:rFonts w:ascii="Times New Roman" w:hAnsi="Times New Roman" w:cs="Times New Roman"/>
          <w:sz w:val="28"/>
          <w:szCs w:val="28"/>
          <w:lang w:val="uk-UA"/>
        </w:rPr>
        <w:t>к кожна</w:t>
      </w:r>
      <w:r w:rsidRPr="00F72DBE">
        <w:rPr>
          <w:rFonts w:ascii="Times New Roman" w:hAnsi="Times New Roman" w:cs="Times New Roman"/>
          <w:sz w:val="28"/>
          <w:szCs w:val="28"/>
          <w:lang w:val="uk-UA"/>
        </w:rPr>
        <w:t xml:space="preserve"> система, інфо</w:t>
      </w:r>
      <w:r>
        <w:rPr>
          <w:rFonts w:ascii="Times New Roman" w:hAnsi="Times New Roman" w:cs="Times New Roman"/>
          <w:sz w:val="28"/>
          <w:szCs w:val="28"/>
          <w:lang w:val="uk-UA"/>
        </w:rPr>
        <w:t xml:space="preserve">рмаційні ресурси </w:t>
      </w:r>
      <w:r w:rsidRPr="00F72DBE">
        <w:rPr>
          <w:rFonts w:ascii="Times New Roman" w:hAnsi="Times New Roman" w:cs="Times New Roman"/>
          <w:sz w:val="28"/>
          <w:szCs w:val="28"/>
          <w:lang w:val="uk-UA"/>
        </w:rPr>
        <w:t>постійно змінюються, відповідно змінюється і їхній</w:t>
      </w:r>
      <w:r>
        <w:rPr>
          <w:rFonts w:ascii="Times New Roman" w:hAnsi="Times New Roman" w:cs="Times New Roman"/>
          <w:sz w:val="28"/>
          <w:szCs w:val="28"/>
          <w:lang w:val="uk-UA"/>
        </w:rPr>
        <w:t xml:space="preserve"> </w:t>
      </w:r>
      <w:r w:rsidRPr="00F72DBE">
        <w:rPr>
          <w:rFonts w:ascii="Times New Roman" w:hAnsi="Times New Roman" w:cs="Times New Roman"/>
          <w:sz w:val="28"/>
          <w:szCs w:val="28"/>
          <w:lang w:val="uk-UA"/>
        </w:rPr>
        <w:t>зміст</w:t>
      </w:r>
      <w:r w:rsidR="00986479">
        <w:rPr>
          <w:rFonts w:ascii="Times New Roman" w:hAnsi="Times New Roman" w:cs="Times New Roman"/>
          <w:sz w:val="28"/>
          <w:szCs w:val="28"/>
          <w:lang w:val="uk-UA"/>
        </w:rPr>
        <w:t>»</w:t>
      </w:r>
      <w:r w:rsidR="00B81BA9">
        <w:rPr>
          <w:rFonts w:ascii="Times New Roman" w:hAnsi="Times New Roman" w:cs="Times New Roman"/>
          <w:sz w:val="28"/>
          <w:szCs w:val="28"/>
          <w:lang w:val="uk-UA"/>
        </w:rPr>
        <w:t xml:space="preserve"> [6</w:t>
      </w:r>
      <w:r>
        <w:rPr>
          <w:rFonts w:ascii="Times New Roman" w:hAnsi="Times New Roman" w:cs="Times New Roman"/>
          <w:sz w:val="28"/>
          <w:szCs w:val="28"/>
          <w:lang w:val="uk-UA"/>
        </w:rPr>
        <w:t>0, с.98</w:t>
      </w:r>
      <w:r w:rsidRPr="009C1DAE">
        <w:rPr>
          <w:rFonts w:ascii="Times New Roman" w:hAnsi="Times New Roman" w:cs="Times New Roman"/>
          <w:sz w:val="28"/>
          <w:szCs w:val="28"/>
          <w:lang w:val="uk-UA"/>
        </w:rPr>
        <w:t>]</w:t>
      </w:r>
      <w:r>
        <w:rPr>
          <w:rFonts w:ascii="Times New Roman" w:hAnsi="Times New Roman" w:cs="Times New Roman"/>
          <w:sz w:val="28"/>
          <w:szCs w:val="28"/>
          <w:lang w:val="uk-UA"/>
        </w:rPr>
        <w:t>.</w:t>
      </w:r>
    </w:p>
    <w:p w:rsidR="001A612C" w:rsidRPr="001A612C" w:rsidRDefault="00B57A90" w:rsidP="00BA12A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Отже, </w:t>
      </w:r>
      <w:r w:rsidR="00B203C9">
        <w:rPr>
          <w:rFonts w:ascii="Times New Roman" w:eastAsia="Calibri" w:hAnsi="Times New Roman" w:cs="Times New Roman"/>
          <w:sz w:val="28"/>
          <w:szCs w:val="28"/>
          <w:lang w:val="uk-UA"/>
        </w:rPr>
        <w:t>а</w:t>
      </w:r>
      <w:r w:rsidR="00B203C9" w:rsidRPr="00B203C9">
        <w:rPr>
          <w:rFonts w:ascii="Times New Roman" w:eastAsia="Calibri" w:hAnsi="Times New Roman" w:cs="Times New Roman"/>
          <w:sz w:val="28"/>
          <w:szCs w:val="28"/>
          <w:lang w:val="uk-UA"/>
        </w:rPr>
        <w:t>наліз понятійного апарату предметної області дослідження</w:t>
      </w:r>
      <w:r w:rsidR="00B203C9">
        <w:rPr>
          <w:rFonts w:ascii="Times New Roman" w:eastAsia="Calibri" w:hAnsi="Times New Roman" w:cs="Times New Roman"/>
          <w:sz w:val="28"/>
          <w:szCs w:val="28"/>
          <w:lang w:val="uk-UA"/>
        </w:rPr>
        <w:t xml:space="preserve"> довів</w:t>
      </w:r>
      <w:r w:rsidR="00CB29AB">
        <w:rPr>
          <w:rFonts w:ascii="Times New Roman" w:eastAsia="Calibri" w:hAnsi="Times New Roman" w:cs="Times New Roman"/>
          <w:sz w:val="28"/>
          <w:szCs w:val="28"/>
          <w:lang w:val="uk-UA"/>
        </w:rPr>
        <w:t xml:space="preserve">, що на сьогодні </w:t>
      </w:r>
      <w:r w:rsidR="006E047B" w:rsidRPr="006E047B">
        <w:rPr>
          <w:rFonts w:ascii="Times New Roman" w:eastAsia="Calibri" w:hAnsi="Times New Roman" w:cs="Times New Roman"/>
          <w:sz w:val="28"/>
          <w:szCs w:val="28"/>
          <w:lang w:val="uk-UA"/>
        </w:rPr>
        <w:t xml:space="preserve">однозначного наукового визначення </w:t>
      </w:r>
      <w:r w:rsidR="00CB29AB" w:rsidRPr="00CB29AB">
        <w:rPr>
          <w:rFonts w:ascii="Times New Roman" w:eastAsia="Calibri" w:hAnsi="Times New Roman" w:cs="Times New Roman"/>
          <w:sz w:val="28"/>
          <w:szCs w:val="28"/>
          <w:lang w:val="uk-UA"/>
        </w:rPr>
        <w:t>заданої категорії</w:t>
      </w:r>
      <w:r w:rsidR="00C80118">
        <w:rPr>
          <w:rFonts w:ascii="Times New Roman" w:eastAsia="Calibri" w:hAnsi="Times New Roman" w:cs="Times New Roman"/>
          <w:sz w:val="28"/>
          <w:szCs w:val="28"/>
          <w:lang w:val="uk-UA"/>
        </w:rPr>
        <w:t xml:space="preserve"> не </w:t>
      </w:r>
      <w:r w:rsidR="006E047B">
        <w:rPr>
          <w:rFonts w:ascii="Times New Roman" w:eastAsia="Calibri" w:hAnsi="Times New Roman" w:cs="Times New Roman"/>
          <w:sz w:val="28"/>
          <w:szCs w:val="28"/>
          <w:lang w:val="uk-UA"/>
        </w:rPr>
        <w:t>ма</w:t>
      </w:r>
      <w:r w:rsidR="00CB29AB">
        <w:rPr>
          <w:rFonts w:ascii="Times New Roman" w:eastAsia="Calibri" w:hAnsi="Times New Roman" w:cs="Times New Roman"/>
          <w:sz w:val="28"/>
          <w:szCs w:val="28"/>
          <w:lang w:val="uk-UA"/>
        </w:rPr>
        <w:t>є.</w:t>
      </w:r>
      <w:r w:rsidR="006E047B">
        <w:rPr>
          <w:rFonts w:ascii="Times New Roman" w:eastAsia="Calibri" w:hAnsi="Times New Roman" w:cs="Times New Roman"/>
          <w:sz w:val="28"/>
          <w:szCs w:val="28"/>
          <w:lang w:val="uk-UA"/>
        </w:rPr>
        <w:t xml:space="preserve"> </w:t>
      </w:r>
      <w:r w:rsidR="006E047B" w:rsidRPr="006E047B">
        <w:rPr>
          <w:rFonts w:ascii="Times New Roman" w:eastAsia="Calibri" w:hAnsi="Times New Roman" w:cs="Times New Roman"/>
          <w:sz w:val="28"/>
          <w:szCs w:val="28"/>
          <w:lang w:val="uk-UA"/>
        </w:rPr>
        <w:t>Проведений аналіз різноманіття визнач</w:t>
      </w:r>
      <w:r w:rsidR="00073B20">
        <w:rPr>
          <w:rFonts w:ascii="Times New Roman" w:eastAsia="Calibri" w:hAnsi="Times New Roman" w:cs="Times New Roman"/>
          <w:sz w:val="28"/>
          <w:szCs w:val="28"/>
          <w:lang w:val="uk-UA"/>
        </w:rPr>
        <w:t>ень поняття ІР</w:t>
      </w:r>
      <w:r w:rsidR="006E047B" w:rsidRPr="006E047B">
        <w:rPr>
          <w:rFonts w:ascii="Times New Roman" w:eastAsia="Calibri" w:hAnsi="Times New Roman" w:cs="Times New Roman"/>
          <w:sz w:val="28"/>
          <w:szCs w:val="28"/>
          <w:lang w:val="uk-UA"/>
        </w:rPr>
        <w:t xml:space="preserve"> дозволив </w:t>
      </w:r>
      <w:r w:rsidR="00E91D1D" w:rsidRPr="006E047B">
        <w:rPr>
          <w:rFonts w:ascii="Times New Roman" w:eastAsia="Calibri" w:hAnsi="Times New Roman" w:cs="Times New Roman"/>
          <w:sz w:val="28"/>
          <w:szCs w:val="28"/>
          <w:lang w:val="uk-UA"/>
        </w:rPr>
        <w:t>виокремити</w:t>
      </w:r>
      <w:r w:rsidR="00E91D1D">
        <w:rPr>
          <w:rFonts w:ascii="Times New Roman" w:eastAsia="Calibri" w:hAnsi="Times New Roman" w:cs="Times New Roman"/>
          <w:sz w:val="28"/>
          <w:szCs w:val="28"/>
          <w:lang w:val="uk-UA"/>
        </w:rPr>
        <w:t xml:space="preserve"> два</w:t>
      </w:r>
      <w:r w:rsidR="006E047B" w:rsidRPr="006E047B">
        <w:rPr>
          <w:rFonts w:ascii="Times New Roman" w:eastAsia="Calibri" w:hAnsi="Times New Roman" w:cs="Times New Roman"/>
          <w:sz w:val="28"/>
          <w:szCs w:val="28"/>
          <w:lang w:val="uk-UA"/>
        </w:rPr>
        <w:t xml:space="preserve"> підходи:</w:t>
      </w:r>
      <w:r w:rsidR="001A612C">
        <w:rPr>
          <w:rFonts w:ascii="Times New Roman" w:eastAsia="Calibri" w:hAnsi="Times New Roman" w:cs="Times New Roman"/>
          <w:sz w:val="28"/>
          <w:szCs w:val="28"/>
          <w:lang w:val="uk-UA"/>
        </w:rPr>
        <w:t xml:space="preserve"> представлення їх</w:t>
      </w:r>
      <w:r w:rsidR="00BA12AB">
        <w:rPr>
          <w:rFonts w:ascii="Times New Roman" w:eastAsia="Calibri" w:hAnsi="Times New Roman" w:cs="Times New Roman"/>
          <w:sz w:val="28"/>
          <w:szCs w:val="28"/>
          <w:lang w:val="uk-UA"/>
        </w:rPr>
        <w:t xml:space="preserve"> </w:t>
      </w:r>
      <w:r w:rsidR="00BA12AB" w:rsidRPr="00BA12AB">
        <w:rPr>
          <w:rFonts w:ascii="Times New Roman" w:eastAsia="Calibri" w:hAnsi="Times New Roman" w:cs="Times New Roman"/>
          <w:sz w:val="28"/>
          <w:szCs w:val="28"/>
          <w:lang w:val="uk-UA"/>
        </w:rPr>
        <w:t>в практич</w:t>
      </w:r>
      <w:r w:rsidR="00BA12AB">
        <w:rPr>
          <w:rFonts w:ascii="Times New Roman" w:eastAsia="Calibri" w:hAnsi="Times New Roman" w:cs="Times New Roman"/>
          <w:sz w:val="28"/>
          <w:szCs w:val="28"/>
          <w:lang w:val="uk-UA"/>
        </w:rPr>
        <w:t xml:space="preserve">ному аспекті і як </w:t>
      </w:r>
      <w:r w:rsidR="00BA12AB">
        <w:rPr>
          <w:rFonts w:ascii="Times New Roman" w:eastAsia="Calibri" w:hAnsi="Times New Roman" w:cs="Times New Roman"/>
          <w:sz w:val="28"/>
          <w:szCs w:val="28"/>
          <w:lang w:val="uk-UA"/>
        </w:rPr>
        <w:lastRenderedPageBreak/>
        <w:t>загальнонауко</w:t>
      </w:r>
      <w:r w:rsidR="00BA12AB" w:rsidRPr="00BA12AB">
        <w:rPr>
          <w:rFonts w:ascii="Times New Roman" w:eastAsia="Calibri" w:hAnsi="Times New Roman" w:cs="Times New Roman"/>
          <w:sz w:val="28"/>
          <w:szCs w:val="28"/>
          <w:lang w:val="uk-UA"/>
        </w:rPr>
        <w:t xml:space="preserve">вий феномен. </w:t>
      </w:r>
      <w:r w:rsidR="002B0188">
        <w:rPr>
          <w:rFonts w:ascii="Times New Roman" w:eastAsia="Calibri" w:hAnsi="Times New Roman" w:cs="Times New Roman"/>
          <w:sz w:val="28"/>
          <w:szCs w:val="28"/>
          <w:lang w:val="uk-UA"/>
        </w:rPr>
        <w:t xml:space="preserve">Отже, </w:t>
      </w:r>
      <w:r w:rsidR="00A83AF4">
        <w:rPr>
          <w:rFonts w:ascii="Times New Roman" w:eastAsia="Calibri" w:hAnsi="Times New Roman" w:cs="Times New Roman"/>
          <w:sz w:val="28"/>
          <w:szCs w:val="28"/>
          <w:lang w:val="uk-UA"/>
        </w:rPr>
        <w:t>з практичного</w:t>
      </w:r>
      <w:r w:rsidR="001C7EB1">
        <w:rPr>
          <w:rFonts w:ascii="Times New Roman" w:eastAsia="Calibri" w:hAnsi="Times New Roman" w:cs="Times New Roman"/>
          <w:sz w:val="28"/>
          <w:szCs w:val="28"/>
          <w:lang w:val="uk-UA"/>
        </w:rPr>
        <w:t xml:space="preserve"> </w:t>
      </w:r>
      <w:r w:rsidR="00A83AF4">
        <w:rPr>
          <w:rFonts w:ascii="Times New Roman" w:eastAsia="Calibri" w:hAnsi="Times New Roman" w:cs="Times New Roman"/>
          <w:sz w:val="28"/>
          <w:szCs w:val="28"/>
          <w:lang w:val="uk-UA"/>
        </w:rPr>
        <w:t>боку</w:t>
      </w:r>
      <w:r w:rsidR="00360283">
        <w:rPr>
          <w:rFonts w:ascii="Times New Roman" w:eastAsia="Calibri" w:hAnsi="Times New Roman" w:cs="Times New Roman"/>
          <w:sz w:val="28"/>
          <w:szCs w:val="28"/>
          <w:lang w:val="uk-UA"/>
        </w:rPr>
        <w:t xml:space="preserve"> </w:t>
      </w:r>
      <w:r w:rsidR="001C7EB1">
        <w:rPr>
          <w:rFonts w:ascii="Times New Roman" w:eastAsia="Calibri" w:hAnsi="Times New Roman" w:cs="Times New Roman"/>
          <w:sz w:val="28"/>
          <w:szCs w:val="28"/>
          <w:lang w:val="uk-UA"/>
        </w:rPr>
        <w:t>це</w:t>
      </w:r>
      <w:r w:rsidR="001A612C">
        <w:rPr>
          <w:rFonts w:ascii="Times New Roman" w:eastAsia="Calibri" w:hAnsi="Times New Roman" w:cs="Times New Roman"/>
          <w:sz w:val="28"/>
          <w:szCs w:val="28"/>
          <w:lang w:val="uk-UA"/>
        </w:rPr>
        <w:t xml:space="preserve"> </w:t>
      </w:r>
      <w:r w:rsidR="001C7EB1">
        <w:rPr>
          <w:rFonts w:ascii="Times New Roman" w:eastAsia="Calibri" w:hAnsi="Times New Roman" w:cs="Times New Roman"/>
          <w:sz w:val="28"/>
          <w:szCs w:val="28"/>
          <w:lang w:val="uk-UA"/>
        </w:rPr>
        <w:t>засіб</w:t>
      </w:r>
      <w:r w:rsidR="00BA12AB" w:rsidRPr="00BA12AB">
        <w:rPr>
          <w:rFonts w:ascii="Times New Roman" w:eastAsia="Calibri" w:hAnsi="Times New Roman" w:cs="Times New Roman"/>
          <w:sz w:val="28"/>
          <w:szCs w:val="28"/>
          <w:lang w:val="uk-UA"/>
        </w:rPr>
        <w:t xml:space="preserve"> певного виду діяльності</w:t>
      </w:r>
      <w:r w:rsidR="00BA12AB">
        <w:rPr>
          <w:rFonts w:ascii="Times New Roman" w:eastAsia="Calibri" w:hAnsi="Times New Roman" w:cs="Times New Roman"/>
          <w:i/>
          <w:sz w:val="28"/>
          <w:szCs w:val="28"/>
          <w:lang w:val="uk-UA"/>
        </w:rPr>
        <w:t xml:space="preserve"> </w:t>
      </w:r>
      <w:r w:rsidR="001A612C">
        <w:rPr>
          <w:rFonts w:ascii="Times New Roman" w:eastAsia="Calibri" w:hAnsi="Times New Roman" w:cs="Times New Roman"/>
          <w:sz w:val="28"/>
          <w:szCs w:val="28"/>
          <w:lang w:val="uk-UA"/>
        </w:rPr>
        <w:t xml:space="preserve">для </w:t>
      </w:r>
      <w:r w:rsidR="001A612C" w:rsidRPr="001A612C">
        <w:rPr>
          <w:rFonts w:ascii="Times New Roman" w:eastAsia="Calibri" w:hAnsi="Times New Roman" w:cs="Times New Roman"/>
          <w:sz w:val="28"/>
          <w:szCs w:val="28"/>
          <w:lang w:val="uk-UA"/>
        </w:rPr>
        <w:t xml:space="preserve">задоволення інформаційних потреб </w:t>
      </w:r>
      <w:r w:rsidR="001C7EB1">
        <w:rPr>
          <w:rFonts w:ascii="Times New Roman" w:eastAsia="Calibri" w:hAnsi="Times New Roman" w:cs="Times New Roman"/>
          <w:sz w:val="28"/>
          <w:szCs w:val="28"/>
          <w:lang w:val="uk-UA"/>
        </w:rPr>
        <w:t xml:space="preserve">людини та </w:t>
      </w:r>
      <w:r w:rsidR="00A83AF4">
        <w:rPr>
          <w:rFonts w:ascii="Times New Roman" w:eastAsia="Calibri" w:hAnsi="Times New Roman" w:cs="Times New Roman"/>
          <w:sz w:val="28"/>
          <w:szCs w:val="28"/>
          <w:lang w:val="uk-UA"/>
        </w:rPr>
        <w:t>з теоретичного</w:t>
      </w:r>
      <w:r w:rsidR="000118BC">
        <w:rPr>
          <w:rFonts w:ascii="Times New Roman" w:eastAsia="Calibri" w:hAnsi="Times New Roman" w:cs="Times New Roman"/>
          <w:sz w:val="28"/>
          <w:szCs w:val="28"/>
          <w:lang w:val="uk-UA"/>
        </w:rPr>
        <w:t xml:space="preserve"> боку</w:t>
      </w:r>
      <w:r w:rsidR="001C7EB1">
        <w:rPr>
          <w:rFonts w:ascii="Times New Roman" w:eastAsia="Calibri" w:hAnsi="Times New Roman" w:cs="Times New Roman"/>
          <w:sz w:val="28"/>
          <w:szCs w:val="28"/>
          <w:lang w:val="uk-UA"/>
        </w:rPr>
        <w:t xml:space="preserve"> інформаційні ресурси визначають</w:t>
      </w:r>
      <w:r w:rsidR="00A0463E">
        <w:rPr>
          <w:rFonts w:ascii="Times New Roman" w:eastAsia="Calibri" w:hAnsi="Times New Roman" w:cs="Times New Roman"/>
          <w:sz w:val="28"/>
          <w:szCs w:val="28"/>
          <w:lang w:val="uk-UA"/>
        </w:rPr>
        <w:t xml:space="preserve"> я</w:t>
      </w:r>
      <w:r w:rsidR="001A612C">
        <w:rPr>
          <w:rFonts w:ascii="Times New Roman" w:eastAsia="Calibri" w:hAnsi="Times New Roman" w:cs="Times New Roman"/>
          <w:sz w:val="28"/>
          <w:szCs w:val="28"/>
          <w:lang w:val="uk-UA"/>
        </w:rPr>
        <w:t xml:space="preserve">к </w:t>
      </w:r>
      <w:r w:rsidR="001A612C" w:rsidRPr="004C5B7F">
        <w:rPr>
          <w:rFonts w:ascii="Times New Roman" w:hAnsi="Times New Roman" w:cs="Times New Roman"/>
          <w:sz w:val="28"/>
          <w:szCs w:val="28"/>
          <w:lang w:val="uk-UA"/>
        </w:rPr>
        <w:t>продукт і</w:t>
      </w:r>
      <w:r w:rsidR="00BA12AB">
        <w:rPr>
          <w:rFonts w:ascii="Times New Roman" w:hAnsi="Times New Roman" w:cs="Times New Roman"/>
          <w:sz w:val="28"/>
          <w:szCs w:val="28"/>
          <w:lang w:val="uk-UA"/>
        </w:rPr>
        <w:t>нтелектуальної діяльності людей.</w:t>
      </w:r>
    </w:p>
    <w:p w:rsidR="00A819D0" w:rsidRDefault="00E50359" w:rsidP="006863E7">
      <w:pPr>
        <w:spacing w:after="0" w:line="360" w:lineRule="auto"/>
        <w:ind w:firstLine="709"/>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О</w:t>
      </w:r>
      <w:r w:rsidRPr="00E50359">
        <w:rPr>
          <w:rFonts w:ascii="Times New Roman" w:eastAsia="Calibri" w:hAnsi="Times New Roman" w:cs="Times New Roman"/>
          <w:sz w:val="28"/>
          <w:szCs w:val="28"/>
          <w:lang w:val="uk-UA"/>
        </w:rPr>
        <w:t>сновою, джерелом і наповненням</w:t>
      </w:r>
      <w:r>
        <w:rPr>
          <w:rFonts w:ascii="Times New Roman" w:eastAsia="Calibri" w:hAnsi="Times New Roman" w:cs="Times New Roman"/>
          <w:sz w:val="28"/>
          <w:szCs w:val="28"/>
          <w:lang w:val="uk-UA"/>
        </w:rPr>
        <w:t xml:space="preserve"> </w:t>
      </w:r>
      <w:r w:rsidR="0046561D">
        <w:rPr>
          <w:rFonts w:ascii="Times New Roman" w:eastAsia="Calibri" w:hAnsi="Times New Roman" w:cs="Times New Roman"/>
          <w:sz w:val="28"/>
          <w:szCs w:val="28"/>
          <w:lang w:val="uk-UA"/>
        </w:rPr>
        <w:t>ІР</w:t>
      </w:r>
      <w:r w:rsidRPr="00C36809">
        <w:rPr>
          <w:rFonts w:ascii="Times New Roman" w:eastAsia="Calibri" w:hAnsi="Times New Roman" w:cs="Times New Roman"/>
          <w:sz w:val="28"/>
          <w:szCs w:val="28"/>
          <w:lang w:val="uk-UA"/>
        </w:rPr>
        <w:t xml:space="preserve"> є інформація</w:t>
      </w:r>
      <w:r>
        <w:rPr>
          <w:rFonts w:ascii="Times New Roman" w:eastAsia="Calibri" w:hAnsi="Times New Roman" w:cs="Times New Roman"/>
          <w:sz w:val="28"/>
          <w:szCs w:val="28"/>
          <w:lang w:val="uk-UA"/>
        </w:rPr>
        <w:t xml:space="preserve"> </w:t>
      </w:r>
      <w:r w:rsidRPr="00E50359">
        <w:rPr>
          <w:rFonts w:ascii="Times New Roman" w:eastAsia="Calibri" w:hAnsi="Times New Roman" w:cs="Times New Roman"/>
          <w:sz w:val="28"/>
          <w:szCs w:val="28"/>
          <w:lang w:val="uk-UA"/>
        </w:rPr>
        <w:t>і лише та</w:t>
      </w:r>
      <w:r w:rsidR="007A6A33">
        <w:rPr>
          <w:rFonts w:ascii="Times New Roman" w:eastAsia="Calibri" w:hAnsi="Times New Roman" w:cs="Times New Roman"/>
          <w:sz w:val="28"/>
          <w:szCs w:val="28"/>
          <w:lang w:val="uk-UA"/>
        </w:rPr>
        <w:t>, що</w:t>
      </w:r>
      <w:r w:rsidR="007A6A33" w:rsidRPr="007A6A33">
        <w:rPr>
          <w:rFonts w:ascii="Times New Roman" w:eastAsia="Calibri" w:hAnsi="Times New Roman" w:cs="Times New Roman"/>
          <w:sz w:val="28"/>
          <w:szCs w:val="28"/>
          <w:lang w:val="uk-UA"/>
        </w:rPr>
        <w:t xml:space="preserve"> входить</w:t>
      </w:r>
      <w:r w:rsidR="00A819D0">
        <w:rPr>
          <w:rFonts w:ascii="Times New Roman" w:eastAsia="Calibri" w:hAnsi="Times New Roman" w:cs="Times New Roman"/>
          <w:sz w:val="28"/>
          <w:szCs w:val="28"/>
          <w:lang w:val="uk-UA"/>
        </w:rPr>
        <w:t xml:space="preserve"> у систему </w:t>
      </w:r>
      <w:r w:rsidR="00D66B6A">
        <w:rPr>
          <w:rFonts w:ascii="Times New Roman" w:eastAsia="Calibri" w:hAnsi="Times New Roman" w:cs="Times New Roman"/>
          <w:sz w:val="28"/>
          <w:szCs w:val="28"/>
          <w:lang w:val="uk-UA"/>
        </w:rPr>
        <w:t xml:space="preserve">будь-якої </w:t>
      </w:r>
      <w:r w:rsidR="009E77FD">
        <w:rPr>
          <w:rFonts w:ascii="Times New Roman" w:eastAsia="Calibri" w:hAnsi="Times New Roman" w:cs="Times New Roman"/>
          <w:sz w:val="28"/>
          <w:szCs w:val="28"/>
          <w:lang w:val="uk-UA"/>
        </w:rPr>
        <w:t>діяльності,</w:t>
      </w:r>
      <w:r w:rsidR="007A6A33" w:rsidRPr="007A6A33">
        <w:rPr>
          <w:rFonts w:ascii="Times New Roman" w:eastAsia="Calibri" w:hAnsi="Times New Roman" w:cs="Times New Roman"/>
          <w:sz w:val="28"/>
          <w:szCs w:val="28"/>
          <w:lang w:val="uk-UA"/>
        </w:rPr>
        <w:t xml:space="preserve"> </w:t>
      </w:r>
      <w:r w:rsidR="0046561D">
        <w:rPr>
          <w:rFonts w:ascii="Times New Roman" w:eastAsia="Calibri" w:hAnsi="Times New Roman" w:cs="Times New Roman"/>
          <w:sz w:val="28"/>
          <w:szCs w:val="28"/>
          <w:lang w:val="uk-UA"/>
        </w:rPr>
        <w:t xml:space="preserve">відіграють </w:t>
      </w:r>
      <w:r w:rsidR="009E77FD">
        <w:rPr>
          <w:rFonts w:ascii="Times New Roman" w:eastAsia="Calibri" w:hAnsi="Times New Roman" w:cs="Times New Roman"/>
          <w:sz w:val="28"/>
          <w:szCs w:val="28"/>
          <w:lang w:val="uk-UA"/>
        </w:rPr>
        <w:t>значну</w:t>
      </w:r>
      <w:r w:rsidR="0046561D">
        <w:rPr>
          <w:rFonts w:ascii="Times New Roman" w:eastAsia="Calibri" w:hAnsi="Times New Roman" w:cs="Times New Roman"/>
          <w:sz w:val="28"/>
          <w:szCs w:val="28"/>
          <w:lang w:val="uk-UA"/>
        </w:rPr>
        <w:t xml:space="preserve"> роль</w:t>
      </w:r>
      <w:r w:rsidR="007A6A33" w:rsidRPr="007A6A33">
        <w:rPr>
          <w:rFonts w:ascii="Times New Roman" w:eastAsia="Calibri" w:hAnsi="Times New Roman" w:cs="Times New Roman"/>
          <w:sz w:val="28"/>
          <w:szCs w:val="28"/>
          <w:lang w:val="uk-UA"/>
        </w:rPr>
        <w:t xml:space="preserve"> для людини як в її соціальному</w:t>
      </w:r>
      <w:r w:rsidR="00A819D0">
        <w:rPr>
          <w:rFonts w:ascii="Times New Roman" w:eastAsia="Calibri" w:hAnsi="Times New Roman" w:cs="Times New Roman"/>
          <w:sz w:val="28"/>
          <w:szCs w:val="28"/>
          <w:lang w:val="uk-UA"/>
        </w:rPr>
        <w:t xml:space="preserve"> </w:t>
      </w:r>
      <w:r w:rsidR="00A819D0" w:rsidRPr="007A6A33">
        <w:rPr>
          <w:rFonts w:ascii="Times New Roman" w:eastAsia="Calibri" w:hAnsi="Times New Roman" w:cs="Times New Roman"/>
          <w:sz w:val="28"/>
          <w:szCs w:val="28"/>
          <w:lang w:val="uk-UA"/>
        </w:rPr>
        <w:t>житті</w:t>
      </w:r>
      <w:r w:rsidR="007A6A33" w:rsidRPr="007A6A33">
        <w:rPr>
          <w:rFonts w:ascii="Times New Roman" w:eastAsia="Calibri" w:hAnsi="Times New Roman" w:cs="Times New Roman"/>
          <w:sz w:val="28"/>
          <w:szCs w:val="28"/>
          <w:lang w:val="uk-UA"/>
        </w:rPr>
        <w:t>, так і особистому.</w:t>
      </w:r>
      <w:r w:rsidR="00A819D0">
        <w:rPr>
          <w:rFonts w:ascii="Times New Roman" w:eastAsia="Calibri" w:hAnsi="Times New Roman" w:cs="Times New Roman"/>
          <w:sz w:val="28"/>
          <w:szCs w:val="28"/>
          <w:lang w:val="uk-UA"/>
        </w:rPr>
        <w:t xml:space="preserve"> П</w:t>
      </w:r>
      <w:r w:rsidR="00A819D0" w:rsidRPr="00BF75E7">
        <w:rPr>
          <w:rFonts w:ascii="Times New Roman" w:eastAsia="Calibri" w:hAnsi="Times New Roman" w:cs="Times New Roman"/>
          <w:sz w:val="28"/>
          <w:szCs w:val="28"/>
          <w:lang w:val="uk-UA"/>
        </w:rPr>
        <w:t xml:space="preserve">о своїй суті </w:t>
      </w:r>
      <w:r w:rsidR="00073B20">
        <w:rPr>
          <w:rFonts w:ascii="Times New Roman" w:eastAsia="Calibri" w:hAnsi="Times New Roman" w:cs="Times New Roman"/>
          <w:sz w:val="28"/>
          <w:szCs w:val="28"/>
          <w:lang w:val="uk-UA"/>
        </w:rPr>
        <w:t>ІР</w:t>
      </w:r>
      <w:r w:rsidR="00A819D0">
        <w:rPr>
          <w:rFonts w:ascii="Times New Roman" w:eastAsia="Calibri" w:hAnsi="Times New Roman" w:cs="Times New Roman"/>
          <w:sz w:val="28"/>
          <w:szCs w:val="28"/>
          <w:lang w:val="uk-UA"/>
        </w:rPr>
        <w:t xml:space="preserve"> </w:t>
      </w:r>
      <w:r w:rsidR="00BF75E7">
        <w:rPr>
          <w:rFonts w:ascii="Times New Roman" w:eastAsia="Calibri" w:hAnsi="Times New Roman" w:cs="Times New Roman"/>
          <w:sz w:val="28"/>
          <w:szCs w:val="28"/>
          <w:lang w:val="uk-UA"/>
        </w:rPr>
        <w:t>– це носії інформації в певних системах:</w:t>
      </w:r>
      <w:r w:rsidR="000D1446">
        <w:rPr>
          <w:rFonts w:ascii="Times New Roman" w:eastAsia="Calibri" w:hAnsi="Times New Roman" w:cs="Times New Roman"/>
          <w:sz w:val="28"/>
          <w:szCs w:val="28"/>
          <w:lang w:val="uk-UA"/>
        </w:rPr>
        <w:t xml:space="preserve"> музеях,</w:t>
      </w:r>
      <w:r w:rsidR="00BF75E7" w:rsidRPr="00BF75E7">
        <w:rPr>
          <w:rFonts w:ascii="Times New Roman" w:eastAsia="Calibri" w:hAnsi="Times New Roman" w:cs="Times New Roman"/>
          <w:sz w:val="28"/>
          <w:szCs w:val="28"/>
          <w:lang w:val="uk-UA"/>
        </w:rPr>
        <w:t xml:space="preserve"> </w:t>
      </w:r>
      <w:r w:rsidR="00BF75E7" w:rsidRPr="00F91CF2">
        <w:rPr>
          <w:rFonts w:ascii="Times New Roman" w:hAnsi="Times New Roman" w:cs="Times New Roman"/>
          <w:sz w:val="28"/>
          <w:szCs w:val="28"/>
          <w:lang w:val="uk-UA"/>
        </w:rPr>
        <w:t>бібліотек</w:t>
      </w:r>
      <w:r w:rsidR="000D1446">
        <w:rPr>
          <w:rFonts w:ascii="Times New Roman" w:hAnsi="Times New Roman" w:cs="Times New Roman"/>
          <w:sz w:val="28"/>
          <w:szCs w:val="28"/>
          <w:lang w:val="uk-UA"/>
        </w:rPr>
        <w:t>ах,</w:t>
      </w:r>
      <w:r w:rsidR="00BF75E7">
        <w:rPr>
          <w:rFonts w:ascii="Times New Roman" w:hAnsi="Times New Roman" w:cs="Times New Roman"/>
          <w:sz w:val="28"/>
          <w:szCs w:val="28"/>
          <w:lang w:val="uk-UA"/>
        </w:rPr>
        <w:t xml:space="preserve"> базах і банках дан</w:t>
      </w:r>
      <w:r w:rsidR="00256985">
        <w:rPr>
          <w:rFonts w:ascii="Times New Roman" w:hAnsi="Times New Roman" w:cs="Times New Roman"/>
          <w:sz w:val="28"/>
          <w:szCs w:val="28"/>
          <w:lang w:val="uk-UA"/>
        </w:rPr>
        <w:t>их</w:t>
      </w:r>
      <w:r w:rsidR="00BF75E7">
        <w:rPr>
          <w:rFonts w:ascii="Times New Roman" w:hAnsi="Times New Roman" w:cs="Times New Roman"/>
          <w:sz w:val="28"/>
          <w:szCs w:val="28"/>
          <w:lang w:val="uk-UA"/>
        </w:rPr>
        <w:t>.</w:t>
      </w:r>
    </w:p>
    <w:p w:rsidR="006863E7" w:rsidRDefault="00DC35A2" w:rsidP="006863E7">
      <w:pPr>
        <w:spacing w:after="0" w:line="360" w:lineRule="auto"/>
        <w:ind w:firstLine="709"/>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Таким чином, під </w:t>
      </w:r>
      <w:r>
        <w:rPr>
          <w:rFonts w:ascii="Times New Roman" w:eastAsia="Calibri" w:hAnsi="Times New Roman" w:cs="Times New Roman"/>
          <w:sz w:val="28"/>
          <w:szCs w:val="28"/>
          <w:lang w:val="uk-UA"/>
        </w:rPr>
        <w:t>інформаційними ресурсами</w:t>
      </w:r>
      <w:r w:rsidR="00B90F93">
        <w:rPr>
          <w:rFonts w:ascii="Times New Roman" w:eastAsia="Calibri" w:hAnsi="Times New Roman" w:cs="Times New Roman"/>
          <w:sz w:val="28"/>
          <w:szCs w:val="28"/>
          <w:lang w:val="uk-UA"/>
        </w:rPr>
        <w:t xml:space="preserve"> слід</w:t>
      </w:r>
      <w:r w:rsidR="00BF75E7">
        <w:rPr>
          <w:rFonts w:ascii="Times New Roman" w:eastAsia="Calibri" w:hAnsi="Times New Roman" w:cs="Times New Roman"/>
          <w:sz w:val="28"/>
          <w:szCs w:val="28"/>
          <w:lang w:val="uk-UA"/>
        </w:rPr>
        <w:t xml:space="preserve"> </w:t>
      </w:r>
      <w:r w:rsidR="00B90F93">
        <w:rPr>
          <w:rFonts w:ascii="Times New Roman" w:eastAsia="Calibri" w:hAnsi="Times New Roman" w:cs="Times New Roman"/>
          <w:sz w:val="28"/>
          <w:szCs w:val="28"/>
          <w:lang w:val="uk-UA"/>
        </w:rPr>
        <w:t>розуміти</w:t>
      </w:r>
      <w:r w:rsidR="006863E7" w:rsidRPr="00C36809">
        <w:rPr>
          <w:rFonts w:ascii="Times New Roman" w:eastAsia="Calibri" w:hAnsi="Times New Roman" w:cs="Times New Roman"/>
          <w:sz w:val="28"/>
          <w:szCs w:val="28"/>
          <w:lang w:val="uk-UA"/>
        </w:rPr>
        <w:t xml:space="preserve"> всі види інформації доступні користувачу і необхідні для </w:t>
      </w:r>
      <w:r w:rsidR="006863E7">
        <w:rPr>
          <w:rFonts w:ascii="Times New Roman" w:eastAsia="Calibri" w:hAnsi="Times New Roman" w:cs="Times New Roman"/>
          <w:sz w:val="28"/>
          <w:szCs w:val="28"/>
          <w:lang w:val="uk-UA"/>
        </w:rPr>
        <w:t xml:space="preserve">досягнення </w:t>
      </w:r>
      <w:r w:rsidR="00E50359">
        <w:rPr>
          <w:rFonts w:ascii="Times New Roman" w:eastAsia="Calibri" w:hAnsi="Times New Roman" w:cs="Times New Roman"/>
          <w:sz w:val="28"/>
          <w:szCs w:val="28"/>
          <w:lang w:val="uk-UA"/>
        </w:rPr>
        <w:t>цілі, що стої</w:t>
      </w:r>
      <w:r w:rsidR="006863E7" w:rsidRPr="00C36809">
        <w:rPr>
          <w:rFonts w:ascii="Times New Roman" w:eastAsia="Calibri" w:hAnsi="Times New Roman" w:cs="Times New Roman"/>
          <w:sz w:val="28"/>
          <w:szCs w:val="28"/>
          <w:lang w:val="uk-UA"/>
        </w:rPr>
        <w:t>ть перед ним і підвищують ефективність його діяльності.</w:t>
      </w:r>
    </w:p>
    <w:p w:rsidR="006E4EE4" w:rsidRDefault="006E4EE4" w:rsidP="006863E7">
      <w:pPr>
        <w:spacing w:after="0" w:line="360" w:lineRule="auto"/>
        <w:ind w:firstLine="709"/>
        <w:jc w:val="both"/>
        <w:rPr>
          <w:rFonts w:ascii="Times New Roman" w:eastAsia="Calibri" w:hAnsi="Times New Roman" w:cs="Times New Roman"/>
          <w:sz w:val="28"/>
          <w:szCs w:val="28"/>
          <w:lang w:val="uk-UA"/>
        </w:rPr>
      </w:pPr>
    </w:p>
    <w:p w:rsidR="00993804" w:rsidRDefault="00993804" w:rsidP="006863E7">
      <w:pPr>
        <w:spacing w:after="0" w:line="360" w:lineRule="auto"/>
        <w:ind w:firstLine="709"/>
        <w:jc w:val="both"/>
        <w:rPr>
          <w:rFonts w:ascii="Times New Roman" w:eastAsia="Calibri" w:hAnsi="Times New Roman" w:cs="Times New Roman"/>
          <w:sz w:val="28"/>
          <w:szCs w:val="28"/>
          <w:lang w:val="uk-UA"/>
        </w:rPr>
      </w:pPr>
    </w:p>
    <w:p w:rsidR="006E4EE4" w:rsidRPr="006E4EE4" w:rsidRDefault="006E4EE4" w:rsidP="006E4EE4">
      <w:pPr>
        <w:spacing w:after="0" w:line="360" w:lineRule="auto"/>
        <w:ind w:firstLine="709"/>
        <w:jc w:val="both"/>
        <w:rPr>
          <w:rFonts w:ascii="Times New Roman" w:eastAsia="Calibri" w:hAnsi="Times New Roman" w:cs="Times New Roman"/>
          <w:b/>
          <w:sz w:val="28"/>
          <w:szCs w:val="28"/>
          <w:lang w:val="uk-UA"/>
        </w:rPr>
      </w:pPr>
      <w:r w:rsidRPr="006E4EE4">
        <w:rPr>
          <w:rFonts w:ascii="Times New Roman" w:eastAsia="Calibri" w:hAnsi="Times New Roman" w:cs="Times New Roman"/>
          <w:b/>
          <w:sz w:val="28"/>
          <w:szCs w:val="28"/>
          <w:lang w:val="uk-UA"/>
        </w:rPr>
        <w:t>1.2. Сучасні уявлення про інформаційні ресурси</w:t>
      </w:r>
    </w:p>
    <w:p w:rsidR="006E4EE4" w:rsidRPr="006E4EE4" w:rsidRDefault="006E4EE4" w:rsidP="006E4EE4">
      <w:pPr>
        <w:spacing w:after="0" w:line="360" w:lineRule="auto"/>
        <w:ind w:firstLine="709"/>
        <w:jc w:val="both"/>
        <w:rPr>
          <w:rFonts w:ascii="Times New Roman" w:eastAsia="Calibri" w:hAnsi="Times New Roman" w:cs="Times New Roman"/>
          <w:color w:val="101010"/>
          <w:sz w:val="28"/>
          <w:szCs w:val="28"/>
          <w:shd w:val="clear" w:color="auto" w:fill="FFFFFF"/>
          <w:lang w:val="uk-UA"/>
        </w:rPr>
      </w:pPr>
      <w:r w:rsidRPr="006E4EE4">
        <w:rPr>
          <w:rFonts w:ascii="Times New Roman" w:eastAsia="Calibri" w:hAnsi="Times New Roman" w:cs="Times New Roman"/>
          <w:color w:val="101010"/>
          <w:sz w:val="28"/>
          <w:szCs w:val="28"/>
          <w:shd w:val="clear" w:color="auto" w:fill="FFFFFF"/>
          <w:lang w:val="uk-UA"/>
        </w:rPr>
        <w:t xml:space="preserve">Вчені й фахівці, зокрема О.М. </w:t>
      </w:r>
      <w:proofErr w:type="spellStart"/>
      <w:r w:rsidRPr="006E4EE4">
        <w:rPr>
          <w:rFonts w:ascii="Times New Roman" w:eastAsia="Calibri" w:hAnsi="Times New Roman" w:cs="Times New Roman"/>
          <w:color w:val="101010"/>
          <w:sz w:val="28"/>
          <w:szCs w:val="28"/>
          <w:shd w:val="clear" w:color="auto" w:fill="FFFFFF"/>
          <w:lang w:val="uk-UA"/>
        </w:rPr>
        <w:t>Кармінський</w:t>
      </w:r>
      <w:proofErr w:type="spellEnd"/>
      <w:r w:rsidRPr="006E4EE4">
        <w:rPr>
          <w:rFonts w:ascii="Times New Roman" w:eastAsia="Calibri" w:hAnsi="Times New Roman" w:cs="Times New Roman"/>
          <w:color w:val="101010"/>
          <w:sz w:val="28"/>
          <w:szCs w:val="28"/>
          <w:shd w:val="clear" w:color="auto" w:fill="FFFFFF"/>
          <w:lang w:val="uk-UA"/>
        </w:rPr>
        <w:t xml:space="preserve">, говорячи про сучасні уявлення існуючих ресурсів, пов’язують передусім «з їх </w:t>
      </w:r>
      <w:proofErr w:type="spellStart"/>
      <w:r w:rsidRPr="006E4EE4">
        <w:rPr>
          <w:rFonts w:ascii="Times New Roman" w:eastAsia="Calibri" w:hAnsi="Times New Roman" w:cs="Times New Roman"/>
          <w:color w:val="101010"/>
          <w:sz w:val="28"/>
          <w:szCs w:val="28"/>
          <w:shd w:val="clear" w:color="auto" w:fill="FFFFFF"/>
          <w:lang w:val="uk-UA"/>
        </w:rPr>
        <w:t>крупномасштабністю</w:t>
      </w:r>
      <w:proofErr w:type="spellEnd"/>
      <w:r w:rsidRPr="006E4EE4">
        <w:rPr>
          <w:rFonts w:ascii="Times New Roman" w:eastAsia="Calibri" w:hAnsi="Times New Roman" w:cs="Times New Roman"/>
          <w:color w:val="101010"/>
          <w:sz w:val="28"/>
          <w:szCs w:val="28"/>
          <w:shd w:val="clear" w:color="auto" w:fill="FFFFFF"/>
          <w:lang w:val="uk-UA"/>
        </w:rPr>
        <w:t xml:space="preserve"> і, як результат, з індустріальни</w:t>
      </w:r>
      <w:r w:rsidR="00B81BA9">
        <w:rPr>
          <w:rFonts w:ascii="Times New Roman" w:eastAsia="Calibri" w:hAnsi="Times New Roman" w:cs="Times New Roman"/>
          <w:color w:val="101010"/>
          <w:sz w:val="28"/>
          <w:szCs w:val="28"/>
          <w:shd w:val="clear" w:color="auto" w:fill="FFFFFF"/>
          <w:lang w:val="uk-UA"/>
        </w:rPr>
        <w:t>ми методами роботи з ними» [42</w:t>
      </w:r>
      <w:r w:rsidRPr="006E4EE4">
        <w:rPr>
          <w:rFonts w:ascii="Times New Roman" w:eastAsia="Calibri" w:hAnsi="Times New Roman" w:cs="Times New Roman"/>
          <w:color w:val="101010"/>
          <w:sz w:val="28"/>
          <w:szCs w:val="28"/>
          <w:shd w:val="clear" w:color="auto" w:fill="FFFFFF"/>
          <w:lang w:val="uk-UA"/>
        </w:rPr>
        <w:t>, с.157]. Стосовно інформації така</w:t>
      </w:r>
      <w:r w:rsidR="00234DBF">
        <w:rPr>
          <w:rFonts w:ascii="Times New Roman" w:eastAsia="Calibri" w:hAnsi="Times New Roman" w:cs="Times New Roman"/>
          <w:color w:val="101010"/>
          <w:sz w:val="28"/>
          <w:szCs w:val="28"/>
          <w:shd w:val="clear" w:color="auto" w:fill="FFFFFF"/>
          <w:lang w:val="uk-UA"/>
        </w:rPr>
        <w:t xml:space="preserve"> ситуація вказує професор склала</w:t>
      </w:r>
      <w:r w:rsidRPr="006E4EE4">
        <w:rPr>
          <w:rFonts w:ascii="Times New Roman" w:eastAsia="Calibri" w:hAnsi="Times New Roman" w:cs="Times New Roman"/>
          <w:color w:val="101010"/>
          <w:sz w:val="28"/>
          <w:szCs w:val="28"/>
          <w:shd w:val="clear" w:color="auto" w:fill="FFFFFF"/>
          <w:lang w:val="uk-UA"/>
        </w:rPr>
        <w:t>ся з двох причин:</w:t>
      </w:r>
    </w:p>
    <w:p w:rsidR="006E4EE4" w:rsidRPr="00234DBF" w:rsidRDefault="00234DBF" w:rsidP="00234DBF">
      <w:pPr>
        <w:spacing w:after="0" w:line="360" w:lineRule="auto"/>
        <w:ind w:firstLine="709"/>
        <w:jc w:val="both"/>
        <w:rPr>
          <w:rFonts w:ascii="Times New Roman" w:eastAsia="Calibri" w:hAnsi="Times New Roman" w:cs="Times New Roman"/>
          <w:color w:val="101010"/>
          <w:sz w:val="28"/>
          <w:szCs w:val="28"/>
          <w:shd w:val="clear" w:color="auto" w:fill="FFFFFF"/>
          <w:lang w:val="uk-UA"/>
        </w:rPr>
      </w:pPr>
      <w:r w:rsidRPr="00234DBF">
        <w:rPr>
          <w:rFonts w:ascii="Times New Roman" w:eastAsia="Calibri" w:hAnsi="Times New Roman" w:cs="Times New Roman"/>
          <w:color w:val="101010"/>
          <w:sz w:val="28"/>
          <w:szCs w:val="28"/>
          <w:shd w:val="clear" w:color="auto" w:fill="FFFFFF"/>
          <w:lang w:val="uk-UA"/>
        </w:rPr>
        <w:t>-</w:t>
      </w:r>
      <w:r>
        <w:rPr>
          <w:rFonts w:ascii="Times New Roman" w:eastAsia="Calibri" w:hAnsi="Times New Roman" w:cs="Times New Roman"/>
          <w:color w:val="101010"/>
          <w:sz w:val="28"/>
          <w:szCs w:val="28"/>
          <w:shd w:val="clear" w:color="auto" w:fill="FFFFFF"/>
          <w:lang w:val="uk-UA"/>
        </w:rPr>
        <w:t xml:space="preserve"> </w:t>
      </w:r>
      <w:r w:rsidR="006E4EE4" w:rsidRPr="00234DBF">
        <w:rPr>
          <w:rFonts w:ascii="Times New Roman" w:eastAsia="Calibri" w:hAnsi="Times New Roman" w:cs="Times New Roman"/>
          <w:color w:val="101010"/>
          <w:sz w:val="28"/>
          <w:szCs w:val="28"/>
          <w:shd w:val="clear" w:color="auto" w:fill="FFFFFF"/>
          <w:lang w:val="uk-UA"/>
        </w:rPr>
        <w:t>«по-перше, в суспільстві сформувалось її масове в</w:t>
      </w:r>
      <w:r w:rsidRPr="00234DBF">
        <w:rPr>
          <w:rFonts w:ascii="Times New Roman" w:eastAsia="Calibri" w:hAnsi="Times New Roman" w:cs="Times New Roman"/>
          <w:color w:val="101010"/>
          <w:sz w:val="28"/>
          <w:szCs w:val="28"/>
          <w:shd w:val="clear" w:color="auto" w:fill="FFFFFF"/>
          <w:lang w:val="uk-UA"/>
        </w:rPr>
        <w:t>иробництво та використання</w:t>
      </w:r>
      <w:r w:rsidR="006E4EE4" w:rsidRPr="00234DBF">
        <w:rPr>
          <w:rFonts w:ascii="Times New Roman" w:eastAsia="Calibri" w:hAnsi="Times New Roman" w:cs="Times New Roman"/>
          <w:color w:val="101010"/>
          <w:sz w:val="28"/>
          <w:szCs w:val="28"/>
          <w:shd w:val="clear" w:color="auto" w:fill="FFFFFF"/>
          <w:lang w:val="uk-UA"/>
        </w:rPr>
        <w:t>;</w:t>
      </w:r>
    </w:p>
    <w:p w:rsidR="006E4EE4" w:rsidRPr="006E4EE4" w:rsidRDefault="00234DBF" w:rsidP="006E4EE4">
      <w:pPr>
        <w:spacing w:after="0" w:line="360" w:lineRule="auto"/>
        <w:ind w:firstLine="709"/>
        <w:jc w:val="both"/>
        <w:rPr>
          <w:rFonts w:ascii="Times New Roman" w:eastAsia="Calibri" w:hAnsi="Times New Roman" w:cs="Times New Roman"/>
          <w:color w:val="101010"/>
          <w:sz w:val="28"/>
          <w:szCs w:val="28"/>
          <w:shd w:val="clear" w:color="auto" w:fill="FFFFFF"/>
          <w:lang w:val="uk-UA"/>
        </w:rPr>
      </w:pPr>
      <w:r>
        <w:rPr>
          <w:rFonts w:ascii="Times New Roman" w:eastAsia="Calibri" w:hAnsi="Times New Roman" w:cs="Times New Roman"/>
          <w:color w:val="101010"/>
          <w:sz w:val="28"/>
          <w:szCs w:val="28"/>
          <w:shd w:val="clear" w:color="auto" w:fill="FFFFFF"/>
          <w:lang w:val="uk-UA"/>
        </w:rPr>
        <w:t xml:space="preserve"> - </w:t>
      </w:r>
      <w:r w:rsidR="006E4EE4" w:rsidRPr="006E4EE4">
        <w:rPr>
          <w:rFonts w:ascii="Times New Roman" w:eastAsia="Calibri" w:hAnsi="Times New Roman" w:cs="Times New Roman"/>
          <w:color w:val="101010"/>
          <w:sz w:val="28"/>
          <w:szCs w:val="28"/>
          <w:shd w:val="clear" w:color="auto" w:fill="FFFFFF"/>
          <w:lang w:val="uk-UA"/>
        </w:rPr>
        <w:t>по-друге, для подолання «інформаційних бар’єрів» були створені і впроваджені принципово нові види техніки для переробки, зберігання й передачі інформації. Саме з цього моменту формування по відношенню до інформації, як до економічного ресурсу</w:t>
      </w:r>
      <w:r w:rsidR="00B81BA9">
        <w:rPr>
          <w:rFonts w:ascii="Times New Roman" w:eastAsia="Calibri" w:hAnsi="Times New Roman" w:cs="Times New Roman"/>
          <w:color w:val="101010"/>
          <w:sz w:val="28"/>
          <w:szCs w:val="28"/>
          <w:shd w:val="clear" w:color="auto" w:fill="FFFFFF"/>
          <w:lang w:val="uk-UA"/>
        </w:rPr>
        <w:t>, набирало значних обертів» [42</w:t>
      </w:r>
      <w:r w:rsidR="006E4EE4" w:rsidRPr="006E4EE4">
        <w:rPr>
          <w:rFonts w:ascii="Times New Roman" w:eastAsia="Calibri" w:hAnsi="Times New Roman" w:cs="Times New Roman"/>
          <w:color w:val="101010"/>
          <w:sz w:val="28"/>
          <w:szCs w:val="28"/>
          <w:shd w:val="clear" w:color="auto" w:fill="FFFFFF"/>
          <w:lang w:val="uk-UA"/>
        </w:rPr>
        <w:t>, с.157].</w:t>
      </w:r>
    </w:p>
    <w:p w:rsidR="006E4EE4" w:rsidRPr="006E4EE4" w:rsidRDefault="006E4EE4" w:rsidP="006E4EE4">
      <w:pPr>
        <w:spacing w:after="0" w:line="360" w:lineRule="auto"/>
        <w:ind w:firstLine="709"/>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t>Ще з середини 90-х рр. і до сьогодення інформаційна мережа – Інтернет відіграє особливу роль в житті кожного із нас, він дозволив отримувати широкий доступ до всесвітніх інформаційних ресурсів. Інформаційні технології</w:t>
      </w:r>
      <w:r w:rsidR="00234DBF">
        <w:rPr>
          <w:rFonts w:ascii="Times New Roman" w:eastAsia="Calibri" w:hAnsi="Times New Roman" w:cs="Times New Roman"/>
          <w:sz w:val="28"/>
          <w:szCs w:val="28"/>
          <w:lang w:val="uk-UA"/>
        </w:rPr>
        <w:t xml:space="preserve">, за словами О.Є. </w:t>
      </w:r>
      <w:proofErr w:type="spellStart"/>
      <w:r w:rsidR="00234DBF">
        <w:rPr>
          <w:rFonts w:ascii="Times New Roman" w:eastAsia="Calibri" w:hAnsi="Times New Roman" w:cs="Times New Roman"/>
          <w:sz w:val="28"/>
          <w:szCs w:val="28"/>
          <w:lang w:val="uk-UA"/>
        </w:rPr>
        <w:t>Коноваленко</w:t>
      </w:r>
      <w:proofErr w:type="spellEnd"/>
      <w:r w:rsidR="00234DBF">
        <w:rPr>
          <w:rFonts w:ascii="Times New Roman" w:eastAsia="Calibri" w:hAnsi="Times New Roman" w:cs="Times New Roman"/>
          <w:sz w:val="28"/>
          <w:szCs w:val="28"/>
          <w:lang w:val="uk-UA"/>
        </w:rPr>
        <w:t xml:space="preserve">, спрямовані на </w:t>
      </w:r>
      <w:r w:rsidR="00234DBF">
        <w:rPr>
          <w:rFonts w:ascii="Times New Roman" w:eastAsia="Calibri" w:hAnsi="Times New Roman" w:cs="Times New Roman"/>
          <w:sz w:val="28"/>
          <w:szCs w:val="28"/>
          <w:lang w:val="uk-UA"/>
        </w:rPr>
        <w:lastRenderedPageBreak/>
        <w:t>підвищення</w:t>
      </w:r>
      <w:r w:rsidRPr="006E4EE4">
        <w:rPr>
          <w:rFonts w:ascii="Times New Roman" w:eastAsia="Calibri" w:hAnsi="Times New Roman" w:cs="Times New Roman"/>
          <w:sz w:val="28"/>
          <w:szCs w:val="28"/>
          <w:lang w:val="uk-UA"/>
        </w:rPr>
        <w:t xml:space="preserve"> </w:t>
      </w:r>
      <w:r w:rsidR="00234DBF">
        <w:rPr>
          <w:rFonts w:ascii="Times New Roman" w:eastAsia="Calibri" w:hAnsi="Times New Roman" w:cs="Times New Roman"/>
          <w:sz w:val="28"/>
          <w:szCs w:val="28"/>
          <w:lang w:val="uk-UA"/>
        </w:rPr>
        <w:t>потужності</w:t>
      </w:r>
      <w:r w:rsidRPr="006E4EE4">
        <w:rPr>
          <w:rFonts w:ascii="Times New Roman" w:eastAsia="Calibri" w:hAnsi="Times New Roman" w:cs="Times New Roman"/>
          <w:sz w:val="28"/>
          <w:szCs w:val="28"/>
          <w:lang w:val="uk-UA"/>
        </w:rPr>
        <w:t xml:space="preserve"> зв’язків між </w:t>
      </w:r>
      <w:r w:rsidR="00234DBF">
        <w:rPr>
          <w:rFonts w:ascii="Times New Roman" w:eastAsia="Calibri" w:hAnsi="Times New Roman" w:cs="Times New Roman"/>
          <w:sz w:val="28"/>
          <w:szCs w:val="28"/>
          <w:lang w:val="uk-UA"/>
        </w:rPr>
        <w:t>людьми</w:t>
      </w:r>
      <w:r w:rsidRPr="006E4EE4">
        <w:rPr>
          <w:rFonts w:ascii="Times New Roman" w:eastAsia="Calibri" w:hAnsi="Times New Roman" w:cs="Times New Roman"/>
          <w:sz w:val="28"/>
          <w:szCs w:val="28"/>
          <w:lang w:val="uk-UA"/>
        </w:rPr>
        <w:t xml:space="preserve">. </w:t>
      </w:r>
      <w:r w:rsidR="00234DBF" w:rsidRPr="006E4EE4">
        <w:rPr>
          <w:rFonts w:ascii="Times New Roman" w:eastAsia="Calibri" w:hAnsi="Times New Roman" w:cs="Times New Roman"/>
          <w:sz w:val="28"/>
          <w:szCs w:val="28"/>
          <w:lang w:val="uk-UA"/>
        </w:rPr>
        <w:t>Щодня</w:t>
      </w:r>
      <w:r w:rsidRPr="006E4EE4">
        <w:rPr>
          <w:rFonts w:ascii="Times New Roman" w:eastAsia="Calibri" w:hAnsi="Times New Roman" w:cs="Times New Roman"/>
          <w:sz w:val="28"/>
          <w:szCs w:val="28"/>
          <w:lang w:val="uk-UA"/>
        </w:rPr>
        <w:t xml:space="preserve"> </w:t>
      </w:r>
      <w:r w:rsidR="00234DBF">
        <w:rPr>
          <w:rFonts w:ascii="Times New Roman" w:eastAsia="Calibri" w:hAnsi="Times New Roman" w:cs="Times New Roman"/>
          <w:sz w:val="28"/>
          <w:szCs w:val="28"/>
          <w:lang w:val="uk-UA"/>
        </w:rPr>
        <w:t>значн</w:t>
      </w:r>
      <w:r w:rsidRPr="006E4EE4">
        <w:rPr>
          <w:rFonts w:ascii="Times New Roman" w:eastAsia="Calibri" w:hAnsi="Times New Roman" w:cs="Times New Roman"/>
          <w:sz w:val="28"/>
          <w:szCs w:val="28"/>
          <w:lang w:val="uk-UA"/>
        </w:rPr>
        <w:t xml:space="preserve">ими темпами </w:t>
      </w:r>
      <w:r w:rsidR="00234DBF" w:rsidRPr="006E4EE4">
        <w:rPr>
          <w:rFonts w:ascii="Times New Roman" w:eastAsia="Calibri" w:hAnsi="Times New Roman" w:cs="Times New Roman"/>
          <w:sz w:val="28"/>
          <w:szCs w:val="28"/>
          <w:lang w:val="uk-UA"/>
        </w:rPr>
        <w:t>нарощує</w:t>
      </w:r>
      <w:r w:rsidR="00234DBF">
        <w:rPr>
          <w:rFonts w:ascii="Times New Roman" w:eastAsia="Calibri" w:hAnsi="Times New Roman" w:cs="Times New Roman"/>
          <w:sz w:val="28"/>
          <w:szCs w:val="28"/>
          <w:lang w:val="uk-UA"/>
        </w:rPr>
        <w:t>ться</w:t>
      </w:r>
      <w:r w:rsidRPr="006E4EE4">
        <w:rPr>
          <w:rFonts w:ascii="Times New Roman" w:eastAsia="Calibri" w:hAnsi="Times New Roman" w:cs="Times New Roman"/>
          <w:sz w:val="28"/>
          <w:szCs w:val="28"/>
          <w:lang w:val="uk-UA"/>
        </w:rPr>
        <w:t xml:space="preserve"> середовище </w:t>
      </w:r>
      <w:proofErr w:type="spellStart"/>
      <w:r w:rsidRPr="006E4EE4">
        <w:rPr>
          <w:rFonts w:ascii="Times New Roman" w:eastAsia="Calibri" w:hAnsi="Times New Roman" w:cs="Times New Roman"/>
          <w:sz w:val="28"/>
          <w:szCs w:val="28"/>
          <w:lang w:val="uk-UA"/>
        </w:rPr>
        <w:t>Інтернет-простору</w:t>
      </w:r>
      <w:proofErr w:type="spellEnd"/>
      <w:r w:rsidRPr="006E4EE4">
        <w:rPr>
          <w:rFonts w:ascii="Times New Roman" w:eastAsia="Calibri" w:hAnsi="Times New Roman" w:cs="Times New Roman"/>
          <w:sz w:val="28"/>
          <w:szCs w:val="28"/>
          <w:lang w:val="uk-UA"/>
        </w:rPr>
        <w:t xml:space="preserve">, а також </w:t>
      </w:r>
      <w:r w:rsidR="00234DBF">
        <w:rPr>
          <w:rFonts w:ascii="Times New Roman" w:eastAsia="Calibri" w:hAnsi="Times New Roman" w:cs="Times New Roman"/>
          <w:sz w:val="28"/>
          <w:szCs w:val="28"/>
          <w:lang w:val="uk-UA"/>
        </w:rPr>
        <w:t>широ</w:t>
      </w:r>
      <w:r w:rsidRPr="006E4EE4">
        <w:rPr>
          <w:rFonts w:ascii="Times New Roman" w:eastAsia="Calibri" w:hAnsi="Times New Roman" w:cs="Times New Roman"/>
          <w:sz w:val="28"/>
          <w:szCs w:val="28"/>
          <w:lang w:val="uk-UA"/>
        </w:rPr>
        <w:t xml:space="preserve">ких </w:t>
      </w:r>
      <w:r w:rsidR="00234DBF" w:rsidRPr="006E4EE4">
        <w:rPr>
          <w:rFonts w:ascii="Times New Roman" w:eastAsia="Calibri" w:hAnsi="Times New Roman" w:cs="Times New Roman"/>
          <w:sz w:val="28"/>
          <w:szCs w:val="28"/>
          <w:lang w:val="uk-UA"/>
        </w:rPr>
        <w:t>діапазонів</w:t>
      </w:r>
      <w:r w:rsidR="00234DBF">
        <w:rPr>
          <w:rFonts w:ascii="Times New Roman" w:eastAsia="Calibri" w:hAnsi="Times New Roman" w:cs="Times New Roman"/>
          <w:sz w:val="28"/>
          <w:szCs w:val="28"/>
          <w:lang w:val="uk-UA"/>
        </w:rPr>
        <w:t xml:space="preserve"> активного розвитку здо</w:t>
      </w:r>
      <w:r w:rsidRPr="006E4EE4">
        <w:rPr>
          <w:rFonts w:ascii="Times New Roman" w:eastAsia="Calibri" w:hAnsi="Times New Roman" w:cs="Times New Roman"/>
          <w:sz w:val="28"/>
          <w:szCs w:val="28"/>
          <w:lang w:val="uk-UA"/>
        </w:rPr>
        <w:t xml:space="preserve">були </w:t>
      </w:r>
      <w:r w:rsidR="00E8684E" w:rsidRPr="006E4EE4">
        <w:rPr>
          <w:rFonts w:ascii="Times New Roman" w:eastAsia="Calibri" w:hAnsi="Times New Roman" w:cs="Times New Roman"/>
          <w:sz w:val="28"/>
          <w:szCs w:val="28"/>
          <w:lang w:val="uk-UA"/>
        </w:rPr>
        <w:t>нові</w:t>
      </w:r>
      <w:r w:rsidRPr="006E4EE4">
        <w:rPr>
          <w:rFonts w:ascii="Times New Roman" w:eastAsia="Calibri" w:hAnsi="Times New Roman" w:cs="Times New Roman"/>
          <w:sz w:val="28"/>
          <w:szCs w:val="28"/>
          <w:lang w:val="uk-UA"/>
        </w:rPr>
        <w:t xml:space="preserve"> </w:t>
      </w:r>
      <w:r w:rsidR="00E8684E">
        <w:rPr>
          <w:rFonts w:ascii="Times New Roman" w:eastAsia="Calibri" w:hAnsi="Times New Roman" w:cs="Times New Roman"/>
          <w:sz w:val="28"/>
          <w:szCs w:val="28"/>
          <w:lang w:val="uk-UA"/>
        </w:rPr>
        <w:t xml:space="preserve">технології, ІР, </w:t>
      </w:r>
      <w:proofErr w:type="spellStart"/>
      <w:r w:rsidR="00E8684E">
        <w:rPr>
          <w:rFonts w:ascii="Times New Roman" w:eastAsia="Calibri" w:hAnsi="Times New Roman" w:cs="Times New Roman"/>
          <w:sz w:val="28"/>
          <w:szCs w:val="28"/>
          <w:lang w:val="uk-UA"/>
        </w:rPr>
        <w:t>веб-сервіси</w:t>
      </w:r>
      <w:proofErr w:type="spellEnd"/>
      <w:r w:rsidR="00E8684E">
        <w:rPr>
          <w:rFonts w:ascii="Times New Roman" w:eastAsia="Calibri" w:hAnsi="Times New Roman" w:cs="Times New Roman"/>
          <w:sz w:val="28"/>
          <w:szCs w:val="28"/>
          <w:lang w:val="uk-UA"/>
        </w:rPr>
        <w:t xml:space="preserve">, мережі, </w:t>
      </w:r>
      <w:r w:rsidR="00B81BA9">
        <w:rPr>
          <w:rFonts w:ascii="Times New Roman" w:eastAsia="Calibri" w:hAnsi="Times New Roman" w:cs="Times New Roman"/>
          <w:sz w:val="28"/>
          <w:szCs w:val="28"/>
          <w:lang w:val="uk-UA"/>
        </w:rPr>
        <w:t>хма</w:t>
      </w:r>
      <w:r w:rsidR="00E8684E">
        <w:rPr>
          <w:rFonts w:ascii="Times New Roman" w:eastAsia="Calibri" w:hAnsi="Times New Roman" w:cs="Times New Roman"/>
          <w:sz w:val="28"/>
          <w:szCs w:val="28"/>
          <w:lang w:val="uk-UA"/>
        </w:rPr>
        <w:t>рні технології</w:t>
      </w:r>
      <w:r w:rsidR="00B81BA9">
        <w:rPr>
          <w:rFonts w:ascii="Times New Roman" w:eastAsia="Calibri" w:hAnsi="Times New Roman" w:cs="Times New Roman"/>
          <w:sz w:val="28"/>
          <w:szCs w:val="28"/>
          <w:lang w:val="uk-UA"/>
        </w:rPr>
        <w:t xml:space="preserve"> [5</w:t>
      </w:r>
      <w:r w:rsidRPr="006E4EE4">
        <w:rPr>
          <w:rFonts w:ascii="Times New Roman" w:eastAsia="Calibri" w:hAnsi="Times New Roman" w:cs="Times New Roman"/>
          <w:sz w:val="28"/>
          <w:szCs w:val="28"/>
          <w:lang w:val="uk-UA"/>
        </w:rPr>
        <w:t>1, с.307].</w:t>
      </w:r>
    </w:p>
    <w:p w:rsidR="006E4EE4" w:rsidRPr="006E4EE4" w:rsidRDefault="006E4EE4" w:rsidP="006E4EE4">
      <w:pPr>
        <w:spacing w:after="0" w:line="360" w:lineRule="auto"/>
        <w:ind w:firstLine="709"/>
        <w:jc w:val="both"/>
        <w:rPr>
          <w:rFonts w:ascii="Times New Roman" w:eastAsia="Times New Roman" w:hAnsi="Times New Roman" w:cs="Times New Roman"/>
          <w:sz w:val="28"/>
          <w:szCs w:val="28"/>
          <w:lang w:val="uk-UA" w:eastAsia="uk-UA"/>
        </w:rPr>
      </w:pPr>
      <w:r w:rsidRPr="006E4EE4">
        <w:rPr>
          <w:rFonts w:ascii="Times New Roman" w:eastAsia="Times New Roman" w:hAnsi="Times New Roman" w:cs="Times New Roman"/>
          <w:sz w:val="28"/>
          <w:szCs w:val="28"/>
          <w:lang w:val="uk-UA" w:eastAsia="uk-UA"/>
        </w:rPr>
        <w:t>На сьогодні надання відомостей здійснюється</w:t>
      </w:r>
      <w:r w:rsidRPr="006E4EE4">
        <w:rPr>
          <w:rFonts w:ascii="Times New Roman" w:eastAsia="Times New Roman" w:hAnsi="Times New Roman" w:cs="Times New Roman"/>
          <w:i/>
          <w:color w:val="8064A2"/>
          <w:sz w:val="28"/>
          <w:szCs w:val="28"/>
          <w:lang w:val="uk-UA" w:eastAsia="uk-UA"/>
        </w:rPr>
        <w:t xml:space="preserve"> </w:t>
      </w:r>
      <w:r w:rsidRPr="006E4EE4">
        <w:rPr>
          <w:rFonts w:ascii="Times New Roman" w:eastAsia="Times New Roman" w:hAnsi="Times New Roman" w:cs="Times New Roman"/>
          <w:sz w:val="28"/>
          <w:szCs w:val="28"/>
          <w:lang w:val="uk-UA" w:eastAsia="uk-UA"/>
        </w:rPr>
        <w:t xml:space="preserve">як в традиційній, так і в електронній формі, що надає змогу зручно та ефективно створювати, формувати, зберігати, поширювати та організовувати доступ до інформації в будь-якому форматі. Новітні технології спричинили до того, що необмежена кількість ІР відразу створюється в електронній формі </w:t>
      </w:r>
      <w:r w:rsidR="00B81BA9">
        <w:rPr>
          <w:rFonts w:ascii="Times New Roman" w:eastAsia="Calibri" w:hAnsi="Times New Roman" w:cs="Times New Roman"/>
          <w:sz w:val="28"/>
          <w:szCs w:val="28"/>
          <w:lang w:val="uk-UA"/>
        </w:rPr>
        <w:t>[90</w:t>
      </w:r>
      <w:r w:rsidRPr="006E4EE4">
        <w:rPr>
          <w:rFonts w:ascii="Times New Roman" w:eastAsia="Calibri" w:hAnsi="Times New Roman" w:cs="Times New Roman"/>
          <w:sz w:val="28"/>
          <w:szCs w:val="28"/>
          <w:lang w:val="uk-UA"/>
        </w:rPr>
        <w:t>]</w:t>
      </w:r>
      <w:r w:rsidRPr="006E4EE4">
        <w:rPr>
          <w:rFonts w:ascii="Times New Roman" w:eastAsia="Times New Roman" w:hAnsi="Times New Roman" w:cs="Times New Roman"/>
          <w:sz w:val="28"/>
          <w:szCs w:val="28"/>
          <w:lang w:val="uk-UA" w:eastAsia="uk-UA"/>
        </w:rPr>
        <w:t>.</w:t>
      </w:r>
    </w:p>
    <w:p w:rsidR="006E4EE4" w:rsidRPr="006E4EE4" w:rsidRDefault="006E4EE4" w:rsidP="006E4EE4">
      <w:pPr>
        <w:spacing w:after="0" w:line="360" w:lineRule="auto"/>
        <w:ind w:firstLine="709"/>
        <w:jc w:val="both"/>
        <w:rPr>
          <w:rFonts w:ascii="Times New Roman" w:eastAsia="Times New Roman" w:hAnsi="Times New Roman" w:cs="Times New Roman"/>
          <w:sz w:val="28"/>
          <w:szCs w:val="28"/>
          <w:lang w:val="uk-UA" w:eastAsia="uk-UA"/>
        </w:rPr>
      </w:pPr>
      <w:r w:rsidRPr="006E4EE4">
        <w:rPr>
          <w:rFonts w:ascii="Times New Roman" w:eastAsia="Times New Roman" w:hAnsi="Times New Roman" w:cs="Times New Roman"/>
          <w:sz w:val="28"/>
          <w:szCs w:val="28"/>
          <w:lang w:val="uk-UA" w:eastAsia="uk-UA"/>
        </w:rPr>
        <w:t>Головним етапом у</w:t>
      </w:r>
      <w:r w:rsidR="00E8684E">
        <w:rPr>
          <w:rFonts w:ascii="Times New Roman" w:eastAsia="Times New Roman" w:hAnsi="Times New Roman" w:cs="Times New Roman"/>
          <w:sz w:val="28"/>
          <w:szCs w:val="28"/>
          <w:lang w:val="uk-UA" w:eastAsia="uk-UA"/>
        </w:rPr>
        <w:t xml:space="preserve"> розвитку ІР</w:t>
      </w:r>
      <w:r w:rsidRPr="006E4EE4">
        <w:rPr>
          <w:rFonts w:ascii="Times New Roman" w:eastAsia="Times New Roman" w:hAnsi="Times New Roman" w:cs="Times New Roman"/>
          <w:sz w:val="28"/>
          <w:szCs w:val="28"/>
          <w:lang w:val="uk-UA" w:eastAsia="uk-UA"/>
        </w:rPr>
        <w:t xml:space="preserve">, на переконання </w:t>
      </w:r>
      <w:r w:rsidRPr="006E4EE4">
        <w:rPr>
          <w:rFonts w:ascii="Times New Roman" w:eastAsia="Calibri" w:hAnsi="Times New Roman" w:cs="Times New Roman"/>
          <w:sz w:val="28"/>
          <w:szCs w:val="28"/>
          <w:lang w:val="uk-UA"/>
        </w:rPr>
        <w:t>Н.С. Прилуцької, є</w:t>
      </w:r>
      <w:r w:rsidRPr="006E4EE4">
        <w:rPr>
          <w:rFonts w:ascii="Times New Roman" w:eastAsia="Times New Roman" w:hAnsi="Times New Roman" w:cs="Times New Roman"/>
          <w:sz w:val="28"/>
          <w:szCs w:val="28"/>
          <w:lang w:val="uk-UA" w:eastAsia="uk-UA"/>
        </w:rPr>
        <w:t xml:space="preserve"> «перетворення їх в ресурси електронного формату (</w:t>
      </w:r>
      <w:proofErr w:type="spellStart"/>
      <w:r w:rsidRPr="006E4EE4">
        <w:rPr>
          <w:rFonts w:ascii="Times New Roman" w:eastAsia="Times New Roman" w:hAnsi="Times New Roman" w:cs="Times New Roman"/>
          <w:sz w:val="28"/>
          <w:szCs w:val="28"/>
          <w:lang w:val="uk-UA" w:eastAsia="uk-UA"/>
        </w:rPr>
        <w:t>оцифровування</w:t>
      </w:r>
      <w:proofErr w:type="spellEnd"/>
      <w:r w:rsidRPr="006E4EE4">
        <w:rPr>
          <w:rFonts w:ascii="Times New Roman" w:eastAsia="Times New Roman" w:hAnsi="Times New Roman" w:cs="Times New Roman"/>
          <w:sz w:val="28"/>
          <w:szCs w:val="28"/>
          <w:lang w:val="uk-UA" w:eastAsia="uk-UA"/>
        </w:rPr>
        <w:t xml:space="preserve">) і подальше перенесення дедалі більшої їх частини на новітні </w:t>
      </w:r>
      <w:proofErr w:type="spellStart"/>
      <w:r w:rsidRPr="006E4EE4">
        <w:rPr>
          <w:rFonts w:ascii="Times New Roman" w:eastAsia="Times New Roman" w:hAnsi="Times New Roman" w:cs="Times New Roman"/>
          <w:sz w:val="28"/>
          <w:szCs w:val="28"/>
          <w:lang w:val="uk-UA" w:eastAsia="uk-UA"/>
        </w:rPr>
        <w:t>машиночитанні</w:t>
      </w:r>
      <w:proofErr w:type="spellEnd"/>
      <w:r w:rsidRPr="006E4EE4">
        <w:rPr>
          <w:rFonts w:ascii="Times New Roman" w:eastAsia="Times New Roman" w:hAnsi="Times New Roman" w:cs="Times New Roman"/>
          <w:sz w:val="28"/>
          <w:szCs w:val="28"/>
          <w:lang w:val="uk-UA" w:eastAsia="uk-UA"/>
        </w:rPr>
        <w:t xml:space="preserve"> носії. По-перше, дослідниця зазначає, це дасть змогу тиражувати інформаційні ресурси шляхом їх електронного копіювання, по-друге пересилати їх електронною поштою, що створює відповідні умови прямого доступу до необмежених масивів інформації та</w:t>
      </w:r>
      <w:r w:rsidR="00B81BA9">
        <w:rPr>
          <w:rFonts w:ascii="Times New Roman" w:eastAsia="Times New Roman" w:hAnsi="Times New Roman" w:cs="Times New Roman"/>
          <w:sz w:val="28"/>
          <w:szCs w:val="28"/>
          <w:lang w:val="uk-UA" w:eastAsia="uk-UA"/>
        </w:rPr>
        <w:t xml:space="preserve"> автоматизованої їх обробки» [90</w:t>
      </w:r>
      <w:r w:rsidRPr="006E4EE4">
        <w:rPr>
          <w:rFonts w:ascii="Times New Roman" w:eastAsia="Times New Roman" w:hAnsi="Times New Roman" w:cs="Times New Roman"/>
          <w:sz w:val="28"/>
          <w:szCs w:val="28"/>
          <w:lang w:val="uk-UA" w:eastAsia="uk-UA"/>
        </w:rPr>
        <w:t>].</w:t>
      </w:r>
    </w:p>
    <w:p w:rsidR="006E4EE4" w:rsidRPr="006E4EE4" w:rsidRDefault="006E4EE4" w:rsidP="006E4EE4">
      <w:pPr>
        <w:spacing w:after="0" w:line="360" w:lineRule="auto"/>
        <w:ind w:firstLine="709"/>
        <w:jc w:val="both"/>
        <w:rPr>
          <w:rFonts w:ascii="Times New Roman" w:eastAsia="Times New Roman" w:hAnsi="Times New Roman" w:cs="Times New Roman"/>
          <w:sz w:val="28"/>
          <w:szCs w:val="28"/>
          <w:lang w:val="uk-UA" w:eastAsia="uk-UA"/>
        </w:rPr>
      </w:pPr>
      <w:r w:rsidRPr="006E4EE4">
        <w:rPr>
          <w:rFonts w:ascii="Times New Roman" w:eastAsia="Times New Roman" w:hAnsi="Times New Roman" w:cs="Times New Roman"/>
          <w:sz w:val="28"/>
          <w:szCs w:val="28"/>
          <w:lang w:val="uk-UA" w:eastAsia="uk-UA"/>
        </w:rPr>
        <w:t>Електронний інформаційний ресурс (ЕІР), за визначенням З.В. Са</w:t>
      </w:r>
      <w:r w:rsidR="00941447">
        <w:rPr>
          <w:rFonts w:ascii="Times New Roman" w:eastAsia="Times New Roman" w:hAnsi="Times New Roman" w:cs="Times New Roman"/>
          <w:sz w:val="28"/>
          <w:szCs w:val="28"/>
          <w:lang w:val="uk-UA" w:eastAsia="uk-UA"/>
        </w:rPr>
        <w:t>вченко, «це ІР</w:t>
      </w:r>
      <w:r w:rsidRPr="006E4EE4">
        <w:rPr>
          <w:rFonts w:ascii="Times New Roman" w:eastAsia="Times New Roman" w:hAnsi="Times New Roman" w:cs="Times New Roman"/>
          <w:sz w:val="28"/>
          <w:szCs w:val="28"/>
          <w:lang w:val="uk-UA" w:eastAsia="uk-UA"/>
        </w:rPr>
        <w:t>, який зберігається в електронному чи комп’ютеризованому форматі та може бути створений, знайдений та перетворений засобами електронної мережі або іншої електронн</w:t>
      </w:r>
      <w:r w:rsidR="00B81BA9">
        <w:rPr>
          <w:rFonts w:ascii="Times New Roman" w:eastAsia="Times New Roman" w:hAnsi="Times New Roman" w:cs="Times New Roman"/>
          <w:sz w:val="28"/>
          <w:szCs w:val="28"/>
          <w:lang w:val="uk-UA" w:eastAsia="uk-UA"/>
        </w:rPr>
        <w:t>ої технології обробки даних» [105</w:t>
      </w:r>
      <w:r w:rsidRPr="006E4EE4">
        <w:rPr>
          <w:rFonts w:ascii="Times New Roman" w:eastAsia="Times New Roman" w:hAnsi="Times New Roman" w:cs="Times New Roman"/>
          <w:sz w:val="28"/>
          <w:szCs w:val="28"/>
          <w:lang w:val="uk-UA" w:eastAsia="uk-UA"/>
        </w:rPr>
        <w:t>]. До сучасного інформаційного ресурсу дослідниця включає такі поняття, як «цифрова форма фіксації інформаційних даних, комп’ютерні засоби та програмне забезпечення для відтворення та керування, електронне середовище для розповсюдження (електронні мережі та засоби сучасного телекомунікаційног</w:t>
      </w:r>
      <w:r w:rsidR="00B81BA9">
        <w:rPr>
          <w:rFonts w:ascii="Times New Roman" w:eastAsia="Times New Roman" w:hAnsi="Times New Roman" w:cs="Times New Roman"/>
          <w:sz w:val="28"/>
          <w:szCs w:val="28"/>
          <w:lang w:val="uk-UA" w:eastAsia="uk-UA"/>
        </w:rPr>
        <w:t>о зв’язку)» [105</w:t>
      </w:r>
      <w:r w:rsidRPr="006E4EE4">
        <w:rPr>
          <w:rFonts w:ascii="Times New Roman" w:eastAsia="Times New Roman" w:hAnsi="Times New Roman" w:cs="Times New Roman"/>
          <w:sz w:val="28"/>
          <w:szCs w:val="28"/>
          <w:lang w:val="uk-UA" w:eastAsia="uk-UA"/>
        </w:rPr>
        <w:t>].</w:t>
      </w:r>
    </w:p>
    <w:p w:rsidR="006E4EE4" w:rsidRPr="006E4EE4" w:rsidRDefault="006E4EE4" w:rsidP="006E4EE4">
      <w:pPr>
        <w:spacing w:after="0" w:line="360" w:lineRule="auto"/>
        <w:ind w:firstLine="709"/>
        <w:jc w:val="both"/>
        <w:rPr>
          <w:rFonts w:ascii="Times New Roman" w:eastAsia="Times New Roman" w:hAnsi="Times New Roman" w:cs="Times New Roman"/>
          <w:sz w:val="28"/>
          <w:szCs w:val="28"/>
          <w:lang w:val="uk-UA" w:eastAsia="uk-UA"/>
        </w:rPr>
      </w:pPr>
      <w:r w:rsidRPr="006E4EE4">
        <w:rPr>
          <w:rFonts w:ascii="Times New Roman" w:eastAsia="Times New Roman" w:hAnsi="Times New Roman" w:cs="Times New Roman"/>
          <w:sz w:val="28"/>
          <w:szCs w:val="28"/>
          <w:lang w:val="uk-UA" w:eastAsia="uk-UA"/>
        </w:rPr>
        <w:t xml:space="preserve">Можна погодитися з бібліотекарем Т. </w:t>
      </w:r>
      <w:proofErr w:type="spellStart"/>
      <w:r w:rsidRPr="006E4EE4">
        <w:rPr>
          <w:rFonts w:ascii="Times New Roman" w:eastAsia="Times New Roman" w:hAnsi="Times New Roman" w:cs="Times New Roman"/>
          <w:sz w:val="28"/>
          <w:szCs w:val="28"/>
          <w:lang w:val="uk-UA" w:eastAsia="uk-UA"/>
        </w:rPr>
        <w:t>К</w:t>
      </w:r>
      <w:r w:rsidR="00E8684E">
        <w:rPr>
          <w:rFonts w:ascii="Times New Roman" w:eastAsia="Times New Roman" w:hAnsi="Times New Roman" w:cs="Times New Roman"/>
          <w:sz w:val="28"/>
          <w:szCs w:val="28"/>
          <w:lang w:val="uk-UA" w:eastAsia="uk-UA"/>
        </w:rPr>
        <w:t>опитко</w:t>
      </w:r>
      <w:proofErr w:type="spellEnd"/>
      <w:r w:rsidR="00E8684E">
        <w:rPr>
          <w:rFonts w:ascii="Times New Roman" w:eastAsia="Times New Roman" w:hAnsi="Times New Roman" w:cs="Times New Roman"/>
          <w:sz w:val="28"/>
          <w:szCs w:val="28"/>
          <w:lang w:val="uk-UA" w:eastAsia="uk-UA"/>
        </w:rPr>
        <w:t xml:space="preserve">, що </w:t>
      </w:r>
      <w:r w:rsidR="00E8684E" w:rsidRPr="006E4EE4">
        <w:rPr>
          <w:rFonts w:ascii="Times New Roman" w:eastAsia="Times New Roman" w:hAnsi="Times New Roman" w:cs="Times New Roman"/>
          <w:sz w:val="28"/>
          <w:szCs w:val="28"/>
          <w:lang w:val="uk-UA" w:eastAsia="uk-UA"/>
        </w:rPr>
        <w:t>властивістю</w:t>
      </w:r>
      <w:r w:rsidRPr="006E4EE4">
        <w:rPr>
          <w:rFonts w:ascii="Times New Roman" w:eastAsia="Times New Roman" w:hAnsi="Times New Roman" w:cs="Times New Roman"/>
          <w:sz w:val="28"/>
          <w:szCs w:val="28"/>
          <w:lang w:val="uk-UA" w:eastAsia="uk-UA"/>
        </w:rPr>
        <w:t xml:space="preserve"> ЕІР с</w:t>
      </w:r>
      <w:r w:rsidR="00E8684E">
        <w:rPr>
          <w:rFonts w:ascii="Times New Roman" w:eastAsia="Times New Roman" w:hAnsi="Times New Roman" w:cs="Times New Roman"/>
          <w:sz w:val="28"/>
          <w:szCs w:val="28"/>
          <w:lang w:val="uk-UA" w:eastAsia="uk-UA"/>
        </w:rPr>
        <w:t>ьогодні насамперед є їх динаміка</w:t>
      </w:r>
      <w:r w:rsidRPr="006E4EE4">
        <w:rPr>
          <w:rFonts w:ascii="Times New Roman" w:eastAsia="Times New Roman" w:hAnsi="Times New Roman" w:cs="Times New Roman"/>
          <w:sz w:val="28"/>
          <w:szCs w:val="28"/>
          <w:lang w:val="uk-UA" w:eastAsia="uk-UA"/>
        </w:rPr>
        <w:t xml:space="preserve">, </w:t>
      </w:r>
      <w:r w:rsidR="00E8684E">
        <w:rPr>
          <w:rFonts w:ascii="Times New Roman" w:eastAsia="Times New Roman" w:hAnsi="Times New Roman" w:cs="Times New Roman"/>
          <w:sz w:val="28"/>
          <w:szCs w:val="28"/>
          <w:lang w:val="uk-UA" w:eastAsia="uk-UA"/>
        </w:rPr>
        <w:t>іншими словами</w:t>
      </w:r>
      <w:r w:rsidRPr="006E4EE4">
        <w:rPr>
          <w:rFonts w:ascii="Times New Roman" w:eastAsia="Times New Roman" w:hAnsi="Times New Roman" w:cs="Times New Roman"/>
          <w:sz w:val="28"/>
          <w:szCs w:val="28"/>
          <w:lang w:val="uk-UA" w:eastAsia="uk-UA"/>
        </w:rPr>
        <w:t xml:space="preserve"> варіативність інформаційного </w:t>
      </w:r>
      <w:r w:rsidR="00E8684E" w:rsidRPr="006E4EE4">
        <w:rPr>
          <w:rFonts w:ascii="Times New Roman" w:eastAsia="Times New Roman" w:hAnsi="Times New Roman" w:cs="Times New Roman"/>
          <w:sz w:val="28"/>
          <w:szCs w:val="28"/>
          <w:lang w:val="uk-UA" w:eastAsia="uk-UA"/>
        </w:rPr>
        <w:t>змісту</w:t>
      </w:r>
      <w:r w:rsidRPr="006E4EE4">
        <w:rPr>
          <w:rFonts w:ascii="Times New Roman" w:eastAsia="Times New Roman" w:hAnsi="Times New Roman" w:cs="Times New Roman"/>
          <w:sz w:val="28"/>
          <w:szCs w:val="28"/>
          <w:lang w:val="uk-UA" w:eastAsia="uk-UA"/>
        </w:rPr>
        <w:t xml:space="preserve"> за </w:t>
      </w:r>
      <w:r w:rsidR="00E8684E">
        <w:rPr>
          <w:rFonts w:ascii="Times New Roman" w:eastAsia="Times New Roman" w:hAnsi="Times New Roman" w:cs="Times New Roman"/>
          <w:sz w:val="28"/>
          <w:szCs w:val="28"/>
          <w:lang w:val="uk-UA" w:eastAsia="uk-UA"/>
        </w:rPr>
        <w:t>відповідних умов використання або при</w:t>
      </w:r>
      <w:r w:rsidRPr="006E4EE4">
        <w:rPr>
          <w:rFonts w:ascii="Times New Roman" w:eastAsia="Times New Roman" w:hAnsi="Times New Roman" w:cs="Times New Roman"/>
          <w:sz w:val="28"/>
          <w:szCs w:val="28"/>
          <w:lang w:val="uk-UA" w:eastAsia="uk-UA"/>
        </w:rPr>
        <w:t xml:space="preserve"> </w:t>
      </w:r>
      <w:r w:rsidRPr="006E4EE4">
        <w:rPr>
          <w:rFonts w:ascii="Times New Roman" w:eastAsia="Times New Roman" w:hAnsi="Times New Roman" w:cs="Times New Roman"/>
          <w:sz w:val="28"/>
          <w:szCs w:val="28"/>
          <w:lang w:val="uk-UA" w:eastAsia="uk-UA"/>
        </w:rPr>
        <w:lastRenderedPageBreak/>
        <w:t>редагуванні (</w:t>
      </w:r>
      <w:r w:rsidR="00E8684E">
        <w:rPr>
          <w:rFonts w:ascii="Times New Roman" w:eastAsia="Times New Roman" w:hAnsi="Times New Roman" w:cs="Times New Roman"/>
          <w:sz w:val="28"/>
          <w:szCs w:val="28"/>
          <w:lang w:val="uk-UA" w:eastAsia="uk-UA"/>
        </w:rPr>
        <w:t>нормативні акти</w:t>
      </w:r>
      <w:r w:rsidRPr="006E4EE4">
        <w:rPr>
          <w:rFonts w:ascii="Times New Roman" w:eastAsia="Times New Roman" w:hAnsi="Times New Roman" w:cs="Times New Roman"/>
          <w:sz w:val="28"/>
          <w:szCs w:val="28"/>
          <w:lang w:val="uk-UA" w:eastAsia="uk-UA"/>
        </w:rPr>
        <w:t xml:space="preserve">), а також </w:t>
      </w:r>
      <w:r w:rsidR="00E8684E" w:rsidRPr="006E4EE4">
        <w:rPr>
          <w:rFonts w:ascii="Times New Roman" w:eastAsia="Times New Roman" w:hAnsi="Times New Roman" w:cs="Times New Roman"/>
          <w:sz w:val="28"/>
          <w:szCs w:val="28"/>
          <w:lang w:val="uk-UA" w:eastAsia="uk-UA"/>
        </w:rPr>
        <w:t>дії</w:t>
      </w:r>
      <w:r w:rsidRPr="006E4EE4">
        <w:rPr>
          <w:rFonts w:ascii="Times New Roman" w:eastAsia="Times New Roman" w:hAnsi="Times New Roman" w:cs="Times New Roman"/>
          <w:sz w:val="28"/>
          <w:szCs w:val="28"/>
          <w:lang w:val="uk-UA" w:eastAsia="uk-UA"/>
        </w:rPr>
        <w:t xml:space="preserve"> з даними, що </w:t>
      </w:r>
      <w:r w:rsidR="00E8684E" w:rsidRPr="006E4EE4">
        <w:rPr>
          <w:rFonts w:ascii="Times New Roman" w:eastAsia="Times New Roman" w:hAnsi="Times New Roman" w:cs="Times New Roman"/>
          <w:sz w:val="28"/>
          <w:szCs w:val="28"/>
          <w:lang w:val="uk-UA" w:eastAsia="uk-UA"/>
        </w:rPr>
        <w:t>приходять</w:t>
      </w:r>
      <w:r w:rsidR="00E8684E">
        <w:rPr>
          <w:rFonts w:ascii="Times New Roman" w:eastAsia="Times New Roman" w:hAnsi="Times New Roman" w:cs="Times New Roman"/>
          <w:sz w:val="28"/>
          <w:szCs w:val="28"/>
          <w:lang w:val="uk-UA" w:eastAsia="uk-UA"/>
        </w:rPr>
        <w:t xml:space="preserve"> у реальному часі</w:t>
      </w:r>
      <w:r w:rsidR="00B81BA9">
        <w:rPr>
          <w:rFonts w:ascii="Times New Roman" w:eastAsia="Times New Roman" w:hAnsi="Times New Roman" w:cs="Times New Roman"/>
          <w:sz w:val="28"/>
          <w:szCs w:val="28"/>
          <w:lang w:val="uk-UA" w:eastAsia="uk-UA"/>
        </w:rPr>
        <w:t xml:space="preserve"> [52</w:t>
      </w:r>
      <w:r w:rsidRPr="006E4EE4">
        <w:rPr>
          <w:rFonts w:ascii="Times New Roman" w:eastAsia="Times New Roman" w:hAnsi="Times New Roman" w:cs="Times New Roman"/>
          <w:sz w:val="28"/>
          <w:szCs w:val="28"/>
          <w:lang w:val="uk-UA" w:eastAsia="uk-UA"/>
        </w:rPr>
        <w:t>, с.22].</w:t>
      </w:r>
    </w:p>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t>На основі проведеного аналізу щодо порівняння ЕІР із</w:t>
      </w:r>
      <w:r w:rsidRPr="006E4EE4">
        <w:rPr>
          <w:rFonts w:ascii="Times New Roman" w:eastAsia="Calibri" w:hAnsi="Times New Roman" w:cs="Times New Roman"/>
          <w:sz w:val="28"/>
          <w:szCs w:val="28"/>
        </w:rPr>
        <w:t xml:space="preserve"> </w:t>
      </w:r>
      <w:r w:rsidRPr="006E4EE4">
        <w:rPr>
          <w:rFonts w:ascii="Times New Roman" w:eastAsia="Calibri" w:hAnsi="Times New Roman" w:cs="Times New Roman"/>
          <w:sz w:val="28"/>
          <w:szCs w:val="28"/>
          <w:lang w:val="uk-UA"/>
        </w:rPr>
        <w:t xml:space="preserve">традиційними, фахівець В.Д. Пархоменко, виявив безліч переваг </w:t>
      </w:r>
      <w:r w:rsidRPr="006E4EE4">
        <w:rPr>
          <w:rFonts w:ascii="Times New Roman" w:eastAsia="Calibri" w:hAnsi="Times New Roman" w:cs="Times New Roman"/>
          <w:sz w:val="28"/>
          <w:szCs w:val="28"/>
        </w:rPr>
        <w:t>[</w:t>
      </w:r>
      <w:r w:rsidR="00B81BA9">
        <w:rPr>
          <w:rFonts w:ascii="Times New Roman" w:eastAsia="Calibri" w:hAnsi="Times New Roman" w:cs="Times New Roman"/>
          <w:sz w:val="28"/>
          <w:szCs w:val="28"/>
          <w:lang w:val="uk-UA"/>
        </w:rPr>
        <w:t>74</w:t>
      </w:r>
      <w:r w:rsidRPr="006E4EE4">
        <w:rPr>
          <w:rFonts w:ascii="Times New Roman" w:eastAsia="Calibri" w:hAnsi="Times New Roman" w:cs="Times New Roman"/>
          <w:sz w:val="28"/>
          <w:szCs w:val="28"/>
        </w:rPr>
        <w:t>, c.31]</w:t>
      </w:r>
      <w:r w:rsidRPr="006E4EE4">
        <w:rPr>
          <w:rFonts w:ascii="Times New Roman" w:eastAsia="Calibri" w:hAnsi="Times New Roman" w:cs="Times New Roman"/>
          <w:sz w:val="28"/>
          <w:szCs w:val="28"/>
          <w:lang w:val="uk-UA"/>
        </w:rPr>
        <w:t>:</w:t>
      </w:r>
    </w:p>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t xml:space="preserve">- </w:t>
      </w:r>
      <w:r w:rsidR="00322C77" w:rsidRPr="006E4EE4">
        <w:rPr>
          <w:rFonts w:ascii="Times New Roman" w:eastAsia="Calibri" w:hAnsi="Times New Roman" w:cs="Times New Roman"/>
          <w:sz w:val="28"/>
          <w:szCs w:val="28"/>
          <w:lang w:val="uk-UA"/>
        </w:rPr>
        <w:t xml:space="preserve">одночасно </w:t>
      </w:r>
      <w:r w:rsidRPr="006E4EE4">
        <w:rPr>
          <w:rFonts w:ascii="Times New Roman" w:eastAsia="Calibri" w:hAnsi="Times New Roman" w:cs="Times New Roman"/>
          <w:sz w:val="28"/>
          <w:szCs w:val="28"/>
          <w:lang w:val="uk-UA"/>
        </w:rPr>
        <w:t xml:space="preserve">проведення пошуку за </w:t>
      </w:r>
      <w:r w:rsidR="00322C77">
        <w:rPr>
          <w:rFonts w:ascii="Times New Roman" w:eastAsia="Calibri" w:hAnsi="Times New Roman" w:cs="Times New Roman"/>
          <w:sz w:val="28"/>
          <w:szCs w:val="28"/>
          <w:lang w:val="uk-UA"/>
        </w:rPr>
        <w:t>різними ознаками</w:t>
      </w:r>
      <w:r w:rsidRPr="006E4EE4">
        <w:rPr>
          <w:rFonts w:ascii="Times New Roman" w:eastAsia="Calibri" w:hAnsi="Times New Roman" w:cs="Times New Roman"/>
          <w:sz w:val="28"/>
          <w:szCs w:val="28"/>
          <w:lang w:val="uk-UA"/>
        </w:rPr>
        <w:t>;</w:t>
      </w:r>
    </w:p>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t xml:space="preserve">- </w:t>
      </w:r>
      <w:r w:rsidR="00322C77">
        <w:rPr>
          <w:rFonts w:ascii="Times New Roman" w:eastAsia="Calibri" w:hAnsi="Times New Roman" w:cs="Times New Roman"/>
          <w:sz w:val="28"/>
          <w:szCs w:val="28"/>
          <w:lang w:val="uk-UA"/>
        </w:rPr>
        <w:t>необмеженість в кількості користувачів з одним і тим же документом</w:t>
      </w:r>
      <w:r w:rsidRPr="006E4EE4">
        <w:rPr>
          <w:rFonts w:ascii="Times New Roman" w:eastAsia="Calibri" w:hAnsi="Times New Roman" w:cs="Times New Roman"/>
          <w:sz w:val="28"/>
          <w:szCs w:val="28"/>
          <w:lang w:val="uk-UA"/>
        </w:rPr>
        <w:t>;</w:t>
      </w:r>
    </w:p>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t xml:space="preserve">- </w:t>
      </w:r>
      <w:r w:rsidR="00322C77">
        <w:rPr>
          <w:rFonts w:ascii="Times New Roman" w:eastAsia="Calibri" w:hAnsi="Times New Roman" w:cs="Times New Roman"/>
          <w:sz w:val="28"/>
          <w:szCs w:val="28"/>
          <w:lang w:val="uk-UA"/>
        </w:rPr>
        <w:t>миттєвий</w:t>
      </w:r>
      <w:r w:rsidRPr="006E4EE4">
        <w:rPr>
          <w:rFonts w:ascii="Times New Roman" w:eastAsia="Calibri" w:hAnsi="Times New Roman" w:cs="Times New Roman"/>
          <w:sz w:val="28"/>
          <w:szCs w:val="28"/>
          <w:lang w:val="uk-UA"/>
        </w:rPr>
        <w:t xml:space="preserve"> </w:t>
      </w:r>
      <w:r w:rsidR="00322C77">
        <w:rPr>
          <w:rFonts w:ascii="Times New Roman" w:eastAsia="Calibri" w:hAnsi="Times New Roman" w:cs="Times New Roman"/>
          <w:sz w:val="28"/>
          <w:szCs w:val="28"/>
          <w:lang w:val="uk-UA"/>
        </w:rPr>
        <w:t>доступ до ІР</w:t>
      </w:r>
      <w:r w:rsidRPr="006E4EE4">
        <w:rPr>
          <w:rFonts w:ascii="Times New Roman" w:eastAsia="Calibri" w:hAnsi="Times New Roman" w:cs="Times New Roman"/>
          <w:sz w:val="28"/>
          <w:szCs w:val="28"/>
          <w:lang w:val="uk-UA"/>
        </w:rPr>
        <w:t xml:space="preserve">, </w:t>
      </w:r>
      <w:r w:rsidR="00322C77">
        <w:rPr>
          <w:rFonts w:ascii="Times New Roman" w:eastAsia="Calibri" w:hAnsi="Times New Roman" w:cs="Times New Roman"/>
          <w:sz w:val="28"/>
          <w:szCs w:val="28"/>
          <w:lang w:val="uk-UA"/>
        </w:rPr>
        <w:t>що не порівнюється з друкованими документами</w:t>
      </w:r>
      <w:r w:rsidRPr="006E4EE4">
        <w:rPr>
          <w:rFonts w:ascii="Times New Roman" w:eastAsia="Calibri" w:hAnsi="Times New Roman" w:cs="Times New Roman"/>
          <w:sz w:val="28"/>
          <w:szCs w:val="28"/>
          <w:lang w:val="uk-UA"/>
        </w:rPr>
        <w:t>;</w:t>
      </w:r>
    </w:p>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t xml:space="preserve">- </w:t>
      </w:r>
      <w:r w:rsidR="00322C77">
        <w:rPr>
          <w:rFonts w:ascii="Times New Roman" w:eastAsia="Calibri" w:hAnsi="Times New Roman" w:cs="Times New Roman"/>
          <w:sz w:val="28"/>
          <w:szCs w:val="28"/>
          <w:lang w:val="uk-UA"/>
        </w:rPr>
        <w:t>швидкий</w:t>
      </w:r>
      <w:r w:rsidRPr="006E4EE4">
        <w:rPr>
          <w:rFonts w:ascii="Times New Roman" w:eastAsia="Calibri" w:hAnsi="Times New Roman" w:cs="Times New Roman"/>
          <w:sz w:val="28"/>
          <w:szCs w:val="28"/>
          <w:lang w:val="uk-UA"/>
        </w:rPr>
        <w:t xml:space="preserve"> по</w:t>
      </w:r>
      <w:r w:rsidR="00322C77">
        <w:rPr>
          <w:rFonts w:ascii="Times New Roman" w:eastAsia="Calibri" w:hAnsi="Times New Roman" w:cs="Times New Roman"/>
          <w:sz w:val="28"/>
          <w:szCs w:val="28"/>
          <w:lang w:val="uk-UA"/>
        </w:rPr>
        <w:t>шук</w:t>
      </w:r>
      <w:r w:rsidRPr="006E4EE4">
        <w:rPr>
          <w:rFonts w:ascii="Times New Roman" w:eastAsia="Calibri" w:hAnsi="Times New Roman" w:cs="Times New Roman"/>
          <w:sz w:val="28"/>
          <w:szCs w:val="28"/>
          <w:lang w:val="uk-UA"/>
        </w:rPr>
        <w:t>;</w:t>
      </w:r>
    </w:p>
    <w:p w:rsidR="006E4EE4" w:rsidRPr="006E4EE4" w:rsidRDefault="00322C77" w:rsidP="006E4EE4">
      <w:pPr>
        <w:spacing w:after="0" w:line="360" w:lineRule="auto"/>
        <w:ind w:firstLine="69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результативність</w:t>
      </w:r>
      <w:r w:rsidR="006E4EE4" w:rsidRPr="006E4EE4">
        <w:rPr>
          <w:rFonts w:ascii="Times New Roman" w:eastAsia="Calibri" w:hAnsi="Times New Roman" w:cs="Times New Roman"/>
          <w:sz w:val="28"/>
          <w:szCs w:val="28"/>
          <w:lang w:val="uk-UA"/>
        </w:rPr>
        <w:t xml:space="preserve"> пошуку забезпечують </w:t>
      </w:r>
      <w:r>
        <w:rPr>
          <w:rFonts w:ascii="Times New Roman" w:eastAsia="Calibri" w:hAnsi="Times New Roman" w:cs="Times New Roman"/>
          <w:sz w:val="28"/>
          <w:szCs w:val="28"/>
          <w:lang w:val="uk-UA"/>
        </w:rPr>
        <w:t>максимальну</w:t>
      </w:r>
      <w:r w:rsidR="003256E8">
        <w:rPr>
          <w:rFonts w:ascii="Times New Roman" w:eastAsia="Calibri" w:hAnsi="Times New Roman" w:cs="Times New Roman"/>
          <w:sz w:val="28"/>
          <w:szCs w:val="28"/>
          <w:lang w:val="uk-UA"/>
        </w:rPr>
        <w:t xml:space="preserve"> точність відбору, її </w:t>
      </w:r>
      <w:r w:rsidR="006E4EE4" w:rsidRPr="006E4EE4">
        <w:rPr>
          <w:rFonts w:ascii="Times New Roman" w:eastAsia="Calibri" w:hAnsi="Times New Roman" w:cs="Times New Roman"/>
          <w:sz w:val="28"/>
          <w:szCs w:val="28"/>
          <w:lang w:val="uk-UA"/>
        </w:rPr>
        <w:t>повноту;</w:t>
      </w:r>
    </w:p>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t xml:space="preserve">- </w:t>
      </w:r>
      <w:r w:rsidR="003256E8" w:rsidRPr="003256E8">
        <w:rPr>
          <w:rFonts w:ascii="Times New Roman" w:eastAsia="Calibri" w:hAnsi="Times New Roman" w:cs="Times New Roman"/>
          <w:sz w:val="28"/>
          <w:szCs w:val="28"/>
          <w:lang w:val="uk-UA"/>
        </w:rPr>
        <w:t>одержання інформації щодо змісту видання ще до її публікації</w:t>
      </w:r>
      <w:r w:rsidRPr="006E4EE4">
        <w:rPr>
          <w:rFonts w:ascii="Times New Roman" w:eastAsia="Calibri" w:hAnsi="Times New Roman" w:cs="Times New Roman"/>
          <w:sz w:val="28"/>
          <w:szCs w:val="28"/>
        </w:rPr>
        <w:t xml:space="preserve"> [</w:t>
      </w:r>
      <w:r w:rsidR="00B81BA9">
        <w:rPr>
          <w:rFonts w:ascii="Times New Roman" w:eastAsia="Calibri" w:hAnsi="Times New Roman" w:cs="Times New Roman"/>
          <w:sz w:val="28"/>
          <w:szCs w:val="28"/>
          <w:lang w:val="uk-UA"/>
        </w:rPr>
        <w:t>74</w:t>
      </w:r>
      <w:r w:rsidRPr="006E4EE4">
        <w:rPr>
          <w:rFonts w:ascii="Times New Roman" w:eastAsia="Calibri" w:hAnsi="Times New Roman" w:cs="Times New Roman"/>
          <w:sz w:val="28"/>
          <w:szCs w:val="28"/>
        </w:rPr>
        <w:t>, c.31].</w:t>
      </w:r>
    </w:p>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t>Водночас зауважимо, що існують також відмінні властивості від традиційних ресурсів, а саме повна незалежність від форми документа чи іншого носія, необмежений термін зберігання значних масивів документів та високошвидкісний пошук. Проте, як і традиційним ресурсам, ЕІР властиве старіння, тобто повна або часткова втрата з часо</w:t>
      </w:r>
      <w:r w:rsidR="00B81BA9">
        <w:rPr>
          <w:rFonts w:ascii="Times New Roman" w:eastAsia="Calibri" w:hAnsi="Times New Roman" w:cs="Times New Roman"/>
          <w:sz w:val="28"/>
          <w:szCs w:val="28"/>
          <w:lang w:val="uk-UA"/>
        </w:rPr>
        <w:t>м їх цінності для споживачів [111</w:t>
      </w:r>
      <w:r w:rsidRPr="006E4EE4">
        <w:rPr>
          <w:rFonts w:ascii="Times New Roman" w:eastAsia="Calibri" w:hAnsi="Times New Roman" w:cs="Times New Roman"/>
          <w:sz w:val="28"/>
          <w:szCs w:val="28"/>
          <w:lang w:val="uk-UA"/>
        </w:rPr>
        <w:t>].</w:t>
      </w:r>
    </w:p>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t xml:space="preserve">Очевидно, </w:t>
      </w:r>
      <w:r w:rsidR="00941447">
        <w:rPr>
          <w:rFonts w:ascii="Times New Roman" w:eastAsia="Calibri" w:hAnsi="Times New Roman" w:cs="Times New Roman"/>
          <w:sz w:val="28"/>
          <w:szCs w:val="28"/>
          <w:lang w:val="uk-UA"/>
        </w:rPr>
        <w:t>ЕІР</w:t>
      </w:r>
      <w:r w:rsidRPr="006E4EE4">
        <w:rPr>
          <w:rFonts w:ascii="Times New Roman" w:eastAsia="Calibri" w:hAnsi="Times New Roman" w:cs="Times New Roman"/>
          <w:sz w:val="28"/>
          <w:szCs w:val="28"/>
          <w:lang w:val="uk-UA"/>
        </w:rPr>
        <w:t xml:space="preserve"> керує комп’ютер. Залежність від наявності його є основним недоліком ЕІР, але на сьогодні, це не є глобальною проблемою, адже більша частина населення має комп’ютер та вміє працювати з ним. </w:t>
      </w:r>
    </w:p>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t xml:space="preserve">Нарешті, автоматизований пошук підкреслює Р.А. Калюжний «надає користувачеві великі зручності в організації роботи, такі як автоматичне повторення запиту при поповненні баз даних, можливість швидкого замовлення першоджерела в </w:t>
      </w:r>
      <w:proofErr w:type="spellStart"/>
      <w:r w:rsidRPr="006E4EE4">
        <w:rPr>
          <w:rFonts w:ascii="Times New Roman" w:eastAsia="Calibri" w:hAnsi="Times New Roman" w:cs="Times New Roman"/>
          <w:sz w:val="28"/>
          <w:szCs w:val="28"/>
          <w:lang w:val="uk-UA"/>
        </w:rPr>
        <w:t>онлайн-режимі</w:t>
      </w:r>
      <w:proofErr w:type="spellEnd"/>
      <w:r w:rsidRPr="006E4EE4">
        <w:rPr>
          <w:rFonts w:ascii="Times New Roman" w:eastAsia="Calibri" w:hAnsi="Times New Roman" w:cs="Times New Roman"/>
          <w:sz w:val="28"/>
          <w:szCs w:val="28"/>
          <w:lang w:val="uk-UA"/>
        </w:rPr>
        <w:t xml:space="preserve"> і отримання результатів пошуку у вигляді </w:t>
      </w:r>
      <w:proofErr w:type="spellStart"/>
      <w:r w:rsidRPr="006E4EE4">
        <w:rPr>
          <w:rFonts w:ascii="Times New Roman" w:eastAsia="Calibri" w:hAnsi="Times New Roman" w:cs="Times New Roman"/>
          <w:sz w:val="28"/>
          <w:szCs w:val="28"/>
          <w:lang w:val="uk-UA"/>
        </w:rPr>
        <w:t>машиночитанного</w:t>
      </w:r>
      <w:proofErr w:type="spellEnd"/>
      <w:r w:rsidRPr="006E4EE4">
        <w:rPr>
          <w:rFonts w:ascii="Times New Roman" w:eastAsia="Calibri" w:hAnsi="Times New Roman" w:cs="Times New Roman"/>
          <w:sz w:val="28"/>
          <w:szCs w:val="28"/>
          <w:lang w:val="uk-UA"/>
        </w:rPr>
        <w:t xml:space="preserve"> файлу, придатного для подальшої обробки (введення в персональну базу даних, підготовка звітів</w:t>
      </w:r>
      <w:r w:rsidR="00B81BA9">
        <w:rPr>
          <w:rFonts w:ascii="Times New Roman" w:eastAsia="Calibri" w:hAnsi="Times New Roman" w:cs="Times New Roman"/>
          <w:sz w:val="28"/>
          <w:szCs w:val="28"/>
          <w:lang w:val="uk-UA"/>
        </w:rPr>
        <w:t>, оглядів тощо)» [44</w:t>
      </w:r>
      <w:r w:rsidRPr="006E4EE4">
        <w:rPr>
          <w:rFonts w:ascii="Times New Roman" w:eastAsia="Calibri" w:hAnsi="Times New Roman" w:cs="Times New Roman"/>
          <w:sz w:val="28"/>
          <w:szCs w:val="28"/>
          <w:lang w:val="uk-UA"/>
        </w:rPr>
        <w:t xml:space="preserve">, </w:t>
      </w:r>
      <w:r w:rsidRPr="006E4EE4">
        <w:rPr>
          <w:rFonts w:ascii="Times New Roman" w:eastAsia="Calibri" w:hAnsi="Times New Roman" w:cs="Times New Roman"/>
          <w:sz w:val="28"/>
          <w:szCs w:val="28"/>
        </w:rPr>
        <w:t>c</w:t>
      </w:r>
      <w:r w:rsidRPr="006E4EE4">
        <w:rPr>
          <w:rFonts w:ascii="Times New Roman" w:eastAsia="Calibri" w:hAnsi="Times New Roman" w:cs="Times New Roman"/>
          <w:sz w:val="28"/>
          <w:szCs w:val="28"/>
          <w:lang w:val="uk-UA"/>
        </w:rPr>
        <w:t>.135].</w:t>
      </w:r>
    </w:p>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lastRenderedPageBreak/>
        <w:t>Таким чином, за допомогою застосування ЕІР відбувається швидкий доступ до потрібної інформації в різних сферах діяльності людини, що приводить до підвищення ефективності результатів та рівня якості новітніх інформаційних технологій.</w:t>
      </w:r>
    </w:p>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t xml:space="preserve">Отже, ми висвітлили особливості сучасних ІР, переваги та їх відмінні властивості. Перейдемо до розгляду основних видів ЕІР, зокрема бібліограф М.І. </w:t>
      </w:r>
      <w:proofErr w:type="spellStart"/>
      <w:r w:rsidRPr="006E4EE4">
        <w:rPr>
          <w:rFonts w:ascii="Times New Roman" w:eastAsia="Calibri" w:hAnsi="Times New Roman" w:cs="Times New Roman"/>
          <w:sz w:val="28"/>
          <w:szCs w:val="28"/>
          <w:lang w:val="uk-UA"/>
        </w:rPr>
        <w:t>Женченко</w:t>
      </w:r>
      <w:proofErr w:type="spellEnd"/>
      <w:r w:rsidRPr="006E4EE4">
        <w:rPr>
          <w:rFonts w:ascii="Times New Roman" w:eastAsia="Calibri" w:hAnsi="Times New Roman" w:cs="Times New Roman"/>
          <w:sz w:val="28"/>
          <w:szCs w:val="28"/>
          <w:lang w:val="uk-UA"/>
        </w:rPr>
        <w:t>, пропонує розподіл ресурсів</w:t>
      </w:r>
      <w:r w:rsidR="00B81BA9">
        <w:rPr>
          <w:rFonts w:ascii="Times New Roman" w:eastAsia="Calibri" w:hAnsi="Times New Roman" w:cs="Times New Roman"/>
          <w:sz w:val="28"/>
          <w:szCs w:val="28"/>
          <w:lang w:val="uk-UA"/>
        </w:rPr>
        <w:t xml:space="preserve"> за різновидністю інформації [31</w:t>
      </w:r>
      <w:r w:rsidRPr="006E4EE4">
        <w:rPr>
          <w:rFonts w:ascii="Times New Roman" w:eastAsia="Calibri" w:hAnsi="Times New Roman" w:cs="Times New Roman"/>
          <w:sz w:val="28"/>
          <w:szCs w:val="28"/>
          <w:lang w:val="uk-UA"/>
        </w:rPr>
        <w:t xml:space="preserve">, </w:t>
      </w:r>
      <w:r w:rsidRPr="006E4EE4">
        <w:rPr>
          <w:rFonts w:ascii="Times New Roman" w:eastAsia="Calibri" w:hAnsi="Times New Roman" w:cs="Times New Roman"/>
          <w:sz w:val="28"/>
          <w:szCs w:val="28"/>
        </w:rPr>
        <w:t>c</w:t>
      </w:r>
      <w:r w:rsidRPr="006E4EE4">
        <w:rPr>
          <w:rFonts w:ascii="Times New Roman" w:eastAsia="Calibri" w:hAnsi="Times New Roman" w:cs="Times New Roman"/>
          <w:sz w:val="28"/>
          <w:szCs w:val="28"/>
          <w:lang w:val="uk-UA"/>
        </w:rPr>
        <w:t>.15]:</w:t>
      </w:r>
    </w:p>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t>- електронні дані – інформація у вигляді чисел, букв, символів, зображень, включаючи графічну інформацію, відеоінформацію;</w:t>
      </w:r>
    </w:p>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t>- електронні програми – набори операторів чи підпрограм, які забезпечують виконання певних завдань, включаючи опрацювання певних даних;</w:t>
      </w:r>
    </w:p>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t xml:space="preserve">- об’єднання електронних даних і програм в одному ресурсі – </w:t>
      </w:r>
      <w:proofErr w:type="spellStart"/>
      <w:r w:rsidRPr="006E4EE4">
        <w:rPr>
          <w:rFonts w:ascii="Times New Roman" w:eastAsia="Calibri" w:hAnsi="Times New Roman" w:cs="Times New Roman"/>
          <w:sz w:val="28"/>
          <w:szCs w:val="28"/>
          <w:lang w:val="uk-UA"/>
        </w:rPr>
        <w:t>мультимедіа</w:t>
      </w:r>
      <w:proofErr w:type="spellEnd"/>
      <w:r w:rsidRPr="006E4EE4">
        <w:rPr>
          <w:rFonts w:ascii="Times New Roman" w:eastAsia="Calibri" w:hAnsi="Times New Roman" w:cs="Times New Roman"/>
          <w:sz w:val="28"/>
          <w:szCs w:val="28"/>
          <w:lang w:val="uk-UA"/>
        </w:rPr>
        <w:t>, відеоігри</w:t>
      </w:r>
      <w:r w:rsidRPr="006E4EE4">
        <w:rPr>
          <w:rFonts w:ascii="Times New Roman" w:eastAsia="Calibri" w:hAnsi="Times New Roman" w:cs="Times New Roman"/>
          <w:sz w:val="28"/>
          <w:szCs w:val="28"/>
        </w:rPr>
        <w:t xml:space="preserve"> [3</w:t>
      </w:r>
      <w:r w:rsidR="00B81BA9">
        <w:rPr>
          <w:rFonts w:ascii="Times New Roman" w:eastAsia="Calibri" w:hAnsi="Times New Roman" w:cs="Times New Roman"/>
          <w:sz w:val="28"/>
          <w:szCs w:val="28"/>
          <w:lang w:val="uk-UA"/>
        </w:rPr>
        <w:t>1</w:t>
      </w:r>
      <w:r w:rsidRPr="006E4EE4">
        <w:rPr>
          <w:rFonts w:ascii="Times New Roman" w:eastAsia="Calibri" w:hAnsi="Times New Roman" w:cs="Times New Roman"/>
          <w:sz w:val="28"/>
          <w:szCs w:val="28"/>
        </w:rPr>
        <w:t>, c.</w:t>
      </w:r>
      <w:r w:rsidRPr="006E4EE4">
        <w:rPr>
          <w:rFonts w:ascii="Times New Roman" w:eastAsia="Calibri" w:hAnsi="Times New Roman" w:cs="Times New Roman"/>
          <w:sz w:val="28"/>
          <w:szCs w:val="28"/>
          <w:lang w:val="uk-UA"/>
        </w:rPr>
        <w:t>1</w:t>
      </w:r>
      <w:r w:rsidRPr="006E4EE4">
        <w:rPr>
          <w:rFonts w:ascii="Times New Roman" w:eastAsia="Calibri" w:hAnsi="Times New Roman" w:cs="Times New Roman"/>
          <w:sz w:val="28"/>
          <w:szCs w:val="28"/>
        </w:rPr>
        <w:t>5]</w:t>
      </w:r>
      <w:r w:rsidRPr="006E4EE4">
        <w:rPr>
          <w:rFonts w:ascii="Times New Roman" w:eastAsia="Calibri" w:hAnsi="Times New Roman" w:cs="Times New Roman"/>
          <w:sz w:val="28"/>
          <w:szCs w:val="28"/>
          <w:lang w:val="uk-UA"/>
        </w:rPr>
        <w:t>.</w:t>
      </w:r>
    </w:p>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t>Темпи розвитку та потоки сучасних ІР значно збільшуються, внаслідок швидкого економічного розвою. За допомогою застосування інформаційних технологій можна</w:t>
      </w:r>
      <w:r w:rsidRPr="006E4EE4">
        <w:rPr>
          <w:rFonts w:ascii="Times New Roman" w:eastAsia="Calibri" w:hAnsi="Times New Roman" w:cs="Times New Roman"/>
          <w:i/>
          <w:sz w:val="28"/>
          <w:szCs w:val="28"/>
          <w:lang w:val="uk-UA"/>
        </w:rPr>
        <w:t xml:space="preserve"> </w:t>
      </w:r>
      <w:r w:rsidRPr="006E4EE4">
        <w:rPr>
          <w:rFonts w:ascii="Times New Roman" w:eastAsia="Calibri" w:hAnsi="Times New Roman" w:cs="Times New Roman"/>
          <w:sz w:val="28"/>
          <w:szCs w:val="28"/>
          <w:lang w:val="uk-UA"/>
        </w:rPr>
        <w:t>значно</w:t>
      </w:r>
      <w:r w:rsidRPr="006E4EE4">
        <w:rPr>
          <w:rFonts w:ascii="Times New Roman" w:eastAsia="Calibri" w:hAnsi="Times New Roman" w:cs="Times New Roman"/>
          <w:i/>
          <w:sz w:val="28"/>
          <w:szCs w:val="28"/>
          <w:lang w:val="uk-UA"/>
        </w:rPr>
        <w:t xml:space="preserve"> </w:t>
      </w:r>
      <w:r w:rsidRPr="006E4EE4">
        <w:rPr>
          <w:rFonts w:ascii="Times New Roman" w:eastAsia="Calibri" w:hAnsi="Times New Roman" w:cs="Times New Roman"/>
          <w:sz w:val="28"/>
          <w:szCs w:val="28"/>
          <w:lang w:val="uk-UA"/>
        </w:rPr>
        <w:t>знизити трудомісткість процесів, тобто пошуку, збирання, передавання, збереження, поширення інформаційних ресурсів та процедури доступу до них, а також підвищення їх надійності і оперативності</w:t>
      </w:r>
      <w:r w:rsidRPr="006E4EE4">
        <w:rPr>
          <w:rFonts w:ascii="Times New Roman" w:eastAsia="Calibri" w:hAnsi="Times New Roman" w:cs="Times New Roman"/>
          <w:i/>
          <w:sz w:val="28"/>
          <w:szCs w:val="28"/>
          <w:lang w:val="uk-UA"/>
        </w:rPr>
        <w:t xml:space="preserve"> </w:t>
      </w:r>
      <w:r w:rsidR="00B81BA9">
        <w:rPr>
          <w:rFonts w:ascii="Times New Roman" w:eastAsia="Calibri" w:hAnsi="Times New Roman" w:cs="Times New Roman"/>
          <w:sz w:val="28"/>
          <w:szCs w:val="28"/>
          <w:lang w:val="uk-UA"/>
        </w:rPr>
        <w:t>[16</w:t>
      </w:r>
      <w:r w:rsidRPr="006E4EE4">
        <w:rPr>
          <w:rFonts w:ascii="Times New Roman" w:eastAsia="Calibri" w:hAnsi="Times New Roman" w:cs="Times New Roman"/>
          <w:sz w:val="28"/>
          <w:szCs w:val="28"/>
          <w:lang w:val="uk-UA"/>
        </w:rPr>
        <w:t>].</w:t>
      </w:r>
    </w:p>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t>Визначення терміну «інформаційні технології» знаходимо в Законі України «Про Національну програму інформатизації» як «цілеспрямована організована сукупність інформаційних процесів з використанням засобів обчислювальної техніки, що забезпечують високу швидкість обробки даних, швидкий пошук інформації, розосередження даних, доступ до джерел інформації незалежн</w:t>
      </w:r>
      <w:r w:rsidR="00B81BA9">
        <w:rPr>
          <w:rFonts w:ascii="Times New Roman" w:eastAsia="Calibri" w:hAnsi="Times New Roman" w:cs="Times New Roman"/>
          <w:sz w:val="28"/>
          <w:szCs w:val="28"/>
          <w:lang w:val="uk-UA"/>
        </w:rPr>
        <w:t>о від місця їх розташування» [98</w:t>
      </w:r>
      <w:r w:rsidRPr="006E4EE4">
        <w:rPr>
          <w:rFonts w:ascii="Times New Roman" w:eastAsia="Calibri" w:hAnsi="Times New Roman" w:cs="Times New Roman"/>
          <w:sz w:val="28"/>
          <w:szCs w:val="28"/>
          <w:lang w:val="uk-UA"/>
        </w:rPr>
        <w:t xml:space="preserve">]. Іншими словами формулює М.П. </w:t>
      </w:r>
      <w:proofErr w:type="spellStart"/>
      <w:r w:rsidRPr="006E4EE4">
        <w:rPr>
          <w:rFonts w:ascii="Times New Roman" w:eastAsia="Calibri" w:hAnsi="Times New Roman" w:cs="Times New Roman"/>
          <w:sz w:val="28"/>
          <w:szCs w:val="28"/>
          <w:lang w:val="uk-UA"/>
        </w:rPr>
        <w:t>Войнаренко</w:t>
      </w:r>
      <w:proofErr w:type="spellEnd"/>
      <w:r w:rsidRPr="006E4EE4">
        <w:rPr>
          <w:rFonts w:ascii="Times New Roman" w:eastAsia="Calibri" w:hAnsi="Times New Roman" w:cs="Times New Roman"/>
          <w:sz w:val="28"/>
          <w:szCs w:val="28"/>
          <w:lang w:val="uk-UA"/>
        </w:rPr>
        <w:t xml:space="preserve">, «інформаційна технологія – це процес, що складається з чітко регламентованих правил виконання операцій, дій, етапів різного ступеня складності над даними, що </w:t>
      </w:r>
      <w:r w:rsidR="00B81BA9">
        <w:rPr>
          <w:rFonts w:ascii="Times New Roman" w:eastAsia="Calibri" w:hAnsi="Times New Roman" w:cs="Times New Roman"/>
          <w:sz w:val="28"/>
          <w:szCs w:val="28"/>
          <w:lang w:val="uk-UA"/>
        </w:rPr>
        <w:t xml:space="preserve">зберігаються в комп’ютерах» </w:t>
      </w:r>
      <w:r w:rsidR="00B81BA9">
        <w:rPr>
          <w:rFonts w:ascii="Times New Roman" w:eastAsia="Calibri" w:hAnsi="Times New Roman" w:cs="Times New Roman"/>
          <w:sz w:val="28"/>
          <w:szCs w:val="28"/>
          <w:lang w:val="uk-UA"/>
        </w:rPr>
        <w:lastRenderedPageBreak/>
        <w:t>[16</w:t>
      </w:r>
      <w:r w:rsidRPr="006E4EE4">
        <w:rPr>
          <w:rFonts w:ascii="Times New Roman" w:eastAsia="Calibri" w:hAnsi="Times New Roman" w:cs="Times New Roman"/>
          <w:sz w:val="28"/>
          <w:szCs w:val="28"/>
          <w:lang w:val="uk-UA"/>
        </w:rPr>
        <w:t>]. Головна мета сучасних технологій, на думку дослідника, полягає в одержанні потрібної інформації для користувача в результаті спрямованих дій з обробки первинної інформації. Лише за допомогою застосування новітніх технологій можна однозначно прискорити процес виконання операцій, котрі циркулюють в б</w:t>
      </w:r>
      <w:r w:rsidR="00B81BA9">
        <w:rPr>
          <w:rFonts w:ascii="Times New Roman" w:eastAsia="Calibri" w:hAnsi="Times New Roman" w:cs="Times New Roman"/>
          <w:sz w:val="28"/>
          <w:szCs w:val="28"/>
          <w:lang w:val="uk-UA"/>
        </w:rPr>
        <w:t>удь-якій системі управління [16</w:t>
      </w:r>
      <w:r w:rsidRPr="006E4EE4">
        <w:rPr>
          <w:rFonts w:ascii="Times New Roman" w:eastAsia="Calibri" w:hAnsi="Times New Roman" w:cs="Times New Roman"/>
          <w:sz w:val="28"/>
          <w:szCs w:val="28"/>
          <w:lang w:val="uk-UA"/>
        </w:rPr>
        <w:t>].</w:t>
      </w:r>
    </w:p>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t>Розвиток сучасних інформаційних технологій безпосередньо пов’язаний з розвитком інформаційних систем</w:t>
      </w:r>
      <w:r w:rsidR="0055267A">
        <w:rPr>
          <w:rFonts w:ascii="Times New Roman" w:eastAsia="Calibri" w:hAnsi="Times New Roman" w:cs="Times New Roman"/>
          <w:sz w:val="28"/>
          <w:szCs w:val="28"/>
          <w:lang w:val="uk-UA"/>
        </w:rPr>
        <w:t xml:space="preserve"> (ІС)</w:t>
      </w:r>
      <w:r w:rsidRPr="006E4EE4">
        <w:rPr>
          <w:rFonts w:ascii="Times New Roman" w:eastAsia="Calibri" w:hAnsi="Times New Roman" w:cs="Times New Roman"/>
          <w:sz w:val="28"/>
          <w:szCs w:val="28"/>
          <w:lang w:val="uk-UA"/>
        </w:rPr>
        <w:t>, які є для них основним середовищем. Інформаційна (автоматизована) система, відповідно до Закону України «Про захист інформації в інформаційно-телекомунікаційних системах», визначається як «організаційно-технічна система, в якій реалізується технологія обробки інформації з використанням тех</w:t>
      </w:r>
      <w:r w:rsidR="00B81BA9">
        <w:rPr>
          <w:rFonts w:ascii="Times New Roman" w:eastAsia="Calibri" w:hAnsi="Times New Roman" w:cs="Times New Roman"/>
          <w:sz w:val="28"/>
          <w:szCs w:val="28"/>
          <w:lang w:val="uk-UA"/>
        </w:rPr>
        <w:t>нічних і програмних засобів» [93</w:t>
      </w:r>
      <w:r w:rsidRPr="006E4EE4">
        <w:rPr>
          <w:rFonts w:ascii="Times New Roman" w:eastAsia="Calibri" w:hAnsi="Times New Roman" w:cs="Times New Roman"/>
          <w:sz w:val="28"/>
          <w:szCs w:val="28"/>
          <w:lang w:val="uk-UA"/>
        </w:rPr>
        <w:t>].</w:t>
      </w:r>
    </w:p>
    <w:p w:rsidR="006E4EE4" w:rsidRPr="006E4EE4" w:rsidRDefault="006E4EE4" w:rsidP="006E4EE4">
      <w:pPr>
        <w:spacing w:after="0" w:line="360" w:lineRule="auto"/>
        <w:ind w:firstLine="697"/>
        <w:jc w:val="both"/>
        <w:rPr>
          <w:rFonts w:ascii="Times New Roman" w:eastAsia="Calibri" w:hAnsi="Times New Roman" w:cs="Times New Roman"/>
          <w:sz w:val="28"/>
          <w:szCs w:val="28"/>
          <w:highlight w:val="darkGreen"/>
          <w:lang w:val="uk-UA"/>
        </w:rPr>
      </w:pPr>
      <w:r w:rsidRPr="006E4EE4">
        <w:rPr>
          <w:rFonts w:ascii="Times New Roman" w:eastAsia="Calibri" w:hAnsi="Times New Roman" w:cs="Times New Roman"/>
          <w:sz w:val="28"/>
          <w:szCs w:val="28"/>
          <w:lang w:val="uk-UA"/>
        </w:rPr>
        <w:t>Інформаційну систему дослідник В.Л. Плескач розкриває, як «людино-комп’ютерну систему обробки інформації, що є середовищем, складовими елементами якої є комп’ютери, комп’ютерні мережі</w:t>
      </w:r>
      <w:r w:rsidR="00430D6E">
        <w:rPr>
          <w:rFonts w:ascii="Times New Roman" w:eastAsia="Calibri" w:hAnsi="Times New Roman" w:cs="Times New Roman"/>
          <w:sz w:val="28"/>
          <w:szCs w:val="28"/>
          <w:lang w:val="uk-UA"/>
        </w:rPr>
        <w:t>, програмні продукти, БД</w:t>
      </w:r>
      <w:r w:rsidRPr="006E4EE4">
        <w:rPr>
          <w:rFonts w:ascii="Times New Roman" w:eastAsia="Calibri" w:hAnsi="Times New Roman" w:cs="Times New Roman"/>
          <w:sz w:val="28"/>
          <w:szCs w:val="28"/>
          <w:lang w:val="uk-UA"/>
        </w:rPr>
        <w:t>, люди, різного роду технічні й програмні засоби зв’язку. Організація зберігання і передачі інформації є г</w:t>
      </w:r>
      <w:r w:rsidR="00891112">
        <w:rPr>
          <w:rFonts w:ascii="Times New Roman" w:eastAsia="Calibri" w:hAnsi="Times New Roman" w:cs="Times New Roman"/>
          <w:sz w:val="28"/>
          <w:szCs w:val="28"/>
          <w:lang w:val="uk-UA"/>
        </w:rPr>
        <w:t>оловною метою ІС</w:t>
      </w:r>
      <w:r w:rsidR="00B81BA9">
        <w:rPr>
          <w:rFonts w:ascii="Times New Roman" w:eastAsia="Calibri" w:hAnsi="Times New Roman" w:cs="Times New Roman"/>
          <w:sz w:val="28"/>
          <w:szCs w:val="28"/>
          <w:lang w:val="uk-UA"/>
        </w:rPr>
        <w:t>» [80</w:t>
      </w:r>
      <w:r w:rsidRPr="006E4EE4">
        <w:rPr>
          <w:rFonts w:ascii="Times New Roman" w:eastAsia="Calibri" w:hAnsi="Times New Roman" w:cs="Times New Roman"/>
          <w:sz w:val="28"/>
          <w:szCs w:val="28"/>
          <w:lang w:val="uk-UA"/>
        </w:rPr>
        <w:t>, с.64].</w:t>
      </w:r>
    </w:p>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bookmarkStart w:id="0" w:name="688"/>
      <w:r w:rsidRPr="006E4EE4">
        <w:rPr>
          <w:rFonts w:ascii="Times New Roman" w:eastAsia="Calibri" w:hAnsi="Times New Roman" w:cs="Times New Roman"/>
          <w:sz w:val="28"/>
          <w:szCs w:val="28"/>
          <w:lang w:val="uk-UA"/>
        </w:rPr>
        <w:t xml:space="preserve">Так, серед основних </w:t>
      </w:r>
      <w:r w:rsidR="0055267A">
        <w:rPr>
          <w:rFonts w:ascii="Times New Roman" w:eastAsia="Calibri" w:hAnsi="Times New Roman" w:cs="Times New Roman"/>
          <w:sz w:val="28"/>
          <w:szCs w:val="28"/>
          <w:lang w:val="uk-UA"/>
        </w:rPr>
        <w:t>ІС</w:t>
      </w:r>
      <w:r w:rsidRPr="006E4EE4">
        <w:rPr>
          <w:rFonts w:ascii="Times New Roman" w:eastAsia="Calibri" w:hAnsi="Times New Roman" w:cs="Times New Roman"/>
          <w:sz w:val="28"/>
          <w:szCs w:val="28"/>
          <w:lang w:val="uk-UA"/>
        </w:rPr>
        <w:t xml:space="preserve"> є довідково-правові та інформаційно-пошукові. Спектр сучасних інформаційних технологій на українському ринку досить різноманітний. Наведемо декілька виробників програм даної  категорії:</w:t>
      </w:r>
    </w:p>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t>- правовий портал «ЛІГА:ЗАКОН» безперечний лідер комерційних інформаційно-правових пошукових систем (ІПС). Системи ЛІГА:ЗАКОН призначені для консультаційно-правової підтримки цілої компанії і окремих фахівців – юристів, бухгалтерів, кадровиків і керівників всіх рівнів. Існує достатній вибір систем інформаційно-правового забезпечення: «Ліга:Закон Класик», «Ліга:Закон Юрист», «Л</w:t>
      </w:r>
      <w:r w:rsidR="00B81BA9">
        <w:rPr>
          <w:rFonts w:ascii="Times New Roman" w:eastAsia="Calibri" w:hAnsi="Times New Roman" w:cs="Times New Roman"/>
          <w:sz w:val="28"/>
          <w:szCs w:val="28"/>
          <w:lang w:val="uk-UA"/>
        </w:rPr>
        <w:t>іга:Бухгалтер», «Ліга:Еліт» [89</w:t>
      </w:r>
      <w:r w:rsidRPr="006E4EE4">
        <w:rPr>
          <w:rFonts w:ascii="Times New Roman" w:eastAsia="Calibri" w:hAnsi="Times New Roman" w:cs="Times New Roman"/>
          <w:sz w:val="28"/>
          <w:szCs w:val="28"/>
          <w:lang w:val="uk-UA"/>
        </w:rPr>
        <w:t>].</w:t>
      </w:r>
    </w:p>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t>- спеціалізована правова система</w:t>
      </w:r>
      <w:r w:rsidRPr="006E4EE4">
        <w:rPr>
          <w:rFonts w:ascii="Times New Roman" w:eastAsia="Calibri" w:hAnsi="Times New Roman" w:cs="Times New Roman"/>
          <w:i/>
          <w:sz w:val="28"/>
          <w:szCs w:val="28"/>
          <w:lang w:val="uk-UA"/>
        </w:rPr>
        <w:t xml:space="preserve"> </w:t>
      </w:r>
      <w:r w:rsidRPr="006E4EE4">
        <w:rPr>
          <w:rFonts w:ascii="Times New Roman" w:eastAsia="Calibri" w:hAnsi="Times New Roman" w:cs="Times New Roman"/>
          <w:sz w:val="28"/>
          <w:szCs w:val="28"/>
          <w:lang w:val="uk-UA"/>
        </w:rPr>
        <w:t>«</w:t>
      </w:r>
      <w:proofErr w:type="spellStart"/>
      <w:r w:rsidRPr="006E4EE4">
        <w:rPr>
          <w:rFonts w:ascii="Times New Roman" w:eastAsia="Calibri" w:hAnsi="Times New Roman" w:cs="Times New Roman"/>
          <w:sz w:val="28"/>
          <w:szCs w:val="28"/>
          <w:lang w:val="uk-UA"/>
        </w:rPr>
        <w:t>Дінай</w:t>
      </w:r>
      <w:proofErr w:type="spellEnd"/>
      <w:r w:rsidRPr="006E4EE4">
        <w:rPr>
          <w:rFonts w:ascii="Times New Roman" w:eastAsia="Calibri" w:hAnsi="Times New Roman" w:cs="Times New Roman"/>
          <w:sz w:val="28"/>
          <w:szCs w:val="28"/>
          <w:lang w:val="uk-UA"/>
        </w:rPr>
        <w:t xml:space="preserve">» «репрезентує практику вирішення спірних питань, що виникають в різних видах діяльності підприємств і стосуються різних сфер права. ІПС представлені загально-законодавчими системами, де представляють інформацію з усіх галузей </w:t>
      </w:r>
      <w:r w:rsidRPr="006E4EE4">
        <w:rPr>
          <w:rFonts w:ascii="Times New Roman" w:eastAsia="Calibri" w:hAnsi="Times New Roman" w:cs="Times New Roman"/>
          <w:sz w:val="28"/>
          <w:szCs w:val="28"/>
          <w:lang w:val="uk-UA"/>
        </w:rPr>
        <w:lastRenderedPageBreak/>
        <w:t>права (</w:t>
      </w:r>
      <w:proofErr w:type="spellStart"/>
      <w:r w:rsidRPr="006E4EE4">
        <w:rPr>
          <w:rFonts w:ascii="Times New Roman" w:eastAsia="Calibri" w:hAnsi="Times New Roman" w:cs="Times New Roman"/>
          <w:sz w:val="28"/>
          <w:szCs w:val="28"/>
          <w:lang w:val="uk-UA"/>
        </w:rPr>
        <w:t>Дінай</w:t>
      </w:r>
      <w:proofErr w:type="spellEnd"/>
      <w:r w:rsidRPr="006E4EE4">
        <w:rPr>
          <w:rFonts w:ascii="Times New Roman" w:eastAsia="Calibri" w:hAnsi="Times New Roman" w:cs="Times New Roman"/>
          <w:sz w:val="28"/>
          <w:szCs w:val="28"/>
          <w:lang w:val="uk-UA"/>
        </w:rPr>
        <w:t>:Професіонал) та спеціалізованими, що містять документи, які керують професійну діяльність у відповідній галузі (</w:t>
      </w:r>
      <w:proofErr w:type="spellStart"/>
      <w:r w:rsidRPr="006E4EE4">
        <w:rPr>
          <w:rFonts w:ascii="Times New Roman" w:eastAsia="Calibri" w:hAnsi="Times New Roman" w:cs="Times New Roman"/>
          <w:sz w:val="28"/>
          <w:szCs w:val="28"/>
          <w:lang w:val="uk-UA"/>
        </w:rPr>
        <w:t>Дінай</w:t>
      </w:r>
      <w:proofErr w:type="spellEnd"/>
      <w:r w:rsidRPr="006E4EE4">
        <w:rPr>
          <w:rFonts w:ascii="Times New Roman" w:eastAsia="Calibri" w:hAnsi="Times New Roman" w:cs="Times New Roman"/>
          <w:sz w:val="28"/>
          <w:szCs w:val="28"/>
          <w:lang w:val="uk-UA"/>
        </w:rPr>
        <w:t xml:space="preserve">:Бос; </w:t>
      </w:r>
      <w:proofErr w:type="spellStart"/>
      <w:r w:rsidRPr="006E4EE4">
        <w:rPr>
          <w:rFonts w:ascii="Times New Roman" w:eastAsia="Calibri" w:hAnsi="Times New Roman" w:cs="Times New Roman"/>
          <w:sz w:val="28"/>
          <w:szCs w:val="28"/>
          <w:lang w:val="uk-UA"/>
        </w:rPr>
        <w:t>Дінай</w:t>
      </w:r>
      <w:proofErr w:type="spellEnd"/>
      <w:r w:rsidRPr="006E4EE4">
        <w:rPr>
          <w:rFonts w:ascii="Times New Roman" w:eastAsia="Calibri" w:hAnsi="Times New Roman" w:cs="Times New Roman"/>
          <w:sz w:val="28"/>
          <w:szCs w:val="28"/>
          <w:lang w:val="uk-UA"/>
        </w:rPr>
        <w:t>:Цінні папе</w:t>
      </w:r>
      <w:r w:rsidR="00B81BA9">
        <w:rPr>
          <w:rFonts w:ascii="Times New Roman" w:eastAsia="Calibri" w:hAnsi="Times New Roman" w:cs="Times New Roman"/>
          <w:sz w:val="28"/>
          <w:szCs w:val="28"/>
          <w:lang w:val="uk-UA"/>
        </w:rPr>
        <w:t xml:space="preserve">ри; </w:t>
      </w:r>
      <w:proofErr w:type="spellStart"/>
      <w:r w:rsidR="00B81BA9">
        <w:rPr>
          <w:rFonts w:ascii="Times New Roman" w:eastAsia="Calibri" w:hAnsi="Times New Roman" w:cs="Times New Roman"/>
          <w:sz w:val="28"/>
          <w:szCs w:val="28"/>
          <w:lang w:val="uk-UA"/>
        </w:rPr>
        <w:t>Дінай</w:t>
      </w:r>
      <w:proofErr w:type="spellEnd"/>
      <w:r w:rsidR="00B81BA9">
        <w:rPr>
          <w:rFonts w:ascii="Times New Roman" w:eastAsia="Calibri" w:hAnsi="Times New Roman" w:cs="Times New Roman"/>
          <w:sz w:val="28"/>
          <w:szCs w:val="28"/>
          <w:lang w:val="uk-UA"/>
        </w:rPr>
        <w:t>:Судова практика)» [48</w:t>
      </w:r>
      <w:r w:rsidRPr="006E4EE4">
        <w:rPr>
          <w:rFonts w:ascii="Times New Roman" w:eastAsia="Calibri" w:hAnsi="Times New Roman" w:cs="Times New Roman"/>
          <w:sz w:val="28"/>
          <w:szCs w:val="28"/>
          <w:lang w:val="uk-UA"/>
        </w:rPr>
        <w:t>];</w:t>
      </w:r>
    </w:p>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t>- компанія «Парус» «пропонує унікальну довідкову систему по українському законодавству інформаційно-аналітичну систему «Парус-Консультант», що включає нормативні документи і консультації з оподаткування, бухгалтерського обліку, митного права, банківської діяльності, аудиту, цивільного права, законодавства про цінні папери, зовнішньоекономічну діяльність, про соціальне ст</w:t>
      </w:r>
      <w:r w:rsidR="00B81BA9">
        <w:rPr>
          <w:rFonts w:ascii="Times New Roman" w:eastAsia="Calibri" w:hAnsi="Times New Roman" w:cs="Times New Roman"/>
          <w:sz w:val="28"/>
          <w:szCs w:val="28"/>
          <w:lang w:val="uk-UA"/>
        </w:rPr>
        <w:t>рахування та багато іншого» [75</w:t>
      </w:r>
      <w:r w:rsidRPr="006E4EE4">
        <w:rPr>
          <w:rFonts w:ascii="Times New Roman" w:eastAsia="Calibri" w:hAnsi="Times New Roman" w:cs="Times New Roman"/>
          <w:sz w:val="28"/>
          <w:szCs w:val="28"/>
          <w:lang w:val="uk-UA"/>
        </w:rPr>
        <w:t>];</w:t>
      </w:r>
    </w:p>
    <w:p w:rsidR="006E4EE4" w:rsidRPr="006E4EE4" w:rsidRDefault="006E4EE4" w:rsidP="006E4EE4">
      <w:pPr>
        <w:spacing w:after="0" w:line="360" w:lineRule="auto"/>
        <w:ind w:firstLine="697"/>
        <w:jc w:val="both"/>
        <w:rPr>
          <w:rFonts w:ascii="Times New Roman" w:eastAsia="Calibri" w:hAnsi="Times New Roman" w:cs="Times New Roman"/>
          <w:lang w:val="uk-UA"/>
        </w:rPr>
      </w:pPr>
      <w:r w:rsidRPr="006E4EE4">
        <w:rPr>
          <w:rFonts w:ascii="Times New Roman" w:eastAsia="Calibri" w:hAnsi="Times New Roman" w:cs="Times New Roman"/>
          <w:sz w:val="28"/>
          <w:szCs w:val="28"/>
          <w:lang w:val="uk-UA"/>
        </w:rPr>
        <w:t>- інформаційно-аналітичний центр «БІТ» пропонує сучасне рішення для роботи з законодавством – «Право. Версія ПРОФ» – професійну систему</w:t>
      </w:r>
      <w:r w:rsidR="00B81BA9">
        <w:rPr>
          <w:rFonts w:ascii="Times New Roman" w:eastAsia="Calibri" w:hAnsi="Times New Roman" w:cs="Times New Roman"/>
          <w:sz w:val="28"/>
          <w:szCs w:val="28"/>
          <w:lang w:val="uk-UA"/>
        </w:rPr>
        <w:t xml:space="preserve"> пошуку правової інформації [9</w:t>
      </w:r>
      <w:r w:rsidRPr="006E4EE4">
        <w:rPr>
          <w:rFonts w:ascii="Times New Roman" w:eastAsia="Calibri" w:hAnsi="Times New Roman" w:cs="Times New Roman"/>
          <w:sz w:val="28"/>
          <w:szCs w:val="28"/>
          <w:lang w:val="uk-UA"/>
        </w:rPr>
        <w:t>].</w:t>
      </w:r>
    </w:p>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t xml:space="preserve">- нормативна база «Норматив </w:t>
      </w:r>
      <w:r w:rsidRPr="006E4EE4">
        <w:rPr>
          <w:rFonts w:ascii="Times New Roman" w:eastAsia="Calibri" w:hAnsi="Times New Roman" w:cs="Times New Roman"/>
          <w:sz w:val="28"/>
          <w:szCs w:val="28"/>
          <w:lang w:val="en-US"/>
        </w:rPr>
        <w:t>pro</w:t>
      </w:r>
      <w:r w:rsidRPr="006E4EE4">
        <w:rPr>
          <w:rFonts w:ascii="Times New Roman" w:eastAsia="Calibri" w:hAnsi="Times New Roman" w:cs="Times New Roman"/>
          <w:sz w:val="28"/>
          <w:szCs w:val="28"/>
          <w:lang w:val="uk-UA"/>
        </w:rPr>
        <w:t xml:space="preserve">» (НВПП «ІНТЕР </w:t>
      </w:r>
      <w:proofErr w:type="spellStart"/>
      <w:r w:rsidRPr="006E4EE4">
        <w:rPr>
          <w:rFonts w:ascii="Times New Roman" w:eastAsia="Calibri" w:hAnsi="Times New Roman" w:cs="Times New Roman"/>
          <w:sz w:val="28"/>
          <w:szCs w:val="28"/>
          <w:lang w:val="uk-UA"/>
        </w:rPr>
        <w:t>УКРАЇНА-софт</w:t>
      </w:r>
      <w:proofErr w:type="spellEnd"/>
      <w:r w:rsidRPr="006E4EE4">
        <w:rPr>
          <w:rFonts w:ascii="Times New Roman" w:eastAsia="Calibri" w:hAnsi="Times New Roman" w:cs="Times New Roman"/>
          <w:sz w:val="28"/>
          <w:szCs w:val="28"/>
          <w:lang w:val="uk-UA"/>
        </w:rPr>
        <w:t>»)</w:t>
      </w:r>
      <w:r w:rsidRPr="006E4EE4">
        <w:rPr>
          <w:rFonts w:ascii="Times New Roman" w:eastAsia="Calibri" w:hAnsi="Times New Roman" w:cs="Times New Roman"/>
          <w:i/>
          <w:sz w:val="28"/>
          <w:szCs w:val="28"/>
          <w:lang w:val="uk-UA"/>
        </w:rPr>
        <w:t xml:space="preserve"> </w:t>
      </w:r>
      <w:r w:rsidRPr="006E4EE4">
        <w:rPr>
          <w:rFonts w:ascii="Times New Roman" w:eastAsia="Calibri" w:hAnsi="Times New Roman" w:cs="Times New Roman"/>
          <w:sz w:val="28"/>
          <w:szCs w:val="28"/>
          <w:lang w:val="uk-UA"/>
        </w:rPr>
        <w:t xml:space="preserve"> є «найбільш повним в Україні і актуалізованим зібранням законодавчих, нормативних, довідкових та інформаційних матеріалів в тісно пов’язаних між собою галузях: будівництво, охорона праці, санітарно-епідеміологічн</w:t>
      </w:r>
      <w:r w:rsidR="00B81BA9">
        <w:rPr>
          <w:rFonts w:ascii="Times New Roman" w:eastAsia="Calibri" w:hAnsi="Times New Roman" w:cs="Times New Roman"/>
          <w:sz w:val="28"/>
          <w:szCs w:val="28"/>
          <w:lang w:val="uk-UA"/>
        </w:rPr>
        <w:t>ий нагляд, пожежна безпека» [102</w:t>
      </w:r>
      <w:r w:rsidRPr="006E4EE4">
        <w:rPr>
          <w:rFonts w:ascii="Times New Roman" w:eastAsia="Calibri" w:hAnsi="Times New Roman" w:cs="Times New Roman"/>
          <w:sz w:val="28"/>
          <w:szCs w:val="28"/>
          <w:lang w:val="uk-UA"/>
        </w:rPr>
        <w:t>].</w:t>
      </w:r>
    </w:p>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t>- правова система «НАУ» (ЗАТ «</w:t>
      </w:r>
      <w:proofErr w:type="spellStart"/>
      <w:r w:rsidRPr="006E4EE4">
        <w:rPr>
          <w:rFonts w:ascii="Times New Roman" w:eastAsia="Calibri" w:hAnsi="Times New Roman" w:cs="Times New Roman"/>
          <w:sz w:val="28"/>
          <w:szCs w:val="28"/>
          <w:lang w:val="uk-UA"/>
        </w:rPr>
        <w:t>Інформтехнологія</w:t>
      </w:r>
      <w:proofErr w:type="spellEnd"/>
      <w:r w:rsidRPr="006E4EE4">
        <w:rPr>
          <w:rFonts w:ascii="Times New Roman" w:eastAsia="Calibri" w:hAnsi="Times New Roman" w:cs="Times New Roman"/>
          <w:sz w:val="28"/>
          <w:szCs w:val="28"/>
          <w:lang w:val="uk-UA"/>
        </w:rPr>
        <w:t>»)</w:t>
      </w:r>
      <w:r w:rsidRPr="006E4EE4">
        <w:rPr>
          <w:rFonts w:ascii="Times New Roman" w:eastAsia="Calibri" w:hAnsi="Times New Roman" w:cs="Times New Roman"/>
          <w:i/>
          <w:sz w:val="28"/>
          <w:szCs w:val="28"/>
          <w:lang w:val="uk-UA"/>
        </w:rPr>
        <w:t xml:space="preserve"> </w:t>
      </w:r>
      <w:r w:rsidRPr="006E4EE4">
        <w:rPr>
          <w:rFonts w:ascii="Times New Roman" w:eastAsia="Calibri" w:hAnsi="Times New Roman" w:cs="Times New Roman"/>
          <w:sz w:val="28"/>
          <w:szCs w:val="28"/>
          <w:lang w:val="uk-UA"/>
        </w:rPr>
        <w:t xml:space="preserve"> – це своєрідний електронний збірник нормативних актів України. «Наразі правові системи «НАУ» поєднує бази даних нормативно-правових актів, судових рішень, консультацій, довідників, перекладів англійською та російською мовами. Високотехнологічний інформаційно-пошуковий комплекс став вагомим інструментом у роботі юриста, судді, адвоката, керівника підприємства, бухгал</w:t>
      </w:r>
      <w:r w:rsidR="00B81BA9">
        <w:rPr>
          <w:rFonts w:ascii="Times New Roman" w:eastAsia="Calibri" w:hAnsi="Times New Roman" w:cs="Times New Roman"/>
          <w:sz w:val="28"/>
          <w:szCs w:val="28"/>
          <w:lang w:val="uk-UA"/>
        </w:rPr>
        <w:t>тера, менеджера з персоналу» [8</w:t>
      </w:r>
      <w:r w:rsidRPr="006E4EE4">
        <w:rPr>
          <w:rFonts w:ascii="Times New Roman" w:eastAsia="Calibri" w:hAnsi="Times New Roman" w:cs="Times New Roman"/>
          <w:sz w:val="28"/>
          <w:szCs w:val="28"/>
          <w:lang w:val="uk-UA"/>
        </w:rPr>
        <w:t>8].</w:t>
      </w:r>
    </w:p>
    <w:p w:rsidR="006E4EE4" w:rsidRPr="006E4EE4" w:rsidRDefault="006E4EE4" w:rsidP="006E4EE4">
      <w:pPr>
        <w:spacing w:after="0" w:line="360" w:lineRule="auto"/>
        <w:ind w:firstLine="697"/>
        <w:jc w:val="both"/>
        <w:rPr>
          <w:rFonts w:ascii="Times New Roman" w:eastAsia="Calibri" w:hAnsi="Times New Roman" w:cs="Times New Roman"/>
          <w:i/>
          <w:sz w:val="28"/>
          <w:szCs w:val="28"/>
          <w:lang w:val="uk-UA"/>
        </w:rPr>
      </w:pPr>
      <w:r w:rsidRPr="006E4EE4">
        <w:rPr>
          <w:rFonts w:ascii="Times New Roman" w:eastAsia="Calibri" w:hAnsi="Times New Roman" w:cs="Times New Roman"/>
          <w:sz w:val="28"/>
          <w:szCs w:val="28"/>
          <w:lang w:val="uk-UA"/>
        </w:rPr>
        <w:t>Безперечно, вищенаведені правові ІПС є підставою для виконання важливих рішень, задач, що приймаються у виробничій, організаційній, господарській сферах діяльності будь-якого об’єкту, а також слугує засобом забезпечення захисту законних прав, обов’язків та інтересів громадян.</w:t>
      </w:r>
    </w:p>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lastRenderedPageBreak/>
        <w:t>Підсумовуючи, слід сказати, що застосування інформаційної технології в інформаційній систем</w:t>
      </w:r>
      <w:r w:rsidR="00941447">
        <w:rPr>
          <w:rFonts w:ascii="Times New Roman" w:eastAsia="Calibri" w:hAnsi="Times New Roman" w:cs="Times New Roman"/>
          <w:sz w:val="28"/>
          <w:szCs w:val="28"/>
          <w:lang w:val="uk-UA"/>
        </w:rPr>
        <w:t>і необхідно для перетворення ЕІР</w:t>
      </w:r>
      <w:r w:rsidRPr="006E4EE4">
        <w:rPr>
          <w:rFonts w:ascii="Times New Roman" w:eastAsia="Calibri" w:hAnsi="Times New Roman" w:cs="Times New Roman"/>
          <w:sz w:val="28"/>
          <w:szCs w:val="28"/>
          <w:lang w:val="uk-UA"/>
        </w:rPr>
        <w:t>.</w:t>
      </w:r>
    </w:p>
    <w:bookmarkEnd w:id="0"/>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t>Отже, впровадження й розробка сучасних інформаційних технологій та новітніх систем, обумовили появу наступних електронних ін</w:t>
      </w:r>
      <w:r w:rsidR="00941447">
        <w:rPr>
          <w:rFonts w:ascii="Times New Roman" w:eastAsia="Calibri" w:hAnsi="Times New Roman" w:cs="Times New Roman"/>
          <w:sz w:val="28"/>
          <w:szCs w:val="28"/>
          <w:lang w:val="uk-UA"/>
        </w:rPr>
        <w:t>формаційних ресурсів: БД</w:t>
      </w:r>
      <w:r w:rsidRPr="006E4EE4">
        <w:rPr>
          <w:rFonts w:ascii="Times New Roman" w:eastAsia="Calibri" w:hAnsi="Times New Roman" w:cs="Times New Roman"/>
          <w:sz w:val="28"/>
          <w:szCs w:val="28"/>
          <w:lang w:val="uk-UA"/>
        </w:rPr>
        <w:t xml:space="preserve">, електронні видання, </w:t>
      </w:r>
      <w:proofErr w:type="spellStart"/>
      <w:r w:rsidRPr="006E4EE4">
        <w:rPr>
          <w:rFonts w:ascii="Times New Roman" w:eastAsia="Calibri" w:hAnsi="Times New Roman" w:cs="Times New Roman"/>
          <w:sz w:val="28"/>
          <w:szCs w:val="28"/>
          <w:lang w:val="uk-UA"/>
        </w:rPr>
        <w:t>мультимедіа</w:t>
      </w:r>
      <w:proofErr w:type="spellEnd"/>
      <w:r w:rsidRPr="006E4EE4">
        <w:rPr>
          <w:rFonts w:ascii="Times New Roman" w:eastAsia="Calibri" w:hAnsi="Times New Roman" w:cs="Times New Roman"/>
          <w:sz w:val="28"/>
          <w:szCs w:val="28"/>
          <w:lang w:val="uk-UA"/>
        </w:rPr>
        <w:t xml:space="preserve"> та гіпертекстові системи, </w:t>
      </w:r>
      <w:proofErr w:type="spellStart"/>
      <w:r w:rsidRPr="006E4EE4">
        <w:rPr>
          <w:rFonts w:ascii="Times New Roman" w:eastAsia="Calibri" w:hAnsi="Times New Roman" w:cs="Times New Roman"/>
          <w:sz w:val="28"/>
          <w:szCs w:val="28"/>
          <w:lang w:val="uk-UA"/>
        </w:rPr>
        <w:t>інтернет-ресурси</w:t>
      </w:r>
      <w:proofErr w:type="spellEnd"/>
      <w:r w:rsidRPr="006E4EE4">
        <w:rPr>
          <w:rFonts w:ascii="Times New Roman" w:eastAsia="Calibri" w:hAnsi="Times New Roman" w:cs="Times New Roman"/>
          <w:sz w:val="28"/>
          <w:szCs w:val="28"/>
          <w:lang w:val="uk-UA"/>
        </w:rPr>
        <w:t xml:space="preserve">. Надалі доцільно розглянути найпоширеніші та найвідоміші на сьогодні </w:t>
      </w:r>
      <w:r w:rsidR="00941447">
        <w:rPr>
          <w:rFonts w:ascii="Times New Roman" w:eastAsia="Calibri" w:hAnsi="Times New Roman" w:cs="Times New Roman"/>
          <w:sz w:val="28"/>
          <w:szCs w:val="28"/>
          <w:lang w:val="uk-UA"/>
        </w:rPr>
        <w:t>ЕІР</w:t>
      </w:r>
      <w:r w:rsidRPr="006E4EE4">
        <w:rPr>
          <w:rFonts w:ascii="Times New Roman" w:eastAsia="Calibri" w:hAnsi="Times New Roman" w:cs="Times New Roman"/>
          <w:sz w:val="28"/>
          <w:szCs w:val="28"/>
          <w:lang w:val="uk-UA"/>
        </w:rPr>
        <w:t>.</w:t>
      </w:r>
    </w:p>
    <w:p w:rsidR="006E4EE4" w:rsidRPr="006E4EE4" w:rsidRDefault="00941447" w:rsidP="006E4EE4">
      <w:pPr>
        <w:spacing w:after="0" w:line="360" w:lineRule="auto"/>
        <w:ind w:firstLine="69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БД</w:t>
      </w:r>
      <w:r w:rsidR="006E4EE4" w:rsidRPr="006E4EE4">
        <w:rPr>
          <w:rFonts w:ascii="Times New Roman" w:eastAsia="Calibri" w:hAnsi="Times New Roman" w:cs="Times New Roman"/>
          <w:sz w:val="28"/>
          <w:szCs w:val="28"/>
          <w:lang w:val="uk-UA"/>
        </w:rPr>
        <w:t xml:space="preserve"> вважається основним класом ЕІР у складі інфо</w:t>
      </w:r>
      <w:r>
        <w:rPr>
          <w:rFonts w:ascii="Times New Roman" w:eastAsia="Calibri" w:hAnsi="Times New Roman" w:cs="Times New Roman"/>
          <w:sz w:val="28"/>
          <w:szCs w:val="28"/>
          <w:lang w:val="uk-UA"/>
        </w:rPr>
        <w:t>рмаційних технологій. БД</w:t>
      </w:r>
      <w:r w:rsidR="006E4EE4" w:rsidRPr="006E4EE4">
        <w:rPr>
          <w:rFonts w:ascii="Times New Roman" w:eastAsia="Calibri" w:hAnsi="Times New Roman" w:cs="Times New Roman"/>
          <w:sz w:val="28"/>
          <w:szCs w:val="28"/>
          <w:lang w:val="uk-UA"/>
        </w:rPr>
        <w:t xml:space="preserve"> стали основою багатьох сучасних довідкових систем, автоматизованих систем ведення фінансового, бухгалтерського, кадрового обліку та інших. Це зумовлено передусім їх зручністю роботи з даними:  пошуку, дост</w:t>
      </w:r>
      <w:r w:rsidR="00804D08">
        <w:rPr>
          <w:rFonts w:ascii="Times New Roman" w:eastAsia="Calibri" w:hAnsi="Times New Roman" w:cs="Times New Roman"/>
          <w:sz w:val="28"/>
          <w:szCs w:val="28"/>
          <w:lang w:val="uk-UA"/>
        </w:rPr>
        <w:t>упу, зберігання та вилучення [17</w:t>
      </w:r>
      <w:r w:rsidR="006E4EE4" w:rsidRPr="006E4EE4">
        <w:rPr>
          <w:rFonts w:ascii="Times New Roman" w:eastAsia="Calibri" w:hAnsi="Times New Roman" w:cs="Times New Roman"/>
          <w:sz w:val="28"/>
          <w:szCs w:val="28"/>
          <w:lang w:val="uk-UA"/>
        </w:rPr>
        <w:t>].</w:t>
      </w:r>
    </w:p>
    <w:p w:rsidR="006E4EE4" w:rsidRPr="006E4EE4" w:rsidRDefault="00941447" w:rsidP="006E4EE4">
      <w:pPr>
        <w:spacing w:after="0" w:line="360" w:lineRule="auto"/>
        <w:ind w:firstLine="69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Під базою даних</w:t>
      </w:r>
      <w:r w:rsidR="006E4EE4" w:rsidRPr="006E4EE4">
        <w:rPr>
          <w:rFonts w:ascii="Times New Roman" w:eastAsia="Calibri" w:hAnsi="Times New Roman" w:cs="Times New Roman"/>
          <w:sz w:val="28"/>
          <w:szCs w:val="28"/>
          <w:lang w:val="uk-UA"/>
        </w:rPr>
        <w:t xml:space="preserve"> П.П. </w:t>
      </w:r>
      <w:proofErr w:type="spellStart"/>
      <w:r w:rsidR="006E4EE4" w:rsidRPr="006E4EE4">
        <w:rPr>
          <w:rFonts w:ascii="Times New Roman" w:eastAsia="Calibri" w:hAnsi="Times New Roman" w:cs="Times New Roman"/>
          <w:sz w:val="28"/>
          <w:szCs w:val="28"/>
          <w:lang w:val="uk-UA"/>
        </w:rPr>
        <w:t>Маслянко</w:t>
      </w:r>
      <w:proofErr w:type="spellEnd"/>
      <w:r w:rsidR="006E4EE4" w:rsidRPr="006E4EE4">
        <w:rPr>
          <w:rFonts w:ascii="Times New Roman" w:eastAsia="Calibri" w:hAnsi="Times New Roman" w:cs="Times New Roman"/>
          <w:sz w:val="28"/>
          <w:szCs w:val="28"/>
          <w:lang w:val="uk-UA"/>
        </w:rPr>
        <w:t xml:space="preserve"> розуміє «впорядковану організовану сукупність взаємозв’язаних даних, призначених для зберігання, накопичення та обробки інформації за допомогою елек</w:t>
      </w:r>
      <w:r w:rsidR="00804D08">
        <w:rPr>
          <w:rFonts w:ascii="Times New Roman" w:eastAsia="Calibri" w:hAnsi="Times New Roman" w:cs="Times New Roman"/>
          <w:sz w:val="28"/>
          <w:szCs w:val="28"/>
          <w:lang w:val="uk-UA"/>
        </w:rPr>
        <w:t>тронно-обчислювальних машин» [59</w:t>
      </w:r>
      <w:r w:rsidR="006E4EE4" w:rsidRPr="006E4EE4">
        <w:rPr>
          <w:rFonts w:ascii="Times New Roman" w:eastAsia="Calibri" w:hAnsi="Times New Roman" w:cs="Times New Roman"/>
          <w:sz w:val="28"/>
          <w:szCs w:val="28"/>
          <w:lang w:val="uk-UA"/>
        </w:rPr>
        <w:t xml:space="preserve">, </w:t>
      </w:r>
      <w:r w:rsidR="006E4EE4" w:rsidRPr="006E4EE4">
        <w:rPr>
          <w:rFonts w:ascii="Times New Roman" w:eastAsia="Calibri" w:hAnsi="Times New Roman" w:cs="Times New Roman"/>
          <w:sz w:val="28"/>
          <w:szCs w:val="28"/>
        </w:rPr>
        <w:t>c</w:t>
      </w:r>
      <w:r w:rsidR="006E4EE4" w:rsidRPr="006E4EE4">
        <w:rPr>
          <w:rFonts w:ascii="Times New Roman" w:eastAsia="Calibri" w:hAnsi="Times New Roman" w:cs="Times New Roman"/>
          <w:sz w:val="28"/>
          <w:szCs w:val="28"/>
          <w:lang w:val="uk-UA"/>
        </w:rPr>
        <w:t xml:space="preserve">.300]. Тобто, це достатній набір даних, який необхідний для досягнення поставленої мети і збережений на </w:t>
      </w:r>
      <w:proofErr w:type="spellStart"/>
      <w:r w:rsidR="006E4EE4" w:rsidRPr="006E4EE4">
        <w:rPr>
          <w:rFonts w:ascii="Times New Roman" w:eastAsia="Calibri" w:hAnsi="Times New Roman" w:cs="Times New Roman"/>
          <w:sz w:val="28"/>
          <w:szCs w:val="28"/>
          <w:lang w:val="uk-UA"/>
        </w:rPr>
        <w:t>машинозчитуваних</w:t>
      </w:r>
      <w:proofErr w:type="spellEnd"/>
      <w:r w:rsidR="006E4EE4" w:rsidRPr="006E4EE4">
        <w:rPr>
          <w:rFonts w:ascii="Times New Roman" w:eastAsia="Calibri" w:hAnsi="Times New Roman" w:cs="Times New Roman"/>
          <w:sz w:val="28"/>
          <w:szCs w:val="28"/>
          <w:lang w:val="uk-UA"/>
        </w:rPr>
        <w:t xml:space="preserve"> носіях у вигляді, що дозволяє виконувати подальшу  автоматизовану роботу з інформацією. Для того, щоб створити базу даних та підтримувати постійно їх в актуальному стані, використовується комплекс засобів, який називається системою управління бази даних </w:t>
      </w:r>
      <w:r w:rsidR="006E4EE4" w:rsidRPr="006E4EE4">
        <w:rPr>
          <w:rFonts w:ascii="Times New Roman" w:eastAsia="Calibri" w:hAnsi="Times New Roman" w:cs="Times New Roman"/>
          <w:sz w:val="28"/>
          <w:szCs w:val="28"/>
        </w:rPr>
        <w:t>[</w:t>
      </w:r>
      <w:r w:rsidR="00804D08">
        <w:rPr>
          <w:rFonts w:ascii="Times New Roman" w:eastAsia="Calibri" w:hAnsi="Times New Roman" w:cs="Times New Roman"/>
          <w:sz w:val="28"/>
          <w:szCs w:val="28"/>
          <w:lang w:val="uk-UA"/>
        </w:rPr>
        <w:t>59</w:t>
      </w:r>
      <w:r w:rsidR="006E4EE4" w:rsidRPr="006E4EE4">
        <w:rPr>
          <w:rFonts w:ascii="Times New Roman" w:eastAsia="Calibri" w:hAnsi="Times New Roman" w:cs="Times New Roman"/>
          <w:sz w:val="28"/>
          <w:szCs w:val="28"/>
        </w:rPr>
        <w:t>, c.300].</w:t>
      </w:r>
    </w:p>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t>За функці</w:t>
      </w:r>
      <w:r w:rsidR="00941447">
        <w:rPr>
          <w:rFonts w:ascii="Times New Roman" w:eastAsia="Calibri" w:hAnsi="Times New Roman" w:cs="Times New Roman"/>
          <w:sz w:val="28"/>
          <w:szCs w:val="28"/>
          <w:lang w:val="uk-UA"/>
        </w:rPr>
        <w:t>ональним призначенням БД</w:t>
      </w:r>
      <w:r w:rsidRPr="006E4EE4">
        <w:rPr>
          <w:rFonts w:ascii="Times New Roman" w:eastAsia="Calibri" w:hAnsi="Times New Roman" w:cs="Times New Roman"/>
          <w:sz w:val="28"/>
          <w:szCs w:val="28"/>
          <w:lang w:val="uk-UA"/>
        </w:rPr>
        <w:t xml:space="preserve"> поділяються на такі категорії: науково-технічна інформація, дослідні, обліково-статистичні, дові</w:t>
      </w:r>
      <w:r w:rsidR="009E2AB8">
        <w:rPr>
          <w:rFonts w:ascii="Times New Roman" w:eastAsia="Calibri" w:hAnsi="Times New Roman" w:cs="Times New Roman"/>
          <w:sz w:val="28"/>
          <w:szCs w:val="28"/>
          <w:lang w:val="uk-UA"/>
        </w:rPr>
        <w:t>дкові, управлінські, архівні [80</w:t>
      </w:r>
      <w:r w:rsidRPr="006E4EE4">
        <w:rPr>
          <w:rFonts w:ascii="Times New Roman" w:eastAsia="Calibri" w:hAnsi="Times New Roman" w:cs="Times New Roman"/>
          <w:sz w:val="28"/>
          <w:szCs w:val="28"/>
          <w:lang w:val="uk-UA"/>
        </w:rPr>
        <w:t>, с.142].</w:t>
      </w:r>
    </w:p>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t>Залежно від фо</w:t>
      </w:r>
      <w:r w:rsidR="00941447">
        <w:rPr>
          <w:rFonts w:ascii="Times New Roman" w:eastAsia="Calibri" w:hAnsi="Times New Roman" w:cs="Times New Roman"/>
          <w:sz w:val="28"/>
          <w:szCs w:val="28"/>
          <w:lang w:val="uk-UA"/>
        </w:rPr>
        <w:t>рми подачі інформації БД</w:t>
      </w:r>
      <w:r w:rsidRPr="006E4EE4">
        <w:rPr>
          <w:rFonts w:ascii="Times New Roman" w:eastAsia="Calibri" w:hAnsi="Times New Roman" w:cs="Times New Roman"/>
          <w:sz w:val="28"/>
          <w:szCs w:val="28"/>
          <w:lang w:val="uk-UA"/>
        </w:rPr>
        <w:t xml:space="preserve"> розподіляються на образотворчі, </w:t>
      </w:r>
      <w:r w:rsidR="009E2AB8">
        <w:rPr>
          <w:rFonts w:ascii="Times New Roman" w:eastAsia="Calibri" w:hAnsi="Times New Roman" w:cs="Times New Roman"/>
          <w:sz w:val="28"/>
          <w:szCs w:val="28"/>
          <w:lang w:val="uk-UA"/>
        </w:rPr>
        <w:t>звукові, текстові та числові [80</w:t>
      </w:r>
      <w:r w:rsidRPr="006E4EE4">
        <w:rPr>
          <w:rFonts w:ascii="Times New Roman" w:eastAsia="Calibri" w:hAnsi="Times New Roman" w:cs="Times New Roman"/>
          <w:sz w:val="28"/>
          <w:szCs w:val="28"/>
          <w:lang w:val="uk-UA"/>
        </w:rPr>
        <w:t>, с.143].</w:t>
      </w:r>
    </w:p>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t xml:space="preserve">За способом доступу бази даних </w:t>
      </w:r>
      <w:r w:rsidRPr="006E4EE4">
        <w:rPr>
          <w:rFonts w:ascii="Times New Roman" w:eastAsia="Calibri" w:hAnsi="Times New Roman" w:cs="Times New Roman"/>
          <w:sz w:val="28"/>
          <w:szCs w:val="28"/>
        </w:rPr>
        <w:t>М.В. Гаврилов</w:t>
      </w:r>
      <w:r w:rsidRPr="006E4EE4">
        <w:rPr>
          <w:rFonts w:ascii="Times New Roman" w:eastAsia="Calibri" w:hAnsi="Times New Roman" w:cs="Times New Roman"/>
          <w:sz w:val="28"/>
          <w:szCs w:val="28"/>
          <w:lang w:val="uk-UA"/>
        </w:rPr>
        <w:t xml:space="preserve"> класифікує на:</w:t>
      </w:r>
    </w:p>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t>- діалогові або інтерактивні (доступні через мережі);</w:t>
      </w:r>
    </w:p>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t>- тиражовані в комунікативних форматах;</w:t>
      </w:r>
    </w:p>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t>- тиражовані з програмними засобами (включаючи CD-ROM);</w:t>
      </w:r>
    </w:p>
    <w:p w:rsidR="006E4EE4" w:rsidRPr="006E4EE4" w:rsidRDefault="009E2AB8" w:rsidP="006E4EE4">
      <w:pPr>
        <w:spacing w:after="0" w:line="360" w:lineRule="auto"/>
        <w:ind w:firstLine="69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локальні бази даних [17</w:t>
      </w:r>
      <w:r w:rsidR="006E4EE4" w:rsidRPr="006E4EE4">
        <w:rPr>
          <w:rFonts w:ascii="Times New Roman" w:eastAsia="Calibri" w:hAnsi="Times New Roman" w:cs="Times New Roman"/>
          <w:sz w:val="28"/>
          <w:szCs w:val="28"/>
          <w:lang w:val="uk-UA"/>
        </w:rPr>
        <w:t>].</w:t>
      </w:r>
    </w:p>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t>Наступним видом ЕІР</w:t>
      </w:r>
      <w:r w:rsidRPr="006E4EE4">
        <w:rPr>
          <w:rFonts w:ascii="Times New Roman" w:eastAsia="Calibri" w:hAnsi="Times New Roman" w:cs="Times New Roman"/>
          <w:sz w:val="28"/>
          <w:szCs w:val="28"/>
        </w:rPr>
        <w:t xml:space="preserve"> є</w:t>
      </w:r>
      <w:r w:rsidRPr="006E4EE4">
        <w:rPr>
          <w:rFonts w:ascii="Times New Roman" w:eastAsia="Calibri" w:hAnsi="Times New Roman" w:cs="Times New Roman"/>
          <w:sz w:val="28"/>
          <w:szCs w:val="28"/>
          <w:lang w:val="uk-UA"/>
        </w:rPr>
        <w:t xml:space="preserve"> </w:t>
      </w:r>
      <w:proofErr w:type="spellStart"/>
      <w:r w:rsidRPr="006E4EE4">
        <w:rPr>
          <w:rFonts w:ascii="Times New Roman" w:eastAsia="Calibri" w:hAnsi="Times New Roman" w:cs="Times New Roman"/>
          <w:sz w:val="28"/>
          <w:szCs w:val="28"/>
          <w:lang w:val="uk-UA"/>
        </w:rPr>
        <w:t>мультимедіасистеми</w:t>
      </w:r>
      <w:proofErr w:type="spellEnd"/>
      <w:r w:rsidRPr="006E4EE4">
        <w:rPr>
          <w:rFonts w:ascii="Times New Roman" w:eastAsia="Calibri" w:hAnsi="Times New Roman" w:cs="Times New Roman"/>
          <w:sz w:val="28"/>
          <w:szCs w:val="28"/>
          <w:lang w:val="uk-UA"/>
        </w:rPr>
        <w:t>. Термін «</w:t>
      </w:r>
      <w:proofErr w:type="spellStart"/>
      <w:r w:rsidRPr="006E4EE4">
        <w:rPr>
          <w:rFonts w:ascii="Times New Roman" w:eastAsia="Calibri" w:hAnsi="Times New Roman" w:cs="Times New Roman"/>
          <w:sz w:val="28"/>
          <w:szCs w:val="28"/>
          <w:lang w:val="uk-UA"/>
        </w:rPr>
        <w:t>мультимедіа</w:t>
      </w:r>
      <w:proofErr w:type="spellEnd"/>
      <w:r w:rsidRPr="006E4EE4">
        <w:rPr>
          <w:rFonts w:ascii="Times New Roman" w:eastAsia="Calibri" w:hAnsi="Times New Roman" w:cs="Times New Roman"/>
          <w:sz w:val="28"/>
          <w:szCs w:val="28"/>
          <w:lang w:val="uk-UA"/>
        </w:rPr>
        <w:t xml:space="preserve">» – походить з англійського слова </w:t>
      </w:r>
      <w:r w:rsidRPr="006E4EE4">
        <w:rPr>
          <w:rFonts w:ascii="Times New Roman" w:eastAsia="Calibri" w:hAnsi="Times New Roman" w:cs="Times New Roman"/>
          <w:sz w:val="28"/>
          <w:szCs w:val="28"/>
          <w:lang w:val="en-US"/>
        </w:rPr>
        <w:t>multimedia</w:t>
      </w:r>
      <w:r w:rsidRPr="006E4EE4">
        <w:rPr>
          <w:rFonts w:ascii="Times New Roman" w:eastAsia="Calibri" w:hAnsi="Times New Roman" w:cs="Times New Roman"/>
          <w:sz w:val="28"/>
          <w:szCs w:val="28"/>
          <w:lang w:val="uk-UA"/>
        </w:rPr>
        <w:t>, що означає «багато середовищ».</w:t>
      </w:r>
    </w:p>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t xml:space="preserve">Як всім відомо, головним джерелом </w:t>
      </w:r>
      <w:proofErr w:type="spellStart"/>
      <w:r w:rsidRPr="006E4EE4">
        <w:rPr>
          <w:rFonts w:ascii="Times New Roman" w:eastAsia="Calibri" w:hAnsi="Times New Roman" w:cs="Times New Roman"/>
          <w:sz w:val="28"/>
          <w:szCs w:val="28"/>
          <w:lang w:val="uk-UA"/>
        </w:rPr>
        <w:t>мультимедіа</w:t>
      </w:r>
      <w:proofErr w:type="spellEnd"/>
      <w:r w:rsidRPr="006E4EE4">
        <w:rPr>
          <w:rFonts w:ascii="Times New Roman" w:eastAsia="Calibri" w:hAnsi="Times New Roman" w:cs="Times New Roman"/>
          <w:sz w:val="28"/>
          <w:szCs w:val="28"/>
          <w:lang w:val="uk-UA"/>
        </w:rPr>
        <w:t xml:space="preserve"> ресурсів є всесвітня мережа Інтернет. Процес пересилання і обробки інформаційних повідомлень існує більш поширеною комунікаційною технологією, що забезпечує швидкий зв’язок між користувачами (електронна пошта, телеконференція, розподілена обробка даних, автоматизований пошук </w:t>
      </w:r>
      <w:proofErr w:type="spellStart"/>
      <w:r w:rsidRPr="006E4EE4">
        <w:rPr>
          <w:rFonts w:ascii="Times New Roman" w:eastAsia="Calibri" w:hAnsi="Times New Roman" w:cs="Times New Roman"/>
          <w:sz w:val="28"/>
          <w:szCs w:val="28"/>
          <w:lang w:val="uk-UA"/>
        </w:rPr>
        <w:t>мультимедіа</w:t>
      </w:r>
      <w:proofErr w:type="spellEnd"/>
      <w:r w:rsidRPr="006E4EE4">
        <w:rPr>
          <w:rFonts w:ascii="Times New Roman" w:eastAsia="Calibri" w:hAnsi="Times New Roman" w:cs="Times New Roman"/>
          <w:sz w:val="28"/>
          <w:szCs w:val="28"/>
          <w:lang w:val="uk-UA"/>
        </w:rPr>
        <w:t xml:space="preserve"> інформації).</w:t>
      </w:r>
    </w:p>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proofErr w:type="spellStart"/>
      <w:r w:rsidRPr="006E4EE4">
        <w:rPr>
          <w:rFonts w:ascii="Times New Roman" w:eastAsia="Calibri" w:hAnsi="Times New Roman" w:cs="Times New Roman"/>
          <w:sz w:val="28"/>
          <w:szCs w:val="28"/>
          <w:lang w:val="uk-UA"/>
        </w:rPr>
        <w:t>Мультимедіа</w:t>
      </w:r>
      <w:proofErr w:type="spellEnd"/>
      <w:r w:rsidRPr="006E4EE4">
        <w:rPr>
          <w:rFonts w:ascii="Times New Roman" w:eastAsia="Calibri" w:hAnsi="Times New Roman" w:cs="Times New Roman"/>
          <w:sz w:val="28"/>
          <w:szCs w:val="28"/>
          <w:lang w:val="uk-UA"/>
        </w:rPr>
        <w:t xml:space="preserve"> технологія одночасно використовує різні види інформації: числа, текст, анімацію, графіку, відео та звук. </w:t>
      </w:r>
      <w:proofErr w:type="spellStart"/>
      <w:r w:rsidRPr="006E4EE4">
        <w:rPr>
          <w:rFonts w:ascii="Times New Roman" w:eastAsia="Calibri" w:hAnsi="Times New Roman" w:cs="Times New Roman"/>
          <w:sz w:val="28"/>
          <w:szCs w:val="28"/>
          <w:lang w:val="uk-UA"/>
        </w:rPr>
        <w:t>Інтерактивність</w:t>
      </w:r>
      <w:proofErr w:type="spellEnd"/>
      <w:r w:rsidRPr="006E4EE4">
        <w:rPr>
          <w:rFonts w:ascii="Times New Roman" w:eastAsia="Calibri" w:hAnsi="Times New Roman" w:cs="Times New Roman"/>
          <w:sz w:val="28"/>
          <w:szCs w:val="28"/>
          <w:lang w:val="uk-UA"/>
        </w:rPr>
        <w:t xml:space="preserve"> є важливою особливістю мультимедійних технологій. Вони</w:t>
      </w:r>
      <w:r w:rsidRPr="006E4EE4">
        <w:rPr>
          <w:rFonts w:ascii="Calibri" w:eastAsia="Calibri" w:hAnsi="Calibri" w:cs="Times New Roman"/>
          <w:lang w:val="uk-UA"/>
        </w:rPr>
        <w:t xml:space="preserve"> </w:t>
      </w:r>
      <w:r w:rsidRPr="006E4EE4">
        <w:rPr>
          <w:rFonts w:ascii="Times New Roman" w:eastAsia="Calibri" w:hAnsi="Times New Roman" w:cs="Times New Roman"/>
          <w:sz w:val="28"/>
          <w:szCs w:val="28"/>
          <w:lang w:val="uk-UA"/>
        </w:rPr>
        <w:t>дозволяють користувачеві використовувати різну форму інформації, взаємодоповнюючу і взаємозамінну за бажанням, при цьому користувачеві в діалозі з комп’ютер</w:t>
      </w:r>
      <w:r w:rsidR="009E2AB8">
        <w:rPr>
          <w:rFonts w:ascii="Times New Roman" w:eastAsia="Calibri" w:hAnsi="Times New Roman" w:cs="Times New Roman"/>
          <w:sz w:val="28"/>
          <w:szCs w:val="28"/>
          <w:lang w:val="uk-UA"/>
        </w:rPr>
        <w:t>ом приділяється активна роль [62</w:t>
      </w:r>
      <w:r w:rsidRPr="006E4EE4">
        <w:rPr>
          <w:rFonts w:ascii="Times New Roman" w:eastAsia="Calibri" w:hAnsi="Times New Roman" w:cs="Times New Roman"/>
          <w:sz w:val="28"/>
          <w:szCs w:val="28"/>
          <w:lang w:val="uk-UA"/>
        </w:rPr>
        <w:t xml:space="preserve">, </w:t>
      </w:r>
      <w:r w:rsidRPr="006E4EE4">
        <w:rPr>
          <w:rFonts w:ascii="Times New Roman" w:eastAsia="Calibri" w:hAnsi="Times New Roman" w:cs="Times New Roman"/>
          <w:sz w:val="28"/>
          <w:szCs w:val="28"/>
        </w:rPr>
        <w:t>c</w:t>
      </w:r>
      <w:r w:rsidRPr="006E4EE4">
        <w:rPr>
          <w:rFonts w:ascii="Times New Roman" w:eastAsia="Calibri" w:hAnsi="Times New Roman" w:cs="Times New Roman"/>
          <w:sz w:val="28"/>
          <w:szCs w:val="28"/>
          <w:lang w:val="uk-UA"/>
        </w:rPr>
        <w:t>.35].</w:t>
      </w:r>
    </w:p>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t xml:space="preserve">Ф.И. </w:t>
      </w:r>
      <w:proofErr w:type="spellStart"/>
      <w:r w:rsidRPr="006E4EE4">
        <w:rPr>
          <w:rFonts w:ascii="Times New Roman" w:eastAsia="Calibri" w:hAnsi="Times New Roman" w:cs="Times New Roman"/>
          <w:sz w:val="28"/>
          <w:szCs w:val="28"/>
          <w:lang w:val="uk-UA"/>
        </w:rPr>
        <w:t>Шарков</w:t>
      </w:r>
      <w:proofErr w:type="spellEnd"/>
      <w:r w:rsidRPr="006E4EE4">
        <w:rPr>
          <w:rFonts w:ascii="Times New Roman" w:eastAsia="Calibri" w:hAnsi="Times New Roman" w:cs="Times New Roman"/>
          <w:sz w:val="28"/>
          <w:szCs w:val="28"/>
          <w:lang w:val="uk-UA"/>
        </w:rPr>
        <w:t xml:space="preserve"> пояснює: «</w:t>
      </w:r>
      <w:proofErr w:type="spellStart"/>
      <w:r w:rsidRPr="006E4EE4">
        <w:rPr>
          <w:rFonts w:ascii="Times New Roman" w:eastAsia="Calibri" w:hAnsi="Times New Roman" w:cs="Times New Roman"/>
          <w:sz w:val="28"/>
          <w:szCs w:val="28"/>
          <w:lang w:val="uk-UA"/>
        </w:rPr>
        <w:t>мультимедіасистеми</w:t>
      </w:r>
      <w:proofErr w:type="spellEnd"/>
      <w:r w:rsidRPr="006E4EE4">
        <w:rPr>
          <w:rFonts w:ascii="Times New Roman" w:eastAsia="Calibri" w:hAnsi="Times New Roman" w:cs="Times New Roman"/>
          <w:sz w:val="28"/>
          <w:szCs w:val="28"/>
          <w:lang w:val="uk-UA"/>
        </w:rPr>
        <w:t xml:space="preserve"> дозволяють вводити (</w:t>
      </w:r>
      <w:proofErr w:type="spellStart"/>
      <w:r w:rsidRPr="006E4EE4">
        <w:rPr>
          <w:rFonts w:ascii="Times New Roman" w:eastAsia="Calibri" w:hAnsi="Times New Roman" w:cs="Times New Roman"/>
          <w:sz w:val="28"/>
          <w:szCs w:val="28"/>
          <w:lang w:val="uk-UA"/>
        </w:rPr>
        <w:t>оцифровувати</w:t>
      </w:r>
      <w:proofErr w:type="spellEnd"/>
      <w:r w:rsidRPr="006E4EE4">
        <w:rPr>
          <w:rFonts w:ascii="Times New Roman" w:eastAsia="Calibri" w:hAnsi="Times New Roman" w:cs="Times New Roman"/>
          <w:sz w:val="28"/>
          <w:szCs w:val="28"/>
          <w:lang w:val="uk-UA"/>
        </w:rPr>
        <w:t xml:space="preserve">) і обробляти в комп’ютері </w:t>
      </w:r>
      <w:proofErr w:type="spellStart"/>
      <w:r w:rsidRPr="006E4EE4">
        <w:rPr>
          <w:rFonts w:ascii="Times New Roman" w:eastAsia="Calibri" w:hAnsi="Times New Roman" w:cs="Times New Roman"/>
          <w:sz w:val="28"/>
          <w:szCs w:val="28"/>
          <w:lang w:val="uk-UA"/>
        </w:rPr>
        <w:t>аудіо-</w:t>
      </w:r>
      <w:proofErr w:type="spellEnd"/>
      <w:r w:rsidRPr="006E4EE4">
        <w:rPr>
          <w:rFonts w:ascii="Times New Roman" w:eastAsia="Calibri" w:hAnsi="Times New Roman" w:cs="Times New Roman"/>
          <w:sz w:val="28"/>
          <w:szCs w:val="28"/>
          <w:lang w:val="uk-UA"/>
        </w:rPr>
        <w:t xml:space="preserve"> та відеосигнали, зберігати і поширювати таку інтегровану інформацію великій кількості осіб. За допомогою таких систем проводяться </w:t>
      </w:r>
      <w:proofErr w:type="spellStart"/>
      <w:r w:rsidRPr="006E4EE4">
        <w:rPr>
          <w:rFonts w:ascii="Times New Roman" w:eastAsia="Calibri" w:hAnsi="Times New Roman" w:cs="Times New Roman"/>
          <w:sz w:val="28"/>
          <w:szCs w:val="28"/>
          <w:lang w:val="uk-UA"/>
        </w:rPr>
        <w:t>відео-</w:t>
      </w:r>
      <w:proofErr w:type="spellEnd"/>
      <w:r w:rsidRPr="006E4EE4">
        <w:rPr>
          <w:rFonts w:ascii="Times New Roman" w:eastAsia="Calibri" w:hAnsi="Times New Roman" w:cs="Times New Roman"/>
          <w:sz w:val="28"/>
          <w:szCs w:val="28"/>
          <w:lang w:val="uk-UA"/>
        </w:rPr>
        <w:t xml:space="preserve"> і телеконференції в реальному часі за участю безлічі віддалених на великі відстані учасників»</w:t>
      </w:r>
      <w:r w:rsidRPr="006E4EE4">
        <w:rPr>
          <w:rFonts w:ascii="Times New Roman" w:eastAsia="Calibri" w:hAnsi="Times New Roman" w:cs="Times New Roman"/>
          <w:sz w:val="28"/>
          <w:szCs w:val="28"/>
        </w:rPr>
        <w:t xml:space="preserve"> [</w:t>
      </w:r>
      <w:r w:rsidR="009E2AB8">
        <w:rPr>
          <w:rFonts w:ascii="Times New Roman" w:eastAsia="Calibri" w:hAnsi="Times New Roman" w:cs="Times New Roman"/>
          <w:sz w:val="28"/>
          <w:szCs w:val="28"/>
          <w:lang w:val="uk-UA"/>
        </w:rPr>
        <w:t>12</w:t>
      </w:r>
      <w:r w:rsidRPr="006E4EE4">
        <w:rPr>
          <w:rFonts w:ascii="Times New Roman" w:eastAsia="Calibri" w:hAnsi="Times New Roman" w:cs="Times New Roman"/>
          <w:sz w:val="28"/>
          <w:szCs w:val="28"/>
          <w:lang w:val="uk-UA"/>
        </w:rPr>
        <w:t>5</w:t>
      </w:r>
      <w:r w:rsidRPr="006E4EE4">
        <w:rPr>
          <w:rFonts w:ascii="Times New Roman" w:eastAsia="Calibri" w:hAnsi="Times New Roman" w:cs="Times New Roman"/>
          <w:sz w:val="28"/>
          <w:szCs w:val="28"/>
        </w:rPr>
        <w:t>, c.127].</w:t>
      </w:r>
    </w:p>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t xml:space="preserve">Нині існує значна кількість програмних засобів, для розвитку мультимедійних додатків, а саме засоби створення та обробки зображення, анімації,  </w:t>
      </w:r>
      <w:proofErr w:type="spellStart"/>
      <w:r w:rsidRPr="006E4EE4">
        <w:rPr>
          <w:rFonts w:ascii="Times New Roman" w:eastAsia="Calibri" w:hAnsi="Times New Roman" w:cs="Times New Roman"/>
          <w:sz w:val="28"/>
          <w:szCs w:val="28"/>
          <w:lang w:val="uk-UA"/>
        </w:rPr>
        <w:t>відеозображення</w:t>
      </w:r>
      <w:proofErr w:type="spellEnd"/>
      <w:r w:rsidRPr="006E4EE4">
        <w:rPr>
          <w:rFonts w:ascii="Times New Roman" w:eastAsia="Calibri" w:hAnsi="Times New Roman" w:cs="Times New Roman"/>
          <w:sz w:val="28"/>
          <w:szCs w:val="28"/>
          <w:lang w:val="uk-UA"/>
        </w:rPr>
        <w:t>, звуку та презентації. Крім комунікативних завдань мультимедійні програмні засоби забезпечують автоматизацію багатьох управлінських завдань.</w:t>
      </w:r>
    </w:p>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t xml:space="preserve">Однозначно провідною перевагою </w:t>
      </w:r>
      <w:proofErr w:type="spellStart"/>
      <w:r w:rsidRPr="006E4EE4">
        <w:rPr>
          <w:rFonts w:ascii="Times New Roman" w:eastAsia="Calibri" w:hAnsi="Times New Roman" w:cs="Times New Roman"/>
          <w:sz w:val="28"/>
          <w:szCs w:val="28"/>
          <w:lang w:val="uk-UA"/>
        </w:rPr>
        <w:t>мультимедіа</w:t>
      </w:r>
      <w:proofErr w:type="spellEnd"/>
      <w:r w:rsidRPr="006E4EE4">
        <w:rPr>
          <w:rFonts w:ascii="Times New Roman" w:eastAsia="Calibri" w:hAnsi="Times New Roman" w:cs="Times New Roman"/>
          <w:sz w:val="28"/>
          <w:szCs w:val="28"/>
          <w:lang w:val="uk-UA"/>
        </w:rPr>
        <w:t xml:space="preserve"> є те, зазначає В.О. Мирошниченко, що «вони </w:t>
      </w:r>
      <w:r w:rsidR="00601799">
        <w:rPr>
          <w:rFonts w:ascii="Times New Roman" w:eastAsia="Calibri" w:hAnsi="Times New Roman" w:cs="Times New Roman"/>
          <w:sz w:val="28"/>
          <w:szCs w:val="28"/>
          <w:lang w:val="uk-UA"/>
        </w:rPr>
        <w:t>здатні</w:t>
      </w:r>
      <w:r w:rsidRPr="006E4EE4">
        <w:rPr>
          <w:rFonts w:ascii="Times New Roman" w:eastAsia="Calibri" w:hAnsi="Times New Roman" w:cs="Times New Roman"/>
          <w:sz w:val="28"/>
          <w:szCs w:val="28"/>
          <w:lang w:val="uk-UA"/>
        </w:rPr>
        <w:t xml:space="preserve"> надавати інформацію в більшому обсязі, ніж традиційні джерела інформації, оскільки одночасно використовується декілька каналів сприйняття в процесі будь-якої діяльності, за рахунок чого досягається інтеграція інформації, яка доставляється кількома органами </w:t>
      </w:r>
      <w:r w:rsidRPr="006E4EE4">
        <w:rPr>
          <w:rFonts w:ascii="Times New Roman" w:eastAsia="Calibri" w:hAnsi="Times New Roman" w:cs="Times New Roman"/>
          <w:sz w:val="28"/>
          <w:szCs w:val="28"/>
          <w:lang w:val="uk-UA"/>
        </w:rPr>
        <w:lastRenderedPageBreak/>
        <w:t>чуттів; відбувається візуалізація абстрактної інформації за рахунок динамічної демонстрації процесів; виникає можливість розвинути когнітивні можливості людей у широкому суспільному, історичному контексті» [</w:t>
      </w:r>
      <w:r w:rsidR="009E2AB8">
        <w:rPr>
          <w:rFonts w:ascii="Times New Roman" w:eastAsia="Calibri" w:hAnsi="Times New Roman" w:cs="Times New Roman"/>
          <w:sz w:val="28"/>
          <w:szCs w:val="28"/>
          <w:lang w:val="uk-UA"/>
        </w:rPr>
        <w:t>62</w:t>
      </w:r>
      <w:r w:rsidRPr="006E4EE4">
        <w:rPr>
          <w:rFonts w:ascii="Times New Roman" w:eastAsia="Calibri" w:hAnsi="Times New Roman" w:cs="Times New Roman"/>
          <w:sz w:val="28"/>
          <w:szCs w:val="28"/>
          <w:lang w:val="uk-UA"/>
        </w:rPr>
        <w:t xml:space="preserve">, </w:t>
      </w:r>
      <w:r w:rsidRPr="006E4EE4">
        <w:rPr>
          <w:rFonts w:ascii="Times New Roman" w:eastAsia="Calibri" w:hAnsi="Times New Roman" w:cs="Times New Roman"/>
          <w:sz w:val="28"/>
          <w:szCs w:val="28"/>
        </w:rPr>
        <w:t>c</w:t>
      </w:r>
      <w:r w:rsidRPr="006E4EE4">
        <w:rPr>
          <w:rFonts w:ascii="Times New Roman" w:eastAsia="Calibri" w:hAnsi="Times New Roman" w:cs="Times New Roman"/>
          <w:sz w:val="28"/>
          <w:szCs w:val="28"/>
          <w:lang w:val="uk-UA"/>
        </w:rPr>
        <w:t>.37].</w:t>
      </w:r>
    </w:p>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t xml:space="preserve">Про гіпертекстові системи у своїй роботі О.Е. </w:t>
      </w:r>
      <w:proofErr w:type="spellStart"/>
      <w:r w:rsidRPr="006E4EE4">
        <w:rPr>
          <w:rFonts w:ascii="Times New Roman" w:eastAsia="Calibri" w:hAnsi="Times New Roman" w:cs="Times New Roman"/>
          <w:sz w:val="28"/>
          <w:szCs w:val="28"/>
          <w:lang w:val="uk-UA"/>
        </w:rPr>
        <w:t>Чекотовська</w:t>
      </w:r>
      <w:proofErr w:type="spellEnd"/>
      <w:r w:rsidRPr="006E4EE4">
        <w:rPr>
          <w:rFonts w:ascii="Times New Roman" w:eastAsia="Calibri" w:hAnsi="Times New Roman" w:cs="Times New Roman"/>
          <w:sz w:val="28"/>
          <w:szCs w:val="28"/>
          <w:lang w:val="uk-UA"/>
        </w:rPr>
        <w:t xml:space="preserve"> відмічає, що «вони містять текстові чи інші документи, всередині яких розміщуються посилання на інші місця одного і того ж документа або на інші місця в інших документах. При цьому з’являється можливість, вказавши на посилання, миттєво переміщатися з одного місця в інше, з одного документа в інший. Таких посилань навіть в одному документі може бути необмежена кількість. Головне в цих системах це організація матеріалу у вигляді складного ієрархічного </w:t>
      </w:r>
      <w:proofErr w:type="spellStart"/>
      <w:r w:rsidRPr="006E4EE4">
        <w:rPr>
          <w:rFonts w:ascii="Times New Roman" w:eastAsia="Calibri" w:hAnsi="Times New Roman" w:cs="Times New Roman"/>
          <w:sz w:val="28"/>
          <w:szCs w:val="28"/>
          <w:lang w:val="uk-UA"/>
        </w:rPr>
        <w:t>гіпертексту</w:t>
      </w:r>
      <w:proofErr w:type="spellEnd"/>
      <w:r w:rsidRPr="006E4EE4">
        <w:rPr>
          <w:rFonts w:ascii="Times New Roman" w:eastAsia="Calibri" w:hAnsi="Times New Roman" w:cs="Times New Roman"/>
          <w:sz w:val="28"/>
          <w:szCs w:val="28"/>
          <w:lang w:val="uk-UA"/>
        </w:rPr>
        <w:t>, що складається з будь-яких безлічі окремих текстів чи документів, пов’язаних між собою посиланнями. Посилання оформляються у вигляді виділених ключових слів, картинок або інших графічних елементів, наприклад у вигляді графічних кнопочок або іконок. Зазвичай посилання виділяються кольором, натискаючи на них, користувач переходить д</w:t>
      </w:r>
      <w:r w:rsidR="009E2AB8">
        <w:rPr>
          <w:rFonts w:ascii="Times New Roman" w:eastAsia="Calibri" w:hAnsi="Times New Roman" w:cs="Times New Roman"/>
          <w:sz w:val="28"/>
          <w:szCs w:val="28"/>
          <w:lang w:val="uk-UA"/>
        </w:rPr>
        <w:t>о іншого розділу інформації» [122</w:t>
      </w:r>
      <w:r w:rsidRPr="006E4EE4">
        <w:rPr>
          <w:rFonts w:ascii="Times New Roman" w:eastAsia="Calibri" w:hAnsi="Times New Roman" w:cs="Times New Roman"/>
          <w:sz w:val="28"/>
          <w:szCs w:val="28"/>
          <w:lang w:val="uk-UA"/>
        </w:rPr>
        <w:t xml:space="preserve">, </w:t>
      </w:r>
      <w:r w:rsidRPr="006E4EE4">
        <w:rPr>
          <w:rFonts w:ascii="Times New Roman" w:eastAsia="Calibri" w:hAnsi="Times New Roman" w:cs="Times New Roman"/>
          <w:sz w:val="28"/>
          <w:szCs w:val="28"/>
        </w:rPr>
        <w:t>c</w:t>
      </w:r>
      <w:r w:rsidRPr="006E4EE4">
        <w:rPr>
          <w:rFonts w:ascii="Times New Roman" w:eastAsia="Calibri" w:hAnsi="Times New Roman" w:cs="Times New Roman"/>
          <w:sz w:val="28"/>
          <w:szCs w:val="28"/>
          <w:lang w:val="uk-UA"/>
        </w:rPr>
        <w:t>.134].</w:t>
      </w:r>
    </w:p>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t xml:space="preserve">Ще одним різновидом інформаційних ресурсів – електронне видання. Дослідниця Т.С. </w:t>
      </w:r>
      <w:proofErr w:type="spellStart"/>
      <w:r w:rsidRPr="006E4EE4">
        <w:rPr>
          <w:rFonts w:ascii="Times New Roman" w:eastAsia="Calibri" w:hAnsi="Times New Roman" w:cs="Times New Roman"/>
          <w:sz w:val="28"/>
          <w:szCs w:val="28"/>
          <w:lang w:val="uk-UA"/>
        </w:rPr>
        <w:t>Медв</w:t>
      </w:r>
      <w:r w:rsidR="00601799">
        <w:rPr>
          <w:rFonts w:ascii="Times New Roman" w:eastAsia="Calibri" w:hAnsi="Times New Roman" w:cs="Times New Roman"/>
          <w:sz w:val="28"/>
          <w:szCs w:val="28"/>
          <w:lang w:val="uk-UA"/>
        </w:rPr>
        <w:t>ідь</w:t>
      </w:r>
      <w:proofErr w:type="spellEnd"/>
      <w:r w:rsidR="00601799">
        <w:rPr>
          <w:rFonts w:ascii="Times New Roman" w:eastAsia="Calibri" w:hAnsi="Times New Roman" w:cs="Times New Roman"/>
          <w:sz w:val="28"/>
          <w:szCs w:val="28"/>
          <w:lang w:val="uk-UA"/>
        </w:rPr>
        <w:t xml:space="preserve"> під даним терміном розуміє</w:t>
      </w:r>
      <w:r w:rsidR="00EF2F15">
        <w:rPr>
          <w:rFonts w:ascii="Times New Roman" w:eastAsia="Calibri" w:hAnsi="Times New Roman" w:cs="Times New Roman"/>
          <w:sz w:val="28"/>
          <w:szCs w:val="28"/>
          <w:lang w:val="uk-UA"/>
        </w:rPr>
        <w:t>,</w:t>
      </w:r>
      <w:r w:rsidR="00601799">
        <w:rPr>
          <w:rFonts w:ascii="Times New Roman" w:eastAsia="Calibri" w:hAnsi="Times New Roman" w:cs="Times New Roman"/>
          <w:sz w:val="28"/>
          <w:szCs w:val="28"/>
          <w:lang w:val="uk-UA"/>
        </w:rPr>
        <w:t xml:space="preserve"> </w:t>
      </w:r>
      <w:r w:rsidR="00601799" w:rsidRPr="006E4EE4">
        <w:rPr>
          <w:rFonts w:ascii="Times New Roman" w:eastAsia="Calibri" w:hAnsi="Times New Roman" w:cs="Times New Roman"/>
          <w:sz w:val="28"/>
          <w:szCs w:val="28"/>
          <w:lang w:val="uk-UA"/>
        </w:rPr>
        <w:t>незалежний</w:t>
      </w:r>
      <w:r w:rsidRPr="006E4EE4">
        <w:rPr>
          <w:rFonts w:ascii="Times New Roman" w:eastAsia="Calibri" w:hAnsi="Times New Roman" w:cs="Times New Roman"/>
          <w:sz w:val="28"/>
          <w:szCs w:val="28"/>
          <w:lang w:val="uk-UA"/>
        </w:rPr>
        <w:t xml:space="preserve"> </w:t>
      </w:r>
      <w:r w:rsidR="00601799" w:rsidRPr="006E4EE4">
        <w:rPr>
          <w:rFonts w:ascii="Times New Roman" w:eastAsia="Calibri" w:hAnsi="Times New Roman" w:cs="Times New Roman"/>
          <w:sz w:val="28"/>
          <w:szCs w:val="28"/>
          <w:lang w:val="uk-UA"/>
        </w:rPr>
        <w:t>готовий</w:t>
      </w:r>
      <w:r w:rsidRPr="006E4EE4">
        <w:rPr>
          <w:rFonts w:ascii="Times New Roman" w:eastAsia="Calibri" w:hAnsi="Times New Roman" w:cs="Times New Roman"/>
          <w:sz w:val="28"/>
          <w:szCs w:val="28"/>
          <w:lang w:val="uk-UA"/>
        </w:rPr>
        <w:t xml:space="preserve"> ресурс, що </w:t>
      </w:r>
      <w:r w:rsidR="00601799" w:rsidRPr="006E4EE4">
        <w:rPr>
          <w:rFonts w:ascii="Times New Roman" w:eastAsia="Calibri" w:hAnsi="Times New Roman" w:cs="Times New Roman"/>
          <w:sz w:val="28"/>
          <w:szCs w:val="28"/>
          <w:lang w:val="uk-UA"/>
        </w:rPr>
        <w:t>розміщає</w:t>
      </w:r>
      <w:r w:rsidR="00601799">
        <w:rPr>
          <w:rFonts w:ascii="Times New Roman" w:eastAsia="Calibri" w:hAnsi="Times New Roman" w:cs="Times New Roman"/>
          <w:sz w:val="28"/>
          <w:szCs w:val="28"/>
          <w:lang w:val="uk-UA"/>
        </w:rPr>
        <w:t xml:space="preserve"> в собі інформацію </w:t>
      </w:r>
      <w:r w:rsidR="00EF2F15">
        <w:rPr>
          <w:rFonts w:ascii="Times New Roman" w:eastAsia="Calibri" w:hAnsi="Times New Roman" w:cs="Times New Roman"/>
          <w:sz w:val="28"/>
          <w:szCs w:val="28"/>
          <w:lang w:val="uk-UA"/>
        </w:rPr>
        <w:t>в електронному</w:t>
      </w:r>
      <w:r w:rsidR="00601799">
        <w:rPr>
          <w:rFonts w:ascii="Times New Roman" w:eastAsia="Calibri" w:hAnsi="Times New Roman" w:cs="Times New Roman"/>
          <w:sz w:val="28"/>
          <w:szCs w:val="28"/>
          <w:lang w:val="uk-UA"/>
        </w:rPr>
        <w:t xml:space="preserve"> вид</w:t>
      </w:r>
      <w:r w:rsidRPr="006E4EE4">
        <w:rPr>
          <w:rFonts w:ascii="Times New Roman" w:eastAsia="Calibri" w:hAnsi="Times New Roman" w:cs="Times New Roman"/>
          <w:sz w:val="28"/>
          <w:szCs w:val="28"/>
          <w:lang w:val="uk-UA"/>
        </w:rPr>
        <w:t xml:space="preserve">і, і призначений для </w:t>
      </w:r>
      <w:r w:rsidR="00601799" w:rsidRPr="00601799">
        <w:rPr>
          <w:rFonts w:ascii="Times New Roman" w:eastAsia="Calibri" w:hAnsi="Times New Roman" w:cs="Times New Roman"/>
          <w:sz w:val="28"/>
          <w:szCs w:val="28"/>
          <w:lang w:val="uk-UA"/>
        </w:rPr>
        <w:t>довготривалого</w:t>
      </w:r>
      <w:r w:rsidRPr="006E4EE4">
        <w:rPr>
          <w:rFonts w:ascii="Times New Roman" w:eastAsia="Calibri" w:hAnsi="Times New Roman" w:cs="Times New Roman"/>
          <w:sz w:val="28"/>
          <w:szCs w:val="28"/>
          <w:lang w:val="uk-UA"/>
        </w:rPr>
        <w:t xml:space="preserve"> зберігання та </w:t>
      </w:r>
      <w:r w:rsidR="00601799">
        <w:rPr>
          <w:rFonts w:ascii="Times New Roman" w:eastAsia="Calibri" w:hAnsi="Times New Roman" w:cs="Times New Roman"/>
          <w:sz w:val="28"/>
          <w:szCs w:val="28"/>
          <w:lang w:val="uk-UA"/>
        </w:rPr>
        <w:t>необмежено</w:t>
      </w:r>
      <w:r w:rsidRPr="006E4EE4">
        <w:rPr>
          <w:rFonts w:ascii="Times New Roman" w:eastAsia="Calibri" w:hAnsi="Times New Roman" w:cs="Times New Roman"/>
          <w:sz w:val="28"/>
          <w:szCs w:val="28"/>
          <w:lang w:val="uk-UA"/>
        </w:rPr>
        <w:t>го використання з</w:t>
      </w:r>
      <w:r w:rsidR="00601799">
        <w:rPr>
          <w:rFonts w:ascii="Times New Roman" w:eastAsia="Calibri" w:hAnsi="Times New Roman" w:cs="Times New Roman"/>
          <w:sz w:val="28"/>
          <w:szCs w:val="28"/>
          <w:lang w:val="uk-UA"/>
        </w:rPr>
        <w:t>а</w:t>
      </w:r>
      <w:r w:rsidRPr="006E4EE4">
        <w:rPr>
          <w:rFonts w:ascii="Times New Roman" w:eastAsia="Calibri" w:hAnsi="Times New Roman" w:cs="Times New Roman"/>
          <w:sz w:val="28"/>
          <w:szCs w:val="28"/>
          <w:lang w:val="uk-UA"/>
        </w:rPr>
        <w:t xml:space="preserve"> допомогою </w:t>
      </w:r>
      <w:r w:rsidR="00601799">
        <w:rPr>
          <w:rFonts w:ascii="Times New Roman" w:eastAsia="Calibri" w:hAnsi="Times New Roman" w:cs="Times New Roman"/>
          <w:sz w:val="28"/>
          <w:szCs w:val="28"/>
          <w:lang w:val="uk-UA"/>
        </w:rPr>
        <w:t xml:space="preserve"> </w:t>
      </w:r>
      <w:r w:rsidRPr="006E4EE4">
        <w:rPr>
          <w:rFonts w:ascii="Times New Roman" w:eastAsia="Calibri" w:hAnsi="Times New Roman" w:cs="Times New Roman"/>
          <w:sz w:val="28"/>
          <w:szCs w:val="28"/>
          <w:lang w:val="uk-UA"/>
        </w:rPr>
        <w:t xml:space="preserve">засобів </w:t>
      </w:r>
      <w:r w:rsidR="00601799">
        <w:rPr>
          <w:rFonts w:ascii="Times New Roman" w:eastAsia="Calibri" w:hAnsi="Times New Roman" w:cs="Times New Roman"/>
          <w:sz w:val="28"/>
          <w:szCs w:val="28"/>
          <w:lang w:val="uk-UA"/>
        </w:rPr>
        <w:t>сучас</w:t>
      </w:r>
      <w:r w:rsidRPr="006E4EE4">
        <w:rPr>
          <w:rFonts w:ascii="Times New Roman" w:eastAsia="Calibri" w:hAnsi="Times New Roman" w:cs="Times New Roman"/>
          <w:sz w:val="28"/>
          <w:szCs w:val="28"/>
          <w:lang w:val="uk-UA"/>
        </w:rPr>
        <w:t xml:space="preserve">ної техніки </w:t>
      </w:r>
      <w:r w:rsidR="00601799">
        <w:rPr>
          <w:rFonts w:ascii="Times New Roman" w:eastAsia="Calibri" w:hAnsi="Times New Roman" w:cs="Times New Roman"/>
          <w:sz w:val="28"/>
          <w:szCs w:val="28"/>
          <w:lang w:val="uk-UA"/>
        </w:rPr>
        <w:t>значною кількістю</w:t>
      </w:r>
      <w:r w:rsidRPr="006E4EE4">
        <w:rPr>
          <w:rFonts w:ascii="Times New Roman" w:eastAsia="Calibri" w:hAnsi="Times New Roman" w:cs="Times New Roman"/>
          <w:sz w:val="28"/>
          <w:szCs w:val="28"/>
          <w:lang w:val="uk-UA"/>
        </w:rPr>
        <w:t xml:space="preserve"> користу</w:t>
      </w:r>
      <w:r w:rsidR="00601799">
        <w:rPr>
          <w:rFonts w:ascii="Times New Roman" w:eastAsia="Calibri" w:hAnsi="Times New Roman" w:cs="Times New Roman"/>
          <w:sz w:val="28"/>
          <w:szCs w:val="28"/>
          <w:lang w:val="uk-UA"/>
        </w:rPr>
        <w:t>вачів</w:t>
      </w:r>
      <w:r w:rsidR="009E2AB8">
        <w:rPr>
          <w:rFonts w:ascii="Times New Roman" w:eastAsia="Calibri" w:hAnsi="Times New Roman" w:cs="Times New Roman"/>
          <w:sz w:val="28"/>
          <w:szCs w:val="28"/>
          <w:lang w:val="uk-UA"/>
        </w:rPr>
        <w:t xml:space="preserve"> [61</w:t>
      </w:r>
      <w:r w:rsidRPr="006E4EE4">
        <w:rPr>
          <w:rFonts w:ascii="Times New Roman" w:eastAsia="Calibri" w:hAnsi="Times New Roman" w:cs="Times New Roman"/>
          <w:sz w:val="28"/>
          <w:szCs w:val="28"/>
          <w:lang w:val="uk-UA"/>
        </w:rPr>
        <w:t>, </w:t>
      </w:r>
      <w:r w:rsidRPr="006E4EE4">
        <w:rPr>
          <w:rFonts w:ascii="Times New Roman" w:eastAsia="Calibri" w:hAnsi="Times New Roman" w:cs="Times New Roman"/>
          <w:sz w:val="28"/>
          <w:szCs w:val="28"/>
        </w:rPr>
        <w:t>c</w:t>
      </w:r>
      <w:r w:rsidRPr="006E4EE4">
        <w:rPr>
          <w:rFonts w:ascii="Times New Roman" w:eastAsia="Calibri" w:hAnsi="Times New Roman" w:cs="Times New Roman"/>
          <w:sz w:val="28"/>
          <w:szCs w:val="28"/>
          <w:lang w:val="uk-UA"/>
        </w:rPr>
        <w:t>.239].</w:t>
      </w:r>
    </w:p>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t>Електронні видання існують як в електронному просторі, так і у вигляді копій друкованих видань. Опрацювання яких можливо тільки за наявністю сучасних електронних пристроїв</w:t>
      </w:r>
      <w:r w:rsidRPr="006E4EE4">
        <w:rPr>
          <w:rFonts w:ascii="Times New Roman" w:eastAsia="Calibri" w:hAnsi="Times New Roman" w:cs="Times New Roman"/>
          <w:sz w:val="28"/>
          <w:szCs w:val="28"/>
        </w:rPr>
        <w:t xml:space="preserve">. Але з </w:t>
      </w:r>
      <w:r w:rsidRPr="006E4EE4">
        <w:rPr>
          <w:rFonts w:ascii="Times New Roman" w:eastAsia="Calibri" w:hAnsi="Times New Roman" w:cs="Times New Roman"/>
          <w:sz w:val="28"/>
          <w:szCs w:val="28"/>
          <w:lang w:val="uk-UA"/>
        </w:rPr>
        <w:t>іншого боку, для широкого використання І</w:t>
      </w:r>
      <w:proofErr w:type="gramStart"/>
      <w:r w:rsidRPr="006E4EE4">
        <w:rPr>
          <w:rFonts w:ascii="Times New Roman" w:eastAsia="Calibri" w:hAnsi="Times New Roman" w:cs="Times New Roman"/>
          <w:sz w:val="28"/>
          <w:szCs w:val="28"/>
          <w:lang w:val="uk-UA"/>
        </w:rPr>
        <w:t>Р</w:t>
      </w:r>
      <w:proofErr w:type="gramEnd"/>
      <w:r w:rsidRPr="006E4EE4">
        <w:rPr>
          <w:rFonts w:ascii="Times New Roman" w:eastAsia="Calibri" w:hAnsi="Times New Roman" w:cs="Times New Roman"/>
          <w:sz w:val="28"/>
          <w:szCs w:val="28"/>
          <w:lang w:val="uk-UA"/>
        </w:rPr>
        <w:t xml:space="preserve"> електронні журнали</w:t>
      </w:r>
      <w:r w:rsidR="009E2AB8">
        <w:rPr>
          <w:rFonts w:ascii="Times New Roman" w:eastAsia="Calibri" w:hAnsi="Times New Roman" w:cs="Times New Roman"/>
          <w:sz w:val="28"/>
          <w:szCs w:val="28"/>
          <w:lang w:val="uk-UA"/>
        </w:rPr>
        <w:t xml:space="preserve"> надають безмежні можливості [61</w:t>
      </w:r>
      <w:r w:rsidRPr="006E4EE4">
        <w:rPr>
          <w:rFonts w:ascii="Times New Roman" w:eastAsia="Calibri" w:hAnsi="Times New Roman" w:cs="Times New Roman"/>
          <w:sz w:val="28"/>
          <w:szCs w:val="28"/>
          <w:lang w:val="uk-UA"/>
        </w:rPr>
        <w:t>, c.239].</w:t>
      </w:r>
    </w:p>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t xml:space="preserve">Наявність пошукової системи є головною перевагою електронного видання, а звідси, надається можливість аналізувати його зміст, шукати потрібну інформацію у всесвітній мережі. Крім цього, слід додати, як </w:t>
      </w:r>
      <w:r w:rsidRPr="006E4EE4">
        <w:rPr>
          <w:rFonts w:ascii="Times New Roman" w:eastAsia="Calibri" w:hAnsi="Times New Roman" w:cs="Times New Roman"/>
          <w:sz w:val="28"/>
          <w:szCs w:val="28"/>
          <w:lang w:val="uk-UA"/>
        </w:rPr>
        <w:lastRenderedPageBreak/>
        <w:t>актуальність інформації, можливість швидкої передачі даних, зручний пошук для необмеженої кількості користувачів, змога попереднього перегляду,</w:t>
      </w:r>
      <w:r w:rsidRPr="006E4EE4">
        <w:rPr>
          <w:rFonts w:ascii="Calibri" w:eastAsia="Calibri" w:hAnsi="Calibri" w:cs="Times New Roman"/>
          <w:lang w:val="uk-UA"/>
        </w:rPr>
        <w:t xml:space="preserve"> </w:t>
      </w:r>
      <w:r w:rsidRPr="006E4EE4">
        <w:rPr>
          <w:rFonts w:ascii="Times New Roman" w:eastAsia="Calibri" w:hAnsi="Times New Roman" w:cs="Times New Roman"/>
          <w:sz w:val="28"/>
          <w:szCs w:val="28"/>
          <w:lang w:val="uk-UA"/>
        </w:rPr>
        <w:t xml:space="preserve">в наслідок цього економиться час і місце в шафі. Т.С. </w:t>
      </w:r>
      <w:proofErr w:type="spellStart"/>
      <w:r w:rsidRPr="006E4EE4">
        <w:rPr>
          <w:rFonts w:ascii="Times New Roman" w:eastAsia="Calibri" w:hAnsi="Times New Roman" w:cs="Times New Roman"/>
          <w:sz w:val="28"/>
          <w:szCs w:val="28"/>
          <w:lang w:val="uk-UA"/>
        </w:rPr>
        <w:t>Медвідь</w:t>
      </w:r>
      <w:proofErr w:type="spellEnd"/>
      <w:r w:rsidRPr="006E4EE4">
        <w:rPr>
          <w:rFonts w:ascii="Times New Roman" w:eastAsia="Calibri" w:hAnsi="Times New Roman" w:cs="Times New Roman"/>
          <w:sz w:val="28"/>
          <w:szCs w:val="28"/>
          <w:lang w:val="uk-UA"/>
        </w:rPr>
        <w:t xml:space="preserve"> зауважує, що за останні роки в світі інтенсивно зростає кількість електронних видань, що </w:t>
      </w:r>
      <w:r w:rsidR="009E2AB8">
        <w:rPr>
          <w:rFonts w:ascii="Times New Roman" w:eastAsia="Calibri" w:hAnsi="Times New Roman" w:cs="Times New Roman"/>
          <w:sz w:val="28"/>
          <w:szCs w:val="28"/>
          <w:lang w:val="uk-UA"/>
        </w:rPr>
        <w:t>не мають друкованого аналога [61</w:t>
      </w:r>
      <w:r w:rsidRPr="006E4EE4">
        <w:rPr>
          <w:rFonts w:ascii="Times New Roman" w:eastAsia="Calibri" w:hAnsi="Times New Roman" w:cs="Times New Roman"/>
          <w:sz w:val="28"/>
          <w:szCs w:val="28"/>
          <w:lang w:val="uk-UA"/>
        </w:rPr>
        <w:t>, </w:t>
      </w:r>
      <w:r w:rsidRPr="006E4EE4">
        <w:rPr>
          <w:rFonts w:ascii="Times New Roman" w:eastAsia="Calibri" w:hAnsi="Times New Roman" w:cs="Times New Roman"/>
          <w:sz w:val="28"/>
          <w:szCs w:val="28"/>
        </w:rPr>
        <w:t>c</w:t>
      </w:r>
      <w:r w:rsidRPr="006E4EE4">
        <w:rPr>
          <w:rFonts w:ascii="Times New Roman" w:eastAsia="Calibri" w:hAnsi="Times New Roman" w:cs="Times New Roman"/>
          <w:sz w:val="28"/>
          <w:szCs w:val="28"/>
          <w:lang w:val="uk-UA"/>
        </w:rPr>
        <w:t>.239].</w:t>
      </w:r>
    </w:p>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t>Таким чином, розвій інформаційних технологій привів до появи авто</w:t>
      </w:r>
      <w:r w:rsidR="007A230C">
        <w:rPr>
          <w:rFonts w:ascii="Times New Roman" w:eastAsia="Calibri" w:hAnsi="Times New Roman" w:cs="Times New Roman"/>
          <w:sz w:val="28"/>
          <w:szCs w:val="28"/>
          <w:lang w:val="uk-UA"/>
        </w:rPr>
        <w:t>матизованих ІС, Е</w:t>
      </w:r>
      <w:r w:rsidRPr="006E4EE4">
        <w:rPr>
          <w:rFonts w:ascii="Times New Roman" w:eastAsia="Calibri" w:hAnsi="Times New Roman" w:cs="Times New Roman"/>
          <w:sz w:val="28"/>
          <w:szCs w:val="28"/>
          <w:lang w:val="uk-UA"/>
        </w:rPr>
        <w:t xml:space="preserve">ІР та </w:t>
      </w:r>
      <w:proofErr w:type="spellStart"/>
      <w:r w:rsidRPr="006E4EE4">
        <w:rPr>
          <w:rFonts w:ascii="Times New Roman" w:eastAsia="Calibri" w:hAnsi="Times New Roman" w:cs="Times New Roman"/>
          <w:sz w:val="28"/>
          <w:szCs w:val="28"/>
          <w:lang w:val="uk-UA"/>
        </w:rPr>
        <w:t>веб-сервісів</w:t>
      </w:r>
      <w:proofErr w:type="spellEnd"/>
      <w:r w:rsidRPr="006E4EE4">
        <w:rPr>
          <w:rFonts w:ascii="Times New Roman" w:eastAsia="Calibri" w:hAnsi="Times New Roman" w:cs="Times New Roman"/>
          <w:sz w:val="28"/>
          <w:szCs w:val="28"/>
          <w:lang w:val="uk-UA"/>
        </w:rPr>
        <w:t>, що позначається на розширенні сучасного уявлення про інформаційні ресурси.</w:t>
      </w:r>
    </w:p>
    <w:p w:rsidR="006E4EE4" w:rsidRPr="006E4EE4" w:rsidRDefault="006E4EE4" w:rsidP="006E4EE4">
      <w:pPr>
        <w:spacing w:after="0" w:line="360" w:lineRule="auto"/>
        <w:ind w:firstLine="697"/>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t>В умовах сучасності,</w:t>
      </w:r>
      <w:r w:rsidR="007A230C">
        <w:rPr>
          <w:rFonts w:ascii="Times New Roman" w:eastAsia="Calibri" w:hAnsi="Times New Roman" w:cs="Times New Roman"/>
          <w:sz w:val="28"/>
          <w:szCs w:val="28"/>
          <w:lang w:val="uk-UA"/>
        </w:rPr>
        <w:t xml:space="preserve"> ЕІР</w:t>
      </w:r>
      <w:r w:rsidRPr="006E4EE4">
        <w:rPr>
          <w:rFonts w:ascii="Times New Roman" w:eastAsia="Calibri" w:hAnsi="Times New Roman" w:cs="Times New Roman"/>
          <w:sz w:val="28"/>
          <w:szCs w:val="28"/>
          <w:lang w:val="uk-UA"/>
        </w:rPr>
        <w:t xml:space="preserve"> стали одним з головних видів нематеріальних ресурсів, що не прирівнюються з традиційними інформаційними ресурсами. На відміну яких існує повна незалежність від форми документа, в якому ЕІР запам’ятовуються надходять до рук користувачів</w:t>
      </w:r>
      <w:r w:rsidRPr="006E4EE4">
        <w:rPr>
          <w:rFonts w:ascii="Times New Roman" w:eastAsia="Calibri" w:hAnsi="Times New Roman" w:cs="Times New Roman"/>
          <w:i/>
          <w:sz w:val="28"/>
          <w:szCs w:val="28"/>
          <w:lang w:val="uk-UA"/>
        </w:rPr>
        <w:t xml:space="preserve"> </w:t>
      </w:r>
      <w:r w:rsidRPr="006E4EE4">
        <w:rPr>
          <w:rFonts w:ascii="Times New Roman" w:eastAsia="Calibri" w:hAnsi="Times New Roman" w:cs="Times New Roman"/>
          <w:sz w:val="28"/>
          <w:szCs w:val="28"/>
          <w:lang w:val="uk-UA"/>
        </w:rPr>
        <w:t>незалежно від їх географічного положення.</w:t>
      </w:r>
    </w:p>
    <w:p w:rsidR="006E4EE4" w:rsidRDefault="006E4EE4" w:rsidP="006E4EE4">
      <w:pPr>
        <w:spacing w:after="0" w:line="360" w:lineRule="auto"/>
        <w:ind w:firstLine="697"/>
        <w:jc w:val="both"/>
        <w:rPr>
          <w:rFonts w:ascii="Times New Roman" w:eastAsia="Calibri" w:hAnsi="Times New Roman" w:cs="Times New Roman"/>
          <w:sz w:val="28"/>
          <w:szCs w:val="28"/>
          <w:lang w:val="uk-UA"/>
        </w:rPr>
      </w:pPr>
      <w:r w:rsidRPr="006E4EE4">
        <w:rPr>
          <w:rFonts w:ascii="Times New Roman" w:eastAsia="Calibri" w:hAnsi="Times New Roman" w:cs="Times New Roman"/>
          <w:sz w:val="28"/>
          <w:szCs w:val="28"/>
          <w:lang w:val="uk-UA"/>
        </w:rPr>
        <w:t>Широкий доступ та необмежений термін зберігання інформаційних ресурсів, зручність і легкість у формуванні, ефективність у використанні, швидкий зворотний зв’язок з учасником, всі ці можливості надають нам сучасні уявлення про інформаційні ресурси.</w:t>
      </w:r>
    </w:p>
    <w:p w:rsidR="00AC5B9B" w:rsidRDefault="00AC5B9B" w:rsidP="006E4EE4">
      <w:pPr>
        <w:spacing w:after="0" w:line="360" w:lineRule="auto"/>
        <w:ind w:firstLine="697"/>
        <w:jc w:val="both"/>
        <w:rPr>
          <w:rFonts w:ascii="Times New Roman" w:eastAsia="Calibri" w:hAnsi="Times New Roman" w:cs="Times New Roman"/>
          <w:sz w:val="28"/>
          <w:szCs w:val="28"/>
          <w:lang w:val="uk-UA"/>
        </w:rPr>
      </w:pPr>
    </w:p>
    <w:p w:rsidR="00AC5B9B" w:rsidRPr="006E4EE4" w:rsidRDefault="00AC5B9B" w:rsidP="006E4EE4">
      <w:pPr>
        <w:spacing w:after="0" w:line="360" w:lineRule="auto"/>
        <w:ind w:firstLine="697"/>
        <w:jc w:val="both"/>
        <w:rPr>
          <w:rFonts w:ascii="Times New Roman" w:eastAsia="Calibri" w:hAnsi="Times New Roman" w:cs="Times New Roman"/>
          <w:sz w:val="28"/>
          <w:szCs w:val="28"/>
          <w:lang w:val="uk-UA"/>
        </w:rPr>
      </w:pPr>
    </w:p>
    <w:p w:rsidR="007B5111" w:rsidRPr="007B5111" w:rsidRDefault="007B5111" w:rsidP="007B5111">
      <w:pPr>
        <w:spacing w:after="0" w:line="360" w:lineRule="auto"/>
        <w:ind w:firstLine="697"/>
        <w:jc w:val="both"/>
        <w:rPr>
          <w:rFonts w:ascii="Times New Roman" w:eastAsia="Calibri" w:hAnsi="Times New Roman" w:cs="Times New Roman"/>
          <w:b/>
          <w:sz w:val="28"/>
          <w:szCs w:val="28"/>
          <w:lang w:val="uk-UA"/>
        </w:rPr>
      </w:pPr>
      <w:r w:rsidRPr="007B5111">
        <w:rPr>
          <w:rFonts w:ascii="Times New Roman" w:eastAsia="Calibri" w:hAnsi="Times New Roman" w:cs="Times New Roman"/>
          <w:b/>
          <w:sz w:val="28"/>
          <w:szCs w:val="28"/>
          <w:lang w:val="uk-UA"/>
        </w:rPr>
        <w:t>1.3. Класифікація інформаційних ресурсів підприємства</w:t>
      </w: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 xml:space="preserve">Створення класифікації інформаційних ресурсів є складним завданням наукового напрямку. Її рішення визначає можливості використання ІР на практиці та необхідність для розробки методик вторинного відображення інформаційних ресурсів і їх пошуку.  Як для творців ІР, так і для тих, хто їх розшукує і використовує дуже важливо вирішення даного завдання </w:t>
      </w:r>
      <w:proofErr w:type="spellStart"/>
      <w:r w:rsidRPr="007B5111">
        <w:rPr>
          <w:rFonts w:ascii="Times New Roman" w:eastAsia="Calibri" w:hAnsi="Times New Roman" w:cs="Times New Roman"/>
          <w:sz w:val="28"/>
          <w:szCs w:val="28"/>
          <w:lang w:val="uk-UA"/>
        </w:rPr>
        <w:t>класифікування</w:t>
      </w:r>
      <w:proofErr w:type="spellEnd"/>
      <w:r w:rsidRPr="007B5111">
        <w:rPr>
          <w:rFonts w:ascii="Times New Roman" w:eastAsia="Calibri" w:hAnsi="Times New Roman" w:cs="Times New Roman"/>
          <w:sz w:val="28"/>
          <w:szCs w:val="28"/>
          <w:lang w:val="uk-UA"/>
        </w:rPr>
        <w:t xml:space="preserve"> інформаційних ресурсів. Використовуючи досягнення </w:t>
      </w:r>
      <w:proofErr w:type="spellStart"/>
      <w:r w:rsidRPr="007B5111">
        <w:rPr>
          <w:rFonts w:ascii="Times New Roman" w:eastAsia="Calibri" w:hAnsi="Times New Roman" w:cs="Times New Roman"/>
          <w:sz w:val="28"/>
          <w:szCs w:val="28"/>
          <w:lang w:val="uk-UA"/>
        </w:rPr>
        <w:t>документознавства</w:t>
      </w:r>
      <w:proofErr w:type="spellEnd"/>
      <w:r w:rsidRPr="007B5111">
        <w:rPr>
          <w:rFonts w:ascii="Times New Roman" w:eastAsia="Calibri" w:hAnsi="Times New Roman" w:cs="Times New Roman"/>
          <w:sz w:val="28"/>
          <w:szCs w:val="28"/>
          <w:lang w:val="uk-UA"/>
        </w:rPr>
        <w:t xml:space="preserve"> та книгознавства, сучасне інформаційне </w:t>
      </w:r>
      <w:proofErr w:type="spellStart"/>
      <w:r w:rsidRPr="007B5111">
        <w:rPr>
          <w:rFonts w:ascii="Times New Roman" w:eastAsia="Calibri" w:hAnsi="Times New Roman" w:cs="Times New Roman"/>
          <w:sz w:val="28"/>
          <w:szCs w:val="28"/>
          <w:lang w:val="uk-UA"/>
        </w:rPr>
        <w:t>ресурсознавство</w:t>
      </w:r>
      <w:proofErr w:type="spellEnd"/>
      <w:r w:rsidRPr="007B5111">
        <w:rPr>
          <w:rFonts w:ascii="Times New Roman" w:eastAsia="Calibri" w:hAnsi="Times New Roman" w:cs="Times New Roman"/>
          <w:sz w:val="28"/>
          <w:szCs w:val="28"/>
          <w:lang w:val="uk-UA"/>
        </w:rPr>
        <w:t xml:space="preserve">, змогло досягти певних успіхів в області </w:t>
      </w:r>
      <w:proofErr w:type="spellStart"/>
      <w:r w:rsidRPr="007B5111">
        <w:rPr>
          <w:rFonts w:ascii="Times New Roman" w:eastAsia="Calibri" w:hAnsi="Times New Roman" w:cs="Times New Roman"/>
          <w:sz w:val="28"/>
          <w:szCs w:val="28"/>
          <w:lang w:val="uk-UA"/>
        </w:rPr>
        <w:t>клас</w:t>
      </w:r>
      <w:r w:rsidR="004C68FF">
        <w:rPr>
          <w:rFonts w:ascii="Times New Roman" w:eastAsia="Calibri" w:hAnsi="Times New Roman" w:cs="Times New Roman"/>
          <w:sz w:val="28"/>
          <w:szCs w:val="28"/>
          <w:lang w:val="uk-UA"/>
        </w:rPr>
        <w:t>ифікування</w:t>
      </w:r>
      <w:proofErr w:type="spellEnd"/>
      <w:r w:rsidR="004C68FF">
        <w:rPr>
          <w:rFonts w:ascii="Times New Roman" w:eastAsia="Calibri" w:hAnsi="Times New Roman" w:cs="Times New Roman"/>
          <w:sz w:val="28"/>
          <w:szCs w:val="28"/>
          <w:lang w:val="uk-UA"/>
        </w:rPr>
        <w:t xml:space="preserve"> [107</w:t>
      </w:r>
      <w:r w:rsidRPr="007B5111">
        <w:rPr>
          <w:rFonts w:ascii="Times New Roman" w:eastAsia="Calibri" w:hAnsi="Times New Roman" w:cs="Times New Roman"/>
          <w:sz w:val="28"/>
          <w:szCs w:val="28"/>
          <w:lang w:val="uk-UA"/>
        </w:rPr>
        <w:t>].</w:t>
      </w: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lastRenderedPageBreak/>
        <w:t xml:space="preserve">Класифікація вирішує два основні завдання: представляти в надійному і зручному виді для огляду і розпізнавання всі предмети даної області і містити як можна більше </w:t>
      </w:r>
      <w:r w:rsidR="004C68FF">
        <w:rPr>
          <w:rFonts w:ascii="Times New Roman" w:eastAsia="Calibri" w:hAnsi="Times New Roman" w:cs="Times New Roman"/>
          <w:sz w:val="28"/>
          <w:szCs w:val="28"/>
          <w:lang w:val="uk-UA"/>
        </w:rPr>
        <w:t>істотної інформації про них [29</w:t>
      </w:r>
      <w:r w:rsidRPr="007B5111">
        <w:rPr>
          <w:rFonts w:ascii="Times New Roman" w:eastAsia="Calibri" w:hAnsi="Times New Roman" w:cs="Times New Roman"/>
          <w:sz w:val="28"/>
          <w:szCs w:val="28"/>
          <w:lang w:val="uk-UA"/>
        </w:rPr>
        <w:t>, с.357].</w:t>
      </w: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На сьогодні розроблені і активно використовуються багатоаспектні класифікації сучасних авторів, які характеризують ІР за наступними ознаками (Табл. 1.1.).</w:t>
      </w:r>
    </w:p>
    <w:tbl>
      <w:tblPr>
        <w:tblStyle w:val="a4"/>
        <w:tblW w:w="0" w:type="auto"/>
        <w:tblLook w:val="04A0" w:firstRow="1" w:lastRow="0" w:firstColumn="1" w:lastColumn="0" w:noHBand="0" w:noVBand="1"/>
      </w:tblPr>
      <w:tblGrid>
        <w:gridCol w:w="4928"/>
        <w:gridCol w:w="4642"/>
      </w:tblGrid>
      <w:tr w:rsidR="007B5111" w:rsidRPr="007B5111" w:rsidTr="007825B5">
        <w:tc>
          <w:tcPr>
            <w:tcW w:w="4928" w:type="dxa"/>
            <w:vAlign w:val="center"/>
          </w:tcPr>
          <w:p w:rsidR="007B5111" w:rsidRPr="007B5111" w:rsidRDefault="007B5111" w:rsidP="007B5111">
            <w:pPr>
              <w:spacing w:line="360" w:lineRule="auto"/>
              <w:jc w:val="center"/>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Ознаки</w:t>
            </w:r>
          </w:p>
        </w:tc>
        <w:tc>
          <w:tcPr>
            <w:tcW w:w="4643" w:type="dxa"/>
          </w:tcPr>
          <w:p w:rsidR="007B5111" w:rsidRPr="007B5111" w:rsidRDefault="007B5111" w:rsidP="007B5111">
            <w:pPr>
              <w:spacing w:line="360" w:lineRule="auto"/>
              <w:jc w:val="center"/>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Автор, джерело</w:t>
            </w:r>
          </w:p>
        </w:tc>
      </w:tr>
      <w:tr w:rsidR="007B5111" w:rsidRPr="007B5111" w:rsidTr="007825B5">
        <w:tc>
          <w:tcPr>
            <w:tcW w:w="4928" w:type="dxa"/>
          </w:tcPr>
          <w:p w:rsidR="007B5111" w:rsidRPr="007B5111" w:rsidRDefault="007B5111" w:rsidP="007B5111">
            <w:pPr>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За чинником змісту</w:t>
            </w:r>
          </w:p>
        </w:tc>
        <w:tc>
          <w:tcPr>
            <w:tcW w:w="4643" w:type="dxa"/>
            <w:vAlign w:val="center"/>
          </w:tcPr>
          <w:p w:rsidR="007B5111" w:rsidRPr="007B5111" w:rsidRDefault="00C43BBD" w:rsidP="007B5111">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І.Л. Бачило [</w:t>
            </w:r>
            <w:r w:rsidR="007B5111" w:rsidRPr="007B5111">
              <w:rPr>
                <w:rFonts w:ascii="Times New Roman" w:eastAsia="Calibri" w:hAnsi="Times New Roman" w:cs="Times New Roman"/>
                <w:sz w:val="28"/>
                <w:szCs w:val="28"/>
                <w:lang w:val="uk-UA"/>
              </w:rPr>
              <w:t>4, с.79]</w:t>
            </w:r>
          </w:p>
        </w:tc>
      </w:tr>
      <w:tr w:rsidR="007B5111" w:rsidRPr="007B5111" w:rsidTr="007825B5">
        <w:tc>
          <w:tcPr>
            <w:tcW w:w="4928" w:type="dxa"/>
          </w:tcPr>
          <w:p w:rsidR="007B5111" w:rsidRPr="007B5111" w:rsidRDefault="007B5111" w:rsidP="007B5111">
            <w:pPr>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За територіальною належністю</w:t>
            </w:r>
          </w:p>
          <w:p w:rsidR="007B5111" w:rsidRPr="007B5111" w:rsidRDefault="007B5111" w:rsidP="007B5111">
            <w:pPr>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За формою власності</w:t>
            </w:r>
          </w:p>
        </w:tc>
        <w:tc>
          <w:tcPr>
            <w:tcW w:w="4643" w:type="dxa"/>
            <w:vAlign w:val="center"/>
          </w:tcPr>
          <w:p w:rsidR="007B5111" w:rsidRPr="007B5111" w:rsidRDefault="00C43BBD" w:rsidP="007B5111">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Г.Р. Громов [21</w:t>
            </w:r>
            <w:r w:rsidR="007B5111" w:rsidRPr="007B5111">
              <w:rPr>
                <w:rFonts w:ascii="Times New Roman" w:eastAsia="Calibri" w:hAnsi="Times New Roman" w:cs="Times New Roman"/>
                <w:sz w:val="28"/>
                <w:szCs w:val="28"/>
                <w:lang w:val="uk-UA"/>
              </w:rPr>
              <w:t>, с.16 ]</w:t>
            </w:r>
          </w:p>
        </w:tc>
      </w:tr>
      <w:tr w:rsidR="007B5111" w:rsidRPr="007B5111" w:rsidTr="007825B5">
        <w:tc>
          <w:tcPr>
            <w:tcW w:w="4928" w:type="dxa"/>
          </w:tcPr>
          <w:p w:rsidR="007B5111" w:rsidRPr="007B5111" w:rsidRDefault="007B5111" w:rsidP="007B5111">
            <w:pPr>
              <w:spacing w:line="360" w:lineRule="auto"/>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За способом фіксації</w:t>
            </w:r>
          </w:p>
        </w:tc>
        <w:tc>
          <w:tcPr>
            <w:tcW w:w="4643" w:type="dxa"/>
          </w:tcPr>
          <w:p w:rsidR="007B5111" w:rsidRPr="007B5111" w:rsidRDefault="00C43BBD" w:rsidP="007B5111">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Б.С. </w:t>
            </w:r>
            <w:proofErr w:type="spellStart"/>
            <w:r>
              <w:rPr>
                <w:rFonts w:ascii="Times New Roman" w:eastAsia="Calibri" w:hAnsi="Times New Roman" w:cs="Times New Roman"/>
                <w:sz w:val="28"/>
                <w:szCs w:val="28"/>
                <w:lang w:val="uk-UA"/>
              </w:rPr>
              <w:t>Єлєпов</w:t>
            </w:r>
            <w:proofErr w:type="spellEnd"/>
            <w:r>
              <w:rPr>
                <w:rFonts w:ascii="Times New Roman" w:eastAsia="Calibri" w:hAnsi="Times New Roman" w:cs="Times New Roman"/>
                <w:sz w:val="28"/>
                <w:szCs w:val="28"/>
                <w:lang w:val="uk-UA"/>
              </w:rPr>
              <w:t xml:space="preserve"> [30</w:t>
            </w:r>
            <w:r w:rsidR="007B5111" w:rsidRPr="007B5111">
              <w:rPr>
                <w:rFonts w:ascii="Times New Roman" w:eastAsia="Calibri" w:hAnsi="Times New Roman" w:cs="Times New Roman"/>
                <w:sz w:val="28"/>
                <w:szCs w:val="28"/>
                <w:lang w:val="uk-UA"/>
              </w:rPr>
              <w:t>, с.7]</w:t>
            </w:r>
          </w:p>
        </w:tc>
      </w:tr>
      <w:tr w:rsidR="007B5111" w:rsidRPr="007B5111" w:rsidTr="007825B5">
        <w:tc>
          <w:tcPr>
            <w:tcW w:w="4928" w:type="dxa"/>
          </w:tcPr>
          <w:p w:rsidR="007B5111" w:rsidRPr="007B5111" w:rsidRDefault="007B5111" w:rsidP="007B5111">
            <w:pPr>
              <w:spacing w:line="360" w:lineRule="auto"/>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За способом утворення</w:t>
            </w:r>
          </w:p>
        </w:tc>
        <w:tc>
          <w:tcPr>
            <w:tcW w:w="4643" w:type="dxa"/>
          </w:tcPr>
          <w:p w:rsidR="007B5111" w:rsidRPr="007B5111" w:rsidRDefault="008B413E" w:rsidP="007B5111">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Д.П. </w:t>
            </w:r>
            <w:proofErr w:type="spellStart"/>
            <w:r>
              <w:rPr>
                <w:rFonts w:ascii="Times New Roman" w:eastAsia="Calibri" w:hAnsi="Times New Roman" w:cs="Times New Roman"/>
                <w:sz w:val="28"/>
                <w:szCs w:val="28"/>
                <w:lang w:val="uk-UA"/>
              </w:rPr>
              <w:t>Калаянов</w:t>
            </w:r>
            <w:proofErr w:type="spellEnd"/>
            <w:r>
              <w:rPr>
                <w:rFonts w:ascii="Times New Roman" w:eastAsia="Calibri" w:hAnsi="Times New Roman" w:cs="Times New Roman"/>
                <w:sz w:val="28"/>
                <w:szCs w:val="28"/>
                <w:lang w:val="uk-UA"/>
              </w:rPr>
              <w:t xml:space="preserve"> [45</w:t>
            </w:r>
            <w:r w:rsidR="007B5111" w:rsidRPr="007B5111">
              <w:rPr>
                <w:rFonts w:ascii="Times New Roman" w:eastAsia="Calibri" w:hAnsi="Times New Roman" w:cs="Times New Roman"/>
                <w:sz w:val="28"/>
                <w:szCs w:val="28"/>
                <w:lang w:val="uk-UA"/>
              </w:rPr>
              <w:t>, с.61]</w:t>
            </w:r>
          </w:p>
        </w:tc>
      </w:tr>
      <w:tr w:rsidR="007B5111" w:rsidRPr="007B5111" w:rsidTr="007825B5">
        <w:tc>
          <w:tcPr>
            <w:tcW w:w="4928" w:type="dxa"/>
          </w:tcPr>
          <w:p w:rsidR="007B5111" w:rsidRPr="007B5111" w:rsidRDefault="007B5111" w:rsidP="007B5111">
            <w:pPr>
              <w:spacing w:line="360" w:lineRule="auto"/>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За способом формування</w:t>
            </w:r>
          </w:p>
        </w:tc>
        <w:tc>
          <w:tcPr>
            <w:tcW w:w="4643" w:type="dxa"/>
          </w:tcPr>
          <w:p w:rsidR="007B5111" w:rsidRPr="007B5111" w:rsidRDefault="008B413E" w:rsidP="007B5111">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В.А. </w:t>
            </w:r>
            <w:proofErr w:type="spellStart"/>
            <w:r>
              <w:rPr>
                <w:rFonts w:ascii="Times New Roman" w:eastAsia="Calibri" w:hAnsi="Times New Roman" w:cs="Times New Roman"/>
                <w:sz w:val="28"/>
                <w:szCs w:val="28"/>
                <w:lang w:val="uk-UA"/>
              </w:rPr>
              <w:t>Копилов</w:t>
            </w:r>
            <w:proofErr w:type="spellEnd"/>
            <w:r>
              <w:rPr>
                <w:rFonts w:ascii="Times New Roman" w:eastAsia="Calibri" w:hAnsi="Times New Roman" w:cs="Times New Roman"/>
                <w:sz w:val="28"/>
                <w:szCs w:val="28"/>
                <w:lang w:val="uk-UA"/>
              </w:rPr>
              <w:t xml:space="preserve"> [53</w:t>
            </w:r>
            <w:r w:rsidR="007B5111" w:rsidRPr="007B5111">
              <w:rPr>
                <w:rFonts w:ascii="Times New Roman" w:eastAsia="Calibri" w:hAnsi="Times New Roman" w:cs="Times New Roman"/>
                <w:sz w:val="28"/>
                <w:szCs w:val="28"/>
                <w:lang w:val="uk-UA"/>
              </w:rPr>
              <w:t>, с.39]</w:t>
            </w:r>
          </w:p>
        </w:tc>
      </w:tr>
      <w:tr w:rsidR="007B5111" w:rsidRPr="007B5111" w:rsidTr="007825B5">
        <w:tc>
          <w:tcPr>
            <w:tcW w:w="4928" w:type="dxa"/>
          </w:tcPr>
          <w:p w:rsidR="007B5111" w:rsidRPr="007B5111" w:rsidRDefault="007B5111" w:rsidP="007B5111">
            <w:pPr>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За рівнем доступу</w:t>
            </w:r>
          </w:p>
          <w:p w:rsidR="007B5111" w:rsidRPr="007B5111" w:rsidRDefault="007B5111" w:rsidP="007B5111">
            <w:pPr>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За мірою готовності</w:t>
            </w:r>
          </w:p>
        </w:tc>
        <w:tc>
          <w:tcPr>
            <w:tcW w:w="4643" w:type="dxa"/>
            <w:vAlign w:val="center"/>
          </w:tcPr>
          <w:p w:rsidR="007B5111" w:rsidRPr="007B5111" w:rsidRDefault="008B413E" w:rsidP="007B5111">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Р. </w:t>
            </w:r>
            <w:proofErr w:type="spellStart"/>
            <w:r>
              <w:rPr>
                <w:rFonts w:ascii="Times New Roman" w:eastAsia="Calibri" w:hAnsi="Times New Roman" w:cs="Times New Roman"/>
                <w:sz w:val="28"/>
                <w:szCs w:val="28"/>
                <w:lang w:val="uk-UA"/>
              </w:rPr>
              <w:t>Марутян</w:t>
            </w:r>
            <w:proofErr w:type="spellEnd"/>
            <w:r>
              <w:rPr>
                <w:rFonts w:ascii="Times New Roman" w:eastAsia="Calibri" w:hAnsi="Times New Roman" w:cs="Times New Roman"/>
                <w:sz w:val="28"/>
                <w:szCs w:val="28"/>
                <w:lang w:val="uk-UA"/>
              </w:rPr>
              <w:t xml:space="preserve"> [60</w:t>
            </w:r>
            <w:r w:rsidR="007B5111" w:rsidRPr="007B5111">
              <w:rPr>
                <w:rFonts w:ascii="Times New Roman" w:eastAsia="Calibri" w:hAnsi="Times New Roman" w:cs="Times New Roman"/>
                <w:sz w:val="28"/>
                <w:szCs w:val="28"/>
                <w:lang w:val="uk-UA"/>
              </w:rPr>
              <w:t>, с.101-102]</w:t>
            </w:r>
          </w:p>
        </w:tc>
      </w:tr>
      <w:tr w:rsidR="007B5111" w:rsidRPr="007B5111" w:rsidTr="007825B5">
        <w:tc>
          <w:tcPr>
            <w:tcW w:w="4928" w:type="dxa"/>
          </w:tcPr>
          <w:p w:rsidR="007B5111" w:rsidRPr="007B5111" w:rsidRDefault="007B5111" w:rsidP="007B5111">
            <w:pPr>
              <w:spacing w:line="360" w:lineRule="auto"/>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За видовим складом</w:t>
            </w:r>
          </w:p>
        </w:tc>
        <w:tc>
          <w:tcPr>
            <w:tcW w:w="4643" w:type="dxa"/>
          </w:tcPr>
          <w:p w:rsidR="007B5111" w:rsidRPr="007B5111" w:rsidRDefault="008B413E" w:rsidP="007B5111">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Г.С. Орєхов [71</w:t>
            </w:r>
            <w:r w:rsidR="007B5111" w:rsidRPr="007B5111">
              <w:rPr>
                <w:rFonts w:ascii="Times New Roman" w:eastAsia="Calibri" w:hAnsi="Times New Roman" w:cs="Times New Roman"/>
                <w:sz w:val="28"/>
                <w:szCs w:val="28"/>
                <w:lang w:val="uk-UA"/>
              </w:rPr>
              <w:t>, с.236]</w:t>
            </w:r>
          </w:p>
        </w:tc>
      </w:tr>
      <w:tr w:rsidR="007B5111" w:rsidRPr="007B5111" w:rsidTr="007825B5">
        <w:tc>
          <w:tcPr>
            <w:tcW w:w="4928" w:type="dxa"/>
          </w:tcPr>
          <w:p w:rsidR="007B5111" w:rsidRPr="007B5111" w:rsidRDefault="007B5111" w:rsidP="007B5111">
            <w:pPr>
              <w:spacing w:line="360" w:lineRule="auto"/>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За місцем у документальному процесі</w:t>
            </w:r>
          </w:p>
        </w:tc>
        <w:tc>
          <w:tcPr>
            <w:tcW w:w="4643" w:type="dxa"/>
          </w:tcPr>
          <w:p w:rsidR="007B5111" w:rsidRPr="007B5111" w:rsidRDefault="008B413E" w:rsidP="007B5111">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Ю.М. </w:t>
            </w:r>
            <w:proofErr w:type="spellStart"/>
            <w:r>
              <w:rPr>
                <w:rFonts w:ascii="Times New Roman" w:eastAsia="Calibri" w:hAnsi="Times New Roman" w:cs="Times New Roman"/>
                <w:sz w:val="28"/>
                <w:szCs w:val="28"/>
                <w:lang w:val="uk-UA"/>
              </w:rPr>
              <w:t>Столяров</w:t>
            </w:r>
            <w:proofErr w:type="spellEnd"/>
            <w:r>
              <w:rPr>
                <w:rFonts w:ascii="Times New Roman" w:eastAsia="Calibri" w:hAnsi="Times New Roman" w:cs="Times New Roman"/>
                <w:sz w:val="28"/>
                <w:szCs w:val="28"/>
                <w:lang w:val="uk-UA"/>
              </w:rPr>
              <w:t xml:space="preserve"> [112</w:t>
            </w:r>
            <w:r w:rsidR="007B5111" w:rsidRPr="007B5111">
              <w:rPr>
                <w:rFonts w:ascii="Times New Roman" w:eastAsia="Calibri" w:hAnsi="Times New Roman" w:cs="Times New Roman"/>
                <w:sz w:val="28"/>
                <w:szCs w:val="28"/>
                <w:lang w:val="uk-UA"/>
              </w:rPr>
              <w:t>, с.38]</w:t>
            </w:r>
          </w:p>
        </w:tc>
      </w:tr>
      <w:tr w:rsidR="007B5111" w:rsidRPr="007B5111" w:rsidTr="007825B5">
        <w:tc>
          <w:tcPr>
            <w:tcW w:w="4928" w:type="dxa"/>
          </w:tcPr>
          <w:p w:rsidR="007B5111" w:rsidRPr="007B5111" w:rsidRDefault="007B5111" w:rsidP="007B5111">
            <w:pPr>
              <w:spacing w:line="360" w:lineRule="auto"/>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За сферою людської діяльності</w:t>
            </w:r>
          </w:p>
        </w:tc>
        <w:tc>
          <w:tcPr>
            <w:tcW w:w="4643" w:type="dxa"/>
          </w:tcPr>
          <w:p w:rsidR="007B5111" w:rsidRPr="007B5111" w:rsidRDefault="008B413E" w:rsidP="007B5111">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О.В. </w:t>
            </w:r>
            <w:proofErr w:type="spellStart"/>
            <w:r>
              <w:rPr>
                <w:rFonts w:ascii="Times New Roman" w:eastAsia="Calibri" w:hAnsi="Times New Roman" w:cs="Times New Roman"/>
                <w:sz w:val="28"/>
                <w:szCs w:val="28"/>
                <w:lang w:val="uk-UA"/>
              </w:rPr>
              <w:t>Сировой</w:t>
            </w:r>
            <w:proofErr w:type="spellEnd"/>
            <w:r>
              <w:rPr>
                <w:rFonts w:ascii="Times New Roman" w:eastAsia="Calibri" w:hAnsi="Times New Roman" w:cs="Times New Roman"/>
                <w:sz w:val="28"/>
                <w:szCs w:val="28"/>
                <w:lang w:val="uk-UA"/>
              </w:rPr>
              <w:t xml:space="preserve"> [109</w:t>
            </w:r>
            <w:r w:rsidR="007B5111" w:rsidRPr="007B5111">
              <w:rPr>
                <w:rFonts w:ascii="Times New Roman" w:eastAsia="Calibri" w:hAnsi="Times New Roman" w:cs="Times New Roman"/>
                <w:sz w:val="28"/>
                <w:szCs w:val="28"/>
                <w:lang w:val="uk-UA"/>
              </w:rPr>
              <w:t>, с.6]</w:t>
            </w:r>
          </w:p>
        </w:tc>
      </w:tr>
    </w:tbl>
    <w:p w:rsidR="007B5111" w:rsidRPr="007B5111" w:rsidRDefault="007B5111" w:rsidP="007B5111">
      <w:pPr>
        <w:spacing w:after="0" w:line="360" w:lineRule="auto"/>
        <w:ind w:firstLine="697"/>
        <w:jc w:val="center"/>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Табл. 1.1. Класифікація інформаційних ресурсів</w:t>
      </w: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Значну увагу привертає класифікація ІР з врахуванням всіх особливостей, рис, властивих різним видам ознак, розро</w:t>
      </w:r>
      <w:r w:rsidR="004C68FF">
        <w:rPr>
          <w:rFonts w:ascii="Times New Roman" w:eastAsia="Calibri" w:hAnsi="Times New Roman" w:cs="Times New Roman"/>
          <w:sz w:val="28"/>
          <w:szCs w:val="28"/>
          <w:lang w:val="uk-UA"/>
        </w:rPr>
        <w:t xml:space="preserve">блена дослідницею Л. </w:t>
      </w:r>
      <w:proofErr w:type="spellStart"/>
      <w:r w:rsidR="004C68FF">
        <w:rPr>
          <w:rFonts w:ascii="Times New Roman" w:eastAsia="Calibri" w:hAnsi="Times New Roman" w:cs="Times New Roman"/>
          <w:sz w:val="28"/>
          <w:szCs w:val="28"/>
          <w:lang w:val="uk-UA"/>
        </w:rPr>
        <w:t>Марутян</w:t>
      </w:r>
      <w:proofErr w:type="spellEnd"/>
      <w:r w:rsidR="004C68FF">
        <w:rPr>
          <w:rFonts w:ascii="Times New Roman" w:eastAsia="Calibri" w:hAnsi="Times New Roman" w:cs="Times New Roman"/>
          <w:sz w:val="28"/>
          <w:szCs w:val="28"/>
          <w:lang w:val="uk-UA"/>
        </w:rPr>
        <w:t xml:space="preserve"> [60</w:t>
      </w:r>
      <w:r w:rsidRPr="007B5111">
        <w:rPr>
          <w:rFonts w:ascii="Times New Roman" w:eastAsia="Calibri" w:hAnsi="Times New Roman" w:cs="Times New Roman"/>
          <w:sz w:val="28"/>
          <w:szCs w:val="28"/>
          <w:lang w:val="uk-UA"/>
        </w:rPr>
        <w:t xml:space="preserve">, </w:t>
      </w:r>
      <w:r w:rsidRPr="007B5111">
        <w:rPr>
          <w:rFonts w:ascii="Times New Roman" w:eastAsia="Calibri" w:hAnsi="Times New Roman" w:cs="Times New Roman"/>
          <w:sz w:val="28"/>
          <w:szCs w:val="28"/>
        </w:rPr>
        <w:t>c</w:t>
      </w:r>
      <w:r w:rsidRPr="007B5111">
        <w:rPr>
          <w:rFonts w:ascii="Times New Roman" w:eastAsia="Calibri" w:hAnsi="Times New Roman" w:cs="Times New Roman"/>
          <w:sz w:val="28"/>
          <w:szCs w:val="28"/>
          <w:lang w:val="uk-UA"/>
        </w:rPr>
        <w:t>.101]. За мірою готовності до використання вони поділяються на:</w:t>
      </w: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 «актуальні, до як</w:t>
      </w:r>
      <w:r w:rsidR="00936DE8">
        <w:rPr>
          <w:rFonts w:ascii="Times New Roman" w:eastAsia="Calibri" w:hAnsi="Times New Roman" w:cs="Times New Roman"/>
          <w:sz w:val="28"/>
          <w:szCs w:val="28"/>
          <w:lang w:val="uk-UA"/>
        </w:rPr>
        <w:t>их належать ІР</w:t>
      </w:r>
      <w:r w:rsidRPr="007B5111">
        <w:rPr>
          <w:rFonts w:ascii="Times New Roman" w:eastAsia="Calibri" w:hAnsi="Times New Roman" w:cs="Times New Roman"/>
          <w:sz w:val="28"/>
          <w:szCs w:val="28"/>
          <w:lang w:val="uk-UA"/>
        </w:rPr>
        <w:t>, що актуалізовані в технологічній системі певного типу суспільства. Це необхідна для суспільства інформація, яка заб</w:t>
      </w:r>
      <w:r w:rsidR="00BF261F">
        <w:rPr>
          <w:rFonts w:ascii="Times New Roman" w:eastAsia="Calibri" w:hAnsi="Times New Roman" w:cs="Times New Roman"/>
          <w:sz w:val="28"/>
          <w:szCs w:val="28"/>
          <w:lang w:val="uk-UA"/>
        </w:rPr>
        <w:t>езпечує його життєдіяльність</w:t>
      </w:r>
      <w:r w:rsidRPr="007B5111">
        <w:rPr>
          <w:rFonts w:ascii="Times New Roman" w:eastAsia="Calibri" w:hAnsi="Times New Roman" w:cs="Times New Roman"/>
          <w:sz w:val="28"/>
          <w:szCs w:val="28"/>
          <w:lang w:val="uk-UA"/>
        </w:rPr>
        <w:t>;</w:t>
      </w:r>
    </w:p>
    <w:p w:rsidR="007B5111" w:rsidRPr="007B5111" w:rsidRDefault="00BF261F" w:rsidP="007B5111">
      <w:pPr>
        <w:spacing w:after="0" w:line="360" w:lineRule="auto"/>
        <w:ind w:firstLine="69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7B5111" w:rsidRPr="007B5111">
        <w:rPr>
          <w:rFonts w:ascii="Times New Roman" w:eastAsia="Calibri" w:hAnsi="Times New Roman" w:cs="Times New Roman"/>
          <w:sz w:val="28"/>
          <w:szCs w:val="28"/>
          <w:lang w:val="uk-UA"/>
        </w:rPr>
        <w:t>потенційні, тобто ті, що потребують попередніх ресурсних витрат для свого перетворення на актуальні. Це інформація і знання, які наразі не можуть бути використані суспільством – вони не є ресурсом для даного типу суспільства й не використовуються ним у процесі управління. Суспільство не готове сприймати цю інформаці</w:t>
      </w:r>
      <w:r>
        <w:rPr>
          <w:rFonts w:ascii="Times New Roman" w:eastAsia="Calibri" w:hAnsi="Times New Roman" w:cs="Times New Roman"/>
          <w:sz w:val="28"/>
          <w:szCs w:val="28"/>
          <w:lang w:val="uk-UA"/>
        </w:rPr>
        <w:t>ю й використати її як ресурс</w:t>
      </w:r>
      <w:r w:rsidR="007B5111" w:rsidRPr="007B5111">
        <w:rPr>
          <w:rFonts w:ascii="Times New Roman" w:eastAsia="Calibri" w:hAnsi="Times New Roman" w:cs="Times New Roman"/>
          <w:sz w:val="28"/>
          <w:szCs w:val="28"/>
          <w:lang w:val="uk-UA"/>
        </w:rPr>
        <w:t>;</w:t>
      </w:r>
    </w:p>
    <w:p w:rsidR="007B5111" w:rsidRPr="007B5111" w:rsidRDefault="00BF261F" w:rsidP="007B5111">
      <w:pPr>
        <w:spacing w:after="0" w:line="360" w:lineRule="auto"/>
        <w:ind w:firstLine="69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w:t>
      </w:r>
      <w:r w:rsidR="00936DE8">
        <w:rPr>
          <w:rFonts w:ascii="Times New Roman" w:eastAsia="Calibri" w:hAnsi="Times New Roman" w:cs="Times New Roman"/>
          <w:sz w:val="28"/>
          <w:szCs w:val="28"/>
          <w:lang w:val="uk-UA"/>
        </w:rPr>
        <w:t>критичні – ІР</w:t>
      </w:r>
      <w:r w:rsidR="007B5111" w:rsidRPr="007B5111">
        <w:rPr>
          <w:rFonts w:ascii="Times New Roman" w:eastAsia="Calibri" w:hAnsi="Times New Roman" w:cs="Times New Roman"/>
          <w:sz w:val="28"/>
          <w:szCs w:val="28"/>
          <w:lang w:val="uk-UA"/>
        </w:rPr>
        <w:t xml:space="preserve">, виток, розголошення або втрата яких супроводжується значними політичними, економічними, соціальними та іншими наслідками. Головним </w:t>
      </w:r>
      <w:r w:rsidR="00936DE8">
        <w:rPr>
          <w:rFonts w:ascii="Times New Roman" w:eastAsia="Calibri" w:hAnsi="Times New Roman" w:cs="Times New Roman"/>
          <w:sz w:val="28"/>
          <w:szCs w:val="28"/>
          <w:lang w:val="uk-UA"/>
        </w:rPr>
        <w:t>критичним ІР вважається людина як носій</w:t>
      </w:r>
      <w:r w:rsidR="007B5111" w:rsidRPr="007B5111">
        <w:rPr>
          <w:rFonts w:ascii="Times New Roman" w:eastAsia="Calibri" w:hAnsi="Times New Roman" w:cs="Times New Roman"/>
          <w:sz w:val="28"/>
          <w:szCs w:val="28"/>
          <w:lang w:val="uk-UA"/>
        </w:rPr>
        <w:t>, кори</w:t>
      </w:r>
      <w:r w:rsidR="00936DE8">
        <w:rPr>
          <w:rFonts w:ascii="Times New Roman" w:eastAsia="Calibri" w:hAnsi="Times New Roman" w:cs="Times New Roman"/>
          <w:sz w:val="28"/>
          <w:szCs w:val="28"/>
          <w:lang w:val="uk-UA"/>
        </w:rPr>
        <w:t>стувач</w:t>
      </w:r>
      <w:r w:rsidR="004C68FF">
        <w:rPr>
          <w:rFonts w:ascii="Times New Roman" w:eastAsia="Calibri" w:hAnsi="Times New Roman" w:cs="Times New Roman"/>
          <w:sz w:val="28"/>
          <w:szCs w:val="28"/>
          <w:lang w:val="uk-UA"/>
        </w:rPr>
        <w:t xml:space="preserve"> інформації» [6</w:t>
      </w:r>
      <w:r w:rsidR="007B5111" w:rsidRPr="007B5111">
        <w:rPr>
          <w:rFonts w:ascii="Times New Roman" w:eastAsia="Calibri" w:hAnsi="Times New Roman" w:cs="Times New Roman"/>
          <w:sz w:val="28"/>
          <w:szCs w:val="28"/>
          <w:lang w:val="uk-UA"/>
        </w:rPr>
        <w:t xml:space="preserve">0, </w:t>
      </w:r>
      <w:r w:rsidR="007B5111" w:rsidRPr="007B5111">
        <w:rPr>
          <w:rFonts w:ascii="Times New Roman" w:eastAsia="Calibri" w:hAnsi="Times New Roman" w:cs="Times New Roman"/>
          <w:sz w:val="28"/>
          <w:szCs w:val="28"/>
        </w:rPr>
        <w:t>c</w:t>
      </w:r>
      <w:r w:rsidR="007B5111" w:rsidRPr="007B5111">
        <w:rPr>
          <w:rFonts w:ascii="Times New Roman" w:eastAsia="Calibri" w:hAnsi="Times New Roman" w:cs="Times New Roman"/>
          <w:sz w:val="28"/>
          <w:szCs w:val="28"/>
          <w:lang w:val="uk-UA"/>
        </w:rPr>
        <w:t>.101].</w:t>
      </w: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За значущістю інформаційні ресурси поділяються на:</w:t>
      </w: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 «стратегічні – житт</w:t>
      </w:r>
      <w:r w:rsidR="00F60BB5">
        <w:rPr>
          <w:rFonts w:ascii="Times New Roman" w:eastAsia="Calibri" w:hAnsi="Times New Roman" w:cs="Times New Roman"/>
          <w:sz w:val="28"/>
          <w:szCs w:val="28"/>
          <w:lang w:val="uk-UA"/>
        </w:rPr>
        <w:t>єво важливі ІР</w:t>
      </w:r>
      <w:r w:rsidRPr="007B5111">
        <w:rPr>
          <w:rFonts w:ascii="Times New Roman" w:eastAsia="Calibri" w:hAnsi="Times New Roman" w:cs="Times New Roman"/>
          <w:sz w:val="28"/>
          <w:szCs w:val="28"/>
          <w:lang w:val="uk-UA"/>
        </w:rPr>
        <w:t xml:space="preserve"> (з позиції національної безпеки), виток, розголошення або втрата яких становить надзвичайну загрозу інтересам суверенітету, територіальної цілісності або навіть самому </w:t>
      </w:r>
      <w:r w:rsidR="004C68FF">
        <w:rPr>
          <w:rFonts w:ascii="Times New Roman" w:eastAsia="Calibri" w:hAnsi="Times New Roman" w:cs="Times New Roman"/>
          <w:sz w:val="28"/>
          <w:szCs w:val="28"/>
          <w:lang w:val="uk-UA"/>
        </w:rPr>
        <w:t>існуванню незалеж</w:t>
      </w:r>
      <w:r w:rsidR="00BF261F">
        <w:rPr>
          <w:rFonts w:ascii="Times New Roman" w:eastAsia="Calibri" w:hAnsi="Times New Roman" w:cs="Times New Roman"/>
          <w:sz w:val="28"/>
          <w:szCs w:val="28"/>
          <w:lang w:val="uk-UA"/>
        </w:rPr>
        <w:t>ної держави</w:t>
      </w:r>
      <w:r w:rsidRPr="007B5111">
        <w:rPr>
          <w:rFonts w:ascii="Times New Roman" w:eastAsia="Calibri" w:hAnsi="Times New Roman" w:cs="Times New Roman"/>
          <w:sz w:val="28"/>
          <w:szCs w:val="28"/>
          <w:lang w:val="uk-UA"/>
        </w:rPr>
        <w:t>;</w:t>
      </w:r>
    </w:p>
    <w:p w:rsidR="007B5111" w:rsidRPr="007B5111" w:rsidRDefault="00BF261F" w:rsidP="007B5111">
      <w:pPr>
        <w:spacing w:after="0" w:line="360" w:lineRule="auto"/>
        <w:ind w:firstLine="69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7B5111" w:rsidRPr="007B5111">
        <w:rPr>
          <w:rFonts w:ascii="Times New Roman" w:eastAsia="Calibri" w:hAnsi="Times New Roman" w:cs="Times New Roman"/>
          <w:sz w:val="28"/>
          <w:szCs w:val="28"/>
          <w:lang w:val="uk-UA"/>
        </w:rPr>
        <w:t>тактичні – це прикладні науково-технічні, економічні, екологічні, демографічні та інші ресурси, необхідні для за</w:t>
      </w:r>
      <w:r>
        <w:rPr>
          <w:rFonts w:ascii="Times New Roman" w:eastAsia="Calibri" w:hAnsi="Times New Roman" w:cs="Times New Roman"/>
          <w:sz w:val="28"/>
          <w:szCs w:val="28"/>
          <w:lang w:val="uk-UA"/>
        </w:rPr>
        <w:t>безпечення нагальних проблем</w:t>
      </w:r>
      <w:r w:rsidR="007B5111" w:rsidRPr="007B5111">
        <w:rPr>
          <w:rFonts w:ascii="Times New Roman" w:eastAsia="Calibri" w:hAnsi="Times New Roman" w:cs="Times New Roman"/>
          <w:sz w:val="28"/>
          <w:szCs w:val="28"/>
          <w:lang w:val="uk-UA"/>
        </w:rPr>
        <w:t>;</w:t>
      </w:r>
    </w:p>
    <w:p w:rsidR="007B5111" w:rsidRPr="007B5111" w:rsidRDefault="00BF261F" w:rsidP="007B5111">
      <w:pPr>
        <w:spacing w:after="0" w:line="360" w:lineRule="auto"/>
        <w:ind w:firstLine="69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7B5111" w:rsidRPr="007B5111">
        <w:rPr>
          <w:rFonts w:ascii="Times New Roman" w:eastAsia="Calibri" w:hAnsi="Times New Roman" w:cs="Times New Roman"/>
          <w:sz w:val="28"/>
          <w:szCs w:val="28"/>
          <w:lang w:val="uk-UA"/>
        </w:rPr>
        <w:t>операційні – це поточна ділова, комерційна та інша довідкова інформація, зорієнтована на задоволення щоденних потре</w:t>
      </w:r>
      <w:r w:rsidR="004C68FF">
        <w:rPr>
          <w:rFonts w:ascii="Times New Roman" w:eastAsia="Calibri" w:hAnsi="Times New Roman" w:cs="Times New Roman"/>
          <w:sz w:val="28"/>
          <w:szCs w:val="28"/>
          <w:lang w:val="uk-UA"/>
        </w:rPr>
        <w:t>б у різних сферах діяльності» [6</w:t>
      </w:r>
      <w:r w:rsidR="007B5111" w:rsidRPr="007B5111">
        <w:rPr>
          <w:rFonts w:ascii="Times New Roman" w:eastAsia="Calibri" w:hAnsi="Times New Roman" w:cs="Times New Roman"/>
          <w:sz w:val="28"/>
          <w:szCs w:val="28"/>
          <w:lang w:val="uk-UA"/>
        </w:rPr>
        <w:t xml:space="preserve">0, </w:t>
      </w:r>
      <w:r w:rsidR="007B5111" w:rsidRPr="007B5111">
        <w:rPr>
          <w:rFonts w:ascii="Times New Roman" w:eastAsia="Calibri" w:hAnsi="Times New Roman" w:cs="Times New Roman"/>
          <w:sz w:val="28"/>
          <w:szCs w:val="28"/>
        </w:rPr>
        <w:t>c</w:t>
      </w:r>
      <w:r w:rsidR="007B5111" w:rsidRPr="007B5111">
        <w:rPr>
          <w:rFonts w:ascii="Times New Roman" w:eastAsia="Calibri" w:hAnsi="Times New Roman" w:cs="Times New Roman"/>
          <w:sz w:val="28"/>
          <w:szCs w:val="28"/>
          <w:lang w:val="uk-UA"/>
        </w:rPr>
        <w:t>.101].</w:t>
      </w: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За обсягом інформаційні ресурси можуть розглядатися як: глобальні; загальнонаціональні; регіональні; місцеві.</w:t>
      </w: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За формою носія інформації: паперові та електронні.</w:t>
      </w: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За формою власності: державні та недержавні.</w:t>
      </w: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За рівнем доступу:</w:t>
      </w: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 xml:space="preserve">- «загальнодоступні – </w:t>
      </w:r>
      <w:r w:rsidR="00F60BB5">
        <w:rPr>
          <w:rFonts w:ascii="Times New Roman" w:eastAsia="Calibri" w:hAnsi="Times New Roman" w:cs="Times New Roman"/>
          <w:sz w:val="28"/>
          <w:szCs w:val="28"/>
          <w:lang w:val="uk-UA"/>
        </w:rPr>
        <w:t>це відкриті ІР</w:t>
      </w:r>
      <w:r w:rsidRPr="007B5111">
        <w:rPr>
          <w:rFonts w:ascii="Times New Roman" w:eastAsia="Calibri" w:hAnsi="Times New Roman" w:cs="Times New Roman"/>
          <w:sz w:val="28"/>
          <w:szCs w:val="28"/>
          <w:lang w:val="uk-UA"/>
        </w:rPr>
        <w:t>, що забезпечують відносини у всіх сферах суспільного державного життя, реалізацію прав, свобод, обов’язків людини, громадянина. Їх використання широким загалом не загрожує конституційному ладу, інтересам особи, сусп</w:t>
      </w:r>
      <w:r w:rsidR="00BF261F">
        <w:rPr>
          <w:rFonts w:ascii="Times New Roman" w:eastAsia="Calibri" w:hAnsi="Times New Roman" w:cs="Times New Roman"/>
          <w:sz w:val="28"/>
          <w:szCs w:val="28"/>
          <w:lang w:val="uk-UA"/>
        </w:rPr>
        <w:t>ільних організацій і держави</w:t>
      </w:r>
      <w:r w:rsidRPr="007B5111">
        <w:rPr>
          <w:rFonts w:ascii="Times New Roman" w:eastAsia="Calibri" w:hAnsi="Times New Roman" w:cs="Times New Roman"/>
          <w:sz w:val="28"/>
          <w:szCs w:val="28"/>
          <w:lang w:val="uk-UA"/>
        </w:rPr>
        <w:t>;</w:t>
      </w:r>
    </w:p>
    <w:p w:rsidR="007B5111" w:rsidRPr="007B5111" w:rsidRDefault="00BF261F" w:rsidP="007B5111">
      <w:pPr>
        <w:spacing w:after="0" w:line="360" w:lineRule="auto"/>
        <w:ind w:firstLine="69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7B5111" w:rsidRPr="007B5111">
        <w:rPr>
          <w:rFonts w:ascii="Times New Roman" w:eastAsia="Calibri" w:hAnsi="Times New Roman" w:cs="Times New Roman"/>
          <w:sz w:val="28"/>
          <w:szCs w:val="28"/>
          <w:lang w:val="uk-UA"/>
        </w:rPr>
        <w:t>з обмеженим доступом – це конфід</w:t>
      </w:r>
      <w:r w:rsidR="004C68FF">
        <w:rPr>
          <w:rFonts w:ascii="Times New Roman" w:eastAsia="Calibri" w:hAnsi="Times New Roman" w:cs="Times New Roman"/>
          <w:sz w:val="28"/>
          <w:szCs w:val="28"/>
          <w:lang w:val="uk-UA"/>
        </w:rPr>
        <w:t>енційна та таємна інформація» [6</w:t>
      </w:r>
      <w:r w:rsidR="007B5111" w:rsidRPr="007B5111">
        <w:rPr>
          <w:rFonts w:ascii="Times New Roman" w:eastAsia="Calibri" w:hAnsi="Times New Roman" w:cs="Times New Roman"/>
          <w:sz w:val="28"/>
          <w:szCs w:val="28"/>
          <w:lang w:val="uk-UA"/>
        </w:rPr>
        <w:t xml:space="preserve">0, </w:t>
      </w:r>
      <w:r w:rsidR="007B5111" w:rsidRPr="007B5111">
        <w:rPr>
          <w:rFonts w:ascii="Times New Roman" w:eastAsia="Calibri" w:hAnsi="Times New Roman" w:cs="Times New Roman"/>
          <w:sz w:val="28"/>
          <w:szCs w:val="28"/>
        </w:rPr>
        <w:t>c</w:t>
      </w:r>
      <w:r w:rsidR="007B5111" w:rsidRPr="007B5111">
        <w:rPr>
          <w:rFonts w:ascii="Times New Roman" w:eastAsia="Calibri" w:hAnsi="Times New Roman" w:cs="Times New Roman"/>
          <w:sz w:val="28"/>
          <w:szCs w:val="28"/>
          <w:lang w:val="uk-UA"/>
        </w:rPr>
        <w:t>.102].</w:t>
      </w: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У суча</w:t>
      </w:r>
      <w:r w:rsidR="0055267A">
        <w:rPr>
          <w:rFonts w:ascii="Times New Roman" w:eastAsia="Calibri" w:hAnsi="Times New Roman" w:cs="Times New Roman"/>
          <w:sz w:val="28"/>
          <w:szCs w:val="28"/>
          <w:lang w:val="uk-UA"/>
        </w:rPr>
        <w:t>сному світі ІР</w:t>
      </w:r>
      <w:r w:rsidRPr="007B5111">
        <w:rPr>
          <w:rFonts w:ascii="Times New Roman" w:eastAsia="Calibri" w:hAnsi="Times New Roman" w:cs="Times New Roman"/>
          <w:sz w:val="28"/>
          <w:szCs w:val="28"/>
          <w:lang w:val="uk-UA"/>
        </w:rPr>
        <w:t xml:space="preserve">, на погляд Г.С. Орєхова, можуть </w:t>
      </w:r>
      <w:r w:rsidR="004C68FF">
        <w:rPr>
          <w:rFonts w:ascii="Times New Roman" w:eastAsia="Calibri" w:hAnsi="Times New Roman" w:cs="Times New Roman"/>
          <w:sz w:val="28"/>
          <w:szCs w:val="28"/>
          <w:lang w:val="uk-UA"/>
        </w:rPr>
        <w:t>виступати в наступних видах [71, с.</w:t>
      </w:r>
      <w:r w:rsidRPr="007B5111">
        <w:rPr>
          <w:rFonts w:ascii="Times New Roman" w:eastAsia="Calibri" w:hAnsi="Times New Roman" w:cs="Times New Roman"/>
          <w:sz w:val="28"/>
          <w:szCs w:val="28"/>
          <w:lang w:val="uk-UA"/>
        </w:rPr>
        <w:t>236]:</w:t>
      </w: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 первинні документи створені раніше або створювані в даний час на будь-яких носіях (книги, періодичні видання, депоновані рукописи);</w:t>
      </w: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lastRenderedPageBreak/>
        <w:t>- бібліографічна продукція (бібліографічні списки, бази даних, інформаційні центри, архіви);</w:t>
      </w: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 фактографічні і повнотекстові бази даних;</w:t>
      </w: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 фонди опублікованих і неопублікованих первинних документів, що збираються бібліотеками, центрами інформації, архівами та іншими установами;</w:t>
      </w: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 оглядово-аналітична про</w:t>
      </w:r>
      <w:r w:rsidR="004C68FF">
        <w:rPr>
          <w:rFonts w:ascii="Times New Roman" w:eastAsia="Calibri" w:hAnsi="Times New Roman" w:cs="Times New Roman"/>
          <w:sz w:val="28"/>
          <w:szCs w:val="28"/>
          <w:lang w:val="uk-UA"/>
        </w:rPr>
        <w:t>дукція (прогнози, рейтинги) [71</w:t>
      </w:r>
      <w:r w:rsidRPr="007B5111">
        <w:rPr>
          <w:rFonts w:ascii="Times New Roman" w:eastAsia="Calibri" w:hAnsi="Times New Roman" w:cs="Times New Roman"/>
          <w:sz w:val="28"/>
          <w:szCs w:val="28"/>
          <w:lang w:val="uk-UA"/>
        </w:rPr>
        <w:t>, с. 236].</w:t>
      </w: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За способом формування інформаційних масивів та поширення інформ</w:t>
      </w:r>
      <w:r w:rsidR="004C68FF">
        <w:rPr>
          <w:rFonts w:ascii="Times New Roman" w:eastAsia="Calibri" w:hAnsi="Times New Roman" w:cs="Times New Roman"/>
          <w:sz w:val="28"/>
          <w:szCs w:val="28"/>
          <w:lang w:val="uk-UA"/>
        </w:rPr>
        <w:t xml:space="preserve">ації В.А. </w:t>
      </w:r>
      <w:proofErr w:type="spellStart"/>
      <w:r w:rsidR="004C68FF">
        <w:rPr>
          <w:rFonts w:ascii="Times New Roman" w:eastAsia="Calibri" w:hAnsi="Times New Roman" w:cs="Times New Roman"/>
          <w:sz w:val="28"/>
          <w:szCs w:val="28"/>
          <w:lang w:val="uk-UA"/>
        </w:rPr>
        <w:t>Копилов</w:t>
      </w:r>
      <w:proofErr w:type="spellEnd"/>
      <w:r w:rsidR="004C68FF">
        <w:rPr>
          <w:rFonts w:ascii="Times New Roman" w:eastAsia="Calibri" w:hAnsi="Times New Roman" w:cs="Times New Roman"/>
          <w:sz w:val="28"/>
          <w:szCs w:val="28"/>
          <w:lang w:val="uk-UA"/>
        </w:rPr>
        <w:t xml:space="preserve"> виокремлює [53</w:t>
      </w:r>
      <w:r w:rsidRPr="007B5111">
        <w:rPr>
          <w:rFonts w:ascii="Times New Roman" w:eastAsia="Calibri" w:hAnsi="Times New Roman" w:cs="Times New Roman"/>
          <w:sz w:val="28"/>
          <w:szCs w:val="28"/>
          <w:lang w:val="uk-UA"/>
        </w:rPr>
        <w:t>, с.39]:</w:t>
      </w: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 «</w:t>
      </w:r>
      <w:r w:rsidR="00AD1E4A">
        <w:rPr>
          <w:rFonts w:ascii="Times New Roman" w:eastAsia="Calibri" w:hAnsi="Times New Roman" w:cs="Times New Roman"/>
          <w:sz w:val="28"/>
          <w:szCs w:val="28"/>
          <w:lang w:val="uk-UA"/>
        </w:rPr>
        <w:t>стаціонарні ІР</w:t>
      </w:r>
      <w:r w:rsidRPr="007B5111">
        <w:rPr>
          <w:rFonts w:ascii="Times New Roman" w:eastAsia="Calibri" w:hAnsi="Times New Roman" w:cs="Times New Roman"/>
          <w:sz w:val="28"/>
          <w:szCs w:val="28"/>
          <w:lang w:val="uk-UA"/>
        </w:rPr>
        <w:t>, що формуються та використовуються в спеціалізованих інформаційних організаціях за допомо</w:t>
      </w:r>
      <w:r w:rsidR="00AD1E4A">
        <w:rPr>
          <w:rFonts w:ascii="Times New Roman" w:eastAsia="Calibri" w:hAnsi="Times New Roman" w:cs="Times New Roman"/>
          <w:sz w:val="28"/>
          <w:szCs w:val="28"/>
          <w:lang w:val="uk-UA"/>
        </w:rPr>
        <w:t>гою їх ІС</w:t>
      </w:r>
      <w:r w:rsidRPr="007B5111">
        <w:rPr>
          <w:rFonts w:ascii="Times New Roman" w:eastAsia="Calibri" w:hAnsi="Times New Roman" w:cs="Times New Roman"/>
          <w:sz w:val="28"/>
          <w:szCs w:val="28"/>
          <w:lang w:val="uk-UA"/>
        </w:rPr>
        <w:t>;</w:t>
      </w:r>
    </w:p>
    <w:p w:rsidR="007B5111" w:rsidRPr="007B5111" w:rsidRDefault="00BF261F" w:rsidP="007B5111">
      <w:pPr>
        <w:spacing w:after="0" w:line="360" w:lineRule="auto"/>
        <w:ind w:firstLine="69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7B5111" w:rsidRPr="007B5111">
        <w:rPr>
          <w:rFonts w:ascii="Times New Roman" w:eastAsia="Calibri" w:hAnsi="Times New Roman" w:cs="Times New Roman"/>
          <w:sz w:val="28"/>
          <w:szCs w:val="28"/>
          <w:lang w:val="uk-UA"/>
        </w:rPr>
        <w:t>пересувні – ті, які формуються головним чином у вигляді банків даних, що включають у себе базу даних та пошуковий апарат до неї, і поширюються як інформаційний продукт на п</w:t>
      </w:r>
      <w:r w:rsidR="004C68FF">
        <w:rPr>
          <w:rFonts w:ascii="Times New Roman" w:eastAsia="Calibri" w:hAnsi="Times New Roman" w:cs="Times New Roman"/>
          <w:sz w:val="28"/>
          <w:szCs w:val="28"/>
          <w:lang w:val="uk-UA"/>
        </w:rPr>
        <w:t>ереносних носіях інформації» [53</w:t>
      </w:r>
      <w:r w:rsidR="007B5111" w:rsidRPr="007B5111">
        <w:rPr>
          <w:rFonts w:ascii="Times New Roman" w:eastAsia="Calibri" w:hAnsi="Times New Roman" w:cs="Times New Roman"/>
          <w:sz w:val="28"/>
          <w:szCs w:val="28"/>
          <w:lang w:val="uk-UA"/>
        </w:rPr>
        <w:t>, с.39].</w:t>
      </w: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 xml:space="preserve">В залежності від інтересів та потреб учасників інформаційних відносин Д.П. </w:t>
      </w:r>
      <w:proofErr w:type="spellStart"/>
      <w:r w:rsidRPr="007B5111">
        <w:rPr>
          <w:rFonts w:ascii="Times New Roman" w:eastAsia="Calibri" w:hAnsi="Times New Roman" w:cs="Times New Roman"/>
          <w:sz w:val="28"/>
          <w:szCs w:val="28"/>
          <w:lang w:val="uk-UA"/>
        </w:rPr>
        <w:t>Калаянов</w:t>
      </w:r>
      <w:proofErr w:type="spellEnd"/>
      <w:r w:rsidRPr="007B5111">
        <w:rPr>
          <w:rFonts w:ascii="Times New Roman" w:eastAsia="Calibri" w:hAnsi="Times New Roman" w:cs="Times New Roman"/>
          <w:sz w:val="28"/>
          <w:szCs w:val="28"/>
          <w:lang w:val="uk-UA"/>
        </w:rPr>
        <w:t xml:space="preserve"> здійснив розподіл ІР за сп</w:t>
      </w:r>
      <w:r w:rsidR="004C68FF">
        <w:rPr>
          <w:rFonts w:ascii="Times New Roman" w:eastAsia="Calibri" w:hAnsi="Times New Roman" w:cs="Times New Roman"/>
          <w:sz w:val="28"/>
          <w:szCs w:val="28"/>
          <w:lang w:val="uk-UA"/>
        </w:rPr>
        <w:t>особом утворення таким чином [45</w:t>
      </w:r>
      <w:r w:rsidRPr="007B5111">
        <w:rPr>
          <w:rFonts w:ascii="Times New Roman" w:eastAsia="Calibri" w:hAnsi="Times New Roman" w:cs="Times New Roman"/>
          <w:sz w:val="28"/>
          <w:szCs w:val="28"/>
          <w:lang w:val="uk-UA"/>
        </w:rPr>
        <w:t>, с.61]:</w:t>
      </w:r>
    </w:p>
    <w:p w:rsidR="007B5111" w:rsidRPr="007B5111" w:rsidRDefault="00AD1E4A" w:rsidP="007B5111">
      <w:pPr>
        <w:spacing w:after="0" w:line="360" w:lineRule="auto"/>
        <w:ind w:firstLine="69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7B5111" w:rsidRPr="007B5111">
        <w:rPr>
          <w:rFonts w:ascii="Times New Roman" w:eastAsia="Calibri" w:hAnsi="Times New Roman" w:cs="Times New Roman"/>
          <w:sz w:val="28"/>
          <w:szCs w:val="28"/>
          <w:lang w:val="uk-UA"/>
        </w:rPr>
        <w:t xml:space="preserve">первинні (природні) – це </w:t>
      </w:r>
      <w:r>
        <w:rPr>
          <w:rFonts w:ascii="Times New Roman" w:eastAsia="Calibri" w:hAnsi="Times New Roman" w:cs="Times New Roman"/>
          <w:sz w:val="28"/>
          <w:szCs w:val="28"/>
          <w:lang w:val="uk-UA"/>
        </w:rPr>
        <w:t>інформація</w:t>
      </w:r>
      <w:r w:rsidR="007B5111" w:rsidRPr="007B5111">
        <w:rPr>
          <w:rFonts w:ascii="Times New Roman" w:eastAsia="Calibri" w:hAnsi="Times New Roman" w:cs="Times New Roman"/>
          <w:sz w:val="28"/>
          <w:szCs w:val="28"/>
          <w:lang w:val="uk-UA"/>
        </w:rPr>
        <w:t xml:space="preserve">, яка </w:t>
      </w:r>
      <w:r>
        <w:rPr>
          <w:rFonts w:ascii="Times New Roman" w:eastAsia="Calibri" w:hAnsi="Times New Roman" w:cs="Times New Roman"/>
          <w:sz w:val="28"/>
          <w:szCs w:val="28"/>
          <w:lang w:val="uk-UA"/>
        </w:rPr>
        <w:t>виникла безпосередньо</w:t>
      </w:r>
      <w:r w:rsidR="00BF261F">
        <w:rPr>
          <w:rFonts w:ascii="Times New Roman" w:eastAsia="Calibri" w:hAnsi="Times New Roman" w:cs="Times New Roman"/>
          <w:sz w:val="28"/>
          <w:szCs w:val="28"/>
          <w:lang w:val="uk-UA"/>
        </w:rPr>
        <w:t xml:space="preserve"> у природних умовах</w:t>
      </w:r>
      <w:r w:rsidR="007B5111" w:rsidRPr="007B5111">
        <w:rPr>
          <w:rFonts w:ascii="Times New Roman" w:eastAsia="Calibri" w:hAnsi="Times New Roman" w:cs="Times New Roman"/>
          <w:sz w:val="28"/>
          <w:szCs w:val="28"/>
          <w:lang w:val="uk-UA"/>
        </w:rPr>
        <w:t>;</w:t>
      </w:r>
    </w:p>
    <w:p w:rsidR="007B5111" w:rsidRPr="007B5111" w:rsidRDefault="00BF261F" w:rsidP="007B5111">
      <w:pPr>
        <w:spacing w:after="0" w:line="360" w:lineRule="auto"/>
        <w:ind w:firstLine="69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7B5111" w:rsidRPr="007B5111">
        <w:rPr>
          <w:rFonts w:ascii="Times New Roman" w:eastAsia="Calibri" w:hAnsi="Times New Roman" w:cs="Times New Roman"/>
          <w:sz w:val="28"/>
          <w:szCs w:val="28"/>
          <w:lang w:val="uk-UA"/>
        </w:rPr>
        <w:t>вторинні</w:t>
      </w:r>
      <w:r w:rsidR="00AD1E4A">
        <w:rPr>
          <w:rFonts w:ascii="Times New Roman" w:eastAsia="Calibri" w:hAnsi="Times New Roman" w:cs="Times New Roman"/>
          <w:sz w:val="28"/>
          <w:szCs w:val="28"/>
          <w:lang w:val="uk-UA"/>
        </w:rPr>
        <w:t xml:space="preserve"> (штучні) – ІР</w:t>
      </w:r>
      <w:r w:rsidR="007B5111" w:rsidRPr="007B5111">
        <w:rPr>
          <w:rFonts w:ascii="Times New Roman" w:eastAsia="Calibri" w:hAnsi="Times New Roman" w:cs="Times New Roman"/>
          <w:sz w:val="28"/>
          <w:szCs w:val="28"/>
          <w:lang w:val="uk-UA"/>
        </w:rPr>
        <w:t xml:space="preserve">, </w:t>
      </w:r>
      <w:r w:rsidR="00A25ED4">
        <w:rPr>
          <w:rFonts w:ascii="Times New Roman" w:eastAsia="Calibri" w:hAnsi="Times New Roman" w:cs="Times New Roman"/>
          <w:sz w:val="28"/>
          <w:szCs w:val="28"/>
          <w:lang w:val="uk-UA"/>
        </w:rPr>
        <w:t>інформація яких отримано</w:t>
      </w:r>
      <w:r w:rsidR="007B5111" w:rsidRPr="007B5111">
        <w:rPr>
          <w:rFonts w:ascii="Times New Roman" w:eastAsia="Calibri" w:hAnsi="Times New Roman" w:cs="Times New Roman"/>
          <w:sz w:val="28"/>
          <w:szCs w:val="28"/>
          <w:lang w:val="uk-UA"/>
        </w:rPr>
        <w:t xml:space="preserve"> штучно в процесі </w:t>
      </w:r>
      <w:r w:rsidR="00A25ED4">
        <w:rPr>
          <w:rFonts w:ascii="Times New Roman" w:eastAsia="Calibri" w:hAnsi="Times New Roman" w:cs="Times New Roman"/>
          <w:sz w:val="28"/>
          <w:szCs w:val="28"/>
          <w:lang w:val="uk-UA"/>
        </w:rPr>
        <w:t>певної</w:t>
      </w:r>
      <w:r w:rsidR="007B5111" w:rsidRPr="007B5111">
        <w:rPr>
          <w:rFonts w:ascii="Times New Roman" w:eastAsia="Calibri" w:hAnsi="Times New Roman" w:cs="Times New Roman"/>
          <w:sz w:val="28"/>
          <w:szCs w:val="28"/>
          <w:lang w:val="uk-UA"/>
        </w:rPr>
        <w:t xml:space="preserve"> діяльності, яка </w:t>
      </w:r>
      <w:r w:rsidR="00A25ED4" w:rsidRPr="007B5111">
        <w:rPr>
          <w:rFonts w:ascii="Times New Roman" w:eastAsia="Calibri" w:hAnsi="Times New Roman" w:cs="Times New Roman"/>
          <w:sz w:val="28"/>
          <w:szCs w:val="28"/>
          <w:lang w:val="uk-UA"/>
        </w:rPr>
        <w:t>базується</w:t>
      </w:r>
      <w:r w:rsidR="007B5111" w:rsidRPr="007B5111">
        <w:rPr>
          <w:rFonts w:ascii="Times New Roman" w:eastAsia="Calibri" w:hAnsi="Times New Roman" w:cs="Times New Roman"/>
          <w:sz w:val="28"/>
          <w:szCs w:val="28"/>
          <w:lang w:val="uk-UA"/>
        </w:rPr>
        <w:t xml:space="preserve"> на обробці </w:t>
      </w:r>
      <w:r w:rsidR="00A25ED4">
        <w:rPr>
          <w:rFonts w:ascii="Times New Roman" w:eastAsia="Calibri" w:hAnsi="Times New Roman" w:cs="Times New Roman"/>
          <w:sz w:val="28"/>
          <w:szCs w:val="28"/>
          <w:lang w:val="uk-UA"/>
        </w:rPr>
        <w:t>наявної і</w:t>
      </w:r>
      <w:r w:rsidR="007B5111" w:rsidRPr="007B5111">
        <w:rPr>
          <w:rFonts w:ascii="Times New Roman" w:eastAsia="Calibri" w:hAnsi="Times New Roman" w:cs="Times New Roman"/>
          <w:sz w:val="28"/>
          <w:szCs w:val="28"/>
          <w:lang w:val="uk-UA"/>
        </w:rPr>
        <w:t xml:space="preserve">нформації за </w:t>
      </w:r>
      <w:r w:rsidR="00A25ED4">
        <w:rPr>
          <w:rFonts w:ascii="Times New Roman" w:eastAsia="Calibri" w:hAnsi="Times New Roman" w:cs="Times New Roman"/>
          <w:sz w:val="28"/>
          <w:szCs w:val="28"/>
          <w:lang w:val="uk-UA"/>
        </w:rPr>
        <w:t>відповід</w:t>
      </w:r>
      <w:r w:rsidR="007B5111" w:rsidRPr="007B5111">
        <w:rPr>
          <w:rFonts w:ascii="Times New Roman" w:eastAsia="Calibri" w:hAnsi="Times New Roman" w:cs="Times New Roman"/>
          <w:sz w:val="28"/>
          <w:szCs w:val="28"/>
          <w:lang w:val="uk-UA"/>
        </w:rPr>
        <w:t>н</w:t>
      </w:r>
      <w:r w:rsidR="00A25ED4">
        <w:rPr>
          <w:rFonts w:ascii="Times New Roman" w:eastAsia="Calibri" w:hAnsi="Times New Roman" w:cs="Times New Roman"/>
          <w:sz w:val="28"/>
          <w:szCs w:val="28"/>
          <w:lang w:val="uk-UA"/>
        </w:rPr>
        <w:t>ими параметрами</w:t>
      </w:r>
      <w:r w:rsidR="004C68FF">
        <w:rPr>
          <w:rFonts w:ascii="Times New Roman" w:eastAsia="Calibri" w:hAnsi="Times New Roman" w:cs="Times New Roman"/>
          <w:sz w:val="28"/>
          <w:szCs w:val="28"/>
          <w:lang w:val="uk-UA"/>
        </w:rPr>
        <w:t xml:space="preserve"> [45</w:t>
      </w:r>
      <w:r w:rsidR="007B5111" w:rsidRPr="007B5111">
        <w:rPr>
          <w:rFonts w:ascii="Times New Roman" w:eastAsia="Calibri" w:hAnsi="Times New Roman" w:cs="Times New Roman"/>
          <w:sz w:val="28"/>
          <w:szCs w:val="28"/>
          <w:lang w:val="uk-UA"/>
        </w:rPr>
        <w:t>, с.61].</w:t>
      </w:r>
    </w:p>
    <w:p w:rsidR="007B5111" w:rsidRPr="007B5111" w:rsidRDefault="007B5111" w:rsidP="007B5111">
      <w:pPr>
        <w:spacing w:after="0" w:line="360" w:lineRule="auto"/>
        <w:ind w:firstLine="709"/>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Так, відома російська дослідниця І.Л. Бачило пропонує та</w:t>
      </w:r>
      <w:r w:rsidR="00A25ED4">
        <w:rPr>
          <w:rFonts w:ascii="Times New Roman" w:eastAsia="Calibri" w:hAnsi="Times New Roman" w:cs="Times New Roman"/>
          <w:sz w:val="28"/>
          <w:szCs w:val="28"/>
          <w:lang w:val="uk-UA"/>
        </w:rPr>
        <w:t>кий поділ: «ІР</w:t>
      </w:r>
      <w:r w:rsidRPr="007B5111">
        <w:rPr>
          <w:rFonts w:ascii="Times New Roman" w:eastAsia="Calibri" w:hAnsi="Times New Roman" w:cs="Times New Roman"/>
          <w:sz w:val="28"/>
          <w:szCs w:val="28"/>
          <w:lang w:val="uk-UA"/>
        </w:rPr>
        <w:t xml:space="preserve">, </w:t>
      </w:r>
      <w:r w:rsidR="00A25ED4">
        <w:rPr>
          <w:rFonts w:ascii="Times New Roman" w:eastAsia="Calibri" w:hAnsi="Times New Roman" w:cs="Times New Roman"/>
          <w:sz w:val="28"/>
          <w:szCs w:val="28"/>
          <w:lang w:val="uk-UA"/>
        </w:rPr>
        <w:t>створе</w:t>
      </w:r>
      <w:r w:rsidRPr="007B5111">
        <w:rPr>
          <w:rFonts w:ascii="Times New Roman" w:eastAsia="Calibri" w:hAnsi="Times New Roman" w:cs="Times New Roman"/>
          <w:sz w:val="28"/>
          <w:szCs w:val="28"/>
          <w:lang w:val="uk-UA"/>
        </w:rPr>
        <w:t>ні за чинником змісту (правові,</w:t>
      </w:r>
      <w:r w:rsidR="00A25ED4">
        <w:rPr>
          <w:rFonts w:ascii="Times New Roman" w:eastAsia="Calibri" w:hAnsi="Times New Roman" w:cs="Times New Roman"/>
          <w:sz w:val="28"/>
          <w:szCs w:val="28"/>
          <w:lang w:val="uk-UA"/>
        </w:rPr>
        <w:t xml:space="preserve"> технічні, виробничі, наукові,</w:t>
      </w:r>
      <w:r w:rsidRPr="007B5111">
        <w:rPr>
          <w:rFonts w:ascii="Times New Roman" w:eastAsia="Calibri" w:hAnsi="Times New Roman" w:cs="Times New Roman"/>
          <w:sz w:val="28"/>
          <w:szCs w:val="28"/>
          <w:lang w:val="uk-UA"/>
        </w:rPr>
        <w:t xml:space="preserve"> </w:t>
      </w:r>
      <w:r w:rsidR="00A25ED4">
        <w:rPr>
          <w:rFonts w:ascii="Times New Roman" w:eastAsia="Calibri" w:hAnsi="Times New Roman" w:cs="Times New Roman"/>
          <w:sz w:val="28"/>
          <w:szCs w:val="28"/>
          <w:lang w:val="uk-UA"/>
        </w:rPr>
        <w:t>фінансові), ІР</w:t>
      </w:r>
      <w:r w:rsidRPr="007B5111">
        <w:rPr>
          <w:rFonts w:ascii="Times New Roman" w:eastAsia="Calibri" w:hAnsi="Times New Roman" w:cs="Times New Roman"/>
          <w:sz w:val="28"/>
          <w:szCs w:val="28"/>
          <w:lang w:val="uk-UA"/>
        </w:rPr>
        <w:t>, с</w:t>
      </w:r>
      <w:r w:rsidR="00A25ED4">
        <w:rPr>
          <w:rFonts w:ascii="Times New Roman" w:eastAsia="Calibri" w:hAnsi="Times New Roman" w:cs="Times New Roman"/>
          <w:sz w:val="28"/>
          <w:szCs w:val="28"/>
          <w:lang w:val="uk-UA"/>
        </w:rPr>
        <w:t>творе</w:t>
      </w:r>
      <w:r w:rsidRPr="007B5111">
        <w:rPr>
          <w:rFonts w:ascii="Times New Roman" w:eastAsia="Calibri" w:hAnsi="Times New Roman" w:cs="Times New Roman"/>
          <w:sz w:val="28"/>
          <w:szCs w:val="28"/>
          <w:lang w:val="uk-UA"/>
        </w:rPr>
        <w:t>ні за ознакою власника</w:t>
      </w:r>
      <w:r w:rsidR="00A25ED4">
        <w:rPr>
          <w:rFonts w:ascii="Times New Roman" w:eastAsia="Calibri" w:hAnsi="Times New Roman" w:cs="Times New Roman"/>
          <w:sz w:val="28"/>
          <w:szCs w:val="28"/>
          <w:lang w:val="uk-UA"/>
        </w:rPr>
        <w:t xml:space="preserve"> (із правом володіння). І останнє </w:t>
      </w:r>
      <w:r w:rsidRPr="007B5111">
        <w:rPr>
          <w:rFonts w:ascii="Times New Roman" w:eastAsia="Calibri" w:hAnsi="Times New Roman" w:cs="Times New Roman"/>
          <w:sz w:val="28"/>
          <w:szCs w:val="28"/>
          <w:lang w:val="uk-UA"/>
        </w:rPr>
        <w:t xml:space="preserve">– </w:t>
      </w:r>
      <w:r w:rsidR="00A25ED4" w:rsidRPr="007B5111">
        <w:rPr>
          <w:rFonts w:ascii="Times New Roman" w:eastAsia="Calibri" w:hAnsi="Times New Roman" w:cs="Times New Roman"/>
          <w:sz w:val="28"/>
          <w:szCs w:val="28"/>
          <w:lang w:val="uk-UA"/>
        </w:rPr>
        <w:t>класифікації</w:t>
      </w:r>
      <w:r w:rsidR="00A25ED4">
        <w:rPr>
          <w:rFonts w:ascii="Times New Roman" w:eastAsia="Calibri" w:hAnsi="Times New Roman" w:cs="Times New Roman"/>
          <w:sz w:val="28"/>
          <w:szCs w:val="28"/>
          <w:lang w:val="uk-UA"/>
        </w:rPr>
        <w:t xml:space="preserve"> ІР</w:t>
      </w:r>
      <w:r w:rsidRPr="007B5111">
        <w:rPr>
          <w:rFonts w:ascii="Times New Roman" w:eastAsia="Calibri" w:hAnsi="Times New Roman" w:cs="Times New Roman"/>
          <w:sz w:val="28"/>
          <w:szCs w:val="28"/>
          <w:lang w:val="uk-UA"/>
        </w:rPr>
        <w:t xml:space="preserve"> – за цілями: знання, ресурс упр</w:t>
      </w:r>
      <w:r w:rsidR="00A25ED4">
        <w:rPr>
          <w:rFonts w:ascii="Times New Roman" w:eastAsia="Calibri" w:hAnsi="Times New Roman" w:cs="Times New Roman"/>
          <w:sz w:val="28"/>
          <w:szCs w:val="28"/>
          <w:lang w:val="uk-UA"/>
        </w:rPr>
        <w:t>авління, ресурс</w:t>
      </w:r>
      <w:r w:rsidR="00D55189">
        <w:rPr>
          <w:rFonts w:ascii="Times New Roman" w:eastAsia="Calibri" w:hAnsi="Times New Roman" w:cs="Times New Roman"/>
          <w:sz w:val="28"/>
          <w:szCs w:val="28"/>
          <w:lang w:val="uk-UA"/>
        </w:rPr>
        <w:t xml:space="preserve"> зберігання,</w:t>
      </w:r>
      <w:r w:rsidR="00A25ED4">
        <w:rPr>
          <w:rFonts w:ascii="Times New Roman" w:eastAsia="Calibri" w:hAnsi="Times New Roman" w:cs="Times New Roman"/>
          <w:sz w:val="28"/>
          <w:szCs w:val="28"/>
          <w:lang w:val="uk-UA"/>
        </w:rPr>
        <w:t xml:space="preserve"> ресурс виробництва</w:t>
      </w:r>
      <w:r w:rsidR="007870B4">
        <w:rPr>
          <w:rFonts w:ascii="Times New Roman" w:eastAsia="Calibri" w:hAnsi="Times New Roman" w:cs="Times New Roman"/>
          <w:sz w:val="28"/>
          <w:szCs w:val="28"/>
          <w:lang w:val="uk-UA"/>
        </w:rPr>
        <w:t xml:space="preserve"> [4</w:t>
      </w:r>
      <w:r w:rsidRPr="007B5111">
        <w:rPr>
          <w:rFonts w:ascii="Times New Roman" w:eastAsia="Calibri" w:hAnsi="Times New Roman" w:cs="Times New Roman"/>
          <w:sz w:val="28"/>
          <w:szCs w:val="28"/>
          <w:lang w:val="uk-UA"/>
        </w:rPr>
        <w:t>, с.79].</w:t>
      </w: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Всі вищезгадані традиційні види ресурсів можна розглядати як компоненти системи, де кожний виконує свою функцію.</w:t>
      </w: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lastRenderedPageBreak/>
        <w:t xml:space="preserve">На думку Р. </w:t>
      </w:r>
      <w:proofErr w:type="spellStart"/>
      <w:r w:rsidRPr="007B5111">
        <w:rPr>
          <w:rFonts w:ascii="Times New Roman" w:eastAsia="Calibri" w:hAnsi="Times New Roman" w:cs="Times New Roman"/>
          <w:sz w:val="28"/>
          <w:szCs w:val="28"/>
          <w:lang w:val="uk-UA"/>
        </w:rPr>
        <w:t>Марутян</w:t>
      </w:r>
      <w:proofErr w:type="spellEnd"/>
      <w:r w:rsidRPr="007B5111">
        <w:rPr>
          <w:rFonts w:ascii="Times New Roman" w:eastAsia="Calibri" w:hAnsi="Times New Roman" w:cs="Times New Roman"/>
          <w:sz w:val="28"/>
          <w:szCs w:val="28"/>
          <w:lang w:val="uk-UA"/>
        </w:rPr>
        <w:t>, ІР, які існують частиною загальних ресурсів де</w:t>
      </w:r>
      <w:r w:rsidR="007870B4">
        <w:rPr>
          <w:rFonts w:ascii="Times New Roman" w:eastAsia="Calibri" w:hAnsi="Times New Roman" w:cs="Times New Roman"/>
          <w:sz w:val="28"/>
          <w:szCs w:val="28"/>
          <w:lang w:val="uk-UA"/>
        </w:rPr>
        <w:t>ржави, виконують такі функції [6</w:t>
      </w:r>
      <w:r w:rsidRPr="007B5111">
        <w:rPr>
          <w:rFonts w:ascii="Times New Roman" w:eastAsia="Calibri" w:hAnsi="Times New Roman" w:cs="Times New Roman"/>
          <w:sz w:val="28"/>
          <w:szCs w:val="28"/>
          <w:lang w:val="uk-UA"/>
        </w:rPr>
        <w:t xml:space="preserve">0, </w:t>
      </w:r>
      <w:r w:rsidRPr="007B5111">
        <w:rPr>
          <w:rFonts w:ascii="Times New Roman" w:eastAsia="Calibri" w:hAnsi="Times New Roman" w:cs="Times New Roman"/>
          <w:sz w:val="28"/>
          <w:szCs w:val="28"/>
        </w:rPr>
        <w:t>c</w:t>
      </w:r>
      <w:r w:rsidRPr="007B5111">
        <w:rPr>
          <w:rFonts w:ascii="Times New Roman" w:eastAsia="Calibri" w:hAnsi="Times New Roman" w:cs="Times New Roman"/>
          <w:sz w:val="28"/>
          <w:szCs w:val="28"/>
          <w:lang w:val="uk-UA"/>
        </w:rPr>
        <w:t>.103]:</w:t>
      </w: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w:t>
      </w:r>
      <w:proofErr w:type="spellStart"/>
      <w:r w:rsidRPr="007B5111">
        <w:rPr>
          <w:rFonts w:ascii="Times New Roman" w:eastAsia="Calibri" w:hAnsi="Times New Roman" w:cs="Times New Roman"/>
          <w:sz w:val="28"/>
          <w:szCs w:val="28"/>
          <w:lang w:val="uk-UA"/>
        </w:rPr>
        <w:t> «транзакт</w:t>
      </w:r>
      <w:proofErr w:type="spellEnd"/>
      <w:r w:rsidRPr="007B5111">
        <w:rPr>
          <w:rFonts w:ascii="Times New Roman" w:eastAsia="Calibri" w:hAnsi="Times New Roman" w:cs="Times New Roman"/>
          <w:sz w:val="28"/>
          <w:szCs w:val="28"/>
          <w:lang w:val="uk-UA"/>
        </w:rPr>
        <w:t>ну – відбувається інформативно-психологічний вплив суб’єкта на об’єкт задля управл</w:t>
      </w:r>
      <w:r w:rsidR="00BF261F">
        <w:rPr>
          <w:rFonts w:ascii="Times New Roman" w:eastAsia="Calibri" w:hAnsi="Times New Roman" w:cs="Times New Roman"/>
          <w:sz w:val="28"/>
          <w:szCs w:val="28"/>
          <w:lang w:val="uk-UA"/>
        </w:rPr>
        <w:t>іння його соціальною поведінкою</w:t>
      </w:r>
      <w:r w:rsidRPr="007B5111">
        <w:rPr>
          <w:rFonts w:ascii="Times New Roman" w:eastAsia="Calibri" w:hAnsi="Times New Roman" w:cs="Times New Roman"/>
          <w:sz w:val="28"/>
          <w:szCs w:val="28"/>
          <w:lang w:val="uk-UA"/>
        </w:rPr>
        <w:t>;</w:t>
      </w:r>
    </w:p>
    <w:p w:rsidR="007B5111" w:rsidRPr="007B5111" w:rsidRDefault="00BF261F" w:rsidP="007B5111">
      <w:pPr>
        <w:spacing w:after="0" w:line="360" w:lineRule="auto"/>
        <w:ind w:firstLine="69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7B5111" w:rsidRPr="007B5111">
        <w:rPr>
          <w:rFonts w:ascii="Times New Roman" w:eastAsia="Calibri" w:hAnsi="Times New Roman" w:cs="Times New Roman"/>
          <w:sz w:val="28"/>
          <w:szCs w:val="28"/>
          <w:lang w:val="uk-UA"/>
        </w:rPr>
        <w:t>комунікативну, тобто об’єднувальну ф</w:t>
      </w:r>
      <w:r w:rsidR="00D55189">
        <w:rPr>
          <w:rFonts w:ascii="Times New Roman" w:eastAsia="Calibri" w:hAnsi="Times New Roman" w:cs="Times New Roman"/>
          <w:sz w:val="28"/>
          <w:szCs w:val="28"/>
          <w:lang w:val="uk-UA"/>
        </w:rPr>
        <w:t>ункцію, оскільки ІР</w:t>
      </w:r>
      <w:r>
        <w:rPr>
          <w:rFonts w:ascii="Times New Roman" w:eastAsia="Calibri" w:hAnsi="Times New Roman" w:cs="Times New Roman"/>
          <w:sz w:val="28"/>
          <w:szCs w:val="28"/>
          <w:lang w:val="uk-UA"/>
        </w:rPr>
        <w:t xml:space="preserve"> об’єднують решту ресурсів</w:t>
      </w:r>
      <w:r w:rsidR="007B5111" w:rsidRPr="007B5111">
        <w:rPr>
          <w:rFonts w:ascii="Times New Roman" w:eastAsia="Calibri" w:hAnsi="Times New Roman" w:cs="Times New Roman"/>
          <w:sz w:val="28"/>
          <w:szCs w:val="28"/>
          <w:lang w:val="uk-UA"/>
        </w:rPr>
        <w:t>;</w:t>
      </w:r>
    </w:p>
    <w:p w:rsidR="007B5111" w:rsidRPr="007B5111" w:rsidRDefault="00BF261F" w:rsidP="007B5111">
      <w:pPr>
        <w:spacing w:after="0" w:line="360" w:lineRule="auto"/>
        <w:ind w:firstLine="69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7B5111" w:rsidRPr="007B5111">
        <w:rPr>
          <w:rFonts w:ascii="Times New Roman" w:eastAsia="Calibri" w:hAnsi="Times New Roman" w:cs="Times New Roman"/>
          <w:sz w:val="28"/>
          <w:szCs w:val="28"/>
          <w:lang w:val="uk-UA"/>
        </w:rPr>
        <w:t>управлінсь</w:t>
      </w:r>
      <w:r>
        <w:rPr>
          <w:rFonts w:ascii="Times New Roman" w:eastAsia="Calibri" w:hAnsi="Times New Roman" w:cs="Times New Roman"/>
          <w:sz w:val="28"/>
          <w:szCs w:val="28"/>
          <w:lang w:val="uk-UA"/>
        </w:rPr>
        <w:t>ку – управляють рештою ресурсів</w:t>
      </w:r>
      <w:r w:rsidR="007B5111" w:rsidRPr="007B5111">
        <w:rPr>
          <w:rFonts w:ascii="Times New Roman" w:eastAsia="Calibri" w:hAnsi="Times New Roman" w:cs="Times New Roman"/>
          <w:sz w:val="28"/>
          <w:szCs w:val="28"/>
          <w:lang w:val="uk-UA"/>
        </w:rPr>
        <w:t>;</w:t>
      </w:r>
    </w:p>
    <w:p w:rsidR="007B5111" w:rsidRPr="007B5111" w:rsidRDefault="00BF261F" w:rsidP="007B5111">
      <w:pPr>
        <w:spacing w:after="0" w:line="360" w:lineRule="auto"/>
        <w:ind w:firstLine="69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w:t>
      </w:r>
      <w:r w:rsidR="007B5111" w:rsidRPr="007B5111">
        <w:rPr>
          <w:rFonts w:ascii="Times New Roman" w:eastAsia="Calibri" w:hAnsi="Times New Roman" w:cs="Times New Roman"/>
          <w:sz w:val="28"/>
          <w:szCs w:val="28"/>
          <w:lang w:val="uk-UA"/>
        </w:rPr>
        <w:t>прогностичну – інформаційне моделювання процесів і явищ, вирішення проблем, пов’язаних з необхідністю подолання кризових явищ, у сполученні з методами моніторингу, можуть забезпечити можливість прогнозування багатьох кризових ситуацій у регіонах підвищеного соціального й політичного напру</w:t>
      </w:r>
      <w:r w:rsidR="007870B4">
        <w:rPr>
          <w:rFonts w:ascii="Times New Roman" w:eastAsia="Calibri" w:hAnsi="Times New Roman" w:cs="Times New Roman"/>
          <w:sz w:val="28"/>
          <w:szCs w:val="28"/>
          <w:lang w:val="uk-UA"/>
        </w:rPr>
        <w:t>ження» [6</w:t>
      </w:r>
      <w:r w:rsidR="007B5111" w:rsidRPr="007B5111">
        <w:rPr>
          <w:rFonts w:ascii="Times New Roman" w:eastAsia="Calibri" w:hAnsi="Times New Roman" w:cs="Times New Roman"/>
          <w:sz w:val="28"/>
          <w:szCs w:val="28"/>
          <w:lang w:val="uk-UA"/>
        </w:rPr>
        <w:t xml:space="preserve">0, </w:t>
      </w:r>
      <w:r w:rsidR="007B5111" w:rsidRPr="007B5111">
        <w:rPr>
          <w:rFonts w:ascii="Times New Roman" w:eastAsia="Calibri" w:hAnsi="Times New Roman" w:cs="Times New Roman"/>
          <w:sz w:val="28"/>
          <w:szCs w:val="28"/>
        </w:rPr>
        <w:t>c</w:t>
      </w:r>
      <w:r w:rsidR="007B5111" w:rsidRPr="007B5111">
        <w:rPr>
          <w:rFonts w:ascii="Times New Roman" w:eastAsia="Calibri" w:hAnsi="Times New Roman" w:cs="Times New Roman"/>
          <w:sz w:val="28"/>
          <w:szCs w:val="28"/>
          <w:lang w:val="uk-UA"/>
        </w:rPr>
        <w:t>.103].</w:t>
      </w: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До загальноприйнятих класиф</w:t>
      </w:r>
      <w:r w:rsidR="007870B4">
        <w:rPr>
          <w:rFonts w:ascii="Times New Roman" w:eastAsia="Calibri" w:hAnsi="Times New Roman" w:cs="Times New Roman"/>
          <w:sz w:val="28"/>
          <w:szCs w:val="28"/>
          <w:lang w:val="uk-UA"/>
        </w:rPr>
        <w:t>ікаційних ознак ІР відносять [46</w:t>
      </w:r>
      <w:r w:rsidRPr="007B5111">
        <w:rPr>
          <w:rFonts w:ascii="Times New Roman" w:eastAsia="Calibri" w:hAnsi="Times New Roman" w:cs="Times New Roman"/>
          <w:sz w:val="28"/>
          <w:szCs w:val="28"/>
          <w:lang w:val="uk-UA"/>
        </w:rPr>
        <w:t xml:space="preserve">, с.5]: </w:t>
      </w:r>
    </w:p>
    <w:p w:rsidR="007B5111" w:rsidRPr="007B5111" w:rsidRDefault="00BB2AFF" w:rsidP="007B5111">
      <w:pPr>
        <w:spacing w:after="0" w:line="360" w:lineRule="auto"/>
        <w:ind w:firstLine="69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7B5111" w:rsidRPr="007B5111">
        <w:rPr>
          <w:rFonts w:ascii="Times New Roman" w:eastAsia="Calibri" w:hAnsi="Times New Roman" w:cs="Times New Roman"/>
          <w:sz w:val="28"/>
          <w:szCs w:val="28"/>
          <w:lang w:val="uk-UA"/>
        </w:rPr>
        <w:t xml:space="preserve">приналежність ресурсу до </w:t>
      </w:r>
      <w:r>
        <w:rPr>
          <w:rFonts w:ascii="Times New Roman" w:eastAsia="Calibri" w:hAnsi="Times New Roman" w:cs="Times New Roman"/>
          <w:sz w:val="28"/>
          <w:szCs w:val="28"/>
          <w:lang w:val="uk-UA"/>
        </w:rPr>
        <w:t>відповідно</w:t>
      </w:r>
      <w:r w:rsidR="007B5111" w:rsidRPr="007B5111">
        <w:rPr>
          <w:rFonts w:ascii="Times New Roman" w:eastAsia="Calibri" w:hAnsi="Times New Roman" w:cs="Times New Roman"/>
          <w:sz w:val="28"/>
          <w:szCs w:val="28"/>
          <w:lang w:val="uk-UA"/>
        </w:rPr>
        <w:t>ї системи (бібліотечна мережа, засоби масової інформ</w:t>
      </w:r>
      <w:r w:rsidR="007870B4">
        <w:rPr>
          <w:rFonts w:ascii="Times New Roman" w:eastAsia="Calibri" w:hAnsi="Times New Roman" w:cs="Times New Roman"/>
          <w:sz w:val="28"/>
          <w:szCs w:val="28"/>
          <w:lang w:val="uk-UA"/>
        </w:rPr>
        <w:t xml:space="preserve">ації, корпоративна </w:t>
      </w:r>
      <w:r w:rsidR="00BF261F">
        <w:rPr>
          <w:rFonts w:ascii="Times New Roman" w:eastAsia="Calibri" w:hAnsi="Times New Roman" w:cs="Times New Roman"/>
          <w:sz w:val="28"/>
          <w:szCs w:val="28"/>
          <w:lang w:val="uk-UA"/>
        </w:rPr>
        <w:t>система)</w:t>
      </w:r>
      <w:r w:rsidR="007B5111" w:rsidRPr="007B5111">
        <w:rPr>
          <w:rFonts w:ascii="Times New Roman" w:eastAsia="Calibri" w:hAnsi="Times New Roman" w:cs="Times New Roman"/>
          <w:sz w:val="28"/>
          <w:szCs w:val="28"/>
          <w:lang w:val="uk-UA"/>
        </w:rPr>
        <w:t>;</w:t>
      </w:r>
    </w:p>
    <w:p w:rsidR="007B5111" w:rsidRPr="007B5111" w:rsidRDefault="00BF261F" w:rsidP="007B5111">
      <w:pPr>
        <w:spacing w:after="0" w:line="360" w:lineRule="auto"/>
        <w:ind w:firstLine="69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B2AFF">
        <w:rPr>
          <w:rFonts w:ascii="Times New Roman" w:eastAsia="Calibri" w:hAnsi="Times New Roman" w:cs="Times New Roman"/>
          <w:sz w:val="28"/>
          <w:szCs w:val="28"/>
          <w:lang w:val="uk-UA"/>
        </w:rPr>
        <w:t>метод</w:t>
      </w:r>
      <w:r w:rsidR="007B5111" w:rsidRPr="007B5111">
        <w:rPr>
          <w:rFonts w:ascii="Times New Roman" w:eastAsia="Calibri" w:hAnsi="Times New Roman" w:cs="Times New Roman"/>
          <w:sz w:val="28"/>
          <w:szCs w:val="28"/>
          <w:lang w:val="uk-UA"/>
        </w:rPr>
        <w:t xml:space="preserve"> виділення </w:t>
      </w:r>
      <w:r w:rsidR="00BB2AFF" w:rsidRPr="007B5111">
        <w:rPr>
          <w:rFonts w:ascii="Times New Roman" w:eastAsia="Calibri" w:hAnsi="Times New Roman" w:cs="Times New Roman"/>
          <w:sz w:val="28"/>
          <w:szCs w:val="28"/>
          <w:lang w:val="uk-UA"/>
        </w:rPr>
        <w:t>предметів</w:t>
      </w:r>
      <w:r w:rsidR="007B5111" w:rsidRPr="007B5111">
        <w:rPr>
          <w:rFonts w:ascii="Times New Roman" w:eastAsia="Calibri" w:hAnsi="Times New Roman" w:cs="Times New Roman"/>
          <w:sz w:val="28"/>
          <w:szCs w:val="28"/>
          <w:lang w:val="uk-UA"/>
        </w:rPr>
        <w:t xml:space="preserve"> обліку (твори, документи, видання, бази д</w:t>
      </w:r>
      <w:r w:rsidR="00BB2AFF">
        <w:rPr>
          <w:rFonts w:ascii="Times New Roman" w:eastAsia="Calibri" w:hAnsi="Times New Roman" w:cs="Times New Roman"/>
          <w:sz w:val="28"/>
          <w:szCs w:val="28"/>
          <w:lang w:val="uk-UA"/>
        </w:rPr>
        <w:t>аних,</w:t>
      </w:r>
      <w:r>
        <w:rPr>
          <w:rFonts w:ascii="Times New Roman" w:eastAsia="Calibri" w:hAnsi="Times New Roman" w:cs="Times New Roman"/>
          <w:sz w:val="28"/>
          <w:szCs w:val="28"/>
          <w:lang w:val="uk-UA"/>
        </w:rPr>
        <w:t xml:space="preserve"> сайти)</w:t>
      </w:r>
      <w:r w:rsidR="007B5111" w:rsidRPr="007B5111">
        <w:rPr>
          <w:rFonts w:ascii="Times New Roman" w:eastAsia="Calibri" w:hAnsi="Times New Roman" w:cs="Times New Roman"/>
          <w:sz w:val="28"/>
          <w:szCs w:val="28"/>
          <w:lang w:val="uk-UA"/>
        </w:rPr>
        <w:t>;</w:t>
      </w: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w:t>
      </w:r>
      <w:r w:rsidRPr="007B5111">
        <w:rPr>
          <w:rFonts w:ascii="Times New Roman" w:eastAsia="Calibri" w:hAnsi="Times New Roman" w:cs="Times New Roman"/>
          <w:sz w:val="28"/>
          <w:szCs w:val="28"/>
        </w:rPr>
        <w:t xml:space="preserve"> </w:t>
      </w:r>
      <w:r w:rsidRPr="007B5111">
        <w:rPr>
          <w:rFonts w:ascii="Times New Roman" w:eastAsia="Calibri" w:hAnsi="Times New Roman" w:cs="Times New Roman"/>
          <w:sz w:val="28"/>
          <w:szCs w:val="28"/>
          <w:lang w:val="uk-UA"/>
        </w:rPr>
        <w:t>призначення ресурсу (масова</w:t>
      </w:r>
      <w:r w:rsidR="00BB2AFF">
        <w:rPr>
          <w:rFonts w:ascii="Times New Roman" w:eastAsia="Calibri" w:hAnsi="Times New Roman" w:cs="Times New Roman"/>
          <w:sz w:val="28"/>
          <w:szCs w:val="28"/>
          <w:lang w:val="uk-UA"/>
        </w:rPr>
        <w:t>, управлінська</w:t>
      </w:r>
      <w:r w:rsidRPr="007B5111">
        <w:rPr>
          <w:rFonts w:ascii="Times New Roman" w:eastAsia="Calibri" w:hAnsi="Times New Roman" w:cs="Times New Roman"/>
          <w:sz w:val="28"/>
          <w:szCs w:val="28"/>
          <w:lang w:val="uk-UA"/>
        </w:rPr>
        <w:t xml:space="preserve"> інформація, </w:t>
      </w:r>
      <w:r w:rsidR="00BB2AFF">
        <w:rPr>
          <w:rFonts w:ascii="Times New Roman" w:eastAsia="Calibri" w:hAnsi="Times New Roman" w:cs="Times New Roman"/>
          <w:sz w:val="28"/>
          <w:szCs w:val="28"/>
          <w:lang w:val="uk-UA"/>
        </w:rPr>
        <w:t>освіта,</w:t>
      </w:r>
      <w:r w:rsidR="00BF261F">
        <w:rPr>
          <w:rFonts w:ascii="Times New Roman" w:eastAsia="Calibri" w:hAnsi="Times New Roman" w:cs="Times New Roman"/>
          <w:sz w:val="28"/>
          <w:szCs w:val="28"/>
          <w:lang w:val="uk-UA"/>
        </w:rPr>
        <w:t xml:space="preserve"> листування)</w:t>
      </w:r>
      <w:r w:rsidRPr="007B5111">
        <w:rPr>
          <w:rFonts w:ascii="Times New Roman" w:eastAsia="Calibri" w:hAnsi="Times New Roman" w:cs="Times New Roman"/>
          <w:sz w:val="28"/>
          <w:szCs w:val="28"/>
        </w:rPr>
        <w:t>;</w:t>
      </w: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w:t>
      </w:r>
      <w:r w:rsidRPr="007B5111">
        <w:rPr>
          <w:rFonts w:ascii="Times New Roman" w:eastAsia="Calibri" w:hAnsi="Times New Roman" w:cs="Times New Roman"/>
          <w:sz w:val="28"/>
          <w:szCs w:val="28"/>
        </w:rPr>
        <w:t xml:space="preserve"> </w:t>
      </w:r>
      <w:r w:rsidRPr="007B5111">
        <w:rPr>
          <w:rFonts w:ascii="Times New Roman" w:eastAsia="Calibri" w:hAnsi="Times New Roman" w:cs="Times New Roman"/>
          <w:sz w:val="28"/>
          <w:szCs w:val="28"/>
          <w:lang w:val="uk-UA"/>
        </w:rPr>
        <w:t>зміс</w:t>
      </w:r>
      <w:r w:rsidR="00BB2AFF">
        <w:rPr>
          <w:rFonts w:ascii="Times New Roman" w:eastAsia="Calibri" w:hAnsi="Times New Roman" w:cs="Times New Roman"/>
          <w:sz w:val="28"/>
          <w:szCs w:val="28"/>
          <w:lang w:val="uk-UA"/>
        </w:rPr>
        <w:t>т ресурсу (тематичний</w:t>
      </w:r>
      <w:r w:rsidRPr="007B5111">
        <w:rPr>
          <w:rFonts w:ascii="Times New Roman" w:eastAsia="Calibri" w:hAnsi="Times New Roman" w:cs="Times New Roman"/>
          <w:sz w:val="28"/>
          <w:szCs w:val="28"/>
          <w:lang w:val="uk-UA"/>
        </w:rPr>
        <w:t xml:space="preserve">, </w:t>
      </w:r>
      <w:r w:rsidR="00BF261F">
        <w:rPr>
          <w:rFonts w:ascii="Times New Roman" w:eastAsia="Calibri" w:hAnsi="Times New Roman" w:cs="Times New Roman"/>
          <w:sz w:val="28"/>
          <w:szCs w:val="28"/>
          <w:lang w:val="uk-UA"/>
        </w:rPr>
        <w:t>функціональний)</w:t>
      </w:r>
      <w:r w:rsidRPr="007B5111">
        <w:rPr>
          <w:rFonts w:ascii="Times New Roman" w:eastAsia="Calibri" w:hAnsi="Times New Roman" w:cs="Times New Roman"/>
          <w:sz w:val="28"/>
          <w:szCs w:val="28"/>
          <w:lang w:val="uk-UA"/>
        </w:rPr>
        <w:t>;</w:t>
      </w:r>
    </w:p>
    <w:p w:rsidR="007B5111" w:rsidRPr="007B5111" w:rsidRDefault="00BF261F" w:rsidP="007B5111">
      <w:pPr>
        <w:spacing w:after="0" w:line="360" w:lineRule="auto"/>
        <w:ind w:firstLine="69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7B5111" w:rsidRPr="007B5111">
        <w:rPr>
          <w:rFonts w:ascii="Times New Roman" w:eastAsia="Calibri" w:hAnsi="Times New Roman" w:cs="Times New Roman"/>
          <w:sz w:val="28"/>
          <w:szCs w:val="28"/>
          <w:lang w:val="uk-UA"/>
        </w:rPr>
        <w:t xml:space="preserve">видовий </w:t>
      </w:r>
      <w:r>
        <w:rPr>
          <w:rFonts w:ascii="Times New Roman" w:eastAsia="Calibri" w:hAnsi="Times New Roman" w:cs="Times New Roman"/>
          <w:sz w:val="28"/>
          <w:szCs w:val="28"/>
          <w:lang w:val="uk-UA"/>
        </w:rPr>
        <w:t>склад ресурсу (види документів)</w:t>
      </w:r>
      <w:r w:rsidR="007B5111" w:rsidRPr="007B5111">
        <w:rPr>
          <w:rFonts w:ascii="Times New Roman" w:eastAsia="Calibri" w:hAnsi="Times New Roman" w:cs="Times New Roman"/>
          <w:sz w:val="28"/>
          <w:szCs w:val="28"/>
          <w:lang w:val="uk-UA"/>
        </w:rPr>
        <w:t>;</w:t>
      </w:r>
    </w:p>
    <w:p w:rsidR="007B5111" w:rsidRPr="007B5111" w:rsidRDefault="00BF261F" w:rsidP="007B5111">
      <w:pPr>
        <w:spacing w:after="0" w:line="360" w:lineRule="auto"/>
        <w:ind w:firstLine="69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7B5111" w:rsidRPr="007B5111">
        <w:rPr>
          <w:rFonts w:ascii="Times New Roman" w:eastAsia="Calibri" w:hAnsi="Times New Roman" w:cs="Times New Roman"/>
          <w:sz w:val="28"/>
          <w:szCs w:val="28"/>
          <w:lang w:val="uk-UA"/>
        </w:rPr>
        <w:t>дже</w:t>
      </w:r>
      <w:r w:rsidR="00BB2AFF">
        <w:rPr>
          <w:rFonts w:ascii="Times New Roman" w:eastAsia="Calibri" w:hAnsi="Times New Roman" w:cs="Times New Roman"/>
          <w:sz w:val="28"/>
          <w:szCs w:val="28"/>
          <w:lang w:val="uk-UA"/>
        </w:rPr>
        <w:t>рело інформації (національне,</w:t>
      </w:r>
      <w:r>
        <w:rPr>
          <w:rFonts w:ascii="Times New Roman" w:eastAsia="Calibri" w:hAnsi="Times New Roman" w:cs="Times New Roman"/>
          <w:sz w:val="28"/>
          <w:szCs w:val="28"/>
          <w:lang w:val="uk-UA"/>
        </w:rPr>
        <w:t xml:space="preserve"> офіційне, неофіційне)</w:t>
      </w:r>
      <w:r w:rsidR="007B5111" w:rsidRPr="007B5111">
        <w:rPr>
          <w:rFonts w:ascii="Times New Roman" w:eastAsia="Calibri" w:hAnsi="Times New Roman" w:cs="Times New Roman"/>
          <w:sz w:val="28"/>
          <w:szCs w:val="28"/>
          <w:lang w:val="uk-UA"/>
        </w:rPr>
        <w:t>;</w:t>
      </w:r>
    </w:p>
    <w:p w:rsidR="007B5111" w:rsidRPr="007B5111" w:rsidRDefault="00BF261F" w:rsidP="007B5111">
      <w:pPr>
        <w:spacing w:after="0" w:line="360" w:lineRule="auto"/>
        <w:ind w:firstLine="69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7B5111" w:rsidRPr="007B5111">
        <w:rPr>
          <w:rFonts w:ascii="Times New Roman" w:eastAsia="Calibri" w:hAnsi="Times New Roman" w:cs="Times New Roman"/>
          <w:sz w:val="28"/>
          <w:szCs w:val="28"/>
          <w:lang w:val="uk-UA"/>
        </w:rPr>
        <w:t>правовий статус ресурсу (публічні доку</w:t>
      </w:r>
      <w:r w:rsidR="00BB2AFF">
        <w:rPr>
          <w:rFonts w:ascii="Times New Roman" w:eastAsia="Calibri" w:hAnsi="Times New Roman" w:cs="Times New Roman"/>
          <w:sz w:val="28"/>
          <w:szCs w:val="28"/>
          <w:lang w:val="uk-UA"/>
        </w:rPr>
        <w:t>менти,</w:t>
      </w:r>
      <w:r>
        <w:rPr>
          <w:rFonts w:ascii="Times New Roman" w:eastAsia="Calibri" w:hAnsi="Times New Roman" w:cs="Times New Roman"/>
          <w:sz w:val="28"/>
          <w:szCs w:val="28"/>
          <w:lang w:val="uk-UA"/>
        </w:rPr>
        <w:t xml:space="preserve"> таємні документи)</w:t>
      </w:r>
      <w:r w:rsidR="007B5111" w:rsidRPr="007B5111">
        <w:rPr>
          <w:rFonts w:ascii="Times New Roman" w:eastAsia="Calibri" w:hAnsi="Times New Roman" w:cs="Times New Roman"/>
          <w:sz w:val="28"/>
          <w:szCs w:val="28"/>
          <w:lang w:val="uk-UA"/>
        </w:rPr>
        <w:t>;</w:t>
      </w:r>
    </w:p>
    <w:p w:rsidR="007B5111" w:rsidRPr="007B5111" w:rsidRDefault="00BF261F" w:rsidP="007B5111">
      <w:pPr>
        <w:spacing w:after="0" w:line="360" w:lineRule="auto"/>
        <w:ind w:firstLine="69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7B5111" w:rsidRPr="007B5111">
        <w:rPr>
          <w:rFonts w:ascii="Times New Roman" w:eastAsia="Calibri" w:hAnsi="Times New Roman" w:cs="Times New Roman"/>
          <w:sz w:val="28"/>
          <w:szCs w:val="28"/>
          <w:lang w:val="uk-UA"/>
        </w:rPr>
        <w:t xml:space="preserve">структурний </w:t>
      </w:r>
      <w:r w:rsidR="00BB2AFF" w:rsidRPr="007B5111">
        <w:rPr>
          <w:rFonts w:ascii="Times New Roman" w:eastAsia="Calibri" w:hAnsi="Times New Roman" w:cs="Times New Roman"/>
          <w:sz w:val="28"/>
          <w:szCs w:val="28"/>
          <w:lang w:val="uk-UA"/>
        </w:rPr>
        <w:t>вид</w:t>
      </w:r>
      <w:r w:rsidR="007B5111" w:rsidRPr="007B5111">
        <w:rPr>
          <w:rFonts w:ascii="Times New Roman" w:eastAsia="Calibri" w:hAnsi="Times New Roman" w:cs="Times New Roman"/>
          <w:sz w:val="28"/>
          <w:szCs w:val="28"/>
          <w:lang w:val="uk-UA"/>
        </w:rPr>
        <w:t xml:space="preserve"> р</w:t>
      </w:r>
      <w:r w:rsidR="00BB2AFF">
        <w:rPr>
          <w:rFonts w:ascii="Times New Roman" w:eastAsia="Calibri" w:hAnsi="Times New Roman" w:cs="Times New Roman"/>
          <w:sz w:val="28"/>
          <w:szCs w:val="28"/>
          <w:lang w:val="uk-UA"/>
        </w:rPr>
        <w:t>есурсу</w:t>
      </w:r>
      <w:r w:rsidR="007B5111" w:rsidRPr="007B5111">
        <w:rPr>
          <w:rFonts w:ascii="Times New Roman" w:eastAsia="Calibri" w:hAnsi="Times New Roman" w:cs="Times New Roman"/>
          <w:sz w:val="28"/>
          <w:szCs w:val="28"/>
          <w:lang w:val="uk-UA"/>
        </w:rPr>
        <w:t>;</w:t>
      </w:r>
    </w:p>
    <w:p w:rsidR="007B5111" w:rsidRPr="007B5111" w:rsidRDefault="00BF261F" w:rsidP="007B5111">
      <w:pPr>
        <w:spacing w:after="0" w:line="360" w:lineRule="auto"/>
        <w:ind w:firstLine="69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7B5111" w:rsidRPr="007B5111">
        <w:rPr>
          <w:rFonts w:ascii="Times New Roman" w:eastAsia="Calibri" w:hAnsi="Times New Roman" w:cs="Times New Roman"/>
          <w:sz w:val="28"/>
          <w:szCs w:val="28"/>
          <w:lang w:val="uk-UA"/>
        </w:rPr>
        <w:t>відкритість ресурсу (відк</w:t>
      </w:r>
      <w:r>
        <w:rPr>
          <w:rFonts w:ascii="Times New Roman" w:eastAsia="Calibri" w:hAnsi="Times New Roman" w:cs="Times New Roman"/>
          <w:sz w:val="28"/>
          <w:szCs w:val="28"/>
          <w:lang w:val="uk-UA"/>
        </w:rPr>
        <w:t>ритий або з обмеженим доступом)</w:t>
      </w:r>
      <w:r w:rsidR="007B5111" w:rsidRPr="007B5111">
        <w:rPr>
          <w:rFonts w:ascii="Times New Roman" w:eastAsia="Calibri" w:hAnsi="Times New Roman" w:cs="Times New Roman"/>
          <w:sz w:val="28"/>
          <w:szCs w:val="28"/>
          <w:lang w:val="uk-UA"/>
        </w:rPr>
        <w:t>;</w:t>
      </w:r>
    </w:p>
    <w:p w:rsidR="007B5111" w:rsidRPr="007B5111" w:rsidRDefault="00BF261F" w:rsidP="007B5111">
      <w:pPr>
        <w:spacing w:after="0" w:line="360" w:lineRule="auto"/>
        <w:ind w:firstLine="69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E41524">
        <w:rPr>
          <w:rFonts w:ascii="Times New Roman" w:eastAsia="Calibri" w:hAnsi="Times New Roman" w:cs="Times New Roman"/>
          <w:sz w:val="28"/>
          <w:szCs w:val="28"/>
          <w:lang w:val="uk-UA"/>
        </w:rPr>
        <w:t>міра</w:t>
      </w:r>
      <w:r>
        <w:rPr>
          <w:rFonts w:ascii="Times New Roman" w:eastAsia="Calibri" w:hAnsi="Times New Roman" w:cs="Times New Roman"/>
          <w:sz w:val="28"/>
          <w:szCs w:val="28"/>
          <w:lang w:val="uk-UA"/>
        </w:rPr>
        <w:t xml:space="preserve"> структурованості інформації</w:t>
      </w:r>
      <w:r w:rsidR="007B5111" w:rsidRPr="007B5111">
        <w:rPr>
          <w:rFonts w:ascii="Times New Roman" w:eastAsia="Calibri" w:hAnsi="Times New Roman" w:cs="Times New Roman"/>
          <w:sz w:val="28"/>
          <w:szCs w:val="28"/>
          <w:lang w:val="uk-UA"/>
        </w:rPr>
        <w:t>;</w:t>
      </w:r>
    </w:p>
    <w:p w:rsidR="007B5111" w:rsidRPr="007B5111" w:rsidRDefault="00BF261F" w:rsidP="007B5111">
      <w:pPr>
        <w:spacing w:after="0" w:line="360" w:lineRule="auto"/>
        <w:ind w:firstLine="69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7B5111" w:rsidRPr="007B5111">
        <w:rPr>
          <w:rFonts w:ascii="Times New Roman" w:eastAsia="Calibri" w:hAnsi="Times New Roman" w:cs="Times New Roman"/>
          <w:sz w:val="28"/>
          <w:szCs w:val="28"/>
          <w:lang w:val="uk-UA"/>
        </w:rPr>
        <w:t xml:space="preserve">спосіб </w:t>
      </w:r>
      <w:r w:rsidR="00E41524" w:rsidRPr="007B5111">
        <w:rPr>
          <w:rFonts w:ascii="Times New Roman" w:eastAsia="Calibri" w:hAnsi="Times New Roman" w:cs="Times New Roman"/>
          <w:sz w:val="28"/>
          <w:szCs w:val="28"/>
          <w:lang w:val="uk-UA"/>
        </w:rPr>
        <w:t>поширенн</w:t>
      </w:r>
      <w:r w:rsidR="00E41524">
        <w:rPr>
          <w:rFonts w:ascii="Times New Roman" w:eastAsia="Calibri" w:hAnsi="Times New Roman" w:cs="Times New Roman"/>
          <w:sz w:val="28"/>
          <w:szCs w:val="28"/>
          <w:lang w:val="uk-UA"/>
        </w:rPr>
        <w:t>я</w:t>
      </w:r>
      <w:r w:rsidR="00BB2AFF">
        <w:rPr>
          <w:rFonts w:ascii="Times New Roman" w:eastAsia="Calibri" w:hAnsi="Times New Roman" w:cs="Times New Roman"/>
          <w:sz w:val="28"/>
          <w:szCs w:val="28"/>
          <w:lang w:val="uk-UA"/>
        </w:rPr>
        <w:t>, носій, мова ресурсу</w:t>
      </w:r>
      <w:r w:rsidR="007870B4">
        <w:rPr>
          <w:rFonts w:ascii="Times New Roman" w:eastAsia="Calibri" w:hAnsi="Times New Roman" w:cs="Times New Roman"/>
          <w:sz w:val="28"/>
          <w:szCs w:val="28"/>
          <w:lang w:val="uk-UA"/>
        </w:rPr>
        <w:t xml:space="preserve"> [46</w:t>
      </w:r>
      <w:r w:rsidR="007B5111" w:rsidRPr="007B5111">
        <w:rPr>
          <w:rFonts w:ascii="Times New Roman" w:eastAsia="Calibri" w:hAnsi="Times New Roman" w:cs="Times New Roman"/>
          <w:sz w:val="28"/>
          <w:szCs w:val="28"/>
          <w:lang w:val="uk-UA"/>
        </w:rPr>
        <w:t>, с.5].</w:t>
      </w: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Отже,</w:t>
      </w:r>
      <w:r w:rsidRPr="007B5111">
        <w:rPr>
          <w:rFonts w:ascii="Times New Roman" w:eastAsia="Calibri" w:hAnsi="Times New Roman" w:cs="Times New Roman"/>
          <w:sz w:val="28"/>
          <w:szCs w:val="28"/>
        </w:rPr>
        <w:t xml:space="preserve"> </w:t>
      </w:r>
      <w:r w:rsidRPr="007B5111">
        <w:rPr>
          <w:rFonts w:ascii="Times New Roman" w:eastAsia="Calibri" w:hAnsi="Times New Roman" w:cs="Times New Roman"/>
          <w:sz w:val="28"/>
          <w:szCs w:val="28"/>
          <w:lang w:val="uk-UA"/>
        </w:rPr>
        <w:t>кла</w:t>
      </w:r>
      <w:r w:rsidR="0055267A">
        <w:rPr>
          <w:rFonts w:ascii="Times New Roman" w:eastAsia="Calibri" w:hAnsi="Times New Roman" w:cs="Times New Roman"/>
          <w:sz w:val="28"/>
          <w:szCs w:val="28"/>
          <w:lang w:val="uk-UA"/>
        </w:rPr>
        <w:t>сифікація ІР</w:t>
      </w:r>
      <w:r w:rsidRPr="007B5111">
        <w:rPr>
          <w:rFonts w:ascii="Times New Roman" w:eastAsia="Calibri" w:hAnsi="Times New Roman" w:cs="Times New Roman"/>
          <w:sz w:val="28"/>
          <w:szCs w:val="28"/>
          <w:lang w:val="uk-UA"/>
        </w:rPr>
        <w:t xml:space="preserve"> може проводитися за різними  ознаками залежно від мети дослідження.</w:t>
      </w:r>
    </w:p>
    <w:p w:rsidR="007B5111" w:rsidRPr="007B5111" w:rsidRDefault="00AE163F" w:rsidP="007B5111">
      <w:pPr>
        <w:spacing w:after="0" w:line="360" w:lineRule="auto"/>
        <w:ind w:firstLine="69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ІР</w:t>
      </w:r>
      <w:r w:rsidR="007B5111" w:rsidRPr="007B5111">
        <w:rPr>
          <w:rFonts w:ascii="Times New Roman" w:eastAsia="Calibri" w:hAnsi="Times New Roman" w:cs="Times New Roman"/>
          <w:sz w:val="28"/>
          <w:szCs w:val="28"/>
          <w:lang w:val="uk-UA"/>
        </w:rPr>
        <w:t xml:space="preserve"> у структурних підрозділах підприємства можна систематизувати за наступними ознаками: «типом зв’язку структурного підрозділу із зовнішнім середовищем; функціональним призначенням і характером діяльності структурних підрозділів; відношенням повідомлення до суб’єкта, який управляє структурним підрозділом; відношенням до цільової функції структурного підрозділу; логічним змістом; фізичною формою подання; процедурами перетворення; ступенем перетворення; ступенем додаткової переробки перед використанням; сферою застосування; ступенем комплектності; місткістю і стабільністю; формою і способами одержання; упорядкованістю» </w:t>
      </w:r>
      <w:r w:rsidR="007B5111" w:rsidRPr="007B5111">
        <w:rPr>
          <w:rFonts w:ascii="Times New Roman" w:eastAsia="Calibri" w:hAnsi="Times New Roman" w:cs="Times New Roman"/>
          <w:sz w:val="28"/>
          <w:szCs w:val="28"/>
        </w:rPr>
        <w:t>[</w:t>
      </w:r>
      <w:r w:rsidR="007870B4">
        <w:rPr>
          <w:rFonts w:ascii="Times New Roman" w:eastAsia="Calibri" w:hAnsi="Times New Roman" w:cs="Times New Roman"/>
          <w:sz w:val="28"/>
          <w:szCs w:val="28"/>
          <w:lang w:val="uk-UA"/>
        </w:rPr>
        <w:t>66</w:t>
      </w:r>
      <w:r w:rsidR="007B5111" w:rsidRPr="007B5111">
        <w:rPr>
          <w:rFonts w:ascii="Times New Roman" w:eastAsia="Calibri" w:hAnsi="Times New Roman" w:cs="Times New Roman"/>
          <w:sz w:val="28"/>
          <w:szCs w:val="28"/>
        </w:rPr>
        <w:t xml:space="preserve">, </w:t>
      </w:r>
      <w:r w:rsidR="007B5111" w:rsidRPr="007B5111">
        <w:rPr>
          <w:rFonts w:ascii="Times New Roman" w:eastAsia="Calibri" w:hAnsi="Times New Roman" w:cs="Times New Roman"/>
          <w:sz w:val="28"/>
          <w:szCs w:val="28"/>
          <w:lang w:val="uk-UA"/>
        </w:rPr>
        <w:t>с.54</w:t>
      </w:r>
      <w:r w:rsidR="007B5111" w:rsidRPr="007B5111">
        <w:rPr>
          <w:rFonts w:ascii="Times New Roman" w:eastAsia="Calibri" w:hAnsi="Times New Roman" w:cs="Times New Roman"/>
          <w:sz w:val="28"/>
          <w:szCs w:val="28"/>
        </w:rPr>
        <w:t>].</w:t>
      </w: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Упорядкування інформаційних ресурсів проводиться залежно від їх якісного змісту:</w:t>
      </w:r>
    </w:p>
    <w:p w:rsidR="007B5111" w:rsidRPr="007B5111" w:rsidRDefault="00AE163F" w:rsidP="007B5111">
      <w:pPr>
        <w:spacing w:after="0" w:line="360" w:lineRule="auto"/>
        <w:ind w:firstLine="69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7B5111" w:rsidRPr="007B5111">
        <w:rPr>
          <w:rFonts w:ascii="Times New Roman" w:eastAsia="Calibri" w:hAnsi="Times New Roman" w:cs="Times New Roman"/>
          <w:sz w:val="28"/>
          <w:szCs w:val="28"/>
          <w:lang w:val="uk-UA"/>
        </w:rPr>
        <w:t>ви</w:t>
      </w:r>
      <w:r>
        <w:rPr>
          <w:rFonts w:ascii="Times New Roman" w:eastAsia="Calibri" w:hAnsi="Times New Roman" w:cs="Times New Roman"/>
          <w:sz w:val="28"/>
          <w:szCs w:val="28"/>
          <w:lang w:val="uk-UA"/>
        </w:rPr>
        <w:t>окремл</w:t>
      </w:r>
      <w:r w:rsidR="007B5111" w:rsidRPr="007B5111">
        <w:rPr>
          <w:rFonts w:ascii="Times New Roman" w:eastAsia="Calibri" w:hAnsi="Times New Roman" w:cs="Times New Roman"/>
          <w:sz w:val="28"/>
          <w:szCs w:val="28"/>
          <w:lang w:val="uk-UA"/>
        </w:rPr>
        <w:t xml:space="preserve">ення цінної за </w:t>
      </w:r>
      <w:r w:rsidRPr="007B5111">
        <w:rPr>
          <w:rFonts w:ascii="Times New Roman" w:eastAsia="Calibri" w:hAnsi="Times New Roman" w:cs="Times New Roman"/>
          <w:sz w:val="28"/>
          <w:szCs w:val="28"/>
          <w:lang w:val="uk-UA"/>
        </w:rPr>
        <w:t>сутністю</w:t>
      </w:r>
      <w:r w:rsidR="007B5111" w:rsidRPr="007B5111">
        <w:rPr>
          <w:rFonts w:ascii="Times New Roman" w:eastAsia="Calibri" w:hAnsi="Times New Roman" w:cs="Times New Roman"/>
          <w:sz w:val="28"/>
          <w:szCs w:val="28"/>
          <w:lang w:val="uk-UA"/>
        </w:rPr>
        <w:t xml:space="preserve"> інформації, від </w:t>
      </w:r>
      <w:r w:rsidRPr="007B5111">
        <w:rPr>
          <w:rFonts w:ascii="Times New Roman" w:eastAsia="Calibri" w:hAnsi="Times New Roman" w:cs="Times New Roman"/>
          <w:sz w:val="28"/>
          <w:szCs w:val="28"/>
          <w:lang w:val="uk-UA"/>
        </w:rPr>
        <w:t>котрої</w:t>
      </w:r>
      <w:r w:rsidR="007B5111" w:rsidRPr="007B5111">
        <w:rPr>
          <w:rFonts w:ascii="Times New Roman" w:eastAsia="Calibri" w:hAnsi="Times New Roman" w:cs="Times New Roman"/>
          <w:sz w:val="28"/>
          <w:szCs w:val="28"/>
          <w:lang w:val="uk-UA"/>
        </w:rPr>
        <w:t xml:space="preserve"> зале</w:t>
      </w:r>
      <w:r w:rsidR="001632FA">
        <w:rPr>
          <w:rFonts w:ascii="Times New Roman" w:eastAsia="Calibri" w:hAnsi="Times New Roman" w:cs="Times New Roman"/>
          <w:sz w:val="28"/>
          <w:szCs w:val="28"/>
          <w:lang w:val="uk-UA"/>
        </w:rPr>
        <w:t xml:space="preserve">жать </w:t>
      </w:r>
      <w:r>
        <w:rPr>
          <w:rFonts w:ascii="Times New Roman" w:eastAsia="Calibri" w:hAnsi="Times New Roman" w:cs="Times New Roman"/>
          <w:sz w:val="28"/>
          <w:szCs w:val="28"/>
          <w:lang w:val="uk-UA"/>
        </w:rPr>
        <w:t>правильні</w:t>
      </w:r>
      <w:r w:rsidR="001632FA">
        <w:rPr>
          <w:rFonts w:ascii="Times New Roman" w:eastAsia="Calibri" w:hAnsi="Times New Roman" w:cs="Times New Roman"/>
          <w:sz w:val="28"/>
          <w:szCs w:val="28"/>
          <w:lang w:val="uk-UA"/>
        </w:rPr>
        <w:t xml:space="preserve"> управлінські дії</w:t>
      </w:r>
      <w:r w:rsidR="007B5111" w:rsidRPr="007B5111">
        <w:rPr>
          <w:rFonts w:ascii="Times New Roman" w:eastAsia="Calibri" w:hAnsi="Times New Roman" w:cs="Times New Roman"/>
          <w:sz w:val="28"/>
          <w:szCs w:val="28"/>
          <w:lang w:val="uk-UA"/>
        </w:rPr>
        <w:t>;</w:t>
      </w:r>
    </w:p>
    <w:p w:rsidR="007B5111" w:rsidRPr="007B5111" w:rsidRDefault="001632FA" w:rsidP="007B5111">
      <w:pPr>
        <w:spacing w:after="0" w:line="360" w:lineRule="auto"/>
        <w:ind w:firstLine="69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AE163F">
        <w:rPr>
          <w:rFonts w:ascii="Times New Roman" w:eastAsia="Calibri" w:hAnsi="Times New Roman" w:cs="Times New Roman"/>
          <w:sz w:val="28"/>
          <w:szCs w:val="28"/>
          <w:lang w:val="uk-UA"/>
        </w:rPr>
        <w:t>кількісних характеристик</w:t>
      </w:r>
      <w:r w:rsidR="008433F7">
        <w:rPr>
          <w:rFonts w:ascii="Times New Roman" w:eastAsia="Calibri" w:hAnsi="Times New Roman" w:cs="Times New Roman"/>
          <w:sz w:val="28"/>
          <w:szCs w:val="28"/>
          <w:lang w:val="uk-UA"/>
        </w:rPr>
        <w:t>,</w:t>
      </w:r>
      <w:r w:rsidR="00AE163F" w:rsidRPr="00AE163F">
        <w:rPr>
          <w:rFonts w:ascii="Times New Roman" w:eastAsia="Calibri" w:hAnsi="Times New Roman" w:cs="Times New Roman"/>
          <w:sz w:val="28"/>
          <w:szCs w:val="28"/>
          <w:lang w:val="uk-UA"/>
        </w:rPr>
        <w:t xml:space="preserve"> </w:t>
      </w:r>
      <w:r w:rsidR="008433F7">
        <w:rPr>
          <w:rFonts w:ascii="Times New Roman" w:eastAsia="Calibri" w:hAnsi="Times New Roman" w:cs="Times New Roman"/>
          <w:sz w:val="28"/>
          <w:szCs w:val="28"/>
          <w:lang w:val="uk-UA"/>
        </w:rPr>
        <w:t>спосо</w:t>
      </w:r>
      <w:r w:rsidR="00AE163F" w:rsidRPr="007B5111">
        <w:rPr>
          <w:rFonts w:ascii="Times New Roman" w:eastAsia="Calibri" w:hAnsi="Times New Roman" w:cs="Times New Roman"/>
          <w:sz w:val="28"/>
          <w:szCs w:val="28"/>
          <w:lang w:val="uk-UA"/>
        </w:rPr>
        <w:t>б</w:t>
      </w:r>
      <w:r w:rsidR="008433F7">
        <w:rPr>
          <w:rFonts w:ascii="Times New Roman" w:eastAsia="Calibri" w:hAnsi="Times New Roman" w:cs="Times New Roman"/>
          <w:sz w:val="28"/>
          <w:szCs w:val="28"/>
          <w:lang w:val="uk-UA"/>
        </w:rPr>
        <w:t>у</w:t>
      </w:r>
      <w:r w:rsidR="00AE163F" w:rsidRPr="007B5111">
        <w:rPr>
          <w:rFonts w:ascii="Times New Roman" w:eastAsia="Calibri" w:hAnsi="Times New Roman" w:cs="Times New Roman"/>
          <w:sz w:val="28"/>
          <w:szCs w:val="28"/>
          <w:lang w:val="uk-UA"/>
        </w:rPr>
        <w:t xml:space="preserve"> передачі інформації</w:t>
      </w:r>
      <w:r w:rsidR="008433F7">
        <w:rPr>
          <w:rFonts w:ascii="Times New Roman" w:eastAsia="Calibri" w:hAnsi="Times New Roman" w:cs="Times New Roman"/>
          <w:sz w:val="28"/>
          <w:szCs w:val="28"/>
          <w:lang w:val="uk-UA"/>
        </w:rPr>
        <w:t>, ступеня достовірності.</w:t>
      </w:r>
      <w:r w:rsidR="00AE163F">
        <w:rPr>
          <w:rFonts w:ascii="Times New Roman" w:eastAsia="Calibri" w:hAnsi="Times New Roman" w:cs="Times New Roman"/>
          <w:sz w:val="28"/>
          <w:szCs w:val="28"/>
          <w:lang w:val="uk-UA"/>
        </w:rPr>
        <w:t xml:space="preserve"> </w:t>
      </w:r>
      <w:r w:rsidR="007B5111" w:rsidRPr="001123CB">
        <w:rPr>
          <w:rFonts w:ascii="Times New Roman" w:eastAsia="Calibri" w:hAnsi="Times New Roman" w:cs="Times New Roman"/>
          <w:sz w:val="28"/>
          <w:szCs w:val="28"/>
          <w:lang w:val="uk-UA"/>
        </w:rPr>
        <w:t>[</w:t>
      </w:r>
      <w:r w:rsidR="007870B4">
        <w:rPr>
          <w:rFonts w:ascii="Times New Roman" w:eastAsia="Calibri" w:hAnsi="Times New Roman" w:cs="Times New Roman"/>
          <w:sz w:val="28"/>
          <w:szCs w:val="28"/>
          <w:lang w:val="uk-UA"/>
        </w:rPr>
        <w:t>66</w:t>
      </w:r>
      <w:r w:rsidR="007B5111" w:rsidRPr="001123CB">
        <w:rPr>
          <w:rFonts w:ascii="Times New Roman" w:eastAsia="Calibri" w:hAnsi="Times New Roman" w:cs="Times New Roman"/>
          <w:sz w:val="28"/>
          <w:szCs w:val="28"/>
          <w:lang w:val="uk-UA"/>
        </w:rPr>
        <w:t xml:space="preserve">, </w:t>
      </w:r>
      <w:r w:rsidR="007B5111" w:rsidRPr="007B5111">
        <w:rPr>
          <w:rFonts w:ascii="Times New Roman" w:eastAsia="Calibri" w:hAnsi="Times New Roman" w:cs="Times New Roman"/>
          <w:sz w:val="28"/>
          <w:szCs w:val="28"/>
          <w:lang w:val="uk-UA"/>
        </w:rPr>
        <w:t>с.55</w:t>
      </w:r>
      <w:r w:rsidR="007B5111" w:rsidRPr="001123CB">
        <w:rPr>
          <w:rFonts w:ascii="Times New Roman" w:eastAsia="Calibri" w:hAnsi="Times New Roman" w:cs="Times New Roman"/>
          <w:sz w:val="28"/>
          <w:szCs w:val="28"/>
          <w:lang w:val="uk-UA"/>
        </w:rPr>
        <w:t>].</w:t>
      </w: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Таким чином, ми можемо однозначно стверджувати, що класифікація інформаційних ресурсів надає розробнику можливості для обґрунтування вибору необхідних інформаційних ресурсів для кожного виду діяльності організаційної структури.</w:t>
      </w: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Далі розглянемо стан використання ІР на підприємстві, що позначається на ефективності управління.</w:t>
      </w:r>
      <w:r w:rsidRPr="007B5111">
        <w:rPr>
          <w:rFonts w:ascii="Calibri" w:eastAsia="Calibri" w:hAnsi="Calibri" w:cs="Times New Roman"/>
          <w:sz w:val="20"/>
          <w:szCs w:val="20"/>
        </w:rPr>
        <w:t xml:space="preserve"> </w:t>
      </w:r>
      <w:r w:rsidRPr="007B5111">
        <w:rPr>
          <w:rFonts w:ascii="Times New Roman" w:eastAsia="Calibri" w:hAnsi="Times New Roman" w:cs="Times New Roman"/>
          <w:sz w:val="28"/>
          <w:szCs w:val="28"/>
          <w:lang w:val="uk-UA"/>
        </w:rPr>
        <w:t>Як відомо, інформаційні ресурси пов’язані з функціями управління, отже, стосовно фінансових, природних, матеріальних, трудових та інших ресурсів підприємства, інформація відіграє об’єднуючу роль.</w:t>
      </w:r>
      <w:r w:rsidRPr="007B5111">
        <w:rPr>
          <w:rFonts w:ascii="Calibri" w:eastAsia="Calibri" w:hAnsi="Calibri" w:cs="Times New Roman"/>
          <w:sz w:val="20"/>
          <w:szCs w:val="20"/>
        </w:rPr>
        <w:t xml:space="preserve"> </w:t>
      </w:r>
      <w:r w:rsidRPr="007B5111">
        <w:rPr>
          <w:rFonts w:ascii="Times New Roman" w:eastAsia="Calibri" w:hAnsi="Times New Roman" w:cs="Times New Roman"/>
          <w:sz w:val="28"/>
          <w:szCs w:val="28"/>
          <w:lang w:val="uk-UA"/>
        </w:rPr>
        <w:t>Рух інформації на підприємстві можна уявити як рух сировини від початку надходження у виробництво до перетворення у кінцеву продукцію. Аналогічно й рух інформації починається зі збору даних як її сировини.</w:t>
      </w: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lastRenderedPageBreak/>
        <w:t>Для прийняття управлінського рішення на підприємстві користувач повинен бути впевненим в якості наданого інформаційного ресурсу, який відповідає наступним вимогам:</w:t>
      </w: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1) точність – інформація не повинна містити помилок (правильність виміру, розрахунку);</w:t>
      </w: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2) оперативність – інформація має базуватися на поточних даних;</w:t>
      </w: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3) повнота – інформація має розкривати всі ключові питання;</w:t>
      </w: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4) стислість – інформація має сприйматися керівником швидко й легко;</w:t>
      </w: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5) доречність – зайва</w:t>
      </w:r>
      <w:r w:rsidR="007870B4">
        <w:rPr>
          <w:rFonts w:ascii="Times New Roman" w:eastAsia="Calibri" w:hAnsi="Times New Roman" w:cs="Times New Roman"/>
          <w:sz w:val="28"/>
          <w:szCs w:val="28"/>
          <w:lang w:val="uk-UA"/>
        </w:rPr>
        <w:t xml:space="preserve"> інформація має відсіюватися [113</w:t>
      </w:r>
      <w:r w:rsidRPr="007B5111">
        <w:rPr>
          <w:rFonts w:ascii="Times New Roman" w:eastAsia="Calibri" w:hAnsi="Times New Roman" w:cs="Times New Roman"/>
          <w:sz w:val="28"/>
          <w:szCs w:val="28"/>
          <w:lang w:val="uk-UA"/>
        </w:rPr>
        <w:t xml:space="preserve">, </w:t>
      </w:r>
      <w:r w:rsidRPr="007B5111">
        <w:rPr>
          <w:rFonts w:ascii="Times New Roman" w:eastAsia="Calibri" w:hAnsi="Times New Roman" w:cs="Times New Roman"/>
          <w:sz w:val="28"/>
          <w:szCs w:val="28"/>
        </w:rPr>
        <w:t>c</w:t>
      </w:r>
      <w:r w:rsidRPr="007B5111">
        <w:rPr>
          <w:rFonts w:ascii="Times New Roman" w:eastAsia="Calibri" w:hAnsi="Times New Roman" w:cs="Times New Roman"/>
          <w:sz w:val="28"/>
          <w:szCs w:val="28"/>
          <w:lang w:val="uk-UA"/>
        </w:rPr>
        <w:t>.193].</w:t>
      </w: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В свою чергу, інформаційні ресурси повинні ві</w:t>
      </w:r>
      <w:r w:rsidR="00951EC9">
        <w:rPr>
          <w:rFonts w:ascii="Times New Roman" w:eastAsia="Calibri" w:hAnsi="Times New Roman" w:cs="Times New Roman"/>
          <w:sz w:val="28"/>
          <w:szCs w:val="28"/>
          <w:lang w:val="uk-UA"/>
        </w:rPr>
        <w:t xml:space="preserve">дповідати наступним критеріям: </w:t>
      </w:r>
      <w:r w:rsidRPr="007B5111">
        <w:rPr>
          <w:rFonts w:ascii="Times New Roman" w:eastAsia="Calibri" w:hAnsi="Times New Roman" w:cs="Times New Roman"/>
          <w:sz w:val="28"/>
          <w:szCs w:val="28"/>
          <w:lang w:val="uk-UA"/>
        </w:rPr>
        <w:t xml:space="preserve">бути структурованими та </w:t>
      </w:r>
      <w:r w:rsidR="0055267A" w:rsidRPr="007B5111">
        <w:rPr>
          <w:rFonts w:ascii="Times New Roman" w:eastAsia="Calibri" w:hAnsi="Times New Roman" w:cs="Times New Roman"/>
          <w:sz w:val="28"/>
          <w:szCs w:val="28"/>
          <w:lang w:val="uk-UA"/>
        </w:rPr>
        <w:t>стислими</w:t>
      </w:r>
      <w:r w:rsidRPr="007B5111">
        <w:rPr>
          <w:rFonts w:ascii="Times New Roman" w:eastAsia="Calibri" w:hAnsi="Times New Roman" w:cs="Times New Roman"/>
          <w:sz w:val="28"/>
          <w:szCs w:val="28"/>
          <w:lang w:val="uk-UA"/>
        </w:rPr>
        <w:t xml:space="preserve">; відображати один </w:t>
      </w:r>
      <w:r w:rsidR="0055267A" w:rsidRPr="007B5111">
        <w:rPr>
          <w:rFonts w:ascii="Times New Roman" w:eastAsia="Calibri" w:hAnsi="Times New Roman" w:cs="Times New Roman"/>
          <w:sz w:val="28"/>
          <w:szCs w:val="28"/>
          <w:lang w:val="uk-UA"/>
        </w:rPr>
        <w:t>напрямок</w:t>
      </w:r>
      <w:r w:rsidRPr="007B5111">
        <w:rPr>
          <w:rFonts w:ascii="Times New Roman" w:eastAsia="Calibri" w:hAnsi="Times New Roman" w:cs="Times New Roman"/>
          <w:sz w:val="28"/>
          <w:szCs w:val="28"/>
          <w:lang w:val="uk-UA"/>
        </w:rPr>
        <w:t xml:space="preserve"> дія</w:t>
      </w:r>
      <w:r w:rsidR="00951EC9">
        <w:rPr>
          <w:rFonts w:ascii="Times New Roman" w:eastAsia="Calibri" w:hAnsi="Times New Roman" w:cs="Times New Roman"/>
          <w:sz w:val="28"/>
          <w:szCs w:val="28"/>
          <w:lang w:val="uk-UA"/>
        </w:rPr>
        <w:t>льності; виконувати</w:t>
      </w:r>
      <w:r w:rsidRPr="007B5111">
        <w:rPr>
          <w:rFonts w:ascii="Times New Roman" w:eastAsia="Calibri" w:hAnsi="Times New Roman" w:cs="Times New Roman"/>
          <w:sz w:val="28"/>
          <w:szCs w:val="28"/>
          <w:lang w:val="uk-UA"/>
        </w:rPr>
        <w:t xml:space="preserve"> вимог</w:t>
      </w:r>
      <w:r w:rsidR="00951EC9">
        <w:rPr>
          <w:rFonts w:ascii="Times New Roman" w:eastAsia="Calibri" w:hAnsi="Times New Roman" w:cs="Times New Roman"/>
          <w:sz w:val="28"/>
          <w:szCs w:val="28"/>
          <w:lang w:val="uk-UA"/>
        </w:rPr>
        <w:t>и</w:t>
      </w:r>
      <w:r w:rsidRPr="007B5111">
        <w:rPr>
          <w:rFonts w:ascii="Times New Roman" w:eastAsia="Calibri" w:hAnsi="Times New Roman" w:cs="Times New Roman"/>
          <w:sz w:val="28"/>
          <w:szCs w:val="28"/>
          <w:lang w:val="uk-UA"/>
        </w:rPr>
        <w:t xml:space="preserve"> </w:t>
      </w:r>
      <w:r w:rsidR="00951EC9">
        <w:rPr>
          <w:rFonts w:ascii="Times New Roman" w:eastAsia="Calibri" w:hAnsi="Times New Roman" w:cs="Times New Roman"/>
          <w:sz w:val="28"/>
          <w:szCs w:val="28"/>
          <w:lang w:val="uk-UA"/>
        </w:rPr>
        <w:t>стосовно</w:t>
      </w:r>
      <w:r w:rsidRPr="007B5111">
        <w:rPr>
          <w:rFonts w:ascii="Times New Roman" w:eastAsia="Calibri" w:hAnsi="Times New Roman" w:cs="Times New Roman"/>
          <w:sz w:val="28"/>
          <w:szCs w:val="28"/>
          <w:lang w:val="uk-UA"/>
        </w:rPr>
        <w:t xml:space="preserve"> якості інформації; бути доступним для </w:t>
      </w:r>
      <w:r w:rsidR="00951EC9" w:rsidRPr="007B5111">
        <w:rPr>
          <w:rFonts w:ascii="Times New Roman" w:eastAsia="Calibri" w:hAnsi="Times New Roman" w:cs="Times New Roman"/>
          <w:sz w:val="28"/>
          <w:szCs w:val="28"/>
          <w:lang w:val="uk-UA"/>
        </w:rPr>
        <w:t>належної</w:t>
      </w:r>
      <w:r w:rsidR="00951EC9">
        <w:rPr>
          <w:rFonts w:ascii="Times New Roman" w:eastAsia="Calibri" w:hAnsi="Times New Roman" w:cs="Times New Roman"/>
          <w:sz w:val="28"/>
          <w:szCs w:val="28"/>
          <w:lang w:val="uk-UA"/>
        </w:rPr>
        <w:t xml:space="preserve"> групи осіб</w:t>
      </w:r>
      <w:r w:rsidRPr="007B5111">
        <w:rPr>
          <w:rFonts w:ascii="Times New Roman" w:eastAsia="Calibri" w:hAnsi="Times New Roman" w:cs="Times New Roman"/>
          <w:sz w:val="28"/>
          <w:szCs w:val="28"/>
          <w:lang w:val="uk-UA"/>
        </w:rPr>
        <w:t xml:space="preserve">; забезпечувати збереженість та накопичення в </w:t>
      </w:r>
      <w:r w:rsidR="00951EC9" w:rsidRPr="007B5111">
        <w:rPr>
          <w:rFonts w:ascii="Times New Roman" w:eastAsia="Calibri" w:hAnsi="Times New Roman" w:cs="Times New Roman"/>
          <w:sz w:val="28"/>
          <w:szCs w:val="28"/>
          <w:lang w:val="uk-UA"/>
        </w:rPr>
        <w:t>тривалому</w:t>
      </w:r>
      <w:r w:rsidRPr="007B5111">
        <w:rPr>
          <w:rFonts w:ascii="Times New Roman" w:eastAsia="Calibri" w:hAnsi="Times New Roman" w:cs="Times New Roman"/>
          <w:sz w:val="28"/>
          <w:szCs w:val="28"/>
          <w:lang w:val="uk-UA"/>
        </w:rPr>
        <w:t xml:space="preserve"> періоді д</w:t>
      </w:r>
      <w:r w:rsidR="00951EC9">
        <w:rPr>
          <w:rFonts w:ascii="Times New Roman" w:eastAsia="Calibri" w:hAnsi="Times New Roman" w:cs="Times New Roman"/>
          <w:sz w:val="28"/>
          <w:szCs w:val="28"/>
          <w:lang w:val="uk-UA"/>
        </w:rPr>
        <w:t>ля наступного використання</w:t>
      </w:r>
      <w:r w:rsidR="007870B4">
        <w:rPr>
          <w:rFonts w:ascii="Times New Roman" w:eastAsia="Calibri" w:hAnsi="Times New Roman" w:cs="Times New Roman"/>
          <w:sz w:val="28"/>
          <w:szCs w:val="28"/>
          <w:lang w:val="uk-UA"/>
        </w:rPr>
        <w:t xml:space="preserve"> [103</w:t>
      </w:r>
      <w:r w:rsidRPr="007B5111">
        <w:rPr>
          <w:rFonts w:ascii="Times New Roman" w:eastAsia="Calibri" w:hAnsi="Times New Roman" w:cs="Times New Roman"/>
          <w:sz w:val="28"/>
          <w:szCs w:val="28"/>
          <w:lang w:val="uk-UA"/>
        </w:rPr>
        <w:t xml:space="preserve">, </w:t>
      </w:r>
      <w:r w:rsidRPr="007B5111">
        <w:rPr>
          <w:rFonts w:ascii="Times New Roman" w:eastAsia="Calibri" w:hAnsi="Times New Roman" w:cs="Times New Roman"/>
          <w:sz w:val="28"/>
          <w:szCs w:val="28"/>
        </w:rPr>
        <w:t>c</w:t>
      </w:r>
      <w:r w:rsidRPr="007B5111">
        <w:rPr>
          <w:rFonts w:ascii="Times New Roman" w:eastAsia="Calibri" w:hAnsi="Times New Roman" w:cs="Times New Roman"/>
          <w:sz w:val="28"/>
          <w:szCs w:val="28"/>
          <w:lang w:val="uk-UA"/>
        </w:rPr>
        <w:t>.305].</w:t>
      </w: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Залежно від джерела виникнення в межах підприємства існує внутрішня та зовнішня інформація, вона формує його інформаційні ресурси. Структура інформаційних ресурсів, необхідних для управління підприємством, сформована дослідницею О.П. Ратушною</w:t>
      </w:r>
      <w:r w:rsidR="007870B4">
        <w:rPr>
          <w:rFonts w:ascii="Times New Roman" w:eastAsia="Calibri" w:hAnsi="Times New Roman" w:cs="Times New Roman"/>
          <w:sz w:val="28"/>
          <w:szCs w:val="28"/>
          <w:lang w:val="uk-UA"/>
        </w:rPr>
        <w:t xml:space="preserve"> наступним чином (Рис. 1.1.) [103</w:t>
      </w:r>
      <w:r w:rsidRPr="007B5111">
        <w:rPr>
          <w:rFonts w:ascii="Times New Roman" w:eastAsia="Calibri" w:hAnsi="Times New Roman" w:cs="Times New Roman"/>
          <w:sz w:val="28"/>
          <w:szCs w:val="28"/>
          <w:lang w:val="uk-UA"/>
        </w:rPr>
        <w:t xml:space="preserve">, </w:t>
      </w:r>
      <w:r w:rsidRPr="007B5111">
        <w:rPr>
          <w:rFonts w:ascii="Times New Roman" w:eastAsia="Calibri" w:hAnsi="Times New Roman" w:cs="Times New Roman"/>
          <w:sz w:val="28"/>
          <w:szCs w:val="28"/>
        </w:rPr>
        <w:t>c</w:t>
      </w:r>
      <w:r w:rsidRPr="007B5111">
        <w:rPr>
          <w:rFonts w:ascii="Times New Roman" w:eastAsia="Calibri" w:hAnsi="Times New Roman" w:cs="Times New Roman"/>
          <w:sz w:val="28"/>
          <w:szCs w:val="28"/>
          <w:lang w:val="uk-UA"/>
        </w:rPr>
        <w:t>.306].</w:t>
      </w: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 xml:space="preserve">Більш точною інформацією Р.А. </w:t>
      </w:r>
      <w:proofErr w:type="spellStart"/>
      <w:r w:rsidRPr="007B5111">
        <w:rPr>
          <w:rFonts w:ascii="Times New Roman" w:eastAsia="Calibri" w:hAnsi="Times New Roman" w:cs="Times New Roman"/>
          <w:sz w:val="28"/>
          <w:szCs w:val="28"/>
          <w:lang w:val="uk-UA"/>
        </w:rPr>
        <w:t>Оксентюк</w:t>
      </w:r>
      <w:proofErr w:type="spellEnd"/>
      <w:r w:rsidRPr="007B5111">
        <w:rPr>
          <w:rFonts w:ascii="Times New Roman" w:eastAsia="Calibri" w:hAnsi="Times New Roman" w:cs="Times New Roman"/>
          <w:sz w:val="28"/>
          <w:szCs w:val="28"/>
          <w:lang w:val="uk-UA"/>
        </w:rPr>
        <w:t xml:space="preserve"> вважає: «інформацію внутрішнього середовища – відомості, що виникають в результаті діяльності підприємства, характеризують внутрішній стан справ та оцінює фінансово-госп</w:t>
      </w:r>
      <w:r w:rsidR="007870B4">
        <w:rPr>
          <w:rFonts w:ascii="Times New Roman" w:eastAsia="Calibri" w:hAnsi="Times New Roman" w:cs="Times New Roman"/>
          <w:sz w:val="28"/>
          <w:szCs w:val="28"/>
          <w:lang w:val="uk-UA"/>
        </w:rPr>
        <w:t>одарський стан підприємства» [70</w:t>
      </w:r>
      <w:r w:rsidRPr="007B5111">
        <w:rPr>
          <w:rFonts w:ascii="Times New Roman" w:eastAsia="Calibri" w:hAnsi="Times New Roman" w:cs="Times New Roman"/>
          <w:sz w:val="28"/>
          <w:szCs w:val="28"/>
          <w:lang w:val="uk-UA"/>
        </w:rPr>
        <w:t xml:space="preserve">, </w:t>
      </w:r>
      <w:r w:rsidRPr="007B5111">
        <w:rPr>
          <w:rFonts w:ascii="Times New Roman" w:eastAsia="Calibri" w:hAnsi="Times New Roman" w:cs="Times New Roman"/>
          <w:sz w:val="28"/>
          <w:szCs w:val="28"/>
        </w:rPr>
        <w:t>c</w:t>
      </w:r>
      <w:r w:rsidRPr="007B5111">
        <w:rPr>
          <w:rFonts w:ascii="Times New Roman" w:eastAsia="Calibri" w:hAnsi="Times New Roman" w:cs="Times New Roman"/>
          <w:sz w:val="28"/>
          <w:szCs w:val="28"/>
          <w:lang w:val="uk-UA"/>
        </w:rPr>
        <w:t>.20]. А саме:</w:t>
      </w: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 xml:space="preserve">- «планові джерела інформації – це всі види планів, кошторисів, проектів, </w:t>
      </w:r>
      <w:r w:rsidR="001632FA">
        <w:rPr>
          <w:rFonts w:ascii="Times New Roman" w:eastAsia="Calibri" w:hAnsi="Times New Roman" w:cs="Times New Roman"/>
          <w:sz w:val="28"/>
          <w:szCs w:val="28"/>
          <w:lang w:val="uk-UA"/>
        </w:rPr>
        <w:t>які складаються на підприємстві</w:t>
      </w:r>
      <w:r w:rsidRPr="007B5111">
        <w:rPr>
          <w:rFonts w:ascii="Times New Roman" w:eastAsia="Calibri" w:hAnsi="Times New Roman" w:cs="Times New Roman"/>
          <w:sz w:val="28"/>
          <w:szCs w:val="28"/>
          <w:lang w:val="uk-UA"/>
        </w:rPr>
        <w:t>;</w:t>
      </w:r>
    </w:p>
    <w:p w:rsidR="007B5111" w:rsidRPr="007B5111" w:rsidRDefault="001632FA" w:rsidP="007B5111">
      <w:pPr>
        <w:spacing w:after="0" w:line="360" w:lineRule="auto"/>
        <w:ind w:firstLine="69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7B5111" w:rsidRPr="007B5111">
        <w:rPr>
          <w:rFonts w:ascii="Times New Roman" w:eastAsia="Calibri" w:hAnsi="Times New Roman" w:cs="Times New Roman"/>
          <w:sz w:val="28"/>
          <w:szCs w:val="28"/>
          <w:lang w:val="uk-UA"/>
        </w:rPr>
        <w:t xml:space="preserve">джерела облікового характеру містять всі дані, які формуються в первинних документах, </w:t>
      </w:r>
      <w:r w:rsidR="007870B4">
        <w:rPr>
          <w:rFonts w:ascii="Times New Roman" w:eastAsia="Calibri" w:hAnsi="Times New Roman" w:cs="Times New Roman"/>
          <w:sz w:val="28"/>
          <w:szCs w:val="28"/>
          <w:lang w:val="uk-UA"/>
        </w:rPr>
        <w:t>регістрах обліку, звітності» [70</w:t>
      </w:r>
      <w:r w:rsidR="007B5111" w:rsidRPr="007B5111">
        <w:rPr>
          <w:rFonts w:ascii="Times New Roman" w:eastAsia="Calibri" w:hAnsi="Times New Roman" w:cs="Times New Roman"/>
          <w:sz w:val="28"/>
          <w:szCs w:val="28"/>
          <w:lang w:val="uk-UA"/>
        </w:rPr>
        <w:t xml:space="preserve">, </w:t>
      </w:r>
      <w:r w:rsidR="007B5111" w:rsidRPr="007B5111">
        <w:rPr>
          <w:rFonts w:ascii="Times New Roman" w:eastAsia="Calibri" w:hAnsi="Times New Roman" w:cs="Times New Roman"/>
          <w:sz w:val="28"/>
          <w:szCs w:val="28"/>
        </w:rPr>
        <w:t>c</w:t>
      </w:r>
      <w:r w:rsidR="007B5111" w:rsidRPr="007B5111">
        <w:rPr>
          <w:rFonts w:ascii="Times New Roman" w:eastAsia="Calibri" w:hAnsi="Times New Roman" w:cs="Times New Roman"/>
          <w:sz w:val="28"/>
          <w:szCs w:val="28"/>
          <w:lang w:val="uk-UA"/>
        </w:rPr>
        <w:t>.20].</w:t>
      </w:r>
    </w:p>
    <w:p w:rsidR="007B5111" w:rsidRDefault="007B5111" w:rsidP="007B5111">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 xml:space="preserve">Особливе місце при цьому належить звітності. Звітність – це сукупність управлінської, статистичної і бухгалтерської інформації про господарську діяльність підприємства за певний період часу. Показники, які містяться в </w:t>
      </w:r>
      <w:r w:rsidRPr="007B5111">
        <w:rPr>
          <w:rFonts w:ascii="Times New Roman" w:eastAsia="Calibri" w:hAnsi="Times New Roman" w:cs="Times New Roman"/>
          <w:sz w:val="28"/>
          <w:szCs w:val="28"/>
          <w:lang w:val="uk-UA"/>
        </w:rPr>
        <w:lastRenderedPageBreak/>
        <w:t>звітності, є інформаційною базою для вирішення завдань аналізу, поточного планування, прогнозування і контролю стану організації, а також</w:t>
      </w:r>
      <w:r w:rsidR="007870B4">
        <w:rPr>
          <w:rFonts w:ascii="Times New Roman" w:eastAsia="Calibri" w:hAnsi="Times New Roman" w:cs="Times New Roman"/>
          <w:sz w:val="28"/>
          <w:szCs w:val="28"/>
          <w:lang w:val="uk-UA"/>
        </w:rPr>
        <w:t xml:space="preserve"> для вирішення інших завдань [70</w:t>
      </w:r>
      <w:r w:rsidRPr="007B5111">
        <w:rPr>
          <w:rFonts w:ascii="Times New Roman" w:eastAsia="Calibri" w:hAnsi="Times New Roman" w:cs="Times New Roman"/>
          <w:sz w:val="28"/>
          <w:szCs w:val="28"/>
          <w:lang w:val="uk-UA"/>
        </w:rPr>
        <w:t xml:space="preserve">, </w:t>
      </w:r>
      <w:r w:rsidRPr="007B5111">
        <w:rPr>
          <w:rFonts w:ascii="Times New Roman" w:eastAsia="Calibri" w:hAnsi="Times New Roman" w:cs="Times New Roman"/>
          <w:sz w:val="28"/>
          <w:szCs w:val="28"/>
        </w:rPr>
        <w:t>c</w:t>
      </w:r>
      <w:r w:rsidRPr="007B5111">
        <w:rPr>
          <w:rFonts w:ascii="Times New Roman" w:eastAsia="Calibri" w:hAnsi="Times New Roman" w:cs="Times New Roman"/>
          <w:sz w:val="28"/>
          <w:szCs w:val="28"/>
          <w:lang w:val="uk-UA"/>
        </w:rPr>
        <w:t>.20].</w:t>
      </w:r>
    </w:p>
    <w:p w:rsidR="008433F7" w:rsidRDefault="008433F7" w:rsidP="008433F7">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Для комплексної оцінки стану та визначення перспектив розвитку підприємства, необхідно мати відомості про зовнішнє середовище – множину існуючих поза підприємством об’єктів та факторів, які можуть вплинути в подальшому на процес діяльності виробництва. Це інформація про конкурентів, споживачів, постачальників сировини та матеріалів, партнерів, сучасні технології та обладнання, правові умови економічної діяльності.</w:t>
      </w:r>
    </w:p>
    <w:p w:rsidR="007B5111" w:rsidRPr="007B5111" w:rsidRDefault="001123CB" w:rsidP="007B5111">
      <w:pPr>
        <w:tabs>
          <w:tab w:val="center" w:pos="5026"/>
        </w:tabs>
        <w:spacing w:after="0" w:line="360" w:lineRule="auto"/>
        <w:ind w:firstLine="697"/>
        <w:jc w:val="both"/>
        <w:rPr>
          <w:rFonts w:ascii="Times New Roman" w:eastAsia="Calibri" w:hAnsi="Times New Roman" w:cs="Times New Roman"/>
          <w:sz w:val="28"/>
          <w:szCs w:val="28"/>
          <w:lang w:val="uk-UA"/>
        </w:rPr>
      </w:pPr>
      <w:r>
        <w:rPr>
          <w:noProof/>
        </w:rPr>
        <w:pict>
          <v:group id="Группа 53" o:spid="_x0000_s1026" style="position:absolute;left:0;text-align:left;margin-left:-34.05pt;margin-top:1.8pt;width:498pt;height:511.8pt;z-index:251659264;mso-height-relative:margin" coordsize="63246,64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">
            <v:group id="Группа 41" o:spid="_x0000_s1027" style="position:absolute;width:63246;height:45434" coordsize="63246,45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Группа 36" o:spid="_x0000_s1028" style="position:absolute;width:63246;height:45434" coordsize="63246,45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Группа 23" o:spid="_x0000_s1029" style="position:absolute;width:63246;height:36576" coordsize="63246,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Группа 7" o:spid="_x0000_s1030" style="position:absolute;left:1333;width:61913;height:4095" coordsize="61912,4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202" coordsize="21600,21600" o:spt="202" path="m,l,21600r21600,l21600,xe">
                      <v:stroke joinstyle="miter"/>
                      <v:path gradientshapeok="t" o:connecttype="rect"/>
                    </v:shapetype>
                    <v:shape id="Поле 3" o:spid="_x0000_s1031" type="#_x0000_t202" style="position:absolute;width:19526;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qnccEA&#10;AADaAAAADwAAAGRycy9kb3ducmV2LnhtbESPQWsCMRSE74X+h/AK3mq2FsS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ap3HBAAAA2gAAAA8AAAAAAAAAAAAAAAAAmAIAAGRycy9kb3du&#10;cmV2LnhtbFBLBQYAAAAABAAEAPUAAACGAwAAAAA=&#10;" fillcolor="window" strokeweight=".5pt">
                      <v:textbox>
                        <w:txbxContent>
                          <w:p w:rsidR="003A50B5" w:rsidRPr="000F298C" w:rsidRDefault="003A50B5" w:rsidP="007B5111">
                            <w:pPr>
                              <w:jc w:val="center"/>
                              <w:rPr>
                                <w:rFonts w:ascii="Times New Roman" w:hAnsi="Times New Roman" w:cs="Times New Roman"/>
                                <w:lang w:val="uk-UA"/>
                              </w:rPr>
                            </w:pPr>
                            <w:r w:rsidRPr="000F298C">
                              <w:rPr>
                                <w:rFonts w:ascii="Times New Roman" w:hAnsi="Times New Roman" w:cs="Times New Roman"/>
                                <w:lang w:val="uk-UA"/>
                              </w:rPr>
                              <w:t>Інформація про внутрішнє середовище</w:t>
                            </w:r>
                          </w:p>
                        </w:txbxContent>
                      </v:textbox>
                    </v:shape>
                    <v:shape id="Поле 6" o:spid="_x0000_s1032" type="#_x0000_t202" style="position:absolute;left:41624;width:20288;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0E6cIA&#10;AADaAAAADwAAAGRycy9kb3ducmV2LnhtbESPQWvCQBSE7wX/w/KE3uqmHsRG1yAFwYuIaQ96e+y+&#10;Jluzb0N2TVJ/vVso9DjMzDfMuhhdI3rqgvWs4HWWgSDW3liuFHx+7F6WIEJENth4JgU/FKDYTJ7W&#10;mBs/8In6MlYiQTjkqKCOsc2lDLomh2HmW+LkffnOYUyyq6TpcEhw18h5li2kQ8tpocaW3mvS1/Lm&#10;FBg+e9YXe7hbLrV9ux+X37pX6nk6blcgIo3xP/zX3hsF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QTpwgAAANoAAAAPAAAAAAAAAAAAAAAAAJgCAABkcnMvZG93&#10;bnJldi54bWxQSwUGAAAAAAQABAD1AAAAhwMAAAAA&#10;" fillcolor="window" strokeweight=".5pt">
                      <v:textbox>
                        <w:txbxContent>
                          <w:p w:rsidR="003A50B5" w:rsidRPr="000F298C" w:rsidRDefault="003A50B5" w:rsidP="007B5111">
                            <w:pPr>
                              <w:jc w:val="center"/>
                              <w:rPr>
                                <w:rFonts w:ascii="Times New Roman" w:hAnsi="Times New Roman" w:cs="Times New Roman"/>
                                <w:lang w:val="uk-UA"/>
                              </w:rPr>
                            </w:pPr>
                            <w:r w:rsidRPr="000F298C">
                              <w:rPr>
                                <w:rFonts w:ascii="Times New Roman" w:hAnsi="Times New Roman" w:cs="Times New Roman"/>
                                <w:lang w:val="uk-UA"/>
                              </w:rPr>
                              <w:t>Інформація про зовнішнє середовище</w:t>
                            </w:r>
                          </w:p>
                        </w:txbxContent>
                      </v:textbox>
                    </v:shape>
                  </v:group>
                  <v:shape id="Поле 8" o:spid="_x0000_s1033" type="#_x0000_t202" style="position:absolute;left:25431;top:13144;width:14097;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41AL8A&#10;AADaAAAADwAAAGRycy9kb3ducmV2LnhtbERPz2vCMBS+D/wfwhN2W1N3GK42yhAELyKrHvT2SN7a&#10;bM1LSbLa+dcvh8GOH9/vejO5XowUovWsYFGUIIi1N5ZbBefT7mkJIiZkg71nUvBDETbr2UONlfE3&#10;fqexSa3IIRwrVNClNFRSRt2Rw1j4gThzHz44TBmGVpqAtxzuevlcli/SoeXc0OFA2470V/PtFBi+&#10;eNZXe7hbbrR9vR+Xn3pU6nE+va1AJJrSv/jPvTcK8tZ8Jd8A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fjUAvwAAANoAAAAPAAAAAAAAAAAAAAAAAJgCAABkcnMvZG93bnJl&#10;di54bWxQSwUGAAAAAAQABAD1AAAAhAMAAAAA&#10;" fillcolor="window" strokeweight=".5pt">
                    <v:textbox>
                      <w:txbxContent>
                        <w:p w:rsidR="003A50B5" w:rsidRPr="000F298C" w:rsidRDefault="003A50B5" w:rsidP="007B5111">
                          <w:pPr>
                            <w:jc w:val="center"/>
                            <w:rPr>
                              <w:rFonts w:ascii="Times New Roman" w:hAnsi="Times New Roman" w:cs="Times New Roman"/>
                              <w:lang w:val="uk-UA"/>
                            </w:rPr>
                          </w:pPr>
                          <w:proofErr w:type="spellStart"/>
                          <w:r w:rsidRPr="000F298C">
                            <w:rPr>
                              <w:rFonts w:ascii="Times New Roman" w:hAnsi="Times New Roman" w:cs="Times New Roman"/>
                              <w:lang w:val="uk-UA"/>
                            </w:rPr>
                            <w:t>П</w:t>
                          </w:r>
                          <w:r>
                            <w:rPr>
                              <w:rFonts w:ascii="Times New Roman" w:hAnsi="Times New Roman" w:cs="Times New Roman"/>
                              <w:lang w:val="uk-UA"/>
                            </w:rPr>
                            <w:t>оза</w:t>
                          </w:r>
                          <w:r w:rsidRPr="000F298C">
                            <w:rPr>
                              <w:rFonts w:ascii="Times New Roman" w:hAnsi="Times New Roman" w:cs="Times New Roman"/>
                              <w:lang w:val="uk-UA"/>
                            </w:rPr>
                            <w:t>облікові</w:t>
                          </w:r>
                          <w:proofErr w:type="spellEnd"/>
                          <w:r w:rsidRPr="000F298C">
                            <w:rPr>
                              <w:rFonts w:ascii="Times New Roman" w:hAnsi="Times New Roman" w:cs="Times New Roman"/>
                              <w:lang w:val="uk-UA"/>
                            </w:rPr>
                            <w:t xml:space="preserve"> джерела інформації</w:t>
                          </w:r>
                        </w:p>
                      </w:txbxContent>
                    </v:textbox>
                  </v:shape>
                  <v:shape id="Поле 11" o:spid="_x0000_s1034" type="#_x0000_t202" style="position:absolute;left:47720;top:8763;width:13621;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rcAA&#10;AADbAAAADwAAAGRycy9kb3ducmV2LnhtbERPTWsCMRC9C/6HMII3N2sPYrdGEUHoRcRtD/Y2JNPd&#10;1M1k2cR19debQqG3ebzPWW0G14ieumA9K5hnOQhi7Y3lSsHnx362BBEissHGMym4U4DNejxaYWH8&#10;jU/Ul7ESKYRDgQrqGNtCyqBrchgy3xIn7tt3DmOCXSVNh7cU7hr5kucL6dByaqixpV1N+lJenQLD&#10;Z8/6yx4elkttXx/H5Y/ulZpOhu0biEhD/Bf/ud9Nmj+H31/S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IrcAAAADbAAAADwAAAAAAAAAAAAAAAACYAgAAZHJzL2Rvd25y&#10;ZXYueG1sUEsFBgAAAAAEAAQA9QAAAIUDAAAAAA==&#10;" fillcolor="window" strokeweight=".5pt">
                    <v:textbox>
                      <w:txbxContent>
                        <w:p w:rsidR="003A50B5" w:rsidRPr="000F298C" w:rsidRDefault="003A50B5" w:rsidP="007B5111">
                          <w:pPr>
                            <w:jc w:val="center"/>
                            <w:rPr>
                              <w:rFonts w:ascii="Times New Roman" w:hAnsi="Times New Roman" w:cs="Times New Roman"/>
                              <w:lang w:val="uk-UA"/>
                            </w:rPr>
                          </w:pPr>
                          <w:r w:rsidRPr="000F298C">
                            <w:rPr>
                              <w:rFonts w:ascii="Times New Roman" w:hAnsi="Times New Roman" w:cs="Times New Roman"/>
                              <w:lang w:val="uk-UA"/>
                            </w:rPr>
                            <w:t>Зовнішні джерела інформації</w:t>
                          </w:r>
                        </w:p>
                      </w:txbxContent>
                    </v:textbox>
                  </v:shape>
                  <v:group id="Группа 22" o:spid="_x0000_s1035" style="position:absolute;top:8763;width:17621;height:27813" coordsize="17621,27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Поле 10" o:spid="_x0000_s1036" type="#_x0000_t202" style="position:absolute;left:3333;width:14288;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mwsMQA&#10;AADbAAAADwAAAGRycy9kb3ducmV2LnhtbESPQWvCQBCF7wX/wzJCb3WjgrXRVaQgVOmlRnoesmM2&#10;mJ1Ns2tM++s7h0JvM7w3732z3g6+UT11sQ5sYDrJQBGXwdZcGTgX+6clqJiQLTaBycA3RdhuRg9r&#10;zG248wf1p1QpCeGYowGXUptrHUtHHuMktMSiXULnMcnaVdp2eJdw3+hZli20x5qlwWFLr47K6+nm&#10;DTwnd3z5GXaHOHvvi+Lwufyaz6Mxj+NhtwKVaEj/5r/rNyv4Qi+/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ZsLDEAAAA2wAAAA8AAAAAAAAAAAAAAAAAmAIAAGRycy9k&#10;b3ducmV2LnhtbFBLBQYAAAAABAAEAPUAAACJAwAAAAA=&#10;" fillcolor="window" strokeweight=".5pt">
                      <v:textbox>
                        <w:txbxContent>
                          <w:p w:rsidR="003A50B5" w:rsidRPr="000F298C" w:rsidRDefault="003A50B5" w:rsidP="007B5111">
                            <w:pPr>
                              <w:jc w:val="center"/>
                              <w:rPr>
                                <w:rFonts w:ascii="Times New Roman" w:hAnsi="Times New Roman" w:cs="Times New Roman"/>
                                <w:lang w:val="uk-UA"/>
                              </w:rPr>
                            </w:pPr>
                            <w:r w:rsidRPr="000F298C">
                              <w:rPr>
                                <w:rFonts w:ascii="Times New Roman" w:hAnsi="Times New Roman" w:cs="Times New Roman"/>
                                <w:lang w:val="uk-UA"/>
                              </w:rPr>
                              <w:t>Внутрішні джерела інформації</w:t>
                            </w:r>
                          </w:p>
                        </w:txbxContent>
                      </v:textbox>
                    </v:shape>
                    <v:shape id="Поле 13" o:spid="_x0000_s1037" type="#_x0000_t202" style="position:absolute;left:3333;top:7620;width:14288;height:20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gzQcAA&#10;AADbAAAADwAAAGRycy9kb3ducmV2LnhtbERPTWsCMRC9F/ofwhS81WwtiF2NIgXBSxG3HuptSMbd&#10;6GaybOK6+uuNIPQ2j/c5s0XvatFRG6xnBR/DDASx9sZyqWD3u3qfgAgR2WDtmRRcKcBi/voyw9z4&#10;C2+pK2IpUgiHHBVUMTa5lEFX5DAMfUOcuINvHcYE21KaFi8p3NVylGVj6dByaqiwoe+K9Kk4OwWG&#10;/zzrvf25WS60/bptJkfdKTV465dTEJH6+C9+utcmzf+Exy/pAD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gzQcAAAADbAAAADwAAAAAAAAAAAAAAAACYAgAAZHJzL2Rvd25y&#10;ZXYueG1sUEsFBgAAAAAEAAQA9QAAAIUDAAAAAA==&#10;" fillcolor="window" strokeweight=".5pt">
                      <v:textbox>
                        <w:txbxContent>
                          <w:p w:rsidR="003A50B5" w:rsidRPr="002932E1" w:rsidRDefault="003A50B5" w:rsidP="007B5111">
                            <w:pPr>
                              <w:rPr>
                                <w:rFonts w:ascii="Times New Roman" w:hAnsi="Times New Roman" w:cs="Times New Roman"/>
                                <w:lang w:val="uk-UA"/>
                              </w:rPr>
                            </w:pPr>
                            <w:r w:rsidRPr="002932E1">
                              <w:rPr>
                                <w:rFonts w:ascii="Times New Roman" w:hAnsi="Times New Roman" w:cs="Times New Roman"/>
                                <w:lang w:val="uk-UA"/>
                              </w:rPr>
                              <w:t>Планова</w:t>
                            </w:r>
                          </w:p>
                          <w:p w:rsidR="003A50B5" w:rsidRPr="002932E1" w:rsidRDefault="003A50B5" w:rsidP="007B5111">
                            <w:pPr>
                              <w:rPr>
                                <w:rFonts w:ascii="Times New Roman" w:hAnsi="Times New Roman" w:cs="Times New Roman"/>
                                <w:lang w:val="uk-UA"/>
                              </w:rPr>
                            </w:pPr>
                            <w:r w:rsidRPr="002932E1">
                              <w:rPr>
                                <w:rFonts w:ascii="Times New Roman" w:hAnsi="Times New Roman" w:cs="Times New Roman"/>
                                <w:lang w:val="uk-UA"/>
                              </w:rPr>
                              <w:t>Облікова</w:t>
                            </w:r>
                          </w:p>
                          <w:p w:rsidR="003A50B5" w:rsidRPr="002932E1" w:rsidRDefault="003A50B5" w:rsidP="007B5111">
                            <w:pPr>
                              <w:rPr>
                                <w:rFonts w:ascii="Times New Roman" w:hAnsi="Times New Roman" w:cs="Times New Roman"/>
                                <w:lang w:val="uk-UA"/>
                              </w:rPr>
                            </w:pPr>
                            <w:r w:rsidRPr="002932E1">
                              <w:rPr>
                                <w:rFonts w:ascii="Times New Roman" w:hAnsi="Times New Roman" w:cs="Times New Roman"/>
                                <w:lang w:val="uk-UA"/>
                              </w:rPr>
                              <w:t>Оперативна</w:t>
                            </w:r>
                          </w:p>
                          <w:p w:rsidR="003A50B5" w:rsidRPr="002932E1" w:rsidRDefault="003A50B5" w:rsidP="007B5111">
                            <w:pPr>
                              <w:rPr>
                                <w:rFonts w:ascii="Times New Roman" w:hAnsi="Times New Roman" w:cs="Times New Roman"/>
                                <w:lang w:val="uk-UA"/>
                              </w:rPr>
                            </w:pPr>
                            <w:r w:rsidRPr="002932E1">
                              <w:rPr>
                                <w:rFonts w:ascii="Times New Roman" w:hAnsi="Times New Roman" w:cs="Times New Roman"/>
                                <w:lang w:val="uk-UA"/>
                              </w:rPr>
                              <w:t>Дані перевірок та ревізій</w:t>
                            </w:r>
                          </w:p>
                          <w:p w:rsidR="003A50B5" w:rsidRPr="002932E1" w:rsidRDefault="003A50B5" w:rsidP="007B5111">
                            <w:pPr>
                              <w:rPr>
                                <w:rFonts w:ascii="Times New Roman" w:hAnsi="Times New Roman" w:cs="Times New Roman"/>
                                <w:lang w:val="uk-UA"/>
                              </w:rPr>
                            </w:pPr>
                            <w:r w:rsidRPr="002932E1">
                              <w:rPr>
                                <w:rFonts w:ascii="Times New Roman" w:hAnsi="Times New Roman" w:cs="Times New Roman"/>
                                <w:lang w:val="uk-UA"/>
                              </w:rPr>
                              <w:t>Нормативно-довідкові показники</w:t>
                            </w:r>
                          </w:p>
                        </w:txbxContent>
                      </v:textbox>
                    </v:shape>
                    <v:group id="Группа 21" o:spid="_x0000_s1038" style="position:absolute;top:2190;width:3333;height:22765" coordsize="3333,22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Прямая соединительная линия 14" o:spid="_x0000_s1039" style="position:absolute;flip:x;visibility:visible;mso-wrap-style:square" from="0,0" to="3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Прямая соединительная линия 15" o:spid="_x0000_s1040" style="position:absolute;visibility:visible;mso-wrap-style:square" from="0,0" to="0,22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shapetype id="_x0000_t32" coordsize="21600,21600" o:spt="32" o:oned="t" path="m,l21600,21600e" filled="f">
                        <v:path arrowok="t" fillok="f" o:connecttype="none"/>
                        <o:lock v:ext="edit" shapetype="t"/>
                      </v:shapetype>
                      <v:shape id="Прямая со стрелкой 16" o:spid="_x0000_s1041" type="#_x0000_t32" style="position:absolute;top:22764;width:33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shape id="Прямая со стрелкой 17" o:spid="_x0000_s1042" type="#_x0000_t32" style="position:absolute;top:17335;width:33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Z1fcEAAADbAAAADwAAAGRycy9kb3ducmV2LnhtbERPTYvCMBC9L+x/CCN4WdbUyqpUoyzC&#10;qrAndcHr0EybYjMpTbbWf28Ewds83ucs172tRUetrxwrGI8SEMS50xWXCv5OP59zED4ga6wdk4Ib&#10;eViv3t+WmGl35QN1x1CKGMI+QwUmhCaT0ueGLPqRa4gjV7jWYoiwLaVu8RrDbS3TJJlKixXHBoMN&#10;bQzll+O/VVCkmsYfl7PZzb6w2PxO0q6rt0oNB/33AkSgPrzET/dex/kzePwSD5Cr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hnV9wQAAANsAAAAPAAAAAAAAAAAAAAAA&#10;AKECAABkcnMvZG93bnJldi54bWxQSwUGAAAAAAQABAD5AAAAjwMAAAAA&#10;">
                        <v:stroke endarrow="open"/>
                      </v:shape>
                      <v:shape id="Прямая со стрелкой 18" o:spid="_x0000_s1043" type="#_x0000_t32" style="position:absolute;top:13430;width:33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nhD8QAAADbAAAADwAAAGRycy9kb3ducmV2LnhtbESPQWvCQBCF74X+h2UKvRTdmNIq0VWK&#10;0Cr0pBW8DtlJNpidDdltTP+9cyh4m+G9ee+b1Wb0rRqoj01gA7NpBoq4DLbh2sDp53OyABUTssU2&#10;MBn4owib9ePDCgsbrnyg4ZhqJSEcCzTgUuoKrWPpyGOcho5YtCr0HpOsfa1tj1cJ963Os+xde2xY&#10;Ghx2tHVUXo6/3kCVW5q9XM5uN3/Davv9mg9D+2XM89P4sQSVaEx38//13gq+wMovMoBe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GeEPxAAAANsAAAAPAAAAAAAAAAAA&#10;AAAAAKECAABkcnMvZG93bnJldi54bWxQSwUGAAAAAAQABAD5AAAAkgMAAAAA&#10;">
                        <v:stroke endarrow="open"/>
                      </v:shape>
                      <v:shape id="Прямая со стрелкой 19" o:spid="_x0000_s1044" type="#_x0000_t32" style="position:absolute;top:10096;width:33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shape id="Прямая со стрелкой 20" o:spid="_x0000_s1045" type="#_x0000_t32" style="position:absolute;top:7048;width:33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MntMAAAADbAAAADwAAAGRycy9kb3ducmV2LnhtbERPy4rCMBTdD/gP4QpuBk2tjEo1igg6&#10;A7PyAW4vzW1TbG5KE2v9+8lCmOXhvNfb3taio9ZXjhVMJwkI4tzpiksF18thvAThA7LG2jEpeJGH&#10;7WbwscZMuyefqDuHUsQQ9hkqMCE0mZQ+N2TRT1xDHLnCtRZDhG0pdYvPGG5rmSbJXFqsODYYbGhv&#10;KL+fH1ZBkWqaft5v5nvxhcX+d5Z2XX1UajTsdysQgfrwL367f7SCNK6PX+IPk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DJ7TAAAAA2wAAAA8AAAAAAAAAAAAAAAAA&#10;oQIAAGRycy9kb3ducmV2LnhtbFBLBQYAAAAABAAEAPkAAACOAwAAAAA=&#10;">
                        <v:stroke endarrow="open"/>
                      </v:shape>
                    </v:group>
                  </v:group>
                </v:group>
                <v:group id="Группа 35" o:spid="_x0000_s1046" style="position:absolute;left:42291;top:10953;width:19716;height:34481" coordsize="19716,34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Поле 24" o:spid="_x0000_s1047" type="#_x0000_t202" style="position:absolute;left:3524;top:5429;width:16192;height:29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hiMMA&#10;AADbAAAADwAAAGRycy9kb3ducmV2LnhtbESPQWvCQBSE70L/w/IK3nRTKWJTN6EUCr0UMXqwt8fu&#10;a7KafRuy2xj99W6h4HGYmW+YdTm6VgzUB+tZwdM8A0GsvbFcK9jvPmYrECEiG2w9k4ILBSiLh8ka&#10;c+PPvKWhirVIEA45Kmhi7HIpg27IYZj7jjh5P753GJPsa2l6PCe4a+Uiy5bSoeW00GBH7w3pU/Xr&#10;FBg+eNbf9utqudL25bpZHfWg1PRxfHsFEWmM9/B/+9MoWDzD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1hiMMAAADbAAAADwAAAAAAAAAAAAAAAACYAgAAZHJzL2Rv&#10;d25yZXYueG1sUEsFBgAAAAAEAAQA9QAAAIgDAAAAAA==&#10;" fillcolor="window" strokeweight=".5pt">
                    <v:textbox>
                      <w:txbxContent>
                        <w:p w:rsidR="003A50B5" w:rsidRPr="002932E1" w:rsidRDefault="003A50B5" w:rsidP="007B5111">
                          <w:pPr>
                            <w:rPr>
                              <w:rFonts w:ascii="Times New Roman" w:hAnsi="Times New Roman" w:cs="Times New Roman"/>
                              <w:lang w:val="uk-UA"/>
                            </w:rPr>
                          </w:pPr>
                          <w:r w:rsidRPr="002932E1">
                            <w:rPr>
                              <w:rFonts w:ascii="Times New Roman" w:hAnsi="Times New Roman" w:cs="Times New Roman"/>
                              <w:lang w:val="uk-UA"/>
                            </w:rPr>
                            <w:t>Законодавчі та нормативні акти</w:t>
                          </w:r>
                        </w:p>
                        <w:p w:rsidR="003A50B5" w:rsidRPr="002932E1" w:rsidRDefault="003A50B5" w:rsidP="007B5111">
                          <w:pPr>
                            <w:rPr>
                              <w:rFonts w:ascii="Times New Roman" w:hAnsi="Times New Roman" w:cs="Times New Roman"/>
                              <w:lang w:val="uk-UA"/>
                            </w:rPr>
                          </w:pPr>
                          <w:r w:rsidRPr="002932E1">
                            <w:rPr>
                              <w:rFonts w:ascii="Times New Roman" w:hAnsi="Times New Roman" w:cs="Times New Roman"/>
                              <w:lang w:val="uk-UA"/>
                            </w:rPr>
                            <w:t>Інформація про діяльність конкурентів</w:t>
                          </w:r>
                        </w:p>
                        <w:p w:rsidR="003A50B5" w:rsidRPr="002932E1" w:rsidRDefault="003A50B5" w:rsidP="007B5111">
                          <w:pPr>
                            <w:rPr>
                              <w:rFonts w:ascii="Times New Roman" w:hAnsi="Times New Roman" w:cs="Times New Roman"/>
                              <w:lang w:val="uk-UA"/>
                            </w:rPr>
                          </w:pPr>
                          <w:r w:rsidRPr="002932E1">
                            <w:rPr>
                              <w:rFonts w:ascii="Times New Roman" w:hAnsi="Times New Roman" w:cs="Times New Roman"/>
                              <w:lang w:val="uk-UA"/>
                            </w:rPr>
                            <w:t>Статистична звітність</w:t>
                          </w:r>
                        </w:p>
                        <w:p w:rsidR="003A50B5" w:rsidRPr="002932E1" w:rsidRDefault="003A50B5" w:rsidP="007B5111">
                          <w:pPr>
                            <w:rPr>
                              <w:rFonts w:ascii="Times New Roman" w:hAnsi="Times New Roman" w:cs="Times New Roman"/>
                              <w:lang w:val="uk-UA"/>
                            </w:rPr>
                          </w:pPr>
                          <w:r w:rsidRPr="002932E1">
                            <w:rPr>
                              <w:rFonts w:ascii="Times New Roman" w:hAnsi="Times New Roman" w:cs="Times New Roman"/>
                              <w:lang w:val="uk-UA"/>
                            </w:rPr>
                            <w:t>Соціальні показники</w:t>
                          </w:r>
                        </w:p>
                        <w:p w:rsidR="003A50B5" w:rsidRPr="002932E1" w:rsidRDefault="003A50B5" w:rsidP="007B5111">
                          <w:pPr>
                            <w:rPr>
                              <w:rFonts w:ascii="Times New Roman" w:hAnsi="Times New Roman" w:cs="Times New Roman"/>
                              <w:lang w:val="uk-UA"/>
                            </w:rPr>
                          </w:pPr>
                          <w:r w:rsidRPr="002932E1">
                            <w:rPr>
                              <w:rFonts w:ascii="Times New Roman" w:hAnsi="Times New Roman" w:cs="Times New Roman"/>
                              <w:lang w:val="uk-UA"/>
                            </w:rPr>
                            <w:t>Соціально-економічні показники</w:t>
                          </w:r>
                        </w:p>
                        <w:p w:rsidR="003A50B5" w:rsidRPr="002932E1" w:rsidRDefault="003A50B5" w:rsidP="007B5111">
                          <w:pPr>
                            <w:rPr>
                              <w:rFonts w:ascii="Times New Roman" w:hAnsi="Times New Roman" w:cs="Times New Roman"/>
                              <w:lang w:val="uk-UA"/>
                            </w:rPr>
                          </w:pPr>
                          <w:r w:rsidRPr="002932E1">
                            <w:rPr>
                              <w:rFonts w:ascii="Times New Roman" w:hAnsi="Times New Roman" w:cs="Times New Roman"/>
                              <w:lang w:val="uk-UA"/>
                            </w:rPr>
                            <w:t>СМІ, книги, наукові видання</w:t>
                          </w:r>
                        </w:p>
                        <w:p w:rsidR="003A50B5" w:rsidRPr="002932E1" w:rsidRDefault="003A50B5" w:rsidP="007B5111">
                          <w:pPr>
                            <w:rPr>
                              <w:rFonts w:ascii="Times New Roman" w:hAnsi="Times New Roman" w:cs="Times New Roman"/>
                              <w:lang w:val="uk-UA"/>
                            </w:rPr>
                          </w:pPr>
                          <w:r w:rsidRPr="002932E1">
                            <w:rPr>
                              <w:rFonts w:ascii="Times New Roman" w:hAnsi="Times New Roman" w:cs="Times New Roman"/>
                              <w:lang w:val="uk-UA"/>
                            </w:rPr>
                            <w:t>Інтернет</w:t>
                          </w:r>
                        </w:p>
                      </w:txbxContent>
                    </v:textbox>
                  </v:shape>
                  <v:group id="Группа 34" o:spid="_x0000_s1048" style="position:absolute;width:5429;height:33051" coordsize="5429,33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Прямая соединительная линия 25" o:spid="_x0000_s1049" style="position:absolute;flip:x;visibility:visible;mso-wrap-style:square" from="0,0" to="5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Прямая соединительная линия 26" o:spid="_x0000_s1050" style="position:absolute;visibility:visible;mso-wrap-style:square" from="0,0" to="0,33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shape id="Прямая со стрелкой 27" o:spid="_x0000_s1051" type="#_x0000_t32" style="position:absolute;top:33051;width:3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MQAAADbAAAADwAAAGRycy9kb3ducmV2LnhtbESPQWvCQBSE74L/YXmFXkQ3plhLmlVE&#10;sC14MhV6fWRfsiHZtyG7xvTfdwuFHoeZ+YbJ95PtxEiDbxwrWK8SEMSl0w3XCq6fp+ULCB+QNXaO&#10;ScE3edjv5rMcM+3ufKGxCLWIEPYZKjAh9JmUvjRk0a9cTxy9yg0WQ5RDLfWA9wi3nUyT5FlabDgu&#10;GOzpaKhsi5tVUKWa1ov2y7xvN1gdz0/pOHZvSj0+TIdXEIGm8B/+a39oBekW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AxAAAANsAAAAPAAAAAAAAAAAA&#10;AAAAAKECAABkcnMvZG93bnJldi54bWxQSwUGAAAAAAQABAD5AAAAkgMAAAAA&#10;">
                      <v:stroke endarrow="open"/>
                    </v:shape>
                    <v:shape id="Прямая со стрелкой 28" o:spid="_x0000_s1052" type="#_x0000_t32" style="position:absolute;top:28575;width:3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UrssAAAADbAAAADwAAAGRycy9kb3ducmV2LnhtbERPy4rCMBTdD/gP4QpuBk2tjEo1igg6&#10;A7PyAW4vzW1TbG5KE2v9+8lCmOXhvNfb3taio9ZXjhVMJwkI4tzpiksF18thvAThA7LG2jEpeJGH&#10;7WbwscZMuyefqDuHUsQQ9hkqMCE0mZQ+N2TRT1xDHLnCtRZDhG0pdYvPGG5rmSbJXFqsODYYbGhv&#10;KL+fH1ZBkWqaft5v5nvxhcX+d5Z2XX1UajTsdysQgfrwL367f7SCNI6NX+IPk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51K7LAAAAA2wAAAA8AAAAAAAAAAAAAAAAA&#10;oQIAAGRycy9kb3ducmV2LnhtbFBLBQYAAAAABAAEAPkAAACOAwAAAAA=&#10;">
                      <v:stroke endarrow="open"/>
                    </v:shape>
                    <v:shape id="Прямая со стрелкой 29" o:spid="_x0000_s1053" type="#_x0000_t32" style="position:absolute;top:23812;width:3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mOKcQAAADbAAAADwAAAGRycy9kb3ducmV2LnhtbESPQWvCQBSE7wX/w/IEL6VujLTW6CaI&#10;YFvwVC30+si+ZIPZtyG7xvTfu4VCj8PMfMNsi9G2YqDeN44VLOYJCOLS6YZrBV/nw9MrCB+QNbaO&#10;ScEPeSjyycMWM+1u/EnDKdQiQthnqMCE0GVS+tKQRT93HXH0KtdbDFH2tdQ93iLctjJNkhdpseG4&#10;YLCjvaHycrpaBVWqafF4+Tbvq2es9sdlOgztm1Kz6bjbgAg0hv/wX/tDK0jX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OY4pxAAAANsAAAAPAAAAAAAAAAAA&#10;AAAAAKECAABkcnMvZG93bnJldi54bWxQSwUGAAAAAAQABAD5AAAAkgMAAAAA&#10;">
                      <v:stroke endarrow="open"/>
                    </v:shape>
                    <v:shape id="Прямая со стрелкой 30" o:spid="_x0000_s1054" type="#_x0000_t32" style="position:absolute;top:19812;width:3524;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qxacEAAADbAAAADwAAAGRycy9kb3ducmV2LnhtbERPyWrDMBC9F/IPYgq5lEReaFPcKCEY&#10;mhZ6ahLodbDGlok1MpZqO38fHQo9Pt6+3c+2EyMNvnWsIF0nIIgrp1tuFFzO76tXED4ga+wck4Ib&#10;edjvFg9bLLSb+JvGU2hEDGFfoAITQl9I6StDFv3a9cSRq91gMUQ4NFIPOMVw28ksSV6kxZZjg8Ge&#10;SkPV9fRrFdSZpvTp+mM+Ns9Yl195No7dUanl43x4AxFoDv/iP/enVpDH9fFL/AFyd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2rFpwQAAANsAAAAPAAAAAAAAAAAAAAAA&#10;AKECAABkcnMvZG93bnJldi54bWxQSwUGAAAAAAQABAD5AAAAjwMAAAAA&#10;">
                      <v:stroke endarrow="open"/>
                    </v:shape>
                    <v:shape id="Прямая со стрелкой 31" o:spid="_x0000_s1055" type="#_x0000_t32" style="position:absolute;top:16383;width:3524;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YU8sMAAADbAAAADwAAAGRycy9kb3ducmV2LnhtbESPQWvCQBSE70L/w/IKvYhuEtGW1FWK&#10;UCt4UgteH9mXbDD7NmS3Mf77riB4HGbmG2a5Hmwjeup87VhBOk1AEBdO11wp+D19Tz5A+ICssXFM&#10;Cm7kYb16GS0x1+7KB+qPoRIRwj5HBSaENpfSF4Ys+qlriaNXus5iiLKrpO7wGuG2kVmSLKTFmuOC&#10;wZY2horL8c8qKDNN6fhyNj/vcyw3+1nW981WqbfX4esTRKAhPMOP9k4rmKVw/xJ/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WFPLDAAAA2wAAAA8AAAAAAAAAAAAA&#10;AAAAoQIAAGRycy9kb3ducmV2LnhtbFBLBQYAAAAABAAEAPkAAACRAwAAAAA=&#10;">
                      <v:stroke endarrow="open"/>
                    </v:shape>
                    <v:shape id="Прямая со стрелкой 32" o:spid="_x0000_s1056" type="#_x0000_t32" style="position:absolute;top:12763;width:3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SKhcMAAADbAAAADwAAAGRycy9kb3ducmV2LnhtbESPQWvCQBSE7wX/w/KEXkrdGNFKdCMi&#10;tBU8qYVeH9mXbEj2bciuMf33XaHQ4zAz3zDb3WhbMVDva8cK5rMEBHHhdM2Vgq/r++sahA/IGlvH&#10;pOCHPOzyydMWM+3ufKbhEioRIewzVGBC6DIpfWHIop+5jjh6pesthij7Suoe7xFuW5kmyUparDku&#10;GOzoYKhoLjeroEw1zV+ab/P5tsTycFqkw9B+KPU8HfcbEIHG8B/+ax+1gkUK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EioXDAAAA2wAAAA8AAAAAAAAAAAAA&#10;AAAAoQIAAGRycy9kb3ducmV2LnhtbFBLBQYAAAAABAAEAPkAAACRAwAAAAA=&#10;">
                      <v:stroke endarrow="open"/>
                    </v:shape>
                    <v:shape id="Прямая со стрелкой 33" o:spid="_x0000_s1057" type="#_x0000_t32" style="position:absolute;top:7715;width:3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gvHsMAAADbAAAADwAAAGRycy9kb3ducmV2LnhtbESPQWvCQBSE70L/w/IKvYhuTNCW1FWK&#10;UC14UgteH9mXbDD7NmS3Mf57tyB4HGbmG2a5Hmwjeup87VjBbJqAIC6crrlS8Hv6nnyA8AFZY+OY&#10;FNzIw3r1Mlpirt2VD9QfQyUihH2OCkwIbS6lLwxZ9FPXEkevdJ3FEGVXSd3hNcJtI9MkWUiLNccF&#10;gy1tDBWX459VUKaaZuPL2eze51hu9lna981WqbfX4esTRKAhPMOP9o9WkGXw/y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ILx7DAAAA2wAAAA8AAAAAAAAAAAAA&#10;AAAAoQIAAGRycy9kb3ducmV2LnhtbFBLBQYAAAAABAAEAPkAAACRAwAAAAA=&#10;">
                      <v:stroke endarrow="open"/>
                    </v:shape>
                  </v:group>
                </v:group>
              </v:group>
              <v:shape id="Прямая со стрелкой 37" o:spid="_x0000_s1058" type="#_x0000_t32" style="position:absolute;left:10191;top:4095;width:0;height:4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pHcMAAADbAAAADwAAAGRycy9kb3ducmV2LnhtbESPQWvCQBSE74L/YXlCL1I3RqwldRUR&#10;agVPVaHXR/YlG8y+Ddk1xn/fFQSPw8x8wyzXva1FR62vHCuYThIQxLnTFZcKzqfv908QPiBrrB2T&#10;gjt5WK+GgyVm2t34l7pjKEWEsM9QgQmhyaT0uSGLfuIa4ugVrrUYomxLqVu8RbitZZokH9JixXHB&#10;YENbQ/nleLUKilTTdHz5Mz+LORbbwyztunqn1Nuo33yBCNSHV/jZ3msFswU8vs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zKR3DAAAA2wAAAA8AAAAAAAAAAAAA&#10;AAAAoQIAAGRycy9kb3ducmV2LnhtbFBLBQYAAAAABAAEAPkAAACRAwAAAAA=&#10;">
                <v:stroke endarrow="open"/>
              </v:shape>
              <v:shape id="Прямая со стрелкой 38" o:spid="_x0000_s1059" type="#_x0000_t32" style="position:absolute;left:54102;top:4095;width:95;height:4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y9b8EAAADbAAAADwAAAGRycy9kb3ducmV2LnhtbERPyWrDMBC9F/IPYgq5lEReaFPcKCEY&#10;mhZ6ahLodbDGlok1MpZqO38fHQo9Pt6+3c+2EyMNvnWsIF0nIIgrp1tuFFzO76tXED4ga+wck4Ib&#10;edjvFg9bLLSb+JvGU2hEDGFfoAITQl9I6StDFv3a9cSRq91gMUQ4NFIPOMVw28ksSV6kxZZjg8Ge&#10;SkPV9fRrFdSZpvTp+mM+Ns9Yl195No7dUanl43x4AxFoDv/iP/enVpDHsfFL/AFyd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rL1vwQAAANsAAAAPAAAAAAAAAAAAAAAA&#10;AKECAABkcnMvZG93bnJldi54bWxQSwUGAAAAAAQABAD5AAAAjwMAAAAA&#10;">
                <v:stroke endarrow="open"/>
              </v:shape>
              <v:shape id="Прямая со стрелкой 39" o:spid="_x0000_s1060" type="#_x0000_t32" style="position:absolute;left:36385;top:4095;width:9430;height:90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lDk8YAAADbAAAADwAAAGRycy9kb3ducmV2LnhtbESPT2vCQBTE7wW/w/KEXopuWqFodBOk&#10;UCilIP65eHtkX7LB7Ns0u8bYT+8KBY/DzPyGWeWDbURPna8dK3idJiCIC6drrhQc9p+TOQgfkDU2&#10;jknBlTzk2ehphal2F95SvwuViBD2KSowIbSplL4wZNFPXUscvdJ1FkOUXSV1h5cIt418S5J3abHm&#10;uGCwpQ9DxWl3tgpetse6Ksvzz9XP/jbz5Hvza4peqefxsF6CCDSER/i//aUVzBZw/xJ/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JQ5PGAAAA2wAAAA8AAAAAAAAA&#10;AAAAAAAAoQIAAGRycy9kb3ducmV2LnhtbFBLBQYAAAAABAAEAPkAAACUAwAAAAA=&#10;">
                <v:stroke endarrow="open"/>
              </v:shape>
              <v:shape id="Прямая со стрелкой 40" o:spid="_x0000_s1061" type="#_x0000_t32" style="position:absolute;left:18288;top:4095;width:10191;height:90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CFMEAAADbAAAADwAAAGRycy9kb3ducmV2LnhtbERPy4rCMBTdD/gP4QqzGTS1jg+qUUQY&#10;Z8CVD3B7aW6bYnNTmkzt/P1kIbg8nPd629tadNT6yrGCyTgBQZw7XXGp4Hr5Gi1B+ICssXZMCv7I&#10;w3YzeFtjpt2DT9SdQyliCPsMFZgQmkxKnxuy6MeuIY5c4VqLIcK2lLrFRwy3tUyTZC4tVhwbDDa0&#10;N5Tfz79WQZFqmnzcb+Z7McNif5ymXVcflHof9rsViEB9eImf7h+t4DOuj1/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3MIUwQAAANsAAAAPAAAAAAAAAAAAAAAA&#10;AKECAABkcnMvZG93bnJldi54bWxQSwUGAAAAAAQABAD5AAAAjwMAAAAA&#10;">
                <v:stroke endarrow="open"/>
              </v:shape>
            </v:group>
            <v:group id="Группа 52" o:spid="_x0000_s1062" style="position:absolute;left:10191;top:18097;width:42672;height:46901" coordsize="42672,46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Поле 44" o:spid="_x0000_s1063" type="#_x0000_t202" style="position:absolute;left:25146;top:30289;width:14001;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EKMMA&#10;AADbAAAADwAAAGRycy9kb3ducmV2LnhtbESPQWvCQBSE7wX/w/KE3uqmIkWjm1AEoZciTXuot8fu&#10;M1nNvg3ZNab+erdQ6HGYmW+YTTm6VgzUB+tZwfMsA0GsvbFcK/j63D0tQYSIbLD1TAp+KEBZTB42&#10;mBt/5Q8aqliLBOGQo4Imxi6XMuiGHIaZ74iTd/S9w5hkX0vT4zXBXSvnWfYiHVpOCw12tG1In6uL&#10;U2D427M+2Peb5Urb1W2/POlBqcfp+LoGEWmM/+G/9ptRsFjA75f0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KEKMMAAADbAAAADwAAAAAAAAAAAAAAAACYAgAAZHJzL2Rv&#10;d25yZXYueG1sUEsFBgAAAAAEAAQA9QAAAIgDAAAAAA==&#10;" fillcolor="window" strokeweight=".5pt">
                <v:textbox>
                  <w:txbxContent>
                    <w:p w:rsidR="003A50B5" w:rsidRPr="000F298C" w:rsidRDefault="003A50B5" w:rsidP="007B5111">
                      <w:pPr>
                        <w:jc w:val="center"/>
                        <w:rPr>
                          <w:rFonts w:ascii="Times New Roman" w:hAnsi="Times New Roman" w:cs="Times New Roman"/>
                          <w:lang w:val="uk-UA"/>
                        </w:rPr>
                      </w:pPr>
                      <w:r w:rsidRPr="000F298C">
                        <w:rPr>
                          <w:rFonts w:ascii="Times New Roman" w:hAnsi="Times New Roman" w:cs="Times New Roman"/>
                          <w:lang w:val="uk-UA"/>
                        </w:rPr>
                        <w:t>Зовнішні джерела інформації</w:t>
                      </w:r>
                    </w:p>
                    <w:p w:rsidR="003A50B5" w:rsidRDefault="003A50B5" w:rsidP="007B5111"/>
                  </w:txbxContent>
                </v:textbox>
              </v:shape>
              <v:shape id="Поле 45" o:spid="_x0000_s1064" type="#_x0000_t202" style="position:absolute;top:30289;width:15240;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4hs8MA&#10;AADbAAAADwAAAGRycy9kb3ducmV2LnhtbESPQWsCMRSE74X+h/AKvdWspZZ1NYoIhV6KdPWgt0fy&#10;3I1uXpZNum799Y0g9DjMzDfMfDm4RvTUBetZwXiUgSDW3liuFOy2Hy85iBCRDTaeScEvBVguHh/m&#10;WBh/4W/qy1iJBOFQoII6xraQMuiaHIaRb4mTd/Sdw5hkV0nT4SXBXSNfs+xdOrScFmpsaV2TPpc/&#10;ToHhvWd9sF9Xy6W20+smP+leqeenYTUDEWmI/+F7+9MoeJvA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4hs8MAAADbAAAADwAAAAAAAAAAAAAAAACYAgAAZHJzL2Rv&#10;d25yZXYueG1sUEsFBgAAAAAEAAQA9QAAAIgDAAAAAA==&#10;" fillcolor="window" strokeweight=".5pt">
                <v:textbox>
                  <w:txbxContent>
                    <w:p w:rsidR="003A50B5" w:rsidRPr="000F298C" w:rsidRDefault="003A50B5" w:rsidP="007B5111">
                      <w:pPr>
                        <w:jc w:val="center"/>
                        <w:rPr>
                          <w:rFonts w:ascii="Times New Roman" w:hAnsi="Times New Roman" w:cs="Times New Roman"/>
                          <w:lang w:val="uk-UA"/>
                        </w:rPr>
                      </w:pPr>
                      <w:r w:rsidRPr="000F298C">
                        <w:rPr>
                          <w:rFonts w:ascii="Times New Roman" w:hAnsi="Times New Roman" w:cs="Times New Roman"/>
                          <w:lang w:val="uk-UA"/>
                        </w:rPr>
                        <w:t>Внутрішні джерела інформації</w:t>
                      </w:r>
                    </w:p>
                    <w:p w:rsidR="003A50B5" w:rsidRDefault="003A50B5" w:rsidP="007B5111"/>
                  </w:txbxContent>
                </v:textbox>
              </v:shape>
              <v:shape id="Поле 46" o:spid="_x0000_s1065" type="#_x0000_t202" style="position:absolute;top:37338;width:17240;height:8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y/xMIA&#10;AADbAAAADwAAAGRycy9kb3ducmV2LnhtbESPQWsCMRSE70L/Q3iF3jSrFLFbo0ih4EWKqwd7eySv&#10;u9HNy7KJ69ZfbwTB4zAz3zDzZe9q0VEbrGcF41EGglh7Y7lUsN99D2cgQkQ2WHsmBf8UYLl4Gcwx&#10;N/7CW+qKWIoE4ZCjgirGJpcy6IochpFviJP351uHMcm2lKbFS4K7Wk6ybCodWk4LFTb0VZE+FWen&#10;wPDBs/61m6vlQtuP68/sqDul3l771SeISH18hh/ttVHwPoX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L/EwgAAANsAAAAPAAAAAAAAAAAAAAAAAJgCAABkcnMvZG93&#10;bnJldi54bWxQSwUGAAAAAAQABAD1AAAAhwMAAAAA&#10;" fillcolor="window" strokeweight=".5pt">
                <v:textbox>
                  <w:txbxContent>
                    <w:p w:rsidR="003A50B5" w:rsidRPr="00585A96" w:rsidRDefault="003A50B5" w:rsidP="007B5111">
                      <w:pPr>
                        <w:rPr>
                          <w:rFonts w:ascii="Times New Roman" w:hAnsi="Times New Roman" w:cs="Times New Roman"/>
                          <w:lang w:val="uk-UA"/>
                        </w:rPr>
                      </w:pPr>
                      <w:r w:rsidRPr="00585A96">
                        <w:rPr>
                          <w:rFonts w:ascii="Times New Roman" w:hAnsi="Times New Roman" w:cs="Times New Roman"/>
                          <w:lang w:val="uk-UA"/>
                        </w:rPr>
                        <w:t>Договори, угоди, контракти, положення, посадові інструкції</w:t>
                      </w:r>
                    </w:p>
                  </w:txbxContent>
                </v:textbox>
              </v:shape>
              <v:shape id="Поле 47" o:spid="_x0000_s1066" type="#_x0000_t202" style="position:absolute;left:25146;top:38176;width:17526;height:8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aX8MA&#10;AADbAAAADwAAAGRycy9kb3ducmV2LnhtbESPQWsCMRSE74X+h/AKvdWspdh1NYoIhV6KdPWgt0fy&#10;3I1uXpZNum799Y0g9DjMzDfMfDm4RvTUBetZwXiUgSDW3liuFOy2Hy85iBCRDTaeScEvBVguHh/m&#10;WBh/4W/qy1iJBOFQoII6xraQMuiaHIaRb4mTd/Sdw5hkV0nT4SXBXSNfs2wiHVpOCzW2tK5Jn8sf&#10;p8Dw3rM+2K+r5VLb6XWTn3Sv1PPTsJqBiDTE//C9/WkUvL3D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AaX8MAAADbAAAADwAAAAAAAAAAAAAAAACYAgAAZHJzL2Rv&#10;d25yZXYueG1sUEsFBgAAAAAEAAQA9QAAAIgDAAAAAA==&#10;" fillcolor="window" strokeweight=".5pt">
                <v:textbox>
                  <w:txbxContent>
                    <w:p w:rsidR="003A50B5" w:rsidRPr="00585A96" w:rsidRDefault="003A50B5" w:rsidP="007B5111">
                      <w:pPr>
                        <w:rPr>
                          <w:rFonts w:ascii="Times New Roman" w:hAnsi="Times New Roman" w:cs="Times New Roman"/>
                          <w:lang w:val="uk-UA"/>
                        </w:rPr>
                      </w:pPr>
                      <w:r w:rsidRPr="00585A96">
                        <w:rPr>
                          <w:rFonts w:ascii="Times New Roman" w:hAnsi="Times New Roman" w:cs="Times New Roman"/>
                          <w:lang w:val="uk-UA"/>
                        </w:rPr>
                        <w:t xml:space="preserve">Акти перевірок, ревізій, друковані видання, технічна та технологічна </w:t>
                      </w:r>
                      <w:r>
                        <w:rPr>
                          <w:rFonts w:ascii="Times New Roman" w:hAnsi="Times New Roman" w:cs="Times New Roman"/>
                          <w:lang w:val="uk-UA"/>
                        </w:rPr>
                        <w:t>документації, Інтернет</w:t>
                      </w:r>
                    </w:p>
                  </w:txbxContent>
                </v:textbox>
              </v:shape>
              <v:shape id="Прямая со стрелкой 48" o:spid="_x0000_s1067" type="#_x0000_t32" style="position:absolute;left:7429;width:10859;height:302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OVdcIAAADbAAAADwAAAGRycy9kb3ducmV2LnhtbERPy4rCMBTdC/MP4Q64kTH1wSDVKIMg&#10;iAiizmZ2l+a2KTY3nSbW6tebheDycN6LVWcr0VLjS8cKRsMEBHHmdMmFgt/z5msGwgdkjZVjUnAn&#10;D6vlR2+BqXY3PlJ7CoWIIexTVGBCqFMpfWbIoh+6mjhyuWsshgibQuoGbzHcVnKcJN/SYsmxwWBN&#10;a0PZ5XS1CgbHv7LI8+v+7iePwyzZHf5N1irV/+x+5iACdeEtfrm3WsE0jo1f4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OVdcIAAADbAAAADwAAAAAAAAAAAAAA&#10;AAChAgAAZHJzL2Rvd25yZXYueG1sUEsFBgAAAAAEAAQA+QAAAJADAAAAAA==&#10;">
                <v:stroke endarrow="open"/>
              </v:shape>
              <v:shape id="Прямая со стрелкой 49" o:spid="_x0000_s1068" type="#_x0000_t32" style="position:absolute;left:26670;width:4857;height:30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ZricQAAADbAAAADwAAAGRycy9kb3ducmV2LnhtbESPQWvCQBSE70L/w/KEXkrdmGrV6CpF&#10;aBU8mRa8PrIv2WD2bchuY/rvu4WCx2FmvmE2u8E2oqfO144VTCcJCOLC6ZorBV+f789LED4ga2wc&#10;k4If8rDbPow2mGl34zP1eahEhLDPUIEJoc2k9IUhi37iWuLola6zGKLsKqk7vEW4bWSaJK/SYs1x&#10;wWBLe0PFNf+2CspU0/TpejGHxRzL/ekl7fvmQ6nH8fC2BhFoCPfwf/uoFcx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5muJxAAAANsAAAAPAAAAAAAAAAAA&#10;AAAAAKECAABkcnMvZG93bnJldi54bWxQSwUGAAAAAAQABAD5AAAAkgMAAAAA&#10;">
                <v:stroke endarrow="open"/>
              </v:shape>
              <v:shape id="Прямая со стрелкой 50" o:spid="_x0000_s1069" type="#_x0000_t32" style="position:absolute;left:7429;top:34575;width:0;height:2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VUycEAAADbAAAADwAAAGRycy9kb3ducmV2LnhtbERPz2vCMBS+C/sfwhvsIja1Uh2dUYaw&#10;OfBkN9j10bw2xealNFnb/ffLYeDx4/u9P862EyMNvnWsYJ2kIIgrp1tuFHx9vq2eQfiArLFzTAp+&#10;ycPx8LDYY6HdxFcay9CIGMK+QAUmhL6Q0leGLPrE9cSRq91gMUQ4NFIPOMVw28ksTbfSYsuxwWBP&#10;J0PVrfyxCupM03p5+zbnXY716bLJxrF7V+rpcX59ARFoDnfxv/tDK8jj+vgl/gB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BVTJwQAAANsAAAAPAAAAAAAAAAAAAAAA&#10;AKECAABkcnMvZG93bnJldi54bWxQSwUGAAAAAAQABAD5AAAAjwMAAAAA&#10;">
                <v:stroke endarrow="open"/>
              </v:shape>
              <v:shape id="Прямая со стрелкой 51" o:spid="_x0000_s1070" type="#_x0000_t32" style="position:absolute;left:31813;top:34575;width:0;height:2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nxUsMAAADbAAAADwAAAGRycy9kb3ducmV2LnhtbESPQWvCQBSE70L/w/IKvYhukqItqasU&#10;oSp4UgteH9mXbDD7NmS3Mf57tyB4HGbmG2axGmwjeup87VhBOk1AEBdO11wp+D39TD5B+ICssXFM&#10;Cm7kYbV8GS0w1+7KB+qPoRIRwj5HBSaENpfSF4Ys+qlriaNXus5iiLKrpO7wGuG2kVmSzKXFmuOC&#10;wZbWhorL8c8qKDNN6fhyNtuPGZbr/XvW981GqbfX4fsLRKAhPMOP9k4rmKXw/yX+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J8VLDAAAA2wAAAA8AAAAAAAAAAAAA&#10;AAAAoQIAAGRycy9kb3ducmV2LnhtbFBLBQYAAAAABAAEAPkAAACRAwAAAAA=&#10;">
                <v:stroke endarrow="open"/>
              </v:shape>
            </v:group>
          </v:group>
        </w:pict>
      </w:r>
      <w:r w:rsidR="007B5111" w:rsidRPr="007B5111">
        <w:rPr>
          <w:rFonts w:ascii="Times New Roman" w:eastAsia="Calibri" w:hAnsi="Times New Roman" w:cs="Times New Roman"/>
          <w:sz w:val="28"/>
          <w:szCs w:val="28"/>
          <w:lang w:val="uk-UA"/>
        </w:rPr>
        <w:tab/>
      </w: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p>
    <w:p w:rsidR="007B5111" w:rsidRPr="007B5111" w:rsidRDefault="007B5111" w:rsidP="007B5111">
      <w:pPr>
        <w:spacing w:after="0" w:line="360" w:lineRule="auto"/>
        <w:ind w:firstLine="697"/>
        <w:jc w:val="both"/>
        <w:rPr>
          <w:rFonts w:ascii="Times New Roman" w:eastAsia="Calibri" w:hAnsi="Times New Roman" w:cs="Times New Roman"/>
          <w:sz w:val="28"/>
          <w:szCs w:val="28"/>
          <w:lang w:val="uk-UA"/>
        </w:rPr>
      </w:pPr>
    </w:p>
    <w:p w:rsidR="007B5111" w:rsidRDefault="007B5111" w:rsidP="007B5111">
      <w:pPr>
        <w:spacing w:after="0" w:line="360" w:lineRule="auto"/>
        <w:ind w:firstLine="697"/>
        <w:jc w:val="center"/>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lastRenderedPageBreak/>
        <w:t>Рис. 1.1. Інформаційні ресурси підприємства</w:t>
      </w:r>
    </w:p>
    <w:p w:rsidR="00AC5B9B" w:rsidRPr="008433F7" w:rsidRDefault="00AC5B9B" w:rsidP="00AC5B9B">
      <w:pPr>
        <w:spacing w:after="0" w:line="360" w:lineRule="auto"/>
        <w:ind w:firstLine="697"/>
        <w:jc w:val="both"/>
        <w:rPr>
          <w:rFonts w:ascii="Times New Roman" w:eastAsia="Calibri" w:hAnsi="Times New Roman" w:cs="Times New Roman"/>
          <w:sz w:val="28"/>
          <w:szCs w:val="28"/>
          <w:lang w:val="uk-UA"/>
        </w:rPr>
      </w:pPr>
      <w:r w:rsidRPr="008433F7">
        <w:rPr>
          <w:rFonts w:ascii="Times New Roman" w:eastAsia="Calibri" w:hAnsi="Times New Roman" w:cs="Times New Roman"/>
          <w:sz w:val="28"/>
          <w:szCs w:val="28"/>
          <w:lang w:val="uk-UA"/>
        </w:rPr>
        <w:t>Інформація зовнішнього середовища допомагає підприємству віднайти додаткові можливості для розвитку, а також помітити загрози.</w:t>
      </w:r>
    </w:p>
    <w:p w:rsidR="00AC5B9B" w:rsidRPr="007B5111" w:rsidRDefault="00AC5B9B" w:rsidP="00AC5B9B">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 xml:space="preserve">ІР сформовані зі зовнішньої та внутрішньої інформації, використання яких зазначає Р.А. </w:t>
      </w:r>
      <w:proofErr w:type="spellStart"/>
      <w:r w:rsidRPr="007B5111">
        <w:rPr>
          <w:rFonts w:ascii="Times New Roman" w:eastAsia="Calibri" w:hAnsi="Times New Roman" w:cs="Times New Roman"/>
          <w:sz w:val="28"/>
          <w:szCs w:val="28"/>
          <w:lang w:val="uk-UA"/>
        </w:rPr>
        <w:t>Оксентюк</w:t>
      </w:r>
      <w:proofErr w:type="spellEnd"/>
      <w:r w:rsidRPr="007B5111">
        <w:rPr>
          <w:rFonts w:ascii="Times New Roman" w:eastAsia="Calibri" w:hAnsi="Times New Roman" w:cs="Times New Roman"/>
          <w:sz w:val="28"/>
          <w:szCs w:val="28"/>
          <w:lang w:val="uk-UA"/>
        </w:rPr>
        <w:t>, підтримують діяльність кожного підприємства і напра</w:t>
      </w:r>
      <w:r>
        <w:rPr>
          <w:rFonts w:ascii="Times New Roman" w:eastAsia="Calibri" w:hAnsi="Times New Roman" w:cs="Times New Roman"/>
          <w:sz w:val="28"/>
          <w:szCs w:val="28"/>
          <w:lang w:val="uk-UA"/>
        </w:rPr>
        <w:t>влене на те, щоб забезпечити [70</w:t>
      </w:r>
      <w:r w:rsidRPr="007B5111">
        <w:rPr>
          <w:rFonts w:ascii="Times New Roman" w:eastAsia="Calibri" w:hAnsi="Times New Roman" w:cs="Times New Roman"/>
          <w:sz w:val="28"/>
          <w:szCs w:val="28"/>
          <w:lang w:val="uk-UA"/>
        </w:rPr>
        <w:t xml:space="preserve">, </w:t>
      </w:r>
      <w:r w:rsidRPr="007B5111">
        <w:rPr>
          <w:rFonts w:ascii="Times New Roman" w:eastAsia="Calibri" w:hAnsi="Times New Roman" w:cs="Times New Roman"/>
          <w:sz w:val="28"/>
          <w:szCs w:val="28"/>
        </w:rPr>
        <w:t>c</w:t>
      </w:r>
      <w:r w:rsidRPr="007B5111">
        <w:rPr>
          <w:rFonts w:ascii="Times New Roman" w:eastAsia="Calibri" w:hAnsi="Times New Roman" w:cs="Times New Roman"/>
          <w:sz w:val="28"/>
          <w:szCs w:val="28"/>
          <w:lang w:val="uk-UA"/>
        </w:rPr>
        <w:t>.21]:</w:t>
      </w:r>
    </w:p>
    <w:p w:rsidR="00AC5B9B" w:rsidRPr="007B5111" w:rsidRDefault="00AC5B9B" w:rsidP="00AC5B9B">
      <w:pPr>
        <w:spacing w:after="0" w:line="360" w:lineRule="auto"/>
        <w:ind w:firstLine="697"/>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w:t>
      </w:r>
      <w:r w:rsidRPr="007B5111">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збільшення</w:t>
      </w:r>
      <w:r w:rsidRPr="007B5111">
        <w:rPr>
          <w:rFonts w:ascii="Times New Roman" w:eastAsia="Calibri" w:hAnsi="Times New Roman" w:cs="Times New Roman"/>
          <w:sz w:val="28"/>
          <w:szCs w:val="28"/>
          <w:lang w:val="uk-UA"/>
        </w:rPr>
        <w:t xml:space="preserve"> конкурен</w:t>
      </w:r>
      <w:r>
        <w:rPr>
          <w:rFonts w:ascii="Times New Roman" w:eastAsia="Calibri" w:hAnsi="Times New Roman" w:cs="Times New Roman"/>
          <w:sz w:val="28"/>
          <w:szCs w:val="28"/>
          <w:lang w:val="uk-UA"/>
        </w:rPr>
        <w:t>тоспроможності продуктів</w:t>
      </w:r>
      <w:r w:rsidRPr="007B5111">
        <w:rPr>
          <w:rFonts w:ascii="Times New Roman" w:eastAsia="Calibri" w:hAnsi="Times New Roman" w:cs="Times New Roman"/>
          <w:sz w:val="28"/>
          <w:szCs w:val="28"/>
          <w:lang w:val="uk-UA"/>
        </w:rPr>
        <w:t>;</w:t>
      </w:r>
    </w:p>
    <w:p w:rsidR="00AC5B9B" w:rsidRPr="007B5111" w:rsidRDefault="00AC5B9B" w:rsidP="00AC5B9B">
      <w:pPr>
        <w:spacing w:after="0" w:line="360" w:lineRule="auto"/>
        <w:ind w:firstLine="69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7B5111">
        <w:rPr>
          <w:rFonts w:ascii="Times New Roman" w:eastAsia="Calibri" w:hAnsi="Times New Roman" w:cs="Times New Roman"/>
          <w:sz w:val="28"/>
          <w:szCs w:val="28"/>
          <w:lang w:val="uk-UA"/>
        </w:rPr>
        <w:t>ефективний</w:t>
      </w:r>
      <w:r>
        <w:rPr>
          <w:rFonts w:ascii="Times New Roman" w:eastAsia="Calibri" w:hAnsi="Times New Roman" w:cs="Times New Roman"/>
          <w:sz w:val="28"/>
          <w:szCs w:val="28"/>
          <w:lang w:val="uk-UA"/>
        </w:rPr>
        <w:t xml:space="preserve"> облік, </w:t>
      </w:r>
      <w:r w:rsidRPr="007B5111">
        <w:rPr>
          <w:rFonts w:ascii="Times New Roman" w:eastAsia="Calibri" w:hAnsi="Times New Roman" w:cs="Times New Roman"/>
          <w:sz w:val="28"/>
          <w:szCs w:val="28"/>
          <w:lang w:val="uk-UA"/>
        </w:rPr>
        <w:t>довготр</w:t>
      </w:r>
      <w:r>
        <w:rPr>
          <w:rFonts w:ascii="Times New Roman" w:eastAsia="Calibri" w:hAnsi="Times New Roman" w:cs="Times New Roman"/>
          <w:sz w:val="28"/>
          <w:szCs w:val="28"/>
          <w:lang w:val="uk-UA"/>
        </w:rPr>
        <w:t xml:space="preserve">ивале зберігання </w:t>
      </w:r>
      <w:r w:rsidRPr="007B5111">
        <w:rPr>
          <w:rFonts w:ascii="Times New Roman" w:eastAsia="Calibri" w:hAnsi="Times New Roman" w:cs="Times New Roman"/>
          <w:sz w:val="28"/>
          <w:szCs w:val="28"/>
          <w:lang w:val="uk-UA"/>
        </w:rPr>
        <w:t xml:space="preserve">даних про діяльність </w:t>
      </w:r>
      <w:r>
        <w:rPr>
          <w:rFonts w:ascii="Times New Roman" w:eastAsia="Calibri" w:hAnsi="Times New Roman" w:cs="Times New Roman"/>
          <w:sz w:val="28"/>
          <w:szCs w:val="28"/>
          <w:lang w:val="uk-UA"/>
        </w:rPr>
        <w:t>підприємства</w:t>
      </w:r>
      <w:r w:rsidRPr="007B5111">
        <w:rPr>
          <w:rFonts w:ascii="Times New Roman" w:eastAsia="Calibri" w:hAnsi="Times New Roman" w:cs="Times New Roman"/>
          <w:sz w:val="28"/>
          <w:szCs w:val="28"/>
          <w:lang w:val="uk-UA"/>
        </w:rPr>
        <w:t>;</w:t>
      </w:r>
    </w:p>
    <w:p w:rsidR="00AC5B9B" w:rsidRDefault="00AC5B9B" w:rsidP="00AC5B9B">
      <w:pPr>
        <w:spacing w:after="0" w:line="360" w:lineRule="auto"/>
        <w:ind w:firstLine="69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w:t>
      </w:r>
      <w:r w:rsidRPr="007B5111">
        <w:rPr>
          <w:rFonts w:ascii="Times New Roman" w:eastAsia="Calibri" w:hAnsi="Times New Roman" w:cs="Times New Roman"/>
          <w:sz w:val="28"/>
          <w:szCs w:val="28"/>
          <w:lang w:val="uk-UA"/>
        </w:rPr>
        <w:t xml:space="preserve">формування звітності для </w:t>
      </w:r>
      <w:r>
        <w:rPr>
          <w:rFonts w:ascii="Times New Roman" w:eastAsia="Calibri" w:hAnsi="Times New Roman" w:cs="Times New Roman"/>
          <w:sz w:val="28"/>
          <w:szCs w:val="28"/>
          <w:lang w:val="uk-UA"/>
        </w:rPr>
        <w:t>надання</w:t>
      </w:r>
      <w:r w:rsidRPr="007B5111">
        <w:rPr>
          <w:rFonts w:ascii="Times New Roman" w:eastAsia="Calibri" w:hAnsi="Times New Roman" w:cs="Times New Roman"/>
          <w:sz w:val="28"/>
          <w:szCs w:val="28"/>
          <w:lang w:val="uk-UA"/>
        </w:rPr>
        <w:t xml:space="preserve"> в зовнішні </w:t>
      </w:r>
      <w:r>
        <w:rPr>
          <w:rFonts w:ascii="Times New Roman" w:eastAsia="Calibri" w:hAnsi="Times New Roman" w:cs="Times New Roman"/>
          <w:sz w:val="28"/>
          <w:szCs w:val="28"/>
          <w:lang w:val="uk-UA"/>
        </w:rPr>
        <w:t>установи</w:t>
      </w:r>
      <w:r w:rsidRPr="007B5111">
        <w:rPr>
          <w:rFonts w:ascii="Times New Roman" w:eastAsia="Calibri" w:hAnsi="Times New Roman" w:cs="Times New Roman"/>
          <w:sz w:val="28"/>
          <w:szCs w:val="28"/>
          <w:lang w:val="uk-UA"/>
        </w:rPr>
        <w:t>, а також для уп</w:t>
      </w:r>
      <w:r>
        <w:rPr>
          <w:rFonts w:ascii="Times New Roman" w:eastAsia="Calibri" w:hAnsi="Times New Roman" w:cs="Times New Roman"/>
          <w:sz w:val="28"/>
          <w:szCs w:val="28"/>
          <w:lang w:val="uk-UA"/>
        </w:rPr>
        <w:t>равління діяльністю організації  [70</w:t>
      </w:r>
      <w:r w:rsidRPr="007B5111">
        <w:rPr>
          <w:rFonts w:ascii="Times New Roman" w:eastAsia="Calibri" w:hAnsi="Times New Roman" w:cs="Times New Roman"/>
          <w:sz w:val="28"/>
          <w:szCs w:val="28"/>
          <w:lang w:val="uk-UA"/>
        </w:rPr>
        <w:t xml:space="preserve">, </w:t>
      </w:r>
      <w:r w:rsidRPr="007B5111">
        <w:rPr>
          <w:rFonts w:ascii="Times New Roman" w:eastAsia="Calibri" w:hAnsi="Times New Roman" w:cs="Times New Roman"/>
          <w:sz w:val="28"/>
          <w:szCs w:val="28"/>
        </w:rPr>
        <w:t>c</w:t>
      </w:r>
      <w:r w:rsidRPr="007B5111">
        <w:rPr>
          <w:rFonts w:ascii="Times New Roman" w:eastAsia="Calibri" w:hAnsi="Times New Roman" w:cs="Times New Roman"/>
          <w:sz w:val="28"/>
          <w:szCs w:val="28"/>
          <w:lang w:val="uk-UA"/>
        </w:rPr>
        <w:t>.21]</w:t>
      </w:r>
      <w:r w:rsidRPr="007B5111">
        <w:rPr>
          <w:rFonts w:ascii="Times New Roman" w:eastAsia="Calibri" w:hAnsi="Times New Roman" w:cs="Times New Roman"/>
          <w:sz w:val="28"/>
          <w:szCs w:val="28"/>
        </w:rPr>
        <w:t>.</w:t>
      </w:r>
    </w:p>
    <w:p w:rsidR="007825B5" w:rsidRDefault="007B5111" w:rsidP="001632FA">
      <w:pPr>
        <w:spacing w:after="0" w:line="360" w:lineRule="auto"/>
        <w:ind w:firstLine="709"/>
        <w:jc w:val="both"/>
        <w:rPr>
          <w:rFonts w:ascii="Times New Roman" w:eastAsia="Calibri" w:hAnsi="Times New Roman" w:cs="Times New Roman"/>
          <w:sz w:val="28"/>
          <w:szCs w:val="28"/>
          <w:lang w:val="uk-UA"/>
        </w:rPr>
      </w:pPr>
      <w:r w:rsidRPr="007B5111">
        <w:rPr>
          <w:rFonts w:ascii="Times New Roman" w:eastAsia="Calibri" w:hAnsi="Times New Roman" w:cs="Times New Roman"/>
          <w:sz w:val="28"/>
          <w:szCs w:val="28"/>
          <w:lang w:val="uk-UA"/>
        </w:rPr>
        <w:t>Отже, узагальнюючи вищезазначене, варто відзначити, що інформаційні ресурси є невід’ємним та незамінним елементом стабільного існування підприємства. Класифікація інформаційних ресурсів за розглянутими ознаками дозволила правильно зрозуміти їх зміст, приналежність, відкритість, призначення і використання для ефективного функціонування, вирішення оперативних завдань та відображення техніко-економічних показників діючих процесів. Така систематизація дає змогу чітко організувати інформаційні процеси на підприємстві та забезпечити порядок, надійність і максимальне задоволення інформаційних потреб учасників господарської діяльності.</w:t>
      </w:r>
      <w:r w:rsidR="007825B5">
        <w:rPr>
          <w:rFonts w:ascii="Times New Roman" w:eastAsia="Calibri" w:hAnsi="Times New Roman" w:cs="Times New Roman"/>
          <w:sz w:val="28"/>
          <w:szCs w:val="28"/>
          <w:lang w:val="uk-UA"/>
        </w:rPr>
        <w:br w:type="page"/>
      </w:r>
    </w:p>
    <w:p w:rsidR="007825B5" w:rsidRPr="007825B5" w:rsidRDefault="007825B5" w:rsidP="007825B5">
      <w:pPr>
        <w:spacing w:after="0" w:line="360" w:lineRule="auto"/>
        <w:jc w:val="center"/>
        <w:rPr>
          <w:rFonts w:ascii="Times New Roman" w:eastAsia="Calibri" w:hAnsi="Times New Roman" w:cs="Times New Roman"/>
          <w:b/>
          <w:sz w:val="28"/>
          <w:szCs w:val="28"/>
          <w:lang w:val="uk-UA"/>
        </w:rPr>
      </w:pPr>
      <w:proofErr w:type="spellStart"/>
      <w:r w:rsidRPr="007825B5">
        <w:rPr>
          <w:rFonts w:ascii="Times New Roman" w:eastAsia="Calibri" w:hAnsi="Times New Roman" w:cs="Times New Roman"/>
          <w:b/>
          <w:sz w:val="28"/>
          <w:szCs w:val="28"/>
        </w:rPr>
        <w:lastRenderedPageBreak/>
        <w:t>Розд</w:t>
      </w:r>
      <w:r w:rsidRPr="007825B5">
        <w:rPr>
          <w:rFonts w:ascii="Times New Roman" w:eastAsia="Calibri" w:hAnsi="Times New Roman" w:cs="Times New Roman"/>
          <w:b/>
          <w:sz w:val="28"/>
          <w:szCs w:val="28"/>
          <w:lang w:val="uk-UA"/>
        </w:rPr>
        <w:t>іл</w:t>
      </w:r>
      <w:proofErr w:type="spellEnd"/>
      <w:r w:rsidRPr="007825B5">
        <w:rPr>
          <w:rFonts w:ascii="Times New Roman" w:eastAsia="Calibri" w:hAnsi="Times New Roman" w:cs="Times New Roman"/>
          <w:b/>
          <w:sz w:val="28"/>
          <w:szCs w:val="28"/>
          <w:lang w:val="uk-UA"/>
        </w:rPr>
        <w:t xml:space="preserve"> 2. ПРАКТИЧНІ АСПЕКТИ ІНФОРМАЦІЙНОГО ЗАБЕЗПЕЧЕННЯ </w:t>
      </w:r>
      <w:proofErr w:type="spellStart"/>
      <w:r w:rsidRPr="007825B5">
        <w:rPr>
          <w:rFonts w:ascii="Times New Roman" w:eastAsia="Calibri" w:hAnsi="Times New Roman" w:cs="Times New Roman"/>
          <w:b/>
          <w:sz w:val="28"/>
          <w:szCs w:val="28"/>
          <w:lang w:val="uk-UA"/>
        </w:rPr>
        <w:t>ПрАТ</w:t>
      </w:r>
      <w:proofErr w:type="spellEnd"/>
      <w:r w:rsidRPr="007825B5">
        <w:rPr>
          <w:rFonts w:ascii="Times New Roman" w:eastAsia="Calibri" w:hAnsi="Times New Roman" w:cs="Times New Roman"/>
          <w:b/>
          <w:sz w:val="28"/>
          <w:szCs w:val="28"/>
          <w:lang w:val="uk-UA"/>
        </w:rPr>
        <w:t xml:space="preserve"> «СО Азот»</w:t>
      </w:r>
    </w:p>
    <w:p w:rsidR="007825B5" w:rsidRPr="007825B5" w:rsidRDefault="007825B5" w:rsidP="007825B5">
      <w:pPr>
        <w:spacing w:after="0" w:line="360" w:lineRule="auto"/>
        <w:jc w:val="center"/>
        <w:rPr>
          <w:rFonts w:ascii="Times New Roman" w:eastAsia="Calibri" w:hAnsi="Times New Roman" w:cs="Times New Roman"/>
          <w:b/>
          <w:sz w:val="28"/>
          <w:szCs w:val="28"/>
          <w:lang w:val="uk-UA"/>
        </w:rPr>
      </w:pPr>
    </w:p>
    <w:p w:rsidR="007825B5" w:rsidRPr="007825B5" w:rsidRDefault="007825B5" w:rsidP="007825B5">
      <w:pPr>
        <w:spacing w:after="0" w:line="360" w:lineRule="auto"/>
        <w:ind w:firstLine="709"/>
        <w:jc w:val="both"/>
        <w:rPr>
          <w:rFonts w:ascii="Times New Roman" w:eastAsia="Calibri" w:hAnsi="Times New Roman" w:cs="Times New Roman"/>
          <w:b/>
          <w:sz w:val="28"/>
          <w:szCs w:val="28"/>
          <w:lang w:val="uk-UA"/>
        </w:rPr>
      </w:pPr>
      <w:r w:rsidRPr="007825B5">
        <w:rPr>
          <w:rFonts w:ascii="Times New Roman" w:eastAsia="Calibri" w:hAnsi="Times New Roman" w:cs="Times New Roman"/>
          <w:b/>
          <w:sz w:val="28"/>
          <w:szCs w:val="28"/>
          <w:lang w:val="uk-UA"/>
        </w:rPr>
        <w:t xml:space="preserve">2.1. Аналіз інформаційних ресурсів </w:t>
      </w:r>
      <w:proofErr w:type="spellStart"/>
      <w:r w:rsidRPr="007825B5">
        <w:rPr>
          <w:rFonts w:ascii="Times New Roman" w:eastAsia="Calibri" w:hAnsi="Times New Roman" w:cs="Times New Roman"/>
          <w:b/>
          <w:sz w:val="28"/>
          <w:szCs w:val="28"/>
          <w:lang w:val="uk-UA"/>
        </w:rPr>
        <w:t>ПрАТ</w:t>
      </w:r>
      <w:proofErr w:type="spellEnd"/>
      <w:r w:rsidRPr="007825B5">
        <w:rPr>
          <w:rFonts w:ascii="Times New Roman" w:eastAsia="Calibri" w:hAnsi="Times New Roman" w:cs="Times New Roman"/>
          <w:b/>
          <w:sz w:val="28"/>
          <w:szCs w:val="28"/>
          <w:lang w:val="uk-UA"/>
        </w:rPr>
        <w:t xml:space="preserve"> «СО Азот»</w:t>
      </w:r>
    </w:p>
    <w:p w:rsidR="007825B5" w:rsidRPr="007825B5" w:rsidRDefault="007825B5" w:rsidP="007825B5">
      <w:pPr>
        <w:spacing w:after="0" w:line="360" w:lineRule="auto"/>
        <w:ind w:firstLine="709"/>
        <w:jc w:val="both"/>
        <w:rPr>
          <w:rFonts w:ascii="Times New Roman" w:eastAsia="Calibri" w:hAnsi="Times New Roman" w:cs="Times New Roman"/>
          <w:b/>
          <w:sz w:val="28"/>
          <w:szCs w:val="28"/>
          <w:lang w:val="uk-UA"/>
        </w:rPr>
      </w:pPr>
      <w:r w:rsidRPr="007825B5">
        <w:rPr>
          <w:rFonts w:ascii="Times New Roman" w:eastAsia="Calibri" w:hAnsi="Times New Roman" w:cs="Times New Roman"/>
          <w:b/>
          <w:sz w:val="28"/>
          <w:szCs w:val="28"/>
          <w:lang w:val="uk-UA"/>
        </w:rPr>
        <w:t xml:space="preserve">2.1.1. </w:t>
      </w:r>
      <w:proofErr w:type="spellStart"/>
      <w:r w:rsidRPr="007825B5">
        <w:rPr>
          <w:rFonts w:ascii="Times New Roman" w:eastAsia="Calibri" w:hAnsi="Times New Roman" w:cs="Times New Roman"/>
          <w:b/>
          <w:sz w:val="28"/>
          <w:szCs w:val="28"/>
          <w:lang w:val="uk-UA"/>
        </w:rPr>
        <w:t>Документні</w:t>
      </w:r>
      <w:proofErr w:type="spellEnd"/>
      <w:r w:rsidRPr="007825B5">
        <w:rPr>
          <w:rFonts w:ascii="Times New Roman" w:eastAsia="Calibri" w:hAnsi="Times New Roman" w:cs="Times New Roman"/>
          <w:b/>
          <w:sz w:val="28"/>
          <w:szCs w:val="28"/>
          <w:lang w:val="uk-UA"/>
        </w:rPr>
        <w:t xml:space="preserve"> ресурси як складова системи </w:t>
      </w:r>
      <w:proofErr w:type="spellStart"/>
      <w:r w:rsidRPr="007825B5">
        <w:rPr>
          <w:rFonts w:ascii="Times New Roman" w:eastAsia="Calibri" w:hAnsi="Times New Roman" w:cs="Times New Roman"/>
          <w:b/>
          <w:sz w:val="28"/>
          <w:szCs w:val="28"/>
          <w:lang w:val="uk-UA"/>
        </w:rPr>
        <w:t>документаційного</w:t>
      </w:r>
      <w:proofErr w:type="spellEnd"/>
      <w:r w:rsidRPr="007825B5">
        <w:rPr>
          <w:rFonts w:ascii="Times New Roman" w:eastAsia="Calibri" w:hAnsi="Times New Roman" w:cs="Times New Roman"/>
          <w:b/>
          <w:sz w:val="28"/>
          <w:szCs w:val="28"/>
          <w:lang w:val="uk-UA"/>
        </w:rPr>
        <w:t xml:space="preserve"> забезпечення </w:t>
      </w:r>
      <w:proofErr w:type="spellStart"/>
      <w:r w:rsidRPr="007825B5">
        <w:rPr>
          <w:rFonts w:ascii="Times New Roman" w:eastAsia="Calibri" w:hAnsi="Times New Roman" w:cs="Times New Roman"/>
          <w:b/>
          <w:sz w:val="28"/>
          <w:szCs w:val="28"/>
          <w:lang w:val="uk-UA"/>
        </w:rPr>
        <w:t>ПрАТ</w:t>
      </w:r>
      <w:proofErr w:type="spellEnd"/>
      <w:r w:rsidRPr="007825B5">
        <w:rPr>
          <w:rFonts w:ascii="Times New Roman" w:eastAsia="Calibri" w:hAnsi="Times New Roman" w:cs="Times New Roman"/>
          <w:b/>
          <w:sz w:val="28"/>
          <w:szCs w:val="28"/>
          <w:lang w:val="uk-UA"/>
        </w:rPr>
        <w:t xml:space="preserve"> «СО Азот»</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xml:space="preserve">Перш ніж здійснити аналіз інформаційних ресурсів </w:t>
      </w:r>
      <w:proofErr w:type="spellStart"/>
      <w:r w:rsidRPr="007825B5">
        <w:rPr>
          <w:rFonts w:ascii="Times New Roman" w:eastAsia="Calibri" w:hAnsi="Times New Roman" w:cs="Times New Roman"/>
          <w:sz w:val="28"/>
          <w:szCs w:val="28"/>
          <w:lang w:val="uk-UA"/>
        </w:rPr>
        <w:t>ПрАТ</w:t>
      </w:r>
      <w:proofErr w:type="spellEnd"/>
      <w:r w:rsidRPr="007825B5">
        <w:rPr>
          <w:rFonts w:ascii="Times New Roman" w:eastAsia="Calibri" w:hAnsi="Times New Roman" w:cs="Times New Roman"/>
          <w:sz w:val="28"/>
          <w:szCs w:val="28"/>
          <w:lang w:val="uk-UA"/>
        </w:rPr>
        <w:t xml:space="preserve"> «СО Азот», доцільно надати характеристику підприємства, висвітлити історію його становлення та розвитку, структуру, розкрити номенклатуру продукції, що випускається та стан використання інформаційно-комунікаційних технологій.</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Приватне акціонерне товариство «</w:t>
      </w:r>
      <w:proofErr w:type="spellStart"/>
      <w:r w:rsidRPr="007825B5">
        <w:rPr>
          <w:rFonts w:ascii="Times New Roman" w:eastAsia="Calibri" w:hAnsi="Times New Roman" w:cs="Times New Roman"/>
          <w:sz w:val="28"/>
          <w:szCs w:val="28"/>
          <w:lang w:val="uk-UA"/>
        </w:rPr>
        <w:t>Сєвєродонецьке</w:t>
      </w:r>
      <w:proofErr w:type="spellEnd"/>
      <w:r w:rsidRPr="007825B5">
        <w:rPr>
          <w:rFonts w:ascii="Times New Roman" w:eastAsia="Calibri" w:hAnsi="Times New Roman" w:cs="Times New Roman"/>
          <w:sz w:val="28"/>
          <w:szCs w:val="28"/>
          <w:lang w:val="uk-UA"/>
        </w:rPr>
        <w:t xml:space="preserve"> об’єднання Азот» – одне з найбільших хімічних підприємств України. Його по праву називають підприємством європейського типу. Тут забезпечені високий рівень автоматизації та комп’ютеризації виробничих процесів, сучасна культура виробництва. «СО Азот» спеціалізується на виробництві азотних мінеральних добрив (аміак, карбамід, аміачна, калієва і натрієва селітра), </w:t>
      </w:r>
      <w:proofErr w:type="spellStart"/>
      <w:r w:rsidRPr="007825B5">
        <w:rPr>
          <w:rFonts w:ascii="Times New Roman" w:eastAsia="Calibri" w:hAnsi="Times New Roman" w:cs="Times New Roman"/>
          <w:sz w:val="28"/>
          <w:szCs w:val="28"/>
          <w:lang w:val="uk-UA"/>
        </w:rPr>
        <w:t>вуглеамонійних</w:t>
      </w:r>
      <w:proofErr w:type="spellEnd"/>
      <w:r w:rsidRPr="007825B5">
        <w:rPr>
          <w:rFonts w:ascii="Times New Roman" w:eastAsia="Calibri" w:hAnsi="Times New Roman" w:cs="Times New Roman"/>
          <w:sz w:val="28"/>
          <w:szCs w:val="28"/>
          <w:lang w:val="uk-UA"/>
        </w:rPr>
        <w:t xml:space="preserve"> солей, органічних спиртів і кислот (оцтова кислота, метанол, формалін, адипінова кисло</w:t>
      </w:r>
      <w:r w:rsidR="00B82DC5">
        <w:rPr>
          <w:rFonts w:ascii="Times New Roman" w:eastAsia="Calibri" w:hAnsi="Times New Roman" w:cs="Times New Roman"/>
          <w:sz w:val="28"/>
          <w:szCs w:val="28"/>
          <w:lang w:val="uk-UA"/>
        </w:rPr>
        <w:t>та), ацетилену, вінілацетату [121</w:t>
      </w:r>
      <w:r w:rsidRPr="007825B5">
        <w:rPr>
          <w:rFonts w:ascii="Times New Roman" w:eastAsia="Calibri" w:hAnsi="Times New Roman" w:cs="Times New Roman"/>
          <w:sz w:val="28"/>
          <w:szCs w:val="28"/>
          <w:lang w:val="uk-UA"/>
        </w:rPr>
        <w:t>].</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proofErr w:type="gramStart"/>
      <w:r w:rsidRPr="007825B5">
        <w:rPr>
          <w:rFonts w:ascii="Times New Roman" w:eastAsia="Calibri" w:hAnsi="Times New Roman" w:cs="Times New Roman"/>
          <w:sz w:val="28"/>
          <w:szCs w:val="28"/>
        </w:rPr>
        <w:t>У</w:t>
      </w:r>
      <w:proofErr w:type="gramEnd"/>
      <w:r w:rsidRPr="007825B5">
        <w:rPr>
          <w:rFonts w:ascii="Times New Roman" w:eastAsia="Calibri" w:hAnsi="Times New Roman" w:cs="Times New Roman"/>
          <w:sz w:val="28"/>
          <w:szCs w:val="28"/>
        </w:rPr>
        <w:t xml:space="preserve"> лютому 1951 року </w:t>
      </w:r>
      <w:r w:rsidRPr="007825B5">
        <w:rPr>
          <w:rFonts w:ascii="Times New Roman" w:eastAsia="Calibri" w:hAnsi="Times New Roman" w:cs="Times New Roman"/>
          <w:sz w:val="28"/>
          <w:szCs w:val="28"/>
          <w:lang w:val="uk-UA"/>
        </w:rPr>
        <w:t>був прийнятий в експлуатацію Лисичанський хімкомбінат, відомий сьогодні як «</w:t>
      </w:r>
      <w:proofErr w:type="spellStart"/>
      <w:r w:rsidRPr="007825B5">
        <w:rPr>
          <w:rFonts w:ascii="Times New Roman" w:eastAsia="Calibri" w:hAnsi="Times New Roman" w:cs="Times New Roman"/>
          <w:sz w:val="28"/>
          <w:szCs w:val="28"/>
          <w:lang w:val="uk-UA"/>
        </w:rPr>
        <w:t>Сєвєродонецьке</w:t>
      </w:r>
      <w:proofErr w:type="spellEnd"/>
      <w:r w:rsidRPr="007825B5">
        <w:rPr>
          <w:rFonts w:ascii="Times New Roman" w:eastAsia="Calibri" w:hAnsi="Times New Roman" w:cs="Times New Roman"/>
          <w:sz w:val="28"/>
          <w:szCs w:val="28"/>
          <w:lang w:val="uk-UA"/>
        </w:rPr>
        <w:t xml:space="preserve"> об’єднання Азот». Він незрівняний за своєю потужністю з уже побудованими заводами хімічної індустрії. Підприємство займає територію близько 800</w:t>
      </w:r>
      <w:r w:rsidRPr="007825B5">
        <w:rPr>
          <w:rFonts w:ascii="Times New Roman" w:eastAsia="Calibri" w:hAnsi="Times New Roman" w:cs="Times New Roman"/>
          <w:sz w:val="28"/>
          <w:szCs w:val="28"/>
        </w:rPr>
        <w:t xml:space="preserve"> га</w:t>
      </w:r>
      <w:r w:rsidR="00462461">
        <w:rPr>
          <w:rFonts w:ascii="Times New Roman" w:eastAsia="Calibri" w:hAnsi="Times New Roman" w:cs="Times New Roman"/>
          <w:sz w:val="28"/>
          <w:szCs w:val="28"/>
          <w:lang w:val="uk-UA"/>
        </w:rPr>
        <w:t>,</w:t>
      </w:r>
      <w:r w:rsidRPr="007825B5">
        <w:rPr>
          <w:rFonts w:ascii="Times New Roman" w:eastAsia="Calibri" w:hAnsi="Times New Roman" w:cs="Times New Roman"/>
          <w:sz w:val="28"/>
          <w:szCs w:val="28"/>
        </w:rPr>
        <w:t xml:space="preserve"> </w:t>
      </w:r>
      <w:r w:rsidR="00462461">
        <w:rPr>
          <w:rFonts w:ascii="Times New Roman" w:eastAsia="Calibri" w:hAnsi="Times New Roman" w:cs="Times New Roman"/>
          <w:sz w:val="28"/>
          <w:szCs w:val="28"/>
          <w:lang w:val="uk-UA"/>
        </w:rPr>
        <w:t>де</w:t>
      </w:r>
      <w:r w:rsidRPr="007825B5">
        <w:rPr>
          <w:rFonts w:ascii="Times New Roman" w:eastAsia="Calibri" w:hAnsi="Times New Roman" w:cs="Times New Roman"/>
          <w:sz w:val="28"/>
          <w:szCs w:val="28"/>
          <w:lang w:val="uk-UA"/>
        </w:rPr>
        <w:t xml:space="preserve"> розм</w:t>
      </w:r>
      <w:r w:rsidR="00B82DC5">
        <w:rPr>
          <w:rFonts w:ascii="Times New Roman" w:eastAsia="Calibri" w:hAnsi="Times New Roman" w:cs="Times New Roman"/>
          <w:sz w:val="28"/>
          <w:szCs w:val="28"/>
          <w:lang w:val="uk-UA"/>
        </w:rPr>
        <w:t>іщено 100 виробничих корпусів [78</w:t>
      </w:r>
      <w:r w:rsidRPr="007825B5">
        <w:rPr>
          <w:rFonts w:ascii="Times New Roman" w:eastAsia="Calibri" w:hAnsi="Times New Roman" w:cs="Times New Roman"/>
          <w:sz w:val="28"/>
          <w:szCs w:val="28"/>
          <w:lang w:val="uk-UA"/>
        </w:rPr>
        <w:t>, с.9].</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xml:space="preserve">Спочатку на </w:t>
      </w:r>
      <w:proofErr w:type="spellStart"/>
      <w:r w:rsidRPr="007825B5">
        <w:rPr>
          <w:rFonts w:ascii="Times New Roman" w:eastAsia="Calibri" w:hAnsi="Times New Roman" w:cs="Times New Roman"/>
          <w:sz w:val="28"/>
          <w:szCs w:val="28"/>
          <w:lang w:val="uk-UA"/>
        </w:rPr>
        <w:t>містоутворюючому</w:t>
      </w:r>
      <w:proofErr w:type="spellEnd"/>
      <w:r w:rsidRPr="007825B5">
        <w:rPr>
          <w:rFonts w:ascii="Times New Roman" w:eastAsia="Calibri" w:hAnsi="Times New Roman" w:cs="Times New Roman"/>
          <w:sz w:val="28"/>
          <w:szCs w:val="28"/>
          <w:lang w:val="uk-UA"/>
        </w:rPr>
        <w:t xml:space="preserve"> підприємстві випускали слабку азотну кислоту і аміачну селітру. Розвиток виробництва йшов швидкими темпами, і підприємство невдовзі стало багатопрофільним. З 2011 року підприємство входить до групи OSTCHEM </w:t>
      </w:r>
      <w:proofErr w:type="spellStart"/>
      <w:r w:rsidRPr="007825B5">
        <w:rPr>
          <w:rFonts w:ascii="Times New Roman" w:eastAsia="Calibri" w:hAnsi="Times New Roman" w:cs="Times New Roman"/>
          <w:sz w:val="28"/>
          <w:szCs w:val="28"/>
          <w:lang w:val="uk-UA"/>
        </w:rPr>
        <w:t>Group</w:t>
      </w:r>
      <w:proofErr w:type="spellEnd"/>
      <w:r w:rsidRPr="007825B5">
        <w:rPr>
          <w:rFonts w:ascii="Times New Roman" w:eastAsia="Calibri" w:hAnsi="Times New Roman" w:cs="Times New Roman"/>
          <w:sz w:val="28"/>
          <w:szCs w:val="28"/>
          <w:lang w:val="uk-UA"/>
        </w:rPr>
        <w:t xml:space="preserve"> DF, </w:t>
      </w:r>
      <w:proofErr w:type="spellStart"/>
      <w:r w:rsidRPr="007825B5">
        <w:rPr>
          <w:rFonts w:ascii="Times New Roman" w:eastAsia="Calibri" w:hAnsi="Times New Roman" w:cs="Times New Roman"/>
          <w:sz w:val="28"/>
          <w:szCs w:val="28"/>
          <w:lang w:val="uk-UA"/>
        </w:rPr>
        <w:t>Сєвєродонецький</w:t>
      </w:r>
      <w:proofErr w:type="spellEnd"/>
      <w:r w:rsidRPr="007825B5">
        <w:rPr>
          <w:rFonts w:ascii="Times New Roman" w:eastAsia="Calibri" w:hAnsi="Times New Roman" w:cs="Times New Roman"/>
          <w:sz w:val="28"/>
          <w:szCs w:val="28"/>
          <w:lang w:val="uk-UA"/>
        </w:rPr>
        <w:t xml:space="preserve"> «Азот» повніше розкрив свій потенціал і збільшив використання виробничих потужностей: з 68,4% до 92,4%. Кількість працюючих на підприємстві становила 8 000 осіб, </w:t>
      </w:r>
      <w:r w:rsidRPr="007825B5">
        <w:rPr>
          <w:rFonts w:ascii="Times New Roman" w:eastAsia="Calibri" w:hAnsi="Times New Roman" w:cs="Times New Roman"/>
          <w:sz w:val="28"/>
          <w:szCs w:val="28"/>
          <w:lang w:val="uk-UA"/>
        </w:rPr>
        <w:lastRenderedPageBreak/>
        <w:t xml:space="preserve">але на даний час в результаті реструктуризації, оптимізації чисельності персоналу, становлення ринкової економіки, </w:t>
      </w:r>
      <w:proofErr w:type="spellStart"/>
      <w:r w:rsidRPr="007825B5">
        <w:rPr>
          <w:rFonts w:ascii="Times New Roman" w:eastAsia="Calibri" w:hAnsi="Times New Roman" w:cs="Times New Roman"/>
          <w:sz w:val="28"/>
          <w:szCs w:val="28"/>
        </w:rPr>
        <w:t>безконтрольного</w:t>
      </w:r>
      <w:proofErr w:type="spellEnd"/>
      <w:r w:rsidRPr="007825B5">
        <w:rPr>
          <w:rFonts w:ascii="Times New Roman" w:eastAsia="Calibri" w:hAnsi="Times New Roman" w:cs="Times New Roman"/>
          <w:sz w:val="28"/>
          <w:szCs w:val="28"/>
          <w:lang w:val="uk-UA"/>
        </w:rPr>
        <w:t xml:space="preserve"> росту</w:t>
      </w:r>
      <w:r w:rsidRPr="007825B5">
        <w:rPr>
          <w:rFonts w:ascii="Times New Roman" w:eastAsia="Calibri" w:hAnsi="Times New Roman" w:cs="Times New Roman"/>
          <w:sz w:val="28"/>
          <w:szCs w:val="28"/>
        </w:rPr>
        <w:t xml:space="preserve"> </w:t>
      </w:r>
      <w:r w:rsidRPr="007825B5">
        <w:rPr>
          <w:rFonts w:ascii="Times New Roman" w:eastAsia="Calibri" w:hAnsi="Times New Roman" w:cs="Times New Roman"/>
          <w:sz w:val="28"/>
          <w:szCs w:val="28"/>
          <w:lang w:val="uk-UA"/>
        </w:rPr>
        <w:t>демпінгового</w:t>
      </w:r>
      <w:r w:rsidRPr="007825B5">
        <w:rPr>
          <w:rFonts w:ascii="Times New Roman" w:eastAsia="Calibri" w:hAnsi="Times New Roman" w:cs="Times New Roman"/>
          <w:sz w:val="28"/>
          <w:szCs w:val="28"/>
        </w:rPr>
        <w:t xml:space="preserve"> </w:t>
      </w:r>
      <w:r w:rsidRPr="007825B5">
        <w:rPr>
          <w:rFonts w:ascii="Times New Roman" w:eastAsia="Calibri" w:hAnsi="Times New Roman" w:cs="Times New Roman"/>
          <w:sz w:val="28"/>
          <w:szCs w:val="28"/>
          <w:lang w:val="uk-UA"/>
        </w:rPr>
        <w:t>російського</w:t>
      </w:r>
      <w:r w:rsidRPr="007825B5">
        <w:rPr>
          <w:rFonts w:ascii="Times New Roman" w:eastAsia="Calibri" w:hAnsi="Times New Roman" w:cs="Times New Roman"/>
          <w:sz w:val="28"/>
          <w:szCs w:val="28"/>
        </w:rPr>
        <w:t xml:space="preserve"> </w:t>
      </w:r>
      <w:proofErr w:type="spellStart"/>
      <w:r w:rsidRPr="007825B5">
        <w:rPr>
          <w:rFonts w:ascii="Times New Roman" w:eastAsia="Calibri" w:hAnsi="Times New Roman" w:cs="Times New Roman"/>
          <w:sz w:val="28"/>
          <w:szCs w:val="28"/>
        </w:rPr>
        <w:t>імпорту</w:t>
      </w:r>
      <w:proofErr w:type="spellEnd"/>
      <w:r w:rsidRPr="007825B5">
        <w:rPr>
          <w:rFonts w:ascii="Times New Roman" w:eastAsia="Calibri" w:hAnsi="Times New Roman" w:cs="Times New Roman"/>
          <w:sz w:val="28"/>
          <w:szCs w:val="28"/>
        </w:rPr>
        <w:t xml:space="preserve"> </w:t>
      </w:r>
      <w:r w:rsidR="00B82DC5">
        <w:rPr>
          <w:rFonts w:ascii="Times New Roman" w:eastAsia="Calibri" w:hAnsi="Times New Roman" w:cs="Times New Roman"/>
          <w:sz w:val="28"/>
          <w:szCs w:val="28"/>
          <w:lang w:val="uk-UA"/>
        </w:rPr>
        <w:t>скоротилася до 4 000 [121</w:t>
      </w:r>
      <w:r w:rsidRPr="007825B5">
        <w:rPr>
          <w:rFonts w:ascii="Times New Roman" w:eastAsia="Calibri" w:hAnsi="Times New Roman" w:cs="Times New Roman"/>
          <w:sz w:val="28"/>
          <w:szCs w:val="28"/>
          <w:lang w:val="uk-UA"/>
        </w:rPr>
        <w:t>].</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xml:space="preserve">У </w:t>
      </w:r>
      <w:proofErr w:type="spellStart"/>
      <w:r w:rsidRPr="007825B5">
        <w:rPr>
          <w:rFonts w:ascii="Times New Roman" w:eastAsia="Calibri" w:hAnsi="Times New Roman" w:cs="Times New Roman"/>
          <w:sz w:val="28"/>
          <w:szCs w:val="28"/>
          <w:lang w:val="uk-UA"/>
        </w:rPr>
        <w:t>ПрАТ</w:t>
      </w:r>
      <w:proofErr w:type="spellEnd"/>
      <w:r w:rsidRPr="007825B5">
        <w:rPr>
          <w:rFonts w:ascii="Times New Roman" w:eastAsia="Calibri" w:hAnsi="Times New Roman" w:cs="Times New Roman"/>
          <w:sz w:val="28"/>
          <w:szCs w:val="28"/>
          <w:lang w:val="uk-UA"/>
        </w:rPr>
        <w:t xml:space="preserve"> «СО Азот», виробника мінеральних добрив, створюється різноманітний обсяг інформації, який відображає різні виробничі сторони діяльності. Діяльність підприємства можна прослідити, користуючись різними інформаційними ресурсами. Адже вони відображають як період зародження та становлення хімічного підприємства, так і розвиток виробництв, технічний потенціал, господарську діяльність, комунікативні та інтегративні процеси, суттєві трудові звершення працівників об’єднання.</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xml:space="preserve">Однією із складових системи </w:t>
      </w:r>
      <w:proofErr w:type="spellStart"/>
      <w:r w:rsidRPr="007825B5">
        <w:rPr>
          <w:rFonts w:ascii="Times New Roman" w:eastAsia="Calibri" w:hAnsi="Times New Roman" w:cs="Times New Roman"/>
          <w:sz w:val="28"/>
          <w:szCs w:val="28"/>
          <w:lang w:val="uk-UA"/>
        </w:rPr>
        <w:t>документаційного</w:t>
      </w:r>
      <w:proofErr w:type="spellEnd"/>
      <w:r w:rsidRPr="007825B5">
        <w:rPr>
          <w:rFonts w:ascii="Times New Roman" w:eastAsia="Calibri" w:hAnsi="Times New Roman" w:cs="Times New Roman"/>
          <w:sz w:val="28"/>
          <w:szCs w:val="28"/>
          <w:lang w:val="uk-UA"/>
        </w:rPr>
        <w:t xml:space="preserve"> забезпечення </w:t>
      </w:r>
      <w:proofErr w:type="spellStart"/>
      <w:r w:rsidRPr="007825B5">
        <w:rPr>
          <w:rFonts w:ascii="Times New Roman" w:eastAsia="Calibri" w:hAnsi="Times New Roman" w:cs="Times New Roman"/>
          <w:sz w:val="28"/>
          <w:szCs w:val="28"/>
          <w:lang w:val="uk-UA"/>
        </w:rPr>
        <w:t>ПрАТ</w:t>
      </w:r>
      <w:proofErr w:type="spellEnd"/>
      <w:r w:rsidRPr="007825B5">
        <w:rPr>
          <w:rFonts w:ascii="Times New Roman" w:eastAsia="Calibri" w:hAnsi="Times New Roman" w:cs="Times New Roman"/>
          <w:sz w:val="28"/>
          <w:szCs w:val="28"/>
          <w:lang w:val="uk-UA"/>
        </w:rPr>
        <w:t xml:space="preserve"> «СО Азот» є </w:t>
      </w:r>
      <w:proofErr w:type="spellStart"/>
      <w:r w:rsidRPr="007825B5">
        <w:rPr>
          <w:rFonts w:ascii="Times New Roman" w:eastAsia="Calibri" w:hAnsi="Times New Roman" w:cs="Times New Roman"/>
          <w:sz w:val="28"/>
          <w:szCs w:val="28"/>
          <w:lang w:val="uk-UA"/>
        </w:rPr>
        <w:t>документні</w:t>
      </w:r>
      <w:proofErr w:type="spellEnd"/>
      <w:r w:rsidRPr="007825B5">
        <w:rPr>
          <w:rFonts w:ascii="Times New Roman" w:eastAsia="Calibri" w:hAnsi="Times New Roman" w:cs="Times New Roman"/>
          <w:sz w:val="28"/>
          <w:szCs w:val="28"/>
          <w:lang w:val="uk-UA"/>
        </w:rPr>
        <w:t xml:space="preserve"> ресурси. Вони включають у себе </w:t>
      </w:r>
      <w:proofErr w:type="spellStart"/>
      <w:r w:rsidRPr="007825B5">
        <w:rPr>
          <w:rFonts w:ascii="Times New Roman" w:eastAsia="Calibri" w:hAnsi="Times New Roman" w:cs="Times New Roman"/>
          <w:sz w:val="28"/>
          <w:szCs w:val="28"/>
          <w:lang w:val="uk-UA"/>
        </w:rPr>
        <w:t>документні</w:t>
      </w:r>
      <w:proofErr w:type="spellEnd"/>
      <w:r w:rsidRPr="007825B5">
        <w:rPr>
          <w:rFonts w:ascii="Times New Roman" w:eastAsia="Calibri" w:hAnsi="Times New Roman" w:cs="Times New Roman"/>
          <w:sz w:val="28"/>
          <w:szCs w:val="28"/>
          <w:lang w:val="uk-UA"/>
        </w:rPr>
        <w:t xml:space="preserve"> потоки (вхідні, вихідні, внутрішні документи), </w:t>
      </w:r>
      <w:proofErr w:type="spellStart"/>
      <w:r w:rsidRPr="007825B5">
        <w:rPr>
          <w:rFonts w:ascii="Times New Roman" w:eastAsia="Calibri" w:hAnsi="Times New Roman" w:cs="Times New Roman"/>
          <w:sz w:val="28"/>
          <w:szCs w:val="28"/>
          <w:lang w:val="uk-UA"/>
        </w:rPr>
        <w:t>документні</w:t>
      </w:r>
      <w:proofErr w:type="spellEnd"/>
      <w:r w:rsidRPr="007825B5">
        <w:rPr>
          <w:rFonts w:ascii="Times New Roman" w:eastAsia="Calibri" w:hAnsi="Times New Roman" w:cs="Times New Roman"/>
          <w:sz w:val="28"/>
          <w:szCs w:val="28"/>
          <w:lang w:val="uk-UA"/>
        </w:rPr>
        <w:t xml:space="preserve"> масиви (масив функціонуючої виробничої документації, нормативно-законодавчих документів, управлінської документації), </w:t>
      </w:r>
      <w:proofErr w:type="spellStart"/>
      <w:r w:rsidRPr="007825B5">
        <w:rPr>
          <w:rFonts w:ascii="Times New Roman" w:eastAsia="Calibri" w:hAnsi="Times New Roman" w:cs="Times New Roman"/>
          <w:sz w:val="28"/>
          <w:szCs w:val="28"/>
          <w:lang w:val="uk-UA"/>
        </w:rPr>
        <w:t>документні</w:t>
      </w:r>
      <w:proofErr w:type="spellEnd"/>
      <w:r w:rsidRPr="007825B5">
        <w:rPr>
          <w:rFonts w:ascii="Times New Roman" w:eastAsia="Calibri" w:hAnsi="Times New Roman" w:cs="Times New Roman"/>
          <w:sz w:val="28"/>
          <w:szCs w:val="28"/>
          <w:lang w:val="uk-UA"/>
        </w:rPr>
        <w:t xml:space="preserve"> фонди (бібліотечний, музейний і архівний фонди підприємства).</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xml:space="preserve">Отже, розглянемо схему організаційної структури </w:t>
      </w:r>
      <w:proofErr w:type="spellStart"/>
      <w:r w:rsidRPr="007825B5">
        <w:rPr>
          <w:rFonts w:ascii="Times New Roman" w:eastAsia="Calibri" w:hAnsi="Times New Roman" w:cs="Times New Roman"/>
          <w:sz w:val="28"/>
          <w:szCs w:val="28"/>
          <w:lang w:val="uk-UA"/>
        </w:rPr>
        <w:t>ПрАТ</w:t>
      </w:r>
      <w:proofErr w:type="spellEnd"/>
      <w:r w:rsidRPr="007825B5">
        <w:rPr>
          <w:rFonts w:ascii="Times New Roman" w:eastAsia="Calibri" w:hAnsi="Times New Roman" w:cs="Times New Roman"/>
          <w:sz w:val="28"/>
          <w:szCs w:val="28"/>
          <w:lang w:val="uk-UA"/>
        </w:rPr>
        <w:t xml:space="preserve"> «СО Азот» </w:t>
      </w:r>
      <w:r w:rsidRPr="00926339">
        <w:rPr>
          <w:rFonts w:ascii="Times New Roman" w:eastAsia="Calibri" w:hAnsi="Times New Roman" w:cs="Times New Roman"/>
          <w:sz w:val="28"/>
          <w:szCs w:val="28"/>
          <w:lang w:val="uk-UA"/>
        </w:rPr>
        <w:t>(додаток А)</w:t>
      </w:r>
      <w:r w:rsidRPr="007825B5">
        <w:rPr>
          <w:rFonts w:ascii="Times New Roman" w:eastAsia="Calibri" w:hAnsi="Times New Roman" w:cs="Times New Roman"/>
          <w:sz w:val="28"/>
          <w:szCs w:val="28"/>
          <w:lang w:val="uk-UA"/>
        </w:rPr>
        <w:t xml:space="preserve"> та різновиди </w:t>
      </w:r>
      <w:proofErr w:type="spellStart"/>
      <w:r w:rsidRPr="007825B5">
        <w:rPr>
          <w:rFonts w:ascii="Times New Roman" w:eastAsia="Calibri" w:hAnsi="Times New Roman" w:cs="Times New Roman"/>
          <w:sz w:val="28"/>
          <w:szCs w:val="28"/>
          <w:lang w:val="uk-UA"/>
        </w:rPr>
        <w:t>документних</w:t>
      </w:r>
      <w:proofErr w:type="spellEnd"/>
      <w:r w:rsidRPr="007825B5">
        <w:rPr>
          <w:rFonts w:ascii="Times New Roman" w:eastAsia="Calibri" w:hAnsi="Times New Roman" w:cs="Times New Roman"/>
          <w:sz w:val="28"/>
          <w:szCs w:val="28"/>
          <w:lang w:val="uk-UA"/>
        </w:rPr>
        <w:t xml:space="preserve"> ресурсів, які створюються, розповсюджуються, використовуються, переробляються та зберігаються фахівцями в межах своєї спеціалізації безпосередньо в процесі управлінської діяльності. Адже кожен структурний підрозділ має свій надзвичайно великий і різноманітний масив документів.</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Відділ кадрів – накази про: прийом, переведення, звільнення, відпустки, зміну біографічних даних працівників; особові справи керівників та фахівців, особові картки робітників; довідки про підтвердження трудового</w:t>
      </w:r>
      <w:r w:rsidRPr="007825B5">
        <w:rPr>
          <w:rFonts w:ascii="Times New Roman" w:eastAsia="Calibri" w:hAnsi="Times New Roman" w:cs="Times New Roman"/>
          <w:color w:val="1F497D"/>
          <w:sz w:val="28"/>
          <w:szCs w:val="28"/>
          <w:lang w:val="uk-UA"/>
        </w:rPr>
        <w:t xml:space="preserve"> </w:t>
      </w:r>
      <w:r w:rsidRPr="007825B5">
        <w:rPr>
          <w:rFonts w:ascii="Times New Roman" w:eastAsia="Calibri" w:hAnsi="Times New Roman" w:cs="Times New Roman"/>
          <w:sz w:val="28"/>
          <w:szCs w:val="28"/>
          <w:lang w:val="uk-UA"/>
        </w:rPr>
        <w:t>стажу для призначення пенсії; протоколи засідань кваліфікаційних комісій.</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Відділ організації праці та заробітної плати – штатні розписи; наглядові листи, протоколи засідань центральної атестаційної комісії, карти умов праці; положення про преміювання працівників; проекти планів щодо праці; звітність з праці та заробітної плати та ін.</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lastRenderedPageBreak/>
        <w:t>Відділ</w:t>
      </w:r>
      <w:r w:rsidR="00926339">
        <w:rPr>
          <w:rFonts w:ascii="Times New Roman" w:eastAsia="Calibri" w:hAnsi="Times New Roman" w:cs="Times New Roman"/>
          <w:sz w:val="28"/>
          <w:szCs w:val="28"/>
          <w:lang w:val="uk-UA"/>
        </w:rPr>
        <w:t xml:space="preserve"> перевезень</w:t>
      </w:r>
      <w:r w:rsidRPr="007825B5">
        <w:rPr>
          <w:rFonts w:ascii="Times New Roman" w:eastAsia="Calibri" w:hAnsi="Times New Roman" w:cs="Times New Roman"/>
          <w:sz w:val="28"/>
          <w:szCs w:val="28"/>
          <w:lang w:val="uk-UA"/>
        </w:rPr>
        <w:t xml:space="preserve"> – графіки: проведення технічного обслуговування і ремонту автотранспортних засобів, заміни масел транспортних засобів; акти на списання непридатних автотранспортних засобів; відомості дефектів; заявки про надання автотранспорту; шляхові листи; звітності про використання автотранспортних засобів; договори на ремонт залізничного транспорту.</w:t>
      </w:r>
    </w:p>
    <w:p w:rsidR="007825B5" w:rsidRPr="007825B5" w:rsidRDefault="00926339" w:rsidP="007825B5">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Виробничий відділ</w:t>
      </w:r>
      <w:r w:rsidR="007825B5" w:rsidRPr="007825B5">
        <w:rPr>
          <w:rFonts w:ascii="Times New Roman" w:eastAsia="Calibri" w:hAnsi="Times New Roman" w:cs="Times New Roman"/>
          <w:sz w:val="28"/>
          <w:szCs w:val="28"/>
          <w:lang w:val="uk-UA"/>
        </w:rPr>
        <w:t xml:space="preserve"> – звіти: про роботу цехів підприємства, про відхилення від норм технологічного режиму; технічні звітності; акти здачі-приймання робіт;</w:t>
      </w:r>
      <w:r w:rsidR="007825B5" w:rsidRPr="007825B5">
        <w:rPr>
          <w:rFonts w:ascii="Times New Roman" w:eastAsia="Calibri" w:hAnsi="Times New Roman" w:cs="Times New Roman"/>
          <w:color w:val="1F497D"/>
          <w:sz w:val="28"/>
          <w:szCs w:val="28"/>
          <w:lang w:val="uk-UA"/>
        </w:rPr>
        <w:t xml:space="preserve"> </w:t>
      </w:r>
      <w:r w:rsidR="007825B5" w:rsidRPr="007825B5">
        <w:rPr>
          <w:rFonts w:ascii="Times New Roman" w:eastAsia="Calibri" w:hAnsi="Times New Roman" w:cs="Times New Roman"/>
          <w:sz w:val="28"/>
          <w:szCs w:val="28"/>
          <w:lang w:val="uk-UA"/>
        </w:rPr>
        <w:t>технологічні регламенти та карти; баланси виробничих потужностей; ліцензії на виробництво особливо небезпечних речовин і використання прекурсорів.</w:t>
      </w:r>
    </w:p>
    <w:p w:rsidR="007825B5" w:rsidRPr="007825B5" w:rsidRDefault="00926339" w:rsidP="007825B5">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Управління постачання</w:t>
      </w:r>
      <w:r w:rsidR="007825B5" w:rsidRPr="007825B5">
        <w:rPr>
          <w:rFonts w:ascii="Times New Roman" w:eastAsia="Calibri" w:hAnsi="Times New Roman" w:cs="Times New Roman"/>
          <w:sz w:val="28"/>
          <w:szCs w:val="28"/>
          <w:lang w:val="uk-UA"/>
        </w:rPr>
        <w:t xml:space="preserve"> – заявки на сировину, матеріали, каталізатори; технічні завдання на обладнання та комплектуючі; норми витрат сировини, матеріалів та енергоресурсів; договори: на поставку товарно-матеріальних цінностей, реалізації продукції.</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Проект</w:t>
      </w:r>
      <w:r w:rsidR="00926339">
        <w:rPr>
          <w:rFonts w:ascii="Times New Roman" w:eastAsia="Calibri" w:hAnsi="Times New Roman" w:cs="Times New Roman"/>
          <w:sz w:val="28"/>
          <w:szCs w:val="28"/>
          <w:lang w:val="uk-UA"/>
        </w:rPr>
        <w:t>но-конструкторський відділ</w:t>
      </w:r>
      <w:r w:rsidRPr="007825B5">
        <w:rPr>
          <w:rFonts w:ascii="Times New Roman" w:eastAsia="Calibri" w:hAnsi="Times New Roman" w:cs="Times New Roman"/>
          <w:sz w:val="28"/>
          <w:szCs w:val="28"/>
          <w:lang w:val="uk-UA"/>
        </w:rPr>
        <w:t xml:space="preserve"> – технічні завдання, замовлення на проектування, графіки капітальних ремонтів структурних підрозділів; робочі креслення; проекти на нестандартне обладнання; довідки</w:t>
      </w:r>
      <w:r w:rsidRPr="007825B5">
        <w:rPr>
          <w:rFonts w:ascii="Times New Roman" w:eastAsia="Calibri" w:hAnsi="Times New Roman" w:cs="Times New Roman"/>
          <w:color w:val="1F497D"/>
          <w:sz w:val="28"/>
          <w:szCs w:val="28"/>
          <w:lang w:val="uk-UA"/>
        </w:rPr>
        <w:t xml:space="preserve"> </w:t>
      </w:r>
      <w:r w:rsidRPr="007825B5">
        <w:rPr>
          <w:rFonts w:ascii="Times New Roman" w:eastAsia="Calibri" w:hAnsi="Times New Roman" w:cs="Times New Roman"/>
          <w:sz w:val="28"/>
          <w:szCs w:val="28"/>
          <w:lang w:val="uk-UA"/>
        </w:rPr>
        <w:t>з виробничо-господарської діяльності ПКВ.</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xml:space="preserve">Департамент </w:t>
      </w:r>
      <w:r w:rsidR="00926339">
        <w:rPr>
          <w:rFonts w:ascii="Times New Roman" w:eastAsia="Calibri" w:hAnsi="Times New Roman" w:cs="Times New Roman"/>
          <w:sz w:val="28"/>
          <w:szCs w:val="28"/>
          <w:lang w:val="uk-UA"/>
        </w:rPr>
        <w:t>з інформаційних технологій</w:t>
      </w:r>
      <w:r w:rsidRPr="007825B5">
        <w:rPr>
          <w:rFonts w:ascii="Times New Roman" w:eastAsia="Calibri" w:hAnsi="Times New Roman" w:cs="Times New Roman"/>
          <w:sz w:val="28"/>
          <w:szCs w:val="28"/>
          <w:lang w:val="uk-UA"/>
        </w:rPr>
        <w:t xml:space="preserve"> – заявки: на установку програмного забезпечення, ремонт і обслуговування оргтехніки, комп’ютерної техніки, комунікаційного обладнання і мереж; рахунки на оплату поставки програмного продукту, інформаційного обслуговування.</w:t>
      </w:r>
    </w:p>
    <w:p w:rsidR="007825B5" w:rsidRPr="007825B5" w:rsidRDefault="00926339" w:rsidP="007825B5">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Відділ головного метролога </w:t>
      </w:r>
      <w:r w:rsidR="007825B5" w:rsidRPr="007825B5">
        <w:rPr>
          <w:rFonts w:ascii="Times New Roman" w:eastAsia="Calibri" w:hAnsi="Times New Roman" w:cs="Times New Roman"/>
          <w:sz w:val="28"/>
          <w:szCs w:val="28"/>
          <w:lang w:val="uk-UA"/>
        </w:rPr>
        <w:t xml:space="preserve"> – графіки: метрологічного обслуговування КВП, контролю і нагляду за засобами вимірювальної техніки, перевірки сигналізації, технічних оглядів і діагностики; плани: метрологічного обслуговування манометрів, з технічного обслуговування АСУ ТП.</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lastRenderedPageBreak/>
        <w:t>Від</w:t>
      </w:r>
      <w:r w:rsidR="00926339">
        <w:rPr>
          <w:rFonts w:ascii="Times New Roman" w:eastAsia="Calibri" w:hAnsi="Times New Roman" w:cs="Times New Roman"/>
          <w:sz w:val="28"/>
          <w:szCs w:val="28"/>
          <w:lang w:val="uk-UA"/>
        </w:rPr>
        <w:t>діл головного будівельника</w:t>
      </w:r>
      <w:r w:rsidRPr="007825B5">
        <w:rPr>
          <w:rFonts w:ascii="Times New Roman" w:eastAsia="Calibri" w:hAnsi="Times New Roman" w:cs="Times New Roman"/>
          <w:sz w:val="28"/>
          <w:szCs w:val="28"/>
          <w:lang w:val="uk-UA"/>
        </w:rPr>
        <w:t xml:space="preserve"> – плани: капітального будівництва, введення в експлуатацію основних виробничих потужностей; акти виконаних робіт; технічні завдання на реконструкцію.</w:t>
      </w:r>
    </w:p>
    <w:p w:rsidR="007825B5" w:rsidRPr="007825B5" w:rsidRDefault="00926339" w:rsidP="007825B5">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Відділ головного механіка</w:t>
      </w:r>
      <w:r w:rsidR="007825B5" w:rsidRPr="007825B5">
        <w:rPr>
          <w:rFonts w:ascii="Times New Roman" w:eastAsia="Calibri" w:hAnsi="Times New Roman" w:cs="Times New Roman"/>
          <w:sz w:val="28"/>
          <w:szCs w:val="28"/>
          <w:lang w:val="uk-UA"/>
        </w:rPr>
        <w:t xml:space="preserve"> – графіки планово-попереджувальних ремонтів технологічного обладнання; заявки на проведення ремонтних робіт і обслуговування технологічного устаткування; замовлення на проведення експертно-технічної діагностики (ЕТД); звіти за результатами ЕТД.</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В</w:t>
      </w:r>
      <w:r w:rsidR="00926339">
        <w:rPr>
          <w:rFonts w:ascii="Times New Roman" w:eastAsia="Calibri" w:hAnsi="Times New Roman" w:cs="Times New Roman"/>
          <w:sz w:val="28"/>
          <w:szCs w:val="28"/>
          <w:lang w:val="uk-UA"/>
        </w:rPr>
        <w:t>ідділ головного енергетика</w:t>
      </w:r>
      <w:r w:rsidRPr="007825B5">
        <w:rPr>
          <w:rFonts w:ascii="Times New Roman" w:eastAsia="Calibri" w:hAnsi="Times New Roman" w:cs="Times New Roman"/>
          <w:sz w:val="28"/>
          <w:szCs w:val="28"/>
          <w:lang w:val="uk-UA"/>
        </w:rPr>
        <w:t xml:space="preserve"> – норми витрат енергоресурсів на виробництво продукції; графіки ремонтів електрообладнання; рахунки; акти прийому виконаних робіт; графіки ремонтів електрообладнання та електроустановок; договори щодо забезпечення підприємства електроенергією.</w:t>
      </w:r>
    </w:p>
    <w:p w:rsidR="007825B5" w:rsidRPr="007825B5" w:rsidRDefault="00926339" w:rsidP="007825B5">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Відділ охорони праці</w:t>
      </w:r>
      <w:r w:rsidR="007825B5" w:rsidRPr="007825B5">
        <w:rPr>
          <w:rFonts w:ascii="Times New Roman" w:eastAsia="Calibri" w:hAnsi="Times New Roman" w:cs="Times New Roman"/>
          <w:sz w:val="28"/>
          <w:szCs w:val="28"/>
          <w:lang w:val="uk-UA"/>
        </w:rPr>
        <w:t xml:space="preserve"> – акти: про нещасні випадки, комплексних обстежень і цільових перевірок, приписи контролюючих служб підприємства; звіти про виробничий травматизм; карти умов праці на робочих місцях; плани заходів з охорони праці та ін.</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Бухгалтерія – розрахунково-платіжні відомості, звіти про суми нарахованої заробітної плати, страхових внесків; договори, угоди (аудиторські, господарські, операційні); документи (протоколи, акти, висновки) про розгляд і затвердження річних балансів та ін.</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Канцелярія – протоколи засідання директорів і головних фахівців; акти про відсутність вкладень у конверті; щомісячні звіти виконаних робіт; реєстри вихідної кореспонденції; розрахунки розсилки наказів, розпоряджень, заходів по підприємству; журнали реєстрації вхідної / вихідної кореспонденції та ін.</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Архів – паспорт архіву; справа фонду; описи справ; реєстр описів;</w:t>
      </w:r>
      <w:r w:rsidRPr="007825B5">
        <w:rPr>
          <w:rFonts w:ascii="Times New Roman" w:eastAsia="Calibri" w:hAnsi="Times New Roman" w:cs="Times New Roman"/>
          <w:b/>
          <w:bCs/>
          <w:sz w:val="28"/>
          <w:szCs w:val="28"/>
          <w:lang w:val="uk-UA"/>
        </w:rPr>
        <w:t xml:space="preserve"> </w:t>
      </w:r>
      <w:r w:rsidRPr="007825B5">
        <w:rPr>
          <w:rFonts w:ascii="Times New Roman" w:eastAsia="Calibri" w:hAnsi="Times New Roman" w:cs="Times New Roman"/>
          <w:sz w:val="28"/>
          <w:szCs w:val="28"/>
          <w:lang w:val="uk-UA"/>
        </w:rPr>
        <w:t>книги обліку надходження і вибуття справ; акти про виділення до знищення документів, не занесених до Національного архівного фонду; річні звіти про роботу експертної комісії, положення про експертну комісію</w:t>
      </w:r>
      <w:r w:rsidRPr="007825B5">
        <w:rPr>
          <w:rFonts w:ascii="Times New Roman" w:eastAsia="Calibri" w:hAnsi="Times New Roman" w:cs="Times New Roman"/>
          <w:i/>
          <w:sz w:val="28"/>
          <w:szCs w:val="28"/>
          <w:lang w:val="uk-UA"/>
        </w:rPr>
        <w:t xml:space="preserve"> </w:t>
      </w:r>
      <w:r w:rsidRPr="007825B5">
        <w:rPr>
          <w:rFonts w:ascii="Times New Roman" w:eastAsia="Calibri" w:hAnsi="Times New Roman" w:cs="Times New Roman"/>
          <w:sz w:val="28"/>
          <w:szCs w:val="28"/>
          <w:lang w:val="uk-UA"/>
        </w:rPr>
        <w:t>та протоколи її засідань та ін.</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lastRenderedPageBreak/>
        <w:t xml:space="preserve">Так формуються власні </w:t>
      </w:r>
      <w:proofErr w:type="spellStart"/>
      <w:r w:rsidRPr="007825B5">
        <w:rPr>
          <w:rFonts w:ascii="Times New Roman" w:eastAsia="Calibri" w:hAnsi="Times New Roman" w:cs="Times New Roman"/>
          <w:sz w:val="28"/>
          <w:szCs w:val="28"/>
          <w:lang w:val="uk-UA"/>
        </w:rPr>
        <w:t>документні</w:t>
      </w:r>
      <w:proofErr w:type="spellEnd"/>
      <w:r w:rsidRPr="007825B5">
        <w:rPr>
          <w:rFonts w:ascii="Times New Roman" w:eastAsia="Calibri" w:hAnsi="Times New Roman" w:cs="Times New Roman"/>
          <w:sz w:val="28"/>
          <w:szCs w:val="28"/>
          <w:lang w:val="uk-UA"/>
        </w:rPr>
        <w:t xml:space="preserve"> ресурси акціонерного товариства. Більшу частина якої становлять генеративні та транзитні </w:t>
      </w:r>
      <w:proofErr w:type="spellStart"/>
      <w:r w:rsidRPr="007825B5">
        <w:rPr>
          <w:rFonts w:ascii="Times New Roman" w:eastAsia="Calibri" w:hAnsi="Times New Roman" w:cs="Times New Roman"/>
          <w:sz w:val="28"/>
          <w:szCs w:val="28"/>
          <w:lang w:val="uk-UA"/>
        </w:rPr>
        <w:t>документні</w:t>
      </w:r>
      <w:proofErr w:type="spellEnd"/>
      <w:r w:rsidRPr="007825B5">
        <w:rPr>
          <w:rFonts w:ascii="Times New Roman" w:eastAsia="Calibri" w:hAnsi="Times New Roman" w:cs="Times New Roman"/>
          <w:sz w:val="28"/>
          <w:szCs w:val="28"/>
          <w:lang w:val="uk-UA"/>
        </w:rPr>
        <w:t xml:space="preserve"> ресурси, тобто ті, котрі виникають спочатку на стадії створення документів, а потім надсилаються, транспортуються, утворюючи </w:t>
      </w:r>
      <w:proofErr w:type="spellStart"/>
      <w:r w:rsidRPr="007825B5">
        <w:rPr>
          <w:rFonts w:ascii="Times New Roman" w:eastAsia="Calibri" w:hAnsi="Times New Roman" w:cs="Times New Roman"/>
          <w:sz w:val="28"/>
          <w:szCs w:val="28"/>
          <w:lang w:val="uk-UA"/>
        </w:rPr>
        <w:t>документний</w:t>
      </w:r>
      <w:proofErr w:type="spellEnd"/>
      <w:r w:rsidRPr="007825B5">
        <w:rPr>
          <w:rFonts w:ascii="Times New Roman" w:eastAsia="Calibri" w:hAnsi="Times New Roman" w:cs="Times New Roman"/>
          <w:sz w:val="28"/>
          <w:szCs w:val="28"/>
          <w:lang w:val="uk-UA"/>
        </w:rPr>
        <w:t xml:space="preserve"> потік із одного структурного підрозділу в інший. Решту складають термінальні – інформаційні ресурси музею і архіву, які нагромаджуються</w:t>
      </w:r>
      <w:r w:rsidRPr="007825B5">
        <w:rPr>
          <w:rFonts w:ascii="Times New Roman" w:eastAsia="Calibri" w:hAnsi="Times New Roman" w:cs="Times New Roman"/>
          <w:i/>
          <w:sz w:val="28"/>
          <w:szCs w:val="28"/>
          <w:lang w:val="uk-UA"/>
        </w:rPr>
        <w:t xml:space="preserve"> </w:t>
      </w:r>
      <w:r w:rsidRPr="007825B5">
        <w:rPr>
          <w:rFonts w:ascii="Times New Roman" w:eastAsia="Calibri" w:hAnsi="Times New Roman" w:cs="Times New Roman"/>
          <w:sz w:val="28"/>
          <w:szCs w:val="28"/>
          <w:lang w:val="uk-UA"/>
        </w:rPr>
        <w:t xml:space="preserve">у них, обробляються, </w:t>
      </w:r>
      <w:r w:rsidR="00B82DC5">
        <w:rPr>
          <w:rFonts w:ascii="Times New Roman" w:eastAsia="Calibri" w:hAnsi="Times New Roman" w:cs="Times New Roman"/>
          <w:sz w:val="28"/>
          <w:szCs w:val="28"/>
          <w:lang w:val="uk-UA"/>
        </w:rPr>
        <w:t>переробляються і зберігаються [112</w:t>
      </w:r>
      <w:r w:rsidRPr="007825B5">
        <w:rPr>
          <w:rFonts w:ascii="Times New Roman" w:eastAsia="Calibri" w:hAnsi="Times New Roman" w:cs="Times New Roman"/>
          <w:sz w:val="28"/>
          <w:szCs w:val="28"/>
          <w:lang w:val="uk-UA"/>
        </w:rPr>
        <w:t xml:space="preserve">, с.38]. Отже, </w:t>
      </w:r>
      <w:proofErr w:type="spellStart"/>
      <w:r w:rsidRPr="007825B5">
        <w:rPr>
          <w:rFonts w:ascii="Times New Roman" w:eastAsia="Calibri" w:hAnsi="Times New Roman" w:cs="Times New Roman"/>
          <w:sz w:val="28"/>
          <w:szCs w:val="28"/>
          <w:lang w:val="uk-UA"/>
        </w:rPr>
        <w:t>документні</w:t>
      </w:r>
      <w:proofErr w:type="spellEnd"/>
      <w:r w:rsidRPr="007825B5">
        <w:rPr>
          <w:rFonts w:ascii="Times New Roman" w:eastAsia="Calibri" w:hAnsi="Times New Roman" w:cs="Times New Roman"/>
          <w:sz w:val="28"/>
          <w:szCs w:val="28"/>
          <w:lang w:val="uk-UA"/>
        </w:rPr>
        <w:t xml:space="preserve"> ресурси </w:t>
      </w:r>
      <w:proofErr w:type="spellStart"/>
      <w:r w:rsidRPr="007825B5">
        <w:rPr>
          <w:rFonts w:ascii="Times New Roman" w:eastAsia="Calibri" w:hAnsi="Times New Roman" w:cs="Times New Roman"/>
          <w:sz w:val="28"/>
          <w:szCs w:val="28"/>
          <w:lang w:val="uk-UA"/>
        </w:rPr>
        <w:t>ПрАТ</w:t>
      </w:r>
      <w:proofErr w:type="spellEnd"/>
      <w:r w:rsidRPr="007825B5">
        <w:rPr>
          <w:rFonts w:ascii="Times New Roman" w:eastAsia="Calibri" w:hAnsi="Times New Roman" w:cs="Times New Roman"/>
          <w:sz w:val="28"/>
          <w:szCs w:val="28"/>
          <w:lang w:val="uk-UA"/>
        </w:rPr>
        <w:t xml:space="preserve"> «СО Азот» формуються відповідно до призначення. Класифікацію доцільно проводити за низкою ознак, запропонованих сучасними вітчизняними та зарубіжними науковцями </w:t>
      </w:r>
      <w:r w:rsidRPr="00B82DC5">
        <w:rPr>
          <w:rFonts w:ascii="Times New Roman" w:eastAsia="Calibri" w:hAnsi="Times New Roman" w:cs="Times New Roman"/>
          <w:sz w:val="28"/>
          <w:szCs w:val="28"/>
          <w:lang w:val="uk-UA"/>
        </w:rPr>
        <w:t>[</w:t>
      </w:r>
      <w:r w:rsidR="000F6A09">
        <w:rPr>
          <w:rFonts w:ascii="Times New Roman" w:eastAsia="Calibri" w:hAnsi="Times New Roman" w:cs="Times New Roman"/>
          <w:sz w:val="28"/>
          <w:szCs w:val="28"/>
          <w:lang w:val="uk-UA"/>
        </w:rPr>
        <w:t>4; 21; 30; 45; 53; 60; 71; 109; 112</w:t>
      </w:r>
      <w:r w:rsidRPr="00B82DC5">
        <w:rPr>
          <w:rFonts w:ascii="Times New Roman" w:eastAsia="Calibri" w:hAnsi="Times New Roman" w:cs="Times New Roman"/>
          <w:sz w:val="28"/>
          <w:szCs w:val="28"/>
          <w:lang w:val="uk-UA"/>
        </w:rPr>
        <w:t>]</w:t>
      </w:r>
      <w:r w:rsidRPr="007825B5">
        <w:rPr>
          <w:rFonts w:ascii="Times New Roman" w:eastAsia="Calibri" w:hAnsi="Times New Roman" w:cs="Times New Roman"/>
          <w:sz w:val="28"/>
          <w:szCs w:val="28"/>
          <w:lang w:val="uk-UA"/>
        </w:rPr>
        <w:t>, які адаптовані до реалій «СО Азот».</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p>
    <w:p w:rsidR="007825B5" w:rsidRPr="007825B5" w:rsidRDefault="007825B5" w:rsidP="007825B5">
      <w:pPr>
        <w:spacing w:after="0" w:line="360" w:lineRule="auto"/>
        <w:ind w:firstLine="709"/>
        <w:jc w:val="both"/>
        <w:rPr>
          <w:rFonts w:ascii="Times New Roman" w:eastAsia="Calibri" w:hAnsi="Times New Roman" w:cs="Times New Roman"/>
          <w:b/>
          <w:sz w:val="28"/>
          <w:szCs w:val="28"/>
          <w:lang w:val="uk-UA"/>
        </w:rPr>
      </w:pPr>
      <w:r w:rsidRPr="007825B5">
        <w:rPr>
          <w:rFonts w:ascii="Times New Roman" w:eastAsia="Calibri" w:hAnsi="Times New Roman" w:cs="Times New Roman"/>
          <w:b/>
          <w:sz w:val="28"/>
          <w:szCs w:val="28"/>
          <w:lang w:val="uk-UA"/>
        </w:rPr>
        <w:t>2.1.2. Музейний фонд</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Акціонерне товариство ма</w:t>
      </w:r>
      <w:r w:rsidR="001D15C8">
        <w:rPr>
          <w:rFonts w:ascii="Times New Roman" w:eastAsia="Calibri" w:hAnsi="Times New Roman" w:cs="Times New Roman"/>
          <w:sz w:val="28"/>
          <w:szCs w:val="28"/>
          <w:lang w:val="uk-UA"/>
        </w:rPr>
        <w:t>є величезні ІР</w:t>
      </w:r>
      <w:r w:rsidRPr="007825B5">
        <w:rPr>
          <w:rFonts w:ascii="Times New Roman" w:eastAsia="Calibri" w:hAnsi="Times New Roman" w:cs="Times New Roman"/>
          <w:sz w:val="28"/>
          <w:szCs w:val="28"/>
          <w:lang w:val="uk-UA"/>
        </w:rPr>
        <w:t xml:space="preserve"> у вигляді різних фондів. За способом організації зберігання та використання </w:t>
      </w:r>
      <w:r w:rsidR="001D15C8">
        <w:rPr>
          <w:rFonts w:ascii="Times New Roman" w:eastAsia="Calibri" w:hAnsi="Times New Roman" w:cs="Times New Roman"/>
          <w:sz w:val="28"/>
          <w:szCs w:val="28"/>
          <w:lang w:val="uk-UA"/>
        </w:rPr>
        <w:t>ІР</w:t>
      </w:r>
      <w:r w:rsidRPr="007825B5">
        <w:rPr>
          <w:rFonts w:ascii="Times New Roman" w:eastAsia="Calibri" w:hAnsi="Times New Roman" w:cs="Times New Roman"/>
          <w:sz w:val="28"/>
          <w:szCs w:val="28"/>
          <w:lang w:val="uk-UA"/>
        </w:rPr>
        <w:t xml:space="preserve"> накопичені традиційно в таких структурних підрозділах, як музей, технічна бібліотека, архів.</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xml:space="preserve">Розглянемо детальніше численні фонди музею історії </w:t>
      </w:r>
      <w:proofErr w:type="spellStart"/>
      <w:r w:rsidRPr="007825B5">
        <w:rPr>
          <w:rFonts w:ascii="Times New Roman" w:eastAsia="Calibri" w:hAnsi="Times New Roman" w:cs="Times New Roman"/>
          <w:sz w:val="28"/>
          <w:szCs w:val="28"/>
          <w:lang w:val="uk-UA"/>
        </w:rPr>
        <w:t>ПрАТ</w:t>
      </w:r>
      <w:proofErr w:type="spellEnd"/>
      <w:r w:rsidRPr="007825B5">
        <w:rPr>
          <w:rFonts w:ascii="Times New Roman" w:eastAsia="Calibri" w:hAnsi="Times New Roman" w:cs="Times New Roman"/>
          <w:sz w:val="28"/>
          <w:szCs w:val="28"/>
          <w:lang w:val="uk-UA"/>
        </w:rPr>
        <w:t xml:space="preserve"> «СО Азот», які входять до складу </w:t>
      </w:r>
      <w:r w:rsidR="001D15C8">
        <w:rPr>
          <w:rFonts w:ascii="Times New Roman" w:eastAsia="Calibri" w:hAnsi="Times New Roman" w:cs="Times New Roman"/>
          <w:sz w:val="28"/>
          <w:szCs w:val="28"/>
          <w:lang w:val="uk-UA"/>
        </w:rPr>
        <w:t>ІР</w:t>
      </w:r>
      <w:r w:rsidRPr="007825B5">
        <w:rPr>
          <w:rFonts w:ascii="Times New Roman" w:eastAsia="Calibri" w:hAnsi="Times New Roman" w:cs="Times New Roman"/>
          <w:sz w:val="28"/>
          <w:szCs w:val="28"/>
          <w:lang w:val="uk-UA"/>
        </w:rPr>
        <w:t xml:space="preserve"> підприємства.</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Діяльність музею базується на сучасній вітчизняній законодавчій базі, зокрема, враховує положення  Закону України «Про музеї та музейну справу» стосовно осно</w:t>
      </w:r>
      <w:r w:rsidR="006351AC">
        <w:rPr>
          <w:rFonts w:ascii="Times New Roman" w:eastAsia="Calibri" w:hAnsi="Times New Roman" w:cs="Times New Roman"/>
          <w:sz w:val="28"/>
          <w:szCs w:val="28"/>
          <w:lang w:val="uk-UA"/>
        </w:rPr>
        <w:t>вних напрямів функціонування [97</w:t>
      </w:r>
      <w:r w:rsidRPr="007825B5">
        <w:rPr>
          <w:rFonts w:ascii="Times New Roman" w:eastAsia="Calibri" w:hAnsi="Times New Roman" w:cs="Times New Roman"/>
          <w:sz w:val="28"/>
          <w:szCs w:val="28"/>
          <w:lang w:val="uk-UA"/>
        </w:rPr>
        <w:t xml:space="preserve">]. З огляду на це, музей </w:t>
      </w:r>
      <w:proofErr w:type="spellStart"/>
      <w:r w:rsidRPr="007825B5">
        <w:rPr>
          <w:rFonts w:ascii="Times New Roman" w:eastAsia="Calibri" w:hAnsi="Times New Roman" w:cs="Times New Roman"/>
          <w:sz w:val="28"/>
          <w:szCs w:val="28"/>
          <w:lang w:val="uk-UA"/>
        </w:rPr>
        <w:t>ПрАТ</w:t>
      </w:r>
      <w:proofErr w:type="spellEnd"/>
      <w:r w:rsidRPr="007825B5">
        <w:rPr>
          <w:rFonts w:ascii="Times New Roman" w:eastAsia="Calibri" w:hAnsi="Times New Roman" w:cs="Times New Roman"/>
          <w:sz w:val="28"/>
          <w:szCs w:val="28"/>
          <w:lang w:val="uk-UA"/>
        </w:rPr>
        <w:t xml:space="preserve"> «СО Азот» здійснює наукову, фондову, експозиційно-виставкову та </w:t>
      </w:r>
      <w:proofErr w:type="spellStart"/>
      <w:r w:rsidRPr="007825B5">
        <w:rPr>
          <w:rFonts w:ascii="Times New Roman" w:eastAsia="Calibri" w:hAnsi="Times New Roman" w:cs="Times New Roman"/>
          <w:sz w:val="28"/>
          <w:szCs w:val="28"/>
          <w:lang w:val="uk-UA"/>
        </w:rPr>
        <w:t>освітньо-виховну</w:t>
      </w:r>
      <w:proofErr w:type="spellEnd"/>
      <w:r w:rsidRPr="007825B5">
        <w:rPr>
          <w:rFonts w:ascii="Times New Roman" w:eastAsia="Calibri" w:hAnsi="Times New Roman" w:cs="Times New Roman"/>
          <w:sz w:val="28"/>
          <w:szCs w:val="28"/>
          <w:lang w:val="uk-UA"/>
        </w:rPr>
        <w:t xml:space="preserve"> діяльність з безпосереднім  використанням музейних фондів. До складу ІР підприємства орга</w:t>
      </w:r>
      <w:r w:rsidR="006351AC">
        <w:rPr>
          <w:rFonts w:ascii="Times New Roman" w:eastAsia="Calibri" w:hAnsi="Times New Roman" w:cs="Times New Roman"/>
          <w:sz w:val="28"/>
          <w:szCs w:val="28"/>
          <w:lang w:val="uk-UA"/>
        </w:rPr>
        <w:t>нічно включені такі напрями [83</w:t>
      </w:r>
      <w:r w:rsidRPr="007825B5">
        <w:rPr>
          <w:rFonts w:ascii="Times New Roman" w:eastAsia="Calibri" w:hAnsi="Times New Roman" w:cs="Times New Roman"/>
          <w:sz w:val="28"/>
          <w:szCs w:val="28"/>
          <w:lang w:val="uk-UA"/>
        </w:rPr>
        <w:t>]:</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rPr>
        <w:t xml:space="preserve">- </w:t>
      </w:r>
      <w:r w:rsidRPr="007825B5">
        <w:rPr>
          <w:rFonts w:ascii="Times New Roman" w:eastAsia="Calibri" w:hAnsi="Times New Roman" w:cs="Times New Roman"/>
          <w:sz w:val="28"/>
          <w:szCs w:val="28"/>
          <w:lang w:val="uk-UA"/>
        </w:rPr>
        <w:t xml:space="preserve">«науковий, що полягає в отриманні нових знань </w:t>
      </w:r>
      <w:proofErr w:type="gramStart"/>
      <w:r w:rsidRPr="007825B5">
        <w:rPr>
          <w:rFonts w:ascii="Times New Roman" w:eastAsia="Calibri" w:hAnsi="Times New Roman" w:cs="Times New Roman"/>
          <w:sz w:val="28"/>
          <w:szCs w:val="28"/>
          <w:lang w:val="uk-UA"/>
        </w:rPr>
        <w:t>на</w:t>
      </w:r>
      <w:proofErr w:type="gramEnd"/>
      <w:r w:rsidRPr="007825B5">
        <w:rPr>
          <w:rFonts w:ascii="Times New Roman" w:eastAsia="Calibri" w:hAnsi="Times New Roman" w:cs="Times New Roman"/>
          <w:sz w:val="28"/>
          <w:szCs w:val="28"/>
          <w:lang w:val="uk-UA"/>
        </w:rPr>
        <w:t xml:space="preserve"> основі всебічного вивчення музейної добірки;</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фондовий, який здійснюється з метою формування фондів музею, забезпечення збереження музейних предметів і колекцій;</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lastRenderedPageBreak/>
        <w:t>- експозиційно-виставковий, що полягає у здійсненні функції музейної комунікації на основі науково організованої та художньо оформленої демонстрації музейних предметів і колекцій;</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proofErr w:type="spellStart"/>
      <w:r w:rsidRPr="007825B5">
        <w:rPr>
          <w:rFonts w:ascii="Times New Roman" w:eastAsia="Calibri" w:hAnsi="Times New Roman" w:cs="Times New Roman"/>
          <w:sz w:val="28"/>
          <w:szCs w:val="28"/>
          <w:lang w:val="uk-UA"/>
        </w:rPr>
        <w:t>- освітньо-виховн</w:t>
      </w:r>
      <w:proofErr w:type="spellEnd"/>
      <w:r w:rsidRPr="007825B5">
        <w:rPr>
          <w:rFonts w:ascii="Times New Roman" w:eastAsia="Calibri" w:hAnsi="Times New Roman" w:cs="Times New Roman"/>
          <w:sz w:val="28"/>
          <w:szCs w:val="28"/>
          <w:lang w:val="uk-UA"/>
        </w:rPr>
        <w:t>ий, спрямований на підвищення інтересів громадськості до історії;</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напрям залучення широкого кола науковців і дослідн</w:t>
      </w:r>
      <w:r w:rsidR="006351AC">
        <w:rPr>
          <w:rFonts w:ascii="Times New Roman" w:eastAsia="Calibri" w:hAnsi="Times New Roman" w:cs="Times New Roman"/>
          <w:sz w:val="28"/>
          <w:szCs w:val="28"/>
          <w:lang w:val="uk-UA"/>
        </w:rPr>
        <w:t>иків до активної співпраці» [83</w:t>
      </w:r>
      <w:r w:rsidRPr="007825B5">
        <w:rPr>
          <w:rFonts w:ascii="Times New Roman" w:eastAsia="Calibri" w:hAnsi="Times New Roman" w:cs="Times New Roman"/>
          <w:sz w:val="28"/>
          <w:szCs w:val="28"/>
          <w:lang w:val="uk-UA"/>
        </w:rPr>
        <w:t>].</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Музей був відкритий у 1974 р., а в 1978 р. Міністерством культури Української РСР йому було присвоєно найменування «народний». Він складається з двох експозиційних залів, конференц-зали та фондосховища, загальною площею 530 м</w:t>
      </w:r>
      <w:r w:rsidRPr="007825B5">
        <w:rPr>
          <w:rFonts w:ascii="Times New Roman" w:eastAsia="Calibri" w:hAnsi="Times New Roman" w:cs="Times New Roman"/>
          <w:sz w:val="28"/>
          <w:szCs w:val="28"/>
          <w:vertAlign w:val="superscript"/>
          <w:lang w:val="uk-UA"/>
        </w:rPr>
        <w:t>2</w:t>
      </w:r>
      <w:r w:rsidRPr="007825B5">
        <w:rPr>
          <w:rFonts w:ascii="Times New Roman" w:eastAsia="Calibri" w:hAnsi="Times New Roman" w:cs="Times New Roman"/>
          <w:sz w:val="28"/>
          <w:szCs w:val="28"/>
          <w:lang w:val="uk-UA"/>
        </w:rPr>
        <w:t>. Музей функціонує як структурний підрозділ приватного підприємства і сприяє:</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пізнанню історії підприємства і міста;</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формуванню іміджу підприємства;</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самоосвіті, спілкуванню, проведенню корисно і цікаво вільного часу.</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xml:space="preserve">Музей історії взаємодіє з багатьма організаціями як накопичувач і зберігач інформаційних ресурсів </w:t>
      </w:r>
      <w:proofErr w:type="spellStart"/>
      <w:r w:rsidRPr="007825B5">
        <w:rPr>
          <w:rFonts w:ascii="Times New Roman" w:eastAsia="Calibri" w:hAnsi="Times New Roman" w:cs="Times New Roman"/>
          <w:sz w:val="28"/>
          <w:szCs w:val="28"/>
          <w:lang w:val="uk-UA"/>
        </w:rPr>
        <w:t>ПрАТ</w:t>
      </w:r>
      <w:proofErr w:type="spellEnd"/>
      <w:r w:rsidRPr="007825B5">
        <w:rPr>
          <w:rFonts w:ascii="Times New Roman" w:eastAsia="Calibri" w:hAnsi="Times New Roman" w:cs="Times New Roman"/>
          <w:sz w:val="28"/>
          <w:szCs w:val="28"/>
          <w:lang w:val="uk-UA"/>
        </w:rPr>
        <w:t xml:space="preserve"> «СО Азот» і згідно дозволу Голови Правління підприємства може надавати відповідну інформацію стороннім особам.</w:t>
      </w:r>
    </w:p>
    <w:p w:rsidR="007825B5" w:rsidRPr="007825B5" w:rsidRDefault="007825B5" w:rsidP="007825B5">
      <w:pPr>
        <w:spacing w:after="0" w:line="360" w:lineRule="auto"/>
        <w:ind w:firstLine="709"/>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 xml:space="preserve">Керівництво музеєм здійснює завідувач, який у своїй діяльності керується як </w:t>
      </w:r>
      <w:r w:rsidRPr="007825B5">
        <w:rPr>
          <w:rFonts w:ascii="Times New Roman" w:eastAsia="Calibri" w:hAnsi="Times New Roman" w:cs="Times New Roman"/>
          <w:sz w:val="28"/>
          <w:szCs w:val="28"/>
          <w:lang w:val="uk-UA"/>
        </w:rPr>
        <w:t>зовнішніми, так і внутрішніми джерелами</w:t>
      </w:r>
      <w:r w:rsidRPr="007825B5">
        <w:rPr>
          <w:rFonts w:ascii="Times New Roman" w:eastAsia="Calibri" w:hAnsi="Times New Roman" w:cs="Times New Roman"/>
          <w:bCs/>
          <w:sz w:val="28"/>
          <w:szCs w:val="28"/>
          <w:lang w:val="uk-UA"/>
        </w:rPr>
        <w:t xml:space="preserve"> інформації. До перших належать законодавчі акти: Конституція України </w:t>
      </w:r>
      <w:r w:rsidR="006351AC">
        <w:rPr>
          <w:rFonts w:ascii="Times New Roman" w:eastAsia="Calibri" w:hAnsi="Times New Roman" w:cs="Times New Roman"/>
          <w:sz w:val="28"/>
          <w:szCs w:val="28"/>
          <w:lang w:val="uk-UA"/>
        </w:rPr>
        <w:t>[50</w:t>
      </w:r>
      <w:r w:rsidRPr="007825B5">
        <w:rPr>
          <w:rFonts w:ascii="Times New Roman" w:eastAsia="Calibri" w:hAnsi="Times New Roman" w:cs="Times New Roman"/>
          <w:sz w:val="28"/>
          <w:szCs w:val="28"/>
          <w:lang w:val="uk-UA"/>
        </w:rPr>
        <w:t>]</w:t>
      </w:r>
      <w:r w:rsidRPr="007825B5">
        <w:rPr>
          <w:rFonts w:ascii="Times New Roman" w:eastAsia="Calibri" w:hAnsi="Times New Roman" w:cs="Times New Roman"/>
          <w:bCs/>
          <w:sz w:val="28"/>
          <w:szCs w:val="28"/>
          <w:lang w:val="uk-UA"/>
        </w:rPr>
        <w:t xml:space="preserve">, Закон України «Про музеї та музейну справу» </w:t>
      </w:r>
      <w:r w:rsidR="006351AC">
        <w:rPr>
          <w:rFonts w:ascii="Times New Roman" w:eastAsia="Calibri" w:hAnsi="Times New Roman" w:cs="Times New Roman"/>
          <w:sz w:val="28"/>
          <w:szCs w:val="28"/>
          <w:lang w:val="uk-UA"/>
        </w:rPr>
        <w:t>[97</w:t>
      </w:r>
      <w:r w:rsidRPr="007825B5">
        <w:rPr>
          <w:rFonts w:ascii="Times New Roman" w:eastAsia="Calibri" w:hAnsi="Times New Roman" w:cs="Times New Roman"/>
          <w:sz w:val="28"/>
          <w:szCs w:val="28"/>
          <w:lang w:val="uk-UA"/>
        </w:rPr>
        <w:t>]</w:t>
      </w:r>
      <w:r w:rsidRPr="007825B5">
        <w:rPr>
          <w:rFonts w:ascii="Times New Roman" w:eastAsia="Calibri" w:hAnsi="Times New Roman" w:cs="Times New Roman"/>
          <w:bCs/>
          <w:sz w:val="28"/>
          <w:szCs w:val="28"/>
          <w:lang w:val="uk-UA"/>
        </w:rPr>
        <w:t xml:space="preserve">, Положення про Музейний фонд України, затверджений Постановою КМУ від 20.07.2000 р. </w:t>
      </w:r>
      <w:r w:rsidR="006351AC">
        <w:rPr>
          <w:rFonts w:ascii="Times New Roman" w:eastAsia="Calibri" w:hAnsi="Times New Roman" w:cs="Times New Roman"/>
          <w:sz w:val="28"/>
          <w:szCs w:val="28"/>
          <w:lang w:val="uk-UA"/>
        </w:rPr>
        <w:t>[82</w:t>
      </w:r>
      <w:r w:rsidRPr="007825B5">
        <w:rPr>
          <w:rFonts w:ascii="Times New Roman" w:eastAsia="Calibri" w:hAnsi="Times New Roman" w:cs="Times New Roman"/>
          <w:sz w:val="28"/>
          <w:szCs w:val="28"/>
          <w:lang w:val="uk-UA"/>
        </w:rPr>
        <w:t>]</w:t>
      </w:r>
      <w:r w:rsidRPr="007825B5">
        <w:rPr>
          <w:rFonts w:ascii="Times New Roman" w:eastAsia="Calibri" w:hAnsi="Times New Roman" w:cs="Times New Roman"/>
          <w:bCs/>
          <w:sz w:val="28"/>
          <w:szCs w:val="28"/>
          <w:lang w:val="uk-UA"/>
        </w:rPr>
        <w:t xml:space="preserve">. Другі представлені внутрішніми нормативними документами: Інструкцією з організації обліку і зберігання предметів фонду музею </w:t>
      </w:r>
      <w:proofErr w:type="spellStart"/>
      <w:r w:rsidRPr="007825B5">
        <w:rPr>
          <w:rFonts w:ascii="Times New Roman" w:eastAsia="Calibri" w:hAnsi="Times New Roman" w:cs="Times New Roman"/>
          <w:bCs/>
          <w:sz w:val="28"/>
          <w:szCs w:val="28"/>
          <w:lang w:val="uk-UA"/>
        </w:rPr>
        <w:t>ПрАТ</w:t>
      </w:r>
      <w:proofErr w:type="spellEnd"/>
      <w:r w:rsidRPr="007825B5">
        <w:rPr>
          <w:rFonts w:ascii="Times New Roman" w:eastAsia="Calibri" w:hAnsi="Times New Roman" w:cs="Times New Roman"/>
          <w:bCs/>
          <w:sz w:val="28"/>
          <w:szCs w:val="28"/>
          <w:lang w:val="uk-UA"/>
        </w:rPr>
        <w:t xml:space="preserve"> «СО Азот» </w:t>
      </w:r>
      <w:r w:rsidR="006351AC">
        <w:rPr>
          <w:rFonts w:ascii="Times New Roman" w:eastAsia="Calibri" w:hAnsi="Times New Roman" w:cs="Times New Roman"/>
          <w:sz w:val="28"/>
          <w:szCs w:val="28"/>
          <w:lang w:val="uk-UA"/>
        </w:rPr>
        <w:t>[36</w:t>
      </w:r>
      <w:r w:rsidRPr="007825B5">
        <w:rPr>
          <w:rFonts w:ascii="Times New Roman" w:eastAsia="Calibri" w:hAnsi="Times New Roman" w:cs="Times New Roman"/>
          <w:sz w:val="28"/>
          <w:szCs w:val="28"/>
          <w:lang w:val="uk-UA"/>
        </w:rPr>
        <w:t>]</w:t>
      </w:r>
      <w:r w:rsidRPr="007825B5">
        <w:rPr>
          <w:rFonts w:ascii="Times New Roman" w:eastAsia="Calibri" w:hAnsi="Times New Roman" w:cs="Times New Roman"/>
          <w:bCs/>
          <w:sz w:val="28"/>
          <w:szCs w:val="28"/>
          <w:lang w:val="uk-UA"/>
        </w:rPr>
        <w:t xml:space="preserve">, Положенням про музей </w:t>
      </w:r>
      <w:r w:rsidR="006351AC">
        <w:rPr>
          <w:rFonts w:ascii="Times New Roman" w:eastAsia="Calibri" w:hAnsi="Times New Roman" w:cs="Times New Roman"/>
          <w:sz w:val="28"/>
          <w:szCs w:val="28"/>
          <w:lang w:val="uk-UA"/>
        </w:rPr>
        <w:t>[83</w:t>
      </w:r>
      <w:r w:rsidRPr="007825B5">
        <w:rPr>
          <w:rFonts w:ascii="Times New Roman" w:eastAsia="Calibri" w:hAnsi="Times New Roman" w:cs="Times New Roman"/>
          <w:sz w:val="28"/>
          <w:szCs w:val="28"/>
          <w:lang w:val="uk-UA"/>
        </w:rPr>
        <w:t>]</w:t>
      </w:r>
      <w:r w:rsidRPr="007825B5">
        <w:rPr>
          <w:rFonts w:ascii="Times New Roman" w:eastAsia="Calibri" w:hAnsi="Times New Roman" w:cs="Times New Roman"/>
          <w:bCs/>
          <w:sz w:val="28"/>
          <w:szCs w:val="28"/>
          <w:lang w:val="uk-UA"/>
        </w:rPr>
        <w:t>, наказами і розпорядженнями по підприємству, що стосується діяльності музею.</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xml:space="preserve">За формою власності інформаційні ресурси музею є приватною власністю підприємства, а за територіальною належністю відносяться до </w:t>
      </w:r>
      <w:r w:rsidRPr="007825B5">
        <w:rPr>
          <w:rFonts w:ascii="Times New Roman" w:eastAsia="Calibri" w:hAnsi="Times New Roman" w:cs="Times New Roman"/>
          <w:sz w:val="28"/>
          <w:szCs w:val="28"/>
          <w:lang w:val="uk-UA"/>
        </w:rPr>
        <w:lastRenderedPageBreak/>
        <w:t xml:space="preserve">місцевих, адже забезпечують потребу в інформаційних ресурсах окремої місцевості, тобто історію зародження </w:t>
      </w:r>
      <w:proofErr w:type="spellStart"/>
      <w:r w:rsidRPr="007825B5">
        <w:rPr>
          <w:rFonts w:ascii="Times New Roman" w:eastAsia="Calibri" w:hAnsi="Times New Roman" w:cs="Times New Roman"/>
          <w:sz w:val="28"/>
          <w:szCs w:val="28"/>
          <w:lang w:val="uk-UA"/>
        </w:rPr>
        <w:t>містоутворюючого</w:t>
      </w:r>
      <w:proofErr w:type="spellEnd"/>
      <w:r w:rsidRPr="007825B5">
        <w:rPr>
          <w:rFonts w:ascii="Times New Roman" w:eastAsia="Calibri" w:hAnsi="Times New Roman" w:cs="Times New Roman"/>
          <w:sz w:val="28"/>
          <w:szCs w:val="28"/>
          <w:lang w:val="uk-UA"/>
        </w:rPr>
        <w:t xml:space="preserve"> підприємства і міста </w:t>
      </w:r>
      <w:proofErr w:type="spellStart"/>
      <w:r w:rsidRPr="007825B5">
        <w:rPr>
          <w:rFonts w:ascii="Times New Roman" w:eastAsia="Calibri" w:hAnsi="Times New Roman" w:cs="Times New Roman"/>
          <w:sz w:val="28"/>
          <w:szCs w:val="28"/>
          <w:lang w:val="uk-UA"/>
        </w:rPr>
        <w:t>Сєвєродонецьк</w:t>
      </w:r>
      <w:proofErr w:type="spellEnd"/>
      <w:r w:rsidRPr="007825B5">
        <w:rPr>
          <w:rFonts w:ascii="Times New Roman" w:eastAsia="Calibri" w:hAnsi="Times New Roman" w:cs="Times New Roman"/>
          <w:sz w:val="28"/>
          <w:szCs w:val="28"/>
          <w:lang w:val="uk-UA"/>
        </w:rPr>
        <w:t>.</w:t>
      </w:r>
    </w:p>
    <w:p w:rsidR="007825B5" w:rsidRPr="007825B5" w:rsidRDefault="00A73BD3" w:rsidP="007825B5">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До </w:t>
      </w:r>
      <w:r w:rsidR="007825B5" w:rsidRPr="007825B5">
        <w:rPr>
          <w:rFonts w:ascii="Times New Roman" w:eastAsia="Calibri" w:hAnsi="Times New Roman" w:cs="Times New Roman"/>
          <w:sz w:val="28"/>
          <w:szCs w:val="28"/>
          <w:lang w:val="uk-UA"/>
        </w:rPr>
        <w:t xml:space="preserve">складу музейних фондів належать всі матеріали, прийняті ним на постійне зберігання. Фонди музею історії </w:t>
      </w:r>
      <w:proofErr w:type="spellStart"/>
      <w:r w:rsidR="007825B5" w:rsidRPr="007825B5">
        <w:rPr>
          <w:rFonts w:ascii="Times New Roman" w:eastAsia="Calibri" w:hAnsi="Times New Roman" w:cs="Times New Roman"/>
          <w:sz w:val="28"/>
          <w:szCs w:val="28"/>
          <w:lang w:val="uk-UA"/>
        </w:rPr>
        <w:t>ПрАТ</w:t>
      </w:r>
      <w:proofErr w:type="spellEnd"/>
      <w:r w:rsidR="007825B5" w:rsidRPr="007825B5">
        <w:rPr>
          <w:rFonts w:ascii="Times New Roman" w:eastAsia="Calibri" w:hAnsi="Times New Roman" w:cs="Times New Roman"/>
          <w:sz w:val="28"/>
          <w:szCs w:val="28"/>
          <w:lang w:val="uk-UA"/>
        </w:rPr>
        <w:t xml:space="preserve"> «СО Азот» налічують 1582 експонати і структуровані в тематичних експозиціях.</w:t>
      </w:r>
    </w:p>
    <w:p w:rsidR="007825B5" w:rsidRPr="007825B5" w:rsidRDefault="007825B5" w:rsidP="007825B5">
      <w:pPr>
        <w:spacing w:after="0" w:line="360" w:lineRule="auto"/>
        <w:ind w:firstLine="697"/>
        <w:jc w:val="both"/>
        <w:rPr>
          <w:rFonts w:ascii="Times New Roman" w:eastAsia="Calibri" w:hAnsi="Times New Roman" w:cs="Times New Roman"/>
          <w:bCs/>
          <w:sz w:val="28"/>
          <w:szCs w:val="28"/>
          <w:lang w:val="uk-UA"/>
        </w:rPr>
      </w:pPr>
      <w:r w:rsidRPr="007825B5">
        <w:rPr>
          <w:rFonts w:ascii="Times New Roman" w:eastAsia="Calibri" w:hAnsi="Times New Roman" w:cs="Times New Roman"/>
          <w:sz w:val="28"/>
          <w:szCs w:val="28"/>
          <w:lang w:val="uk-UA"/>
        </w:rPr>
        <w:t xml:space="preserve">Варто акцентувати увагу, що всі експонати є оригіналами, мають культурну та історичну цінність. </w:t>
      </w:r>
      <w:r w:rsidRPr="007825B5">
        <w:rPr>
          <w:rFonts w:ascii="Times New Roman" w:eastAsia="Calibri" w:hAnsi="Times New Roman" w:cs="Times New Roman"/>
          <w:bCs/>
          <w:sz w:val="28"/>
          <w:szCs w:val="28"/>
          <w:lang w:val="uk-UA"/>
        </w:rPr>
        <w:t>Музейний фонд поділяється на дві групи – основний музей</w:t>
      </w:r>
      <w:r w:rsidR="00A73BD3">
        <w:rPr>
          <w:rFonts w:ascii="Times New Roman" w:eastAsia="Calibri" w:hAnsi="Times New Roman" w:cs="Times New Roman"/>
          <w:bCs/>
          <w:sz w:val="28"/>
          <w:szCs w:val="28"/>
          <w:lang w:val="uk-UA"/>
        </w:rPr>
        <w:t>ний фонд і допоміжні матеріали.</w:t>
      </w:r>
    </w:p>
    <w:p w:rsidR="007825B5" w:rsidRPr="007825B5" w:rsidRDefault="007825B5" w:rsidP="007825B5">
      <w:pPr>
        <w:spacing w:after="0" w:line="360" w:lineRule="auto"/>
        <w:ind w:firstLine="697"/>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До складу основного музейного фонду входять: оригінальні пам’ятки матеріальної і духовної культури; предмети народної творчості та побуту; предмети й документи, які характеризують розвиток і становлення підприємства, трудові досягнення колективу «</w:t>
      </w:r>
      <w:proofErr w:type="spellStart"/>
      <w:r w:rsidRPr="007825B5">
        <w:rPr>
          <w:rFonts w:ascii="Times New Roman" w:eastAsia="Calibri" w:hAnsi="Times New Roman" w:cs="Times New Roman"/>
          <w:bCs/>
          <w:sz w:val="28"/>
          <w:szCs w:val="28"/>
          <w:lang w:val="uk-UA"/>
        </w:rPr>
        <w:t>азотівців</w:t>
      </w:r>
      <w:proofErr w:type="spellEnd"/>
      <w:r w:rsidRPr="007825B5">
        <w:rPr>
          <w:rFonts w:ascii="Times New Roman" w:eastAsia="Calibri" w:hAnsi="Times New Roman" w:cs="Times New Roman"/>
          <w:bCs/>
          <w:sz w:val="28"/>
          <w:szCs w:val="28"/>
          <w:lang w:val="uk-UA"/>
        </w:rPr>
        <w:t>» та історичне минуле міста, а також матеріали, що характеризують природні умови та багатства нашої місцевості.</w:t>
      </w:r>
    </w:p>
    <w:p w:rsidR="007825B5" w:rsidRPr="007825B5" w:rsidRDefault="007825B5" w:rsidP="007825B5">
      <w:pPr>
        <w:spacing w:after="0" w:line="360" w:lineRule="auto"/>
        <w:ind w:firstLine="697"/>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 xml:space="preserve">Предмети основного музейного фонду є першоджерелами для вивчення історії, економіки, культури, природи краю і служать для створення тематичних експозицій </w:t>
      </w:r>
      <w:r w:rsidR="00DD4927">
        <w:rPr>
          <w:rFonts w:ascii="Times New Roman" w:eastAsia="Calibri" w:hAnsi="Times New Roman" w:cs="Times New Roman"/>
          <w:sz w:val="28"/>
          <w:szCs w:val="28"/>
          <w:lang w:val="uk-UA"/>
        </w:rPr>
        <w:t>[12</w:t>
      </w:r>
      <w:r w:rsidRPr="007825B5">
        <w:rPr>
          <w:rFonts w:ascii="Times New Roman" w:eastAsia="Calibri" w:hAnsi="Times New Roman" w:cs="Times New Roman"/>
          <w:sz w:val="28"/>
          <w:szCs w:val="28"/>
          <w:lang w:val="uk-UA"/>
        </w:rPr>
        <w:t>, с.128]</w:t>
      </w:r>
      <w:r w:rsidRPr="007825B5">
        <w:rPr>
          <w:rFonts w:ascii="Times New Roman" w:eastAsia="Calibri" w:hAnsi="Times New Roman" w:cs="Times New Roman"/>
          <w:bCs/>
          <w:sz w:val="28"/>
          <w:szCs w:val="28"/>
          <w:lang w:val="uk-UA"/>
        </w:rPr>
        <w:t>.</w:t>
      </w:r>
    </w:p>
    <w:p w:rsidR="007825B5" w:rsidRPr="007825B5" w:rsidRDefault="007825B5" w:rsidP="007825B5">
      <w:pPr>
        <w:spacing w:after="0" w:line="360" w:lineRule="auto"/>
        <w:ind w:firstLine="697"/>
        <w:jc w:val="both"/>
        <w:rPr>
          <w:rFonts w:ascii="Times New Roman" w:eastAsia="Calibri" w:hAnsi="Times New Roman" w:cs="Times New Roman"/>
          <w:bCs/>
          <w:sz w:val="28"/>
          <w:szCs w:val="28"/>
          <w:highlight w:val="red"/>
          <w:lang w:val="uk-UA"/>
        </w:rPr>
      </w:pPr>
      <w:r w:rsidRPr="007825B5">
        <w:rPr>
          <w:rFonts w:ascii="Times New Roman" w:eastAsia="Calibri" w:hAnsi="Times New Roman" w:cs="Times New Roman"/>
          <w:bCs/>
          <w:sz w:val="28"/>
          <w:szCs w:val="28"/>
          <w:lang w:val="uk-UA"/>
        </w:rPr>
        <w:t>Отже, ознайомимося детальніше, що представляє кожен окремий вид інформаційних ресурсів музею підприємства.</w:t>
      </w:r>
    </w:p>
    <w:p w:rsidR="007825B5" w:rsidRPr="007825B5" w:rsidRDefault="007825B5" w:rsidP="007825B5">
      <w:pPr>
        <w:spacing w:after="0" w:line="360" w:lineRule="auto"/>
        <w:ind w:firstLine="697"/>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За характером інформації во</w:t>
      </w:r>
      <w:r w:rsidR="00DD4927">
        <w:rPr>
          <w:rFonts w:ascii="Times New Roman" w:eastAsia="Calibri" w:hAnsi="Times New Roman" w:cs="Times New Roman"/>
          <w:bCs/>
          <w:sz w:val="28"/>
          <w:szCs w:val="28"/>
          <w:lang w:val="uk-UA"/>
        </w:rPr>
        <w:t>ни класифікуються таким чином [53</w:t>
      </w:r>
      <w:r w:rsidRPr="007825B5">
        <w:rPr>
          <w:rFonts w:ascii="Times New Roman" w:eastAsia="Calibri" w:hAnsi="Times New Roman" w:cs="Times New Roman"/>
          <w:sz w:val="28"/>
          <w:szCs w:val="28"/>
          <w:lang w:val="uk-UA"/>
        </w:rPr>
        <w:t>, с.40]</w:t>
      </w:r>
      <w:r w:rsidRPr="007825B5">
        <w:rPr>
          <w:rFonts w:ascii="Times New Roman" w:eastAsia="Calibri" w:hAnsi="Times New Roman" w:cs="Times New Roman"/>
          <w:bCs/>
          <w:sz w:val="28"/>
          <w:szCs w:val="28"/>
          <w:lang w:val="uk-UA"/>
        </w:rPr>
        <w:t>:</w:t>
      </w:r>
    </w:p>
    <w:p w:rsidR="007825B5" w:rsidRPr="007825B5" w:rsidRDefault="007825B5" w:rsidP="007825B5">
      <w:pPr>
        <w:spacing w:after="0" w:line="360" w:lineRule="auto"/>
        <w:ind w:firstLine="697"/>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 документальні – включають у себе саме документи – 556 одиниць;</w:t>
      </w:r>
    </w:p>
    <w:p w:rsidR="007825B5" w:rsidRPr="007825B5" w:rsidRDefault="007825B5" w:rsidP="007825B5">
      <w:pPr>
        <w:spacing w:after="0" w:line="360" w:lineRule="auto"/>
        <w:ind w:firstLine="697"/>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 речові – 763 одиниці;</w:t>
      </w:r>
    </w:p>
    <w:p w:rsidR="007825B5" w:rsidRPr="007825B5" w:rsidRDefault="007825B5" w:rsidP="007825B5">
      <w:pPr>
        <w:spacing w:after="0" w:line="360" w:lineRule="auto"/>
        <w:ind w:firstLine="697"/>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 xml:space="preserve">- </w:t>
      </w:r>
      <w:proofErr w:type="spellStart"/>
      <w:r w:rsidRPr="007825B5">
        <w:rPr>
          <w:rFonts w:ascii="Times New Roman" w:eastAsia="Calibri" w:hAnsi="Times New Roman" w:cs="Times New Roman"/>
          <w:bCs/>
          <w:sz w:val="28"/>
          <w:szCs w:val="28"/>
          <w:lang w:val="uk-UA"/>
        </w:rPr>
        <w:t>кіно-</w:t>
      </w:r>
      <w:proofErr w:type="spellEnd"/>
      <w:r w:rsidRPr="007825B5">
        <w:rPr>
          <w:rFonts w:ascii="Times New Roman" w:eastAsia="Calibri" w:hAnsi="Times New Roman" w:cs="Times New Roman"/>
          <w:bCs/>
          <w:sz w:val="28"/>
          <w:szCs w:val="28"/>
          <w:lang w:val="uk-UA"/>
        </w:rPr>
        <w:t xml:space="preserve">, </w:t>
      </w:r>
      <w:proofErr w:type="spellStart"/>
      <w:r w:rsidRPr="007825B5">
        <w:rPr>
          <w:rFonts w:ascii="Times New Roman" w:eastAsia="Calibri" w:hAnsi="Times New Roman" w:cs="Times New Roman"/>
          <w:bCs/>
          <w:sz w:val="28"/>
          <w:szCs w:val="28"/>
          <w:lang w:val="uk-UA"/>
        </w:rPr>
        <w:t>фото-</w:t>
      </w:r>
      <w:proofErr w:type="spellEnd"/>
      <w:r w:rsidRPr="007825B5">
        <w:rPr>
          <w:rFonts w:ascii="Times New Roman" w:eastAsia="Calibri" w:hAnsi="Times New Roman" w:cs="Times New Roman"/>
          <w:bCs/>
          <w:sz w:val="28"/>
          <w:szCs w:val="28"/>
          <w:lang w:val="uk-UA"/>
        </w:rPr>
        <w:t xml:space="preserve">, </w:t>
      </w:r>
      <w:proofErr w:type="spellStart"/>
      <w:r w:rsidRPr="007825B5">
        <w:rPr>
          <w:rFonts w:ascii="Times New Roman" w:eastAsia="Calibri" w:hAnsi="Times New Roman" w:cs="Times New Roman"/>
          <w:bCs/>
          <w:sz w:val="28"/>
          <w:szCs w:val="28"/>
          <w:lang w:val="uk-UA"/>
        </w:rPr>
        <w:t>фонодокументи</w:t>
      </w:r>
      <w:proofErr w:type="spellEnd"/>
      <w:r w:rsidRPr="007825B5">
        <w:rPr>
          <w:rFonts w:ascii="Times New Roman" w:eastAsia="Calibri" w:hAnsi="Times New Roman" w:cs="Times New Roman"/>
          <w:bCs/>
          <w:sz w:val="28"/>
          <w:szCs w:val="28"/>
          <w:lang w:val="uk-UA"/>
        </w:rPr>
        <w:t xml:space="preserve"> – 120 одиниць;</w:t>
      </w:r>
    </w:p>
    <w:p w:rsidR="007825B5" w:rsidRPr="007825B5" w:rsidRDefault="007825B5" w:rsidP="007825B5">
      <w:pPr>
        <w:spacing w:after="0" w:line="360" w:lineRule="auto"/>
        <w:ind w:firstLine="697"/>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 медалі та значки – 143 одиниці.</w:t>
      </w:r>
    </w:p>
    <w:p w:rsidR="007825B5" w:rsidRPr="007825B5" w:rsidRDefault="007825B5" w:rsidP="007825B5">
      <w:pPr>
        <w:spacing w:after="0" w:line="360" w:lineRule="auto"/>
        <w:ind w:firstLine="697"/>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Документальні – безпосередньо документи (грамоти, дипломи, довідки, посвідчення, авторські свідоцтва, похвальні листи, листи-подяки, почесні грамоти, книги пошани, брошури, буклети, постанови, витяги з наказів і протоколів, журнали, трудові книжки, розрахункові книжки, телеграми, акти, альбоми, устави, перепустки, членські квитки, описи винаходів).</w:t>
      </w:r>
    </w:p>
    <w:p w:rsidR="007825B5" w:rsidRPr="007825B5" w:rsidRDefault="007825B5" w:rsidP="007825B5">
      <w:pPr>
        <w:spacing w:after="0" w:line="360" w:lineRule="auto"/>
        <w:ind w:firstLine="697"/>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lastRenderedPageBreak/>
        <w:t>Серед унікальних в історичному сенсі документів (артефактів), що стосуються видатних подій в нашій місцевості є:</w:t>
      </w:r>
    </w:p>
    <w:p w:rsidR="007825B5" w:rsidRPr="007825B5" w:rsidRDefault="007825B5" w:rsidP="007825B5">
      <w:pPr>
        <w:spacing w:after="0" w:line="360" w:lineRule="auto"/>
        <w:ind w:firstLine="697"/>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 xml:space="preserve">- довідки, видані </w:t>
      </w:r>
      <w:proofErr w:type="spellStart"/>
      <w:r w:rsidRPr="007825B5">
        <w:rPr>
          <w:rFonts w:ascii="Times New Roman" w:eastAsia="Calibri" w:hAnsi="Times New Roman" w:cs="Times New Roman"/>
          <w:bCs/>
          <w:sz w:val="28"/>
          <w:szCs w:val="28"/>
          <w:lang w:val="uk-UA"/>
        </w:rPr>
        <w:t>першобудівникам</w:t>
      </w:r>
      <w:proofErr w:type="spellEnd"/>
      <w:r w:rsidRPr="007825B5">
        <w:rPr>
          <w:rFonts w:ascii="Times New Roman" w:eastAsia="Calibri" w:hAnsi="Times New Roman" w:cs="Times New Roman"/>
          <w:bCs/>
          <w:sz w:val="28"/>
          <w:szCs w:val="28"/>
          <w:lang w:val="uk-UA"/>
        </w:rPr>
        <w:t xml:space="preserve"> с. </w:t>
      </w:r>
      <w:proofErr w:type="spellStart"/>
      <w:r w:rsidRPr="007825B5">
        <w:rPr>
          <w:rFonts w:ascii="Times New Roman" w:eastAsia="Calibri" w:hAnsi="Times New Roman" w:cs="Times New Roman"/>
          <w:bCs/>
          <w:sz w:val="28"/>
          <w:szCs w:val="28"/>
          <w:lang w:val="uk-UA"/>
        </w:rPr>
        <w:t>Лисхімбуд</w:t>
      </w:r>
      <w:proofErr w:type="spellEnd"/>
      <w:r w:rsidRPr="007825B5">
        <w:rPr>
          <w:rFonts w:ascii="Times New Roman" w:eastAsia="Calibri" w:hAnsi="Times New Roman" w:cs="Times New Roman"/>
          <w:bCs/>
          <w:sz w:val="28"/>
          <w:szCs w:val="28"/>
          <w:lang w:val="uk-UA"/>
        </w:rPr>
        <w:t xml:space="preserve"> П.Ф. </w:t>
      </w:r>
      <w:proofErr w:type="spellStart"/>
      <w:r w:rsidRPr="007825B5">
        <w:rPr>
          <w:rFonts w:ascii="Times New Roman" w:eastAsia="Calibri" w:hAnsi="Times New Roman" w:cs="Times New Roman"/>
          <w:bCs/>
          <w:sz w:val="28"/>
          <w:szCs w:val="28"/>
          <w:lang w:val="uk-UA"/>
        </w:rPr>
        <w:t>Сєнєчкіну</w:t>
      </w:r>
      <w:proofErr w:type="spellEnd"/>
      <w:r w:rsidRPr="007825B5">
        <w:rPr>
          <w:rFonts w:ascii="Times New Roman" w:eastAsia="Calibri" w:hAnsi="Times New Roman" w:cs="Times New Roman"/>
          <w:bCs/>
          <w:sz w:val="28"/>
          <w:szCs w:val="28"/>
          <w:lang w:val="uk-UA"/>
        </w:rPr>
        <w:t xml:space="preserve"> та Т.І.</w:t>
      </w:r>
      <w:r w:rsidRPr="007825B5">
        <w:rPr>
          <w:rFonts w:ascii="Times New Roman" w:eastAsia="Calibri" w:hAnsi="Times New Roman" w:cs="Times New Roman"/>
          <w:bCs/>
          <w:sz w:val="28"/>
          <w:szCs w:val="28"/>
          <w:lang w:val="en-US"/>
        </w:rPr>
        <w:t> </w:t>
      </w:r>
      <w:proofErr w:type="spellStart"/>
      <w:r w:rsidRPr="007825B5">
        <w:rPr>
          <w:rFonts w:ascii="Times New Roman" w:eastAsia="Calibri" w:hAnsi="Times New Roman" w:cs="Times New Roman"/>
          <w:bCs/>
          <w:sz w:val="28"/>
          <w:szCs w:val="28"/>
          <w:lang w:val="uk-UA"/>
        </w:rPr>
        <w:t>Пендюрі</w:t>
      </w:r>
      <w:proofErr w:type="spellEnd"/>
      <w:r w:rsidRPr="007825B5">
        <w:rPr>
          <w:rFonts w:ascii="Times New Roman" w:eastAsia="Calibri" w:hAnsi="Times New Roman" w:cs="Times New Roman"/>
          <w:bCs/>
          <w:sz w:val="28"/>
          <w:szCs w:val="28"/>
          <w:lang w:val="uk-UA"/>
        </w:rPr>
        <w:t xml:space="preserve"> про їх працю у складі сільськогосподарських колективів, датовані січнем 1930 р.; довідки про вступ в членство артілі незаможних мешканця с. </w:t>
      </w:r>
      <w:proofErr w:type="spellStart"/>
      <w:r w:rsidRPr="007825B5">
        <w:rPr>
          <w:rFonts w:ascii="Times New Roman" w:eastAsia="Calibri" w:hAnsi="Times New Roman" w:cs="Times New Roman"/>
          <w:bCs/>
          <w:sz w:val="28"/>
          <w:szCs w:val="28"/>
          <w:lang w:val="uk-UA"/>
        </w:rPr>
        <w:t>Метьолкіно</w:t>
      </w:r>
      <w:proofErr w:type="spellEnd"/>
      <w:r w:rsidRPr="007825B5">
        <w:rPr>
          <w:rFonts w:ascii="Times New Roman" w:eastAsia="Calibri" w:hAnsi="Times New Roman" w:cs="Times New Roman"/>
          <w:bCs/>
          <w:sz w:val="28"/>
          <w:szCs w:val="28"/>
          <w:lang w:val="uk-UA"/>
        </w:rPr>
        <w:t xml:space="preserve"> І.Ф. Бикова датовані 1932 р. (додаток Б);</w:t>
      </w:r>
    </w:p>
    <w:p w:rsidR="007825B5" w:rsidRPr="007825B5" w:rsidRDefault="007825B5" w:rsidP="007825B5">
      <w:pPr>
        <w:spacing w:after="0" w:line="360" w:lineRule="auto"/>
        <w:ind w:firstLine="697"/>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 Постанова № 248 від 09.06.1934 р. «Про вилучення землі для потреб будівництва Лисичанського хімкомбінату» (додаток Б);</w:t>
      </w:r>
    </w:p>
    <w:p w:rsidR="007825B5" w:rsidRPr="007825B5" w:rsidRDefault="007825B5" w:rsidP="007825B5">
      <w:pPr>
        <w:spacing w:after="0" w:line="360" w:lineRule="auto"/>
        <w:ind w:firstLine="697"/>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 xml:space="preserve">- фронтовий лист учасника визволення с. </w:t>
      </w:r>
      <w:proofErr w:type="spellStart"/>
      <w:r w:rsidRPr="007825B5">
        <w:rPr>
          <w:rFonts w:ascii="Times New Roman" w:eastAsia="Calibri" w:hAnsi="Times New Roman" w:cs="Times New Roman"/>
          <w:bCs/>
          <w:sz w:val="28"/>
          <w:szCs w:val="28"/>
          <w:lang w:val="uk-UA"/>
        </w:rPr>
        <w:t>Лисхімбуд</w:t>
      </w:r>
      <w:proofErr w:type="spellEnd"/>
      <w:r w:rsidRPr="007825B5">
        <w:rPr>
          <w:rFonts w:ascii="Times New Roman" w:eastAsia="Calibri" w:hAnsi="Times New Roman" w:cs="Times New Roman"/>
          <w:bCs/>
          <w:sz w:val="28"/>
          <w:szCs w:val="28"/>
          <w:lang w:val="uk-UA"/>
        </w:rPr>
        <w:t xml:space="preserve"> в лютому 1943 р., лейтенанта-танкіста К. </w:t>
      </w:r>
      <w:proofErr w:type="spellStart"/>
      <w:r w:rsidRPr="007825B5">
        <w:rPr>
          <w:rFonts w:ascii="Times New Roman" w:eastAsia="Calibri" w:hAnsi="Times New Roman" w:cs="Times New Roman"/>
          <w:bCs/>
          <w:sz w:val="28"/>
          <w:szCs w:val="28"/>
          <w:lang w:val="uk-UA"/>
        </w:rPr>
        <w:t>Георгобіані</w:t>
      </w:r>
      <w:proofErr w:type="spellEnd"/>
      <w:r w:rsidRPr="007825B5">
        <w:rPr>
          <w:rFonts w:ascii="Times New Roman" w:eastAsia="Calibri" w:hAnsi="Times New Roman" w:cs="Times New Roman"/>
          <w:bCs/>
          <w:sz w:val="28"/>
          <w:szCs w:val="28"/>
          <w:lang w:val="uk-UA"/>
        </w:rPr>
        <w:t xml:space="preserve"> (додаток Б);</w:t>
      </w:r>
    </w:p>
    <w:p w:rsidR="007825B5" w:rsidRPr="007825B5" w:rsidRDefault="007825B5" w:rsidP="007825B5">
      <w:pPr>
        <w:spacing w:after="0" w:line="360" w:lineRule="auto"/>
        <w:ind w:firstLine="697"/>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 підшивка газет «Вперёд» за 1948 р.</w:t>
      </w:r>
    </w:p>
    <w:p w:rsidR="007825B5" w:rsidRPr="007825B5" w:rsidRDefault="007825B5" w:rsidP="007825B5">
      <w:pPr>
        <w:spacing w:after="0" w:line="360" w:lineRule="auto"/>
        <w:ind w:firstLine="697"/>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Особливого значення для усвідомлення індустріального потенціалу нашої місцевості набули документі промислового характеру:</w:t>
      </w:r>
    </w:p>
    <w:p w:rsidR="007825B5" w:rsidRPr="007825B5" w:rsidRDefault="007825B5" w:rsidP="007825B5">
      <w:pPr>
        <w:spacing w:after="0" w:line="360" w:lineRule="auto"/>
        <w:ind w:firstLine="697"/>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 Наказ Міністра хімічної промисловості СРСР С.М. Тихомирова про «введення Лисичанського хімкомбінату в число діючих підприємств» (16.02.1951 р.);</w:t>
      </w:r>
    </w:p>
    <w:p w:rsidR="007825B5" w:rsidRPr="007825B5" w:rsidRDefault="007825B5" w:rsidP="007825B5">
      <w:pPr>
        <w:spacing w:after="0" w:line="360" w:lineRule="auto"/>
        <w:ind w:firstLine="697"/>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 Дипломи Азоту: за високі досягнення у випуску високоякісної продукції (1975 р.); учаснику Всеукраїнського конкурсу якості продукції «100 кращих товарів України» (2004 р.) та ін.</w:t>
      </w:r>
    </w:p>
    <w:p w:rsidR="007825B5" w:rsidRPr="007825B5" w:rsidRDefault="007825B5" w:rsidP="007825B5">
      <w:pPr>
        <w:spacing w:after="0" w:line="360" w:lineRule="auto"/>
        <w:ind w:firstLine="697"/>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xml:space="preserve">Щодо розгляду речових інформаційних ресурсів, то до </w:t>
      </w:r>
      <w:r w:rsidR="001D15C8">
        <w:rPr>
          <w:rFonts w:ascii="Times New Roman" w:eastAsia="Calibri" w:hAnsi="Times New Roman" w:cs="Times New Roman"/>
          <w:sz w:val="28"/>
          <w:szCs w:val="28"/>
          <w:lang w:val="uk-UA"/>
        </w:rPr>
        <w:t>первинних ІР</w:t>
      </w:r>
      <w:r w:rsidRPr="007825B5">
        <w:rPr>
          <w:rFonts w:ascii="Times New Roman" w:eastAsia="Calibri" w:hAnsi="Times New Roman" w:cs="Times New Roman"/>
          <w:sz w:val="28"/>
          <w:szCs w:val="28"/>
          <w:lang w:val="uk-UA"/>
        </w:rPr>
        <w:t>, що зберігаються в м</w:t>
      </w:r>
      <w:r w:rsidR="00622504">
        <w:rPr>
          <w:rFonts w:ascii="Times New Roman" w:eastAsia="Calibri" w:hAnsi="Times New Roman" w:cs="Times New Roman"/>
          <w:sz w:val="28"/>
          <w:szCs w:val="28"/>
          <w:lang w:val="uk-UA"/>
        </w:rPr>
        <w:t>узейних експозиціях належать [45</w:t>
      </w:r>
      <w:r w:rsidRPr="007825B5">
        <w:rPr>
          <w:rFonts w:ascii="Times New Roman" w:eastAsia="Calibri" w:hAnsi="Times New Roman" w:cs="Times New Roman"/>
          <w:sz w:val="28"/>
          <w:szCs w:val="28"/>
          <w:lang w:val="uk-UA"/>
        </w:rPr>
        <w:t>, с.61]:</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зразок вугілля з Лисичанських родовищ, яке використовувалося, як сировина для виробництва аміаку;</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зразки зернових культур і бавовни – свідчення високих врожаїв завдяки внесення в ґрунт азотних мінеральних добрив;</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xml:space="preserve">- зразки Уральських мінералів – дарунок колективу народного ансамблю пісні і танцю ПК Хіміків від глядачів м. </w:t>
      </w:r>
      <w:proofErr w:type="spellStart"/>
      <w:r w:rsidRPr="007825B5">
        <w:rPr>
          <w:rFonts w:ascii="Times New Roman" w:eastAsia="Calibri" w:hAnsi="Times New Roman" w:cs="Times New Roman"/>
          <w:sz w:val="28"/>
          <w:szCs w:val="28"/>
          <w:lang w:val="uk-UA"/>
        </w:rPr>
        <w:t>Міасса</w:t>
      </w:r>
      <w:proofErr w:type="spellEnd"/>
      <w:r w:rsidRPr="007825B5">
        <w:rPr>
          <w:rFonts w:ascii="Times New Roman" w:eastAsia="Calibri" w:hAnsi="Times New Roman" w:cs="Times New Roman"/>
          <w:sz w:val="28"/>
          <w:szCs w:val="28"/>
          <w:lang w:val="uk-UA"/>
        </w:rPr>
        <w:t xml:space="preserve"> Челябінської області (додаток В).</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xml:space="preserve">До </w:t>
      </w:r>
      <w:r w:rsidR="001D15C8">
        <w:rPr>
          <w:rFonts w:ascii="Times New Roman" w:eastAsia="Calibri" w:hAnsi="Times New Roman" w:cs="Times New Roman"/>
          <w:sz w:val="28"/>
          <w:szCs w:val="28"/>
          <w:lang w:val="uk-UA"/>
        </w:rPr>
        <w:t>вторинних ІР</w:t>
      </w:r>
      <w:r w:rsidRPr="007825B5">
        <w:rPr>
          <w:rFonts w:ascii="Times New Roman" w:eastAsia="Calibri" w:hAnsi="Times New Roman" w:cs="Times New Roman"/>
          <w:sz w:val="28"/>
          <w:szCs w:val="28"/>
          <w:lang w:val="uk-UA"/>
        </w:rPr>
        <w:t>, тобто отриманих штучно в процесі науково-дослідної діяльності</w:t>
      </w:r>
      <w:r w:rsidR="00622504">
        <w:rPr>
          <w:rFonts w:ascii="Times New Roman" w:eastAsia="Calibri" w:hAnsi="Times New Roman" w:cs="Times New Roman"/>
          <w:sz w:val="28"/>
          <w:szCs w:val="28"/>
          <w:lang w:val="uk-UA"/>
        </w:rPr>
        <w:t xml:space="preserve"> та будь-якої творчої роботи [45</w:t>
      </w:r>
      <w:r w:rsidRPr="007825B5">
        <w:rPr>
          <w:rFonts w:ascii="Times New Roman" w:eastAsia="Calibri" w:hAnsi="Times New Roman" w:cs="Times New Roman"/>
          <w:sz w:val="28"/>
          <w:szCs w:val="28"/>
          <w:lang w:val="uk-UA"/>
        </w:rPr>
        <w:t xml:space="preserve">, с.61], належать  предмети побуту </w:t>
      </w:r>
      <w:r w:rsidRPr="007825B5">
        <w:rPr>
          <w:rFonts w:ascii="Times New Roman" w:eastAsia="Calibri" w:hAnsi="Times New Roman" w:cs="Times New Roman"/>
          <w:sz w:val="28"/>
          <w:szCs w:val="28"/>
          <w:lang w:val="uk-UA"/>
        </w:rPr>
        <w:lastRenderedPageBreak/>
        <w:t xml:space="preserve">перших поселенців </w:t>
      </w:r>
      <w:r w:rsidRPr="007825B5">
        <w:rPr>
          <w:rFonts w:ascii="Times New Roman" w:eastAsia="Calibri" w:hAnsi="Times New Roman" w:cs="Times New Roman"/>
          <w:bCs/>
          <w:sz w:val="28"/>
          <w:szCs w:val="28"/>
          <w:lang w:val="uk-UA"/>
        </w:rPr>
        <w:t xml:space="preserve">с. </w:t>
      </w:r>
      <w:proofErr w:type="spellStart"/>
      <w:r w:rsidRPr="007825B5">
        <w:rPr>
          <w:rFonts w:ascii="Times New Roman" w:eastAsia="Calibri" w:hAnsi="Times New Roman" w:cs="Times New Roman"/>
          <w:bCs/>
          <w:sz w:val="28"/>
          <w:szCs w:val="28"/>
          <w:lang w:val="uk-UA"/>
        </w:rPr>
        <w:t>Лисхімбуд</w:t>
      </w:r>
      <w:proofErr w:type="spellEnd"/>
      <w:r w:rsidRPr="007825B5">
        <w:rPr>
          <w:rFonts w:ascii="Times New Roman" w:eastAsia="Calibri" w:hAnsi="Times New Roman" w:cs="Times New Roman"/>
          <w:bCs/>
          <w:sz w:val="28"/>
          <w:szCs w:val="28"/>
          <w:lang w:val="uk-UA"/>
        </w:rPr>
        <w:t xml:space="preserve"> </w:t>
      </w:r>
      <w:r w:rsidRPr="007825B5">
        <w:rPr>
          <w:rFonts w:ascii="Times New Roman" w:eastAsia="Calibri" w:hAnsi="Times New Roman" w:cs="Times New Roman"/>
          <w:sz w:val="28"/>
          <w:szCs w:val="28"/>
          <w:lang w:val="uk-UA"/>
        </w:rPr>
        <w:t>в 30-х роках минулого століття:  масляний каганець, праска, прядка, друкарська машинка «</w:t>
      </w:r>
      <w:proofErr w:type="spellStart"/>
      <w:r w:rsidRPr="007825B5">
        <w:rPr>
          <w:rFonts w:ascii="Times New Roman" w:eastAsia="Calibri" w:hAnsi="Times New Roman" w:cs="Times New Roman"/>
          <w:sz w:val="28"/>
          <w:szCs w:val="28"/>
          <w:lang w:val="uk-UA"/>
        </w:rPr>
        <w:t>Континенталь</w:t>
      </w:r>
      <w:proofErr w:type="spellEnd"/>
      <w:r w:rsidRPr="007825B5">
        <w:rPr>
          <w:rFonts w:ascii="Times New Roman" w:eastAsia="Calibri" w:hAnsi="Times New Roman" w:cs="Times New Roman"/>
          <w:sz w:val="28"/>
          <w:szCs w:val="28"/>
          <w:lang w:val="uk-UA"/>
        </w:rPr>
        <w:t xml:space="preserve">» (1940 р.) (додаток В). Окремі предмети, що стосуються видатних подій </w:t>
      </w:r>
      <w:r w:rsidRPr="007825B5">
        <w:rPr>
          <w:rFonts w:ascii="Times New Roman" w:eastAsia="Calibri" w:hAnsi="Times New Roman" w:cs="Times New Roman"/>
          <w:bCs/>
          <w:sz w:val="28"/>
          <w:szCs w:val="28"/>
          <w:lang w:val="uk-UA"/>
        </w:rPr>
        <w:t>міста</w:t>
      </w:r>
      <w:r w:rsidRPr="007825B5">
        <w:rPr>
          <w:rFonts w:ascii="Times New Roman" w:eastAsia="Calibri" w:hAnsi="Times New Roman" w:cs="Times New Roman"/>
          <w:sz w:val="28"/>
          <w:szCs w:val="28"/>
          <w:lang w:val="uk-UA"/>
        </w:rPr>
        <w:t>: зразки першої продукції виробленої підприємством, робочі прилади геодезистів.</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Оригінальні твори мистецтва, що мають художню цінність: живопис (картини луганських художників С.</w:t>
      </w:r>
      <w:r w:rsidRPr="007825B5">
        <w:rPr>
          <w:rFonts w:ascii="Times New Roman" w:eastAsia="Calibri" w:hAnsi="Times New Roman" w:cs="Times New Roman"/>
          <w:sz w:val="28"/>
          <w:szCs w:val="28"/>
          <w:lang w:val="en-US"/>
        </w:rPr>
        <w:t> </w:t>
      </w:r>
      <w:proofErr w:type="spellStart"/>
      <w:r w:rsidRPr="007825B5">
        <w:rPr>
          <w:rFonts w:ascii="Times New Roman" w:eastAsia="Calibri" w:hAnsi="Times New Roman" w:cs="Times New Roman"/>
          <w:sz w:val="28"/>
          <w:szCs w:val="28"/>
          <w:lang w:val="uk-UA"/>
        </w:rPr>
        <w:t>Фільберга</w:t>
      </w:r>
      <w:proofErr w:type="spellEnd"/>
      <w:r w:rsidRPr="007825B5">
        <w:rPr>
          <w:rFonts w:ascii="Times New Roman" w:eastAsia="Calibri" w:hAnsi="Times New Roman" w:cs="Times New Roman"/>
          <w:sz w:val="28"/>
          <w:szCs w:val="28"/>
          <w:lang w:val="uk-UA"/>
        </w:rPr>
        <w:t>, В.</w:t>
      </w:r>
      <w:r w:rsidRPr="007825B5">
        <w:rPr>
          <w:rFonts w:ascii="Times New Roman" w:eastAsia="Calibri" w:hAnsi="Times New Roman" w:cs="Times New Roman"/>
          <w:sz w:val="28"/>
          <w:szCs w:val="28"/>
          <w:lang w:val="en-US"/>
        </w:rPr>
        <w:t> </w:t>
      </w:r>
      <w:proofErr w:type="spellStart"/>
      <w:r w:rsidRPr="007825B5">
        <w:rPr>
          <w:rFonts w:ascii="Times New Roman" w:eastAsia="Calibri" w:hAnsi="Times New Roman" w:cs="Times New Roman"/>
          <w:sz w:val="28"/>
          <w:szCs w:val="28"/>
          <w:lang w:val="uk-UA"/>
        </w:rPr>
        <w:t>Кошевого</w:t>
      </w:r>
      <w:proofErr w:type="spellEnd"/>
      <w:r w:rsidRPr="007825B5">
        <w:rPr>
          <w:rFonts w:ascii="Times New Roman" w:eastAsia="Calibri" w:hAnsi="Times New Roman" w:cs="Times New Roman"/>
          <w:sz w:val="28"/>
          <w:szCs w:val="28"/>
          <w:lang w:val="uk-UA"/>
        </w:rPr>
        <w:t xml:space="preserve">, Є. Полонського: вид с. </w:t>
      </w:r>
      <w:proofErr w:type="spellStart"/>
      <w:r w:rsidRPr="007825B5">
        <w:rPr>
          <w:rFonts w:ascii="Times New Roman" w:eastAsia="Calibri" w:hAnsi="Times New Roman" w:cs="Times New Roman"/>
          <w:sz w:val="28"/>
          <w:szCs w:val="28"/>
          <w:lang w:val="uk-UA"/>
        </w:rPr>
        <w:t>Лисхімбуд</w:t>
      </w:r>
      <w:proofErr w:type="spellEnd"/>
      <w:r w:rsidRPr="007825B5">
        <w:rPr>
          <w:rFonts w:ascii="Times New Roman" w:eastAsia="Calibri" w:hAnsi="Times New Roman" w:cs="Times New Roman"/>
          <w:sz w:val="28"/>
          <w:szCs w:val="28"/>
          <w:lang w:val="uk-UA"/>
        </w:rPr>
        <w:t xml:space="preserve"> до початку будівництва заводу та панорами основних цехів підприємства).</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xml:space="preserve">Інформація зафіксована у вигляді </w:t>
      </w:r>
      <w:r w:rsidRPr="007825B5">
        <w:rPr>
          <w:rFonts w:ascii="Times New Roman" w:eastAsia="Calibri" w:hAnsi="Times New Roman" w:cs="Times New Roman"/>
          <w:bCs/>
          <w:sz w:val="28"/>
          <w:szCs w:val="28"/>
          <w:lang w:val="uk-UA"/>
        </w:rPr>
        <w:t>фотографій, слайдів, а також аудіо-відео-запису належать до наступ</w:t>
      </w:r>
      <w:r w:rsidR="001D15C8">
        <w:rPr>
          <w:rFonts w:ascii="Times New Roman" w:eastAsia="Calibri" w:hAnsi="Times New Roman" w:cs="Times New Roman"/>
          <w:bCs/>
          <w:sz w:val="28"/>
          <w:szCs w:val="28"/>
          <w:lang w:val="uk-UA"/>
        </w:rPr>
        <w:t>ного виду ІР</w:t>
      </w:r>
      <w:r w:rsidRPr="007825B5">
        <w:rPr>
          <w:rFonts w:ascii="Times New Roman" w:eastAsia="Calibri" w:hAnsi="Times New Roman" w:cs="Times New Roman"/>
          <w:bCs/>
          <w:sz w:val="28"/>
          <w:szCs w:val="28"/>
          <w:lang w:val="uk-UA"/>
        </w:rPr>
        <w:t xml:space="preserve"> </w:t>
      </w:r>
      <w:r w:rsidRPr="007825B5">
        <w:rPr>
          <w:rFonts w:ascii="Times New Roman" w:eastAsia="Calibri" w:hAnsi="Times New Roman" w:cs="Times New Roman"/>
          <w:sz w:val="28"/>
          <w:szCs w:val="28"/>
        </w:rPr>
        <w:t>[</w:t>
      </w:r>
      <w:r w:rsidR="00622504">
        <w:rPr>
          <w:rFonts w:ascii="Times New Roman" w:eastAsia="Calibri" w:hAnsi="Times New Roman" w:cs="Times New Roman"/>
          <w:bCs/>
          <w:sz w:val="28"/>
          <w:szCs w:val="28"/>
          <w:lang w:val="uk-UA"/>
        </w:rPr>
        <w:t>30</w:t>
      </w:r>
      <w:r w:rsidRPr="007825B5">
        <w:rPr>
          <w:rFonts w:ascii="Times New Roman" w:eastAsia="Calibri" w:hAnsi="Times New Roman" w:cs="Times New Roman"/>
          <w:sz w:val="28"/>
          <w:szCs w:val="28"/>
          <w:lang w:val="uk-UA"/>
        </w:rPr>
        <w:t xml:space="preserve">, </w:t>
      </w:r>
      <w:r w:rsidRPr="007825B5">
        <w:rPr>
          <w:rFonts w:ascii="Times New Roman" w:eastAsia="Calibri" w:hAnsi="Times New Roman" w:cs="Times New Roman"/>
          <w:sz w:val="28"/>
          <w:szCs w:val="28"/>
        </w:rPr>
        <w:t>с.7]</w:t>
      </w:r>
      <w:r w:rsidRPr="007825B5">
        <w:rPr>
          <w:rFonts w:ascii="Times New Roman" w:eastAsia="Calibri" w:hAnsi="Times New Roman" w:cs="Times New Roman"/>
          <w:sz w:val="28"/>
          <w:szCs w:val="28"/>
          <w:lang w:val="uk-UA"/>
        </w:rPr>
        <w:t>.</w:t>
      </w:r>
    </w:p>
    <w:p w:rsidR="007825B5" w:rsidRPr="007825B5" w:rsidRDefault="007825B5" w:rsidP="007825B5">
      <w:pPr>
        <w:spacing w:after="0" w:line="360" w:lineRule="auto"/>
        <w:ind w:firstLine="709"/>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Фотографічні матеріали – позитиви і негативи, які відображають важливі факти, процеси, явища, що відбувалися на підприємстві і у місті:</w:t>
      </w:r>
    </w:p>
    <w:p w:rsidR="007825B5" w:rsidRPr="007825B5" w:rsidRDefault="007825B5" w:rsidP="007825B5">
      <w:pPr>
        <w:spacing w:after="0" w:line="360" w:lineRule="auto"/>
        <w:ind w:firstLine="709"/>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 xml:space="preserve">- фото бригади робітників на будівництві </w:t>
      </w:r>
      <w:proofErr w:type="spellStart"/>
      <w:r w:rsidRPr="007825B5">
        <w:rPr>
          <w:rFonts w:ascii="Times New Roman" w:eastAsia="Calibri" w:hAnsi="Times New Roman" w:cs="Times New Roman"/>
          <w:bCs/>
          <w:sz w:val="28"/>
          <w:szCs w:val="28"/>
          <w:lang w:val="uk-UA"/>
        </w:rPr>
        <w:t>Лисхімкомбінату</w:t>
      </w:r>
      <w:proofErr w:type="spellEnd"/>
      <w:r w:rsidRPr="007825B5">
        <w:rPr>
          <w:rFonts w:ascii="Times New Roman" w:eastAsia="Calibri" w:hAnsi="Times New Roman" w:cs="Times New Roman"/>
          <w:bCs/>
          <w:sz w:val="28"/>
          <w:szCs w:val="28"/>
          <w:lang w:val="uk-UA"/>
        </w:rPr>
        <w:t xml:space="preserve"> (1934 р.) (додаток В);</w:t>
      </w:r>
    </w:p>
    <w:p w:rsidR="007825B5" w:rsidRPr="007825B5" w:rsidRDefault="007825B5" w:rsidP="007825B5">
      <w:pPr>
        <w:spacing w:after="0" w:line="360" w:lineRule="auto"/>
        <w:ind w:firstLine="709"/>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 фото підвезення будівельних матеріалів гужовим транспортом (волами) (1935 р.) (додаток В);</w:t>
      </w:r>
    </w:p>
    <w:p w:rsidR="007825B5" w:rsidRPr="007825B5" w:rsidRDefault="007825B5" w:rsidP="007825B5">
      <w:pPr>
        <w:spacing w:after="0" w:line="360" w:lineRule="auto"/>
        <w:ind w:firstLine="709"/>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 xml:space="preserve">- кінохроніка будівництва цехів хімкомбінату та житлових кварталів </w:t>
      </w:r>
      <w:proofErr w:type="spellStart"/>
      <w:r w:rsidRPr="007825B5">
        <w:rPr>
          <w:rFonts w:ascii="Times New Roman" w:eastAsia="Calibri" w:hAnsi="Times New Roman" w:cs="Times New Roman"/>
          <w:bCs/>
          <w:sz w:val="28"/>
          <w:szCs w:val="28"/>
          <w:lang w:val="uk-UA"/>
        </w:rPr>
        <w:t>м. Сєвєродонец</w:t>
      </w:r>
      <w:proofErr w:type="spellEnd"/>
      <w:r w:rsidRPr="007825B5">
        <w:rPr>
          <w:rFonts w:ascii="Times New Roman" w:eastAsia="Calibri" w:hAnsi="Times New Roman" w:cs="Times New Roman"/>
          <w:bCs/>
          <w:sz w:val="28"/>
          <w:szCs w:val="28"/>
          <w:lang w:val="uk-UA"/>
        </w:rPr>
        <w:t>ька в 1950-1970 роки.</w:t>
      </w:r>
    </w:p>
    <w:p w:rsidR="007825B5" w:rsidRPr="007825B5" w:rsidRDefault="007825B5" w:rsidP="007825B5">
      <w:pPr>
        <w:spacing w:after="0" w:line="360" w:lineRule="auto"/>
        <w:ind w:firstLine="709"/>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Ще цікавим різновидом ІР, представленого в музеї, є колекція значків та медалей, зокрема: медаль «</w:t>
      </w:r>
      <w:r w:rsidRPr="007825B5">
        <w:rPr>
          <w:rFonts w:ascii="Times New Roman" w:eastAsia="Calibri" w:hAnsi="Times New Roman" w:cs="Times New Roman"/>
          <w:bCs/>
          <w:sz w:val="28"/>
          <w:szCs w:val="28"/>
        </w:rPr>
        <w:t>За доблестный труд в Великой Отечественной войне 1941-1945 гг.» Н.</w:t>
      </w:r>
      <w:r w:rsidRPr="007825B5">
        <w:rPr>
          <w:rFonts w:ascii="Times New Roman" w:eastAsia="Calibri" w:hAnsi="Times New Roman" w:cs="Times New Roman"/>
          <w:bCs/>
          <w:sz w:val="28"/>
          <w:szCs w:val="28"/>
          <w:lang w:val="uk-UA"/>
        </w:rPr>
        <w:t>І</w:t>
      </w:r>
      <w:r w:rsidRPr="007825B5">
        <w:rPr>
          <w:rFonts w:ascii="Times New Roman" w:eastAsia="Calibri" w:hAnsi="Times New Roman" w:cs="Times New Roman"/>
          <w:bCs/>
          <w:sz w:val="28"/>
          <w:szCs w:val="28"/>
        </w:rPr>
        <w:t xml:space="preserve">. </w:t>
      </w:r>
      <w:proofErr w:type="spellStart"/>
      <w:r w:rsidRPr="007825B5">
        <w:rPr>
          <w:rFonts w:ascii="Times New Roman" w:eastAsia="Calibri" w:hAnsi="Times New Roman" w:cs="Times New Roman"/>
          <w:bCs/>
          <w:sz w:val="28"/>
          <w:szCs w:val="28"/>
        </w:rPr>
        <w:t>Полчанову</w:t>
      </w:r>
      <w:proofErr w:type="spellEnd"/>
      <w:r w:rsidRPr="007825B5">
        <w:rPr>
          <w:rFonts w:ascii="Times New Roman" w:eastAsia="Calibri" w:hAnsi="Times New Roman" w:cs="Times New Roman"/>
          <w:bCs/>
          <w:sz w:val="28"/>
          <w:szCs w:val="28"/>
        </w:rPr>
        <w:t>;</w:t>
      </w:r>
      <w:r w:rsidRPr="007825B5">
        <w:rPr>
          <w:rFonts w:ascii="Times New Roman" w:eastAsia="Calibri" w:hAnsi="Times New Roman" w:cs="Times New Roman"/>
          <w:bCs/>
          <w:sz w:val="28"/>
          <w:szCs w:val="28"/>
          <w:lang w:val="uk-UA"/>
        </w:rPr>
        <w:t xml:space="preserve"> </w:t>
      </w:r>
      <w:proofErr w:type="spellStart"/>
      <w:r w:rsidRPr="007825B5">
        <w:rPr>
          <w:rFonts w:ascii="Times New Roman" w:eastAsia="Calibri" w:hAnsi="Times New Roman" w:cs="Times New Roman"/>
          <w:bCs/>
          <w:sz w:val="28"/>
          <w:szCs w:val="28"/>
        </w:rPr>
        <w:t>бойов</w:t>
      </w:r>
      <w:proofErr w:type="spellEnd"/>
      <w:r w:rsidRPr="007825B5">
        <w:rPr>
          <w:rFonts w:ascii="Times New Roman" w:eastAsia="Calibri" w:hAnsi="Times New Roman" w:cs="Times New Roman"/>
          <w:bCs/>
          <w:sz w:val="28"/>
          <w:szCs w:val="28"/>
          <w:lang w:val="uk-UA"/>
        </w:rPr>
        <w:t xml:space="preserve">і нагороди Г.А. </w:t>
      </w:r>
      <w:proofErr w:type="spellStart"/>
      <w:r w:rsidRPr="007825B5">
        <w:rPr>
          <w:rFonts w:ascii="Times New Roman" w:eastAsia="Calibri" w:hAnsi="Times New Roman" w:cs="Times New Roman"/>
          <w:bCs/>
          <w:sz w:val="28"/>
          <w:szCs w:val="28"/>
          <w:lang w:val="uk-UA"/>
        </w:rPr>
        <w:t>Михайловському</w:t>
      </w:r>
      <w:proofErr w:type="spellEnd"/>
      <w:r w:rsidRPr="007825B5">
        <w:rPr>
          <w:rFonts w:ascii="Times New Roman" w:eastAsia="Calibri" w:hAnsi="Times New Roman" w:cs="Times New Roman"/>
          <w:bCs/>
          <w:sz w:val="28"/>
          <w:szCs w:val="28"/>
          <w:lang w:val="uk-UA"/>
        </w:rPr>
        <w:t xml:space="preserve"> «</w:t>
      </w:r>
      <w:r w:rsidRPr="007825B5">
        <w:rPr>
          <w:rFonts w:ascii="Times New Roman" w:eastAsia="Calibri" w:hAnsi="Times New Roman" w:cs="Times New Roman"/>
          <w:bCs/>
          <w:sz w:val="28"/>
          <w:szCs w:val="28"/>
        </w:rPr>
        <w:t>За освобождение Варшавы», «За взятие Берлина», «За освобождение Праги» (</w:t>
      </w:r>
      <w:proofErr w:type="spellStart"/>
      <w:r w:rsidRPr="007825B5">
        <w:rPr>
          <w:rFonts w:ascii="Times New Roman" w:eastAsia="Calibri" w:hAnsi="Times New Roman" w:cs="Times New Roman"/>
          <w:bCs/>
          <w:sz w:val="28"/>
          <w:szCs w:val="28"/>
        </w:rPr>
        <w:t>додаток</w:t>
      </w:r>
      <w:proofErr w:type="spellEnd"/>
      <w:r w:rsidRPr="007825B5">
        <w:rPr>
          <w:rFonts w:ascii="Times New Roman" w:eastAsia="Calibri" w:hAnsi="Times New Roman" w:cs="Times New Roman"/>
          <w:bCs/>
          <w:sz w:val="28"/>
          <w:szCs w:val="28"/>
        </w:rPr>
        <w:t xml:space="preserve"> В)</w:t>
      </w:r>
      <w:r w:rsidRPr="007825B5">
        <w:rPr>
          <w:rFonts w:ascii="Times New Roman" w:eastAsia="Calibri" w:hAnsi="Times New Roman" w:cs="Times New Roman"/>
          <w:bCs/>
          <w:sz w:val="28"/>
          <w:szCs w:val="28"/>
          <w:lang w:val="uk-UA"/>
        </w:rPr>
        <w:t>.</w:t>
      </w:r>
    </w:p>
    <w:p w:rsidR="007825B5" w:rsidRPr="007825B5" w:rsidRDefault="007825B5" w:rsidP="007825B5">
      <w:pPr>
        <w:spacing w:after="0" w:line="360" w:lineRule="auto"/>
        <w:ind w:firstLine="697"/>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Здійснивши аналіз інформаційних ресурсів основного музейного фонду перейдемо до другої групи – допоміжні матеріали. До складу науково-допоміжного фонду входять:</w:t>
      </w:r>
    </w:p>
    <w:p w:rsidR="007825B5" w:rsidRPr="007825B5" w:rsidRDefault="007825B5" w:rsidP="007825B5">
      <w:pPr>
        <w:spacing w:after="0" w:line="360" w:lineRule="auto"/>
        <w:ind w:firstLine="709"/>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1) матеріали, що виготовляє їх музей для потреб експозиції: діаграми, схеми, муляжі, макети;</w:t>
      </w:r>
    </w:p>
    <w:p w:rsidR="007825B5" w:rsidRPr="007825B5" w:rsidRDefault="007825B5" w:rsidP="007825B5">
      <w:pPr>
        <w:spacing w:after="0" w:line="360" w:lineRule="auto"/>
        <w:ind w:firstLine="709"/>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2) дубляжні екземпляри друкованих матеріалів масового випуску, як то: плакати, листівки, звернення;</w:t>
      </w:r>
    </w:p>
    <w:p w:rsidR="007825B5" w:rsidRPr="007825B5" w:rsidRDefault="007825B5" w:rsidP="007825B5">
      <w:pPr>
        <w:spacing w:after="0" w:line="360" w:lineRule="auto"/>
        <w:ind w:firstLine="709"/>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lastRenderedPageBreak/>
        <w:t>3) фотографії масового виготовлення;</w:t>
      </w:r>
    </w:p>
    <w:p w:rsidR="007825B5" w:rsidRPr="007825B5" w:rsidRDefault="007825B5" w:rsidP="007825B5">
      <w:pPr>
        <w:spacing w:after="0" w:line="360" w:lineRule="auto"/>
        <w:ind w:firstLine="709"/>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4) зразки сільськогосподарських культур.</w:t>
      </w:r>
    </w:p>
    <w:p w:rsidR="007825B5" w:rsidRPr="007825B5" w:rsidRDefault="007825B5" w:rsidP="007825B5">
      <w:pPr>
        <w:spacing w:after="0" w:line="360" w:lineRule="auto"/>
        <w:ind w:firstLine="709"/>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Отже, зауважимо: вищезазначені інформаційні ресурси за режимом доступу є відкритими для всіх категорій відвідувачів.</w:t>
      </w:r>
    </w:p>
    <w:p w:rsidR="007825B5" w:rsidRPr="007825B5" w:rsidRDefault="007825B5" w:rsidP="007825B5">
      <w:pPr>
        <w:spacing w:after="0" w:line="360" w:lineRule="auto"/>
        <w:ind w:firstLine="709"/>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За способом формування інформаційних масивів та поширення інформаційні ресурси музейного середовища відносяться до стаціонарних, тобто таких, які збираються, обробляються, вивчаються і популяризуються безпосередньо в музеї</w:t>
      </w:r>
      <w:r w:rsidRPr="007825B5">
        <w:rPr>
          <w:rFonts w:ascii="Times New Roman" w:eastAsia="Calibri" w:hAnsi="Times New Roman" w:cs="Times New Roman"/>
          <w:sz w:val="28"/>
          <w:szCs w:val="28"/>
          <w:lang w:val="uk-UA"/>
        </w:rPr>
        <w:t>.</w:t>
      </w:r>
      <w:r w:rsidRPr="007825B5">
        <w:rPr>
          <w:rFonts w:ascii="Times New Roman" w:eastAsia="Calibri" w:hAnsi="Times New Roman" w:cs="Times New Roman"/>
          <w:bCs/>
          <w:sz w:val="28"/>
          <w:szCs w:val="28"/>
          <w:lang w:val="uk-UA"/>
        </w:rPr>
        <w:t xml:space="preserve"> Саме музейна тематична експозиція і є вже накопиченим інформаційним ресурсом</w:t>
      </w:r>
      <w:r w:rsidR="00622504">
        <w:rPr>
          <w:rFonts w:ascii="Times New Roman" w:eastAsia="Calibri" w:hAnsi="Times New Roman" w:cs="Times New Roman"/>
          <w:bCs/>
          <w:sz w:val="28"/>
          <w:szCs w:val="28"/>
          <w:lang w:val="uk-UA"/>
        </w:rPr>
        <w:t>, придатним для використання [53</w:t>
      </w:r>
      <w:r w:rsidRPr="007825B5">
        <w:rPr>
          <w:rFonts w:ascii="Times New Roman" w:eastAsia="Calibri" w:hAnsi="Times New Roman" w:cs="Times New Roman"/>
          <w:bCs/>
          <w:sz w:val="28"/>
          <w:szCs w:val="28"/>
          <w:lang w:val="uk-UA"/>
        </w:rPr>
        <w:t>,</w:t>
      </w:r>
      <w:r w:rsidRPr="007825B5">
        <w:rPr>
          <w:rFonts w:ascii="Times New Roman" w:eastAsia="Calibri" w:hAnsi="Times New Roman" w:cs="Times New Roman"/>
          <w:sz w:val="28"/>
          <w:szCs w:val="28"/>
          <w:lang w:val="uk-UA"/>
        </w:rPr>
        <w:t xml:space="preserve"> </w:t>
      </w:r>
      <w:r w:rsidRPr="007825B5">
        <w:rPr>
          <w:rFonts w:ascii="Times New Roman" w:eastAsia="Calibri" w:hAnsi="Times New Roman" w:cs="Times New Roman"/>
          <w:sz w:val="28"/>
          <w:szCs w:val="28"/>
        </w:rPr>
        <w:t>с.39]</w:t>
      </w:r>
      <w:r w:rsidRPr="007825B5">
        <w:rPr>
          <w:rFonts w:ascii="Times New Roman" w:eastAsia="Calibri" w:hAnsi="Times New Roman" w:cs="Times New Roman"/>
          <w:bCs/>
          <w:sz w:val="28"/>
          <w:szCs w:val="28"/>
          <w:lang w:val="uk-UA"/>
        </w:rPr>
        <w:t>.</w:t>
      </w:r>
    </w:p>
    <w:p w:rsidR="007825B5" w:rsidRPr="007825B5" w:rsidRDefault="007825B5" w:rsidP="007825B5">
      <w:pPr>
        <w:spacing w:after="0" w:line="360" w:lineRule="auto"/>
        <w:ind w:firstLine="709"/>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Окрім того, що інформацію можна отримати безпосередньо оглядаючи експонати, ще можна довідатись із засобів масової інформації підприємства:</w:t>
      </w:r>
    </w:p>
    <w:p w:rsidR="007825B5" w:rsidRPr="007825B5" w:rsidRDefault="007825B5" w:rsidP="007825B5">
      <w:pPr>
        <w:spacing w:after="0" w:line="360" w:lineRule="auto"/>
        <w:ind w:firstLine="709"/>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 публікації в газеті «</w:t>
      </w:r>
      <w:proofErr w:type="spellStart"/>
      <w:r w:rsidRPr="007825B5">
        <w:rPr>
          <w:rFonts w:ascii="Times New Roman" w:eastAsia="Calibri" w:hAnsi="Times New Roman" w:cs="Times New Roman"/>
          <w:bCs/>
          <w:sz w:val="28"/>
          <w:szCs w:val="28"/>
          <w:lang w:val="uk-UA"/>
        </w:rPr>
        <w:t>Сєвєродонецький</w:t>
      </w:r>
      <w:proofErr w:type="spellEnd"/>
      <w:r w:rsidRPr="007825B5">
        <w:rPr>
          <w:rFonts w:ascii="Times New Roman" w:eastAsia="Calibri" w:hAnsi="Times New Roman" w:cs="Times New Roman"/>
          <w:bCs/>
          <w:sz w:val="28"/>
          <w:szCs w:val="28"/>
          <w:lang w:val="uk-UA"/>
        </w:rPr>
        <w:t xml:space="preserve"> хімік»;</w:t>
      </w:r>
    </w:p>
    <w:p w:rsidR="007825B5" w:rsidRPr="007825B5" w:rsidRDefault="007825B5" w:rsidP="007825B5">
      <w:pPr>
        <w:spacing w:after="0" w:line="360" w:lineRule="auto"/>
        <w:ind w:firstLine="709"/>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 xml:space="preserve">- відео сюжети на сайті Азоту </w:t>
      </w:r>
      <w:hyperlink r:id="rId9" w:history="1">
        <w:r w:rsidRPr="007825B5">
          <w:rPr>
            <w:rFonts w:ascii="Times New Roman" w:eastAsia="Calibri" w:hAnsi="Times New Roman" w:cs="Times New Roman"/>
            <w:bCs/>
            <w:sz w:val="28"/>
            <w:szCs w:val="28"/>
            <w:lang w:val="en-US"/>
          </w:rPr>
          <w:t>www</w:t>
        </w:r>
        <w:r w:rsidRPr="007825B5">
          <w:rPr>
            <w:rFonts w:ascii="Times New Roman" w:eastAsia="Calibri" w:hAnsi="Times New Roman" w:cs="Times New Roman"/>
            <w:bCs/>
            <w:sz w:val="28"/>
            <w:szCs w:val="28"/>
          </w:rPr>
          <w:t>.</w:t>
        </w:r>
        <w:proofErr w:type="spellStart"/>
        <w:r w:rsidRPr="007825B5">
          <w:rPr>
            <w:rFonts w:ascii="Times New Roman" w:eastAsia="Calibri" w:hAnsi="Times New Roman" w:cs="Times New Roman"/>
            <w:bCs/>
            <w:sz w:val="28"/>
            <w:szCs w:val="28"/>
            <w:lang w:val="en-US"/>
          </w:rPr>
          <w:t>azot</w:t>
        </w:r>
        <w:proofErr w:type="spellEnd"/>
        <w:r w:rsidRPr="007825B5">
          <w:rPr>
            <w:rFonts w:ascii="Times New Roman" w:eastAsia="Calibri" w:hAnsi="Times New Roman" w:cs="Times New Roman"/>
            <w:bCs/>
            <w:sz w:val="28"/>
            <w:szCs w:val="28"/>
          </w:rPr>
          <w:t>.</w:t>
        </w:r>
        <w:proofErr w:type="spellStart"/>
        <w:r w:rsidRPr="007825B5">
          <w:rPr>
            <w:rFonts w:ascii="Times New Roman" w:eastAsia="Calibri" w:hAnsi="Times New Roman" w:cs="Times New Roman"/>
            <w:bCs/>
            <w:sz w:val="28"/>
            <w:szCs w:val="28"/>
            <w:lang w:val="en-US"/>
          </w:rPr>
          <w:t>lg</w:t>
        </w:r>
        <w:proofErr w:type="spellEnd"/>
        <w:r w:rsidRPr="007825B5">
          <w:rPr>
            <w:rFonts w:ascii="Times New Roman" w:eastAsia="Calibri" w:hAnsi="Times New Roman" w:cs="Times New Roman"/>
            <w:bCs/>
            <w:sz w:val="28"/>
            <w:szCs w:val="28"/>
          </w:rPr>
          <w:t>.</w:t>
        </w:r>
        <w:proofErr w:type="spellStart"/>
        <w:r w:rsidRPr="007825B5">
          <w:rPr>
            <w:rFonts w:ascii="Times New Roman" w:eastAsia="Calibri" w:hAnsi="Times New Roman" w:cs="Times New Roman"/>
            <w:bCs/>
            <w:sz w:val="28"/>
            <w:szCs w:val="28"/>
            <w:lang w:val="en-US"/>
          </w:rPr>
          <w:t>ua</w:t>
        </w:r>
        <w:proofErr w:type="spellEnd"/>
      </w:hyperlink>
      <w:r w:rsidRPr="007825B5">
        <w:rPr>
          <w:rFonts w:ascii="Times New Roman" w:eastAsia="Calibri" w:hAnsi="Times New Roman" w:cs="Times New Roman"/>
          <w:bCs/>
          <w:sz w:val="28"/>
          <w:szCs w:val="28"/>
        </w:rPr>
        <w:t>.</w:t>
      </w:r>
      <w:r w:rsidRPr="007825B5">
        <w:rPr>
          <w:rFonts w:ascii="Times New Roman" w:eastAsia="Calibri" w:hAnsi="Times New Roman" w:cs="Times New Roman"/>
          <w:bCs/>
          <w:sz w:val="28"/>
          <w:szCs w:val="28"/>
          <w:lang w:val="uk-UA"/>
        </w:rPr>
        <w:t>;</w:t>
      </w:r>
    </w:p>
    <w:p w:rsidR="007825B5" w:rsidRPr="007825B5" w:rsidRDefault="007825B5" w:rsidP="007825B5">
      <w:pPr>
        <w:spacing w:after="0" w:line="360" w:lineRule="auto"/>
        <w:ind w:firstLine="709"/>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 радіопередачі заводського радіомовлення.</w:t>
      </w:r>
    </w:p>
    <w:p w:rsidR="007825B5" w:rsidRPr="007825B5" w:rsidRDefault="007825B5" w:rsidP="007825B5">
      <w:pPr>
        <w:spacing w:after="0" w:line="360" w:lineRule="auto"/>
        <w:ind w:firstLine="709"/>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За 2018 р. кількість відвідувачів складає – 5636 осіб. Проведено екскурсій – 120 та масових заходів – 116.</w:t>
      </w:r>
    </w:p>
    <w:p w:rsidR="007825B5" w:rsidRPr="007825B5" w:rsidRDefault="007825B5" w:rsidP="007825B5">
      <w:pPr>
        <w:spacing w:after="0" w:line="360" w:lineRule="auto"/>
        <w:ind w:firstLine="697"/>
        <w:jc w:val="both"/>
        <w:rPr>
          <w:rFonts w:ascii="Times New Roman" w:eastAsia="Calibri" w:hAnsi="Times New Roman" w:cs="Times New Roman"/>
          <w:sz w:val="28"/>
          <w:szCs w:val="28"/>
          <w:lang w:val="uk-UA"/>
        </w:rPr>
      </w:pPr>
      <w:r w:rsidRPr="007825B5">
        <w:rPr>
          <w:rFonts w:ascii="Times New Roman" w:eastAsia="Calibri" w:hAnsi="Times New Roman" w:cs="Times New Roman"/>
          <w:bCs/>
          <w:sz w:val="28"/>
          <w:szCs w:val="28"/>
          <w:lang w:val="uk-UA"/>
        </w:rPr>
        <w:t xml:space="preserve">На основі проведеного </w:t>
      </w:r>
      <w:r w:rsidRPr="007825B5">
        <w:rPr>
          <w:rFonts w:ascii="Times New Roman" w:eastAsia="Calibri" w:hAnsi="Times New Roman" w:cs="Times New Roman"/>
          <w:iCs/>
          <w:sz w:val="28"/>
          <w:szCs w:val="28"/>
          <w:lang w:val="uk-UA"/>
        </w:rPr>
        <w:t>аналізу можна зробити висновок, що</w:t>
      </w:r>
      <w:r w:rsidRPr="007825B5">
        <w:rPr>
          <w:rFonts w:ascii="Times New Roman" w:eastAsia="Calibri" w:hAnsi="Times New Roman" w:cs="Times New Roman"/>
          <w:bCs/>
          <w:sz w:val="28"/>
          <w:szCs w:val="28"/>
          <w:lang w:val="uk-UA"/>
        </w:rPr>
        <w:t xml:space="preserve"> музейні інформаційні ресурси – це масив предметів та ретроспективних документів, які мають культурну та історичну цінність, є свідченням зародження, становлення і розвитку хімічного підприємства та міста, </w:t>
      </w:r>
      <w:r w:rsidRPr="007825B5">
        <w:rPr>
          <w:rFonts w:ascii="Times New Roman" w:eastAsia="Calibri" w:hAnsi="Times New Roman" w:cs="Times New Roman"/>
          <w:sz w:val="28"/>
          <w:szCs w:val="28"/>
          <w:lang w:val="uk-UA"/>
        </w:rPr>
        <w:t>забезпечують потребу в інформаційних ресурсах окремої місцевості.</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Музей за своєю сутністю являється закладом масової комунікації, важливим інструментом здійснення якої є доступність у використанні</w:t>
      </w:r>
      <w:r w:rsidR="001D15C8">
        <w:rPr>
          <w:rFonts w:ascii="Times New Roman" w:eastAsia="Calibri" w:hAnsi="Times New Roman" w:cs="Times New Roman"/>
          <w:sz w:val="28"/>
          <w:szCs w:val="28"/>
          <w:lang w:val="uk-UA"/>
        </w:rPr>
        <w:t xml:space="preserve"> музейних ІР</w:t>
      </w:r>
      <w:r w:rsidRPr="007825B5">
        <w:rPr>
          <w:rFonts w:ascii="Times New Roman" w:eastAsia="Calibri" w:hAnsi="Times New Roman" w:cs="Times New Roman"/>
          <w:sz w:val="28"/>
          <w:szCs w:val="28"/>
          <w:lang w:val="uk-UA"/>
        </w:rPr>
        <w:t xml:space="preserve">. Вони представлені в традиційній формі, як то масиви документів, колекції предметів, </w:t>
      </w:r>
      <w:proofErr w:type="spellStart"/>
      <w:r w:rsidRPr="007825B5">
        <w:rPr>
          <w:rFonts w:ascii="Times New Roman" w:eastAsia="Calibri" w:hAnsi="Times New Roman" w:cs="Times New Roman"/>
          <w:sz w:val="28"/>
          <w:szCs w:val="28"/>
          <w:lang w:val="uk-UA"/>
        </w:rPr>
        <w:t>фото-</w:t>
      </w:r>
      <w:proofErr w:type="spellEnd"/>
      <w:r w:rsidRPr="007825B5">
        <w:rPr>
          <w:rFonts w:ascii="Times New Roman" w:eastAsia="Calibri" w:hAnsi="Times New Roman" w:cs="Times New Roman"/>
          <w:sz w:val="28"/>
          <w:szCs w:val="28"/>
          <w:lang w:val="uk-UA"/>
        </w:rPr>
        <w:t xml:space="preserve">, </w:t>
      </w:r>
      <w:proofErr w:type="spellStart"/>
      <w:r w:rsidRPr="007825B5">
        <w:rPr>
          <w:rFonts w:ascii="Times New Roman" w:eastAsia="Calibri" w:hAnsi="Times New Roman" w:cs="Times New Roman"/>
          <w:sz w:val="28"/>
          <w:szCs w:val="28"/>
          <w:lang w:val="uk-UA"/>
        </w:rPr>
        <w:t>кіно-</w:t>
      </w:r>
      <w:proofErr w:type="spellEnd"/>
      <w:r w:rsidRPr="007825B5">
        <w:rPr>
          <w:rFonts w:ascii="Times New Roman" w:eastAsia="Calibri" w:hAnsi="Times New Roman" w:cs="Times New Roman"/>
          <w:sz w:val="28"/>
          <w:szCs w:val="28"/>
          <w:lang w:val="uk-UA"/>
        </w:rPr>
        <w:t xml:space="preserve">, </w:t>
      </w:r>
      <w:proofErr w:type="spellStart"/>
      <w:r w:rsidRPr="007825B5">
        <w:rPr>
          <w:rFonts w:ascii="Times New Roman" w:eastAsia="Calibri" w:hAnsi="Times New Roman" w:cs="Times New Roman"/>
          <w:sz w:val="28"/>
          <w:szCs w:val="28"/>
          <w:lang w:val="uk-UA"/>
        </w:rPr>
        <w:t>аудіоархіви</w:t>
      </w:r>
      <w:proofErr w:type="spellEnd"/>
      <w:r w:rsidRPr="007825B5">
        <w:rPr>
          <w:rFonts w:ascii="Times New Roman" w:eastAsia="Calibri" w:hAnsi="Times New Roman" w:cs="Times New Roman"/>
          <w:sz w:val="28"/>
          <w:szCs w:val="28"/>
          <w:lang w:val="uk-UA"/>
        </w:rPr>
        <w:t>, а також як інформаційний продукт на переносних носіях інформації (CD-ROM). Сукупність інформації представлена документальними, речовими</w:t>
      </w:r>
      <w:r w:rsidRPr="007825B5">
        <w:rPr>
          <w:rFonts w:ascii="Times New Roman" w:eastAsia="Calibri" w:hAnsi="Times New Roman" w:cs="Times New Roman"/>
          <w:bCs/>
          <w:color w:val="000000"/>
          <w:sz w:val="28"/>
          <w:szCs w:val="28"/>
          <w:lang w:val="uk-UA"/>
        </w:rPr>
        <w:t xml:space="preserve">, </w:t>
      </w:r>
      <w:proofErr w:type="spellStart"/>
      <w:r w:rsidRPr="007825B5">
        <w:rPr>
          <w:rFonts w:ascii="Times New Roman" w:eastAsia="Calibri" w:hAnsi="Times New Roman" w:cs="Times New Roman"/>
          <w:bCs/>
          <w:sz w:val="28"/>
          <w:szCs w:val="28"/>
          <w:lang w:val="uk-UA"/>
        </w:rPr>
        <w:t>кіно-</w:t>
      </w:r>
      <w:proofErr w:type="spellEnd"/>
      <w:r w:rsidRPr="007825B5">
        <w:rPr>
          <w:rFonts w:ascii="Times New Roman" w:eastAsia="Calibri" w:hAnsi="Times New Roman" w:cs="Times New Roman"/>
          <w:bCs/>
          <w:sz w:val="28"/>
          <w:szCs w:val="28"/>
          <w:lang w:val="uk-UA"/>
        </w:rPr>
        <w:t xml:space="preserve">, </w:t>
      </w:r>
      <w:proofErr w:type="spellStart"/>
      <w:r w:rsidRPr="007825B5">
        <w:rPr>
          <w:rFonts w:ascii="Times New Roman" w:eastAsia="Calibri" w:hAnsi="Times New Roman" w:cs="Times New Roman"/>
          <w:bCs/>
          <w:sz w:val="28"/>
          <w:szCs w:val="28"/>
          <w:lang w:val="uk-UA"/>
        </w:rPr>
        <w:t>фото-</w:t>
      </w:r>
      <w:proofErr w:type="spellEnd"/>
      <w:r w:rsidRPr="007825B5">
        <w:rPr>
          <w:rFonts w:ascii="Times New Roman" w:eastAsia="Calibri" w:hAnsi="Times New Roman" w:cs="Times New Roman"/>
          <w:bCs/>
          <w:sz w:val="28"/>
          <w:szCs w:val="28"/>
          <w:lang w:val="uk-UA"/>
        </w:rPr>
        <w:t xml:space="preserve">, </w:t>
      </w:r>
      <w:proofErr w:type="spellStart"/>
      <w:r w:rsidRPr="007825B5">
        <w:rPr>
          <w:rFonts w:ascii="Times New Roman" w:eastAsia="Calibri" w:hAnsi="Times New Roman" w:cs="Times New Roman"/>
          <w:bCs/>
          <w:sz w:val="28"/>
          <w:szCs w:val="28"/>
          <w:lang w:val="uk-UA"/>
        </w:rPr>
        <w:t>фонодокументами</w:t>
      </w:r>
      <w:proofErr w:type="spellEnd"/>
      <w:r w:rsidRPr="007825B5">
        <w:rPr>
          <w:rFonts w:ascii="Times New Roman" w:eastAsia="Calibri" w:hAnsi="Times New Roman" w:cs="Times New Roman"/>
          <w:bCs/>
          <w:sz w:val="28"/>
          <w:szCs w:val="28"/>
          <w:lang w:val="uk-UA"/>
        </w:rPr>
        <w:t xml:space="preserve"> та медалями і значками. Слід наголосити, що управління </w:t>
      </w:r>
      <w:r w:rsidRPr="007825B5">
        <w:rPr>
          <w:rFonts w:ascii="Times New Roman" w:eastAsia="Calibri" w:hAnsi="Times New Roman" w:cs="Times New Roman"/>
          <w:sz w:val="28"/>
          <w:szCs w:val="28"/>
          <w:lang w:val="uk-UA"/>
        </w:rPr>
        <w:t xml:space="preserve">музейними інформаційними ресурсами відбувається на всіх </w:t>
      </w:r>
      <w:r w:rsidRPr="007825B5">
        <w:rPr>
          <w:rFonts w:ascii="Times New Roman" w:eastAsia="Calibri" w:hAnsi="Times New Roman" w:cs="Times New Roman"/>
          <w:sz w:val="28"/>
          <w:szCs w:val="28"/>
          <w:lang w:val="uk-UA"/>
        </w:rPr>
        <w:lastRenderedPageBreak/>
        <w:t>етапах, починаючи з самого первинного – оброблення інформації і далі в процесі систематизації та поширення її.</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Збирання, фіксація, зберігання, використання, комплектування, експонування музейних предметів організовано на належному рівні. Однак було виявлено низку недоліків, які не сприяють повноцінному викори</w:t>
      </w:r>
      <w:r w:rsidR="001D15C8">
        <w:rPr>
          <w:rFonts w:ascii="Times New Roman" w:eastAsia="Calibri" w:hAnsi="Times New Roman" w:cs="Times New Roman"/>
          <w:sz w:val="28"/>
          <w:szCs w:val="28"/>
          <w:lang w:val="uk-UA"/>
        </w:rPr>
        <w:t>станню ІР</w:t>
      </w:r>
      <w:r w:rsidRPr="007825B5">
        <w:rPr>
          <w:rFonts w:ascii="Times New Roman" w:eastAsia="Calibri" w:hAnsi="Times New Roman" w:cs="Times New Roman"/>
          <w:sz w:val="28"/>
          <w:szCs w:val="28"/>
          <w:lang w:val="uk-UA"/>
        </w:rPr>
        <w:t xml:space="preserve"> музею:</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недостатньо місця в експозиційних залах для розташування нових тематичних експозицій, і, як наслідок, зберігання частини експонатів у недоступному для відвідувачів фондосховищі;</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відсутність представлення ІР музею в електронному вигляді не дозволяє його використання у мережі Інтернет;</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брак бази даних про зібрання і колекції, що не експонуються, а знаходяться у фондосховищі, утруднює їх пошук та опрацювання;</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обмежена можливість самостійного ознайомлення з ІР без послуги екскурсовода.</w:t>
      </w:r>
    </w:p>
    <w:p w:rsidR="007825B5" w:rsidRPr="007825B5" w:rsidRDefault="007825B5" w:rsidP="007825B5">
      <w:pPr>
        <w:spacing w:after="0" w:line="360" w:lineRule="auto"/>
        <w:ind w:firstLine="709"/>
        <w:jc w:val="both"/>
        <w:rPr>
          <w:rFonts w:ascii="Times New Roman" w:eastAsia="Calibri" w:hAnsi="Times New Roman" w:cs="Times New Roman"/>
          <w:bCs/>
          <w:sz w:val="28"/>
          <w:szCs w:val="28"/>
          <w:lang w:val="uk-UA"/>
        </w:rPr>
      </w:pPr>
    </w:p>
    <w:p w:rsidR="007825B5" w:rsidRPr="007825B5" w:rsidRDefault="007825B5" w:rsidP="007825B5">
      <w:pPr>
        <w:spacing w:after="0" w:line="360" w:lineRule="auto"/>
        <w:ind w:firstLine="709"/>
        <w:jc w:val="both"/>
        <w:rPr>
          <w:rFonts w:ascii="Times New Roman" w:eastAsia="Calibri" w:hAnsi="Times New Roman" w:cs="Times New Roman"/>
          <w:bCs/>
          <w:sz w:val="28"/>
          <w:szCs w:val="28"/>
          <w:lang w:val="uk-UA"/>
        </w:rPr>
      </w:pPr>
    </w:p>
    <w:p w:rsidR="007825B5" w:rsidRPr="007825B5" w:rsidRDefault="007825B5" w:rsidP="007825B5">
      <w:pPr>
        <w:spacing w:after="0" w:line="360" w:lineRule="auto"/>
        <w:ind w:firstLine="709"/>
        <w:jc w:val="both"/>
        <w:rPr>
          <w:rFonts w:ascii="Times New Roman" w:eastAsia="Calibri" w:hAnsi="Times New Roman" w:cs="Times New Roman"/>
          <w:b/>
          <w:bCs/>
          <w:sz w:val="28"/>
          <w:szCs w:val="28"/>
          <w:lang w:val="uk-UA"/>
        </w:rPr>
      </w:pPr>
      <w:r w:rsidRPr="007825B5">
        <w:rPr>
          <w:rFonts w:ascii="Times New Roman" w:eastAsia="Calibri" w:hAnsi="Times New Roman" w:cs="Times New Roman"/>
          <w:b/>
          <w:bCs/>
          <w:sz w:val="28"/>
          <w:szCs w:val="28"/>
          <w:lang w:val="uk-UA"/>
        </w:rPr>
        <w:t>2.1.3. Інформаційні ресурси технічної бібліотеки підприємства</w:t>
      </w:r>
    </w:p>
    <w:p w:rsidR="007825B5" w:rsidRPr="007825B5" w:rsidRDefault="007825B5" w:rsidP="007825B5">
      <w:pPr>
        <w:spacing w:after="0" w:line="360" w:lineRule="auto"/>
        <w:ind w:firstLine="709"/>
        <w:jc w:val="both"/>
        <w:rPr>
          <w:rFonts w:ascii="Times New Roman" w:eastAsia="Calibri" w:hAnsi="Times New Roman" w:cs="Times New Roman"/>
          <w:bCs/>
          <w:iCs/>
          <w:sz w:val="28"/>
          <w:szCs w:val="28"/>
          <w:lang w:val="uk-UA"/>
        </w:rPr>
      </w:pPr>
      <w:r w:rsidRPr="007825B5">
        <w:rPr>
          <w:rFonts w:ascii="Times New Roman" w:eastAsia="Calibri" w:hAnsi="Times New Roman" w:cs="Times New Roman"/>
          <w:bCs/>
          <w:iCs/>
          <w:sz w:val="28"/>
          <w:szCs w:val="28"/>
          <w:lang w:val="uk-UA"/>
        </w:rPr>
        <w:t>Важливим об’єктом-нако</w:t>
      </w:r>
      <w:r w:rsidR="00FF0B7E">
        <w:rPr>
          <w:rFonts w:ascii="Times New Roman" w:eastAsia="Calibri" w:hAnsi="Times New Roman" w:cs="Times New Roman"/>
          <w:bCs/>
          <w:iCs/>
          <w:sz w:val="28"/>
          <w:szCs w:val="28"/>
          <w:lang w:val="uk-UA"/>
        </w:rPr>
        <w:t>пичувачем ІР</w:t>
      </w:r>
      <w:r w:rsidRPr="007825B5">
        <w:rPr>
          <w:rFonts w:ascii="Times New Roman" w:eastAsia="Calibri" w:hAnsi="Times New Roman" w:cs="Times New Roman"/>
          <w:bCs/>
          <w:iCs/>
          <w:sz w:val="28"/>
          <w:szCs w:val="28"/>
          <w:lang w:val="uk-UA"/>
        </w:rPr>
        <w:t xml:space="preserve"> є технічна бібліотека акціонерного товариства, діяльність якої сприяє розвитку науково-технічного прогресу, інженерно-технічної думки, служить підвищенню кваліфікації наукових та інженерно-технічних працівників, навчанню студентів.</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bCs/>
          <w:iCs/>
          <w:sz w:val="28"/>
          <w:szCs w:val="28"/>
          <w:lang w:val="uk-UA"/>
        </w:rPr>
        <w:t xml:space="preserve">Історія бібліотеки бере свій початок з 1949 року, коли при управлінні </w:t>
      </w:r>
      <w:proofErr w:type="spellStart"/>
      <w:r w:rsidRPr="007825B5">
        <w:rPr>
          <w:rFonts w:ascii="Times New Roman" w:eastAsia="Calibri" w:hAnsi="Times New Roman" w:cs="Times New Roman"/>
          <w:bCs/>
          <w:iCs/>
          <w:sz w:val="28"/>
          <w:szCs w:val="28"/>
          <w:lang w:val="uk-UA"/>
        </w:rPr>
        <w:t>Лісхімстроя</w:t>
      </w:r>
      <w:proofErr w:type="spellEnd"/>
      <w:r w:rsidRPr="007825B5">
        <w:rPr>
          <w:rFonts w:ascii="Times New Roman" w:eastAsia="Calibri" w:hAnsi="Times New Roman" w:cs="Times New Roman"/>
          <w:bCs/>
          <w:iCs/>
          <w:sz w:val="28"/>
          <w:szCs w:val="28"/>
          <w:lang w:val="uk-UA"/>
        </w:rPr>
        <w:t xml:space="preserve"> була організована технічна бібліотека підприємства. Діяльність бібліотеки була визначена найважливішими завданнями об’єднання. З перших днів основними напрямками діяльності технічної бібліотеки було бібліотечне обслуговування фахівців підприємства та студентів. У 1970 році на підставі листа директора ЦНТБ Міністерства хімічної промисловості міста Черкас від 01.08.1970 р, № 3243 щодо уніфікації найменувань бібліотек промислових підприємств, технічній бібліотеці надано статус «Науково-</w:t>
      </w:r>
      <w:r w:rsidRPr="007825B5">
        <w:rPr>
          <w:rFonts w:ascii="Times New Roman" w:eastAsia="Calibri" w:hAnsi="Times New Roman" w:cs="Times New Roman"/>
          <w:bCs/>
          <w:iCs/>
          <w:sz w:val="28"/>
          <w:szCs w:val="28"/>
          <w:lang w:val="uk-UA"/>
        </w:rPr>
        <w:lastRenderedPageBreak/>
        <w:t>технічна бібліотека», але з 2013 року у зв’язку з реструктуризацією підприємства бібліотека перейменована в технічну.</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bCs/>
          <w:iCs/>
          <w:sz w:val="28"/>
          <w:szCs w:val="28"/>
          <w:lang w:val="uk-UA"/>
        </w:rPr>
        <w:t xml:space="preserve">Технічна бібліотека (ТБ) є відомчою бібліотекою підприємства </w:t>
      </w:r>
      <w:proofErr w:type="spellStart"/>
      <w:r w:rsidRPr="007825B5">
        <w:rPr>
          <w:rFonts w:ascii="Times New Roman" w:eastAsia="Calibri" w:hAnsi="Times New Roman" w:cs="Times New Roman"/>
          <w:bCs/>
          <w:iCs/>
          <w:sz w:val="28"/>
          <w:szCs w:val="28"/>
          <w:lang w:val="uk-UA"/>
        </w:rPr>
        <w:t>ПрАТ</w:t>
      </w:r>
      <w:proofErr w:type="spellEnd"/>
      <w:r w:rsidRPr="007825B5">
        <w:rPr>
          <w:rFonts w:ascii="Times New Roman" w:eastAsia="Calibri" w:hAnsi="Times New Roman" w:cs="Times New Roman"/>
          <w:bCs/>
          <w:iCs/>
          <w:sz w:val="28"/>
          <w:szCs w:val="28"/>
          <w:lang w:val="uk-UA"/>
        </w:rPr>
        <w:t xml:space="preserve"> «СО Азот», яка знаходиться в окремому приміщенні </w:t>
      </w:r>
      <w:r w:rsidRPr="007825B5">
        <w:rPr>
          <w:rFonts w:ascii="Times New Roman" w:eastAsia="Calibri" w:hAnsi="Times New Roman" w:cs="Times New Roman"/>
          <w:sz w:val="28"/>
          <w:szCs w:val="28"/>
          <w:lang w:val="uk-UA"/>
        </w:rPr>
        <w:t>загальною площею 620 м</w:t>
      </w:r>
      <w:r w:rsidRPr="007825B5">
        <w:rPr>
          <w:rFonts w:ascii="Times New Roman" w:eastAsia="Calibri" w:hAnsi="Times New Roman" w:cs="Times New Roman"/>
          <w:sz w:val="28"/>
          <w:szCs w:val="28"/>
          <w:vertAlign w:val="superscript"/>
          <w:lang w:val="uk-UA"/>
        </w:rPr>
        <w:t>2</w:t>
      </w:r>
      <w:r w:rsidRPr="007825B5">
        <w:rPr>
          <w:rFonts w:ascii="Times New Roman" w:eastAsia="Calibri" w:hAnsi="Times New Roman" w:cs="Times New Roman"/>
          <w:bCs/>
          <w:iCs/>
          <w:sz w:val="28"/>
          <w:szCs w:val="28"/>
          <w:lang w:val="uk-UA"/>
        </w:rPr>
        <w:t xml:space="preserve">, складається з двох книгосховищ та архіву. </w:t>
      </w:r>
      <w:r w:rsidRPr="007825B5">
        <w:rPr>
          <w:rFonts w:ascii="Times New Roman" w:eastAsia="Calibri" w:hAnsi="Times New Roman" w:cs="Times New Roman"/>
          <w:sz w:val="28"/>
          <w:szCs w:val="28"/>
          <w:lang w:val="uk-UA"/>
        </w:rPr>
        <w:t>Формами бібліотечного обслуговування у ТБ є: абонемент, читальна зала, обслуговування поза бібліотекою в структурних підрозділах підприємства (пересувні бібліотеки).</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xml:space="preserve">За 70 років свого існування технічна бібліотека сформувала унікальне зібрання науково-технічної, соціально-економічної, методичної, довідкової літератури для забезпечення освітнього та науково-дослідного процесу одного з найбільших хімічних підприємств України. </w:t>
      </w:r>
      <w:r w:rsidRPr="007825B5">
        <w:rPr>
          <w:rFonts w:ascii="Times New Roman" w:eastAsia="Calibri" w:hAnsi="Times New Roman" w:cs="Times New Roman"/>
          <w:bCs/>
          <w:iCs/>
          <w:sz w:val="28"/>
          <w:szCs w:val="28"/>
          <w:lang w:val="uk-UA"/>
        </w:rPr>
        <w:t>Бібліотечний фонд (БФ) складає 53 000 одиниць книг і 35 000 одиниць журналів і газет.</w:t>
      </w:r>
    </w:p>
    <w:p w:rsidR="007825B5" w:rsidRPr="007825B5" w:rsidRDefault="007825B5" w:rsidP="007825B5">
      <w:pPr>
        <w:spacing w:after="0" w:line="360" w:lineRule="auto"/>
        <w:ind w:firstLine="709"/>
        <w:jc w:val="both"/>
        <w:rPr>
          <w:rFonts w:ascii="Times New Roman" w:eastAsia="Calibri" w:hAnsi="Times New Roman" w:cs="Times New Roman"/>
          <w:bCs/>
          <w:sz w:val="28"/>
          <w:szCs w:val="28"/>
          <w:lang w:val="uk-UA"/>
        </w:rPr>
      </w:pPr>
      <w:r w:rsidRPr="007825B5">
        <w:rPr>
          <w:rFonts w:ascii="Times New Roman" w:eastAsia="Times New Roman" w:hAnsi="Times New Roman" w:cs="Times New Roman"/>
          <w:sz w:val="28"/>
          <w:szCs w:val="28"/>
          <w:lang w:val="uk-UA" w:eastAsia="ru-RU"/>
        </w:rPr>
        <w:t xml:space="preserve">Керування бібліотекою підприємстві покладено на її завідувача, який у своїй діяльності керується такими </w:t>
      </w:r>
      <w:r w:rsidRPr="007825B5">
        <w:rPr>
          <w:rFonts w:ascii="Times New Roman" w:eastAsia="Calibri" w:hAnsi="Times New Roman" w:cs="Times New Roman"/>
          <w:bCs/>
          <w:sz w:val="28"/>
          <w:szCs w:val="28"/>
          <w:lang w:val="uk-UA"/>
        </w:rPr>
        <w:t>нормативно-правовими актами: Законом України «Про бібліотеки і бібліотечну справу» [</w:t>
      </w:r>
      <w:r w:rsidR="00485F67">
        <w:rPr>
          <w:rFonts w:ascii="Times New Roman" w:eastAsia="Calibri" w:hAnsi="Times New Roman" w:cs="Times New Roman"/>
          <w:sz w:val="28"/>
          <w:szCs w:val="28"/>
          <w:lang w:val="uk-UA"/>
        </w:rPr>
        <w:t>91</w:t>
      </w:r>
      <w:r w:rsidRPr="007825B5">
        <w:rPr>
          <w:rFonts w:ascii="Times New Roman" w:eastAsia="Calibri" w:hAnsi="Times New Roman" w:cs="Times New Roman"/>
          <w:bCs/>
          <w:sz w:val="28"/>
          <w:szCs w:val="28"/>
          <w:lang w:val="uk-UA"/>
        </w:rPr>
        <w:t xml:space="preserve">], </w:t>
      </w:r>
      <w:r w:rsidRPr="007825B5">
        <w:rPr>
          <w:rFonts w:ascii="Times New Roman" w:eastAsia="Calibri" w:hAnsi="Times New Roman" w:cs="Times New Roman"/>
          <w:sz w:val="28"/>
          <w:szCs w:val="28"/>
          <w:lang w:val="uk-UA"/>
        </w:rPr>
        <w:t>Інструкцією з обліку документів, що знахо</w:t>
      </w:r>
      <w:r w:rsidR="00485F67">
        <w:rPr>
          <w:rFonts w:ascii="Times New Roman" w:eastAsia="Calibri" w:hAnsi="Times New Roman" w:cs="Times New Roman"/>
          <w:sz w:val="28"/>
          <w:szCs w:val="28"/>
          <w:lang w:val="uk-UA"/>
        </w:rPr>
        <w:t>дяться в бібліотечних фондах [37</w:t>
      </w:r>
      <w:r w:rsidRPr="007825B5">
        <w:rPr>
          <w:rFonts w:ascii="Times New Roman" w:eastAsia="Calibri" w:hAnsi="Times New Roman" w:cs="Times New Roman"/>
          <w:sz w:val="28"/>
          <w:szCs w:val="28"/>
          <w:lang w:val="uk-UA"/>
        </w:rPr>
        <w:t>],</w:t>
      </w:r>
      <w:r w:rsidRPr="007825B5">
        <w:rPr>
          <w:rFonts w:ascii="Times New Roman" w:eastAsia="Calibri" w:hAnsi="Times New Roman" w:cs="Times New Roman"/>
          <w:bCs/>
          <w:sz w:val="28"/>
          <w:szCs w:val="28"/>
          <w:lang w:val="uk-UA"/>
        </w:rPr>
        <w:t xml:space="preserve"> ДСТУ ГОСТ 7.51:2003 «Картки для каталогів і картотек. Каталогізація у виданні. Склад, структура да</w:t>
      </w:r>
      <w:r w:rsidR="00485F67">
        <w:rPr>
          <w:rFonts w:ascii="Times New Roman" w:eastAsia="Calibri" w:hAnsi="Times New Roman" w:cs="Times New Roman"/>
          <w:bCs/>
          <w:sz w:val="28"/>
          <w:szCs w:val="28"/>
          <w:lang w:val="uk-UA"/>
        </w:rPr>
        <w:t>них та видавниче оформлення» [28</w:t>
      </w:r>
      <w:r w:rsidRPr="007825B5">
        <w:rPr>
          <w:rFonts w:ascii="Times New Roman" w:eastAsia="Calibri" w:hAnsi="Times New Roman" w:cs="Times New Roman"/>
          <w:bCs/>
          <w:sz w:val="28"/>
          <w:szCs w:val="28"/>
          <w:lang w:val="uk-UA"/>
        </w:rPr>
        <w:t>], ДСТУ</w:t>
      </w:r>
      <w:r w:rsidRPr="007825B5">
        <w:rPr>
          <w:rFonts w:ascii="Times New Roman" w:eastAsia="Calibri" w:hAnsi="Times New Roman" w:cs="Times New Roman"/>
          <w:sz w:val="28"/>
          <w:szCs w:val="28"/>
          <w:lang w:val="uk-UA"/>
        </w:rPr>
        <w:t xml:space="preserve"> 6096:2009 «Універса</w:t>
      </w:r>
      <w:r w:rsidR="00485F67">
        <w:rPr>
          <w:rFonts w:ascii="Times New Roman" w:eastAsia="Calibri" w:hAnsi="Times New Roman" w:cs="Times New Roman"/>
          <w:sz w:val="28"/>
          <w:szCs w:val="28"/>
          <w:lang w:val="uk-UA"/>
        </w:rPr>
        <w:t>льна десяткова класифікація»</w:t>
      </w:r>
      <w:r w:rsidRPr="007825B5">
        <w:rPr>
          <w:rFonts w:ascii="Times New Roman" w:eastAsia="Calibri" w:hAnsi="Times New Roman" w:cs="Times New Roman"/>
          <w:sz w:val="28"/>
          <w:szCs w:val="28"/>
          <w:lang w:val="uk-UA"/>
        </w:rPr>
        <w:t>,</w:t>
      </w:r>
      <w:r w:rsidRPr="007825B5">
        <w:rPr>
          <w:rFonts w:ascii="Times New Roman" w:eastAsia="Calibri" w:hAnsi="Times New Roman" w:cs="Times New Roman"/>
          <w:bCs/>
          <w:sz w:val="28"/>
          <w:szCs w:val="28"/>
          <w:lang w:val="uk-UA"/>
        </w:rPr>
        <w:t xml:space="preserve"> </w:t>
      </w:r>
      <w:r w:rsidRPr="007825B5">
        <w:rPr>
          <w:rFonts w:ascii="Times New Roman" w:eastAsia="Calibri" w:hAnsi="Times New Roman" w:cs="Times New Roman"/>
          <w:sz w:val="28"/>
          <w:szCs w:val="28"/>
          <w:lang w:val="uk-UA"/>
        </w:rPr>
        <w:t>ГОСТ 7.20-2000 «</w:t>
      </w:r>
      <w:r w:rsidRPr="007825B5">
        <w:rPr>
          <w:rFonts w:ascii="Times New Roman" w:eastAsia="Calibri" w:hAnsi="Times New Roman" w:cs="Times New Roman"/>
          <w:sz w:val="28"/>
          <w:szCs w:val="28"/>
        </w:rPr>
        <w:t>Библиотечная</w:t>
      </w:r>
      <w:r w:rsidR="00485F67">
        <w:rPr>
          <w:rFonts w:ascii="Times New Roman" w:eastAsia="Calibri" w:hAnsi="Times New Roman" w:cs="Times New Roman"/>
          <w:sz w:val="28"/>
          <w:szCs w:val="28"/>
          <w:lang w:val="uk-UA"/>
        </w:rPr>
        <w:t xml:space="preserve"> статистика» [20</w:t>
      </w:r>
      <w:r w:rsidRPr="007825B5">
        <w:rPr>
          <w:rFonts w:ascii="Times New Roman" w:eastAsia="Calibri" w:hAnsi="Times New Roman" w:cs="Times New Roman"/>
          <w:sz w:val="28"/>
          <w:szCs w:val="28"/>
          <w:lang w:val="uk-UA"/>
        </w:rPr>
        <w:t xml:space="preserve">], Правила охорони праці для працівників </w:t>
      </w:r>
      <w:r w:rsidR="00485F67">
        <w:rPr>
          <w:rFonts w:ascii="Times New Roman" w:eastAsia="Calibri" w:hAnsi="Times New Roman" w:cs="Times New Roman"/>
          <w:sz w:val="28"/>
          <w:szCs w:val="28"/>
          <w:lang w:val="uk-UA"/>
        </w:rPr>
        <w:t>бібліотек НПАОП 92.0-1.03-13 [69</w:t>
      </w:r>
      <w:r w:rsidRPr="007825B5">
        <w:rPr>
          <w:rFonts w:ascii="Times New Roman" w:eastAsia="Calibri" w:hAnsi="Times New Roman" w:cs="Times New Roman"/>
          <w:sz w:val="28"/>
          <w:szCs w:val="28"/>
          <w:lang w:val="uk-UA"/>
        </w:rPr>
        <w:t>], методичні рекомендації «</w:t>
      </w:r>
      <w:r w:rsidRPr="007825B5">
        <w:rPr>
          <w:rFonts w:ascii="Times New Roman" w:eastAsia="Calibri" w:hAnsi="Times New Roman" w:cs="Times New Roman"/>
          <w:sz w:val="28"/>
          <w:szCs w:val="28"/>
        </w:rPr>
        <w:t>Организация работы научно-технической библиотеки</w:t>
      </w:r>
      <w:r w:rsidRPr="007825B5">
        <w:rPr>
          <w:rFonts w:ascii="Times New Roman" w:eastAsia="Calibri" w:hAnsi="Times New Roman" w:cs="Times New Roman"/>
          <w:sz w:val="28"/>
          <w:szCs w:val="28"/>
          <w:lang w:val="uk-UA"/>
        </w:rPr>
        <w:t xml:space="preserve">». </w:t>
      </w:r>
      <w:r w:rsidRPr="007825B5">
        <w:rPr>
          <w:rFonts w:ascii="Times New Roman" w:eastAsia="Calibri" w:hAnsi="Times New Roman" w:cs="Times New Roman"/>
          <w:bCs/>
          <w:sz w:val="28"/>
          <w:szCs w:val="28"/>
          <w:lang w:val="uk-UA"/>
        </w:rPr>
        <w:t xml:space="preserve">Важливе значення для роботи бібліотеки мають внутрішні нормативні документи: Положення про технічну бібліотеку, </w:t>
      </w:r>
      <w:r w:rsidRPr="007825B5">
        <w:rPr>
          <w:rFonts w:ascii="Times New Roman" w:eastAsia="TimesNewRomanPSMT" w:hAnsi="Times New Roman" w:cs="Times New Roman"/>
          <w:sz w:val="28"/>
          <w:szCs w:val="28"/>
          <w:lang w:val="uk-UA"/>
        </w:rPr>
        <w:t xml:space="preserve">Типові правила користування технічною бібліотекою, </w:t>
      </w:r>
      <w:r w:rsidRPr="007825B5">
        <w:rPr>
          <w:rFonts w:ascii="Times New Roman" w:eastAsia="Calibri" w:hAnsi="Times New Roman" w:cs="Times New Roman"/>
          <w:sz w:val="28"/>
          <w:szCs w:val="28"/>
          <w:lang w:val="uk-UA"/>
        </w:rPr>
        <w:t xml:space="preserve">інструкція з організації обліку і зберігання фонду технічної бібліотеки </w:t>
      </w:r>
      <w:proofErr w:type="spellStart"/>
      <w:r w:rsidRPr="007825B5">
        <w:rPr>
          <w:rFonts w:ascii="Times New Roman" w:eastAsia="Calibri" w:hAnsi="Times New Roman" w:cs="Times New Roman"/>
          <w:sz w:val="28"/>
          <w:szCs w:val="28"/>
          <w:lang w:val="uk-UA"/>
        </w:rPr>
        <w:t>ПрАТ</w:t>
      </w:r>
      <w:proofErr w:type="spellEnd"/>
      <w:r w:rsidRPr="007825B5">
        <w:rPr>
          <w:rFonts w:ascii="Times New Roman" w:eastAsia="Calibri" w:hAnsi="Times New Roman" w:cs="Times New Roman"/>
          <w:sz w:val="28"/>
          <w:szCs w:val="28"/>
          <w:lang w:val="uk-UA"/>
        </w:rPr>
        <w:t xml:space="preserve"> «СО Азот», </w:t>
      </w:r>
      <w:r w:rsidRPr="007825B5">
        <w:rPr>
          <w:rFonts w:ascii="Times New Roman" w:eastAsia="Calibri" w:hAnsi="Times New Roman" w:cs="Times New Roman"/>
          <w:bCs/>
          <w:sz w:val="28"/>
          <w:szCs w:val="28"/>
          <w:lang w:val="uk-UA"/>
        </w:rPr>
        <w:t>посадові інструкції, накази і розпорядження по підприємству, що стосуються діяльності бібліотеки.</w:t>
      </w:r>
    </w:p>
    <w:p w:rsidR="007825B5" w:rsidRPr="007825B5" w:rsidRDefault="007825B5" w:rsidP="007825B5">
      <w:pPr>
        <w:spacing w:after="0" w:line="360" w:lineRule="auto"/>
        <w:ind w:firstLine="709"/>
        <w:jc w:val="both"/>
        <w:rPr>
          <w:rFonts w:ascii="Times New Roman" w:eastAsia="Times New Roman" w:hAnsi="Times New Roman" w:cs="Times New Roman"/>
          <w:sz w:val="28"/>
          <w:szCs w:val="28"/>
          <w:lang w:val="uk-UA" w:eastAsia="ru-RU"/>
        </w:rPr>
      </w:pPr>
      <w:r w:rsidRPr="007825B5">
        <w:rPr>
          <w:rFonts w:ascii="Times New Roman" w:eastAsia="Times New Roman" w:hAnsi="Times New Roman" w:cs="Times New Roman"/>
          <w:sz w:val="28"/>
          <w:szCs w:val="28"/>
          <w:lang w:val="uk-UA" w:eastAsia="ru-RU"/>
        </w:rPr>
        <w:t xml:space="preserve">Головними властивостями бібліотечного фонду акціонерного товариства є: множинність, цілісність, </w:t>
      </w:r>
      <w:r w:rsidRPr="007825B5">
        <w:rPr>
          <w:rFonts w:ascii="Times New Roman" w:eastAsia="Times New Roman" w:hAnsi="Times New Roman" w:cs="Times New Roman" w:hint="eastAsia"/>
          <w:sz w:val="28"/>
          <w:szCs w:val="28"/>
          <w:lang w:val="uk-UA" w:eastAsia="ru-RU"/>
        </w:rPr>
        <w:t>динамічн</w:t>
      </w:r>
      <w:r w:rsidRPr="007825B5">
        <w:rPr>
          <w:rFonts w:ascii="Times New Roman" w:eastAsia="Times New Roman" w:hAnsi="Times New Roman" w:cs="Times New Roman"/>
          <w:sz w:val="28"/>
          <w:szCs w:val="28"/>
          <w:lang w:val="uk-UA" w:eastAsia="ru-RU"/>
        </w:rPr>
        <w:t>і</w:t>
      </w:r>
      <w:r w:rsidRPr="007825B5">
        <w:rPr>
          <w:rFonts w:ascii="Times New Roman" w:eastAsia="Times New Roman" w:hAnsi="Times New Roman" w:cs="Times New Roman" w:hint="eastAsia"/>
          <w:sz w:val="28"/>
          <w:szCs w:val="28"/>
          <w:lang w:val="uk-UA" w:eastAsia="ru-RU"/>
        </w:rPr>
        <w:t>ст</w:t>
      </w:r>
      <w:r w:rsidRPr="007825B5">
        <w:rPr>
          <w:rFonts w:ascii="Times New Roman" w:eastAsia="Times New Roman" w:hAnsi="Times New Roman" w:cs="Times New Roman"/>
          <w:sz w:val="28"/>
          <w:szCs w:val="28"/>
          <w:lang w:val="uk-UA" w:eastAsia="ru-RU"/>
        </w:rPr>
        <w:t xml:space="preserve">ь </w:t>
      </w:r>
      <w:r w:rsidRPr="007825B5">
        <w:rPr>
          <w:rFonts w:ascii="Times New Roman" w:eastAsia="Times New Roman" w:hAnsi="Times New Roman" w:cs="Times New Roman" w:hint="eastAsia"/>
          <w:sz w:val="28"/>
          <w:szCs w:val="28"/>
          <w:lang w:val="uk-UA" w:eastAsia="ru-RU"/>
        </w:rPr>
        <w:t>і</w:t>
      </w:r>
      <w:r w:rsidRPr="007825B5">
        <w:rPr>
          <w:rFonts w:ascii="Times New Roman" w:eastAsia="Times New Roman" w:hAnsi="Times New Roman" w:cs="Times New Roman"/>
          <w:sz w:val="28"/>
          <w:szCs w:val="28"/>
          <w:lang w:val="uk-UA" w:eastAsia="ru-RU"/>
        </w:rPr>
        <w:t xml:space="preserve"> </w:t>
      </w:r>
      <w:r w:rsidRPr="007825B5">
        <w:rPr>
          <w:rFonts w:ascii="Times New Roman" w:eastAsia="Times New Roman" w:hAnsi="Times New Roman" w:cs="Times New Roman" w:hint="eastAsia"/>
          <w:sz w:val="28"/>
          <w:szCs w:val="28"/>
          <w:lang w:val="uk-UA" w:eastAsia="ru-RU"/>
        </w:rPr>
        <w:t>статичн</w:t>
      </w:r>
      <w:r w:rsidRPr="007825B5">
        <w:rPr>
          <w:rFonts w:ascii="Times New Roman" w:eastAsia="Times New Roman" w:hAnsi="Times New Roman" w:cs="Times New Roman"/>
          <w:sz w:val="28"/>
          <w:szCs w:val="28"/>
          <w:lang w:val="uk-UA" w:eastAsia="ru-RU"/>
        </w:rPr>
        <w:t>і</w:t>
      </w:r>
      <w:r w:rsidRPr="007825B5">
        <w:rPr>
          <w:rFonts w:ascii="Times New Roman" w:eastAsia="Times New Roman" w:hAnsi="Times New Roman" w:cs="Times New Roman" w:hint="eastAsia"/>
          <w:sz w:val="28"/>
          <w:szCs w:val="28"/>
          <w:lang w:val="uk-UA" w:eastAsia="ru-RU"/>
        </w:rPr>
        <w:t>ст</w:t>
      </w:r>
      <w:r w:rsidRPr="007825B5">
        <w:rPr>
          <w:rFonts w:ascii="Times New Roman" w:eastAsia="Times New Roman" w:hAnsi="Times New Roman" w:cs="Times New Roman"/>
          <w:sz w:val="28"/>
          <w:szCs w:val="28"/>
          <w:lang w:val="uk-UA" w:eastAsia="ru-RU"/>
        </w:rPr>
        <w:t xml:space="preserve">ь, </w:t>
      </w:r>
      <w:r w:rsidRPr="007825B5">
        <w:rPr>
          <w:rFonts w:ascii="Times New Roman" w:eastAsia="Times New Roman" w:hAnsi="Times New Roman" w:cs="Times New Roman" w:hint="eastAsia"/>
          <w:sz w:val="28"/>
          <w:szCs w:val="28"/>
          <w:lang w:val="uk-UA" w:eastAsia="ru-RU"/>
        </w:rPr>
        <w:lastRenderedPageBreak/>
        <w:t>керован</w:t>
      </w:r>
      <w:r w:rsidRPr="007825B5">
        <w:rPr>
          <w:rFonts w:ascii="Times New Roman" w:eastAsia="Times New Roman" w:hAnsi="Times New Roman" w:cs="Times New Roman"/>
          <w:sz w:val="28"/>
          <w:szCs w:val="28"/>
          <w:lang w:val="uk-UA" w:eastAsia="ru-RU"/>
        </w:rPr>
        <w:t>і</w:t>
      </w:r>
      <w:r w:rsidRPr="007825B5">
        <w:rPr>
          <w:rFonts w:ascii="Times New Roman" w:eastAsia="Times New Roman" w:hAnsi="Times New Roman" w:cs="Times New Roman" w:hint="eastAsia"/>
          <w:sz w:val="28"/>
          <w:szCs w:val="28"/>
          <w:lang w:val="uk-UA" w:eastAsia="ru-RU"/>
        </w:rPr>
        <w:t>ст</w:t>
      </w:r>
      <w:r w:rsidRPr="007825B5">
        <w:rPr>
          <w:rFonts w:ascii="Times New Roman" w:eastAsia="Times New Roman" w:hAnsi="Times New Roman" w:cs="Times New Roman"/>
          <w:sz w:val="28"/>
          <w:szCs w:val="28"/>
          <w:lang w:val="uk-UA" w:eastAsia="ru-RU"/>
        </w:rPr>
        <w:t xml:space="preserve">ь, </w:t>
      </w:r>
      <w:r w:rsidRPr="007825B5">
        <w:rPr>
          <w:rFonts w:ascii="Times New Roman" w:eastAsia="Times New Roman" w:hAnsi="Times New Roman" w:cs="Times New Roman" w:hint="eastAsia"/>
          <w:sz w:val="28"/>
          <w:szCs w:val="28"/>
          <w:lang w:val="uk-UA" w:eastAsia="ru-RU"/>
        </w:rPr>
        <w:t>цінн</w:t>
      </w:r>
      <w:r w:rsidRPr="007825B5">
        <w:rPr>
          <w:rFonts w:ascii="Times New Roman" w:eastAsia="Times New Roman" w:hAnsi="Times New Roman" w:cs="Times New Roman"/>
          <w:sz w:val="28"/>
          <w:szCs w:val="28"/>
          <w:lang w:val="uk-UA" w:eastAsia="ru-RU"/>
        </w:rPr>
        <w:t>і</w:t>
      </w:r>
      <w:r w:rsidRPr="007825B5">
        <w:rPr>
          <w:rFonts w:ascii="Times New Roman" w:eastAsia="Times New Roman" w:hAnsi="Times New Roman" w:cs="Times New Roman" w:hint="eastAsia"/>
          <w:sz w:val="28"/>
          <w:szCs w:val="28"/>
          <w:lang w:val="uk-UA" w:eastAsia="ru-RU"/>
        </w:rPr>
        <w:t>ст</w:t>
      </w:r>
      <w:r w:rsidRPr="007825B5">
        <w:rPr>
          <w:rFonts w:ascii="Times New Roman" w:eastAsia="Times New Roman" w:hAnsi="Times New Roman" w:cs="Times New Roman"/>
          <w:sz w:val="28"/>
          <w:szCs w:val="28"/>
          <w:lang w:val="uk-UA" w:eastAsia="ru-RU"/>
        </w:rPr>
        <w:t>ь і в</w:t>
      </w:r>
      <w:r w:rsidRPr="007825B5">
        <w:rPr>
          <w:rFonts w:ascii="Times New Roman" w:eastAsia="Times New Roman" w:hAnsi="Times New Roman" w:cs="Times New Roman" w:hint="eastAsia"/>
          <w:sz w:val="28"/>
          <w:szCs w:val="28"/>
          <w:lang w:val="uk-UA" w:eastAsia="ru-RU"/>
        </w:rPr>
        <w:t>порядкован</w:t>
      </w:r>
      <w:r w:rsidRPr="007825B5">
        <w:rPr>
          <w:rFonts w:ascii="Times New Roman" w:eastAsia="Times New Roman" w:hAnsi="Times New Roman" w:cs="Times New Roman"/>
          <w:sz w:val="28"/>
          <w:szCs w:val="28"/>
          <w:lang w:val="uk-UA" w:eastAsia="ru-RU"/>
        </w:rPr>
        <w:t>і</w:t>
      </w:r>
      <w:r w:rsidRPr="007825B5">
        <w:rPr>
          <w:rFonts w:ascii="Times New Roman" w:eastAsia="Times New Roman" w:hAnsi="Times New Roman" w:cs="Times New Roman" w:hint="eastAsia"/>
          <w:sz w:val="28"/>
          <w:szCs w:val="28"/>
          <w:lang w:val="uk-UA" w:eastAsia="ru-RU"/>
        </w:rPr>
        <w:t>ст</w:t>
      </w:r>
      <w:r w:rsidRPr="007825B5">
        <w:rPr>
          <w:rFonts w:ascii="Times New Roman" w:eastAsia="Times New Roman" w:hAnsi="Times New Roman" w:cs="Times New Roman"/>
          <w:sz w:val="28"/>
          <w:szCs w:val="28"/>
          <w:lang w:val="uk-UA" w:eastAsia="ru-RU"/>
        </w:rPr>
        <w:t xml:space="preserve">ь, які забезпечують виконання його функцій. Серед основних функцій необхідно відокремити </w:t>
      </w:r>
      <w:r w:rsidR="00525B56">
        <w:rPr>
          <w:rFonts w:ascii="Times New Roman" w:eastAsia="Calibri" w:hAnsi="Times New Roman" w:cs="Times New Roman"/>
          <w:sz w:val="28"/>
          <w:szCs w:val="28"/>
          <w:lang w:val="uk-UA"/>
        </w:rPr>
        <w:t>[56</w:t>
      </w:r>
      <w:r w:rsidRPr="007825B5">
        <w:rPr>
          <w:rFonts w:ascii="Times New Roman" w:eastAsia="Calibri" w:hAnsi="Times New Roman" w:cs="Times New Roman"/>
          <w:sz w:val="28"/>
          <w:szCs w:val="28"/>
          <w:lang w:val="uk-UA"/>
        </w:rPr>
        <w:t>, с.132]</w:t>
      </w:r>
      <w:r w:rsidRPr="007825B5">
        <w:rPr>
          <w:rFonts w:ascii="Times New Roman" w:eastAsia="Times New Roman" w:hAnsi="Times New Roman" w:cs="Times New Roman"/>
          <w:sz w:val="28"/>
          <w:szCs w:val="28"/>
          <w:lang w:val="uk-UA" w:eastAsia="ru-RU"/>
        </w:rPr>
        <w:t>:</w:t>
      </w:r>
    </w:p>
    <w:p w:rsidR="007825B5" w:rsidRPr="007825B5" w:rsidRDefault="007825B5" w:rsidP="007825B5">
      <w:pPr>
        <w:spacing w:after="0" w:line="360" w:lineRule="auto"/>
        <w:ind w:firstLine="709"/>
        <w:jc w:val="both"/>
        <w:rPr>
          <w:rFonts w:ascii="Times New Roman" w:eastAsia="Times New Roman" w:hAnsi="Times New Roman" w:cs="Times New Roman"/>
          <w:sz w:val="28"/>
          <w:szCs w:val="28"/>
          <w:lang w:val="uk-UA" w:eastAsia="ru-RU"/>
        </w:rPr>
      </w:pPr>
      <w:r w:rsidRPr="007825B5">
        <w:rPr>
          <w:rFonts w:ascii="Times New Roman" w:eastAsia="Times New Roman" w:hAnsi="Times New Roman" w:cs="Times New Roman"/>
          <w:sz w:val="28"/>
          <w:szCs w:val="28"/>
          <w:lang w:val="uk-UA" w:eastAsia="ru-RU"/>
        </w:rPr>
        <w:t>- комунікаційна, забезпечує зв’язок між документом і споживачем;</w:t>
      </w:r>
    </w:p>
    <w:p w:rsidR="007825B5" w:rsidRPr="007825B5" w:rsidRDefault="007825B5" w:rsidP="007825B5">
      <w:pPr>
        <w:spacing w:after="0" w:line="360" w:lineRule="auto"/>
        <w:ind w:firstLine="709"/>
        <w:jc w:val="both"/>
        <w:rPr>
          <w:rFonts w:ascii="Times New Roman" w:eastAsia="Times New Roman" w:hAnsi="Times New Roman" w:cs="Times New Roman"/>
          <w:sz w:val="28"/>
          <w:szCs w:val="28"/>
          <w:lang w:val="uk-UA" w:eastAsia="ru-RU"/>
        </w:rPr>
      </w:pPr>
      <w:r w:rsidRPr="007825B5">
        <w:rPr>
          <w:rFonts w:ascii="Times New Roman" w:eastAsia="Times New Roman" w:hAnsi="Times New Roman" w:cs="Times New Roman"/>
          <w:sz w:val="28"/>
          <w:szCs w:val="28"/>
          <w:lang w:val="uk-UA" w:eastAsia="ru-RU"/>
        </w:rPr>
        <w:t>- інформаційна надає можливості отримання інформації з документів, що є у фонді, з оптимальною повнотою і оперативністю для використання її у практичній і науковій діяльності;</w:t>
      </w:r>
    </w:p>
    <w:p w:rsidR="007825B5" w:rsidRPr="007825B5" w:rsidRDefault="007825B5" w:rsidP="007825B5">
      <w:pPr>
        <w:spacing w:after="0" w:line="360" w:lineRule="auto"/>
        <w:ind w:firstLine="709"/>
        <w:jc w:val="both"/>
        <w:rPr>
          <w:rFonts w:ascii="Times New Roman" w:eastAsia="Times New Roman" w:hAnsi="Times New Roman" w:cs="Times New Roman"/>
          <w:sz w:val="28"/>
          <w:szCs w:val="28"/>
          <w:lang w:val="uk-UA" w:eastAsia="ru-RU"/>
        </w:rPr>
      </w:pPr>
      <w:r w:rsidRPr="007825B5">
        <w:rPr>
          <w:rFonts w:ascii="Times New Roman" w:eastAsia="Times New Roman" w:hAnsi="Times New Roman" w:cs="Times New Roman"/>
          <w:sz w:val="28"/>
          <w:szCs w:val="28"/>
          <w:lang w:val="uk-UA" w:eastAsia="ru-RU"/>
        </w:rPr>
        <w:t>- просвітницька стимулює суспільство до знання;</w:t>
      </w:r>
    </w:p>
    <w:p w:rsidR="007825B5" w:rsidRPr="007825B5" w:rsidRDefault="007825B5" w:rsidP="007825B5">
      <w:pPr>
        <w:spacing w:after="0" w:line="360" w:lineRule="auto"/>
        <w:ind w:firstLine="709"/>
        <w:jc w:val="both"/>
        <w:rPr>
          <w:rFonts w:ascii="Times New Roman" w:eastAsia="Times New Roman" w:hAnsi="Times New Roman" w:cs="Times New Roman"/>
          <w:sz w:val="28"/>
          <w:szCs w:val="28"/>
          <w:lang w:val="uk-UA" w:eastAsia="ru-RU"/>
        </w:rPr>
      </w:pPr>
      <w:r w:rsidRPr="007825B5">
        <w:rPr>
          <w:rFonts w:ascii="Times New Roman" w:eastAsia="Times New Roman" w:hAnsi="Times New Roman" w:cs="Times New Roman"/>
          <w:sz w:val="28"/>
          <w:szCs w:val="28"/>
          <w:lang w:val="uk-UA" w:eastAsia="ru-RU"/>
        </w:rPr>
        <w:t>- прагматична функція дає можливість бути допомогою для користувачів у вирішенні виробничих, навчальних, управлінських проблем.</w:t>
      </w:r>
    </w:p>
    <w:p w:rsidR="007825B5" w:rsidRPr="007825B5" w:rsidRDefault="007825B5" w:rsidP="007825B5">
      <w:pPr>
        <w:spacing w:after="0" w:line="360" w:lineRule="auto"/>
        <w:ind w:firstLine="709"/>
        <w:jc w:val="both"/>
        <w:rPr>
          <w:rFonts w:ascii="Times New Roman" w:eastAsia="Times New Roman" w:hAnsi="Times New Roman" w:cs="Times New Roman"/>
          <w:sz w:val="28"/>
          <w:szCs w:val="28"/>
          <w:lang w:val="uk-UA" w:eastAsia="ru-RU"/>
        </w:rPr>
      </w:pPr>
      <w:r w:rsidRPr="007825B5">
        <w:rPr>
          <w:rFonts w:ascii="Times New Roman" w:eastAsia="Times New Roman" w:hAnsi="Times New Roman" w:cs="Times New Roman"/>
          <w:sz w:val="28"/>
          <w:szCs w:val="28"/>
          <w:lang w:val="uk-UA" w:eastAsia="ru-RU"/>
        </w:rPr>
        <w:t xml:space="preserve">За профілем фонд бібліотеки </w:t>
      </w:r>
      <w:proofErr w:type="spellStart"/>
      <w:r w:rsidRPr="007825B5">
        <w:rPr>
          <w:rFonts w:ascii="Times New Roman" w:eastAsia="Times New Roman" w:hAnsi="Times New Roman" w:cs="Times New Roman"/>
          <w:sz w:val="28"/>
          <w:szCs w:val="28"/>
          <w:lang w:val="uk-UA" w:eastAsia="ru-RU"/>
        </w:rPr>
        <w:t>ПрАТ</w:t>
      </w:r>
      <w:proofErr w:type="spellEnd"/>
      <w:r w:rsidRPr="007825B5">
        <w:rPr>
          <w:rFonts w:ascii="Times New Roman" w:eastAsia="Times New Roman" w:hAnsi="Times New Roman" w:cs="Times New Roman"/>
          <w:sz w:val="28"/>
          <w:szCs w:val="28"/>
          <w:lang w:val="uk-UA" w:eastAsia="ru-RU"/>
        </w:rPr>
        <w:t xml:space="preserve"> «СО Азот» належить до галузевих, оскільки складається переважно з документів однієї галузі знання – хімії. За типом бібліотека є спеціальною, якій притаманна </w:t>
      </w:r>
      <w:r w:rsidRPr="007825B5">
        <w:rPr>
          <w:rFonts w:ascii="Times New Roman" w:eastAsia="Times New Roman" w:hAnsi="Times New Roman" w:cs="Times New Roman" w:hint="eastAsia"/>
          <w:sz w:val="28"/>
          <w:szCs w:val="28"/>
          <w:lang w:val="uk-UA" w:eastAsia="ru-RU"/>
        </w:rPr>
        <w:t>орієнтація</w:t>
      </w:r>
      <w:r w:rsidRPr="007825B5">
        <w:rPr>
          <w:rFonts w:ascii="Times New Roman" w:eastAsia="Times New Roman" w:hAnsi="Times New Roman" w:cs="Times New Roman"/>
          <w:sz w:val="28"/>
          <w:szCs w:val="28"/>
          <w:lang w:val="uk-UA" w:eastAsia="ru-RU"/>
        </w:rPr>
        <w:t xml:space="preserve"> </w:t>
      </w:r>
      <w:r w:rsidRPr="007825B5">
        <w:rPr>
          <w:rFonts w:ascii="Times New Roman" w:eastAsia="Times New Roman" w:hAnsi="Times New Roman" w:cs="Times New Roman" w:hint="eastAsia"/>
          <w:sz w:val="28"/>
          <w:szCs w:val="28"/>
          <w:lang w:val="uk-UA" w:eastAsia="ru-RU"/>
        </w:rPr>
        <w:t>на</w:t>
      </w:r>
      <w:r w:rsidRPr="007825B5">
        <w:rPr>
          <w:rFonts w:ascii="Times New Roman" w:eastAsia="Times New Roman" w:hAnsi="Times New Roman" w:cs="Times New Roman"/>
          <w:sz w:val="28"/>
          <w:szCs w:val="28"/>
          <w:lang w:val="uk-UA" w:eastAsia="ru-RU"/>
        </w:rPr>
        <w:t xml:space="preserve"> фахівц</w:t>
      </w:r>
      <w:r w:rsidRPr="007825B5">
        <w:rPr>
          <w:rFonts w:ascii="Times New Roman" w:eastAsia="Times New Roman" w:hAnsi="Times New Roman" w:cs="Times New Roman" w:hint="eastAsia"/>
          <w:sz w:val="28"/>
          <w:szCs w:val="28"/>
          <w:lang w:val="uk-UA" w:eastAsia="ru-RU"/>
        </w:rPr>
        <w:t>ів</w:t>
      </w:r>
      <w:r w:rsidRPr="007825B5">
        <w:rPr>
          <w:rFonts w:ascii="Times New Roman" w:eastAsia="Times New Roman" w:hAnsi="Times New Roman" w:cs="Times New Roman"/>
          <w:sz w:val="28"/>
          <w:szCs w:val="28"/>
          <w:lang w:val="uk-UA" w:eastAsia="ru-RU"/>
        </w:rPr>
        <w:t xml:space="preserve"> підприємства і студентів, що позначається на складі </w:t>
      </w:r>
      <w:r w:rsidRPr="007825B5">
        <w:rPr>
          <w:rFonts w:ascii="Times New Roman" w:eastAsia="Times New Roman" w:hAnsi="Times New Roman" w:cs="Times New Roman" w:hint="eastAsia"/>
          <w:sz w:val="28"/>
          <w:szCs w:val="28"/>
          <w:lang w:val="uk-UA" w:eastAsia="ru-RU"/>
        </w:rPr>
        <w:t>фонду</w:t>
      </w:r>
      <w:r w:rsidRPr="007825B5">
        <w:rPr>
          <w:rFonts w:ascii="Times New Roman" w:eastAsia="Times New Roman" w:hAnsi="Times New Roman" w:cs="Times New Roman"/>
          <w:sz w:val="28"/>
          <w:szCs w:val="28"/>
          <w:lang w:val="uk-UA" w:eastAsia="ru-RU"/>
        </w:rPr>
        <w:t>, с</w:t>
      </w:r>
      <w:r w:rsidRPr="007825B5">
        <w:rPr>
          <w:rFonts w:ascii="Times New Roman" w:eastAsia="Times New Roman" w:hAnsi="Times New Roman" w:cs="Times New Roman" w:hint="eastAsia"/>
          <w:sz w:val="28"/>
          <w:szCs w:val="28"/>
          <w:lang w:val="uk-UA" w:eastAsia="ru-RU"/>
        </w:rPr>
        <w:t>форм</w:t>
      </w:r>
      <w:r w:rsidRPr="007825B5">
        <w:rPr>
          <w:rFonts w:ascii="Times New Roman" w:eastAsia="Times New Roman" w:hAnsi="Times New Roman" w:cs="Times New Roman"/>
          <w:sz w:val="28"/>
          <w:szCs w:val="28"/>
          <w:lang w:val="uk-UA" w:eastAsia="ru-RU"/>
        </w:rPr>
        <w:t xml:space="preserve">ованого </w:t>
      </w:r>
      <w:r w:rsidRPr="007825B5">
        <w:rPr>
          <w:rFonts w:ascii="Times New Roman" w:eastAsia="Times New Roman" w:hAnsi="Times New Roman" w:cs="Times New Roman" w:hint="eastAsia"/>
          <w:sz w:val="28"/>
          <w:szCs w:val="28"/>
          <w:lang w:val="uk-UA" w:eastAsia="ru-RU"/>
        </w:rPr>
        <w:t>із</w:t>
      </w:r>
      <w:r w:rsidRPr="007825B5">
        <w:rPr>
          <w:rFonts w:ascii="Times New Roman" w:eastAsia="Times New Roman" w:hAnsi="Times New Roman" w:cs="Times New Roman"/>
          <w:sz w:val="28"/>
          <w:szCs w:val="28"/>
          <w:lang w:val="uk-UA" w:eastAsia="ru-RU"/>
        </w:rPr>
        <w:t xml:space="preserve"> </w:t>
      </w:r>
      <w:r w:rsidRPr="007825B5">
        <w:rPr>
          <w:rFonts w:ascii="Times New Roman" w:eastAsia="Times New Roman" w:hAnsi="Times New Roman" w:cs="Times New Roman" w:hint="eastAsia"/>
          <w:sz w:val="28"/>
          <w:szCs w:val="28"/>
          <w:lang w:val="uk-UA" w:eastAsia="ru-RU"/>
        </w:rPr>
        <w:t>наукової</w:t>
      </w:r>
      <w:r w:rsidRPr="007825B5">
        <w:rPr>
          <w:rFonts w:ascii="Times New Roman" w:eastAsia="Times New Roman" w:hAnsi="Times New Roman" w:cs="Times New Roman"/>
          <w:sz w:val="28"/>
          <w:szCs w:val="28"/>
          <w:lang w:val="uk-UA" w:eastAsia="ru-RU"/>
        </w:rPr>
        <w:t xml:space="preserve">, </w:t>
      </w:r>
      <w:r w:rsidRPr="007825B5">
        <w:rPr>
          <w:rFonts w:ascii="Times New Roman" w:eastAsia="Times New Roman" w:hAnsi="Times New Roman" w:cs="Times New Roman" w:hint="eastAsia"/>
          <w:sz w:val="28"/>
          <w:szCs w:val="28"/>
          <w:lang w:val="uk-UA" w:eastAsia="ru-RU"/>
        </w:rPr>
        <w:t>виробничої</w:t>
      </w:r>
      <w:r w:rsidRPr="007825B5">
        <w:rPr>
          <w:rFonts w:ascii="Times New Roman" w:eastAsia="Times New Roman" w:hAnsi="Times New Roman" w:cs="Times New Roman"/>
          <w:sz w:val="28"/>
          <w:szCs w:val="28"/>
          <w:lang w:val="uk-UA" w:eastAsia="ru-RU"/>
        </w:rPr>
        <w:t xml:space="preserve"> та </w:t>
      </w:r>
      <w:r w:rsidRPr="007825B5">
        <w:rPr>
          <w:rFonts w:ascii="Times New Roman" w:eastAsia="Times New Roman" w:hAnsi="Times New Roman" w:cs="Times New Roman" w:hint="eastAsia"/>
          <w:sz w:val="28"/>
          <w:szCs w:val="28"/>
          <w:lang w:val="uk-UA" w:eastAsia="ru-RU"/>
        </w:rPr>
        <w:t>навчальної</w:t>
      </w:r>
      <w:r w:rsidRPr="007825B5">
        <w:rPr>
          <w:rFonts w:ascii="Times New Roman" w:eastAsia="Times New Roman" w:hAnsi="Times New Roman" w:cs="Times New Roman"/>
          <w:sz w:val="28"/>
          <w:szCs w:val="28"/>
          <w:lang w:val="uk-UA" w:eastAsia="ru-RU"/>
        </w:rPr>
        <w:t xml:space="preserve"> </w:t>
      </w:r>
      <w:r w:rsidRPr="007825B5">
        <w:rPr>
          <w:rFonts w:ascii="Times New Roman" w:eastAsia="Times New Roman" w:hAnsi="Times New Roman" w:cs="Times New Roman" w:hint="eastAsia"/>
          <w:sz w:val="28"/>
          <w:szCs w:val="28"/>
          <w:lang w:val="uk-UA" w:eastAsia="ru-RU"/>
        </w:rPr>
        <w:t>літератури</w:t>
      </w:r>
      <w:r w:rsidR="00525B56">
        <w:rPr>
          <w:rFonts w:ascii="Times New Roman" w:eastAsia="Times New Roman" w:hAnsi="Times New Roman" w:cs="Times New Roman"/>
          <w:sz w:val="28"/>
          <w:szCs w:val="28"/>
          <w:lang w:val="uk-UA" w:eastAsia="ru-RU"/>
        </w:rPr>
        <w:t xml:space="preserve"> [123</w:t>
      </w:r>
      <w:r w:rsidRPr="007825B5">
        <w:rPr>
          <w:rFonts w:ascii="Times New Roman" w:eastAsia="Times New Roman" w:hAnsi="Times New Roman" w:cs="Times New Roman"/>
          <w:sz w:val="28"/>
          <w:szCs w:val="28"/>
          <w:lang w:val="uk-UA" w:eastAsia="ru-RU"/>
        </w:rPr>
        <w:t>, с.134-135].</w:t>
      </w:r>
    </w:p>
    <w:p w:rsidR="007825B5" w:rsidRPr="007825B5" w:rsidRDefault="007825B5" w:rsidP="007825B5">
      <w:pPr>
        <w:spacing w:after="0" w:line="360" w:lineRule="auto"/>
        <w:ind w:firstLine="709"/>
        <w:jc w:val="both"/>
        <w:rPr>
          <w:rFonts w:ascii="Times New Roman" w:eastAsia="Times New Roman" w:hAnsi="Times New Roman" w:cs="Times New Roman"/>
          <w:sz w:val="28"/>
          <w:szCs w:val="28"/>
          <w:lang w:val="uk-UA" w:eastAsia="ru-RU"/>
        </w:rPr>
      </w:pPr>
      <w:r w:rsidRPr="007825B5">
        <w:rPr>
          <w:rFonts w:ascii="Times New Roman" w:eastAsia="Times New Roman" w:hAnsi="Times New Roman" w:cs="Times New Roman"/>
          <w:sz w:val="28"/>
          <w:szCs w:val="28"/>
          <w:lang w:val="uk-UA" w:eastAsia="ru-RU"/>
        </w:rPr>
        <w:t>Слід відзначити, що бібліотека акціонерного товариства по праву є найкращою та єдиною в регіоні за асортиментом спеціалізованої літератури та володіє унікальним фондом науково-технічної літератури, що характеризується низкою ознак. Однією з них є його склад – наявність у фонді документів, різноманітних за видами, змістом, мовою, роком видання. Адже кожний з документів, що міститься в бібліотечному фонді</w:t>
      </w:r>
      <w:r w:rsidR="00430D6E">
        <w:rPr>
          <w:rFonts w:ascii="Times New Roman" w:eastAsia="Times New Roman" w:hAnsi="Times New Roman" w:cs="Times New Roman"/>
          <w:sz w:val="28"/>
          <w:szCs w:val="28"/>
          <w:lang w:val="uk-UA" w:eastAsia="ru-RU"/>
        </w:rPr>
        <w:t xml:space="preserve"> (БФ)</w:t>
      </w:r>
      <w:r w:rsidRPr="007825B5">
        <w:rPr>
          <w:rFonts w:ascii="Times New Roman" w:eastAsia="Times New Roman" w:hAnsi="Times New Roman" w:cs="Times New Roman"/>
          <w:sz w:val="28"/>
          <w:szCs w:val="28"/>
          <w:lang w:val="uk-UA" w:eastAsia="ru-RU"/>
        </w:rPr>
        <w:t>, об’єднує різні видові ознаки, тому пропонуємо перейти до їх розгляду.</w:t>
      </w:r>
    </w:p>
    <w:p w:rsidR="007825B5" w:rsidRPr="007825B5" w:rsidRDefault="00430D6E" w:rsidP="007825B5">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У БФ</w:t>
      </w:r>
      <w:r w:rsidR="007825B5" w:rsidRPr="007825B5">
        <w:rPr>
          <w:rFonts w:ascii="Times New Roman" w:eastAsia="Calibri" w:hAnsi="Times New Roman" w:cs="Times New Roman"/>
          <w:sz w:val="28"/>
          <w:szCs w:val="28"/>
          <w:lang w:val="uk-UA"/>
        </w:rPr>
        <w:t xml:space="preserve"> технічної бібліотеки за знаковою природою інформації знаходяться текстові документи. </w:t>
      </w:r>
      <w:r w:rsidR="007825B5" w:rsidRPr="007825B5">
        <w:rPr>
          <w:rFonts w:ascii="Times New Roman" w:eastAsia="Times New Roman" w:hAnsi="Times New Roman" w:cs="Times New Roman"/>
          <w:sz w:val="28"/>
          <w:szCs w:val="28"/>
          <w:lang w:val="uk-UA" w:eastAsia="ru-RU"/>
        </w:rPr>
        <w:t xml:space="preserve">За періодичністю видання діляться на неперіодичні </w:t>
      </w:r>
      <w:r w:rsidR="00525B56">
        <w:rPr>
          <w:rFonts w:ascii="Times New Roman" w:eastAsia="Calibri" w:hAnsi="Times New Roman" w:cs="Times New Roman"/>
          <w:sz w:val="28"/>
          <w:szCs w:val="28"/>
          <w:lang w:val="uk-UA"/>
        </w:rPr>
        <w:t>[123</w:t>
      </w:r>
      <w:r w:rsidR="007825B5" w:rsidRPr="007825B5">
        <w:rPr>
          <w:rFonts w:ascii="Times New Roman" w:eastAsia="Calibri" w:hAnsi="Times New Roman" w:cs="Times New Roman"/>
          <w:sz w:val="28"/>
          <w:szCs w:val="28"/>
          <w:lang w:val="uk-UA"/>
        </w:rPr>
        <w:t>, с.128]</w:t>
      </w:r>
      <w:r w:rsidR="007825B5" w:rsidRPr="007825B5">
        <w:rPr>
          <w:rFonts w:ascii="Times New Roman" w:eastAsia="Times New Roman" w:hAnsi="Times New Roman" w:cs="Times New Roman"/>
          <w:sz w:val="28"/>
          <w:szCs w:val="28"/>
          <w:lang w:val="uk-UA" w:eastAsia="ru-RU"/>
        </w:rPr>
        <w:t>:</w:t>
      </w:r>
    </w:p>
    <w:p w:rsidR="007825B5" w:rsidRPr="007825B5" w:rsidRDefault="007825B5" w:rsidP="007825B5">
      <w:pPr>
        <w:spacing w:after="0" w:line="360" w:lineRule="auto"/>
        <w:ind w:firstLine="709"/>
        <w:jc w:val="both"/>
        <w:rPr>
          <w:rFonts w:ascii="Times New Roman" w:eastAsia="Times New Roman" w:hAnsi="Times New Roman" w:cs="Times New Roman"/>
          <w:sz w:val="28"/>
          <w:szCs w:val="28"/>
          <w:lang w:val="uk-UA" w:eastAsia="ru-RU"/>
        </w:rPr>
      </w:pPr>
      <w:r w:rsidRPr="007825B5">
        <w:rPr>
          <w:rFonts w:ascii="Times New Roman" w:eastAsia="Times New Roman" w:hAnsi="Times New Roman" w:cs="Times New Roman"/>
          <w:sz w:val="28"/>
          <w:szCs w:val="28"/>
          <w:lang w:val="uk-UA" w:eastAsia="ru-RU"/>
        </w:rPr>
        <w:t xml:space="preserve">- </w:t>
      </w:r>
      <w:r w:rsidRPr="007825B5">
        <w:rPr>
          <w:rFonts w:ascii="Times New Roman" w:eastAsia="Times New Roman" w:hAnsi="Times New Roman" w:cs="Times New Roman" w:hint="eastAsia"/>
          <w:sz w:val="28"/>
          <w:szCs w:val="28"/>
          <w:lang w:eastAsia="ru-RU"/>
        </w:rPr>
        <w:t>книги</w:t>
      </w:r>
      <w:r w:rsidRPr="007825B5">
        <w:rPr>
          <w:rFonts w:ascii="Times New Roman" w:eastAsia="Times New Roman" w:hAnsi="Times New Roman" w:cs="Times New Roman"/>
          <w:sz w:val="28"/>
          <w:szCs w:val="28"/>
          <w:lang w:val="uk-UA" w:eastAsia="ru-RU"/>
        </w:rPr>
        <w:t xml:space="preserve">: </w:t>
      </w:r>
      <w:r w:rsidRPr="007825B5">
        <w:rPr>
          <w:rFonts w:ascii="Times New Roman" w:eastAsia="Times New Roman" w:hAnsi="Times New Roman" w:cs="Times New Roman"/>
          <w:sz w:val="28"/>
          <w:szCs w:val="28"/>
          <w:lang w:eastAsia="ru-RU"/>
        </w:rPr>
        <w:t>Касаткин А.Г. Основные процессы и аппараты химической технологии</w:t>
      </w:r>
      <w:r w:rsidRPr="007825B5">
        <w:rPr>
          <w:rFonts w:ascii="Times New Roman" w:eastAsia="Times New Roman" w:hAnsi="Times New Roman" w:cs="Times New Roman"/>
          <w:sz w:val="28"/>
          <w:szCs w:val="28"/>
          <w:lang w:val="uk-UA" w:eastAsia="ru-RU"/>
        </w:rPr>
        <w:t xml:space="preserve"> (</w:t>
      </w:r>
      <w:r w:rsidRPr="007825B5">
        <w:rPr>
          <w:rFonts w:ascii="Times New Roman" w:eastAsia="Times New Roman" w:hAnsi="Times New Roman" w:cs="Times New Roman"/>
          <w:sz w:val="28"/>
          <w:szCs w:val="28"/>
          <w:lang w:eastAsia="ru-RU"/>
        </w:rPr>
        <w:t>1937</w:t>
      </w:r>
      <w:r w:rsidRPr="007825B5">
        <w:rPr>
          <w:rFonts w:ascii="Times New Roman" w:eastAsia="Times New Roman" w:hAnsi="Times New Roman" w:cs="Times New Roman"/>
          <w:sz w:val="28"/>
          <w:szCs w:val="28"/>
          <w:lang w:val="uk-UA" w:eastAsia="ru-RU"/>
        </w:rPr>
        <w:t> г.)</w:t>
      </w:r>
      <w:r w:rsidRPr="007825B5">
        <w:rPr>
          <w:rFonts w:ascii="Times New Roman" w:eastAsia="Times New Roman" w:hAnsi="Times New Roman" w:cs="Times New Roman"/>
          <w:sz w:val="28"/>
          <w:szCs w:val="28"/>
          <w:lang w:eastAsia="ru-RU"/>
        </w:rPr>
        <w:t>; Физическая химия</w:t>
      </w:r>
      <w:r w:rsidRPr="007825B5">
        <w:rPr>
          <w:rFonts w:ascii="Times New Roman" w:eastAsia="Times New Roman" w:hAnsi="Times New Roman" w:cs="Times New Roman"/>
          <w:sz w:val="28"/>
          <w:szCs w:val="28"/>
          <w:lang w:val="uk-UA" w:eastAsia="ru-RU"/>
        </w:rPr>
        <w:t xml:space="preserve"> (</w:t>
      </w:r>
      <w:r w:rsidRPr="007825B5">
        <w:rPr>
          <w:rFonts w:ascii="Times New Roman" w:eastAsia="Times New Roman" w:hAnsi="Times New Roman" w:cs="Times New Roman"/>
          <w:sz w:val="28"/>
          <w:szCs w:val="28"/>
          <w:lang w:eastAsia="ru-RU"/>
        </w:rPr>
        <w:t>1982</w:t>
      </w:r>
      <w:r w:rsidRPr="007825B5">
        <w:rPr>
          <w:rFonts w:ascii="Times New Roman" w:eastAsia="Times New Roman" w:hAnsi="Times New Roman" w:cs="Times New Roman"/>
          <w:sz w:val="28"/>
          <w:szCs w:val="28"/>
          <w:lang w:val="uk-UA" w:eastAsia="ru-RU"/>
        </w:rPr>
        <w:t xml:space="preserve"> г.); Хімія і методи </w:t>
      </w:r>
      <w:proofErr w:type="gramStart"/>
      <w:r w:rsidRPr="007825B5">
        <w:rPr>
          <w:rFonts w:ascii="Times New Roman" w:eastAsia="Times New Roman" w:hAnsi="Times New Roman" w:cs="Times New Roman"/>
          <w:sz w:val="28"/>
          <w:szCs w:val="28"/>
          <w:lang w:val="uk-UA" w:eastAsia="ru-RU"/>
        </w:rPr>
        <w:t>досл</w:t>
      </w:r>
      <w:proofErr w:type="gramEnd"/>
      <w:r w:rsidRPr="007825B5">
        <w:rPr>
          <w:rFonts w:ascii="Times New Roman" w:eastAsia="Times New Roman" w:hAnsi="Times New Roman" w:cs="Times New Roman"/>
          <w:sz w:val="28"/>
          <w:szCs w:val="28"/>
          <w:lang w:val="uk-UA" w:eastAsia="ru-RU"/>
        </w:rPr>
        <w:t>ідження сировини та матеріалів (2011р.).</w:t>
      </w:r>
    </w:p>
    <w:p w:rsidR="007825B5" w:rsidRPr="007825B5" w:rsidRDefault="007825B5" w:rsidP="007825B5">
      <w:pPr>
        <w:spacing w:after="0" w:line="360" w:lineRule="auto"/>
        <w:ind w:firstLine="709"/>
        <w:jc w:val="both"/>
        <w:rPr>
          <w:rFonts w:ascii="Times New Roman" w:eastAsia="Times New Roman" w:hAnsi="Times New Roman" w:cs="Times New Roman"/>
          <w:sz w:val="28"/>
          <w:szCs w:val="28"/>
          <w:lang w:val="uk-UA" w:eastAsia="ru-RU"/>
        </w:rPr>
      </w:pPr>
      <w:r w:rsidRPr="007825B5">
        <w:rPr>
          <w:rFonts w:ascii="Times New Roman" w:eastAsia="Times New Roman" w:hAnsi="Times New Roman" w:cs="Times New Roman"/>
          <w:sz w:val="28"/>
          <w:szCs w:val="28"/>
          <w:lang w:val="uk-UA" w:eastAsia="ru-RU"/>
        </w:rPr>
        <w:t>Періодичні видання:</w:t>
      </w:r>
    </w:p>
    <w:p w:rsidR="007825B5" w:rsidRPr="007825B5" w:rsidRDefault="007825B5" w:rsidP="007825B5">
      <w:pPr>
        <w:spacing w:after="0" w:line="360" w:lineRule="auto"/>
        <w:ind w:firstLine="709"/>
        <w:jc w:val="both"/>
        <w:rPr>
          <w:rFonts w:ascii="Times New Roman" w:eastAsia="Times New Roman" w:hAnsi="Times New Roman" w:cs="Times New Roman"/>
          <w:sz w:val="28"/>
          <w:szCs w:val="28"/>
          <w:lang w:val="uk-UA" w:eastAsia="ru-RU"/>
        </w:rPr>
      </w:pPr>
      <w:r w:rsidRPr="007825B5">
        <w:rPr>
          <w:rFonts w:ascii="Times New Roman" w:eastAsia="Times New Roman" w:hAnsi="Times New Roman" w:cs="Times New Roman"/>
          <w:sz w:val="28"/>
          <w:szCs w:val="28"/>
          <w:lang w:val="uk-UA" w:eastAsia="ru-RU"/>
        </w:rPr>
        <w:t xml:space="preserve">- журнали: </w:t>
      </w:r>
      <w:proofErr w:type="spellStart"/>
      <w:r w:rsidRPr="007825B5">
        <w:rPr>
          <w:rFonts w:ascii="Times New Roman" w:eastAsia="Times New Roman" w:hAnsi="Times New Roman" w:cs="Times New Roman"/>
          <w:sz w:val="28"/>
          <w:szCs w:val="28"/>
          <w:lang w:val="uk-UA" w:eastAsia="ru-RU"/>
        </w:rPr>
        <w:t>Украинский</w:t>
      </w:r>
      <w:proofErr w:type="spellEnd"/>
      <w:r w:rsidRPr="007825B5">
        <w:rPr>
          <w:rFonts w:ascii="Times New Roman" w:eastAsia="Times New Roman" w:hAnsi="Times New Roman" w:cs="Times New Roman"/>
          <w:sz w:val="28"/>
          <w:szCs w:val="28"/>
          <w:lang w:val="uk-UA" w:eastAsia="ru-RU"/>
        </w:rPr>
        <w:t xml:space="preserve"> </w:t>
      </w:r>
      <w:proofErr w:type="spellStart"/>
      <w:r w:rsidRPr="007825B5">
        <w:rPr>
          <w:rFonts w:ascii="Times New Roman" w:eastAsia="Times New Roman" w:hAnsi="Times New Roman" w:cs="Times New Roman"/>
          <w:sz w:val="28"/>
          <w:szCs w:val="28"/>
          <w:lang w:val="uk-UA" w:eastAsia="ru-RU"/>
        </w:rPr>
        <w:t>химический</w:t>
      </w:r>
      <w:proofErr w:type="spellEnd"/>
      <w:r w:rsidRPr="007825B5">
        <w:rPr>
          <w:rFonts w:ascii="Times New Roman" w:eastAsia="Times New Roman" w:hAnsi="Times New Roman" w:cs="Times New Roman"/>
          <w:sz w:val="28"/>
          <w:szCs w:val="28"/>
          <w:lang w:val="uk-UA" w:eastAsia="ru-RU"/>
        </w:rPr>
        <w:t xml:space="preserve"> журнал; </w:t>
      </w:r>
      <w:proofErr w:type="spellStart"/>
      <w:r w:rsidRPr="007825B5">
        <w:rPr>
          <w:rFonts w:ascii="Times New Roman" w:eastAsia="Times New Roman" w:hAnsi="Times New Roman" w:cs="Times New Roman"/>
          <w:sz w:val="28"/>
          <w:szCs w:val="28"/>
          <w:lang w:val="uk-UA" w:eastAsia="ru-RU"/>
        </w:rPr>
        <w:t>Журнал</w:t>
      </w:r>
      <w:proofErr w:type="spellEnd"/>
      <w:r w:rsidRPr="007825B5">
        <w:rPr>
          <w:rFonts w:ascii="Times New Roman" w:eastAsia="Times New Roman" w:hAnsi="Times New Roman" w:cs="Times New Roman"/>
          <w:sz w:val="28"/>
          <w:szCs w:val="28"/>
          <w:lang w:val="uk-UA" w:eastAsia="ru-RU"/>
        </w:rPr>
        <w:t xml:space="preserve"> </w:t>
      </w:r>
      <w:proofErr w:type="spellStart"/>
      <w:r w:rsidRPr="007825B5">
        <w:rPr>
          <w:rFonts w:ascii="Times New Roman" w:eastAsia="Times New Roman" w:hAnsi="Times New Roman" w:cs="Times New Roman"/>
          <w:sz w:val="28"/>
          <w:szCs w:val="28"/>
          <w:lang w:val="uk-UA" w:eastAsia="ru-RU"/>
        </w:rPr>
        <w:t>прикладной</w:t>
      </w:r>
      <w:proofErr w:type="spellEnd"/>
      <w:r w:rsidRPr="007825B5">
        <w:rPr>
          <w:rFonts w:ascii="Times New Roman" w:eastAsia="Times New Roman" w:hAnsi="Times New Roman" w:cs="Times New Roman"/>
          <w:sz w:val="28"/>
          <w:szCs w:val="28"/>
          <w:lang w:val="uk-UA" w:eastAsia="ru-RU"/>
        </w:rPr>
        <w:t xml:space="preserve"> </w:t>
      </w:r>
      <w:proofErr w:type="spellStart"/>
      <w:r w:rsidRPr="007825B5">
        <w:rPr>
          <w:rFonts w:ascii="Times New Roman" w:eastAsia="Times New Roman" w:hAnsi="Times New Roman" w:cs="Times New Roman"/>
          <w:sz w:val="28"/>
          <w:szCs w:val="28"/>
          <w:lang w:val="uk-UA" w:eastAsia="ru-RU"/>
        </w:rPr>
        <w:t>химии</w:t>
      </w:r>
      <w:proofErr w:type="spellEnd"/>
      <w:r w:rsidRPr="007825B5">
        <w:rPr>
          <w:rFonts w:ascii="Times New Roman" w:eastAsia="Times New Roman" w:hAnsi="Times New Roman" w:cs="Times New Roman"/>
          <w:sz w:val="28"/>
          <w:szCs w:val="28"/>
          <w:lang w:val="uk-UA" w:eastAsia="ru-RU"/>
        </w:rPr>
        <w:t xml:space="preserve">; Музейний простір; Діловодство та документообіг; </w:t>
      </w:r>
      <w:proofErr w:type="spellStart"/>
      <w:r w:rsidRPr="007825B5">
        <w:rPr>
          <w:rFonts w:ascii="Times New Roman" w:eastAsia="Times New Roman" w:hAnsi="Times New Roman" w:cs="Times New Roman"/>
          <w:sz w:val="28"/>
          <w:szCs w:val="28"/>
          <w:lang w:val="uk-UA" w:eastAsia="ru-RU"/>
        </w:rPr>
        <w:t>Справочник</w:t>
      </w:r>
      <w:proofErr w:type="spellEnd"/>
      <w:r w:rsidRPr="007825B5">
        <w:rPr>
          <w:rFonts w:ascii="Times New Roman" w:eastAsia="Times New Roman" w:hAnsi="Times New Roman" w:cs="Times New Roman"/>
          <w:sz w:val="28"/>
          <w:szCs w:val="28"/>
          <w:lang w:val="uk-UA" w:eastAsia="ru-RU"/>
        </w:rPr>
        <w:t xml:space="preserve"> </w:t>
      </w:r>
      <w:r w:rsidRPr="007825B5">
        <w:rPr>
          <w:rFonts w:ascii="Times New Roman" w:eastAsia="Times New Roman" w:hAnsi="Times New Roman" w:cs="Times New Roman"/>
          <w:sz w:val="28"/>
          <w:szCs w:val="28"/>
          <w:lang w:val="uk-UA" w:eastAsia="ru-RU"/>
        </w:rPr>
        <w:lastRenderedPageBreak/>
        <w:t xml:space="preserve">кадровика; Журнал головної медичної сестри; Будівництво і стандартизація, </w:t>
      </w:r>
      <w:r w:rsidRPr="007825B5">
        <w:rPr>
          <w:rFonts w:ascii="Times New Roman" w:eastAsia="Times New Roman" w:hAnsi="Times New Roman" w:cs="Times New Roman"/>
          <w:sz w:val="28"/>
          <w:szCs w:val="28"/>
          <w:lang w:val="en-US" w:eastAsia="ru-RU"/>
        </w:rPr>
        <w:t>Fertilizer</w:t>
      </w:r>
      <w:r w:rsidRPr="007825B5">
        <w:rPr>
          <w:rFonts w:ascii="Times New Roman" w:eastAsia="Times New Roman" w:hAnsi="Times New Roman" w:cs="Times New Roman"/>
          <w:sz w:val="28"/>
          <w:szCs w:val="28"/>
          <w:lang w:val="uk-UA" w:eastAsia="ru-RU"/>
        </w:rPr>
        <w:t xml:space="preserve"> </w:t>
      </w:r>
      <w:proofErr w:type="spellStart"/>
      <w:r w:rsidRPr="007825B5">
        <w:rPr>
          <w:rFonts w:ascii="Times New Roman" w:eastAsia="Times New Roman" w:hAnsi="Times New Roman" w:cs="Times New Roman"/>
          <w:sz w:val="28"/>
          <w:szCs w:val="28"/>
          <w:lang w:val="uk-UA" w:eastAsia="ru-RU"/>
        </w:rPr>
        <w:t>focus</w:t>
      </w:r>
      <w:proofErr w:type="spellEnd"/>
      <w:r w:rsidRPr="007825B5">
        <w:rPr>
          <w:rFonts w:ascii="Times New Roman" w:eastAsia="Times New Roman" w:hAnsi="Times New Roman" w:cs="Times New Roman"/>
          <w:sz w:val="28"/>
          <w:szCs w:val="28"/>
          <w:lang w:val="uk-UA" w:eastAsia="ru-RU"/>
        </w:rPr>
        <w:t xml:space="preserve"> та ін. (додаток Д);</w:t>
      </w:r>
    </w:p>
    <w:p w:rsidR="007825B5" w:rsidRPr="007825B5" w:rsidRDefault="007825B5" w:rsidP="007825B5">
      <w:pPr>
        <w:spacing w:after="0" w:line="360" w:lineRule="auto"/>
        <w:ind w:firstLine="709"/>
        <w:jc w:val="both"/>
        <w:rPr>
          <w:rFonts w:ascii="Times New Roman" w:eastAsia="Times New Roman" w:hAnsi="Times New Roman" w:cs="Times New Roman"/>
          <w:sz w:val="28"/>
          <w:szCs w:val="28"/>
          <w:lang w:val="uk-UA" w:eastAsia="ru-RU"/>
        </w:rPr>
      </w:pPr>
      <w:r w:rsidRPr="007825B5">
        <w:rPr>
          <w:rFonts w:ascii="Times New Roman" w:eastAsia="Times New Roman" w:hAnsi="Times New Roman" w:cs="Times New Roman"/>
          <w:sz w:val="28"/>
          <w:szCs w:val="28"/>
          <w:lang w:val="uk-UA" w:eastAsia="ru-RU"/>
        </w:rPr>
        <w:t xml:space="preserve">- газети: </w:t>
      </w:r>
      <w:proofErr w:type="spellStart"/>
      <w:r w:rsidRPr="007825B5">
        <w:rPr>
          <w:rFonts w:ascii="Times New Roman" w:eastAsia="Calibri" w:hAnsi="Times New Roman" w:cs="Times New Roman"/>
          <w:sz w:val="28"/>
          <w:szCs w:val="28"/>
          <w:lang w:val="uk-UA"/>
        </w:rPr>
        <w:t>Северодонецкий</w:t>
      </w:r>
      <w:proofErr w:type="spellEnd"/>
      <w:r w:rsidRPr="007825B5">
        <w:rPr>
          <w:rFonts w:ascii="Times New Roman" w:eastAsia="Calibri" w:hAnsi="Times New Roman" w:cs="Times New Roman"/>
          <w:sz w:val="28"/>
          <w:szCs w:val="28"/>
          <w:lang w:val="uk-UA"/>
        </w:rPr>
        <w:t xml:space="preserve"> </w:t>
      </w:r>
      <w:proofErr w:type="spellStart"/>
      <w:r w:rsidRPr="007825B5">
        <w:rPr>
          <w:rFonts w:ascii="Times New Roman" w:eastAsia="Calibri" w:hAnsi="Times New Roman" w:cs="Times New Roman"/>
          <w:sz w:val="28"/>
          <w:szCs w:val="28"/>
          <w:lang w:val="uk-UA"/>
        </w:rPr>
        <w:t>химик</w:t>
      </w:r>
      <w:proofErr w:type="spellEnd"/>
      <w:r w:rsidRPr="007825B5">
        <w:rPr>
          <w:rFonts w:ascii="Times New Roman" w:eastAsia="Calibri" w:hAnsi="Times New Roman" w:cs="Times New Roman"/>
          <w:sz w:val="28"/>
          <w:szCs w:val="28"/>
          <w:lang w:val="uk-UA"/>
        </w:rPr>
        <w:t xml:space="preserve"> (газета </w:t>
      </w:r>
      <w:proofErr w:type="spellStart"/>
      <w:r w:rsidRPr="007825B5">
        <w:rPr>
          <w:rFonts w:ascii="Times New Roman" w:eastAsia="Calibri" w:hAnsi="Times New Roman" w:cs="Times New Roman"/>
          <w:sz w:val="28"/>
          <w:szCs w:val="28"/>
          <w:lang w:val="uk-UA"/>
        </w:rPr>
        <w:t>ПрАТ</w:t>
      </w:r>
      <w:proofErr w:type="spellEnd"/>
      <w:r w:rsidRPr="007825B5">
        <w:rPr>
          <w:rFonts w:ascii="Times New Roman" w:eastAsia="Calibri" w:hAnsi="Times New Roman" w:cs="Times New Roman"/>
          <w:sz w:val="28"/>
          <w:szCs w:val="28"/>
          <w:lang w:val="uk-UA"/>
        </w:rPr>
        <w:t xml:space="preserve"> «СО Азот»); Голос України (газета Верховної Ради України); Урядовий кур’єр (газета Кабінету Міністрів України); Всё о </w:t>
      </w:r>
      <w:proofErr w:type="spellStart"/>
      <w:r w:rsidRPr="007825B5">
        <w:rPr>
          <w:rFonts w:ascii="Times New Roman" w:eastAsia="Calibri" w:hAnsi="Times New Roman" w:cs="Times New Roman"/>
          <w:sz w:val="28"/>
          <w:szCs w:val="28"/>
          <w:lang w:val="uk-UA"/>
        </w:rPr>
        <w:t>бухгалтерском</w:t>
      </w:r>
      <w:proofErr w:type="spellEnd"/>
      <w:r w:rsidRPr="007825B5">
        <w:rPr>
          <w:rFonts w:ascii="Times New Roman" w:eastAsia="Calibri" w:hAnsi="Times New Roman" w:cs="Times New Roman"/>
          <w:sz w:val="28"/>
          <w:szCs w:val="28"/>
          <w:lang w:val="uk-UA"/>
        </w:rPr>
        <w:t xml:space="preserve"> </w:t>
      </w:r>
      <w:proofErr w:type="spellStart"/>
      <w:r w:rsidRPr="007825B5">
        <w:rPr>
          <w:rFonts w:ascii="Times New Roman" w:eastAsia="Calibri" w:hAnsi="Times New Roman" w:cs="Times New Roman"/>
          <w:sz w:val="28"/>
          <w:szCs w:val="28"/>
          <w:lang w:val="uk-UA"/>
        </w:rPr>
        <w:t>учёте</w:t>
      </w:r>
      <w:proofErr w:type="spellEnd"/>
      <w:r w:rsidRPr="007825B5">
        <w:rPr>
          <w:rFonts w:ascii="Times New Roman" w:eastAsia="Calibri" w:hAnsi="Times New Roman" w:cs="Times New Roman"/>
          <w:sz w:val="28"/>
          <w:szCs w:val="28"/>
          <w:lang w:val="uk-UA"/>
        </w:rPr>
        <w:t xml:space="preserve">, та інші </w:t>
      </w:r>
      <w:r w:rsidRPr="007825B5">
        <w:rPr>
          <w:rFonts w:ascii="Times New Roman" w:eastAsia="Times New Roman" w:hAnsi="Times New Roman" w:cs="Times New Roman"/>
          <w:sz w:val="28"/>
          <w:szCs w:val="28"/>
          <w:lang w:val="uk-UA" w:eastAsia="ru-RU"/>
        </w:rPr>
        <w:t>видання (додаток Ж);</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брошури: Правила охорони праці під час експлуатації обладнання, що працює під тиском. НПАОП 0.00-1.81.-18; Правила безпеки систем газопостачання. НПАОП 0.00-1.76-15.</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xml:space="preserve">За структурою серед видань можна виділити серії, </w:t>
      </w:r>
      <w:r w:rsidR="00525B56">
        <w:rPr>
          <w:rFonts w:ascii="Times New Roman" w:eastAsia="Calibri" w:hAnsi="Times New Roman" w:cs="Times New Roman"/>
          <w:sz w:val="28"/>
          <w:szCs w:val="28"/>
          <w:lang w:val="uk-UA"/>
        </w:rPr>
        <w:t>які містять сукупність томів [34</w:t>
      </w:r>
      <w:r w:rsidRPr="007825B5">
        <w:rPr>
          <w:rFonts w:ascii="Times New Roman" w:eastAsia="Calibri" w:hAnsi="Times New Roman" w:cs="Times New Roman"/>
          <w:sz w:val="28"/>
          <w:szCs w:val="28"/>
          <w:lang w:val="uk-UA"/>
        </w:rPr>
        <w:t xml:space="preserve">, с.128]: Податковий кодекс України, 2016. 664 с. (серія Закони України); </w:t>
      </w:r>
      <w:proofErr w:type="spellStart"/>
      <w:r w:rsidRPr="007825B5">
        <w:rPr>
          <w:rFonts w:ascii="Times New Roman" w:eastAsia="Calibri" w:hAnsi="Times New Roman" w:cs="Times New Roman"/>
          <w:sz w:val="28"/>
          <w:szCs w:val="28"/>
          <w:lang w:val="uk-UA"/>
        </w:rPr>
        <w:t>Химическая</w:t>
      </w:r>
      <w:proofErr w:type="spellEnd"/>
      <w:r w:rsidRPr="007825B5">
        <w:rPr>
          <w:rFonts w:ascii="Times New Roman" w:eastAsia="Calibri" w:hAnsi="Times New Roman" w:cs="Times New Roman"/>
          <w:sz w:val="28"/>
          <w:szCs w:val="28"/>
          <w:lang w:val="uk-UA"/>
        </w:rPr>
        <w:t xml:space="preserve"> </w:t>
      </w:r>
      <w:proofErr w:type="spellStart"/>
      <w:r w:rsidRPr="007825B5">
        <w:rPr>
          <w:rFonts w:ascii="Times New Roman" w:eastAsia="Calibri" w:hAnsi="Times New Roman" w:cs="Times New Roman"/>
          <w:sz w:val="28"/>
          <w:szCs w:val="28"/>
          <w:lang w:val="uk-UA"/>
        </w:rPr>
        <w:t>технология</w:t>
      </w:r>
      <w:proofErr w:type="spellEnd"/>
      <w:r w:rsidRPr="007825B5">
        <w:rPr>
          <w:rFonts w:ascii="Times New Roman" w:eastAsia="Calibri" w:hAnsi="Times New Roman" w:cs="Times New Roman"/>
          <w:sz w:val="28"/>
          <w:szCs w:val="28"/>
          <w:lang w:val="uk-UA"/>
        </w:rPr>
        <w:t xml:space="preserve">. </w:t>
      </w:r>
      <w:proofErr w:type="spellStart"/>
      <w:r w:rsidRPr="007825B5">
        <w:rPr>
          <w:rFonts w:ascii="Times New Roman" w:eastAsia="Calibri" w:hAnsi="Times New Roman" w:cs="Times New Roman"/>
          <w:sz w:val="28"/>
          <w:szCs w:val="28"/>
          <w:lang w:val="uk-UA"/>
        </w:rPr>
        <w:t>Вып</w:t>
      </w:r>
      <w:proofErr w:type="spellEnd"/>
      <w:r w:rsidRPr="007825B5">
        <w:rPr>
          <w:rFonts w:ascii="Times New Roman" w:eastAsia="Calibri" w:hAnsi="Times New Roman" w:cs="Times New Roman"/>
          <w:sz w:val="28"/>
          <w:szCs w:val="28"/>
          <w:lang w:val="uk-UA"/>
        </w:rPr>
        <w:t>. 2, 1965. 132 с. тощо.</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За матеріальною конструкцією у ТБ є книжкові видання, журнальні та аркушеві (газетні видання, знаки та плакати з охорони праці), які відрізняються один від одного способом складання і кріплення, цільовим призначенням, форматом, з якого їх виготовляють.</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xml:space="preserve">За обсягом </w:t>
      </w:r>
      <w:r w:rsidR="00525B56">
        <w:rPr>
          <w:rFonts w:ascii="Times New Roman" w:eastAsia="Calibri" w:hAnsi="Times New Roman" w:cs="Times New Roman"/>
          <w:sz w:val="28"/>
          <w:szCs w:val="28"/>
          <w:lang w:val="uk-UA"/>
        </w:rPr>
        <w:t>виділяються такі видання, як [56</w:t>
      </w:r>
      <w:r w:rsidRPr="007825B5">
        <w:rPr>
          <w:rFonts w:ascii="Times New Roman" w:eastAsia="Calibri" w:hAnsi="Times New Roman" w:cs="Times New Roman"/>
          <w:sz w:val="28"/>
          <w:szCs w:val="28"/>
          <w:lang w:val="uk-UA"/>
        </w:rPr>
        <w:t>, с.129]:</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xml:space="preserve">- книги: </w:t>
      </w:r>
      <w:proofErr w:type="spellStart"/>
      <w:r w:rsidRPr="007825B5">
        <w:rPr>
          <w:rFonts w:ascii="Times New Roman" w:eastAsia="Calibri" w:hAnsi="Times New Roman" w:cs="Times New Roman"/>
          <w:sz w:val="28"/>
          <w:szCs w:val="28"/>
        </w:rPr>
        <w:t>Бретшнайдер</w:t>
      </w:r>
      <w:proofErr w:type="spellEnd"/>
      <w:r w:rsidRPr="007825B5">
        <w:rPr>
          <w:rFonts w:ascii="Times New Roman" w:eastAsia="Calibri" w:hAnsi="Times New Roman" w:cs="Times New Roman"/>
          <w:sz w:val="28"/>
          <w:szCs w:val="28"/>
        </w:rPr>
        <w:t xml:space="preserve"> С. Свойства газов и жидкостей</w:t>
      </w:r>
      <w:r w:rsidRPr="007825B5">
        <w:rPr>
          <w:rFonts w:ascii="Times New Roman" w:eastAsia="Calibri" w:hAnsi="Times New Roman" w:cs="Times New Roman"/>
          <w:sz w:val="28"/>
          <w:szCs w:val="28"/>
          <w:lang w:val="uk-UA"/>
        </w:rPr>
        <w:t xml:space="preserve">, 1966. 534 с.; Некрасов Б.В. </w:t>
      </w:r>
      <w:r w:rsidRPr="007825B5">
        <w:rPr>
          <w:rFonts w:ascii="Times New Roman" w:eastAsia="Calibri" w:hAnsi="Times New Roman" w:cs="Times New Roman"/>
          <w:sz w:val="28"/>
          <w:szCs w:val="28"/>
        </w:rPr>
        <w:t>Основы общей химии</w:t>
      </w:r>
      <w:r w:rsidRPr="007825B5">
        <w:rPr>
          <w:rFonts w:ascii="Times New Roman" w:eastAsia="Calibri" w:hAnsi="Times New Roman" w:cs="Times New Roman"/>
          <w:sz w:val="28"/>
          <w:szCs w:val="28"/>
          <w:lang w:val="uk-UA"/>
        </w:rPr>
        <w:t xml:space="preserve">, 2003. 688 с.; </w:t>
      </w:r>
      <w:proofErr w:type="spellStart"/>
      <w:r w:rsidRPr="007825B5">
        <w:rPr>
          <w:rFonts w:ascii="Times New Roman" w:eastAsia="Calibri" w:hAnsi="Times New Roman" w:cs="Times New Roman"/>
          <w:sz w:val="28"/>
          <w:szCs w:val="28"/>
          <w:lang w:val="uk-UA"/>
        </w:rPr>
        <w:t>Сегеда</w:t>
      </w:r>
      <w:proofErr w:type="spellEnd"/>
      <w:r w:rsidRPr="007825B5">
        <w:rPr>
          <w:rFonts w:ascii="Times New Roman" w:eastAsia="Calibri" w:hAnsi="Times New Roman" w:cs="Times New Roman"/>
          <w:sz w:val="28"/>
          <w:szCs w:val="28"/>
          <w:lang w:val="uk-UA"/>
        </w:rPr>
        <w:t xml:space="preserve"> А.С. Неорганічна хі</w:t>
      </w:r>
      <w:proofErr w:type="gramStart"/>
      <w:r w:rsidRPr="007825B5">
        <w:rPr>
          <w:rFonts w:ascii="Times New Roman" w:eastAsia="Calibri" w:hAnsi="Times New Roman" w:cs="Times New Roman"/>
          <w:sz w:val="28"/>
          <w:szCs w:val="28"/>
          <w:lang w:val="uk-UA"/>
        </w:rPr>
        <w:t>м</w:t>
      </w:r>
      <w:proofErr w:type="gramEnd"/>
      <w:r w:rsidRPr="007825B5">
        <w:rPr>
          <w:rFonts w:ascii="Times New Roman" w:eastAsia="Calibri" w:hAnsi="Times New Roman" w:cs="Times New Roman"/>
          <w:sz w:val="28"/>
          <w:szCs w:val="28"/>
          <w:lang w:val="uk-UA"/>
        </w:rPr>
        <w:t>ія, 2008. 308 с.;</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брошури не більше 48 сторінок:</w:t>
      </w:r>
      <w:r w:rsidRPr="007825B5">
        <w:rPr>
          <w:rFonts w:ascii="Times New Roman" w:eastAsia="Calibri" w:hAnsi="Times New Roman" w:cs="Times New Roman"/>
          <w:sz w:val="28"/>
          <w:szCs w:val="28"/>
        </w:rPr>
        <w:t xml:space="preserve"> Козырев А.И. Эксплуатация промышленных </w:t>
      </w:r>
      <w:proofErr w:type="spellStart"/>
      <w:r w:rsidRPr="007825B5">
        <w:rPr>
          <w:rFonts w:ascii="Times New Roman" w:eastAsia="Calibri" w:hAnsi="Times New Roman" w:cs="Times New Roman"/>
          <w:sz w:val="28"/>
          <w:szCs w:val="28"/>
        </w:rPr>
        <w:t>газотехнических</w:t>
      </w:r>
      <w:proofErr w:type="spellEnd"/>
      <w:r w:rsidRPr="007825B5">
        <w:rPr>
          <w:rFonts w:ascii="Times New Roman" w:eastAsia="Calibri" w:hAnsi="Times New Roman" w:cs="Times New Roman"/>
          <w:sz w:val="28"/>
          <w:szCs w:val="28"/>
        </w:rPr>
        <w:t xml:space="preserve"> установок (учебное пособие для рабочих профессий), 1980. 28 с.; Объемные питатели (каталог), 1984. 37 с.</w:t>
      </w:r>
      <w:r w:rsidRPr="007825B5">
        <w:rPr>
          <w:rFonts w:ascii="Times New Roman" w:eastAsia="Calibri" w:hAnsi="Times New Roman" w:cs="Times New Roman"/>
          <w:sz w:val="28"/>
          <w:szCs w:val="28"/>
          <w:lang w:val="uk-UA"/>
        </w:rPr>
        <w:t xml:space="preserve">; </w:t>
      </w:r>
      <w:r w:rsidRPr="007825B5">
        <w:rPr>
          <w:rFonts w:ascii="Times New Roman" w:eastAsia="Calibri" w:hAnsi="Times New Roman" w:cs="Times New Roman"/>
          <w:sz w:val="28"/>
          <w:szCs w:val="28"/>
        </w:rPr>
        <w:t>Фильтры для жидкостей (каталог). М., 1990. 43 с.</w:t>
      </w:r>
      <w:r w:rsidRPr="007825B5">
        <w:rPr>
          <w:rFonts w:ascii="Times New Roman" w:eastAsia="Calibri" w:hAnsi="Times New Roman" w:cs="Times New Roman"/>
          <w:sz w:val="28"/>
          <w:szCs w:val="28"/>
          <w:lang w:val="uk-UA"/>
        </w:rPr>
        <w:t xml:space="preserve"> та </w:t>
      </w:r>
      <w:proofErr w:type="spellStart"/>
      <w:r w:rsidRPr="007825B5">
        <w:rPr>
          <w:rFonts w:ascii="Times New Roman" w:eastAsia="Calibri" w:hAnsi="Times New Roman" w:cs="Times New Roman"/>
          <w:sz w:val="28"/>
          <w:szCs w:val="28"/>
          <w:lang w:val="uk-UA"/>
        </w:rPr>
        <w:t>і</w:t>
      </w:r>
      <w:proofErr w:type="gramStart"/>
      <w:r w:rsidRPr="007825B5">
        <w:rPr>
          <w:rFonts w:ascii="Times New Roman" w:eastAsia="Calibri" w:hAnsi="Times New Roman" w:cs="Times New Roman"/>
          <w:sz w:val="28"/>
          <w:szCs w:val="28"/>
          <w:lang w:val="uk-UA"/>
        </w:rPr>
        <w:t>н</w:t>
      </w:r>
      <w:proofErr w:type="spellEnd"/>
      <w:proofErr w:type="gramEnd"/>
      <w:r w:rsidRPr="007825B5">
        <w:rPr>
          <w:rFonts w:ascii="Times New Roman" w:eastAsia="Calibri" w:hAnsi="Times New Roman" w:cs="Times New Roman"/>
          <w:sz w:val="28"/>
          <w:szCs w:val="28"/>
        </w:rPr>
        <w:t>.</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За складом основн</w:t>
      </w:r>
      <w:r w:rsidR="00525B56">
        <w:rPr>
          <w:rFonts w:ascii="Times New Roman" w:eastAsia="Calibri" w:hAnsi="Times New Roman" w:cs="Times New Roman"/>
          <w:sz w:val="28"/>
          <w:szCs w:val="28"/>
          <w:lang w:val="uk-UA"/>
        </w:rPr>
        <w:t>ого тексту розподіляються на [56</w:t>
      </w:r>
      <w:r w:rsidRPr="007825B5">
        <w:rPr>
          <w:rFonts w:ascii="Times New Roman" w:eastAsia="Calibri" w:hAnsi="Times New Roman" w:cs="Times New Roman"/>
          <w:sz w:val="28"/>
          <w:szCs w:val="28"/>
          <w:lang w:val="uk-UA"/>
        </w:rPr>
        <w:t>, с.129]:</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xml:space="preserve">- </w:t>
      </w:r>
      <w:proofErr w:type="spellStart"/>
      <w:r w:rsidRPr="007825B5">
        <w:rPr>
          <w:rFonts w:ascii="Times New Roman" w:eastAsia="Calibri" w:hAnsi="Times New Roman" w:cs="Times New Roman"/>
          <w:sz w:val="28"/>
          <w:szCs w:val="28"/>
          <w:lang w:val="uk-UA"/>
        </w:rPr>
        <w:t>моновидання</w:t>
      </w:r>
      <w:proofErr w:type="spellEnd"/>
      <w:r w:rsidRPr="007825B5">
        <w:rPr>
          <w:rFonts w:ascii="Times New Roman" w:eastAsia="Calibri" w:hAnsi="Times New Roman" w:cs="Times New Roman"/>
          <w:sz w:val="28"/>
          <w:szCs w:val="28"/>
          <w:lang w:val="uk-UA"/>
        </w:rPr>
        <w:t xml:space="preserve">: </w:t>
      </w:r>
      <w:r w:rsidRPr="007825B5">
        <w:rPr>
          <w:rFonts w:ascii="Times New Roman" w:eastAsia="Calibri" w:hAnsi="Times New Roman" w:cs="Times New Roman"/>
          <w:sz w:val="28"/>
          <w:szCs w:val="28"/>
        </w:rPr>
        <w:t>Менделеев Д.И. Жизнь и труды</w:t>
      </w:r>
      <w:r w:rsidRPr="007825B5">
        <w:rPr>
          <w:rFonts w:ascii="Times New Roman" w:eastAsia="Calibri" w:hAnsi="Times New Roman" w:cs="Times New Roman"/>
          <w:sz w:val="28"/>
          <w:szCs w:val="28"/>
          <w:lang w:val="uk-UA"/>
        </w:rPr>
        <w:t xml:space="preserve">, 1957. 256 с.; Диогенов Г.Г. </w:t>
      </w:r>
      <w:r w:rsidRPr="007825B5">
        <w:rPr>
          <w:rFonts w:ascii="Times New Roman" w:eastAsia="Calibri" w:hAnsi="Times New Roman" w:cs="Times New Roman"/>
          <w:sz w:val="28"/>
          <w:szCs w:val="28"/>
        </w:rPr>
        <w:t>История химических</w:t>
      </w:r>
      <w:r w:rsidRPr="007825B5">
        <w:rPr>
          <w:rFonts w:ascii="Times New Roman" w:eastAsia="Calibri" w:hAnsi="Times New Roman" w:cs="Times New Roman"/>
          <w:sz w:val="28"/>
          <w:szCs w:val="28"/>
          <w:lang w:val="uk-UA"/>
        </w:rPr>
        <w:t xml:space="preserve"> </w:t>
      </w:r>
      <w:r w:rsidRPr="007825B5">
        <w:rPr>
          <w:rFonts w:ascii="Times New Roman" w:eastAsia="Calibri" w:hAnsi="Times New Roman" w:cs="Times New Roman"/>
          <w:sz w:val="28"/>
          <w:szCs w:val="28"/>
        </w:rPr>
        <w:t>элементов, 1966.</w:t>
      </w:r>
      <w:r w:rsidRPr="007825B5">
        <w:rPr>
          <w:rFonts w:ascii="Times New Roman" w:eastAsia="Calibri" w:hAnsi="Times New Roman" w:cs="Times New Roman"/>
          <w:sz w:val="28"/>
          <w:szCs w:val="28"/>
          <w:lang w:val="uk-UA"/>
        </w:rPr>
        <w:t xml:space="preserve"> </w:t>
      </w:r>
      <w:r w:rsidRPr="007825B5">
        <w:rPr>
          <w:rFonts w:ascii="Times New Roman" w:eastAsia="Calibri" w:hAnsi="Times New Roman" w:cs="Times New Roman"/>
          <w:sz w:val="28"/>
          <w:szCs w:val="28"/>
        </w:rPr>
        <w:t xml:space="preserve">231 с. </w:t>
      </w:r>
      <w:r w:rsidRPr="007825B5">
        <w:rPr>
          <w:rFonts w:ascii="Times New Roman" w:eastAsia="Calibri" w:hAnsi="Times New Roman" w:cs="Times New Roman"/>
          <w:sz w:val="28"/>
          <w:szCs w:val="28"/>
          <w:lang w:val="uk-UA"/>
        </w:rPr>
        <w:t>та інші видання;</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xml:space="preserve">- збірники: </w:t>
      </w:r>
      <w:r w:rsidRPr="007825B5">
        <w:rPr>
          <w:rFonts w:ascii="Times New Roman" w:eastAsia="Calibri" w:hAnsi="Times New Roman" w:cs="Times New Roman"/>
          <w:sz w:val="28"/>
          <w:szCs w:val="28"/>
        </w:rPr>
        <w:t>Сборник научно-технической информации. Бытовая химия</w:t>
      </w:r>
      <w:r w:rsidRPr="007825B5">
        <w:rPr>
          <w:rFonts w:ascii="Times New Roman" w:eastAsia="Calibri" w:hAnsi="Times New Roman" w:cs="Times New Roman"/>
          <w:sz w:val="28"/>
          <w:szCs w:val="28"/>
          <w:lang w:val="uk-UA"/>
        </w:rPr>
        <w:t>. №5, 1963. 96 с.; Довідник кваліфікаційних характеристик професій працівників (ДКХП). Вип. 81 «Культура та мистецтво», 2005. 77 с. та ін.</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За цільо</w:t>
      </w:r>
      <w:r w:rsidR="00525B56">
        <w:rPr>
          <w:rFonts w:ascii="Times New Roman" w:eastAsia="Calibri" w:hAnsi="Times New Roman" w:cs="Times New Roman"/>
          <w:sz w:val="28"/>
          <w:szCs w:val="28"/>
          <w:lang w:val="uk-UA"/>
        </w:rPr>
        <w:t>вим призначенням розрізняють [56</w:t>
      </w:r>
      <w:r w:rsidRPr="007825B5">
        <w:rPr>
          <w:rFonts w:ascii="Times New Roman" w:eastAsia="Calibri" w:hAnsi="Times New Roman" w:cs="Times New Roman"/>
          <w:sz w:val="28"/>
          <w:szCs w:val="28"/>
          <w:lang w:val="uk-UA"/>
        </w:rPr>
        <w:t>, с.129]:</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lastRenderedPageBreak/>
        <w:t>- офіційні видання: Кодекс Законів про працю України, 2017. 96 с.; Податковий Кодекс України, 2016. 664 с. та ін.;</w:t>
      </w:r>
    </w:p>
    <w:p w:rsidR="007825B5" w:rsidRPr="007825B5" w:rsidRDefault="007825B5" w:rsidP="007825B5">
      <w:pPr>
        <w:spacing w:after="0" w:line="360" w:lineRule="auto"/>
        <w:ind w:firstLine="709"/>
        <w:jc w:val="both"/>
        <w:rPr>
          <w:rFonts w:ascii="Times New Roman" w:eastAsia="Calibri" w:hAnsi="Times New Roman" w:cs="Times New Roman"/>
          <w:b/>
          <w:sz w:val="28"/>
          <w:szCs w:val="28"/>
          <w:lang w:val="uk-UA"/>
        </w:rPr>
      </w:pPr>
      <w:r w:rsidRPr="007825B5">
        <w:rPr>
          <w:rFonts w:ascii="Times New Roman" w:eastAsia="Calibri" w:hAnsi="Times New Roman" w:cs="Times New Roman"/>
          <w:sz w:val="28"/>
          <w:szCs w:val="28"/>
          <w:lang w:val="uk-UA"/>
        </w:rPr>
        <w:t xml:space="preserve">- наукові видання: </w:t>
      </w:r>
      <w:r w:rsidRPr="007825B5">
        <w:rPr>
          <w:rFonts w:ascii="Times New Roman" w:eastAsia="Calibri" w:hAnsi="Times New Roman" w:cs="Times New Roman"/>
          <w:sz w:val="28"/>
          <w:szCs w:val="28"/>
        </w:rPr>
        <w:t>Сборник научно-технических трудов</w:t>
      </w:r>
      <w:r w:rsidRPr="007825B5">
        <w:rPr>
          <w:rFonts w:ascii="Times New Roman" w:eastAsia="Calibri" w:hAnsi="Times New Roman" w:cs="Times New Roman"/>
          <w:sz w:val="28"/>
          <w:szCs w:val="28"/>
          <w:lang w:val="uk-UA"/>
        </w:rPr>
        <w:t xml:space="preserve">, 1963. 128 с.; </w:t>
      </w:r>
      <w:r w:rsidRPr="007825B5">
        <w:rPr>
          <w:rFonts w:ascii="Times New Roman" w:eastAsia="Calibri" w:hAnsi="Times New Roman" w:cs="Times New Roman"/>
          <w:sz w:val="28"/>
          <w:szCs w:val="28"/>
        </w:rPr>
        <w:t>Сборник аннотаций докладов о работе по переработке метана</w:t>
      </w:r>
      <w:r w:rsidRPr="007825B5">
        <w:rPr>
          <w:rFonts w:ascii="Times New Roman" w:eastAsia="Calibri" w:hAnsi="Times New Roman" w:cs="Times New Roman"/>
          <w:sz w:val="28"/>
          <w:szCs w:val="28"/>
          <w:lang w:val="uk-UA"/>
        </w:rPr>
        <w:t xml:space="preserve">, 1957. 97 с.;  </w:t>
      </w:r>
      <w:r w:rsidRPr="007825B5">
        <w:rPr>
          <w:rFonts w:ascii="Times New Roman" w:eastAsia="Calibri" w:hAnsi="Times New Roman" w:cs="Times New Roman"/>
          <w:sz w:val="28"/>
          <w:szCs w:val="28"/>
        </w:rPr>
        <w:t>Развитие методов аналитической хроматографии: Сборник трудов по газовой хроматографии</w:t>
      </w:r>
      <w:r w:rsidRPr="007825B5">
        <w:rPr>
          <w:rFonts w:ascii="Times New Roman" w:eastAsia="Calibri" w:hAnsi="Times New Roman" w:cs="Times New Roman"/>
          <w:sz w:val="28"/>
          <w:szCs w:val="28"/>
          <w:lang w:val="uk-UA"/>
        </w:rPr>
        <w:t>,</w:t>
      </w:r>
      <w:r w:rsidRPr="007825B5">
        <w:rPr>
          <w:rFonts w:ascii="Times New Roman" w:eastAsia="Calibri" w:hAnsi="Times New Roman" w:cs="Times New Roman"/>
          <w:sz w:val="28"/>
          <w:szCs w:val="28"/>
        </w:rPr>
        <w:t xml:space="preserve"> НИИТЭХИМ.1979. 117 с</w:t>
      </w:r>
      <w:r w:rsidRPr="007825B5">
        <w:rPr>
          <w:rFonts w:ascii="Times New Roman" w:eastAsia="Calibri" w:hAnsi="Times New Roman" w:cs="Times New Roman"/>
          <w:sz w:val="28"/>
          <w:szCs w:val="28"/>
          <w:lang w:val="uk-UA"/>
        </w:rPr>
        <w:t>. та і</w:t>
      </w:r>
      <w:proofErr w:type="gramStart"/>
      <w:r w:rsidRPr="007825B5">
        <w:rPr>
          <w:rFonts w:ascii="Times New Roman" w:eastAsia="Calibri" w:hAnsi="Times New Roman" w:cs="Times New Roman"/>
          <w:sz w:val="28"/>
          <w:szCs w:val="28"/>
          <w:lang w:val="uk-UA"/>
        </w:rPr>
        <w:t>н</w:t>
      </w:r>
      <w:proofErr w:type="gramEnd"/>
      <w:r w:rsidRPr="007825B5">
        <w:rPr>
          <w:rFonts w:ascii="Times New Roman" w:eastAsia="Calibri" w:hAnsi="Times New Roman" w:cs="Times New Roman"/>
          <w:sz w:val="28"/>
          <w:szCs w:val="28"/>
          <w:lang w:val="uk-UA"/>
        </w:rPr>
        <w:t>.;</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xml:space="preserve">- науково-виробничі видання: журнали – Хімічна промисловість України, Охорона праці; книга – </w:t>
      </w:r>
      <w:r w:rsidRPr="007825B5">
        <w:rPr>
          <w:rFonts w:ascii="Times New Roman" w:eastAsia="Calibri" w:hAnsi="Times New Roman" w:cs="Times New Roman"/>
          <w:sz w:val="28"/>
          <w:szCs w:val="28"/>
        </w:rPr>
        <w:t xml:space="preserve">Казаков В.В. Основные этапы и перспективы развития </w:t>
      </w:r>
      <w:proofErr w:type="spellStart"/>
      <w:r w:rsidRPr="007825B5">
        <w:rPr>
          <w:rFonts w:ascii="Times New Roman" w:eastAsia="Calibri" w:hAnsi="Times New Roman" w:cs="Times New Roman"/>
          <w:sz w:val="28"/>
          <w:szCs w:val="28"/>
        </w:rPr>
        <w:t>Северодонецкого</w:t>
      </w:r>
      <w:proofErr w:type="spellEnd"/>
      <w:r w:rsidRPr="007825B5">
        <w:rPr>
          <w:rFonts w:ascii="Times New Roman" w:eastAsia="Calibri" w:hAnsi="Times New Roman" w:cs="Times New Roman"/>
          <w:sz w:val="28"/>
          <w:szCs w:val="28"/>
        </w:rPr>
        <w:t xml:space="preserve"> химического комбината</w:t>
      </w:r>
      <w:r w:rsidRPr="007825B5">
        <w:rPr>
          <w:rFonts w:ascii="Times New Roman" w:eastAsia="Calibri" w:hAnsi="Times New Roman" w:cs="Times New Roman"/>
          <w:sz w:val="28"/>
          <w:szCs w:val="28"/>
          <w:lang w:val="uk-UA"/>
        </w:rPr>
        <w:t>, 2007. 224с.;</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rPr>
        <w:t xml:space="preserve">- </w:t>
      </w:r>
      <w:proofErr w:type="spellStart"/>
      <w:r w:rsidRPr="007825B5">
        <w:rPr>
          <w:rFonts w:ascii="Times New Roman" w:eastAsia="Calibri" w:hAnsi="Times New Roman" w:cs="Times New Roman"/>
          <w:sz w:val="28"/>
          <w:szCs w:val="28"/>
        </w:rPr>
        <w:t>навчальні</w:t>
      </w:r>
      <w:proofErr w:type="spellEnd"/>
      <w:r w:rsidRPr="007825B5">
        <w:rPr>
          <w:rFonts w:ascii="Times New Roman" w:eastAsia="Calibri" w:hAnsi="Times New Roman" w:cs="Times New Roman"/>
          <w:sz w:val="28"/>
          <w:szCs w:val="28"/>
        </w:rPr>
        <w:t xml:space="preserve"> </w:t>
      </w:r>
      <w:proofErr w:type="spellStart"/>
      <w:r w:rsidRPr="007825B5">
        <w:rPr>
          <w:rFonts w:ascii="Times New Roman" w:eastAsia="Calibri" w:hAnsi="Times New Roman" w:cs="Times New Roman"/>
          <w:sz w:val="28"/>
          <w:szCs w:val="28"/>
        </w:rPr>
        <w:t>видання</w:t>
      </w:r>
      <w:proofErr w:type="spellEnd"/>
      <w:r w:rsidRPr="007825B5">
        <w:rPr>
          <w:rFonts w:ascii="Times New Roman" w:eastAsia="Calibri" w:hAnsi="Times New Roman" w:cs="Times New Roman"/>
          <w:sz w:val="28"/>
          <w:szCs w:val="28"/>
        </w:rPr>
        <w:t xml:space="preserve">: </w:t>
      </w:r>
      <w:proofErr w:type="spellStart"/>
      <w:r w:rsidRPr="007825B5">
        <w:rPr>
          <w:rFonts w:ascii="Times New Roman" w:eastAsia="Calibri" w:hAnsi="Times New Roman" w:cs="Times New Roman"/>
          <w:sz w:val="28"/>
          <w:szCs w:val="28"/>
        </w:rPr>
        <w:t>Жебентлев</w:t>
      </w:r>
      <w:proofErr w:type="spellEnd"/>
      <w:r w:rsidRPr="007825B5">
        <w:rPr>
          <w:rFonts w:ascii="Times New Roman" w:eastAsia="Calibri" w:hAnsi="Times New Roman" w:cs="Times New Roman"/>
          <w:sz w:val="28"/>
          <w:szCs w:val="28"/>
        </w:rPr>
        <w:t xml:space="preserve"> А.И. Аналитическая химия. Химические методы анализа</w:t>
      </w:r>
      <w:r w:rsidRPr="007825B5">
        <w:rPr>
          <w:rFonts w:ascii="Times New Roman" w:eastAsia="Calibri" w:hAnsi="Times New Roman" w:cs="Times New Roman"/>
          <w:sz w:val="28"/>
          <w:szCs w:val="28"/>
          <w:lang w:val="uk-UA"/>
        </w:rPr>
        <w:t xml:space="preserve">, </w:t>
      </w:r>
      <w:r w:rsidRPr="007825B5">
        <w:rPr>
          <w:rFonts w:ascii="Times New Roman" w:eastAsia="Calibri" w:hAnsi="Times New Roman" w:cs="Times New Roman"/>
          <w:sz w:val="28"/>
          <w:szCs w:val="28"/>
        </w:rPr>
        <w:t>2012.</w:t>
      </w:r>
      <w:r w:rsidRPr="007825B5">
        <w:rPr>
          <w:rFonts w:ascii="Times New Roman" w:eastAsia="Calibri" w:hAnsi="Times New Roman" w:cs="Times New Roman"/>
          <w:sz w:val="28"/>
          <w:szCs w:val="28"/>
          <w:lang w:val="uk-UA"/>
        </w:rPr>
        <w:t xml:space="preserve"> </w:t>
      </w:r>
      <w:r w:rsidRPr="007825B5">
        <w:rPr>
          <w:rFonts w:ascii="Times New Roman" w:eastAsia="Calibri" w:hAnsi="Times New Roman" w:cs="Times New Roman"/>
          <w:sz w:val="28"/>
          <w:szCs w:val="28"/>
        </w:rPr>
        <w:t>542 с.</w:t>
      </w:r>
      <w:r w:rsidRPr="007825B5">
        <w:rPr>
          <w:rFonts w:ascii="Times New Roman" w:eastAsia="Calibri" w:hAnsi="Times New Roman" w:cs="Times New Roman"/>
          <w:sz w:val="28"/>
          <w:szCs w:val="28"/>
          <w:lang w:val="uk-UA"/>
        </w:rPr>
        <w:t xml:space="preserve">; </w:t>
      </w:r>
      <w:r w:rsidRPr="007825B5">
        <w:rPr>
          <w:rFonts w:ascii="Times New Roman" w:eastAsia="Calibri" w:hAnsi="Times New Roman" w:cs="Times New Roman"/>
          <w:sz w:val="28"/>
          <w:szCs w:val="28"/>
        </w:rPr>
        <w:t>Неорганическая химия: в 3 т. под ред. Ю.Д. Третьякова, 2012.</w:t>
      </w:r>
      <w:r w:rsidRPr="007825B5">
        <w:rPr>
          <w:rFonts w:ascii="Times New Roman" w:eastAsia="Calibri" w:hAnsi="Times New Roman" w:cs="Times New Roman"/>
          <w:sz w:val="28"/>
          <w:szCs w:val="28"/>
          <w:lang w:val="uk-UA"/>
        </w:rPr>
        <w:t xml:space="preserve"> </w:t>
      </w:r>
      <w:r w:rsidRPr="007825B5">
        <w:rPr>
          <w:rFonts w:ascii="Times New Roman" w:eastAsia="Calibri" w:hAnsi="Times New Roman" w:cs="Times New Roman"/>
          <w:sz w:val="28"/>
          <w:szCs w:val="28"/>
        </w:rPr>
        <w:t>240 с.</w:t>
      </w:r>
      <w:r w:rsidRPr="007825B5">
        <w:rPr>
          <w:rFonts w:ascii="Times New Roman" w:eastAsia="Calibri" w:hAnsi="Times New Roman" w:cs="Times New Roman"/>
          <w:sz w:val="28"/>
          <w:szCs w:val="28"/>
          <w:lang w:val="uk-UA"/>
        </w:rPr>
        <w:t xml:space="preserve"> та і</w:t>
      </w:r>
      <w:proofErr w:type="gramStart"/>
      <w:r w:rsidRPr="007825B5">
        <w:rPr>
          <w:rFonts w:ascii="Times New Roman" w:eastAsia="Calibri" w:hAnsi="Times New Roman" w:cs="Times New Roman"/>
          <w:sz w:val="28"/>
          <w:szCs w:val="28"/>
          <w:lang w:val="uk-UA"/>
        </w:rPr>
        <w:t>н</w:t>
      </w:r>
      <w:proofErr w:type="gramEnd"/>
      <w:r w:rsidRPr="007825B5">
        <w:rPr>
          <w:rFonts w:ascii="Times New Roman" w:eastAsia="Calibri" w:hAnsi="Times New Roman" w:cs="Times New Roman"/>
          <w:sz w:val="28"/>
          <w:szCs w:val="28"/>
          <w:lang w:val="uk-UA"/>
        </w:rPr>
        <w:t>.;</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xml:space="preserve">- навчально-практичні видання: </w:t>
      </w:r>
      <w:r w:rsidRPr="007825B5">
        <w:rPr>
          <w:rFonts w:ascii="Times New Roman" w:eastAsia="Calibri" w:hAnsi="Times New Roman" w:cs="Times New Roman"/>
          <w:sz w:val="28"/>
          <w:szCs w:val="28"/>
        </w:rPr>
        <w:t xml:space="preserve">Брежнева В.В. Информационное обслуживание: продукты и услуги, предоставляемые библиотеками и службами информации предприятий, </w:t>
      </w:r>
      <w:r w:rsidRPr="007825B5">
        <w:rPr>
          <w:rFonts w:ascii="Times New Roman" w:eastAsia="Calibri" w:hAnsi="Times New Roman" w:cs="Times New Roman"/>
          <w:sz w:val="28"/>
          <w:szCs w:val="28"/>
          <w:lang w:val="uk-UA"/>
        </w:rPr>
        <w:t xml:space="preserve">2006. 304 с.; </w:t>
      </w:r>
      <w:proofErr w:type="spellStart"/>
      <w:r w:rsidRPr="007825B5">
        <w:rPr>
          <w:rFonts w:ascii="Times New Roman" w:eastAsia="Calibri" w:hAnsi="Times New Roman" w:cs="Times New Roman"/>
          <w:sz w:val="28"/>
          <w:szCs w:val="28"/>
        </w:rPr>
        <w:t>Галеева</w:t>
      </w:r>
      <w:proofErr w:type="spellEnd"/>
      <w:r w:rsidRPr="007825B5">
        <w:rPr>
          <w:rFonts w:ascii="Times New Roman" w:eastAsia="Calibri" w:hAnsi="Times New Roman" w:cs="Times New Roman"/>
          <w:sz w:val="28"/>
          <w:szCs w:val="28"/>
        </w:rPr>
        <w:t xml:space="preserve"> И.С. Интернет</w:t>
      </w:r>
      <w:r w:rsidRPr="007825B5">
        <w:rPr>
          <w:rFonts w:ascii="Times New Roman" w:eastAsia="Calibri" w:hAnsi="Times New Roman" w:cs="Times New Roman"/>
          <w:sz w:val="28"/>
          <w:szCs w:val="28"/>
          <w:lang w:val="uk-UA"/>
        </w:rPr>
        <w:t xml:space="preserve"> </w:t>
      </w:r>
      <w:proofErr w:type="spellStart"/>
      <w:r w:rsidRPr="007825B5">
        <w:rPr>
          <w:rFonts w:ascii="Times New Roman" w:eastAsia="Calibri" w:hAnsi="Times New Roman" w:cs="Times New Roman"/>
          <w:sz w:val="28"/>
          <w:szCs w:val="28"/>
          <w:lang w:val="uk-UA"/>
        </w:rPr>
        <w:t>как</w:t>
      </w:r>
      <w:proofErr w:type="spellEnd"/>
      <w:r w:rsidRPr="007825B5">
        <w:rPr>
          <w:rFonts w:ascii="Times New Roman" w:eastAsia="Calibri" w:hAnsi="Times New Roman" w:cs="Times New Roman"/>
          <w:sz w:val="28"/>
          <w:szCs w:val="28"/>
          <w:lang w:val="uk-UA"/>
        </w:rPr>
        <w:t xml:space="preserve"> </w:t>
      </w:r>
      <w:proofErr w:type="spellStart"/>
      <w:r w:rsidRPr="007825B5">
        <w:rPr>
          <w:rFonts w:ascii="Times New Roman" w:eastAsia="Calibri" w:hAnsi="Times New Roman" w:cs="Times New Roman"/>
          <w:sz w:val="28"/>
          <w:szCs w:val="28"/>
          <w:lang w:val="uk-UA"/>
        </w:rPr>
        <w:t>инструмент</w:t>
      </w:r>
      <w:proofErr w:type="spellEnd"/>
      <w:r w:rsidRPr="007825B5">
        <w:rPr>
          <w:rFonts w:ascii="Times New Roman" w:eastAsia="Calibri" w:hAnsi="Times New Roman" w:cs="Times New Roman"/>
          <w:sz w:val="28"/>
          <w:szCs w:val="28"/>
        </w:rPr>
        <w:t xml:space="preserve"> библиографического поиска,</w:t>
      </w:r>
      <w:r w:rsidRPr="007825B5">
        <w:rPr>
          <w:rFonts w:ascii="Times New Roman" w:eastAsia="Calibri" w:hAnsi="Times New Roman" w:cs="Times New Roman"/>
          <w:sz w:val="28"/>
          <w:szCs w:val="28"/>
          <w:lang w:val="uk-UA"/>
        </w:rPr>
        <w:t xml:space="preserve"> 2007. 248 с.; </w:t>
      </w:r>
      <w:r w:rsidRPr="007825B5">
        <w:rPr>
          <w:rFonts w:ascii="Times New Roman" w:eastAsia="Calibri" w:hAnsi="Times New Roman" w:cs="Times New Roman"/>
          <w:sz w:val="28"/>
          <w:szCs w:val="28"/>
        </w:rPr>
        <w:t>Гражданский</w:t>
      </w:r>
      <w:r w:rsidRPr="007825B5">
        <w:rPr>
          <w:rFonts w:ascii="Times New Roman" w:eastAsia="Calibri" w:hAnsi="Times New Roman" w:cs="Times New Roman"/>
          <w:sz w:val="28"/>
          <w:szCs w:val="28"/>
          <w:lang w:val="uk-UA"/>
        </w:rPr>
        <w:t xml:space="preserve"> кодекс </w:t>
      </w:r>
      <w:r w:rsidRPr="007825B5">
        <w:rPr>
          <w:rFonts w:ascii="Times New Roman" w:eastAsia="Calibri" w:hAnsi="Times New Roman" w:cs="Times New Roman"/>
          <w:sz w:val="28"/>
          <w:szCs w:val="28"/>
        </w:rPr>
        <w:t>Украины,</w:t>
      </w:r>
      <w:r w:rsidRPr="007825B5">
        <w:rPr>
          <w:rFonts w:ascii="Times New Roman" w:eastAsia="Calibri" w:hAnsi="Times New Roman" w:cs="Times New Roman"/>
          <w:sz w:val="28"/>
          <w:szCs w:val="28"/>
          <w:lang w:val="uk-UA"/>
        </w:rPr>
        <w:t xml:space="preserve"> </w:t>
      </w:r>
      <w:r w:rsidRPr="007825B5">
        <w:rPr>
          <w:rFonts w:ascii="Times New Roman" w:eastAsia="Calibri" w:hAnsi="Times New Roman" w:cs="Times New Roman"/>
          <w:sz w:val="28"/>
          <w:szCs w:val="28"/>
        </w:rPr>
        <w:t>2007.</w:t>
      </w:r>
      <w:r w:rsidRPr="007825B5">
        <w:rPr>
          <w:rFonts w:ascii="Times New Roman" w:eastAsia="Calibri" w:hAnsi="Times New Roman" w:cs="Times New Roman"/>
          <w:sz w:val="28"/>
          <w:szCs w:val="28"/>
          <w:lang w:val="uk-UA"/>
        </w:rPr>
        <w:t xml:space="preserve"> </w:t>
      </w:r>
      <w:r w:rsidRPr="007825B5">
        <w:rPr>
          <w:rFonts w:ascii="Times New Roman" w:eastAsia="Calibri" w:hAnsi="Times New Roman" w:cs="Times New Roman"/>
          <w:sz w:val="28"/>
          <w:szCs w:val="28"/>
        </w:rPr>
        <w:t>1280 с.</w:t>
      </w:r>
      <w:r w:rsidRPr="007825B5">
        <w:rPr>
          <w:rFonts w:ascii="Times New Roman" w:eastAsia="Calibri" w:hAnsi="Times New Roman" w:cs="Times New Roman"/>
          <w:sz w:val="28"/>
          <w:szCs w:val="28"/>
          <w:lang w:val="uk-UA"/>
        </w:rPr>
        <w:t xml:space="preserve">; </w:t>
      </w:r>
      <w:proofErr w:type="spellStart"/>
      <w:r w:rsidRPr="007825B5">
        <w:rPr>
          <w:rFonts w:ascii="Times New Roman" w:eastAsia="Calibri" w:hAnsi="Times New Roman" w:cs="Times New Roman"/>
          <w:sz w:val="28"/>
          <w:szCs w:val="28"/>
          <w:lang w:val="uk-UA"/>
        </w:rPr>
        <w:t>Кухарєв</w:t>
      </w:r>
      <w:proofErr w:type="spellEnd"/>
      <w:r w:rsidRPr="007825B5">
        <w:rPr>
          <w:rFonts w:ascii="Times New Roman" w:eastAsia="Calibri" w:hAnsi="Times New Roman" w:cs="Times New Roman"/>
          <w:sz w:val="28"/>
          <w:szCs w:val="28"/>
          <w:lang w:val="uk-UA"/>
        </w:rPr>
        <w:t xml:space="preserve"> О.Є. Спадкове право України, 2011. 221 с.</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нормативно-виробниче видання: Правила з безпечної експлуатації систем вентиляції у хімічних виробництвах, 2009. 56 с.;</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xml:space="preserve">- виробниче видання: </w:t>
      </w:r>
      <w:r w:rsidRPr="007825B5">
        <w:rPr>
          <w:rFonts w:ascii="Times New Roman" w:eastAsia="Calibri" w:hAnsi="Times New Roman" w:cs="Times New Roman"/>
          <w:sz w:val="28"/>
          <w:szCs w:val="28"/>
        </w:rPr>
        <w:t>Пособие по безопасной эксплуатации кислородных баллонов</w:t>
      </w:r>
      <w:r w:rsidRPr="007825B5">
        <w:rPr>
          <w:rFonts w:ascii="Times New Roman" w:eastAsia="Calibri" w:hAnsi="Times New Roman" w:cs="Times New Roman"/>
          <w:sz w:val="28"/>
          <w:szCs w:val="28"/>
          <w:lang w:val="uk-UA"/>
        </w:rPr>
        <w:t>, 2011. 196 с. та ін.;</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xml:space="preserve">- довідкові видання: </w:t>
      </w:r>
      <w:r w:rsidRPr="007825B5">
        <w:rPr>
          <w:rFonts w:ascii="Times New Roman" w:eastAsia="Calibri" w:hAnsi="Times New Roman" w:cs="Times New Roman"/>
          <w:sz w:val="28"/>
          <w:szCs w:val="28"/>
        </w:rPr>
        <w:t>Краткий справочник физико-химических</w:t>
      </w:r>
      <w:r w:rsidRPr="007825B5">
        <w:rPr>
          <w:rFonts w:ascii="Times New Roman" w:eastAsia="Calibri" w:hAnsi="Times New Roman" w:cs="Times New Roman"/>
          <w:sz w:val="28"/>
          <w:szCs w:val="28"/>
          <w:lang w:val="uk-UA"/>
        </w:rPr>
        <w:t xml:space="preserve"> величин, 1974. 200 с.; </w:t>
      </w:r>
      <w:r w:rsidRPr="007825B5">
        <w:rPr>
          <w:rFonts w:ascii="Times New Roman" w:eastAsia="Calibri" w:hAnsi="Times New Roman" w:cs="Times New Roman"/>
          <w:sz w:val="28"/>
          <w:szCs w:val="28"/>
        </w:rPr>
        <w:t>Справочник</w:t>
      </w:r>
      <w:r w:rsidRPr="007825B5">
        <w:rPr>
          <w:rFonts w:ascii="Times New Roman" w:eastAsia="Calibri" w:hAnsi="Times New Roman" w:cs="Times New Roman"/>
          <w:sz w:val="28"/>
          <w:szCs w:val="28"/>
          <w:lang w:val="uk-UA"/>
        </w:rPr>
        <w:t xml:space="preserve"> </w:t>
      </w:r>
      <w:proofErr w:type="spellStart"/>
      <w:r w:rsidRPr="007825B5">
        <w:rPr>
          <w:rFonts w:ascii="Times New Roman" w:eastAsia="Calibri" w:hAnsi="Times New Roman" w:cs="Times New Roman"/>
          <w:sz w:val="28"/>
          <w:szCs w:val="28"/>
        </w:rPr>
        <w:t>азотчика</w:t>
      </w:r>
      <w:proofErr w:type="spellEnd"/>
      <w:r w:rsidRPr="007825B5">
        <w:rPr>
          <w:rFonts w:ascii="Times New Roman" w:eastAsia="Calibri" w:hAnsi="Times New Roman" w:cs="Times New Roman"/>
          <w:sz w:val="28"/>
          <w:szCs w:val="28"/>
          <w:lang w:val="uk-UA"/>
        </w:rPr>
        <w:t>, 1967. 491 с. та і</w:t>
      </w:r>
      <w:proofErr w:type="gramStart"/>
      <w:r w:rsidRPr="007825B5">
        <w:rPr>
          <w:rFonts w:ascii="Times New Roman" w:eastAsia="Calibri" w:hAnsi="Times New Roman" w:cs="Times New Roman"/>
          <w:sz w:val="28"/>
          <w:szCs w:val="28"/>
          <w:lang w:val="uk-UA"/>
        </w:rPr>
        <w:t>н</w:t>
      </w:r>
      <w:proofErr w:type="gramEnd"/>
      <w:r w:rsidRPr="007825B5">
        <w:rPr>
          <w:rFonts w:ascii="Times New Roman" w:eastAsia="Calibri" w:hAnsi="Times New Roman" w:cs="Times New Roman"/>
          <w:sz w:val="28"/>
          <w:szCs w:val="28"/>
          <w:lang w:val="uk-UA"/>
        </w:rPr>
        <w:t>.;</w:t>
      </w:r>
    </w:p>
    <w:p w:rsidR="007825B5" w:rsidRPr="007825B5" w:rsidRDefault="007825B5" w:rsidP="007825B5">
      <w:pPr>
        <w:spacing w:after="0" w:line="360" w:lineRule="auto"/>
        <w:ind w:firstLine="709"/>
        <w:jc w:val="both"/>
        <w:rPr>
          <w:rFonts w:ascii="Times New Roman" w:eastAsia="Calibri" w:hAnsi="Times New Roman" w:cs="Times New Roman"/>
          <w:sz w:val="28"/>
          <w:szCs w:val="28"/>
        </w:rPr>
      </w:pPr>
      <w:r w:rsidRPr="007825B5">
        <w:rPr>
          <w:rFonts w:ascii="Times New Roman" w:eastAsia="Calibri" w:hAnsi="Times New Roman" w:cs="Times New Roman"/>
          <w:sz w:val="28"/>
          <w:szCs w:val="28"/>
          <w:lang w:val="uk-UA"/>
        </w:rPr>
        <w:t>- документально-художні видання</w:t>
      </w:r>
      <w:r w:rsidRPr="007825B5">
        <w:rPr>
          <w:rFonts w:ascii="Times New Roman" w:eastAsia="Calibri" w:hAnsi="Times New Roman" w:cs="Times New Roman"/>
          <w:sz w:val="28"/>
          <w:szCs w:val="28"/>
        </w:rPr>
        <w:t xml:space="preserve">: Бутов В.В. «Азот»: биография в людях и делах. Северодонецк, 2004. 220 с.; </w:t>
      </w:r>
      <w:proofErr w:type="spellStart"/>
      <w:r w:rsidRPr="007825B5">
        <w:rPr>
          <w:rFonts w:ascii="Times New Roman" w:eastAsia="Calibri" w:hAnsi="Times New Roman" w:cs="Times New Roman"/>
          <w:sz w:val="28"/>
          <w:szCs w:val="28"/>
        </w:rPr>
        <w:t>Перцовский</w:t>
      </w:r>
      <w:proofErr w:type="spellEnd"/>
      <w:r w:rsidRPr="007825B5">
        <w:rPr>
          <w:rFonts w:ascii="Times New Roman" w:eastAsia="Calibri" w:hAnsi="Times New Roman" w:cs="Times New Roman"/>
          <w:sz w:val="28"/>
          <w:szCs w:val="28"/>
        </w:rPr>
        <w:t xml:space="preserve"> С.А., Бутов В.В. </w:t>
      </w:r>
      <w:proofErr w:type="spellStart"/>
      <w:r w:rsidRPr="007825B5">
        <w:rPr>
          <w:rFonts w:ascii="Times New Roman" w:eastAsia="Calibri" w:hAnsi="Times New Roman" w:cs="Times New Roman"/>
          <w:sz w:val="28"/>
          <w:szCs w:val="28"/>
        </w:rPr>
        <w:t>Северодонецкий</w:t>
      </w:r>
      <w:proofErr w:type="spellEnd"/>
      <w:r w:rsidRPr="007825B5">
        <w:rPr>
          <w:rFonts w:ascii="Times New Roman" w:eastAsia="Calibri" w:hAnsi="Times New Roman" w:cs="Times New Roman"/>
          <w:sz w:val="28"/>
          <w:szCs w:val="28"/>
          <w:lang w:val="uk-UA"/>
        </w:rPr>
        <w:t xml:space="preserve"> «Азот»: синтез труда и </w:t>
      </w:r>
      <w:r w:rsidRPr="007825B5">
        <w:rPr>
          <w:rFonts w:ascii="Times New Roman" w:eastAsia="Calibri" w:hAnsi="Times New Roman" w:cs="Times New Roman"/>
          <w:sz w:val="28"/>
          <w:szCs w:val="28"/>
        </w:rPr>
        <w:t>творчества</w:t>
      </w:r>
      <w:r w:rsidRPr="007825B5">
        <w:rPr>
          <w:rFonts w:ascii="Times New Roman" w:eastAsia="Calibri" w:hAnsi="Times New Roman" w:cs="Times New Roman"/>
          <w:sz w:val="28"/>
          <w:szCs w:val="28"/>
          <w:lang w:val="uk-UA"/>
        </w:rPr>
        <w:t>, 2011. 408 с (додаток Ж).</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За ступенем аналітико-синтетичного опрацювання</w:t>
      </w:r>
      <w:r w:rsidR="00525B56">
        <w:rPr>
          <w:rFonts w:ascii="Times New Roman" w:eastAsia="Calibri" w:hAnsi="Times New Roman" w:cs="Times New Roman"/>
          <w:sz w:val="28"/>
          <w:szCs w:val="28"/>
          <w:lang w:val="uk-UA"/>
        </w:rPr>
        <w:t xml:space="preserve"> інформації у ТБ розрізняють [56</w:t>
      </w:r>
      <w:r w:rsidRPr="007825B5">
        <w:rPr>
          <w:rFonts w:ascii="Times New Roman" w:eastAsia="Calibri" w:hAnsi="Times New Roman" w:cs="Times New Roman"/>
          <w:sz w:val="28"/>
          <w:szCs w:val="28"/>
          <w:lang w:val="uk-UA"/>
        </w:rPr>
        <w:t>, с.130]:</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rPr>
        <w:t xml:space="preserve">- </w:t>
      </w:r>
      <w:proofErr w:type="spellStart"/>
      <w:r w:rsidRPr="007825B5">
        <w:rPr>
          <w:rFonts w:ascii="Times New Roman" w:eastAsia="Calibri" w:hAnsi="Times New Roman" w:cs="Times New Roman"/>
          <w:sz w:val="28"/>
          <w:szCs w:val="28"/>
        </w:rPr>
        <w:t>оглядові</w:t>
      </w:r>
      <w:proofErr w:type="spellEnd"/>
      <w:r w:rsidRPr="007825B5">
        <w:rPr>
          <w:rFonts w:ascii="Times New Roman" w:eastAsia="Calibri" w:hAnsi="Times New Roman" w:cs="Times New Roman"/>
          <w:sz w:val="28"/>
          <w:szCs w:val="28"/>
        </w:rPr>
        <w:t xml:space="preserve"> </w:t>
      </w:r>
      <w:proofErr w:type="spellStart"/>
      <w:r w:rsidRPr="007825B5">
        <w:rPr>
          <w:rFonts w:ascii="Times New Roman" w:eastAsia="Calibri" w:hAnsi="Times New Roman" w:cs="Times New Roman"/>
          <w:sz w:val="28"/>
          <w:szCs w:val="28"/>
        </w:rPr>
        <w:t>видання</w:t>
      </w:r>
      <w:proofErr w:type="spellEnd"/>
      <w:r w:rsidRPr="007825B5">
        <w:rPr>
          <w:rFonts w:ascii="Times New Roman" w:eastAsia="Calibri" w:hAnsi="Times New Roman" w:cs="Times New Roman"/>
          <w:sz w:val="28"/>
          <w:szCs w:val="28"/>
          <w:lang w:val="uk-UA"/>
        </w:rPr>
        <w:t>:</w:t>
      </w:r>
      <w:r w:rsidRPr="007825B5">
        <w:rPr>
          <w:rFonts w:ascii="Times New Roman" w:eastAsia="Calibri" w:hAnsi="Times New Roman" w:cs="Times New Roman"/>
          <w:sz w:val="28"/>
          <w:szCs w:val="28"/>
        </w:rPr>
        <w:t xml:space="preserve"> Влияние технологических факторов на повышение коррозионной стойкости металлоконструкций</w:t>
      </w:r>
      <w:r w:rsidRPr="007825B5">
        <w:rPr>
          <w:rFonts w:ascii="Times New Roman" w:eastAsia="Calibri" w:hAnsi="Times New Roman" w:cs="Times New Roman"/>
          <w:sz w:val="28"/>
          <w:szCs w:val="28"/>
          <w:lang w:val="uk-UA"/>
        </w:rPr>
        <w:t>.</w:t>
      </w:r>
      <w:r w:rsidRPr="007825B5">
        <w:rPr>
          <w:rFonts w:ascii="Times New Roman" w:eastAsia="Calibri" w:hAnsi="Times New Roman" w:cs="Times New Roman"/>
          <w:sz w:val="28"/>
          <w:szCs w:val="28"/>
        </w:rPr>
        <w:t xml:space="preserve"> Обзорная информация</w:t>
      </w:r>
      <w:r w:rsidRPr="007825B5">
        <w:rPr>
          <w:rFonts w:ascii="Times New Roman" w:eastAsia="Calibri" w:hAnsi="Times New Roman" w:cs="Times New Roman"/>
          <w:sz w:val="28"/>
          <w:szCs w:val="28"/>
          <w:lang w:val="uk-UA"/>
        </w:rPr>
        <w:t>,</w:t>
      </w:r>
      <w:r w:rsidRPr="007825B5">
        <w:rPr>
          <w:rFonts w:ascii="Times New Roman" w:eastAsia="Calibri" w:hAnsi="Times New Roman" w:cs="Times New Roman"/>
          <w:sz w:val="28"/>
          <w:szCs w:val="28"/>
        </w:rPr>
        <w:t xml:space="preserve"> </w:t>
      </w:r>
      <w:r w:rsidRPr="007825B5">
        <w:rPr>
          <w:rFonts w:ascii="Times New Roman" w:eastAsia="Calibri" w:hAnsi="Times New Roman" w:cs="Times New Roman"/>
          <w:sz w:val="28"/>
          <w:szCs w:val="28"/>
        </w:rPr>
        <w:lastRenderedPageBreak/>
        <w:t>НТТТЭХИМ, 1976.</w:t>
      </w:r>
      <w:r w:rsidRPr="007825B5">
        <w:rPr>
          <w:rFonts w:ascii="Times New Roman" w:eastAsia="Calibri" w:hAnsi="Times New Roman" w:cs="Times New Roman"/>
          <w:sz w:val="28"/>
          <w:szCs w:val="28"/>
          <w:lang w:val="uk-UA"/>
        </w:rPr>
        <w:t xml:space="preserve"> </w:t>
      </w:r>
      <w:r w:rsidRPr="007825B5">
        <w:rPr>
          <w:rFonts w:ascii="Times New Roman" w:eastAsia="Calibri" w:hAnsi="Times New Roman" w:cs="Times New Roman"/>
          <w:sz w:val="28"/>
          <w:szCs w:val="28"/>
        </w:rPr>
        <w:t>47 с.</w:t>
      </w:r>
      <w:r w:rsidRPr="007825B5">
        <w:rPr>
          <w:rFonts w:ascii="Times New Roman" w:eastAsia="Calibri" w:hAnsi="Times New Roman" w:cs="Times New Roman"/>
          <w:sz w:val="28"/>
          <w:szCs w:val="28"/>
          <w:lang w:val="uk-UA"/>
        </w:rPr>
        <w:t xml:space="preserve">; </w:t>
      </w:r>
      <w:proofErr w:type="gramStart"/>
      <w:r w:rsidRPr="007825B5">
        <w:rPr>
          <w:rFonts w:ascii="Times New Roman" w:eastAsia="Calibri" w:hAnsi="Times New Roman" w:cs="Times New Roman"/>
          <w:sz w:val="28"/>
          <w:szCs w:val="28"/>
        </w:rPr>
        <w:t>Колонные</w:t>
      </w:r>
      <w:proofErr w:type="gramEnd"/>
      <w:r w:rsidRPr="007825B5">
        <w:rPr>
          <w:rFonts w:ascii="Times New Roman" w:eastAsia="Calibri" w:hAnsi="Times New Roman" w:cs="Times New Roman"/>
          <w:sz w:val="28"/>
          <w:szCs w:val="28"/>
        </w:rPr>
        <w:t xml:space="preserve"> </w:t>
      </w:r>
      <w:proofErr w:type="spellStart"/>
      <w:r w:rsidRPr="007825B5">
        <w:rPr>
          <w:rFonts w:ascii="Times New Roman" w:eastAsia="Calibri" w:hAnsi="Times New Roman" w:cs="Times New Roman"/>
          <w:sz w:val="28"/>
          <w:szCs w:val="28"/>
        </w:rPr>
        <w:t>ферментаторы</w:t>
      </w:r>
      <w:proofErr w:type="spellEnd"/>
      <w:r w:rsidRPr="007825B5">
        <w:rPr>
          <w:rFonts w:ascii="Times New Roman" w:eastAsia="Calibri" w:hAnsi="Times New Roman" w:cs="Times New Roman"/>
          <w:sz w:val="28"/>
          <w:szCs w:val="28"/>
        </w:rPr>
        <w:t>: Обзорная информация</w:t>
      </w:r>
      <w:r w:rsidRPr="007825B5">
        <w:rPr>
          <w:rFonts w:ascii="Times New Roman" w:eastAsia="Calibri" w:hAnsi="Times New Roman" w:cs="Times New Roman"/>
          <w:sz w:val="28"/>
          <w:szCs w:val="28"/>
          <w:lang w:val="uk-UA"/>
        </w:rPr>
        <w:t>,</w:t>
      </w:r>
      <w:r w:rsidRPr="007825B5">
        <w:rPr>
          <w:rFonts w:ascii="Times New Roman" w:eastAsia="Calibri" w:hAnsi="Times New Roman" w:cs="Times New Roman"/>
          <w:sz w:val="28"/>
          <w:szCs w:val="28"/>
        </w:rPr>
        <w:t xml:space="preserve"> ЦИНТИХИМНЕФТЕМАШ, 1981. 47 с.; Пленочная абсорбция в аппаратах химической технологии</w:t>
      </w:r>
      <w:r w:rsidRPr="007825B5">
        <w:rPr>
          <w:rFonts w:ascii="Times New Roman" w:eastAsia="Calibri" w:hAnsi="Times New Roman" w:cs="Times New Roman"/>
          <w:sz w:val="28"/>
          <w:szCs w:val="28"/>
          <w:lang w:val="uk-UA"/>
        </w:rPr>
        <w:t>,</w:t>
      </w:r>
      <w:r w:rsidRPr="007825B5">
        <w:rPr>
          <w:rFonts w:ascii="Times New Roman" w:eastAsia="Calibri" w:hAnsi="Times New Roman" w:cs="Times New Roman"/>
          <w:sz w:val="28"/>
          <w:szCs w:val="28"/>
        </w:rPr>
        <w:t xml:space="preserve"> НИИТЭХИМ, 1991.</w:t>
      </w:r>
      <w:r w:rsidRPr="007825B5">
        <w:rPr>
          <w:rFonts w:ascii="Times New Roman" w:eastAsia="Calibri" w:hAnsi="Times New Roman" w:cs="Times New Roman"/>
          <w:sz w:val="28"/>
          <w:szCs w:val="28"/>
          <w:lang w:val="uk-UA"/>
        </w:rPr>
        <w:t xml:space="preserve"> 45 с. та інші видання;</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реферативні видання – реферативний журнал «</w:t>
      </w:r>
      <w:proofErr w:type="spellStart"/>
      <w:r w:rsidRPr="007825B5">
        <w:rPr>
          <w:rFonts w:ascii="Times New Roman" w:eastAsia="Calibri" w:hAnsi="Times New Roman" w:cs="Times New Roman"/>
          <w:sz w:val="28"/>
          <w:szCs w:val="28"/>
          <w:lang w:val="uk-UA"/>
        </w:rPr>
        <w:t>Химия</w:t>
      </w:r>
      <w:proofErr w:type="spellEnd"/>
      <w:r w:rsidRPr="007825B5">
        <w:rPr>
          <w:rFonts w:ascii="Times New Roman" w:eastAsia="Calibri" w:hAnsi="Times New Roman" w:cs="Times New Roman"/>
          <w:sz w:val="28"/>
          <w:szCs w:val="28"/>
          <w:lang w:val="uk-UA"/>
        </w:rPr>
        <w:t>». ВИНИТИ РАН, отримуваний бібліотекою з 1960 по 1993 рр. включно. Це періодичне науково-інформаційне видання, в якому публікуються реферати, анотації і бібліографічні описи вітчизняних і зарубіжних публікацій в області природних, точних і технічних наук, економіки і медицини та інші видання;</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бібліографічні видання: «</w:t>
      </w:r>
      <w:proofErr w:type="spellStart"/>
      <w:r w:rsidRPr="007825B5">
        <w:rPr>
          <w:rFonts w:ascii="Times New Roman" w:eastAsia="Calibri" w:hAnsi="Times New Roman" w:cs="Times New Roman"/>
          <w:sz w:val="28"/>
          <w:szCs w:val="28"/>
          <w:lang w:val="uk-UA"/>
        </w:rPr>
        <w:t>Реферативн</w:t>
      </w:r>
      <w:proofErr w:type="spellEnd"/>
      <w:r w:rsidRPr="007825B5">
        <w:rPr>
          <w:rFonts w:ascii="Times New Roman" w:eastAsia="Calibri" w:hAnsi="Times New Roman" w:cs="Times New Roman"/>
          <w:sz w:val="28"/>
          <w:szCs w:val="28"/>
        </w:rPr>
        <w:t>ы</w:t>
      </w:r>
      <w:r w:rsidRPr="007825B5">
        <w:rPr>
          <w:rFonts w:ascii="Times New Roman" w:eastAsia="Calibri" w:hAnsi="Times New Roman" w:cs="Times New Roman"/>
          <w:sz w:val="28"/>
          <w:szCs w:val="28"/>
          <w:lang w:val="uk-UA"/>
        </w:rPr>
        <w:t xml:space="preserve">й </w:t>
      </w:r>
      <w:r w:rsidRPr="007825B5">
        <w:rPr>
          <w:rFonts w:ascii="Times New Roman" w:eastAsia="Calibri" w:hAnsi="Times New Roman" w:cs="Times New Roman"/>
          <w:sz w:val="28"/>
          <w:szCs w:val="28"/>
        </w:rPr>
        <w:t>сборник</w:t>
      </w:r>
      <w:r w:rsidRPr="007825B5">
        <w:rPr>
          <w:rFonts w:ascii="Times New Roman" w:eastAsia="Calibri" w:hAnsi="Times New Roman" w:cs="Times New Roman"/>
          <w:sz w:val="28"/>
          <w:szCs w:val="28"/>
          <w:lang w:val="uk-UA"/>
        </w:rPr>
        <w:t xml:space="preserve">». Наочний покажчик до №№ 1-12 реферативної збірки за 1986 р. призначений для пошуку реферативних відомостей про наукові статті, книги і інших первинних інформаційних документів, відбитих в збірці.; </w:t>
      </w:r>
      <w:r w:rsidRPr="007825B5">
        <w:rPr>
          <w:rFonts w:ascii="Times New Roman" w:eastAsia="Calibri" w:hAnsi="Times New Roman" w:cs="Times New Roman"/>
          <w:sz w:val="28"/>
          <w:szCs w:val="28"/>
        </w:rPr>
        <w:t xml:space="preserve">Справочник химика. Том 7. Дополнительный том.1968. 508 с. </w:t>
      </w:r>
      <w:r w:rsidRPr="007825B5">
        <w:rPr>
          <w:rFonts w:ascii="Times New Roman" w:eastAsia="Calibri" w:hAnsi="Times New Roman" w:cs="Times New Roman"/>
          <w:sz w:val="28"/>
          <w:szCs w:val="28"/>
          <w:lang w:val="uk-UA"/>
        </w:rPr>
        <w:t>та інші видання.</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Усі вищенаведені видання розраховані на фахівців різного профілю: інженерів, технологів, конструкторів, механіків, електриків, електрозварників, економістів, є цінним джерелом для здійснення наукових досліджень.</w:t>
      </w:r>
    </w:p>
    <w:p w:rsidR="007825B5" w:rsidRPr="007825B5" w:rsidRDefault="00430D6E" w:rsidP="007825B5">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складі БФ</w:t>
      </w:r>
      <w:r w:rsidR="007825B5" w:rsidRPr="007825B5">
        <w:rPr>
          <w:rFonts w:ascii="Times New Roman" w:eastAsia="Calibri" w:hAnsi="Times New Roman" w:cs="Times New Roman"/>
          <w:sz w:val="28"/>
          <w:szCs w:val="28"/>
          <w:lang w:val="uk-UA"/>
        </w:rPr>
        <w:t xml:space="preserve"> є видання, автори яких – представники підприємства. Результати їх досліджень були впроваджені в практику роботи не лише </w:t>
      </w:r>
      <w:proofErr w:type="spellStart"/>
      <w:r w:rsidR="007825B5" w:rsidRPr="007825B5">
        <w:rPr>
          <w:rFonts w:ascii="Times New Roman" w:eastAsia="Times New Roman" w:hAnsi="Times New Roman" w:cs="Times New Roman"/>
          <w:sz w:val="28"/>
          <w:szCs w:val="28"/>
          <w:lang w:val="uk-UA" w:eastAsia="ru-RU"/>
        </w:rPr>
        <w:t>ПрАТ</w:t>
      </w:r>
      <w:proofErr w:type="spellEnd"/>
      <w:r w:rsidR="007825B5" w:rsidRPr="007825B5">
        <w:rPr>
          <w:rFonts w:ascii="Times New Roman" w:eastAsia="Times New Roman" w:hAnsi="Times New Roman" w:cs="Times New Roman"/>
          <w:sz w:val="28"/>
          <w:szCs w:val="28"/>
          <w:lang w:val="uk-UA" w:eastAsia="ru-RU"/>
        </w:rPr>
        <w:t xml:space="preserve"> «СО Азот», а </w:t>
      </w:r>
      <w:r w:rsidR="007825B5" w:rsidRPr="007825B5">
        <w:rPr>
          <w:rFonts w:ascii="Times New Roman" w:eastAsia="Calibri" w:hAnsi="Times New Roman" w:cs="Times New Roman"/>
          <w:sz w:val="28"/>
          <w:szCs w:val="28"/>
          <w:lang w:val="uk-UA"/>
        </w:rPr>
        <w:t xml:space="preserve">й інших підприємств </w:t>
      </w:r>
      <w:proofErr w:type="spellStart"/>
      <w:r w:rsidR="007825B5" w:rsidRPr="007825B5">
        <w:rPr>
          <w:rFonts w:ascii="Times New Roman" w:eastAsia="Calibri" w:hAnsi="Times New Roman" w:cs="Times New Roman"/>
          <w:sz w:val="28"/>
          <w:szCs w:val="28"/>
          <w:lang w:val="uk-UA"/>
        </w:rPr>
        <w:t>хімічн</w:t>
      </w:r>
      <w:proofErr w:type="spellEnd"/>
      <w:r w:rsidR="007825B5" w:rsidRPr="007825B5">
        <w:rPr>
          <w:rFonts w:ascii="Times New Roman" w:eastAsia="Calibri" w:hAnsi="Times New Roman" w:cs="Times New Roman"/>
          <w:sz w:val="28"/>
          <w:szCs w:val="28"/>
        </w:rPr>
        <w:t>о</w:t>
      </w:r>
      <w:r w:rsidR="007825B5" w:rsidRPr="007825B5">
        <w:rPr>
          <w:rFonts w:ascii="Times New Roman" w:eastAsia="Calibri" w:hAnsi="Times New Roman" w:cs="Times New Roman"/>
          <w:sz w:val="28"/>
          <w:szCs w:val="28"/>
          <w:lang w:val="uk-UA"/>
        </w:rPr>
        <w:t>ї промисловості України. Ц</w:t>
      </w:r>
      <w:r w:rsidR="007825B5" w:rsidRPr="007825B5">
        <w:rPr>
          <w:rFonts w:ascii="Times New Roman" w:eastAsia="Calibri" w:hAnsi="Times New Roman" w:cs="Times New Roman"/>
          <w:sz w:val="28"/>
          <w:szCs w:val="28"/>
        </w:rPr>
        <w:t>е</w:t>
      </w:r>
      <w:r w:rsidR="007825B5" w:rsidRPr="007825B5">
        <w:rPr>
          <w:rFonts w:ascii="Times New Roman" w:eastAsia="Calibri" w:hAnsi="Times New Roman" w:cs="Times New Roman"/>
          <w:sz w:val="28"/>
          <w:szCs w:val="28"/>
          <w:lang w:val="uk-UA"/>
        </w:rPr>
        <w:t xml:space="preserve">, зокрема, книги: </w:t>
      </w:r>
      <w:r w:rsidR="007825B5" w:rsidRPr="007825B5">
        <w:rPr>
          <w:rFonts w:ascii="Times New Roman" w:eastAsia="Calibri" w:hAnsi="Times New Roman" w:cs="Times New Roman"/>
          <w:sz w:val="28"/>
          <w:szCs w:val="28"/>
        </w:rPr>
        <w:t xml:space="preserve">Созонтов В.И., Казаков В.В. «Технология утилизации меланжей» (2006 р.); Казаков В.В. «Основные этапы и перспективы развития </w:t>
      </w:r>
      <w:proofErr w:type="spellStart"/>
      <w:r w:rsidR="007825B5" w:rsidRPr="007825B5">
        <w:rPr>
          <w:rFonts w:ascii="Times New Roman" w:eastAsia="Calibri" w:hAnsi="Times New Roman" w:cs="Times New Roman"/>
          <w:sz w:val="28"/>
          <w:szCs w:val="28"/>
        </w:rPr>
        <w:t>Северодонецкого</w:t>
      </w:r>
      <w:proofErr w:type="spellEnd"/>
      <w:r w:rsidR="007825B5" w:rsidRPr="007825B5">
        <w:rPr>
          <w:rFonts w:ascii="Times New Roman" w:eastAsia="Calibri" w:hAnsi="Times New Roman" w:cs="Times New Roman"/>
          <w:sz w:val="28"/>
          <w:szCs w:val="28"/>
        </w:rPr>
        <w:t xml:space="preserve"> химического комбината» (2007 р.); Созонтов В.И., Казаков</w:t>
      </w:r>
      <w:r w:rsidR="007825B5" w:rsidRPr="007825B5">
        <w:rPr>
          <w:rFonts w:ascii="Times New Roman" w:eastAsia="Calibri" w:hAnsi="Times New Roman" w:cs="Times New Roman"/>
          <w:sz w:val="28"/>
          <w:szCs w:val="28"/>
          <w:lang w:val="uk-UA"/>
        </w:rPr>
        <w:t xml:space="preserve"> </w:t>
      </w:r>
      <w:r w:rsidR="007825B5" w:rsidRPr="007825B5">
        <w:rPr>
          <w:rFonts w:ascii="Times New Roman" w:eastAsia="Calibri" w:hAnsi="Times New Roman" w:cs="Times New Roman"/>
          <w:sz w:val="28"/>
          <w:szCs w:val="28"/>
        </w:rPr>
        <w:t xml:space="preserve">В.В., Кучер К.А. «Химия и технология </w:t>
      </w:r>
      <w:proofErr w:type="spellStart"/>
      <w:r w:rsidR="007825B5" w:rsidRPr="007825B5">
        <w:rPr>
          <w:rFonts w:ascii="Times New Roman" w:eastAsia="Calibri" w:hAnsi="Times New Roman" w:cs="Times New Roman"/>
          <w:sz w:val="28"/>
          <w:szCs w:val="28"/>
        </w:rPr>
        <w:t>пентаоксида</w:t>
      </w:r>
      <w:proofErr w:type="spellEnd"/>
      <w:r w:rsidR="007825B5" w:rsidRPr="007825B5">
        <w:rPr>
          <w:rFonts w:ascii="Times New Roman" w:eastAsia="Calibri" w:hAnsi="Times New Roman" w:cs="Times New Roman"/>
          <w:sz w:val="28"/>
          <w:szCs w:val="28"/>
        </w:rPr>
        <w:t xml:space="preserve"> </w:t>
      </w:r>
      <w:proofErr w:type="spellStart"/>
      <w:r w:rsidR="007825B5" w:rsidRPr="007825B5">
        <w:rPr>
          <w:rFonts w:ascii="Times New Roman" w:eastAsia="Calibri" w:hAnsi="Times New Roman" w:cs="Times New Roman"/>
          <w:sz w:val="28"/>
          <w:szCs w:val="28"/>
        </w:rPr>
        <w:t>диазота</w:t>
      </w:r>
      <w:proofErr w:type="spellEnd"/>
      <w:r w:rsidR="007825B5" w:rsidRPr="007825B5">
        <w:rPr>
          <w:rFonts w:ascii="Times New Roman" w:eastAsia="Calibri" w:hAnsi="Times New Roman" w:cs="Times New Roman"/>
          <w:sz w:val="28"/>
          <w:szCs w:val="28"/>
          <w:lang w:val="uk-UA"/>
        </w:rPr>
        <w:t>» (2010 р.). Використання вторинної інформації, що міститься у довідково-бібліографічній картотеці (365 розроблених тем), дає змогу науковцям здійснювати дослідження з урахуванням існуючих здобутків, а результати публікувати у вітчизняних науково-виробничих журналах, зокрема, «Хімічна промисловість України» (додаток З). Саме там надруковано статті «</w:t>
      </w:r>
      <w:r w:rsidR="007825B5" w:rsidRPr="007825B5">
        <w:rPr>
          <w:rFonts w:ascii="Times New Roman" w:eastAsia="Calibri" w:hAnsi="Times New Roman" w:cs="Times New Roman"/>
          <w:sz w:val="28"/>
          <w:szCs w:val="28"/>
        </w:rPr>
        <w:t>Влияние состава исходного газа на производительность</w:t>
      </w:r>
      <w:r w:rsidR="007825B5" w:rsidRPr="007825B5">
        <w:rPr>
          <w:rFonts w:ascii="Times New Roman" w:eastAsia="Calibri" w:hAnsi="Times New Roman" w:cs="Times New Roman"/>
          <w:sz w:val="28"/>
          <w:szCs w:val="28"/>
          <w:lang w:val="uk-UA"/>
        </w:rPr>
        <w:t>» (</w:t>
      </w:r>
      <w:proofErr w:type="spellStart"/>
      <w:r w:rsidR="007825B5" w:rsidRPr="007825B5">
        <w:rPr>
          <w:rFonts w:ascii="Times New Roman" w:eastAsia="Calibri" w:hAnsi="Times New Roman" w:cs="Times New Roman"/>
          <w:sz w:val="28"/>
          <w:szCs w:val="28"/>
          <w:lang w:val="uk-UA"/>
        </w:rPr>
        <w:t>Роменский</w:t>
      </w:r>
      <w:proofErr w:type="spellEnd"/>
      <w:r w:rsidR="007825B5" w:rsidRPr="007825B5">
        <w:rPr>
          <w:rFonts w:ascii="Times New Roman" w:eastAsia="Calibri" w:hAnsi="Times New Roman" w:cs="Times New Roman"/>
          <w:sz w:val="28"/>
          <w:szCs w:val="28"/>
          <w:lang w:val="uk-UA"/>
        </w:rPr>
        <w:t xml:space="preserve"> А.В., </w:t>
      </w:r>
      <w:r w:rsidR="007825B5" w:rsidRPr="007825B5">
        <w:rPr>
          <w:rFonts w:ascii="Times New Roman" w:eastAsia="Calibri" w:hAnsi="Times New Roman" w:cs="Times New Roman"/>
          <w:sz w:val="28"/>
          <w:szCs w:val="28"/>
          <w:lang w:val="uk-UA"/>
        </w:rPr>
        <w:lastRenderedPageBreak/>
        <w:t>Попов</w:t>
      </w:r>
      <w:r w:rsidR="00F364EB">
        <w:rPr>
          <w:rFonts w:ascii="Times New Roman" w:eastAsia="Calibri" w:hAnsi="Times New Roman" w:cs="Times New Roman"/>
          <w:sz w:val="28"/>
          <w:szCs w:val="28"/>
          <w:lang w:val="uk-UA"/>
        </w:rPr>
        <w:t> </w:t>
      </w:r>
      <w:r w:rsidR="007825B5" w:rsidRPr="007825B5">
        <w:rPr>
          <w:rFonts w:ascii="Times New Roman" w:eastAsia="Calibri" w:hAnsi="Times New Roman" w:cs="Times New Roman"/>
          <w:sz w:val="28"/>
          <w:szCs w:val="28"/>
          <w:lang w:val="uk-UA"/>
        </w:rPr>
        <w:t>Н.С.);</w:t>
      </w:r>
      <w:r w:rsidR="007825B5" w:rsidRPr="007825B5">
        <w:rPr>
          <w:rFonts w:ascii="Times New Roman" w:eastAsia="Calibri" w:hAnsi="Times New Roman" w:cs="Times New Roman"/>
          <w:sz w:val="28"/>
          <w:szCs w:val="28"/>
        </w:rPr>
        <w:t xml:space="preserve"> «Адсорбционные катализаторы. Технология приготовления в ультразвуковом поле» (</w:t>
      </w:r>
      <w:proofErr w:type="spellStart"/>
      <w:r w:rsidR="007825B5" w:rsidRPr="007825B5">
        <w:rPr>
          <w:rFonts w:ascii="Times New Roman" w:eastAsia="Calibri" w:hAnsi="Times New Roman" w:cs="Times New Roman"/>
          <w:sz w:val="28"/>
          <w:szCs w:val="28"/>
        </w:rPr>
        <w:t>Роменский</w:t>
      </w:r>
      <w:proofErr w:type="spellEnd"/>
      <w:r w:rsidR="007825B5" w:rsidRPr="007825B5">
        <w:rPr>
          <w:rFonts w:ascii="Times New Roman" w:eastAsia="Calibri" w:hAnsi="Times New Roman" w:cs="Times New Roman"/>
          <w:sz w:val="28"/>
          <w:szCs w:val="28"/>
        </w:rPr>
        <w:t xml:space="preserve"> А.В., Казаков</w:t>
      </w:r>
      <w:r w:rsidR="007825B5" w:rsidRPr="007825B5">
        <w:rPr>
          <w:rFonts w:ascii="Times New Roman" w:eastAsia="Calibri" w:hAnsi="Times New Roman" w:cs="Times New Roman"/>
          <w:sz w:val="28"/>
          <w:szCs w:val="28"/>
          <w:lang w:val="uk-UA"/>
        </w:rPr>
        <w:t xml:space="preserve"> </w:t>
      </w:r>
      <w:r w:rsidR="007825B5" w:rsidRPr="007825B5">
        <w:rPr>
          <w:rFonts w:ascii="Times New Roman" w:eastAsia="Calibri" w:hAnsi="Times New Roman" w:cs="Times New Roman"/>
          <w:sz w:val="28"/>
          <w:szCs w:val="28"/>
        </w:rPr>
        <w:t>В.В., Волохов И.В.)</w:t>
      </w:r>
      <w:r w:rsidR="007825B5" w:rsidRPr="007825B5">
        <w:rPr>
          <w:rFonts w:ascii="Times New Roman" w:eastAsia="Calibri" w:hAnsi="Times New Roman" w:cs="Times New Roman"/>
          <w:sz w:val="28"/>
          <w:szCs w:val="28"/>
          <w:lang w:val="uk-UA"/>
        </w:rPr>
        <w:t xml:space="preserve"> та і</w:t>
      </w:r>
      <w:proofErr w:type="gramStart"/>
      <w:r w:rsidR="007825B5" w:rsidRPr="007825B5">
        <w:rPr>
          <w:rFonts w:ascii="Times New Roman" w:eastAsia="Calibri" w:hAnsi="Times New Roman" w:cs="Times New Roman"/>
          <w:sz w:val="28"/>
          <w:szCs w:val="28"/>
          <w:lang w:val="uk-UA"/>
        </w:rPr>
        <w:t>н</w:t>
      </w:r>
      <w:proofErr w:type="gramEnd"/>
      <w:r w:rsidR="007825B5" w:rsidRPr="007825B5">
        <w:rPr>
          <w:rFonts w:ascii="Times New Roman" w:eastAsia="Calibri" w:hAnsi="Times New Roman" w:cs="Times New Roman"/>
          <w:sz w:val="28"/>
          <w:szCs w:val="28"/>
          <w:lang w:val="uk-UA"/>
        </w:rPr>
        <w:t>.</w:t>
      </w:r>
    </w:p>
    <w:p w:rsidR="007825B5" w:rsidRPr="007825B5" w:rsidRDefault="007825B5" w:rsidP="007825B5">
      <w:pPr>
        <w:spacing w:after="0" w:line="360" w:lineRule="auto"/>
        <w:ind w:firstLine="709"/>
        <w:jc w:val="both"/>
        <w:rPr>
          <w:rFonts w:ascii="Times New Roman" w:eastAsia="Calibri" w:hAnsi="Times New Roman" w:cs="Times New Roman"/>
          <w:sz w:val="28"/>
          <w:szCs w:val="28"/>
        </w:rPr>
      </w:pPr>
      <w:r w:rsidRPr="007825B5">
        <w:rPr>
          <w:rFonts w:ascii="Times New Roman" w:eastAsia="Calibri" w:hAnsi="Times New Roman" w:cs="Times New Roman"/>
          <w:sz w:val="28"/>
          <w:szCs w:val="28"/>
          <w:lang w:val="uk-UA"/>
        </w:rPr>
        <w:t>Крім сучасних видань дбайливо зберігається на полицях гордість технічної бібліотеки – безцінна література, це видання минулого століття</w:t>
      </w:r>
      <w:r w:rsidRPr="007825B5">
        <w:rPr>
          <w:rFonts w:ascii="Times New Roman" w:eastAsia="Calibri" w:hAnsi="Times New Roman" w:cs="Times New Roman"/>
          <w:sz w:val="28"/>
          <w:szCs w:val="28"/>
        </w:rPr>
        <w:t xml:space="preserve">: </w:t>
      </w:r>
      <w:r w:rsidRPr="007825B5">
        <w:rPr>
          <w:rFonts w:ascii="Times New Roman" w:eastAsia="Calibri" w:hAnsi="Times New Roman" w:cs="Times New Roman"/>
          <w:sz w:val="28"/>
          <w:szCs w:val="28"/>
          <w:lang w:val="uk-UA"/>
        </w:rPr>
        <w:t>«</w:t>
      </w:r>
      <w:r w:rsidRPr="007825B5">
        <w:rPr>
          <w:rFonts w:ascii="Times New Roman" w:eastAsia="Calibri" w:hAnsi="Times New Roman" w:cs="Times New Roman"/>
          <w:sz w:val="28"/>
          <w:szCs w:val="28"/>
        </w:rPr>
        <w:t>История государства российского</w:t>
      </w:r>
      <w:r w:rsidRPr="007825B5">
        <w:rPr>
          <w:rFonts w:ascii="Times New Roman" w:eastAsia="Calibri" w:hAnsi="Times New Roman" w:cs="Times New Roman"/>
          <w:sz w:val="28"/>
          <w:szCs w:val="28"/>
          <w:lang w:val="uk-UA"/>
        </w:rPr>
        <w:t>»</w:t>
      </w:r>
      <w:r w:rsidRPr="007825B5">
        <w:rPr>
          <w:rFonts w:ascii="Times New Roman" w:eastAsia="Calibri" w:hAnsi="Times New Roman" w:cs="Times New Roman"/>
          <w:sz w:val="28"/>
          <w:szCs w:val="28"/>
        </w:rPr>
        <w:t xml:space="preserve"> И.</w:t>
      </w:r>
      <w:r w:rsidRPr="007825B5">
        <w:rPr>
          <w:rFonts w:ascii="Times New Roman" w:eastAsia="Calibri" w:hAnsi="Times New Roman" w:cs="Times New Roman"/>
          <w:sz w:val="28"/>
          <w:szCs w:val="28"/>
          <w:lang w:val="uk-UA"/>
        </w:rPr>
        <w:t xml:space="preserve"> </w:t>
      </w:r>
      <w:r w:rsidRPr="007825B5">
        <w:rPr>
          <w:rFonts w:ascii="Times New Roman" w:eastAsia="Calibri" w:hAnsi="Times New Roman" w:cs="Times New Roman"/>
          <w:sz w:val="28"/>
          <w:szCs w:val="28"/>
        </w:rPr>
        <w:t xml:space="preserve">Карамзина 1892 р. </w:t>
      </w:r>
      <w:proofErr w:type="spellStart"/>
      <w:r w:rsidRPr="007825B5">
        <w:rPr>
          <w:rFonts w:ascii="Times New Roman" w:eastAsia="Calibri" w:hAnsi="Times New Roman" w:cs="Times New Roman"/>
          <w:sz w:val="28"/>
          <w:szCs w:val="28"/>
        </w:rPr>
        <w:t>випуску</w:t>
      </w:r>
      <w:proofErr w:type="spellEnd"/>
      <w:r w:rsidRPr="007825B5">
        <w:rPr>
          <w:rFonts w:ascii="Times New Roman" w:eastAsia="Calibri" w:hAnsi="Times New Roman" w:cs="Times New Roman"/>
          <w:sz w:val="28"/>
          <w:szCs w:val="28"/>
        </w:rPr>
        <w:t xml:space="preserve">, </w:t>
      </w:r>
      <w:r w:rsidRPr="007825B5">
        <w:rPr>
          <w:rFonts w:ascii="Times New Roman" w:eastAsia="Calibri" w:hAnsi="Times New Roman" w:cs="Times New Roman"/>
          <w:sz w:val="28"/>
          <w:szCs w:val="28"/>
          <w:lang w:val="uk-UA"/>
        </w:rPr>
        <w:t>«</w:t>
      </w:r>
      <w:r w:rsidRPr="007825B5">
        <w:rPr>
          <w:rFonts w:ascii="Times New Roman" w:eastAsia="Calibri" w:hAnsi="Times New Roman" w:cs="Times New Roman"/>
          <w:sz w:val="28"/>
          <w:szCs w:val="28"/>
        </w:rPr>
        <w:t>История русской жизни</w:t>
      </w:r>
      <w:r w:rsidRPr="007825B5">
        <w:rPr>
          <w:rFonts w:ascii="Times New Roman" w:eastAsia="Calibri" w:hAnsi="Times New Roman" w:cs="Times New Roman"/>
          <w:sz w:val="28"/>
          <w:szCs w:val="28"/>
          <w:lang w:val="uk-UA"/>
        </w:rPr>
        <w:t>»</w:t>
      </w:r>
      <w:r w:rsidRPr="007825B5">
        <w:rPr>
          <w:rFonts w:ascii="Times New Roman" w:eastAsia="Calibri" w:hAnsi="Times New Roman" w:cs="Times New Roman"/>
          <w:sz w:val="28"/>
          <w:szCs w:val="28"/>
        </w:rPr>
        <w:t xml:space="preserve"> И. Забелина 1879 р., </w:t>
      </w:r>
      <w:r w:rsidRPr="007825B5">
        <w:rPr>
          <w:rFonts w:ascii="Times New Roman" w:eastAsia="Calibri" w:hAnsi="Times New Roman" w:cs="Times New Roman"/>
          <w:sz w:val="28"/>
          <w:szCs w:val="28"/>
          <w:lang w:val="uk-UA"/>
        </w:rPr>
        <w:t>«</w:t>
      </w:r>
      <w:r w:rsidRPr="007825B5">
        <w:rPr>
          <w:rFonts w:ascii="Times New Roman" w:eastAsia="Calibri" w:hAnsi="Times New Roman" w:cs="Times New Roman"/>
          <w:sz w:val="28"/>
          <w:szCs w:val="28"/>
        </w:rPr>
        <w:t>Толковый словарь живого Великого русского языка</w:t>
      </w:r>
      <w:r w:rsidRPr="007825B5">
        <w:rPr>
          <w:rFonts w:ascii="Times New Roman" w:eastAsia="Calibri" w:hAnsi="Times New Roman" w:cs="Times New Roman"/>
          <w:sz w:val="28"/>
          <w:szCs w:val="28"/>
          <w:lang w:val="uk-UA"/>
        </w:rPr>
        <w:t>»</w:t>
      </w:r>
      <w:r w:rsidRPr="007825B5">
        <w:rPr>
          <w:rFonts w:ascii="Times New Roman" w:eastAsia="Calibri" w:hAnsi="Times New Roman" w:cs="Times New Roman"/>
          <w:sz w:val="28"/>
          <w:szCs w:val="28"/>
        </w:rPr>
        <w:t xml:space="preserve"> В.</w:t>
      </w:r>
      <w:r w:rsidRPr="007825B5">
        <w:rPr>
          <w:rFonts w:ascii="Times New Roman" w:eastAsia="Calibri" w:hAnsi="Times New Roman" w:cs="Times New Roman"/>
          <w:sz w:val="28"/>
          <w:szCs w:val="28"/>
          <w:lang w:val="uk-UA"/>
        </w:rPr>
        <w:t xml:space="preserve"> </w:t>
      </w:r>
      <w:r w:rsidRPr="007825B5">
        <w:rPr>
          <w:rFonts w:ascii="Times New Roman" w:eastAsia="Calibri" w:hAnsi="Times New Roman" w:cs="Times New Roman"/>
          <w:sz w:val="28"/>
          <w:szCs w:val="28"/>
        </w:rPr>
        <w:t xml:space="preserve">Даля 1903 р. </w:t>
      </w:r>
      <w:proofErr w:type="spellStart"/>
      <w:r w:rsidRPr="007825B5">
        <w:rPr>
          <w:rFonts w:ascii="Times New Roman" w:eastAsia="Calibri" w:hAnsi="Times New Roman" w:cs="Times New Roman"/>
          <w:sz w:val="28"/>
          <w:szCs w:val="28"/>
        </w:rPr>
        <w:t>випуску</w:t>
      </w:r>
      <w:proofErr w:type="spellEnd"/>
      <w:r w:rsidRPr="007825B5">
        <w:rPr>
          <w:rFonts w:ascii="Times New Roman" w:eastAsia="Calibri" w:hAnsi="Times New Roman" w:cs="Times New Roman"/>
          <w:sz w:val="28"/>
          <w:szCs w:val="28"/>
        </w:rPr>
        <w:t>.</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Ще серед ретроспективних видань можна побачити такі журнали, як: «</w:t>
      </w:r>
      <w:r w:rsidRPr="007825B5">
        <w:rPr>
          <w:rFonts w:ascii="Times New Roman" w:eastAsia="Calibri" w:hAnsi="Times New Roman" w:cs="Times New Roman"/>
          <w:sz w:val="28"/>
          <w:szCs w:val="28"/>
        </w:rPr>
        <w:t>Химическая промышленность</w:t>
      </w:r>
      <w:r w:rsidRPr="007825B5">
        <w:rPr>
          <w:rFonts w:ascii="Times New Roman" w:eastAsia="Calibri" w:hAnsi="Times New Roman" w:cs="Times New Roman"/>
          <w:sz w:val="28"/>
          <w:szCs w:val="28"/>
          <w:lang w:val="uk-UA"/>
        </w:rPr>
        <w:t>» з 1935 р.; «</w:t>
      </w:r>
      <w:r w:rsidRPr="007825B5">
        <w:rPr>
          <w:rFonts w:ascii="Times New Roman" w:eastAsia="Calibri" w:hAnsi="Times New Roman" w:cs="Times New Roman"/>
          <w:sz w:val="28"/>
          <w:szCs w:val="28"/>
        </w:rPr>
        <w:t>Заводская лаборатория</w:t>
      </w:r>
      <w:r w:rsidRPr="007825B5">
        <w:rPr>
          <w:rFonts w:ascii="Times New Roman" w:eastAsia="Calibri" w:hAnsi="Times New Roman" w:cs="Times New Roman"/>
          <w:sz w:val="28"/>
          <w:szCs w:val="28"/>
          <w:lang w:val="uk-UA"/>
        </w:rPr>
        <w:t xml:space="preserve">» з 1945 р.; «Журнал </w:t>
      </w:r>
      <w:r w:rsidRPr="007825B5">
        <w:rPr>
          <w:rFonts w:ascii="Times New Roman" w:eastAsia="Calibri" w:hAnsi="Times New Roman" w:cs="Times New Roman"/>
          <w:sz w:val="28"/>
          <w:szCs w:val="28"/>
        </w:rPr>
        <w:t>неорганической химии</w:t>
      </w:r>
      <w:r w:rsidRPr="007825B5">
        <w:rPr>
          <w:rFonts w:ascii="Times New Roman" w:eastAsia="Calibri" w:hAnsi="Times New Roman" w:cs="Times New Roman"/>
          <w:sz w:val="28"/>
          <w:szCs w:val="28"/>
          <w:lang w:val="uk-UA"/>
        </w:rPr>
        <w:t xml:space="preserve">» з 1956 р.; «Журнал </w:t>
      </w:r>
      <w:r w:rsidRPr="007825B5">
        <w:rPr>
          <w:rFonts w:ascii="Times New Roman" w:eastAsia="Calibri" w:hAnsi="Times New Roman" w:cs="Times New Roman"/>
          <w:sz w:val="28"/>
          <w:szCs w:val="28"/>
        </w:rPr>
        <w:t>общей химии</w:t>
      </w:r>
      <w:r w:rsidRPr="007825B5">
        <w:rPr>
          <w:rFonts w:ascii="Times New Roman" w:eastAsia="Calibri" w:hAnsi="Times New Roman" w:cs="Times New Roman"/>
          <w:sz w:val="28"/>
          <w:szCs w:val="28"/>
          <w:lang w:val="uk-UA"/>
        </w:rPr>
        <w:t>» з 1941 р.; «</w:t>
      </w:r>
      <w:r w:rsidRPr="007825B5">
        <w:rPr>
          <w:rFonts w:ascii="Times New Roman" w:eastAsia="Calibri" w:hAnsi="Times New Roman" w:cs="Times New Roman"/>
          <w:sz w:val="28"/>
          <w:szCs w:val="28"/>
        </w:rPr>
        <w:t>Журнал прикладной химии</w:t>
      </w:r>
      <w:r w:rsidRPr="007825B5">
        <w:rPr>
          <w:rFonts w:ascii="Times New Roman" w:eastAsia="Calibri" w:hAnsi="Times New Roman" w:cs="Times New Roman"/>
          <w:sz w:val="28"/>
          <w:szCs w:val="28"/>
          <w:lang w:val="uk-UA"/>
        </w:rPr>
        <w:t>» з 1947 р.; «</w:t>
      </w:r>
      <w:r w:rsidRPr="007825B5">
        <w:rPr>
          <w:rFonts w:ascii="Times New Roman" w:eastAsia="Calibri" w:hAnsi="Times New Roman" w:cs="Times New Roman"/>
          <w:sz w:val="28"/>
          <w:szCs w:val="28"/>
        </w:rPr>
        <w:t>Успехи химии</w:t>
      </w:r>
      <w:r w:rsidRPr="007825B5">
        <w:rPr>
          <w:rFonts w:ascii="Times New Roman" w:eastAsia="Calibri" w:hAnsi="Times New Roman" w:cs="Times New Roman"/>
          <w:sz w:val="28"/>
          <w:szCs w:val="28"/>
          <w:lang w:val="uk-UA"/>
        </w:rPr>
        <w:t>» з 1948 р.; реферативний журнал «</w:t>
      </w:r>
      <w:r w:rsidRPr="007825B5">
        <w:rPr>
          <w:rFonts w:ascii="Times New Roman" w:eastAsia="Calibri" w:hAnsi="Times New Roman" w:cs="Times New Roman"/>
          <w:sz w:val="28"/>
          <w:szCs w:val="28"/>
        </w:rPr>
        <w:t>Химия</w:t>
      </w:r>
      <w:r w:rsidRPr="007825B5">
        <w:rPr>
          <w:rFonts w:ascii="Times New Roman" w:eastAsia="Calibri" w:hAnsi="Times New Roman" w:cs="Times New Roman"/>
          <w:sz w:val="28"/>
          <w:szCs w:val="28"/>
          <w:lang w:val="uk-UA"/>
        </w:rPr>
        <w:t>» з 1956 р.; «</w:t>
      </w:r>
      <w:r w:rsidRPr="007825B5">
        <w:rPr>
          <w:rFonts w:ascii="Times New Roman" w:eastAsia="Calibri" w:hAnsi="Times New Roman" w:cs="Times New Roman"/>
          <w:sz w:val="28"/>
          <w:szCs w:val="28"/>
        </w:rPr>
        <w:t>Украинский химический журнал</w:t>
      </w:r>
      <w:r w:rsidRPr="007825B5">
        <w:rPr>
          <w:rFonts w:ascii="Times New Roman" w:eastAsia="Calibri" w:hAnsi="Times New Roman" w:cs="Times New Roman"/>
          <w:sz w:val="28"/>
          <w:szCs w:val="28"/>
          <w:lang w:val="uk-UA"/>
        </w:rPr>
        <w:t>» з 1950 р.; «Хімічна промисловість України» з 1960 р.</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Організація зберігання та використання бібліотечного масиву інформаційних ресурсів здійснюється не тільки в традиційному, а і частково в електронному виді.</w:t>
      </w:r>
    </w:p>
    <w:p w:rsidR="007825B5" w:rsidRPr="007825B5" w:rsidRDefault="007825B5" w:rsidP="007825B5">
      <w:pPr>
        <w:spacing w:after="0" w:line="360" w:lineRule="auto"/>
        <w:ind w:firstLine="708"/>
        <w:jc w:val="both"/>
        <w:rPr>
          <w:rFonts w:ascii="Times New Roman" w:eastAsia="Calibri" w:hAnsi="Times New Roman" w:cs="Times New Roman"/>
          <w:sz w:val="28"/>
          <w:szCs w:val="28"/>
          <w:lang w:val="uk-UA"/>
        </w:rPr>
      </w:pPr>
      <w:r w:rsidRPr="007825B5">
        <w:rPr>
          <w:rFonts w:ascii="Times New Roman" w:eastAsia="Times New Roman" w:hAnsi="Times New Roman" w:cs="Times New Roman"/>
          <w:sz w:val="28"/>
          <w:szCs w:val="28"/>
          <w:lang w:val="uk-UA" w:eastAsia="ru-RU"/>
        </w:rPr>
        <w:t xml:space="preserve">Таким чином, технічна бібліотека комплектується різними видами видань: навчальною та науковою літературою, офіційними та довідковими документами, профільними періодичними виданнями. Як правило, </w:t>
      </w:r>
      <w:r w:rsidRPr="007825B5">
        <w:rPr>
          <w:rFonts w:ascii="Times New Roman" w:eastAsia="Calibri" w:hAnsi="Times New Roman" w:cs="Times New Roman"/>
          <w:sz w:val="28"/>
          <w:szCs w:val="28"/>
          <w:lang w:val="uk-UA"/>
        </w:rPr>
        <w:t>обов’язковою умовою існування кожної бібліотеки є</w:t>
      </w:r>
      <w:r w:rsidRPr="007825B5">
        <w:rPr>
          <w:rFonts w:ascii="Times New Roman" w:eastAsia="Times New Roman" w:hAnsi="Times New Roman" w:cs="Times New Roman"/>
          <w:sz w:val="28"/>
          <w:szCs w:val="28"/>
          <w:lang w:val="uk-UA" w:eastAsia="ru-RU"/>
        </w:rPr>
        <w:t xml:space="preserve"> постійне </w:t>
      </w:r>
      <w:r w:rsidRPr="007825B5">
        <w:rPr>
          <w:rFonts w:ascii="Times New Roman" w:eastAsia="Calibri" w:hAnsi="Times New Roman" w:cs="Times New Roman"/>
          <w:sz w:val="28"/>
          <w:szCs w:val="28"/>
          <w:lang w:val="uk-UA"/>
        </w:rPr>
        <w:t xml:space="preserve">оновлення її фонду, але нажаль за останній період у зв’язку з фінансовою ситуацією на підприємстві </w:t>
      </w:r>
      <w:proofErr w:type="spellStart"/>
      <w:r w:rsidRPr="007825B5">
        <w:rPr>
          <w:rFonts w:ascii="Times New Roman" w:eastAsia="Calibri" w:hAnsi="Times New Roman" w:cs="Times New Roman"/>
          <w:sz w:val="28"/>
          <w:szCs w:val="28"/>
          <w:lang w:val="uk-UA"/>
        </w:rPr>
        <w:t>ПрАТ</w:t>
      </w:r>
      <w:proofErr w:type="spellEnd"/>
      <w:r w:rsidRPr="007825B5">
        <w:rPr>
          <w:rFonts w:ascii="Times New Roman" w:eastAsia="Calibri" w:hAnsi="Times New Roman" w:cs="Times New Roman"/>
          <w:sz w:val="28"/>
          <w:szCs w:val="28"/>
          <w:lang w:val="uk-UA"/>
        </w:rPr>
        <w:t xml:space="preserve"> «СО Азот», кількість надходжень нових документів до ТБ значно скоротилася.</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xml:space="preserve">В технічній бібліотеці велике значення приділяється охороні праці на підприємстві, що є невід’ємною частиною виробництва мінеральних добрив, тому для зручності читачам надається література з охорони праці в </w:t>
      </w:r>
      <w:proofErr w:type="spellStart"/>
      <w:r w:rsidRPr="007825B5">
        <w:rPr>
          <w:rFonts w:ascii="Times New Roman" w:eastAsia="Calibri" w:hAnsi="Times New Roman" w:cs="Times New Roman"/>
          <w:sz w:val="28"/>
          <w:szCs w:val="28"/>
          <w:lang w:val="uk-UA"/>
        </w:rPr>
        <w:t>оцифрованому</w:t>
      </w:r>
      <w:proofErr w:type="spellEnd"/>
      <w:r w:rsidRPr="007825B5">
        <w:rPr>
          <w:rFonts w:ascii="Times New Roman" w:eastAsia="Calibri" w:hAnsi="Times New Roman" w:cs="Times New Roman"/>
          <w:sz w:val="28"/>
          <w:szCs w:val="28"/>
          <w:lang w:val="uk-UA"/>
        </w:rPr>
        <w:t xml:space="preserve"> вигляді, а саме: </w:t>
      </w:r>
      <w:proofErr w:type="spellStart"/>
      <w:r w:rsidRPr="007825B5">
        <w:rPr>
          <w:rFonts w:ascii="Times New Roman" w:eastAsia="Calibri" w:hAnsi="Times New Roman" w:cs="Times New Roman"/>
          <w:sz w:val="28"/>
          <w:szCs w:val="28"/>
          <w:lang w:val="uk-UA"/>
        </w:rPr>
        <w:t>Канаев</w:t>
      </w:r>
      <w:proofErr w:type="spellEnd"/>
      <w:r w:rsidRPr="007825B5">
        <w:rPr>
          <w:rFonts w:ascii="Times New Roman" w:eastAsia="Calibri" w:hAnsi="Times New Roman" w:cs="Times New Roman"/>
          <w:sz w:val="28"/>
          <w:szCs w:val="28"/>
          <w:lang w:val="uk-UA"/>
        </w:rPr>
        <w:t xml:space="preserve"> С.Ф. </w:t>
      </w:r>
      <w:r w:rsidRPr="007825B5">
        <w:rPr>
          <w:rFonts w:ascii="Times New Roman" w:eastAsia="Calibri" w:hAnsi="Times New Roman" w:cs="Times New Roman"/>
          <w:sz w:val="28"/>
          <w:szCs w:val="28"/>
        </w:rPr>
        <w:t>Охрана труда в вопросах и ответах</w:t>
      </w:r>
      <w:r w:rsidRPr="007825B5">
        <w:rPr>
          <w:rFonts w:ascii="Times New Roman" w:eastAsia="Calibri" w:hAnsi="Times New Roman" w:cs="Times New Roman"/>
          <w:sz w:val="28"/>
          <w:szCs w:val="28"/>
          <w:lang w:val="uk-UA"/>
        </w:rPr>
        <w:t xml:space="preserve">; </w:t>
      </w:r>
      <w:proofErr w:type="spellStart"/>
      <w:r w:rsidRPr="007825B5">
        <w:rPr>
          <w:rFonts w:ascii="Times New Roman" w:eastAsia="Calibri" w:hAnsi="Times New Roman" w:cs="Times New Roman"/>
          <w:sz w:val="28"/>
          <w:szCs w:val="28"/>
          <w:lang w:val="uk-UA"/>
        </w:rPr>
        <w:t>Жидецький</w:t>
      </w:r>
      <w:proofErr w:type="spellEnd"/>
      <w:r w:rsidRPr="007825B5">
        <w:rPr>
          <w:rFonts w:ascii="Times New Roman" w:eastAsia="Calibri" w:hAnsi="Times New Roman" w:cs="Times New Roman"/>
          <w:sz w:val="28"/>
          <w:szCs w:val="28"/>
          <w:lang w:val="uk-UA"/>
        </w:rPr>
        <w:t xml:space="preserve"> В.Ц. Основи охорони праці; Маринина Л.К. </w:t>
      </w:r>
      <w:r w:rsidRPr="007825B5">
        <w:rPr>
          <w:rFonts w:ascii="Times New Roman" w:eastAsia="Calibri" w:hAnsi="Times New Roman" w:cs="Times New Roman"/>
          <w:sz w:val="28"/>
          <w:szCs w:val="28"/>
        </w:rPr>
        <w:t>Безопасность труда в химической</w:t>
      </w:r>
      <w:r w:rsidRPr="007825B5">
        <w:rPr>
          <w:rFonts w:ascii="Times New Roman" w:eastAsia="Calibri" w:hAnsi="Times New Roman" w:cs="Times New Roman"/>
          <w:sz w:val="28"/>
          <w:szCs w:val="28"/>
          <w:lang w:val="uk-UA"/>
        </w:rPr>
        <w:t xml:space="preserve"> </w:t>
      </w:r>
      <w:r w:rsidRPr="007825B5">
        <w:rPr>
          <w:rFonts w:ascii="Times New Roman" w:eastAsia="Calibri" w:hAnsi="Times New Roman" w:cs="Times New Roman"/>
          <w:sz w:val="28"/>
          <w:szCs w:val="28"/>
        </w:rPr>
        <w:t>промышленности</w:t>
      </w:r>
      <w:r w:rsidRPr="007825B5">
        <w:rPr>
          <w:rFonts w:ascii="Times New Roman" w:eastAsia="Calibri" w:hAnsi="Times New Roman" w:cs="Times New Roman"/>
          <w:sz w:val="28"/>
          <w:szCs w:val="28"/>
          <w:lang w:val="uk-UA"/>
        </w:rPr>
        <w:t xml:space="preserve"> та ін.</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lastRenderedPageBreak/>
        <w:t xml:space="preserve">Слід зазначити, що в сучасних умовах організація доступу до інформаційних ресурсів стає однією з основних характеристик технічної бібліотеки підприємства. Отож, найбільш швидкий доступ до інформаційних продуктів бібліотеки можна здійснити через локальну мережу </w:t>
      </w:r>
      <w:proofErr w:type="spellStart"/>
      <w:r w:rsidRPr="007825B5">
        <w:rPr>
          <w:rFonts w:ascii="Times New Roman" w:eastAsia="Calibri" w:hAnsi="Times New Roman" w:cs="Times New Roman"/>
          <w:sz w:val="28"/>
          <w:szCs w:val="28"/>
          <w:lang w:val="uk-UA"/>
        </w:rPr>
        <w:t>ПрАТ</w:t>
      </w:r>
      <w:proofErr w:type="spellEnd"/>
      <w:r w:rsidRPr="007825B5">
        <w:rPr>
          <w:rFonts w:ascii="Times New Roman" w:eastAsia="Calibri" w:hAnsi="Times New Roman" w:cs="Times New Roman"/>
          <w:sz w:val="28"/>
          <w:szCs w:val="28"/>
          <w:lang w:val="uk-UA"/>
        </w:rPr>
        <w:t xml:space="preserve"> «СО Азот», де керівники, фахівці та науково-технічні працівники мають змогу ознайомитися та користуватися:</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візитною карткою, яка надає коротку історію технічної бібліотеки;</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новинами про проведення перереєстрації на наступний рік; про тематику книжкової виставки та ін.;</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xml:space="preserve">- новими надходженнями літератури, що поступили за останній період: </w:t>
      </w:r>
      <w:proofErr w:type="spellStart"/>
      <w:r w:rsidRPr="007825B5">
        <w:rPr>
          <w:rFonts w:ascii="Times New Roman" w:eastAsia="Calibri" w:hAnsi="Times New Roman" w:cs="Times New Roman"/>
          <w:sz w:val="28"/>
          <w:szCs w:val="28"/>
        </w:rPr>
        <w:t>Уилки</w:t>
      </w:r>
      <w:proofErr w:type="spellEnd"/>
      <w:r w:rsidRPr="007825B5">
        <w:rPr>
          <w:rFonts w:ascii="Times New Roman" w:eastAsia="Calibri" w:hAnsi="Times New Roman" w:cs="Times New Roman"/>
          <w:sz w:val="28"/>
          <w:szCs w:val="28"/>
        </w:rPr>
        <w:t xml:space="preserve"> Ч., Саммерс</w:t>
      </w:r>
      <w:proofErr w:type="gramStart"/>
      <w:r w:rsidRPr="007825B5">
        <w:rPr>
          <w:rFonts w:ascii="Times New Roman" w:eastAsia="Calibri" w:hAnsi="Times New Roman" w:cs="Times New Roman"/>
          <w:sz w:val="28"/>
          <w:szCs w:val="28"/>
        </w:rPr>
        <w:t xml:space="preserve"> Д</w:t>
      </w:r>
      <w:proofErr w:type="gramEnd"/>
      <w:r w:rsidRPr="007825B5">
        <w:rPr>
          <w:rFonts w:ascii="Times New Roman" w:eastAsia="Calibri" w:hAnsi="Times New Roman" w:cs="Times New Roman"/>
          <w:sz w:val="28"/>
          <w:szCs w:val="28"/>
        </w:rPr>
        <w:t>ж., Даниэле Ч. «Поливинилхлорид»; Судо М.М., Судо</w:t>
      </w:r>
      <w:r w:rsidRPr="007825B5">
        <w:rPr>
          <w:rFonts w:ascii="Times New Roman" w:eastAsia="Calibri" w:hAnsi="Times New Roman" w:cs="Times New Roman"/>
          <w:sz w:val="28"/>
          <w:szCs w:val="28"/>
          <w:lang w:val="uk-UA"/>
        </w:rPr>
        <w:t> </w:t>
      </w:r>
      <w:r w:rsidRPr="007825B5">
        <w:rPr>
          <w:rFonts w:ascii="Times New Roman" w:eastAsia="Calibri" w:hAnsi="Times New Roman" w:cs="Times New Roman"/>
          <w:sz w:val="28"/>
          <w:szCs w:val="28"/>
        </w:rPr>
        <w:t>Р.М. «Нефть и углеводородные газы в современном мире</w:t>
      </w:r>
      <w:r w:rsidRPr="007825B5">
        <w:rPr>
          <w:rFonts w:ascii="Times New Roman" w:eastAsia="Calibri" w:hAnsi="Times New Roman" w:cs="Times New Roman"/>
          <w:sz w:val="28"/>
          <w:szCs w:val="28"/>
          <w:lang w:val="uk-UA"/>
        </w:rPr>
        <w:t>» тощо;</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xml:space="preserve">- </w:t>
      </w:r>
      <w:proofErr w:type="spellStart"/>
      <w:r w:rsidRPr="007825B5">
        <w:rPr>
          <w:rFonts w:ascii="Times New Roman" w:eastAsia="Calibri" w:hAnsi="Times New Roman" w:cs="Times New Roman"/>
          <w:sz w:val="28"/>
          <w:szCs w:val="28"/>
          <w:lang w:val="uk-UA"/>
        </w:rPr>
        <w:t>оцифрованими</w:t>
      </w:r>
      <w:proofErr w:type="spellEnd"/>
      <w:r w:rsidRPr="007825B5">
        <w:rPr>
          <w:rFonts w:ascii="Times New Roman" w:eastAsia="Calibri" w:hAnsi="Times New Roman" w:cs="Times New Roman"/>
          <w:sz w:val="28"/>
          <w:szCs w:val="28"/>
          <w:lang w:val="uk-UA"/>
        </w:rPr>
        <w:t xml:space="preserve"> виданнями: Правила улаштування електроустановок станом на 21.07.2017 р.; Правила охорони праці під час експлуатації обладнання, що працює під тиском НПАОП 0.00-1.81-18; Правила безпеки систем газопостачання НПАОП 0.00-1.76-15;</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переліком періодичних видань у вигляді віртуальної виставки офіційних друкованих видань та журналів для фахівців різних підрозділів;</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тематичним переліком довідково-бібліографічної картотеки, яка складається із офіційних видань (48 найменувань тем) та довідок з хімічних елементів та речовин (кислоти, смоли, корозія, вода, добрива). За загальною кількістю налічує 365 тем;</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типовими правилами користування ТБ.</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xml:space="preserve">Проте, слід зауважити, що окрема категорія працівників – робочі цехів і виробництв не мають доступу до локальної мережі </w:t>
      </w:r>
      <w:proofErr w:type="spellStart"/>
      <w:r w:rsidRPr="007825B5">
        <w:rPr>
          <w:rFonts w:ascii="Times New Roman" w:eastAsia="Calibri" w:hAnsi="Times New Roman" w:cs="Times New Roman"/>
          <w:sz w:val="28"/>
          <w:szCs w:val="28"/>
          <w:lang w:val="uk-UA"/>
        </w:rPr>
        <w:t>ПрАТ</w:t>
      </w:r>
      <w:proofErr w:type="spellEnd"/>
      <w:r w:rsidRPr="007825B5">
        <w:rPr>
          <w:rFonts w:ascii="Times New Roman" w:eastAsia="Calibri" w:hAnsi="Times New Roman" w:cs="Times New Roman"/>
          <w:sz w:val="28"/>
          <w:szCs w:val="28"/>
          <w:lang w:val="uk-UA"/>
        </w:rPr>
        <w:t xml:space="preserve"> «СО Азот».</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xml:space="preserve">Розв’язання завдань з пошуку інформації залежить від якості </w:t>
      </w:r>
      <w:proofErr w:type="spellStart"/>
      <w:r w:rsidRPr="007825B5">
        <w:rPr>
          <w:rFonts w:ascii="Times New Roman" w:eastAsia="Calibri" w:hAnsi="Times New Roman" w:cs="Times New Roman"/>
          <w:sz w:val="28"/>
          <w:szCs w:val="28"/>
          <w:lang w:val="uk-UA"/>
        </w:rPr>
        <w:t>класифікування</w:t>
      </w:r>
      <w:proofErr w:type="spellEnd"/>
      <w:r w:rsidRPr="007825B5">
        <w:rPr>
          <w:rFonts w:ascii="Times New Roman" w:eastAsia="Calibri" w:hAnsi="Times New Roman" w:cs="Times New Roman"/>
          <w:sz w:val="28"/>
          <w:szCs w:val="28"/>
          <w:lang w:val="uk-UA"/>
        </w:rPr>
        <w:t xml:space="preserve"> документів і правильної організації довідково-пошукового апарату технічної бібліотеки. Працівники ТБ здійснюють систематизацію документів згідно таблиць Універсальної десяткової класифікації (УДК), </w:t>
      </w:r>
      <w:r w:rsidRPr="007825B5">
        <w:rPr>
          <w:rFonts w:ascii="Times New Roman" w:eastAsia="Calibri" w:hAnsi="Times New Roman" w:cs="Times New Roman"/>
          <w:sz w:val="28"/>
          <w:szCs w:val="28"/>
          <w:lang w:val="uk-UA"/>
        </w:rPr>
        <w:lastRenderedPageBreak/>
        <w:t>тобто</w:t>
      </w:r>
      <w:r w:rsidRPr="007825B5">
        <w:rPr>
          <w:rFonts w:ascii="Book Antiqua" w:eastAsia="Calibri" w:hAnsi="Book Antiqua" w:cs="Times New Roman"/>
          <w:color w:val="474747"/>
          <w:shd w:val="clear" w:color="auto" w:fill="FFFFFF"/>
          <w:lang w:val="uk-UA"/>
        </w:rPr>
        <w:t xml:space="preserve"> </w:t>
      </w:r>
      <w:r w:rsidRPr="007825B5">
        <w:rPr>
          <w:rFonts w:ascii="Times New Roman" w:eastAsia="Calibri" w:hAnsi="Times New Roman" w:cs="Times New Roman"/>
          <w:sz w:val="28"/>
          <w:szCs w:val="28"/>
          <w:lang w:val="uk-UA"/>
        </w:rPr>
        <w:t>визначають класифікаційний індекс твору друку відповідно</w:t>
      </w:r>
      <w:r w:rsidRPr="007825B5">
        <w:rPr>
          <w:rFonts w:ascii="Verdana" w:eastAsia="Calibri" w:hAnsi="Verdana" w:cs="Times New Roman"/>
          <w:color w:val="000000"/>
          <w:shd w:val="clear" w:color="auto" w:fill="FFFFFF"/>
          <w:lang w:val="uk-UA"/>
        </w:rPr>
        <w:t xml:space="preserve"> </w:t>
      </w:r>
      <w:r w:rsidRPr="007825B5">
        <w:rPr>
          <w:rFonts w:ascii="Times New Roman" w:eastAsia="Calibri" w:hAnsi="Times New Roman" w:cs="Times New Roman"/>
          <w:sz w:val="28"/>
          <w:szCs w:val="28"/>
          <w:lang w:val="uk-UA"/>
        </w:rPr>
        <w:t>до його змісту за таблицями певної УДК.</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Засобом розкриття змісту фонду ТБ і здійснення пошуку  необхідних джерел є спеціально сформований інформаційний ресурс – довідково-пошуковий апарат, який знаходиться в залі абонемента і представлений в вигляді традиційного карткового (на паперових носіях) алфавітного і систематичного каталогів.</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xml:space="preserve">Запорукою успішної діяльності технічної бібліотеки </w:t>
      </w:r>
      <w:proofErr w:type="spellStart"/>
      <w:r w:rsidRPr="007825B5">
        <w:rPr>
          <w:rFonts w:ascii="Times New Roman" w:eastAsia="Calibri" w:hAnsi="Times New Roman" w:cs="Times New Roman"/>
          <w:sz w:val="28"/>
          <w:szCs w:val="28"/>
          <w:lang w:val="uk-UA"/>
        </w:rPr>
        <w:t>ПрАТ</w:t>
      </w:r>
      <w:proofErr w:type="spellEnd"/>
      <w:r w:rsidRPr="007825B5">
        <w:rPr>
          <w:rFonts w:ascii="Times New Roman" w:eastAsia="Calibri" w:hAnsi="Times New Roman" w:cs="Times New Roman"/>
          <w:sz w:val="28"/>
          <w:szCs w:val="28"/>
          <w:lang w:val="uk-UA"/>
        </w:rPr>
        <w:t xml:space="preserve"> «СО Азот» протягом цілого року – вміло складений працівниками річний план роботи, який відображає порядок, терміни і послідовність виконання робіт, проведення різноманітних заходів </w:t>
      </w:r>
      <w:r w:rsidR="00F21948" w:rsidRPr="00F21948">
        <w:rPr>
          <w:rFonts w:ascii="Times New Roman" w:eastAsia="Calibri" w:hAnsi="Times New Roman" w:cs="Times New Roman"/>
          <w:sz w:val="28"/>
          <w:szCs w:val="28"/>
          <w:lang w:val="uk-UA"/>
        </w:rPr>
        <w:t>(додаток К</w:t>
      </w:r>
      <w:r w:rsidRPr="00F21948">
        <w:rPr>
          <w:rFonts w:ascii="Times New Roman" w:eastAsia="Calibri" w:hAnsi="Times New Roman" w:cs="Times New Roman"/>
          <w:sz w:val="28"/>
          <w:szCs w:val="28"/>
          <w:lang w:val="uk-UA"/>
        </w:rPr>
        <w:t>).</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xml:space="preserve">Технічна бібліотека </w:t>
      </w:r>
      <w:proofErr w:type="spellStart"/>
      <w:r w:rsidRPr="007825B5">
        <w:rPr>
          <w:rFonts w:ascii="Times New Roman" w:eastAsia="Calibri" w:hAnsi="Times New Roman" w:cs="Times New Roman"/>
          <w:sz w:val="28"/>
          <w:szCs w:val="28"/>
          <w:lang w:val="uk-UA"/>
        </w:rPr>
        <w:t>ПрАТ</w:t>
      </w:r>
      <w:proofErr w:type="spellEnd"/>
      <w:r w:rsidRPr="007825B5">
        <w:rPr>
          <w:rFonts w:ascii="Times New Roman" w:eastAsia="Calibri" w:hAnsi="Times New Roman" w:cs="Times New Roman"/>
          <w:sz w:val="28"/>
          <w:szCs w:val="28"/>
          <w:lang w:val="uk-UA"/>
        </w:rPr>
        <w:t xml:space="preserve"> «СО Азот» обслуговує понад 568 працівників, серед них:</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керівники – 126 осіб;</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фахівці – 215 осіб;</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робочі – 227 осіб.</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За минулий 2018 рік кількість відвідувачів становила</w:t>
      </w:r>
      <w:r w:rsidRPr="007825B5">
        <w:rPr>
          <w:rFonts w:ascii="Times New Roman" w:eastAsia="Calibri" w:hAnsi="Times New Roman" w:cs="Times New Roman"/>
          <w:sz w:val="28"/>
          <w:szCs w:val="28"/>
        </w:rPr>
        <w:t xml:space="preserve"> </w:t>
      </w:r>
      <w:r w:rsidRPr="007825B5">
        <w:rPr>
          <w:rFonts w:ascii="Times New Roman" w:eastAsia="Calibri" w:hAnsi="Times New Roman" w:cs="Times New Roman"/>
          <w:sz w:val="28"/>
          <w:szCs w:val="28"/>
          <w:lang w:val="uk-UA"/>
        </w:rPr>
        <w:t xml:space="preserve">– </w:t>
      </w:r>
      <w:r w:rsidRPr="007825B5">
        <w:rPr>
          <w:rFonts w:ascii="Times New Roman" w:eastAsia="Calibri" w:hAnsi="Times New Roman" w:cs="Times New Roman"/>
          <w:sz w:val="28"/>
          <w:szCs w:val="28"/>
        </w:rPr>
        <w:t>1</w:t>
      </w:r>
      <w:r w:rsidRPr="007825B5">
        <w:rPr>
          <w:rFonts w:ascii="Times New Roman" w:eastAsia="Calibri" w:hAnsi="Times New Roman" w:cs="Times New Roman"/>
          <w:sz w:val="28"/>
          <w:szCs w:val="28"/>
          <w:lang w:val="uk-UA"/>
        </w:rPr>
        <w:t xml:space="preserve"> </w:t>
      </w:r>
      <w:r w:rsidRPr="007825B5">
        <w:rPr>
          <w:rFonts w:ascii="Times New Roman" w:eastAsia="Calibri" w:hAnsi="Times New Roman" w:cs="Times New Roman"/>
          <w:sz w:val="28"/>
          <w:szCs w:val="28"/>
        </w:rPr>
        <w:t>513</w:t>
      </w:r>
      <w:r w:rsidRPr="007825B5">
        <w:rPr>
          <w:rFonts w:ascii="Times New Roman" w:eastAsia="Calibri" w:hAnsi="Times New Roman" w:cs="Times New Roman"/>
          <w:sz w:val="28"/>
          <w:szCs w:val="28"/>
          <w:lang w:val="uk-UA"/>
        </w:rPr>
        <w:t xml:space="preserve"> осіб</w:t>
      </w:r>
      <w:r w:rsidRPr="007825B5">
        <w:rPr>
          <w:rFonts w:ascii="Times New Roman" w:eastAsia="Calibri" w:hAnsi="Times New Roman" w:cs="Times New Roman"/>
          <w:sz w:val="28"/>
          <w:szCs w:val="28"/>
        </w:rPr>
        <w:t xml:space="preserve">; </w:t>
      </w:r>
      <w:r w:rsidRPr="007825B5">
        <w:rPr>
          <w:rFonts w:ascii="Times New Roman" w:eastAsia="Calibri" w:hAnsi="Times New Roman" w:cs="Times New Roman"/>
          <w:sz w:val="28"/>
          <w:szCs w:val="28"/>
          <w:lang w:val="uk-UA"/>
        </w:rPr>
        <w:t xml:space="preserve">книговидача </w:t>
      </w:r>
      <w:r w:rsidRPr="007825B5">
        <w:rPr>
          <w:rFonts w:ascii="Times New Roman" w:eastAsia="Calibri" w:hAnsi="Times New Roman" w:cs="Times New Roman"/>
          <w:sz w:val="28"/>
          <w:szCs w:val="28"/>
        </w:rPr>
        <w:t xml:space="preserve">(книги, </w:t>
      </w:r>
      <w:r w:rsidRPr="007825B5">
        <w:rPr>
          <w:rFonts w:ascii="Times New Roman" w:eastAsia="Calibri" w:hAnsi="Times New Roman" w:cs="Times New Roman"/>
          <w:sz w:val="28"/>
          <w:szCs w:val="28"/>
          <w:lang w:val="uk-UA"/>
        </w:rPr>
        <w:t>періодичні та електронні</w:t>
      </w:r>
      <w:r w:rsidRPr="007825B5">
        <w:rPr>
          <w:rFonts w:ascii="Times New Roman" w:eastAsia="Calibri" w:hAnsi="Times New Roman" w:cs="Times New Roman"/>
          <w:sz w:val="28"/>
          <w:szCs w:val="28"/>
        </w:rPr>
        <w:t xml:space="preserve"> </w:t>
      </w:r>
      <w:r w:rsidRPr="007825B5">
        <w:rPr>
          <w:rFonts w:ascii="Times New Roman" w:eastAsia="Calibri" w:hAnsi="Times New Roman" w:cs="Times New Roman"/>
          <w:sz w:val="28"/>
          <w:szCs w:val="28"/>
          <w:lang w:val="uk-UA"/>
        </w:rPr>
        <w:t>видання</w:t>
      </w:r>
      <w:r w:rsidRPr="007825B5">
        <w:rPr>
          <w:rFonts w:ascii="Times New Roman" w:eastAsia="Calibri" w:hAnsi="Times New Roman" w:cs="Times New Roman"/>
          <w:sz w:val="28"/>
          <w:szCs w:val="28"/>
        </w:rPr>
        <w:t xml:space="preserve">) </w:t>
      </w:r>
      <w:r w:rsidRPr="007825B5">
        <w:rPr>
          <w:rFonts w:ascii="Times New Roman" w:eastAsia="Calibri" w:hAnsi="Times New Roman" w:cs="Times New Roman"/>
          <w:sz w:val="28"/>
          <w:szCs w:val="28"/>
          <w:lang w:val="uk-UA"/>
        </w:rPr>
        <w:t xml:space="preserve">– </w:t>
      </w:r>
      <w:r w:rsidRPr="007825B5">
        <w:rPr>
          <w:rFonts w:ascii="Times New Roman" w:eastAsia="Calibri" w:hAnsi="Times New Roman" w:cs="Times New Roman"/>
          <w:sz w:val="28"/>
          <w:szCs w:val="28"/>
        </w:rPr>
        <w:t>2</w:t>
      </w:r>
      <w:r w:rsidRPr="007825B5">
        <w:rPr>
          <w:rFonts w:ascii="Times New Roman" w:eastAsia="Calibri" w:hAnsi="Times New Roman" w:cs="Times New Roman"/>
          <w:sz w:val="28"/>
          <w:szCs w:val="28"/>
          <w:lang w:val="uk-UA"/>
        </w:rPr>
        <w:t xml:space="preserve"> </w:t>
      </w:r>
      <w:r w:rsidRPr="007825B5">
        <w:rPr>
          <w:rFonts w:ascii="Times New Roman" w:eastAsia="Calibri" w:hAnsi="Times New Roman" w:cs="Times New Roman"/>
          <w:sz w:val="28"/>
          <w:szCs w:val="28"/>
        </w:rPr>
        <w:t>333</w:t>
      </w:r>
      <w:r w:rsidRPr="007825B5">
        <w:rPr>
          <w:rFonts w:ascii="Times New Roman" w:eastAsia="Calibri" w:hAnsi="Times New Roman" w:cs="Times New Roman"/>
          <w:sz w:val="28"/>
          <w:szCs w:val="28"/>
          <w:lang w:val="uk-UA"/>
        </w:rPr>
        <w:t xml:space="preserve"> одиниці</w:t>
      </w:r>
      <w:r w:rsidRPr="007825B5">
        <w:rPr>
          <w:rFonts w:ascii="Times New Roman" w:eastAsia="Calibri" w:hAnsi="Times New Roman" w:cs="Times New Roman"/>
          <w:sz w:val="28"/>
          <w:szCs w:val="28"/>
        </w:rPr>
        <w:t>.</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ТБ організовує видачу нормативної, науково-технічної, економічної, методичної, довідкової та іншої літератури для працівників підприємства, які на сьогоднішній день є основними читачами бібліотеки. З метою підвищення кваліфікації вони регулярно проходять навчання на курсах відділу підготовки кадрів для яких видається нормативна і учбова література по охороні праці:</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xml:space="preserve">- </w:t>
      </w:r>
      <w:proofErr w:type="spellStart"/>
      <w:r w:rsidRPr="007825B5">
        <w:rPr>
          <w:rFonts w:ascii="Times New Roman" w:eastAsia="Calibri" w:hAnsi="Times New Roman" w:cs="Times New Roman"/>
          <w:sz w:val="28"/>
          <w:szCs w:val="28"/>
          <w:lang w:val="uk-UA"/>
        </w:rPr>
        <w:t>Ізгородін</w:t>
      </w:r>
      <w:proofErr w:type="spellEnd"/>
      <w:r w:rsidRPr="007825B5">
        <w:rPr>
          <w:rFonts w:ascii="Times New Roman" w:eastAsia="Calibri" w:hAnsi="Times New Roman" w:cs="Times New Roman"/>
          <w:sz w:val="28"/>
          <w:szCs w:val="28"/>
          <w:lang w:val="uk-UA"/>
        </w:rPr>
        <w:t xml:space="preserve"> В.А., Лаврова В.В. Охорона праці на підприємстві (2019 р.); </w:t>
      </w:r>
      <w:proofErr w:type="spellStart"/>
      <w:r w:rsidRPr="007825B5">
        <w:rPr>
          <w:rFonts w:ascii="Times New Roman" w:eastAsia="Calibri" w:hAnsi="Times New Roman" w:cs="Times New Roman"/>
          <w:sz w:val="28"/>
          <w:szCs w:val="28"/>
          <w:lang w:val="uk-UA"/>
        </w:rPr>
        <w:t>Канаев</w:t>
      </w:r>
      <w:proofErr w:type="spellEnd"/>
      <w:r w:rsidRPr="007825B5">
        <w:rPr>
          <w:rFonts w:ascii="Times New Roman" w:eastAsia="Calibri" w:hAnsi="Times New Roman" w:cs="Times New Roman"/>
          <w:sz w:val="28"/>
          <w:szCs w:val="28"/>
          <w:lang w:val="uk-UA"/>
        </w:rPr>
        <w:t xml:space="preserve"> С.Ф. </w:t>
      </w:r>
      <w:r w:rsidRPr="007825B5">
        <w:rPr>
          <w:rFonts w:ascii="Times New Roman" w:eastAsia="Calibri" w:hAnsi="Times New Roman" w:cs="Times New Roman"/>
          <w:sz w:val="28"/>
          <w:szCs w:val="28"/>
        </w:rPr>
        <w:t>Охрана</w:t>
      </w:r>
      <w:r w:rsidRPr="007825B5">
        <w:rPr>
          <w:rFonts w:ascii="Times New Roman" w:eastAsia="Calibri" w:hAnsi="Times New Roman" w:cs="Times New Roman"/>
          <w:sz w:val="28"/>
          <w:szCs w:val="28"/>
          <w:lang w:val="uk-UA"/>
        </w:rPr>
        <w:t xml:space="preserve"> труда в </w:t>
      </w:r>
      <w:r w:rsidRPr="007825B5">
        <w:rPr>
          <w:rFonts w:ascii="Times New Roman" w:eastAsia="Calibri" w:hAnsi="Times New Roman" w:cs="Times New Roman"/>
          <w:sz w:val="28"/>
          <w:szCs w:val="28"/>
        </w:rPr>
        <w:t>вопросах</w:t>
      </w:r>
      <w:r w:rsidRPr="007825B5">
        <w:rPr>
          <w:rFonts w:ascii="Times New Roman" w:eastAsia="Calibri" w:hAnsi="Times New Roman" w:cs="Times New Roman"/>
          <w:sz w:val="28"/>
          <w:szCs w:val="28"/>
          <w:lang w:val="uk-UA"/>
        </w:rPr>
        <w:t xml:space="preserve"> и </w:t>
      </w:r>
      <w:r w:rsidRPr="007825B5">
        <w:rPr>
          <w:rFonts w:ascii="Times New Roman" w:eastAsia="Calibri" w:hAnsi="Times New Roman" w:cs="Times New Roman"/>
          <w:sz w:val="28"/>
          <w:szCs w:val="28"/>
        </w:rPr>
        <w:t>ответах</w:t>
      </w:r>
      <w:r w:rsidRPr="007825B5">
        <w:rPr>
          <w:rFonts w:ascii="Times New Roman" w:eastAsia="Calibri" w:hAnsi="Times New Roman" w:cs="Times New Roman"/>
          <w:sz w:val="28"/>
          <w:szCs w:val="28"/>
          <w:lang w:val="uk-UA"/>
        </w:rPr>
        <w:t xml:space="preserve"> (2011 г.); </w:t>
      </w:r>
      <w:r w:rsidRPr="007825B5">
        <w:rPr>
          <w:rFonts w:ascii="Times New Roman" w:eastAsia="Calibri" w:hAnsi="Times New Roman" w:cs="Times New Roman"/>
          <w:sz w:val="28"/>
          <w:szCs w:val="28"/>
        </w:rPr>
        <w:t>Законодательство</w:t>
      </w:r>
      <w:r w:rsidRPr="007825B5">
        <w:rPr>
          <w:rFonts w:ascii="Times New Roman" w:eastAsia="Calibri" w:hAnsi="Times New Roman" w:cs="Times New Roman"/>
          <w:sz w:val="28"/>
          <w:szCs w:val="28"/>
          <w:lang w:val="uk-UA"/>
        </w:rPr>
        <w:t xml:space="preserve"> об </w:t>
      </w:r>
      <w:r w:rsidRPr="007825B5">
        <w:rPr>
          <w:rFonts w:ascii="Times New Roman" w:eastAsia="Calibri" w:hAnsi="Times New Roman" w:cs="Times New Roman"/>
          <w:sz w:val="28"/>
          <w:szCs w:val="28"/>
        </w:rPr>
        <w:t>охране</w:t>
      </w:r>
      <w:r w:rsidRPr="007825B5">
        <w:rPr>
          <w:rFonts w:ascii="Times New Roman" w:eastAsia="Calibri" w:hAnsi="Times New Roman" w:cs="Times New Roman"/>
          <w:sz w:val="28"/>
          <w:szCs w:val="28"/>
          <w:lang w:val="uk-UA"/>
        </w:rPr>
        <w:t xml:space="preserve"> труда (2013 г.) та і</w:t>
      </w:r>
      <w:proofErr w:type="gramStart"/>
      <w:r w:rsidRPr="007825B5">
        <w:rPr>
          <w:rFonts w:ascii="Times New Roman" w:eastAsia="Calibri" w:hAnsi="Times New Roman" w:cs="Times New Roman"/>
          <w:sz w:val="28"/>
          <w:szCs w:val="28"/>
          <w:lang w:val="uk-UA"/>
        </w:rPr>
        <w:t>н</w:t>
      </w:r>
      <w:proofErr w:type="gramEnd"/>
      <w:r w:rsidRPr="007825B5">
        <w:rPr>
          <w:rFonts w:ascii="Times New Roman" w:eastAsia="Calibri" w:hAnsi="Times New Roman" w:cs="Times New Roman"/>
          <w:sz w:val="28"/>
          <w:szCs w:val="28"/>
          <w:lang w:val="uk-UA"/>
        </w:rPr>
        <w:t>.</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Для працівників структурних підрозділів, що відносяться до управління підприємства (бухгалтерія, юридичний відділ, виробничий відділ і так далі) видаються переважно довідкові видання, а також література в області права, бухгалтерського обліку і програмного забезпечення:</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lastRenderedPageBreak/>
        <w:t xml:space="preserve">- Податковий кодекс України (2019 р.); </w:t>
      </w:r>
      <w:proofErr w:type="spellStart"/>
      <w:r w:rsidRPr="007825B5">
        <w:rPr>
          <w:rFonts w:ascii="Times New Roman" w:eastAsia="Calibri" w:hAnsi="Times New Roman" w:cs="Times New Roman"/>
          <w:sz w:val="28"/>
          <w:szCs w:val="28"/>
          <w:lang w:val="uk-UA"/>
        </w:rPr>
        <w:t>Стаматіна</w:t>
      </w:r>
      <w:proofErr w:type="spellEnd"/>
      <w:r w:rsidRPr="007825B5">
        <w:rPr>
          <w:rFonts w:ascii="Times New Roman" w:eastAsia="Calibri" w:hAnsi="Times New Roman" w:cs="Times New Roman"/>
          <w:sz w:val="28"/>
          <w:szCs w:val="28"/>
          <w:lang w:val="uk-UA"/>
        </w:rPr>
        <w:t xml:space="preserve"> М.В. Типові форми юридичних документів: договори, контракти, угоди, акти, позовні заяви, нормативні документи (2018 р.); </w:t>
      </w:r>
      <w:proofErr w:type="spellStart"/>
      <w:r w:rsidRPr="007825B5">
        <w:rPr>
          <w:rFonts w:ascii="Times New Roman" w:eastAsia="Calibri" w:hAnsi="Times New Roman" w:cs="Times New Roman"/>
          <w:sz w:val="28"/>
          <w:szCs w:val="28"/>
          <w:lang w:val="uk-UA"/>
        </w:rPr>
        <w:t>Дехтярук</w:t>
      </w:r>
      <w:proofErr w:type="spellEnd"/>
      <w:r w:rsidRPr="007825B5">
        <w:rPr>
          <w:rFonts w:ascii="Times New Roman" w:eastAsia="Calibri" w:hAnsi="Times New Roman" w:cs="Times New Roman"/>
          <w:sz w:val="28"/>
          <w:szCs w:val="28"/>
          <w:lang w:val="uk-UA"/>
        </w:rPr>
        <w:t xml:space="preserve"> М.Т., Забара С.С. Програмне забезпечення комп’ютерних мереж (2012 р.); Симоненко Л.О. Українсько-російський словник наукової термінології (2004 р.) тощо.</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Працівники лабораторії аналітичного і технічного контролю постійно користуються літературою:</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xml:space="preserve">- </w:t>
      </w:r>
      <w:proofErr w:type="spellStart"/>
      <w:r w:rsidRPr="007825B5">
        <w:rPr>
          <w:rFonts w:ascii="Times New Roman" w:eastAsia="Calibri" w:hAnsi="Times New Roman" w:cs="Times New Roman"/>
          <w:sz w:val="28"/>
          <w:szCs w:val="28"/>
        </w:rPr>
        <w:t>Миниович</w:t>
      </w:r>
      <w:proofErr w:type="spellEnd"/>
      <w:r w:rsidRPr="007825B5">
        <w:rPr>
          <w:rFonts w:ascii="Times New Roman" w:eastAsia="Calibri" w:hAnsi="Times New Roman" w:cs="Times New Roman"/>
          <w:sz w:val="28"/>
          <w:szCs w:val="28"/>
        </w:rPr>
        <w:t xml:space="preserve"> М.А. Производство аммиачной селитры (1979 г.); Кузнецов Л.Д., Дмитриенко Л.М. Синтез аммиака (1982</w:t>
      </w:r>
      <w:r w:rsidRPr="007825B5">
        <w:rPr>
          <w:rFonts w:ascii="Times New Roman" w:eastAsia="Calibri" w:hAnsi="Times New Roman" w:cs="Times New Roman"/>
          <w:sz w:val="28"/>
          <w:szCs w:val="28"/>
          <w:lang w:val="uk-UA"/>
        </w:rPr>
        <w:t xml:space="preserve"> </w:t>
      </w:r>
      <w:r w:rsidRPr="007825B5">
        <w:rPr>
          <w:rFonts w:ascii="Times New Roman" w:eastAsia="Calibri" w:hAnsi="Times New Roman" w:cs="Times New Roman"/>
          <w:sz w:val="28"/>
          <w:szCs w:val="28"/>
        </w:rPr>
        <w:t>г.); Коростелев П.П. Лабораторная техника химического анализа</w:t>
      </w:r>
      <w:r w:rsidRPr="007825B5">
        <w:rPr>
          <w:rFonts w:ascii="Times New Roman" w:eastAsia="Calibri" w:hAnsi="Times New Roman" w:cs="Times New Roman"/>
          <w:sz w:val="28"/>
          <w:szCs w:val="28"/>
          <w:lang w:val="uk-UA"/>
        </w:rPr>
        <w:t xml:space="preserve"> (1989 г.) та ін.</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Для підготовки здачі інструкцій в цехах працівникам видаються нормативно-правові акти:</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Порядок проведення розслідування та ведення обліку нещасних випадків, професійних захворювань і аварій на виробництві (2018 р.); Правила з безпечної експлуатації систем вентиляції у хімічних виробництвах (2009 р.); Правила пожежної безпеки України (2016 р.) тощо.</w:t>
      </w:r>
    </w:p>
    <w:p w:rsidR="007825B5" w:rsidRPr="007825B5" w:rsidRDefault="007825B5" w:rsidP="007825B5">
      <w:pPr>
        <w:spacing w:after="0" w:line="360" w:lineRule="auto"/>
        <w:ind w:firstLine="709"/>
        <w:jc w:val="both"/>
        <w:rPr>
          <w:rFonts w:ascii="Times New Roman" w:eastAsia="TimesNewRoman" w:hAnsi="Times New Roman" w:cs="Times New Roman"/>
          <w:sz w:val="28"/>
          <w:szCs w:val="28"/>
          <w:lang w:val="uk-UA"/>
        </w:rPr>
      </w:pPr>
      <w:r w:rsidRPr="007825B5">
        <w:rPr>
          <w:rFonts w:ascii="Times New Roman" w:eastAsia="TimesNewRoman" w:hAnsi="Times New Roman" w:cs="Times New Roman"/>
          <w:sz w:val="28"/>
          <w:szCs w:val="28"/>
          <w:lang w:val="uk-UA"/>
        </w:rPr>
        <w:t xml:space="preserve">Розподіл загального фонду технічної бібліотеки </w:t>
      </w:r>
      <w:proofErr w:type="spellStart"/>
      <w:r w:rsidRPr="007825B5">
        <w:rPr>
          <w:rFonts w:ascii="Times New Roman" w:eastAsia="TimesNewRoman" w:hAnsi="Times New Roman" w:cs="Times New Roman"/>
          <w:sz w:val="28"/>
          <w:szCs w:val="28"/>
          <w:lang w:val="uk-UA"/>
        </w:rPr>
        <w:t>ПрАТ</w:t>
      </w:r>
      <w:proofErr w:type="spellEnd"/>
      <w:r w:rsidRPr="007825B5">
        <w:rPr>
          <w:rFonts w:ascii="Times New Roman" w:eastAsia="TimesNewRoman" w:hAnsi="Times New Roman" w:cs="Times New Roman"/>
          <w:sz w:val="28"/>
          <w:szCs w:val="28"/>
          <w:lang w:val="uk-UA"/>
        </w:rPr>
        <w:t xml:space="preserve"> «СО Азот» за типами літератури у </w:t>
      </w:r>
      <w:r w:rsidRPr="007825B5">
        <w:rPr>
          <w:rFonts w:ascii="Times New Roman" w:eastAsia="Calibri" w:hAnsi="Times New Roman" w:cs="Times New Roman"/>
          <w:sz w:val="28"/>
          <w:szCs w:val="28"/>
          <w:lang w:val="uk-UA"/>
        </w:rPr>
        <w:t>відсотковому співвідношенні п</w:t>
      </w:r>
      <w:r w:rsidRPr="007825B5">
        <w:rPr>
          <w:rFonts w:ascii="Times New Roman" w:eastAsia="TimesNewRoman" w:hAnsi="Times New Roman" w:cs="Times New Roman"/>
          <w:sz w:val="28"/>
          <w:szCs w:val="28"/>
          <w:lang w:val="uk-UA"/>
        </w:rPr>
        <w:t>редставлено в таблиці 2.1.</w:t>
      </w:r>
    </w:p>
    <w:tbl>
      <w:tblPr>
        <w:tblStyle w:val="a4"/>
        <w:tblW w:w="0" w:type="auto"/>
        <w:tblLook w:val="04A0" w:firstRow="1" w:lastRow="0" w:firstColumn="1" w:lastColumn="0" w:noHBand="0" w:noVBand="1"/>
      </w:tblPr>
      <w:tblGrid>
        <w:gridCol w:w="3368"/>
        <w:gridCol w:w="3011"/>
        <w:gridCol w:w="3191"/>
      </w:tblGrid>
      <w:tr w:rsidR="007825B5" w:rsidRPr="007825B5" w:rsidTr="00F32017">
        <w:tc>
          <w:tcPr>
            <w:tcW w:w="3368" w:type="dxa"/>
            <w:vAlign w:val="center"/>
          </w:tcPr>
          <w:p w:rsidR="007825B5" w:rsidRPr="007825B5" w:rsidRDefault="007825B5" w:rsidP="007825B5">
            <w:pPr>
              <w:autoSpaceDE w:val="0"/>
              <w:autoSpaceDN w:val="0"/>
              <w:adjustRightInd w:val="0"/>
              <w:jc w:val="center"/>
              <w:rPr>
                <w:rFonts w:ascii="Times New Roman" w:eastAsia="TimesNewRoman" w:hAnsi="Times New Roman" w:cs="Times New Roman"/>
                <w:sz w:val="28"/>
                <w:szCs w:val="28"/>
                <w:lang w:val="uk-UA"/>
              </w:rPr>
            </w:pPr>
            <w:r w:rsidRPr="007825B5">
              <w:rPr>
                <w:rFonts w:ascii="Times New Roman" w:eastAsia="TimesNewRoman" w:hAnsi="Times New Roman" w:cs="Times New Roman"/>
                <w:sz w:val="28"/>
                <w:szCs w:val="28"/>
                <w:lang w:val="uk-UA"/>
              </w:rPr>
              <w:t>Тип літератури</w:t>
            </w:r>
          </w:p>
        </w:tc>
        <w:tc>
          <w:tcPr>
            <w:tcW w:w="3011" w:type="dxa"/>
            <w:vAlign w:val="center"/>
          </w:tcPr>
          <w:p w:rsidR="007825B5" w:rsidRPr="007825B5" w:rsidRDefault="007825B5" w:rsidP="007825B5">
            <w:pPr>
              <w:autoSpaceDE w:val="0"/>
              <w:autoSpaceDN w:val="0"/>
              <w:adjustRightInd w:val="0"/>
              <w:jc w:val="center"/>
              <w:rPr>
                <w:rFonts w:ascii="Times New Roman" w:eastAsia="TimesNewRoman" w:hAnsi="Times New Roman" w:cs="Times New Roman"/>
                <w:sz w:val="28"/>
                <w:szCs w:val="28"/>
                <w:lang w:val="uk-UA"/>
              </w:rPr>
            </w:pPr>
            <w:r w:rsidRPr="007825B5">
              <w:rPr>
                <w:rFonts w:ascii="Times New Roman" w:eastAsia="TimesNewRoman" w:hAnsi="Times New Roman" w:cs="Times New Roman"/>
                <w:sz w:val="28"/>
                <w:szCs w:val="28"/>
                <w:lang w:val="uk-UA"/>
              </w:rPr>
              <w:t>Кількість примірників</w:t>
            </w:r>
          </w:p>
        </w:tc>
        <w:tc>
          <w:tcPr>
            <w:tcW w:w="3191" w:type="dxa"/>
            <w:vAlign w:val="center"/>
          </w:tcPr>
          <w:p w:rsidR="007825B5" w:rsidRPr="007825B5" w:rsidRDefault="007825B5" w:rsidP="007825B5">
            <w:pPr>
              <w:autoSpaceDE w:val="0"/>
              <w:autoSpaceDN w:val="0"/>
              <w:adjustRightInd w:val="0"/>
              <w:jc w:val="center"/>
              <w:rPr>
                <w:rFonts w:ascii="Times New Roman" w:eastAsia="TimesNewRoman" w:hAnsi="Times New Roman" w:cs="Times New Roman"/>
                <w:sz w:val="28"/>
                <w:szCs w:val="28"/>
                <w:lang w:val="uk-UA"/>
              </w:rPr>
            </w:pPr>
            <w:r w:rsidRPr="007825B5">
              <w:rPr>
                <w:rFonts w:ascii="Times New Roman" w:eastAsia="TimesNewRoman" w:hAnsi="Times New Roman" w:cs="Times New Roman"/>
                <w:sz w:val="28"/>
                <w:szCs w:val="28"/>
                <w:lang w:val="uk-UA"/>
              </w:rPr>
              <w:t>Відсоток від загальної</w:t>
            </w:r>
          </w:p>
          <w:p w:rsidR="007825B5" w:rsidRPr="007825B5" w:rsidRDefault="007825B5" w:rsidP="007825B5">
            <w:pPr>
              <w:autoSpaceDE w:val="0"/>
              <w:autoSpaceDN w:val="0"/>
              <w:adjustRightInd w:val="0"/>
              <w:jc w:val="center"/>
              <w:rPr>
                <w:rFonts w:ascii="Times New Roman" w:eastAsia="TimesNewRoman" w:hAnsi="Times New Roman" w:cs="Times New Roman"/>
                <w:sz w:val="28"/>
                <w:szCs w:val="28"/>
                <w:lang w:val="uk-UA"/>
              </w:rPr>
            </w:pPr>
            <w:r w:rsidRPr="007825B5">
              <w:rPr>
                <w:rFonts w:ascii="Times New Roman" w:eastAsia="TimesNewRoman" w:hAnsi="Times New Roman" w:cs="Times New Roman"/>
                <w:sz w:val="28"/>
                <w:szCs w:val="28"/>
                <w:lang w:val="uk-UA"/>
              </w:rPr>
              <w:t>кількості літератури</w:t>
            </w:r>
          </w:p>
        </w:tc>
      </w:tr>
      <w:tr w:rsidR="007825B5" w:rsidRPr="007825B5" w:rsidTr="00F32017">
        <w:tc>
          <w:tcPr>
            <w:tcW w:w="3368" w:type="dxa"/>
          </w:tcPr>
          <w:p w:rsidR="007825B5" w:rsidRPr="007825B5" w:rsidRDefault="007825B5" w:rsidP="007825B5">
            <w:pPr>
              <w:rPr>
                <w:rFonts w:ascii="Times New Roman" w:eastAsia="TimesNewRoman" w:hAnsi="Times New Roman" w:cs="Times New Roman"/>
                <w:sz w:val="28"/>
                <w:szCs w:val="28"/>
                <w:lang w:val="uk-UA"/>
              </w:rPr>
            </w:pPr>
            <w:r w:rsidRPr="007825B5">
              <w:rPr>
                <w:rFonts w:ascii="Times New Roman" w:eastAsia="TimesNewRoman" w:hAnsi="Times New Roman" w:cs="Times New Roman"/>
                <w:sz w:val="28"/>
                <w:szCs w:val="28"/>
                <w:lang w:val="uk-UA"/>
              </w:rPr>
              <w:t xml:space="preserve">Суспільні </w:t>
            </w:r>
            <w:r w:rsidRPr="007825B5">
              <w:rPr>
                <w:rFonts w:ascii="Times New Roman" w:eastAsia="TimesNewRoman" w:hAnsi="Times New Roman" w:cs="Times New Roman"/>
                <w:sz w:val="28"/>
                <w:szCs w:val="28"/>
              </w:rPr>
              <w:t>науки</w:t>
            </w:r>
            <w:r w:rsidRPr="007825B5">
              <w:rPr>
                <w:rFonts w:ascii="Times New Roman" w:eastAsia="TimesNewRoman" w:hAnsi="Times New Roman" w:cs="Times New Roman"/>
                <w:sz w:val="28"/>
                <w:szCs w:val="28"/>
                <w:lang w:val="uk-UA"/>
              </w:rPr>
              <w:t xml:space="preserve"> (економіка, праця, право та інші)</w:t>
            </w:r>
          </w:p>
        </w:tc>
        <w:tc>
          <w:tcPr>
            <w:tcW w:w="3011" w:type="dxa"/>
            <w:vAlign w:val="center"/>
          </w:tcPr>
          <w:p w:rsidR="007825B5" w:rsidRPr="007825B5" w:rsidRDefault="007825B5" w:rsidP="007825B5">
            <w:pPr>
              <w:spacing w:line="360" w:lineRule="auto"/>
              <w:jc w:val="center"/>
              <w:rPr>
                <w:rFonts w:ascii="Times New Roman" w:eastAsia="TimesNewRoman" w:hAnsi="Times New Roman" w:cs="Times New Roman"/>
                <w:sz w:val="28"/>
                <w:szCs w:val="28"/>
                <w:lang w:val="uk-UA"/>
              </w:rPr>
            </w:pPr>
            <w:r w:rsidRPr="007825B5">
              <w:rPr>
                <w:rFonts w:ascii="Times New Roman" w:eastAsia="TimesNewRoman" w:hAnsi="Times New Roman" w:cs="Times New Roman"/>
                <w:sz w:val="28"/>
                <w:szCs w:val="28"/>
                <w:lang w:val="uk-UA"/>
              </w:rPr>
              <w:t>8 480</w:t>
            </w:r>
          </w:p>
        </w:tc>
        <w:tc>
          <w:tcPr>
            <w:tcW w:w="3191" w:type="dxa"/>
            <w:vAlign w:val="center"/>
          </w:tcPr>
          <w:p w:rsidR="007825B5" w:rsidRPr="007825B5" w:rsidRDefault="007825B5" w:rsidP="007825B5">
            <w:pPr>
              <w:spacing w:line="360" w:lineRule="auto"/>
              <w:jc w:val="center"/>
              <w:rPr>
                <w:rFonts w:ascii="Times New Roman" w:eastAsia="TimesNewRoman" w:hAnsi="Times New Roman" w:cs="Times New Roman"/>
                <w:sz w:val="28"/>
                <w:szCs w:val="28"/>
                <w:lang w:val="uk-UA"/>
              </w:rPr>
            </w:pPr>
            <w:r w:rsidRPr="007825B5">
              <w:rPr>
                <w:rFonts w:ascii="Times New Roman" w:eastAsia="TimesNewRoman" w:hAnsi="Times New Roman" w:cs="Times New Roman"/>
                <w:sz w:val="28"/>
                <w:szCs w:val="28"/>
                <w:lang w:val="uk-UA"/>
              </w:rPr>
              <w:t>16</w:t>
            </w:r>
            <w:r w:rsidRPr="007825B5">
              <w:rPr>
                <w:rFonts w:ascii="Times New Roman" w:eastAsia="Calibri" w:hAnsi="Times New Roman" w:cs="Times New Roman"/>
                <w:sz w:val="28"/>
                <w:szCs w:val="28"/>
              </w:rPr>
              <w:t>%</w:t>
            </w:r>
          </w:p>
        </w:tc>
      </w:tr>
      <w:tr w:rsidR="007825B5" w:rsidRPr="007825B5" w:rsidTr="00F32017">
        <w:tc>
          <w:tcPr>
            <w:tcW w:w="3368" w:type="dxa"/>
          </w:tcPr>
          <w:p w:rsidR="007825B5" w:rsidRPr="007825B5" w:rsidRDefault="007825B5" w:rsidP="007825B5">
            <w:pPr>
              <w:jc w:val="both"/>
              <w:rPr>
                <w:rFonts w:ascii="Times New Roman" w:eastAsia="TimesNewRoman" w:hAnsi="Times New Roman" w:cs="Times New Roman"/>
                <w:sz w:val="28"/>
                <w:szCs w:val="28"/>
                <w:lang w:val="uk-UA"/>
              </w:rPr>
            </w:pPr>
            <w:r w:rsidRPr="007825B5">
              <w:rPr>
                <w:rFonts w:ascii="Times New Roman" w:eastAsia="TimesNewRoman" w:hAnsi="Times New Roman" w:cs="Times New Roman"/>
                <w:sz w:val="28"/>
                <w:szCs w:val="28"/>
                <w:lang w:val="uk-UA"/>
              </w:rPr>
              <w:t>Природничі науки (хімія, фізика, механіка та інші)</w:t>
            </w:r>
          </w:p>
        </w:tc>
        <w:tc>
          <w:tcPr>
            <w:tcW w:w="3011" w:type="dxa"/>
            <w:vAlign w:val="center"/>
          </w:tcPr>
          <w:p w:rsidR="007825B5" w:rsidRPr="007825B5" w:rsidRDefault="007825B5" w:rsidP="007825B5">
            <w:pPr>
              <w:spacing w:line="360" w:lineRule="auto"/>
              <w:jc w:val="center"/>
              <w:rPr>
                <w:rFonts w:ascii="Times New Roman" w:eastAsia="TimesNewRoman" w:hAnsi="Times New Roman" w:cs="Times New Roman"/>
                <w:sz w:val="28"/>
                <w:szCs w:val="28"/>
                <w:lang w:val="uk-UA"/>
              </w:rPr>
            </w:pPr>
            <w:r w:rsidRPr="007825B5">
              <w:rPr>
                <w:rFonts w:ascii="Times New Roman" w:eastAsia="TimesNewRoman" w:hAnsi="Times New Roman" w:cs="Times New Roman"/>
                <w:sz w:val="28"/>
                <w:szCs w:val="28"/>
                <w:lang w:val="uk-UA"/>
              </w:rPr>
              <w:t>19 981</w:t>
            </w:r>
          </w:p>
        </w:tc>
        <w:tc>
          <w:tcPr>
            <w:tcW w:w="3191" w:type="dxa"/>
            <w:vAlign w:val="center"/>
          </w:tcPr>
          <w:p w:rsidR="007825B5" w:rsidRPr="007825B5" w:rsidRDefault="007825B5" w:rsidP="007825B5">
            <w:pPr>
              <w:spacing w:line="360" w:lineRule="auto"/>
              <w:jc w:val="center"/>
              <w:rPr>
                <w:rFonts w:ascii="Times New Roman" w:eastAsia="TimesNewRoman" w:hAnsi="Times New Roman" w:cs="Times New Roman"/>
                <w:sz w:val="28"/>
                <w:szCs w:val="28"/>
                <w:lang w:val="uk-UA"/>
              </w:rPr>
            </w:pPr>
            <w:r w:rsidRPr="007825B5">
              <w:rPr>
                <w:rFonts w:ascii="Times New Roman" w:eastAsia="TimesNewRoman" w:hAnsi="Times New Roman" w:cs="Times New Roman"/>
                <w:sz w:val="28"/>
                <w:szCs w:val="28"/>
                <w:lang w:val="uk-UA"/>
              </w:rPr>
              <w:t>37,7</w:t>
            </w:r>
            <w:r w:rsidRPr="007825B5">
              <w:rPr>
                <w:rFonts w:ascii="Times New Roman" w:eastAsia="Calibri" w:hAnsi="Times New Roman" w:cs="Times New Roman"/>
                <w:sz w:val="28"/>
                <w:szCs w:val="28"/>
              </w:rPr>
              <w:t>%</w:t>
            </w:r>
          </w:p>
        </w:tc>
      </w:tr>
      <w:tr w:rsidR="007825B5" w:rsidRPr="007825B5" w:rsidTr="00F32017">
        <w:tc>
          <w:tcPr>
            <w:tcW w:w="3368" w:type="dxa"/>
          </w:tcPr>
          <w:p w:rsidR="007825B5" w:rsidRPr="007825B5" w:rsidRDefault="007825B5" w:rsidP="007825B5">
            <w:pPr>
              <w:rPr>
                <w:rFonts w:ascii="Times New Roman" w:eastAsia="TimesNewRoman" w:hAnsi="Times New Roman" w:cs="Times New Roman"/>
                <w:sz w:val="28"/>
                <w:szCs w:val="28"/>
                <w:lang w:val="uk-UA"/>
              </w:rPr>
            </w:pPr>
            <w:r w:rsidRPr="007825B5">
              <w:rPr>
                <w:rFonts w:ascii="Times New Roman" w:eastAsia="TimesNewRoman" w:hAnsi="Times New Roman" w:cs="Times New Roman"/>
                <w:sz w:val="28"/>
                <w:szCs w:val="28"/>
                <w:lang w:val="uk-UA"/>
              </w:rPr>
              <w:t xml:space="preserve">Прикладні науки (машинобудування, електротехніка, підйомно-транспортне устаткування, верстати і верстатні роботи, санітарна техніка, охорона праці, захист довкілля, хімічна </w:t>
            </w:r>
            <w:r w:rsidRPr="007825B5">
              <w:rPr>
                <w:rFonts w:ascii="Times New Roman" w:eastAsia="TimesNewRoman" w:hAnsi="Times New Roman" w:cs="Times New Roman"/>
                <w:sz w:val="28"/>
                <w:szCs w:val="28"/>
                <w:lang w:val="uk-UA"/>
              </w:rPr>
              <w:lastRenderedPageBreak/>
              <w:t>промисловість, хімічна технологія та інші)</w:t>
            </w:r>
          </w:p>
        </w:tc>
        <w:tc>
          <w:tcPr>
            <w:tcW w:w="3011" w:type="dxa"/>
            <w:vAlign w:val="center"/>
          </w:tcPr>
          <w:p w:rsidR="007825B5" w:rsidRPr="007825B5" w:rsidRDefault="007825B5" w:rsidP="007825B5">
            <w:pPr>
              <w:spacing w:line="360" w:lineRule="auto"/>
              <w:jc w:val="center"/>
              <w:rPr>
                <w:rFonts w:ascii="Times New Roman" w:eastAsia="TimesNewRoman" w:hAnsi="Times New Roman" w:cs="Times New Roman"/>
                <w:sz w:val="28"/>
                <w:szCs w:val="28"/>
                <w:lang w:val="uk-UA"/>
              </w:rPr>
            </w:pPr>
            <w:r w:rsidRPr="007825B5">
              <w:rPr>
                <w:rFonts w:ascii="Times New Roman" w:eastAsia="TimesNewRoman" w:hAnsi="Times New Roman" w:cs="Times New Roman"/>
                <w:sz w:val="28"/>
                <w:szCs w:val="28"/>
                <w:lang w:val="uk-UA"/>
              </w:rPr>
              <w:lastRenderedPageBreak/>
              <w:t>20 829</w:t>
            </w:r>
          </w:p>
        </w:tc>
        <w:tc>
          <w:tcPr>
            <w:tcW w:w="3191" w:type="dxa"/>
            <w:vAlign w:val="center"/>
          </w:tcPr>
          <w:p w:rsidR="007825B5" w:rsidRPr="007825B5" w:rsidRDefault="007825B5" w:rsidP="007825B5">
            <w:pPr>
              <w:spacing w:line="360" w:lineRule="auto"/>
              <w:jc w:val="center"/>
              <w:rPr>
                <w:rFonts w:ascii="Times New Roman" w:eastAsia="TimesNewRoman" w:hAnsi="Times New Roman" w:cs="Times New Roman"/>
                <w:sz w:val="28"/>
                <w:szCs w:val="28"/>
                <w:lang w:val="uk-UA"/>
              </w:rPr>
            </w:pPr>
            <w:r w:rsidRPr="007825B5">
              <w:rPr>
                <w:rFonts w:ascii="Times New Roman" w:eastAsia="TimesNewRoman" w:hAnsi="Times New Roman" w:cs="Times New Roman"/>
                <w:sz w:val="28"/>
                <w:szCs w:val="28"/>
                <w:lang w:val="uk-UA"/>
              </w:rPr>
              <w:t>39,3</w:t>
            </w:r>
            <w:r w:rsidRPr="007825B5">
              <w:rPr>
                <w:rFonts w:ascii="Times New Roman" w:eastAsia="TimesNewRoman" w:hAnsi="Times New Roman" w:cs="Times New Roman"/>
                <w:sz w:val="28"/>
                <w:szCs w:val="28"/>
              </w:rPr>
              <w:t>%</w:t>
            </w:r>
          </w:p>
        </w:tc>
      </w:tr>
      <w:tr w:rsidR="007825B5" w:rsidRPr="007825B5" w:rsidTr="00F32017">
        <w:tc>
          <w:tcPr>
            <w:tcW w:w="3368" w:type="dxa"/>
          </w:tcPr>
          <w:p w:rsidR="007825B5" w:rsidRPr="007825B5" w:rsidRDefault="007825B5" w:rsidP="007825B5">
            <w:pPr>
              <w:jc w:val="both"/>
              <w:rPr>
                <w:rFonts w:ascii="Times New Roman" w:eastAsia="TimesNewRoman" w:hAnsi="Times New Roman" w:cs="Times New Roman"/>
                <w:sz w:val="28"/>
                <w:szCs w:val="28"/>
                <w:lang w:val="uk-UA"/>
              </w:rPr>
            </w:pPr>
            <w:r w:rsidRPr="007825B5">
              <w:rPr>
                <w:rFonts w:ascii="Times New Roman" w:eastAsia="TimesNewRoman" w:hAnsi="Times New Roman" w:cs="Times New Roman"/>
                <w:sz w:val="28"/>
                <w:szCs w:val="28"/>
                <w:lang w:val="uk-UA"/>
              </w:rPr>
              <w:lastRenderedPageBreak/>
              <w:t>Мовознавство, географія, історія</w:t>
            </w:r>
          </w:p>
        </w:tc>
        <w:tc>
          <w:tcPr>
            <w:tcW w:w="3011" w:type="dxa"/>
            <w:vAlign w:val="center"/>
          </w:tcPr>
          <w:p w:rsidR="007825B5" w:rsidRPr="007825B5" w:rsidRDefault="007825B5" w:rsidP="007825B5">
            <w:pPr>
              <w:autoSpaceDE w:val="0"/>
              <w:autoSpaceDN w:val="0"/>
              <w:adjustRightInd w:val="0"/>
              <w:jc w:val="center"/>
              <w:rPr>
                <w:rFonts w:ascii="Times New Roman" w:eastAsia="TimesNewRoman" w:hAnsi="Times New Roman" w:cs="Times New Roman"/>
                <w:sz w:val="28"/>
                <w:szCs w:val="28"/>
                <w:lang w:val="uk-UA"/>
              </w:rPr>
            </w:pPr>
            <w:r w:rsidRPr="007825B5">
              <w:rPr>
                <w:rFonts w:ascii="Times New Roman" w:eastAsia="TimesNewRoman" w:hAnsi="Times New Roman" w:cs="Times New Roman"/>
                <w:sz w:val="28"/>
                <w:szCs w:val="28"/>
                <w:lang w:val="uk-UA"/>
              </w:rPr>
              <w:t>2 438</w:t>
            </w:r>
          </w:p>
        </w:tc>
        <w:tc>
          <w:tcPr>
            <w:tcW w:w="3191" w:type="dxa"/>
            <w:vAlign w:val="center"/>
          </w:tcPr>
          <w:p w:rsidR="007825B5" w:rsidRPr="007825B5" w:rsidRDefault="007825B5" w:rsidP="007825B5">
            <w:pPr>
              <w:autoSpaceDE w:val="0"/>
              <w:autoSpaceDN w:val="0"/>
              <w:adjustRightInd w:val="0"/>
              <w:jc w:val="center"/>
              <w:rPr>
                <w:rFonts w:ascii="Times New Roman" w:eastAsia="TimesNewRoman" w:hAnsi="Times New Roman" w:cs="Times New Roman"/>
                <w:sz w:val="28"/>
                <w:szCs w:val="28"/>
                <w:lang w:val="uk-UA"/>
              </w:rPr>
            </w:pPr>
            <w:r w:rsidRPr="007825B5">
              <w:rPr>
                <w:rFonts w:ascii="Times New Roman" w:eastAsia="TimesNewRoman" w:hAnsi="Times New Roman" w:cs="Times New Roman"/>
                <w:sz w:val="28"/>
                <w:szCs w:val="28"/>
                <w:lang w:val="uk-UA"/>
              </w:rPr>
              <w:t>4,6</w:t>
            </w:r>
            <w:r w:rsidRPr="007825B5">
              <w:rPr>
                <w:rFonts w:ascii="Times New Roman" w:eastAsia="Calibri" w:hAnsi="Times New Roman" w:cs="Times New Roman"/>
                <w:sz w:val="28"/>
                <w:szCs w:val="28"/>
              </w:rPr>
              <w:t>%</w:t>
            </w:r>
          </w:p>
        </w:tc>
      </w:tr>
      <w:tr w:rsidR="007825B5" w:rsidRPr="007825B5" w:rsidTr="00F32017">
        <w:tc>
          <w:tcPr>
            <w:tcW w:w="3368" w:type="dxa"/>
            <w:vAlign w:val="center"/>
          </w:tcPr>
          <w:p w:rsidR="007825B5" w:rsidRPr="007825B5" w:rsidRDefault="007825B5" w:rsidP="007825B5">
            <w:pPr>
              <w:autoSpaceDE w:val="0"/>
              <w:autoSpaceDN w:val="0"/>
              <w:adjustRightInd w:val="0"/>
              <w:rPr>
                <w:rFonts w:ascii="Times New Roman" w:eastAsia="TimesNewRoman" w:hAnsi="Times New Roman" w:cs="Times New Roman"/>
                <w:sz w:val="28"/>
                <w:szCs w:val="28"/>
                <w:lang w:val="uk-UA"/>
              </w:rPr>
            </w:pPr>
            <w:r w:rsidRPr="007825B5">
              <w:rPr>
                <w:rFonts w:ascii="Times New Roman" w:eastAsia="TimesNewRoman" w:hAnsi="Times New Roman" w:cs="Times New Roman"/>
                <w:sz w:val="28"/>
                <w:szCs w:val="28"/>
                <w:lang w:val="uk-UA"/>
              </w:rPr>
              <w:t>Інша</w:t>
            </w:r>
          </w:p>
        </w:tc>
        <w:tc>
          <w:tcPr>
            <w:tcW w:w="3011" w:type="dxa"/>
            <w:vAlign w:val="center"/>
          </w:tcPr>
          <w:p w:rsidR="007825B5" w:rsidRPr="007825B5" w:rsidRDefault="007825B5" w:rsidP="007825B5">
            <w:pPr>
              <w:autoSpaceDE w:val="0"/>
              <w:autoSpaceDN w:val="0"/>
              <w:adjustRightInd w:val="0"/>
              <w:jc w:val="center"/>
              <w:rPr>
                <w:rFonts w:ascii="Times New Roman" w:eastAsia="TimesNewRoman" w:hAnsi="Times New Roman" w:cs="Times New Roman"/>
                <w:sz w:val="28"/>
                <w:szCs w:val="28"/>
                <w:lang w:val="uk-UA"/>
              </w:rPr>
            </w:pPr>
            <w:r w:rsidRPr="007825B5">
              <w:rPr>
                <w:rFonts w:ascii="Times New Roman" w:eastAsia="TimesNewRoman" w:hAnsi="Times New Roman" w:cs="Times New Roman"/>
                <w:sz w:val="28"/>
                <w:szCs w:val="28"/>
                <w:lang w:val="uk-UA"/>
              </w:rPr>
              <w:t>1 272</w:t>
            </w:r>
          </w:p>
        </w:tc>
        <w:tc>
          <w:tcPr>
            <w:tcW w:w="3191" w:type="dxa"/>
            <w:vAlign w:val="center"/>
          </w:tcPr>
          <w:p w:rsidR="007825B5" w:rsidRPr="007825B5" w:rsidRDefault="007825B5" w:rsidP="007825B5">
            <w:pPr>
              <w:autoSpaceDE w:val="0"/>
              <w:autoSpaceDN w:val="0"/>
              <w:adjustRightInd w:val="0"/>
              <w:jc w:val="center"/>
              <w:rPr>
                <w:rFonts w:ascii="Times New Roman" w:eastAsia="TimesNewRoman" w:hAnsi="Times New Roman" w:cs="Times New Roman"/>
                <w:sz w:val="28"/>
                <w:szCs w:val="28"/>
                <w:lang w:val="uk-UA"/>
              </w:rPr>
            </w:pPr>
            <w:r w:rsidRPr="007825B5">
              <w:rPr>
                <w:rFonts w:ascii="Times New Roman" w:eastAsia="TimesNewRoman" w:hAnsi="Times New Roman" w:cs="Times New Roman"/>
                <w:sz w:val="28"/>
                <w:szCs w:val="28"/>
                <w:lang w:val="uk-UA"/>
              </w:rPr>
              <w:t>2,4</w:t>
            </w:r>
            <w:r w:rsidRPr="007825B5">
              <w:rPr>
                <w:rFonts w:ascii="Times New Roman" w:eastAsia="Calibri" w:hAnsi="Times New Roman" w:cs="Times New Roman"/>
                <w:sz w:val="28"/>
                <w:szCs w:val="28"/>
              </w:rPr>
              <w:t>%</w:t>
            </w:r>
          </w:p>
        </w:tc>
      </w:tr>
    </w:tbl>
    <w:p w:rsidR="007825B5" w:rsidRDefault="007825B5" w:rsidP="007825B5">
      <w:pPr>
        <w:spacing w:after="0" w:line="240" w:lineRule="auto"/>
        <w:ind w:firstLine="709"/>
        <w:jc w:val="center"/>
        <w:rPr>
          <w:rFonts w:ascii="Times New Roman" w:eastAsia="TimesNewRoman" w:hAnsi="Times New Roman" w:cs="Times New Roman"/>
          <w:sz w:val="28"/>
          <w:szCs w:val="28"/>
          <w:lang w:val="uk-UA"/>
        </w:rPr>
      </w:pPr>
    </w:p>
    <w:p w:rsidR="007825B5" w:rsidRPr="007825B5" w:rsidRDefault="007825B5" w:rsidP="007825B5">
      <w:pPr>
        <w:spacing w:after="0" w:line="360" w:lineRule="auto"/>
        <w:ind w:firstLine="709"/>
        <w:jc w:val="center"/>
        <w:rPr>
          <w:rFonts w:ascii="Times New Roman" w:eastAsia="TimesNewRoman" w:hAnsi="Times New Roman" w:cs="Times New Roman"/>
          <w:sz w:val="28"/>
          <w:szCs w:val="28"/>
          <w:lang w:val="uk-UA"/>
        </w:rPr>
      </w:pPr>
      <w:r w:rsidRPr="007825B5">
        <w:rPr>
          <w:rFonts w:ascii="Times New Roman" w:eastAsia="TimesNewRoman" w:hAnsi="Times New Roman" w:cs="Times New Roman"/>
          <w:sz w:val="28"/>
          <w:szCs w:val="28"/>
          <w:lang w:val="uk-UA"/>
        </w:rPr>
        <w:t>Табл. 2.1. Розподіл загального фонду технічної бібліотеки П</w:t>
      </w:r>
      <w:proofErr w:type="spellStart"/>
      <w:r w:rsidRPr="007825B5">
        <w:rPr>
          <w:rFonts w:ascii="Times New Roman" w:eastAsia="TimesNewRoman" w:hAnsi="Times New Roman" w:cs="Times New Roman"/>
          <w:sz w:val="28"/>
          <w:szCs w:val="28"/>
          <w:lang w:val="uk-UA"/>
        </w:rPr>
        <w:t>рАТ «СО</w:t>
      </w:r>
      <w:proofErr w:type="spellEnd"/>
      <w:r w:rsidRPr="007825B5">
        <w:rPr>
          <w:rFonts w:ascii="Times New Roman" w:eastAsia="TimesNewRoman" w:hAnsi="Times New Roman" w:cs="Times New Roman"/>
          <w:sz w:val="28"/>
          <w:szCs w:val="28"/>
          <w:lang w:val="uk-UA"/>
        </w:rPr>
        <w:t> Азот» за типами літератури</w:t>
      </w:r>
    </w:p>
    <w:p w:rsidR="007825B5" w:rsidRPr="007825B5" w:rsidRDefault="007825B5" w:rsidP="007825B5">
      <w:pPr>
        <w:autoSpaceDE w:val="0"/>
        <w:autoSpaceDN w:val="0"/>
        <w:adjustRightInd w:val="0"/>
        <w:spacing w:after="0" w:line="360" w:lineRule="auto"/>
        <w:ind w:firstLine="708"/>
        <w:jc w:val="both"/>
        <w:rPr>
          <w:rFonts w:ascii="Times New Roman" w:eastAsia="TimesNewRoman" w:hAnsi="Times New Roman" w:cs="Times New Roman"/>
          <w:sz w:val="28"/>
          <w:szCs w:val="28"/>
          <w:lang w:val="uk-UA"/>
        </w:rPr>
      </w:pPr>
      <w:r w:rsidRPr="007825B5">
        <w:rPr>
          <w:rFonts w:ascii="Times New Roman" w:eastAsia="TimesNewRoman" w:hAnsi="Times New Roman" w:cs="Times New Roman"/>
          <w:sz w:val="28"/>
          <w:szCs w:val="28"/>
          <w:lang w:val="uk-UA"/>
        </w:rPr>
        <w:t xml:space="preserve">Отже, за даними таблиці </w:t>
      </w:r>
      <w:r w:rsidR="00F364EB" w:rsidRPr="007825B5">
        <w:rPr>
          <w:rFonts w:ascii="Times New Roman" w:eastAsia="TimesNewRoman" w:hAnsi="Times New Roman" w:cs="Times New Roman"/>
          <w:sz w:val="28"/>
          <w:szCs w:val="28"/>
          <w:lang w:val="uk-UA"/>
        </w:rPr>
        <w:t>ясно</w:t>
      </w:r>
      <w:r w:rsidRPr="007825B5">
        <w:rPr>
          <w:rFonts w:ascii="Times New Roman" w:eastAsia="TimesNewRoman" w:hAnsi="Times New Roman" w:cs="Times New Roman"/>
          <w:sz w:val="28"/>
          <w:szCs w:val="28"/>
          <w:lang w:val="uk-UA"/>
        </w:rPr>
        <w:t>, що основну частину фонду становить навчальна та наукова література з питань природничих та прикладних наук.</w:t>
      </w:r>
    </w:p>
    <w:p w:rsidR="007825B5" w:rsidRPr="007825B5" w:rsidRDefault="007825B5" w:rsidP="007825B5">
      <w:pPr>
        <w:spacing w:after="0" w:line="360" w:lineRule="auto"/>
        <w:ind w:firstLine="709"/>
        <w:jc w:val="both"/>
        <w:rPr>
          <w:rFonts w:ascii="Times New Roman" w:eastAsia="Calibri" w:hAnsi="Times New Roman" w:cs="Times New Roman"/>
          <w:bCs/>
          <w:iCs/>
          <w:sz w:val="28"/>
          <w:szCs w:val="28"/>
          <w:lang w:val="uk-UA"/>
        </w:rPr>
      </w:pPr>
      <w:r w:rsidRPr="007825B5">
        <w:rPr>
          <w:rFonts w:ascii="Times New Roman" w:eastAsia="Calibri" w:hAnsi="Times New Roman" w:cs="Times New Roman"/>
          <w:bCs/>
          <w:iCs/>
          <w:sz w:val="28"/>
          <w:szCs w:val="28"/>
          <w:lang w:val="uk-UA"/>
        </w:rPr>
        <w:t>Таким чином, можна зробити висновок, що документальний фонд технічної бібліотеки (книжкові і періодичні видання) та система каталогів і картотек складають традиційний фонд бібліотеки. Із загальної характеристики видань видно, що кожен бібліотечний ресурс належить одночасно до різних класифікаційних груп</w:t>
      </w:r>
      <w:r w:rsidRPr="007825B5">
        <w:rPr>
          <w:rFonts w:ascii="Times New Roman" w:eastAsia="Calibri" w:hAnsi="Times New Roman" w:cs="Times New Roman"/>
          <w:bCs/>
          <w:iCs/>
          <w:sz w:val="28"/>
          <w:szCs w:val="28"/>
        </w:rPr>
        <w:t>.</w:t>
      </w:r>
      <w:r w:rsidRPr="007825B5">
        <w:rPr>
          <w:rFonts w:ascii="Times New Roman" w:eastAsia="Calibri" w:hAnsi="Times New Roman" w:cs="Times New Roman"/>
          <w:bCs/>
          <w:iCs/>
          <w:sz w:val="28"/>
          <w:szCs w:val="28"/>
          <w:lang w:val="uk-UA"/>
        </w:rPr>
        <w:t xml:space="preserve"> </w:t>
      </w:r>
      <w:r w:rsidRPr="007825B5">
        <w:rPr>
          <w:rFonts w:ascii="Times New Roman" w:eastAsia="Calibri" w:hAnsi="Times New Roman" w:cs="Times New Roman"/>
          <w:bCs/>
          <w:iCs/>
          <w:sz w:val="28"/>
          <w:szCs w:val="28"/>
        </w:rPr>
        <w:t xml:space="preserve">Так, </w:t>
      </w:r>
      <w:r w:rsidRPr="007825B5">
        <w:rPr>
          <w:rFonts w:ascii="Times New Roman" w:eastAsia="Calibri" w:hAnsi="Times New Roman" w:cs="Times New Roman"/>
          <w:bCs/>
          <w:iCs/>
          <w:sz w:val="28"/>
          <w:szCs w:val="28"/>
          <w:lang w:val="uk-UA"/>
        </w:rPr>
        <w:t>видання «</w:t>
      </w:r>
      <w:r w:rsidRPr="007825B5">
        <w:rPr>
          <w:rFonts w:ascii="Times New Roman" w:eastAsia="Calibri" w:hAnsi="Times New Roman" w:cs="Times New Roman"/>
          <w:bCs/>
          <w:iCs/>
          <w:sz w:val="28"/>
          <w:szCs w:val="28"/>
        </w:rPr>
        <w:t>Химия</w:t>
      </w:r>
      <w:r w:rsidRPr="007825B5">
        <w:rPr>
          <w:rFonts w:ascii="Times New Roman" w:eastAsia="Calibri" w:hAnsi="Times New Roman" w:cs="Times New Roman"/>
          <w:bCs/>
          <w:iCs/>
          <w:sz w:val="28"/>
          <w:szCs w:val="28"/>
          <w:lang w:val="uk-UA"/>
        </w:rPr>
        <w:t xml:space="preserve">» є журнальним, </w:t>
      </w:r>
      <w:r w:rsidRPr="007825B5">
        <w:rPr>
          <w:rFonts w:ascii="Times New Roman" w:eastAsia="Calibri" w:hAnsi="Times New Roman" w:cs="Times New Roman"/>
          <w:sz w:val="28"/>
          <w:szCs w:val="28"/>
          <w:lang w:val="uk-UA"/>
        </w:rPr>
        <w:t xml:space="preserve">нормативно-виробничим, реферативним, періодичним виданням; «Податковий кодекс України» – книжковим, офіційним, серійним та періодичним виданням. Безсумнівно </w:t>
      </w:r>
      <w:r w:rsidRPr="007825B5">
        <w:rPr>
          <w:rFonts w:ascii="Times New Roman" w:eastAsia="Calibri" w:hAnsi="Times New Roman" w:cs="Times New Roman"/>
          <w:bCs/>
          <w:iCs/>
          <w:sz w:val="28"/>
          <w:szCs w:val="28"/>
          <w:lang w:val="uk-UA"/>
        </w:rPr>
        <w:t>правильна класифікація, визначення провідних ознак суттєво допомагають в багатьох процесах і операціях роботи з бібліотечним фондом.</w:t>
      </w:r>
    </w:p>
    <w:p w:rsidR="007825B5" w:rsidRPr="007825B5" w:rsidRDefault="007825B5" w:rsidP="007825B5">
      <w:pPr>
        <w:spacing w:after="0" w:line="360" w:lineRule="auto"/>
        <w:ind w:firstLine="709"/>
        <w:jc w:val="both"/>
        <w:rPr>
          <w:rFonts w:ascii="Times New Roman" w:eastAsia="Calibri" w:hAnsi="Times New Roman" w:cs="Times New Roman"/>
          <w:bCs/>
          <w:iCs/>
          <w:sz w:val="28"/>
          <w:szCs w:val="28"/>
          <w:lang w:val="uk-UA"/>
        </w:rPr>
      </w:pPr>
      <w:r w:rsidRPr="007825B5">
        <w:rPr>
          <w:rFonts w:ascii="Times New Roman" w:eastAsia="Calibri" w:hAnsi="Times New Roman" w:cs="Times New Roman"/>
          <w:bCs/>
          <w:iCs/>
          <w:sz w:val="28"/>
          <w:szCs w:val="28"/>
          <w:lang w:val="uk-UA"/>
        </w:rPr>
        <w:t>Якісне формування фонду технічної бібліотеки організоване на належному рівні. Однак було виявлено низку недоліків, які не сприяють повноцінному використанню інформаційного ресурсу бібліотеки:</w:t>
      </w:r>
    </w:p>
    <w:p w:rsidR="007825B5" w:rsidRPr="007825B5" w:rsidRDefault="007825B5" w:rsidP="007825B5">
      <w:pPr>
        <w:spacing w:after="0" w:line="360" w:lineRule="auto"/>
        <w:ind w:firstLine="709"/>
        <w:jc w:val="both"/>
        <w:rPr>
          <w:rFonts w:ascii="Times New Roman" w:eastAsia="Calibri" w:hAnsi="Times New Roman" w:cs="Times New Roman"/>
          <w:bCs/>
          <w:iCs/>
          <w:sz w:val="28"/>
          <w:szCs w:val="28"/>
          <w:lang w:val="uk-UA"/>
        </w:rPr>
      </w:pPr>
      <w:r w:rsidRPr="007825B5">
        <w:rPr>
          <w:rFonts w:ascii="Times New Roman" w:eastAsia="Calibri" w:hAnsi="Times New Roman" w:cs="Times New Roman"/>
          <w:bCs/>
          <w:iCs/>
          <w:sz w:val="28"/>
          <w:szCs w:val="28"/>
          <w:lang w:val="uk-UA"/>
        </w:rPr>
        <w:t>- недостатньо розроблено програмне забезпечення обліку і формування документів по зміні складу бібліотечного фонду;</w:t>
      </w:r>
    </w:p>
    <w:p w:rsidR="007825B5" w:rsidRPr="007825B5" w:rsidRDefault="007825B5" w:rsidP="007825B5">
      <w:pPr>
        <w:spacing w:after="0" w:line="360" w:lineRule="auto"/>
        <w:ind w:firstLine="709"/>
        <w:jc w:val="both"/>
        <w:rPr>
          <w:rFonts w:ascii="Times New Roman" w:eastAsia="Calibri" w:hAnsi="Times New Roman" w:cs="Times New Roman"/>
          <w:bCs/>
          <w:iCs/>
          <w:sz w:val="28"/>
          <w:szCs w:val="28"/>
          <w:lang w:val="uk-UA"/>
        </w:rPr>
      </w:pPr>
      <w:r w:rsidRPr="007825B5">
        <w:rPr>
          <w:rFonts w:ascii="Times New Roman" w:eastAsia="Calibri" w:hAnsi="Times New Roman" w:cs="Times New Roman"/>
          <w:bCs/>
          <w:iCs/>
          <w:sz w:val="28"/>
          <w:szCs w:val="28"/>
          <w:lang w:val="uk-UA"/>
        </w:rPr>
        <w:t>- не в повному обсязі задовольняються інформаційні потреби користувачів;</w:t>
      </w:r>
    </w:p>
    <w:p w:rsidR="007825B5" w:rsidRPr="007825B5" w:rsidRDefault="007825B5" w:rsidP="007825B5">
      <w:pPr>
        <w:spacing w:after="0" w:line="360" w:lineRule="auto"/>
        <w:ind w:firstLine="709"/>
        <w:jc w:val="both"/>
        <w:rPr>
          <w:rFonts w:ascii="Times New Roman" w:eastAsia="Calibri" w:hAnsi="Times New Roman" w:cs="Times New Roman"/>
          <w:bCs/>
          <w:iCs/>
          <w:sz w:val="28"/>
          <w:szCs w:val="28"/>
          <w:lang w:val="uk-UA"/>
        </w:rPr>
      </w:pPr>
      <w:r w:rsidRPr="007825B5">
        <w:rPr>
          <w:rFonts w:ascii="Times New Roman" w:eastAsia="Calibri" w:hAnsi="Times New Roman" w:cs="Times New Roman"/>
          <w:bCs/>
          <w:iCs/>
          <w:sz w:val="28"/>
          <w:szCs w:val="28"/>
          <w:lang w:val="uk-UA"/>
        </w:rPr>
        <w:t>- відсутність доступу до інформації для необмеженої кількості віддалених користувачів;</w:t>
      </w:r>
    </w:p>
    <w:p w:rsidR="007825B5" w:rsidRPr="007825B5" w:rsidRDefault="007825B5" w:rsidP="007825B5">
      <w:pPr>
        <w:spacing w:after="0" w:line="360" w:lineRule="auto"/>
        <w:ind w:firstLine="709"/>
        <w:jc w:val="both"/>
        <w:rPr>
          <w:rFonts w:ascii="Times New Roman" w:eastAsia="Calibri" w:hAnsi="Times New Roman" w:cs="Times New Roman"/>
          <w:bCs/>
          <w:iCs/>
          <w:sz w:val="28"/>
          <w:szCs w:val="28"/>
          <w:lang w:val="uk-UA"/>
        </w:rPr>
      </w:pPr>
      <w:r w:rsidRPr="007825B5">
        <w:rPr>
          <w:rFonts w:ascii="Times New Roman" w:eastAsia="Calibri" w:hAnsi="Times New Roman" w:cs="Times New Roman"/>
          <w:bCs/>
          <w:iCs/>
          <w:sz w:val="28"/>
          <w:szCs w:val="28"/>
          <w:lang w:val="uk-UA"/>
        </w:rPr>
        <w:t>- відсутній швидкий доступ до бібліотечно-інформаційних ресурсів, як у читальній залі, так і на абонементі;</w:t>
      </w:r>
    </w:p>
    <w:p w:rsidR="007825B5" w:rsidRPr="007825B5" w:rsidRDefault="007825B5" w:rsidP="007825B5">
      <w:pPr>
        <w:spacing w:after="0" w:line="360" w:lineRule="auto"/>
        <w:ind w:firstLine="709"/>
        <w:jc w:val="both"/>
        <w:rPr>
          <w:rFonts w:ascii="Times New Roman" w:eastAsia="Calibri" w:hAnsi="Times New Roman" w:cs="Times New Roman"/>
          <w:bCs/>
          <w:iCs/>
          <w:sz w:val="28"/>
          <w:szCs w:val="28"/>
          <w:lang w:val="uk-UA"/>
        </w:rPr>
      </w:pPr>
      <w:r w:rsidRPr="007825B5">
        <w:rPr>
          <w:rFonts w:ascii="Times New Roman" w:eastAsia="Calibri" w:hAnsi="Times New Roman" w:cs="Times New Roman"/>
          <w:bCs/>
          <w:iCs/>
          <w:sz w:val="28"/>
          <w:szCs w:val="28"/>
          <w:lang w:val="uk-UA"/>
        </w:rPr>
        <w:lastRenderedPageBreak/>
        <w:t>- обмеженості в інформаційно-бібліографічному обслуговуванні традиційної форми;</w:t>
      </w:r>
    </w:p>
    <w:p w:rsidR="007825B5" w:rsidRPr="007825B5" w:rsidRDefault="007825B5" w:rsidP="007825B5">
      <w:pPr>
        <w:spacing w:after="0" w:line="360" w:lineRule="auto"/>
        <w:ind w:firstLine="709"/>
        <w:jc w:val="both"/>
        <w:rPr>
          <w:rFonts w:ascii="Times New Roman" w:eastAsia="Calibri" w:hAnsi="Times New Roman" w:cs="Times New Roman"/>
          <w:bCs/>
          <w:iCs/>
          <w:sz w:val="28"/>
          <w:szCs w:val="28"/>
          <w:lang w:val="uk-UA"/>
        </w:rPr>
      </w:pPr>
      <w:r w:rsidRPr="007825B5">
        <w:rPr>
          <w:rFonts w:ascii="Times New Roman" w:eastAsia="Calibri" w:hAnsi="Times New Roman" w:cs="Times New Roman"/>
          <w:bCs/>
          <w:iCs/>
          <w:sz w:val="28"/>
          <w:szCs w:val="28"/>
          <w:lang w:val="uk-UA"/>
        </w:rPr>
        <w:t>- бракує оперативного доступу до максимально повної та актуальної інформації періодичних видань.</w:t>
      </w:r>
    </w:p>
    <w:p w:rsidR="007825B5" w:rsidRPr="007825B5" w:rsidRDefault="007825B5" w:rsidP="007825B5">
      <w:pPr>
        <w:spacing w:after="0" w:line="360" w:lineRule="auto"/>
        <w:ind w:firstLine="709"/>
        <w:jc w:val="both"/>
        <w:rPr>
          <w:rFonts w:ascii="Times New Roman" w:eastAsia="Calibri" w:hAnsi="Times New Roman" w:cs="Times New Roman"/>
          <w:bCs/>
          <w:iCs/>
          <w:sz w:val="28"/>
          <w:szCs w:val="28"/>
          <w:lang w:val="uk-UA"/>
        </w:rPr>
      </w:pPr>
    </w:p>
    <w:p w:rsidR="007825B5" w:rsidRPr="007825B5" w:rsidRDefault="007825B5" w:rsidP="007825B5">
      <w:pPr>
        <w:spacing w:after="0" w:line="360" w:lineRule="auto"/>
        <w:ind w:firstLine="709"/>
        <w:jc w:val="both"/>
        <w:rPr>
          <w:rFonts w:ascii="Times New Roman" w:eastAsia="Calibri" w:hAnsi="Times New Roman" w:cs="Times New Roman"/>
          <w:bCs/>
          <w:iCs/>
          <w:sz w:val="28"/>
          <w:szCs w:val="28"/>
          <w:lang w:val="uk-UA"/>
        </w:rPr>
      </w:pPr>
    </w:p>
    <w:p w:rsidR="007825B5" w:rsidRPr="007825B5" w:rsidRDefault="007825B5" w:rsidP="007825B5">
      <w:pPr>
        <w:spacing w:after="0" w:line="360" w:lineRule="auto"/>
        <w:ind w:firstLine="709"/>
        <w:jc w:val="both"/>
        <w:rPr>
          <w:rFonts w:ascii="Times New Roman" w:eastAsia="Calibri" w:hAnsi="Times New Roman" w:cs="Times New Roman"/>
          <w:b/>
          <w:sz w:val="28"/>
          <w:szCs w:val="28"/>
          <w:lang w:val="uk-UA"/>
        </w:rPr>
      </w:pPr>
      <w:r w:rsidRPr="007825B5">
        <w:rPr>
          <w:rFonts w:ascii="Times New Roman" w:eastAsia="Calibri" w:hAnsi="Times New Roman" w:cs="Times New Roman"/>
          <w:b/>
          <w:bCs/>
          <w:sz w:val="28"/>
          <w:szCs w:val="28"/>
          <w:lang w:val="uk-UA"/>
        </w:rPr>
        <w:t xml:space="preserve">2.1.4. Ресурси </w:t>
      </w:r>
      <w:proofErr w:type="spellStart"/>
      <w:r w:rsidRPr="007825B5">
        <w:rPr>
          <w:rFonts w:ascii="Times New Roman" w:eastAsia="Calibri" w:hAnsi="Times New Roman" w:cs="Times New Roman"/>
          <w:b/>
          <w:sz w:val="28"/>
          <w:szCs w:val="28"/>
          <w:lang w:val="uk-UA"/>
        </w:rPr>
        <w:t>документно-інформаційної</w:t>
      </w:r>
      <w:proofErr w:type="spellEnd"/>
      <w:r w:rsidRPr="007825B5">
        <w:rPr>
          <w:rFonts w:ascii="Times New Roman" w:eastAsia="Calibri" w:hAnsi="Times New Roman" w:cs="Times New Roman"/>
          <w:b/>
          <w:sz w:val="28"/>
          <w:szCs w:val="28"/>
          <w:lang w:val="uk-UA"/>
        </w:rPr>
        <w:t xml:space="preserve"> системи</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bCs/>
          <w:iCs/>
          <w:sz w:val="28"/>
          <w:szCs w:val="28"/>
          <w:lang w:val="uk-UA"/>
        </w:rPr>
        <w:t xml:space="preserve">Діловодство з архівної справою складають єдину </w:t>
      </w:r>
      <w:proofErr w:type="spellStart"/>
      <w:r w:rsidRPr="007825B5">
        <w:rPr>
          <w:rFonts w:ascii="Times New Roman" w:eastAsia="Calibri" w:hAnsi="Times New Roman" w:cs="Times New Roman"/>
          <w:bCs/>
          <w:iCs/>
          <w:sz w:val="28"/>
          <w:szCs w:val="28"/>
          <w:lang w:val="uk-UA"/>
        </w:rPr>
        <w:t>документо-інформаційну</w:t>
      </w:r>
      <w:proofErr w:type="spellEnd"/>
      <w:r w:rsidRPr="007825B5">
        <w:rPr>
          <w:rFonts w:ascii="Times New Roman" w:eastAsia="Calibri" w:hAnsi="Times New Roman" w:cs="Times New Roman"/>
          <w:bCs/>
          <w:iCs/>
          <w:sz w:val="28"/>
          <w:szCs w:val="28"/>
          <w:lang w:val="uk-UA"/>
        </w:rPr>
        <w:t xml:space="preserve"> сферу. У результаті виробничої діяльності формується величезний масив документів (службові, технічні, технологічні), який забезпечує інформаційну підтримку прийняття управлінських рішень на всіх стадіях і супроводжує всі технологічні процеси. Адже </w:t>
      </w:r>
      <w:r w:rsidRPr="007825B5">
        <w:rPr>
          <w:rFonts w:ascii="Times New Roman" w:eastAsia="Calibri" w:hAnsi="Times New Roman" w:cs="Times New Roman"/>
          <w:sz w:val="28"/>
          <w:szCs w:val="28"/>
          <w:lang w:val="uk-UA"/>
        </w:rPr>
        <w:t xml:space="preserve">оперативність і якість прийнятих рішень, ефективність їх виконання залежать від того, як налагоджена робота з </w:t>
      </w:r>
      <w:proofErr w:type="spellStart"/>
      <w:r w:rsidRPr="007825B5">
        <w:rPr>
          <w:rFonts w:ascii="Times New Roman" w:eastAsia="Calibri" w:hAnsi="Times New Roman" w:cs="Times New Roman"/>
          <w:sz w:val="28"/>
          <w:szCs w:val="28"/>
          <w:lang w:val="uk-UA"/>
        </w:rPr>
        <w:t>документними</w:t>
      </w:r>
      <w:proofErr w:type="spellEnd"/>
      <w:r w:rsidRPr="007825B5">
        <w:rPr>
          <w:rFonts w:ascii="Times New Roman" w:eastAsia="Calibri" w:hAnsi="Times New Roman" w:cs="Times New Roman"/>
          <w:sz w:val="28"/>
          <w:szCs w:val="28"/>
          <w:lang w:val="uk-UA"/>
        </w:rPr>
        <w:t xml:space="preserve"> ресурсами.</w:t>
      </w:r>
    </w:p>
    <w:p w:rsidR="007825B5" w:rsidRPr="007825B5" w:rsidRDefault="007825B5" w:rsidP="007825B5">
      <w:pPr>
        <w:spacing w:after="0" w:line="360" w:lineRule="auto"/>
        <w:ind w:firstLine="709"/>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 xml:space="preserve">Організацію і ведення діловодства у </w:t>
      </w:r>
      <w:proofErr w:type="spellStart"/>
      <w:r w:rsidRPr="007825B5">
        <w:rPr>
          <w:rFonts w:ascii="Times New Roman" w:eastAsia="Calibri" w:hAnsi="Times New Roman" w:cs="Times New Roman"/>
          <w:bCs/>
          <w:sz w:val="28"/>
          <w:szCs w:val="28"/>
          <w:lang w:val="uk-UA"/>
        </w:rPr>
        <w:t>ПрАТ</w:t>
      </w:r>
      <w:proofErr w:type="spellEnd"/>
      <w:r w:rsidRPr="007825B5">
        <w:rPr>
          <w:rFonts w:ascii="Times New Roman" w:eastAsia="Calibri" w:hAnsi="Times New Roman" w:cs="Times New Roman"/>
          <w:bCs/>
          <w:sz w:val="28"/>
          <w:szCs w:val="28"/>
          <w:lang w:val="uk-UA"/>
        </w:rPr>
        <w:t xml:space="preserve"> «СО Азот» покладено на спеціалізовану службу </w:t>
      </w:r>
      <w:r w:rsidRPr="007825B5">
        <w:rPr>
          <w:rFonts w:ascii="Times New Roman" w:eastAsia="Calibri" w:hAnsi="Times New Roman" w:cs="Times New Roman"/>
          <w:sz w:val="28"/>
          <w:szCs w:val="28"/>
          <w:lang w:val="uk-UA"/>
        </w:rPr>
        <w:t>–</w:t>
      </w:r>
      <w:r w:rsidRPr="007825B5">
        <w:rPr>
          <w:rFonts w:ascii="Times New Roman" w:eastAsia="Calibri" w:hAnsi="Times New Roman" w:cs="Times New Roman"/>
          <w:bCs/>
          <w:sz w:val="28"/>
          <w:szCs w:val="28"/>
          <w:lang w:val="uk-UA"/>
        </w:rPr>
        <w:t xml:space="preserve"> канцелярію загального відділу і всі процеси опрацювання з </w:t>
      </w:r>
      <w:proofErr w:type="spellStart"/>
      <w:r w:rsidRPr="007825B5">
        <w:rPr>
          <w:rFonts w:ascii="Times New Roman" w:eastAsia="Calibri" w:hAnsi="Times New Roman" w:cs="Times New Roman"/>
          <w:bCs/>
          <w:sz w:val="28"/>
          <w:szCs w:val="28"/>
          <w:lang w:val="uk-UA"/>
        </w:rPr>
        <w:t>документними</w:t>
      </w:r>
      <w:proofErr w:type="spellEnd"/>
      <w:r w:rsidRPr="007825B5">
        <w:rPr>
          <w:rFonts w:ascii="Times New Roman" w:eastAsia="Calibri" w:hAnsi="Times New Roman" w:cs="Times New Roman"/>
          <w:bCs/>
          <w:sz w:val="28"/>
          <w:szCs w:val="28"/>
          <w:lang w:val="uk-UA"/>
        </w:rPr>
        <w:t xml:space="preserve"> ресурсами, а саме прийом, реєстрація, відправка, контроль за виконанням документів, формування справ і </w:t>
      </w:r>
      <w:r w:rsidRPr="007825B5">
        <w:rPr>
          <w:rFonts w:ascii="Times New Roman" w:eastAsia="Calibri" w:hAnsi="Times New Roman" w:cs="Times New Roman"/>
          <w:sz w:val="28"/>
          <w:szCs w:val="28"/>
          <w:lang w:val="uk-UA"/>
        </w:rPr>
        <w:t>передача їх на зберігання в архів</w:t>
      </w:r>
      <w:r w:rsidRPr="007825B5">
        <w:rPr>
          <w:rFonts w:ascii="Times New Roman" w:eastAsia="Calibri" w:hAnsi="Times New Roman" w:cs="Times New Roman"/>
          <w:bCs/>
          <w:sz w:val="28"/>
          <w:szCs w:val="28"/>
          <w:lang w:val="uk-UA"/>
        </w:rPr>
        <w:t xml:space="preserve"> сконцентровано в даній службі. Отже, за формою організації діловодства в акціонерному товаристві застосовують централізовану, що є найефективнішою формою роботи з </w:t>
      </w:r>
      <w:proofErr w:type="spellStart"/>
      <w:r w:rsidRPr="007825B5">
        <w:rPr>
          <w:rFonts w:ascii="Times New Roman" w:eastAsia="Calibri" w:hAnsi="Times New Roman" w:cs="Times New Roman"/>
          <w:bCs/>
          <w:sz w:val="28"/>
          <w:szCs w:val="28"/>
          <w:lang w:val="uk-UA"/>
        </w:rPr>
        <w:t>документними</w:t>
      </w:r>
      <w:proofErr w:type="spellEnd"/>
      <w:r w:rsidRPr="007825B5">
        <w:rPr>
          <w:rFonts w:ascii="Times New Roman" w:eastAsia="Calibri" w:hAnsi="Times New Roman" w:cs="Times New Roman"/>
          <w:bCs/>
          <w:sz w:val="28"/>
          <w:szCs w:val="28"/>
          <w:lang w:val="uk-UA"/>
        </w:rPr>
        <w:t xml:space="preserve"> ресурсами, адже вона забезпечує їх повне опрацювання в одному структурному підрозділі </w:t>
      </w:r>
      <w:r w:rsidRPr="007825B5">
        <w:rPr>
          <w:rFonts w:ascii="Times New Roman" w:eastAsia="Calibri" w:hAnsi="Times New Roman" w:cs="Times New Roman"/>
          <w:sz w:val="28"/>
          <w:szCs w:val="28"/>
          <w:lang w:val="uk-UA"/>
        </w:rPr>
        <w:t>–</w:t>
      </w:r>
      <w:r w:rsidR="000C1594">
        <w:rPr>
          <w:rFonts w:ascii="Times New Roman" w:eastAsia="Calibri" w:hAnsi="Times New Roman" w:cs="Times New Roman"/>
          <w:bCs/>
          <w:sz w:val="28"/>
          <w:szCs w:val="28"/>
          <w:lang w:val="uk-UA"/>
        </w:rPr>
        <w:t xml:space="preserve"> канцелярії [34, с.43</w:t>
      </w:r>
      <w:r w:rsidRPr="007825B5">
        <w:rPr>
          <w:rFonts w:ascii="Times New Roman" w:eastAsia="Calibri" w:hAnsi="Times New Roman" w:cs="Times New Roman"/>
          <w:bCs/>
          <w:sz w:val="28"/>
          <w:szCs w:val="28"/>
          <w:lang w:val="uk-UA"/>
        </w:rPr>
        <w:t>].</w:t>
      </w:r>
    </w:p>
    <w:p w:rsidR="007825B5" w:rsidRPr="007825B5" w:rsidRDefault="007825B5" w:rsidP="007825B5">
      <w:pPr>
        <w:spacing w:after="0" w:line="360" w:lineRule="auto"/>
        <w:ind w:firstLine="709"/>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iCs/>
          <w:sz w:val="28"/>
          <w:szCs w:val="28"/>
          <w:lang w:val="uk-UA"/>
        </w:rPr>
        <w:t>На протязі всієї діловодної діяльності в акціонерному товаристві у складі служби постійно відбувалися зміни. Нещодавно трудовий колектив канцелярії складався з таких фахівців: спеціалісти,</w:t>
      </w:r>
      <w:r w:rsidRPr="007825B5">
        <w:rPr>
          <w:rFonts w:ascii="Times New Roman" w:eastAsia="Calibri" w:hAnsi="Times New Roman" w:cs="Times New Roman"/>
          <w:bCs/>
          <w:sz w:val="28"/>
          <w:szCs w:val="28"/>
          <w:lang w:val="uk-UA"/>
        </w:rPr>
        <w:t xml:space="preserve"> інспектори, діловоди, секретарі, оператори комп’ютерного набору, техніки, кур’єри, однак у зв’язку із реструктуризацією та оптимізацією робочих місць чисельність персоналу працівників значно скоротився.</w:t>
      </w:r>
    </w:p>
    <w:p w:rsidR="007825B5" w:rsidRPr="007825B5" w:rsidRDefault="007825B5" w:rsidP="007825B5">
      <w:pPr>
        <w:spacing w:after="0" w:line="360" w:lineRule="auto"/>
        <w:ind w:firstLine="709"/>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iCs/>
          <w:sz w:val="28"/>
          <w:szCs w:val="28"/>
          <w:lang w:val="uk-UA"/>
        </w:rPr>
        <w:lastRenderedPageBreak/>
        <w:t>Діловодну службу очолює завідувач канцелярією</w:t>
      </w:r>
      <w:r w:rsidRPr="007825B5">
        <w:rPr>
          <w:rFonts w:ascii="Times New Roman" w:eastAsia="Calibri" w:hAnsi="Times New Roman" w:cs="Times New Roman"/>
          <w:bCs/>
          <w:sz w:val="28"/>
          <w:szCs w:val="28"/>
          <w:lang w:val="uk-UA"/>
        </w:rPr>
        <w:t xml:space="preserve">, якому підпорядковуються спеціалісти, інспектори і діловоди, які у своїй діяльності керуються зовнішніми джерелами інформації (нормативні документи): </w:t>
      </w:r>
      <w:r w:rsidRPr="007825B5">
        <w:rPr>
          <w:rFonts w:ascii="Times New Roman" w:eastAsia="Calibri" w:hAnsi="Times New Roman" w:cs="Times New Roman"/>
          <w:sz w:val="28"/>
          <w:szCs w:val="28"/>
          <w:lang w:val="uk-UA"/>
        </w:rPr>
        <w:t>Закон України «Про звернення громадян»</w:t>
      </w:r>
      <w:r w:rsidRPr="007825B5">
        <w:rPr>
          <w:rFonts w:ascii="Times New Roman" w:eastAsia="Calibri" w:hAnsi="Times New Roman" w:cs="Times New Roman"/>
          <w:bCs/>
          <w:sz w:val="28"/>
          <w:szCs w:val="28"/>
          <w:lang w:val="uk-UA"/>
        </w:rPr>
        <w:t xml:space="preserve"> </w:t>
      </w:r>
      <w:r w:rsidR="000C1594">
        <w:rPr>
          <w:rFonts w:ascii="Times New Roman" w:eastAsia="Calibri" w:hAnsi="Times New Roman" w:cs="Times New Roman"/>
          <w:sz w:val="28"/>
          <w:szCs w:val="28"/>
          <w:lang w:val="uk-UA"/>
        </w:rPr>
        <w:t>[95</w:t>
      </w:r>
      <w:r w:rsidRPr="007825B5">
        <w:rPr>
          <w:rFonts w:ascii="Times New Roman" w:eastAsia="Calibri" w:hAnsi="Times New Roman" w:cs="Times New Roman"/>
          <w:sz w:val="28"/>
          <w:szCs w:val="28"/>
          <w:lang w:val="uk-UA"/>
        </w:rPr>
        <w:t xml:space="preserve">], «Правила організації діловодства та архівного зберігання документів в державних органах, </w:t>
      </w:r>
      <w:proofErr w:type="spellStart"/>
      <w:r w:rsidRPr="007825B5">
        <w:rPr>
          <w:rFonts w:ascii="Times New Roman" w:eastAsia="Calibri" w:hAnsi="Times New Roman" w:cs="Times New Roman"/>
          <w:sz w:val="28"/>
          <w:szCs w:val="28"/>
          <w:lang w:val="uk-UA"/>
        </w:rPr>
        <w:t>органах</w:t>
      </w:r>
      <w:proofErr w:type="spellEnd"/>
      <w:r w:rsidRPr="007825B5">
        <w:rPr>
          <w:rFonts w:ascii="Times New Roman" w:eastAsia="Calibri" w:hAnsi="Times New Roman" w:cs="Times New Roman"/>
          <w:sz w:val="28"/>
          <w:szCs w:val="28"/>
          <w:lang w:val="uk-UA"/>
        </w:rPr>
        <w:t xml:space="preserve"> місцевого самоврядування, на підприємствах, в установах і організаціях», затверджені Наказом Міністерства юстиції Украї</w:t>
      </w:r>
      <w:r w:rsidR="000C1594">
        <w:rPr>
          <w:rFonts w:ascii="Times New Roman" w:eastAsia="Calibri" w:hAnsi="Times New Roman" w:cs="Times New Roman"/>
          <w:sz w:val="28"/>
          <w:szCs w:val="28"/>
          <w:lang w:val="uk-UA"/>
        </w:rPr>
        <w:t>ни від 18.06.2015р. № 1000/5 [86</w:t>
      </w:r>
      <w:r w:rsidRPr="007825B5">
        <w:rPr>
          <w:rFonts w:ascii="Times New Roman" w:eastAsia="Calibri" w:hAnsi="Times New Roman" w:cs="Times New Roman"/>
          <w:sz w:val="28"/>
          <w:szCs w:val="28"/>
          <w:lang w:val="uk-UA"/>
        </w:rPr>
        <w:t>], «Про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затверджена Постановою</w:t>
      </w:r>
      <w:r w:rsidR="000C1594">
        <w:rPr>
          <w:rFonts w:ascii="Times New Roman" w:eastAsia="Calibri" w:hAnsi="Times New Roman" w:cs="Times New Roman"/>
          <w:sz w:val="28"/>
          <w:szCs w:val="28"/>
          <w:lang w:val="uk-UA"/>
        </w:rPr>
        <w:t xml:space="preserve"> КМУ від 14.04.1997 р. № 348 [39</w:t>
      </w:r>
      <w:r w:rsidRPr="007825B5">
        <w:rPr>
          <w:rFonts w:ascii="Times New Roman" w:eastAsia="Calibri" w:hAnsi="Times New Roman" w:cs="Times New Roman"/>
          <w:sz w:val="28"/>
          <w:szCs w:val="28"/>
          <w:lang w:val="uk-UA"/>
        </w:rPr>
        <w:t>], Національний</w:t>
      </w:r>
      <w:r w:rsidRPr="007825B5">
        <w:rPr>
          <w:rFonts w:ascii="Times New Roman" w:eastAsia="Calibri" w:hAnsi="Times New Roman" w:cs="Times New Roman"/>
          <w:iCs/>
          <w:sz w:val="28"/>
          <w:szCs w:val="28"/>
          <w:lang w:val="uk-UA"/>
        </w:rPr>
        <w:t xml:space="preserve"> стандарт України ДСТУ 4163-2003 «Уніфікована система організаційно-розпорядчої документації</w:t>
      </w:r>
      <w:r w:rsidR="000C1594">
        <w:rPr>
          <w:rFonts w:ascii="Times New Roman" w:eastAsia="Calibri" w:hAnsi="Times New Roman" w:cs="Times New Roman"/>
          <w:iCs/>
          <w:sz w:val="28"/>
          <w:szCs w:val="28"/>
          <w:lang w:val="uk-UA"/>
        </w:rPr>
        <w:t>» [26</w:t>
      </w:r>
      <w:r w:rsidRPr="007825B5">
        <w:rPr>
          <w:rFonts w:ascii="Times New Roman" w:eastAsia="Calibri" w:hAnsi="Times New Roman" w:cs="Times New Roman"/>
          <w:iCs/>
          <w:sz w:val="28"/>
          <w:szCs w:val="28"/>
          <w:lang w:val="uk-UA"/>
        </w:rPr>
        <w:t>],</w:t>
      </w:r>
      <w:r w:rsidRPr="007825B5">
        <w:rPr>
          <w:rFonts w:ascii="Times New Roman" w:eastAsia="Calibri" w:hAnsi="Times New Roman" w:cs="Times New Roman"/>
          <w:sz w:val="28"/>
          <w:szCs w:val="28"/>
          <w:lang w:val="uk-UA"/>
        </w:rPr>
        <w:t xml:space="preserve"> </w:t>
      </w:r>
      <w:r w:rsidRPr="007825B5">
        <w:rPr>
          <w:rFonts w:ascii="Times New Roman" w:eastAsia="Calibri" w:hAnsi="Times New Roman" w:cs="Times New Roman"/>
          <w:iCs/>
          <w:sz w:val="28"/>
          <w:szCs w:val="28"/>
          <w:lang w:val="uk-UA"/>
        </w:rPr>
        <w:t>ДСТУ 2732:2004. Діловодство й архівна справа. Терміни та визначення понять</w:t>
      </w:r>
      <w:r w:rsidRPr="007825B5">
        <w:rPr>
          <w:rFonts w:ascii="Times New Roman" w:eastAsia="Calibri" w:hAnsi="Times New Roman" w:cs="Times New Roman"/>
          <w:sz w:val="28"/>
          <w:szCs w:val="28"/>
          <w:lang w:val="uk-UA"/>
        </w:rPr>
        <w:t xml:space="preserve"> </w:t>
      </w:r>
      <w:r w:rsidR="000C1594">
        <w:rPr>
          <w:rFonts w:ascii="Times New Roman" w:eastAsia="Calibri" w:hAnsi="Times New Roman" w:cs="Times New Roman"/>
          <w:iCs/>
          <w:sz w:val="28"/>
          <w:szCs w:val="28"/>
          <w:lang w:val="uk-UA"/>
        </w:rPr>
        <w:t>[27</w:t>
      </w:r>
      <w:r w:rsidRPr="007825B5">
        <w:rPr>
          <w:rFonts w:ascii="Times New Roman" w:eastAsia="Calibri" w:hAnsi="Times New Roman" w:cs="Times New Roman"/>
          <w:iCs/>
          <w:sz w:val="28"/>
          <w:szCs w:val="28"/>
          <w:lang w:val="uk-UA"/>
        </w:rPr>
        <w:t>], «</w:t>
      </w:r>
      <w:r w:rsidRPr="007825B5">
        <w:rPr>
          <w:rFonts w:ascii="Times New Roman" w:eastAsia="Calibri" w:hAnsi="Times New Roman" w:cs="Times New Roman"/>
          <w:sz w:val="28"/>
          <w:szCs w:val="28"/>
          <w:lang w:val="uk-UA"/>
        </w:rPr>
        <w:t>Правила надання послуг поштового зв’язку» затверджені Постановою</w:t>
      </w:r>
      <w:r w:rsidR="001159BA">
        <w:rPr>
          <w:rFonts w:ascii="Times New Roman" w:eastAsia="Calibri" w:hAnsi="Times New Roman" w:cs="Times New Roman"/>
          <w:sz w:val="28"/>
          <w:szCs w:val="28"/>
          <w:lang w:val="uk-UA"/>
        </w:rPr>
        <w:t xml:space="preserve"> КМУ від 05.03.2009 р. № 270 [87</w:t>
      </w:r>
      <w:r w:rsidRPr="007825B5">
        <w:rPr>
          <w:rFonts w:ascii="Times New Roman" w:eastAsia="Calibri" w:hAnsi="Times New Roman" w:cs="Times New Roman"/>
          <w:sz w:val="28"/>
          <w:szCs w:val="28"/>
          <w:lang w:val="uk-UA"/>
        </w:rPr>
        <w:t>], «Типова інструкція про порядок ведення обліку, зберігання, використання і знищення документів та інших матеріальних носіїв інформації, що містять службову інформацію» затверджена Постановою</w:t>
      </w:r>
      <w:r w:rsidR="001159BA">
        <w:rPr>
          <w:rFonts w:ascii="Times New Roman" w:eastAsia="Calibri" w:hAnsi="Times New Roman" w:cs="Times New Roman"/>
          <w:sz w:val="28"/>
          <w:szCs w:val="28"/>
          <w:lang w:val="uk-UA"/>
        </w:rPr>
        <w:t xml:space="preserve"> КМУ від 19.10.2016 р. № 736 [115</w:t>
      </w:r>
      <w:r w:rsidRPr="007825B5">
        <w:rPr>
          <w:rFonts w:ascii="Times New Roman" w:eastAsia="Calibri" w:hAnsi="Times New Roman" w:cs="Times New Roman"/>
          <w:sz w:val="28"/>
          <w:szCs w:val="28"/>
          <w:lang w:val="uk-UA"/>
        </w:rPr>
        <w:t>]. І безпосередньо внутрішніми нормативними документами: Інструкцією з організації діловод</w:t>
      </w:r>
      <w:r w:rsidR="001159BA">
        <w:rPr>
          <w:rFonts w:ascii="Times New Roman" w:eastAsia="Calibri" w:hAnsi="Times New Roman" w:cs="Times New Roman"/>
          <w:sz w:val="28"/>
          <w:szCs w:val="28"/>
          <w:lang w:val="uk-UA"/>
        </w:rPr>
        <w:t xml:space="preserve">ства у </w:t>
      </w:r>
      <w:proofErr w:type="spellStart"/>
      <w:r w:rsidR="001159BA">
        <w:rPr>
          <w:rFonts w:ascii="Times New Roman" w:eastAsia="Calibri" w:hAnsi="Times New Roman" w:cs="Times New Roman"/>
          <w:sz w:val="28"/>
          <w:szCs w:val="28"/>
          <w:lang w:val="uk-UA"/>
        </w:rPr>
        <w:t>ПрАТ</w:t>
      </w:r>
      <w:proofErr w:type="spellEnd"/>
      <w:r w:rsidR="001159BA">
        <w:rPr>
          <w:rFonts w:ascii="Times New Roman" w:eastAsia="Calibri" w:hAnsi="Times New Roman" w:cs="Times New Roman"/>
          <w:sz w:val="28"/>
          <w:szCs w:val="28"/>
          <w:lang w:val="uk-UA"/>
        </w:rPr>
        <w:t xml:space="preserve"> «СО Азот» [40</w:t>
      </w:r>
      <w:r w:rsidRPr="007825B5">
        <w:rPr>
          <w:rFonts w:ascii="Times New Roman" w:eastAsia="Calibri" w:hAnsi="Times New Roman" w:cs="Times New Roman"/>
          <w:sz w:val="28"/>
          <w:szCs w:val="28"/>
          <w:lang w:val="uk-UA"/>
        </w:rPr>
        <w:t xml:space="preserve">], Положенням про канцелярію, посадовою </w:t>
      </w:r>
      <w:r w:rsidRPr="007825B5">
        <w:rPr>
          <w:rFonts w:ascii="Times New Roman" w:eastAsia="Calibri" w:hAnsi="Times New Roman" w:cs="Times New Roman"/>
          <w:bCs/>
          <w:sz w:val="28"/>
          <w:szCs w:val="28"/>
          <w:lang w:val="uk-UA"/>
        </w:rPr>
        <w:t>інструкцією.</w:t>
      </w:r>
    </w:p>
    <w:p w:rsidR="007825B5" w:rsidRPr="007825B5" w:rsidRDefault="007825B5" w:rsidP="007825B5">
      <w:pPr>
        <w:spacing w:after="0" w:line="360" w:lineRule="auto"/>
        <w:ind w:firstLine="709"/>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 xml:space="preserve">Організація й виконання управлінської діяльності </w:t>
      </w:r>
      <w:proofErr w:type="spellStart"/>
      <w:r w:rsidRPr="007825B5">
        <w:rPr>
          <w:rFonts w:ascii="Times New Roman" w:eastAsia="Calibri" w:hAnsi="Times New Roman" w:cs="Times New Roman"/>
          <w:bCs/>
          <w:sz w:val="28"/>
          <w:szCs w:val="28"/>
          <w:lang w:val="uk-UA"/>
        </w:rPr>
        <w:t>ПрАТ</w:t>
      </w:r>
      <w:proofErr w:type="spellEnd"/>
      <w:r w:rsidRPr="007825B5">
        <w:rPr>
          <w:rFonts w:ascii="Times New Roman" w:eastAsia="Calibri" w:hAnsi="Times New Roman" w:cs="Times New Roman"/>
          <w:bCs/>
          <w:sz w:val="28"/>
          <w:szCs w:val="28"/>
          <w:lang w:val="uk-UA"/>
        </w:rPr>
        <w:t xml:space="preserve"> «СО Азот» пов’язано з здійсненням основних функцій управління (планування, організація, контроль) та спеціальних функцій управління (постачання, облік, фінансування). Їх реалізація здійснюється за допомогою </w:t>
      </w:r>
      <w:proofErr w:type="spellStart"/>
      <w:r w:rsidRPr="007825B5">
        <w:rPr>
          <w:rFonts w:ascii="Times New Roman" w:eastAsia="Calibri" w:hAnsi="Times New Roman" w:cs="Times New Roman"/>
          <w:bCs/>
          <w:sz w:val="28"/>
          <w:szCs w:val="28"/>
          <w:lang w:val="uk-UA"/>
        </w:rPr>
        <w:t>документних</w:t>
      </w:r>
      <w:proofErr w:type="spellEnd"/>
      <w:r w:rsidRPr="007825B5">
        <w:rPr>
          <w:rFonts w:ascii="Times New Roman" w:eastAsia="Calibri" w:hAnsi="Times New Roman" w:cs="Times New Roman"/>
          <w:bCs/>
          <w:sz w:val="28"/>
          <w:szCs w:val="28"/>
          <w:lang w:val="uk-UA"/>
        </w:rPr>
        <w:t xml:space="preserve"> ресурсів створюваних у сферах загального і спеціального діловодства</w:t>
      </w:r>
      <w:r w:rsidRPr="007825B5">
        <w:rPr>
          <w:rFonts w:ascii="Times New Roman" w:eastAsia="Calibri" w:hAnsi="Times New Roman" w:cs="Times New Roman"/>
          <w:bCs/>
          <w:i/>
          <w:iCs/>
          <w:sz w:val="28"/>
          <w:szCs w:val="28"/>
        </w:rPr>
        <w:t>.</w:t>
      </w:r>
      <w:r w:rsidRPr="007825B5">
        <w:rPr>
          <w:rFonts w:ascii="Times New Roman" w:eastAsia="Calibri" w:hAnsi="Times New Roman" w:cs="Times New Roman"/>
          <w:bCs/>
          <w:iCs/>
          <w:sz w:val="28"/>
          <w:szCs w:val="28"/>
          <w:lang w:val="uk-UA"/>
        </w:rPr>
        <w:t xml:space="preserve"> Тому </w:t>
      </w:r>
      <w:r w:rsidRPr="007825B5">
        <w:rPr>
          <w:rFonts w:ascii="Times New Roman" w:eastAsia="Calibri" w:hAnsi="Times New Roman" w:cs="Times New Roman"/>
          <w:bCs/>
          <w:sz w:val="28"/>
          <w:szCs w:val="28"/>
          <w:lang w:val="uk-UA"/>
        </w:rPr>
        <w:t xml:space="preserve">за базовими для діловодної служби ознаками слід виокремити основні класи </w:t>
      </w:r>
      <w:proofErr w:type="spellStart"/>
      <w:r w:rsidRPr="007825B5">
        <w:rPr>
          <w:rFonts w:ascii="Times New Roman" w:eastAsia="Calibri" w:hAnsi="Times New Roman" w:cs="Times New Roman"/>
          <w:bCs/>
          <w:sz w:val="28"/>
          <w:szCs w:val="28"/>
          <w:lang w:val="uk-UA"/>
        </w:rPr>
        <w:t>документних</w:t>
      </w:r>
      <w:proofErr w:type="spellEnd"/>
      <w:r w:rsidRPr="007825B5">
        <w:rPr>
          <w:rFonts w:ascii="Times New Roman" w:eastAsia="Calibri" w:hAnsi="Times New Roman" w:cs="Times New Roman"/>
          <w:bCs/>
          <w:sz w:val="28"/>
          <w:szCs w:val="28"/>
          <w:lang w:val="uk-UA"/>
        </w:rPr>
        <w:t xml:space="preserve"> ресурсів загального діловодства, утворені в процесі організаційно-розпорядчої та виконавчої діяльності </w:t>
      </w:r>
      <w:r w:rsidR="001159BA">
        <w:rPr>
          <w:rFonts w:ascii="Times New Roman" w:eastAsia="Calibri" w:hAnsi="Times New Roman" w:cs="Times New Roman"/>
          <w:sz w:val="28"/>
          <w:szCs w:val="28"/>
          <w:lang w:val="uk-UA"/>
        </w:rPr>
        <w:t>[85</w:t>
      </w:r>
      <w:r w:rsidRPr="007825B5">
        <w:rPr>
          <w:rFonts w:ascii="Times New Roman" w:eastAsia="Calibri" w:hAnsi="Times New Roman" w:cs="Times New Roman"/>
          <w:sz w:val="28"/>
          <w:szCs w:val="28"/>
          <w:lang w:val="uk-UA"/>
        </w:rPr>
        <w:t>, с.10]</w:t>
      </w:r>
      <w:r w:rsidRPr="007825B5">
        <w:rPr>
          <w:rFonts w:ascii="Times New Roman" w:eastAsia="Calibri" w:hAnsi="Times New Roman" w:cs="Times New Roman"/>
          <w:bCs/>
          <w:sz w:val="28"/>
          <w:szCs w:val="28"/>
          <w:lang w:val="uk-UA"/>
        </w:rPr>
        <w:t>:</w:t>
      </w:r>
    </w:p>
    <w:p w:rsidR="007825B5" w:rsidRPr="007825B5" w:rsidRDefault="007825B5" w:rsidP="007825B5">
      <w:pPr>
        <w:spacing w:after="0" w:line="360" w:lineRule="auto"/>
        <w:ind w:firstLine="709"/>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lastRenderedPageBreak/>
        <w:t>- організаційно-правові (положення</w:t>
      </w:r>
      <w:r w:rsidRPr="007825B5">
        <w:rPr>
          <w:rFonts w:ascii="Times New Roman" w:eastAsia="Calibri" w:hAnsi="Times New Roman" w:cs="Times New Roman"/>
          <w:bCs/>
          <w:sz w:val="28"/>
          <w:szCs w:val="28"/>
        </w:rPr>
        <w:t xml:space="preserve">, статут, </w:t>
      </w:r>
      <w:r w:rsidRPr="007825B5">
        <w:rPr>
          <w:rFonts w:ascii="Times New Roman" w:eastAsia="Calibri" w:hAnsi="Times New Roman" w:cs="Times New Roman"/>
          <w:bCs/>
          <w:sz w:val="28"/>
          <w:szCs w:val="28"/>
          <w:lang w:val="uk-UA"/>
        </w:rPr>
        <w:t>інструкції, правила);</w:t>
      </w:r>
    </w:p>
    <w:p w:rsidR="007825B5" w:rsidRPr="007825B5" w:rsidRDefault="007825B5" w:rsidP="007825B5">
      <w:pPr>
        <w:spacing w:after="0" w:line="360" w:lineRule="auto"/>
        <w:ind w:firstLine="709"/>
        <w:jc w:val="both"/>
        <w:rPr>
          <w:rFonts w:ascii="Times New Roman" w:eastAsia="Calibri" w:hAnsi="Times New Roman" w:cs="Times New Roman"/>
          <w:iCs/>
          <w:sz w:val="28"/>
          <w:szCs w:val="28"/>
          <w:lang w:val="uk-UA"/>
        </w:rPr>
      </w:pPr>
      <w:r w:rsidRPr="007825B5">
        <w:rPr>
          <w:rFonts w:ascii="Times New Roman" w:eastAsia="Calibri" w:hAnsi="Times New Roman" w:cs="Times New Roman"/>
          <w:bCs/>
          <w:sz w:val="28"/>
          <w:szCs w:val="28"/>
          <w:lang w:val="uk-UA"/>
        </w:rPr>
        <w:t>- розпорядчі (</w:t>
      </w:r>
      <w:r w:rsidRPr="007825B5">
        <w:rPr>
          <w:rFonts w:ascii="Times New Roman" w:eastAsia="Calibri" w:hAnsi="Times New Roman" w:cs="Times New Roman"/>
          <w:iCs/>
          <w:sz w:val="28"/>
          <w:szCs w:val="28"/>
          <w:lang w:val="uk-UA"/>
        </w:rPr>
        <w:t>розпорядження; накази із загальних, адміністративно-господарських та кадрових питань);</w:t>
      </w:r>
    </w:p>
    <w:p w:rsidR="007825B5" w:rsidRPr="007825B5" w:rsidRDefault="007825B5" w:rsidP="007825B5">
      <w:pPr>
        <w:spacing w:after="0" w:line="360" w:lineRule="auto"/>
        <w:ind w:firstLine="709"/>
        <w:jc w:val="both"/>
        <w:rPr>
          <w:rFonts w:ascii="Times New Roman" w:eastAsia="Calibri" w:hAnsi="Times New Roman" w:cs="Times New Roman"/>
          <w:iCs/>
          <w:sz w:val="28"/>
          <w:szCs w:val="28"/>
          <w:lang w:val="uk-UA"/>
        </w:rPr>
      </w:pPr>
      <w:r w:rsidRPr="007825B5">
        <w:rPr>
          <w:rFonts w:ascii="Times New Roman" w:eastAsia="Calibri" w:hAnsi="Times New Roman" w:cs="Times New Roman"/>
          <w:iCs/>
          <w:sz w:val="28"/>
          <w:szCs w:val="28"/>
          <w:lang w:val="uk-UA"/>
        </w:rPr>
        <w:t>- довідково-інформаційні (довідки, службові листи, протоколи, акти, пояснювальні записки, звіти, доповідні записки, факси, телефонограми);</w:t>
      </w:r>
    </w:p>
    <w:p w:rsidR="007825B5" w:rsidRPr="007825B5" w:rsidRDefault="007825B5" w:rsidP="007825B5">
      <w:pPr>
        <w:spacing w:after="0" w:line="360" w:lineRule="auto"/>
        <w:ind w:firstLine="709"/>
        <w:jc w:val="both"/>
        <w:rPr>
          <w:rFonts w:ascii="Times New Roman" w:eastAsia="Calibri" w:hAnsi="Times New Roman" w:cs="Times New Roman"/>
          <w:iCs/>
          <w:sz w:val="28"/>
          <w:szCs w:val="28"/>
          <w:lang w:val="uk-UA"/>
        </w:rPr>
      </w:pPr>
      <w:r w:rsidRPr="007825B5">
        <w:rPr>
          <w:rFonts w:ascii="Times New Roman" w:eastAsia="Calibri" w:hAnsi="Times New Roman" w:cs="Times New Roman"/>
          <w:iCs/>
          <w:sz w:val="28"/>
          <w:szCs w:val="28"/>
          <w:lang w:val="uk-UA"/>
        </w:rPr>
        <w:t>- кадрово-договірні (особові листки, автобіографії, заяви, анкети, трудові книжки, трудові угоди, контракти).</w:t>
      </w:r>
    </w:p>
    <w:p w:rsidR="007825B5" w:rsidRPr="007825B5" w:rsidRDefault="007825B5" w:rsidP="007825B5">
      <w:pPr>
        <w:spacing w:after="0" w:line="360" w:lineRule="auto"/>
        <w:ind w:firstLine="709"/>
        <w:jc w:val="both"/>
        <w:rPr>
          <w:rFonts w:ascii="Times New Roman" w:eastAsia="Calibri" w:hAnsi="Times New Roman" w:cs="Times New Roman"/>
          <w:iCs/>
          <w:sz w:val="28"/>
          <w:szCs w:val="28"/>
          <w:lang w:val="uk-UA"/>
        </w:rPr>
      </w:pPr>
      <w:proofErr w:type="spellStart"/>
      <w:r w:rsidRPr="007825B5">
        <w:rPr>
          <w:rFonts w:ascii="Times New Roman" w:eastAsia="Calibri" w:hAnsi="Times New Roman" w:cs="Times New Roman"/>
          <w:iCs/>
          <w:sz w:val="28"/>
          <w:szCs w:val="28"/>
          <w:lang w:val="uk-UA"/>
        </w:rPr>
        <w:t>Документні</w:t>
      </w:r>
      <w:proofErr w:type="spellEnd"/>
      <w:r w:rsidRPr="007825B5">
        <w:rPr>
          <w:rFonts w:ascii="Times New Roman" w:eastAsia="Calibri" w:hAnsi="Times New Roman" w:cs="Times New Roman"/>
          <w:iCs/>
          <w:sz w:val="28"/>
          <w:szCs w:val="28"/>
          <w:lang w:val="uk-UA"/>
        </w:rPr>
        <w:t xml:space="preserve"> ресурси спеціального діловодства, характерні для кожної із сп</w:t>
      </w:r>
      <w:r w:rsidR="001159BA">
        <w:rPr>
          <w:rFonts w:ascii="Times New Roman" w:eastAsia="Calibri" w:hAnsi="Times New Roman" w:cs="Times New Roman"/>
          <w:iCs/>
          <w:sz w:val="28"/>
          <w:szCs w:val="28"/>
          <w:lang w:val="uk-UA"/>
        </w:rPr>
        <w:t>еціальних функцій управління [85</w:t>
      </w:r>
      <w:r w:rsidRPr="007825B5">
        <w:rPr>
          <w:rFonts w:ascii="Times New Roman" w:eastAsia="Calibri" w:hAnsi="Times New Roman" w:cs="Times New Roman"/>
          <w:iCs/>
          <w:sz w:val="28"/>
          <w:szCs w:val="28"/>
          <w:lang w:val="uk-UA"/>
        </w:rPr>
        <w:t>, с.11]:</w:t>
      </w:r>
    </w:p>
    <w:p w:rsidR="007825B5" w:rsidRPr="007825B5" w:rsidRDefault="007825B5" w:rsidP="007825B5">
      <w:pPr>
        <w:spacing w:after="0" w:line="360" w:lineRule="auto"/>
        <w:ind w:firstLine="709"/>
        <w:jc w:val="both"/>
        <w:rPr>
          <w:rFonts w:ascii="Times New Roman" w:eastAsia="Calibri" w:hAnsi="Times New Roman" w:cs="Times New Roman"/>
          <w:iCs/>
          <w:sz w:val="28"/>
          <w:szCs w:val="28"/>
          <w:lang w:val="uk-UA"/>
        </w:rPr>
      </w:pPr>
      <w:r w:rsidRPr="007825B5">
        <w:rPr>
          <w:rFonts w:ascii="Times New Roman" w:eastAsia="Calibri" w:hAnsi="Times New Roman" w:cs="Times New Roman"/>
          <w:iCs/>
          <w:sz w:val="28"/>
          <w:szCs w:val="28"/>
          <w:lang w:val="uk-UA"/>
        </w:rPr>
        <w:t>- господарсько-договірні: договір на постачання ТМЦ, електричної енергії, очищення побутових стічних вод; договір підряду; договір на матеріальну відповідальність; договір оренди устаткування, приміщення тощо;</w:t>
      </w:r>
    </w:p>
    <w:p w:rsidR="007825B5" w:rsidRPr="007825B5" w:rsidRDefault="007825B5" w:rsidP="007825B5">
      <w:pPr>
        <w:spacing w:after="0" w:line="360" w:lineRule="auto"/>
        <w:ind w:firstLine="709"/>
        <w:jc w:val="both"/>
        <w:rPr>
          <w:rFonts w:ascii="Times New Roman" w:eastAsia="Calibri" w:hAnsi="Times New Roman" w:cs="Times New Roman"/>
          <w:iCs/>
          <w:sz w:val="28"/>
          <w:szCs w:val="28"/>
          <w:lang w:val="uk-UA"/>
        </w:rPr>
      </w:pPr>
      <w:r w:rsidRPr="007825B5">
        <w:rPr>
          <w:rFonts w:ascii="Times New Roman" w:eastAsia="Calibri" w:hAnsi="Times New Roman" w:cs="Times New Roman"/>
          <w:iCs/>
          <w:sz w:val="28"/>
          <w:szCs w:val="28"/>
          <w:lang w:val="uk-UA"/>
        </w:rPr>
        <w:t>- господарсько-претензійні: протоколи розбіжностей, претензійні листи, позовні заяви та ін.;</w:t>
      </w:r>
    </w:p>
    <w:p w:rsidR="007825B5" w:rsidRPr="007825B5" w:rsidRDefault="007825B5" w:rsidP="007825B5">
      <w:pPr>
        <w:spacing w:after="0" w:line="360" w:lineRule="auto"/>
        <w:ind w:firstLine="709"/>
        <w:jc w:val="both"/>
        <w:rPr>
          <w:rFonts w:ascii="Times New Roman" w:eastAsia="Calibri" w:hAnsi="Times New Roman" w:cs="Times New Roman"/>
          <w:iCs/>
          <w:sz w:val="28"/>
          <w:szCs w:val="28"/>
          <w:lang w:val="uk-UA"/>
        </w:rPr>
      </w:pPr>
      <w:r w:rsidRPr="007825B5">
        <w:rPr>
          <w:rFonts w:ascii="Times New Roman" w:eastAsia="Calibri" w:hAnsi="Times New Roman" w:cs="Times New Roman"/>
          <w:iCs/>
          <w:sz w:val="28"/>
          <w:szCs w:val="28"/>
          <w:lang w:val="uk-UA"/>
        </w:rPr>
        <w:t>- обліково-фінансові: акти, відмови від акцепту, відомості, гарантійні листи, заявки, квитанції, накладні тощо.</w:t>
      </w:r>
    </w:p>
    <w:p w:rsidR="007825B5" w:rsidRPr="007825B5" w:rsidRDefault="007825B5" w:rsidP="007825B5">
      <w:pPr>
        <w:spacing w:after="0" w:line="360" w:lineRule="auto"/>
        <w:ind w:firstLine="709"/>
        <w:jc w:val="both"/>
        <w:rPr>
          <w:rFonts w:ascii="Times New Roman" w:eastAsia="Calibri" w:hAnsi="Times New Roman" w:cs="Times New Roman"/>
          <w:bCs/>
          <w:iCs/>
          <w:sz w:val="28"/>
          <w:szCs w:val="28"/>
          <w:lang w:val="uk-UA"/>
        </w:rPr>
      </w:pPr>
      <w:r w:rsidRPr="007825B5">
        <w:rPr>
          <w:rFonts w:ascii="Times New Roman" w:eastAsia="Calibri" w:hAnsi="Times New Roman" w:cs="Times New Roman"/>
          <w:bCs/>
          <w:iCs/>
          <w:sz w:val="28"/>
          <w:szCs w:val="28"/>
          <w:lang w:val="uk-UA"/>
        </w:rPr>
        <w:t xml:space="preserve">Крім спеціальних функцій в управлінських документах чітко виражена комунікативна функція, де можна їх поділити на дві групи </w:t>
      </w:r>
      <w:r w:rsidRPr="007825B5">
        <w:rPr>
          <w:rFonts w:ascii="Times New Roman" w:eastAsia="Calibri" w:hAnsi="Times New Roman" w:cs="Times New Roman"/>
          <w:sz w:val="28"/>
          <w:szCs w:val="28"/>
          <w:lang w:val="uk-UA"/>
        </w:rPr>
        <w:t>[</w:t>
      </w:r>
      <w:r w:rsidR="001159BA">
        <w:rPr>
          <w:rFonts w:ascii="Times New Roman" w:eastAsia="Calibri" w:hAnsi="Times New Roman" w:cs="Times New Roman"/>
          <w:bCs/>
          <w:iCs/>
          <w:sz w:val="28"/>
          <w:szCs w:val="28"/>
          <w:lang w:val="uk-UA"/>
        </w:rPr>
        <w:t>116</w:t>
      </w:r>
      <w:r w:rsidRPr="007825B5">
        <w:rPr>
          <w:rFonts w:ascii="Times New Roman" w:eastAsia="Calibri" w:hAnsi="Times New Roman" w:cs="Times New Roman"/>
          <w:sz w:val="28"/>
          <w:szCs w:val="28"/>
          <w:lang w:val="uk-UA"/>
        </w:rPr>
        <w:t>, с.9]</w:t>
      </w:r>
      <w:r w:rsidRPr="007825B5">
        <w:rPr>
          <w:rFonts w:ascii="Times New Roman" w:eastAsia="Calibri" w:hAnsi="Times New Roman" w:cs="Times New Roman"/>
          <w:bCs/>
          <w:iCs/>
          <w:sz w:val="28"/>
          <w:szCs w:val="28"/>
          <w:lang w:val="uk-UA"/>
        </w:rPr>
        <w:t>:</w:t>
      </w:r>
    </w:p>
    <w:p w:rsidR="007825B5" w:rsidRPr="007825B5" w:rsidRDefault="007825B5" w:rsidP="007825B5">
      <w:pPr>
        <w:spacing w:after="0" w:line="360" w:lineRule="auto"/>
        <w:ind w:firstLine="709"/>
        <w:jc w:val="both"/>
        <w:rPr>
          <w:rFonts w:ascii="Times New Roman" w:eastAsia="Calibri" w:hAnsi="Times New Roman" w:cs="Times New Roman"/>
          <w:bCs/>
          <w:iCs/>
          <w:sz w:val="28"/>
          <w:szCs w:val="28"/>
          <w:lang w:val="uk-UA"/>
        </w:rPr>
      </w:pPr>
      <w:r w:rsidRPr="007825B5">
        <w:rPr>
          <w:rFonts w:ascii="Times New Roman" w:eastAsia="Calibri" w:hAnsi="Times New Roman" w:cs="Times New Roman"/>
          <w:bCs/>
          <w:iCs/>
          <w:sz w:val="28"/>
          <w:szCs w:val="28"/>
          <w:lang w:val="uk-UA"/>
        </w:rPr>
        <w:t>- документи, орієнтовані в одному напрямку (закони, розпорядження, накази, інструкції, скарги, доповідні записки);</w:t>
      </w:r>
    </w:p>
    <w:p w:rsidR="007825B5" w:rsidRPr="007825B5" w:rsidRDefault="007825B5" w:rsidP="007825B5">
      <w:pPr>
        <w:spacing w:after="0" w:line="360" w:lineRule="auto"/>
        <w:ind w:firstLine="709"/>
        <w:jc w:val="both"/>
        <w:rPr>
          <w:rFonts w:ascii="Times New Roman" w:eastAsia="Calibri" w:hAnsi="Times New Roman" w:cs="Times New Roman"/>
          <w:iCs/>
          <w:sz w:val="28"/>
          <w:szCs w:val="28"/>
          <w:lang w:val="uk-UA"/>
        </w:rPr>
      </w:pPr>
      <w:r w:rsidRPr="007825B5">
        <w:rPr>
          <w:rFonts w:ascii="Times New Roman" w:eastAsia="Calibri" w:hAnsi="Times New Roman" w:cs="Times New Roman"/>
          <w:iCs/>
          <w:sz w:val="28"/>
          <w:szCs w:val="28"/>
          <w:lang w:val="uk-UA"/>
        </w:rPr>
        <w:t>- документи двосторонньої дії (листування, договори, угоди, контракти, акти).</w:t>
      </w:r>
    </w:p>
    <w:p w:rsidR="007825B5" w:rsidRPr="007825B5" w:rsidRDefault="007825B5" w:rsidP="007825B5">
      <w:pPr>
        <w:spacing w:after="0" w:line="360" w:lineRule="auto"/>
        <w:ind w:firstLine="709"/>
        <w:jc w:val="both"/>
        <w:rPr>
          <w:rFonts w:ascii="Times New Roman" w:eastAsia="Calibri" w:hAnsi="Times New Roman" w:cs="Times New Roman"/>
          <w:iCs/>
          <w:sz w:val="28"/>
          <w:szCs w:val="28"/>
          <w:lang w:val="uk-UA"/>
        </w:rPr>
      </w:pPr>
      <w:r w:rsidRPr="007825B5">
        <w:rPr>
          <w:rFonts w:ascii="Times New Roman" w:eastAsia="Calibri" w:hAnsi="Times New Roman" w:cs="Times New Roman"/>
          <w:iCs/>
          <w:sz w:val="28"/>
          <w:szCs w:val="28"/>
          <w:lang w:val="uk-UA"/>
        </w:rPr>
        <w:t>Так, із наведеного масиву розрізняють документи за найменуванням номіналу: акт,</w:t>
      </w:r>
      <w:r w:rsidRPr="007825B5">
        <w:rPr>
          <w:rFonts w:ascii="Times New Roman" w:eastAsia="Calibri" w:hAnsi="Times New Roman" w:cs="Times New Roman"/>
          <w:iCs/>
          <w:sz w:val="28"/>
          <w:szCs w:val="28"/>
        </w:rPr>
        <w:t xml:space="preserve"> </w:t>
      </w:r>
      <w:r w:rsidRPr="007825B5">
        <w:rPr>
          <w:rFonts w:ascii="Times New Roman" w:eastAsia="Calibri" w:hAnsi="Times New Roman" w:cs="Times New Roman"/>
          <w:iCs/>
          <w:sz w:val="28"/>
          <w:szCs w:val="28"/>
          <w:lang w:val="uk-UA"/>
        </w:rPr>
        <w:t>довідка, службовий лист,</w:t>
      </w:r>
      <w:r w:rsidR="001159BA">
        <w:rPr>
          <w:rFonts w:ascii="Times New Roman" w:eastAsia="Calibri" w:hAnsi="Times New Roman" w:cs="Times New Roman"/>
          <w:iCs/>
          <w:sz w:val="28"/>
          <w:szCs w:val="28"/>
          <w:lang w:val="uk-UA"/>
        </w:rPr>
        <w:t xml:space="preserve"> наказ, заява, договір, тощо [73</w:t>
      </w:r>
      <w:r w:rsidRPr="007825B5">
        <w:rPr>
          <w:rFonts w:ascii="Times New Roman" w:eastAsia="Calibri" w:hAnsi="Times New Roman" w:cs="Times New Roman"/>
          <w:iCs/>
          <w:sz w:val="28"/>
          <w:szCs w:val="28"/>
          <w:lang w:val="uk-UA"/>
        </w:rPr>
        <w:t>, с.95].</w:t>
      </w:r>
    </w:p>
    <w:p w:rsidR="007825B5" w:rsidRPr="007825B5" w:rsidRDefault="007825B5" w:rsidP="007825B5">
      <w:pPr>
        <w:spacing w:after="0" w:line="360" w:lineRule="auto"/>
        <w:ind w:firstLine="709"/>
        <w:jc w:val="both"/>
        <w:rPr>
          <w:rFonts w:ascii="Times New Roman" w:eastAsia="Calibri" w:hAnsi="Times New Roman" w:cs="Times New Roman"/>
          <w:bCs/>
          <w:iCs/>
          <w:sz w:val="28"/>
          <w:szCs w:val="28"/>
          <w:lang w:val="uk-UA"/>
        </w:rPr>
      </w:pPr>
      <w:r w:rsidRPr="007825B5">
        <w:rPr>
          <w:rFonts w:ascii="Times New Roman" w:eastAsia="Calibri" w:hAnsi="Times New Roman" w:cs="Times New Roman"/>
          <w:bCs/>
          <w:iCs/>
          <w:sz w:val="28"/>
          <w:szCs w:val="28"/>
          <w:lang w:val="uk-UA"/>
        </w:rPr>
        <w:t xml:space="preserve">Документообіг як технологічний процес ділиться на потоки, які здійснюють прямий та зворотний </w:t>
      </w:r>
      <w:proofErr w:type="spellStart"/>
      <w:r w:rsidRPr="007825B5">
        <w:rPr>
          <w:rFonts w:ascii="Times New Roman" w:eastAsia="Calibri" w:hAnsi="Times New Roman" w:cs="Times New Roman"/>
          <w:bCs/>
          <w:iCs/>
          <w:sz w:val="28"/>
          <w:szCs w:val="28"/>
          <w:lang w:val="uk-UA"/>
        </w:rPr>
        <w:t>зв</w:t>
      </w:r>
      <w:proofErr w:type="spellEnd"/>
      <w:r w:rsidRPr="007825B5">
        <w:rPr>
          <w:rFonts w:ascii="Times New Roman" w:eastAsia="Calibri" w:hAnsi="Times New Roman" w:cs="Times New Roman"/>
          <w:bCs/>
          <w:iCs/>
          <w:sz w:val="28"/>
          <w:szCs w:val="28"/>
        </w:rPr>
        <w:t>’</w:t>
      </w:r>
      <w:proofErr w:type="spellStart"/>
      <w:r w:rsidRPr="007825B5">
        <w:rPr>
          <w:rFonts w:ascii="Times New Roman" w:eastAsia="Calibri" w:hAnsi="Times New Roman" w:cs="Times New Roman"/>
          <w:bCs/>
          <w:iCs/>
          <w:sz w:val="28"/>
          <w:szCs w:val="28"/>
          <w:lang w:val="uk-UA"/>
        </w:rPr>
        <w:t>язок</w:t>
      </w:r>
      <w:proofErr w:type="spellEnd"/>
      <w:r w:rsidRPr="007825B5">
        <w:rPr>
          <w:rFonts w:ascii="Times New Roman" w:eastAsia="Calibri" w:hAnsi="Times New Roman" w:cs="Times New Roman"/>
          <w:bCs/>
          <w:iCs/>
          <w:sz w:val="28"/>
          <w:szCs w:val="28"/>
          <w:lang w:val="uk-UA"/>
        </w:rPr>
        <w:t xml:space="preserve"> в управлінні. За напрямком потоки </w:t>
      </w:r>
      <w:proofErr w:type="spellStart"/>
      <w:r w:rsidRPr="007825B5">
        <w:rPr>
          <w:rFonts w:ascii="Times New Roman" w:eastAsia="Calibri" w:hAnsi="Times New Roman" w:cs="Times New Roman"/>
          <w:bCs/>
          <w:iCs/>
          <w:sz w:val="28"/>
          <w:szCs w:val="28"/>
          <w:lang w:val="uk-UA"/>
        </w:rPr>
        <w:t>документни</w:t>
      </w:r>
      <w:r w:rsidR="001159BA">
        <w:rPr>
          <w:rFonts w:ascii="Times New Roman" w:eastAsia="Calibri" w:hAnsi="Times New Roman" w:cs="Times New Roman"/>
          <w:bCs/>
          <w:iCs/>
          <w:sz w:val="28"/>
          <w:szCs w:val="28"/>
          <w:lang w:val="uk-UA"/>
        </w:rPr>
        <w:t>х</w:t>
      </w:r>
      <w:proofErr w:type="spellEnd"/>
      <w:r w:rsidR="001159BA">
        <w:rPr>
          <w:rFonts w:ascii="Times New Roman" w:eastAsia="Calibri" w:hAnsi="Times New Roman" w:cs="Times New Roman"/>
          <w:bCs/>
          <w:iCs/>
          <w:sz w:val="28"/>
          <w:szCs w:val="28"/>
          <w:lang w:val="uk-UA"/>
        </w:rPr>
        <w:t xml:space="preserve"> ресурсів розподіляються на [40</w:t>
      </w:r>
      <w:r w:rsidRPr="007825B5">
        <w:rPr>
          <w:rFonts w:ascii="Times New Roman" w:eastAsia="Calibri" w:hAnsi="Times New Roman" w:cs="Times New Roman"/>
          <w:sz w:val="28"/>
          <w:szCs w:val="28"/>
          <w:lang w:val="uk-UA"/>
        </w:rPr>
        <w:t>]</w:t>
      </w:r>
      <w:r w:rsidRPr="007825B5">
        <w:rPr>
          <w:rFonts w:ascii="Times New Roman" w:eastAsia="Calibri" w:hAnsi="Times New Roman" w:cs="Times New Roman"/>
          <w:bCs/>
          <w:iCs/>
          <w:sz w:val="28"/>
          <w:szCs w:val="28"/>
          <w:lang w:val="uk-UA"/>
        </w:rPr>
        <w:t>:</w:t>
      </w:r>
    </w:p>
    <w:p w:rsidR="007825B5" w:rsidRPr="007825B5" w:rsidRDefault="007825B5" w:rsidP="007825B5">
      <w:pPr>
        <w:spacing w:after="0" w:line="360" w:lineRule="auto"/>
        <w:ind w:firstLine="709"/>
        <w:jc w:val="both"/>
        <w:rPr>
          <w:rFonts w:ascii="Times New Roman" w:eastAsia="Calibri" w:hAnsi="Times New Roman" w:cs="Times New Roman"/>
          <w:bCs/>
          <w:iCs/>
          <w:sz w:val="28"/>
          <w:szCs w:val="28"/>
          <w:lang w:val="uk-UA"/>
        </w:rPr>
      </w:pPr>
      <w:r w:rsidRPr="007825B5">
        <w:rPr>
          <w:rFonts w:ascii="Times New Roman" w:eastAsia="Calibri" w:hAnsi="Times New Roman" w:cs="Times New Roman"/>
          <w:bCs/>
          <w:iCs/>
          <w:sz w:val="28"/>
          <w:szCs w:val="28"/>
          <w:lang w:val="uk-UA"/>
        </w:rPr>
        <w:lastRenderedPageBreak/>
        <w:t xml:space="preserve">- горизонтальні це ті, що надходять </w:t>
      </w:r>
      <w:r w:rsidRPr="007825B5">
        <w:rPr>
          <w:rFonts w:ascii="Times New Roman" w:eastAsia="Calibri" w:hAnsi="Times New Roman" w:cs="Times New Roman"/>
          <w:iCs/>
          <w:sz w:val="28"/>
          <w:szCs w:val="28"/>
        </w:rPr>
        <w:t xml:space="preserve">з одного </w:t>
      </w:r>
      <w:r w:rsidRPr="007825B5">
        <w:rPr>
          <w:rFonts w:ascii="Times New Roman" w:eastAsia="Calibri" w:hAnsi="Times New Roman" w:cs="Times New Roman"/>
          <w:iCs/>
          <w:sz w:val="28"/>
          <w:szCs w:val="28"/>
          <w:lang w:val="uk-UA"/>
        </w:rPr>
        <w:t>відділу</w:t>
      </w:r>
      <w:r w:rsidRPr="007825B5">
        <w:rPr>
          <w:rFonts w:ascii="Times New Roman" w:eastAsia="Calibri" w:hAnsi="Times New Roman" w:cs="Times New Roman"/>
          <w:iCs/>
          <w:sz w:val="28"/>
          <w:szCs w:val="28"/>
        </w:rPr>
        <w:t xml:space="preserve"> в </w:t>
      </w:r>
      <w:r w:rsidRPr="007825B5">
        <w:rPr>
          <w:rFonts w:ascii="Times New Roman" w:eastAsia="Calibri" w:hAnsi="Times New Roman" w:cs="Times New Roman"/>
          <w:iCs/>
          <w:sz w:val="28"/>
          <w:szCs w:val="28"/>
          <w:lang w:val="uk-UA"/>
        </w:rPr>
        <w:t xml:space="preserve">інший </w:t>
      </w:r>
      <w:r w:rsidRPr="007825B5">
        <w:rPr>
          <w:rFonts w:ascii="Times New Roman" w:eastAsia="Calibri" w:hAnsi="Times New Roman" w:cs="Times New Roman"/>
          <w:bCs/>
          <w:iCs/>
          <w:sz w:val="28"/>
          <w:szCs w:val="28"/>
          <w:lang w:val="uk-UA"/>
        </w:rPr>
        <w:t>(внутрішня службова переписка, протоколи, акти, планові і звітні документи);</w:t>
      </w:r>
    </w:p>
    <w:p w:rsidR="007825B5" w:rsidRPr="007825B5" w:rsidRDefault="007825B5" w:rsidP="007825B5">
      <w:pPr>
        <w:spacing w:after="0" w:line="360" w:lineRule="auto"/>
        <w:ind w:firstLine="709"/>
        <w:jc w:val="both"/>
        <w:rPr>
          <w:rFonts w:ascii="Times New Roman" w:eastAsia="Calibri" w:hAnsi="Times New Roman" w:cs="Times New Roman"/>
          <w:bCs/>
          <w:iCs/>
          <w:sz w:val="28"/>
          <w:szCs w:val="28"/>
          <w:lang w:val="uk-UA"/>
        </w:rPr>
      </w:pPr>
      <w:r w:rsidRPr="007825B5">
        <w:rPr>
          <w:rFonts w:ascii="Times New Roman" w:eastAsia="Calibri" w:hAnsi="Times New Roman" w:cs="Times New Roman"/>
          <w:bCs/>
          <w:iCs/>
          <w:sz w:val="28"/>
          <w:szCs w:val="28"/>
          <w:lang w:val="uk-UA"/>
        </w:rPr>
        <w:t xml:space="preserve">- вертикальні: висхідні – від виконавця до керівництва правління, </w:t>
      </w:r>
      <w:r w:rsidRPr="007825B5">
        <w:rPr>
          <w:rFonts w:ascii="Times New Roman" w:eastAsia="Calibri" w:hAnsi="Times New Roman" w:cs="Times New Roman"/>
          <w:iCs/>
          <w:sz w:val="28"/>
          <w:szCs w:val="28"/>
          <w:lang w:val="uk-UA"/>
        </w:rPr>
        <w:t xml:space="preserve">низхідні </w:t>
      </w:r>
      <w:r w:rsidRPr="007825B5">
        <w:rPr>
          <w:rFonts w:ascii="Times New Roman" w:eastAsia="Calibri" w:hAnsi="Times New Roman" w:cs="Times New Roman"/>
          <w:bCs/>
          <w:iCs/>
          <w:sz w:val="28"/>
          <w:szCs w:val="28"/>
          <w:lang w:val="uk-UA"/>
        </w:rPr>
        <w:t>–</w:t>
      </w:r>
      <w:r w:rsidRPr="007825B5">
        <w:rPr>
          <w:rFonts w:ascii="Times New Roman" w:eastAsia="Calibri" w:hAnsi="Times New Roman" w:cs="Times New Roman"/>
          <w:iCs/>
          <w:sz w:val="28"/>
          <w:szCs w:val="28"/>
          <w:lang w:val="uk-UA"/>
        </w:rPr>
        <w:t xml:space="preserve"> навпаки</w:t>
      </w:r>
      <w:r w:rsidRPr="007825B5">
        <w:rPr>
          <w:rFonts w:ascii="Times New Roman" w:eastAsia="Calibri" w:hAnsi="Times New Roman" w:cs="Times New Roman"/>
          <w:bCs/>
          <w:iCs/>
          <w:sz w:val="28"/>
          <w:szCs w:val="28"/>
          <w:lang w:val="uk-UA"/>
        </w:rPr>
        <w:t>.</w:t>
      </w:r>
    </w:p>
    <w:p w:rsidR="007825B5" w:rsidRPr="007825B5" w:rsidRDefault="007825B5" w:rsidP="007825B5">
      <w:pPr>
        <w:spacing w:after="0" w:line="360" w:lineRule="auto"/>
        <w:ind w:firstLine="709"/>
        <w:jc w:val="both"/>
        <w:rPr>
          <w:rFonts w:ascii="Times New Roman" w:eastAsia="Calibri" w:hAnsi="Times New Roman" w:cs="Times New Roman"/>
          <w:bCs/>
          <w:iCs/>
          <w:sz w:val="28"/>
          <w:szCs w:val="28"/>
          <w:lang w:val="uk-UA"/>
        </w:rPr>
      </w:pPr>
      <w:r w:rsidRPr="007825B5">
        <w:rPr>
          <w:rFonts w:ascii="Times New Roman" w:eastAsia="Calibri" w:hAnsi="Times New Roman" w:cs="Times New Roman"/>
          <w:bCs/>
          <w:iCs/>
          <w:sz w:val="28"/>
          <w:szCs w:val="28"/>
          <w:lang w:val="uk-UA"/>
        </w:rPr>
        <w:t>За місцем укладення управлі</w:t>
      </w:r>
      <w:r w:rsidR="001159BA">
        <w:rPr>
          <w:rFonts w:ascii="Times New Roman" w:eastAsia="Calibri" w:hAnsi="Times New Roman" w:cs="Times New Roman"/>
          <w:bCs/>
          <w:iCs/>
          <w:sz w:val="28"/>
          <w:szCs w:val="28"/>
          <w:lang w:val="uk-UA"/>
        </w:rPr>
        <w:t>нські документи поділяють на [33</w:t>
      </w:r>
      <w:r w:rsidRPr="007825B5">
        <w:rPr>
          <w:rFonts w:ascii="Times New Roman" w:eastAsia="Calibri" w:hAnsi="Times New Roman" w:cs="Times New Roman"/>
          <w:bCs/>
          <w:iCs/>
          <w:sz w:val="28"/>
          <w:szCs w:val="28"/>
          <w:lang w:val="uk-UA"/>
        </w:rPr>
        <w:t>, с.26]:</w:t>
      </w:r>
    </w:p>
    <w:p w:rsidR="007825B5" w:rsidRPr="007825B5" w:rsidRDefault="007825B5" w:rsidP="007825B5">
      <w:pPr>
        <w:spacing w:after="0" w:line="360" w:lineRule="auto"/>
        <w:ind w:firstLine="709"/>
        <w:jc w:val="both"/>
        <w:rPr>
          <w:rFonts w:ascii="Times New Roman" w:eastAsia="Calibri" w:hAnsi="Times New Roman" w:cs="Times New Roman"/>
          <w:iCs/>
          <w:sz w:val="28"/>
          <w:szCs w:val="28"/>
          <w:lang w:val="uk-UA"/>
        </w:rPr>
      </w:pPr>
      <w:r w:rsidRPr="007825B5">
        <w:rPr>
          <w:rFonts w:ascii="Times New Roman" w:eastAsia="Calibri" w:hAnsi="Times New Roman" w:cs="Times New Roman"/>
          <w:bCs/>
          <w:iCs/>
          <w:sz w:val="28"/>
          <w:szCs w:val="28"/>
          <w:lang w:val="uk-UA"/>
        </w:rPr>
        <w:t xml:space="preserve">- вхідні документи, одержані від інших організацій, установ </w:t>
      </w:r>
      <w:r w:rsidRPr="007825B5">
        <w:rPr>
          <w:rFonts w:ascii="Times New Roman" w:eastAsia="Calibri" w:hAnsi="Times New Roman" w:cs="Times New Roman"/>
          <w:iCs/>
          <w:sz w:val="28"/>
          <w:szCs w:val="28"/>
        </w:rPr>
        <w:t>(</w:t>
      </w:r>
      <w:r w:rsidRPr="007825B5">
        <w:rPr>
          <w:rFonts w:ascii="Times New Roman" w:eastAsia="Calibri" w:hAnsi="Times New Roman" w:cs="Times New Roman"/>
          <w:iCs/>
          <w:sz w:val="28"/>
          <w:szCs w:val="28"/>
          <w:lang w:val="uk-UA"/>
        </w:rPr>
        <w:t>службові листи, телеграми, факси, запити, повідомлення-рішення, претензії, акти-перевірок, вимоги), а також від громадян (звернення, заяви, скарги);</w:t>
      </w:r>
    </w:p>
    <w:p w:rsidR="007825B5" w:rsidRPr="007825B5" w:rsidRDefault="007825B5" w:rsidP="007825B5">
      <w:pPr>
        <w:spacing w:after="0" w:line="360" w:lineRule="auto"/>
        <w:ind w:firstLine="709"/>
        <w:jc w:val="both"/>
        <w:rPr>
          <w:rFonts w:ascii="Times New Roman" w:eastAsia="Calibri" w:hAnsi="Times New Roman" w:cs="Times New Roman"/>
          <w:iCs/>
          <w:sz w:val="28"/>
          <w:szCs w:val="28"/>
          <w:lang w:val="uk-UA"/>
        </w:rPr>
      </w:pPr>
      <w:r w:rsidRPr="007825B5">
        <w:rPr>
          <w:rFonts w:ascii="Times New Roman" w:eastAsia="Calibri" w:hAnsi="Times New Roman" w:cs="Times New Roman"/>
          <w:iCs/>
          <w:sz w:val="28"/>
          <w:szCs w:val="28"/>
          <w:lang w:val="uk-UA"/>
        </w:rPr>
        <w:t>- вихідні, що створені в товаристві, але використовуються за його межами (службові листи, довіреності, факси, телеграми, технічні умови на товарну продукцію, специфікації виробів);</w:t>
      </w:r>
    </w:p>
    <w:p w:rsidR="007825B5" w:rsidRPr="007825B5" w:rsidRDefault="007825B5" w:rsidP="007825B5">
      <w:pPr>
        <w:spacing w:after="0" w:line="360" w:lineRule="auto"/>
        <w:ind w:firstLine="709"/>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iCs/>
          <w:sz w:val="28"/>
          <w:szCs w:val="28"/>
          <w:lang w:val="uk-UA"/>
        </w:rPr>
        <w:t xml:space="preserve">- </w:t>
      </w:r>
      <w:r w:rsidRPr="007825B5">
        <w:rPr>
          <w:rFonts w:ascii="Times New Roman" w:eastAsia="Calibri" w:hAnsi="Times New Roman" w:cs="Times New Roman"/>
          <w:iCs/>
          <w:sz w:val="28"/>
          <w:szCs w:val="28"/>
          <w:lang w:val="uk-UA"/>
        </w:rPr>
        <w:t xml:space="preserve">внутрішні, які створені для потреб </w:t>
      </w:r>
      <w:proofErr w:type="spellStart"/>
      <w:r w:rsidRPr="007825B5">
        <w:rPr>
          <w:rFonts w:ascii="Times New Roman" w:eastAsia="Calibri" w:hAnsi="Times New Roman" w:cs="Times New Roman"/>
          <w:iCs/>
          <w:sz w:val="28"/>
          <w:szCs w:val="28"/>
          <w:lang w:val="uk-UA"/>
        </w:rPr>
        <w:t>ПрАТ</w:t>
      </w:r>
      <w:proofErr w:type="spellEnd"/>
      <w:r w:rsidRPr="007825B5">
        <w:rPr>
          <w:rFonts w:ascii="Times New Roman" w:eastAsia="Calibri" w:hAnsi="Times New Roman" w:cs="Times New Roman"/>
          <w:iCs/>
          <w:sz w:val="28"/>
          <w:szCs w:val="28"/>
          <w:lang w:val="uk-UA"/>
        </w:rPr>
        <w:t xml:space="preserve"> «СО Азот» й функціонують і використовують для організації його діяльності (накази, розпорядження, положення, статут, правила, інструкції, службова переписка, довідки).</w:t>
      </w:r>
    </w:p>
    <w:p w:rsidR="007825B5" w:rsidRPr="007825B5" w:rsidRDefault="007825B5" w:rsidP="007825B5">
      <w:pPr>
        <w:spacing w:after="0" w:line="360" w:lineRule="auto"/>
        <w:ind w:firstLine="709"/>
        <w:jc w:val="both"/>
        <w:rPr>
          <w:rFonts w:ascii="Times New Roman" w:eastAsia="Calibri" w:hAnsi="Times New Roman" w:cs="Times New Roman"/>
          <w:iCs/>
          <w:sz w:val="28"/>
          <w:szCs w:val="28"/>
          <w:lang w:val="uk-UA"/>
        </w:rPr>
      </w:pPr>
      <w:r w:rsidRPr="007825B5">
        <w:rPr>
          <w:rFonts w:ascii="Times New Roman" w:eastAsia="Calibri" w:hAnsi="Times New Roman" w:cs="Times New Roman"/>
          <w:iCs/>
          <w:sz w:val="28"/>
          <w:szCs w:val="28"/>
          <w:lang w:val="uk-UA"/>
        </w:rPr>
        <w:t xml:space="preserve">У свою чергу, вхідні </w:t>
      </w:r>
      <w:proofErr w:type="spellStart"/>
      <w:r w:rsidRPr="007825B5">
        <w:rPr>
          <w:rFonts w:ascii="Times New Roman" w:eastAsia="Calibri" w:hAnsi="Times New Roman" w:cs="Times New Roman"/>
          <w:iCs/>
          <w:sz w:val="28"/>
          <w:szCs w:val="28"/>
          <w:lang w:val="uk-UA"/>
        </w:rPr>
        <w:t>документні</w:t>
      </w:r>
      <w:proofErr w:type="spellEnd"/>
      <w:r w:rsidRPr="007825B5">
        <w:rPr>
          <w:rFonts w:ascii="Times New Roman" w:eastAsia="Calibri" w:hAnsi="Times New Roman" w:cs="Times New Roman"/>
          <w:iCs/>
          <w:sz w:val="28"/>
          <w:szCs w:val="28"/>
          <w:lang w:val="uk-UA"/>
        </w:rPr>
        <w:t xml:space="preserve"> ресурси класифікують за кореспонд</w:t>
      </w:r>
      <w:r w:rsidR="001159BA">
        <w:rPr>
          <w:rFonts w:ascii="Times New Roman" w:eastAsia="Calibri" w:hAnsi="Times New Roman" w:cs="Times New Roman"/>
          <w:iCs/>
          <w:sz w:val="28"/>
          <w:szCs w:val="28"/>
          <w:lang w:val="uk-UA"/>
        </w:rPr>
        <w:t>ентами – авторами документів [33</w:t>
      </w:r>
      <w:r w:rsidRPr="007825B5">
        <w:rPr>
          <w:rFonts w:ascii="Times New Roman" w:eastAsia="Calibri" w:hAnsi="Times New Roman" w:cs="Times New Roman"/>
          <w:iCs/>
          <w:sz w:val="28"/>
          <w:szCs w:val="28"/>
          <w:lang w:val="uk-UA"/>
        </w:rPr>
        <w:t>, с.27]:</w:t>
      </w:r>
    </w:p>
    <w:p w:rsidR="007825B5" w:rsidRPr="007825B5" w:rsidRDefault="007825B5" w:rsidP="007825B5">
      <w:pPr>
        <w:spacing w:after="0" w:line="360" w:lineRule="auto"/>
        <w:ind w:firstLine="709"/>
        <w:jc w:val="both"/>
        <w:rPr>
          <w:rFonts w:ascii="Times New Roman" w:eastAsia="Calibri" w:hAnsi="Times New Roman" w:cs="Times New Roman"/>
          <w:bCs/>
          <w:iCs/>
          <w:sz w:val="28"/>
          <w:szCs w:val="28"/>
          <w:lang w:val="uk-UA"/>
        </w:rPr>
      </w:pPr>
      <w:r w:rsidRPr="007825B5">
        <w:rPr>
          <w:rFonts w:ascii="Times New Roman" w:eastAsia="Calibri" w:hAnsi="Times New Roman" w:cs="Times New Roman"/>
          <w:bCs/>
          <w:iCs/>
          <w:sz w:val="28"/>
          <w:szCs w:val="28"/>
          <w:lang w:val="uk-UA"/>
        </w:rPr>
        <w:t>- документи органів вищого рівня, що містять доручення, вказівки, роз’яснення, зведення (розпорядження Президента України, постанови КМУ, накази та листи організації вищого рівня);</w:t>
      </w:r>
    </w:p>
    <w:p w:rsidR="007825B5" w:rsidRPr="007825B5" w:rsidRDefault="007825B5" w:rsidP="007825B5">
      <w:pPr>
        <w:spacing w:after="0" w:line="360" w:lineRule="auto"/>
        <w:ind w:firstLine="709"/>
        <w:jc w:val="both"/>
        <w:rPr>
          <w:rFonts w:ascii="Times New Roman" w:eastAsia="Calibri" w:hAnsi="Times New Roman" w:cs="Times New Roman"/>
          <w:bCs/>
          <w:iCs/>
          <w:sz w:val="28"/>
          <w:szCs w:val="28"/>
          <w:lang w:val="uk-UA"/>
        </w:rPr>
      </w:pPr>
      <w:r w:rsidRPr="007825B5">
        <w:rPr>
          <w:rFonts w:ascii="Times New Roman" w:eastAsia="Calibri" w:hAnsi="Times New Roman" w:cs="Times New Roman"/>
          <w:bCs/>
          <w:iCs/>
          <w:sz w:val="28"/>
          <w:szCs w:val="28"/>
          <w:lang w:val="uk-UA"/>
        </w:rPr>
        <w:t>- документи сторонніх підприємств з інформацією щодо вирішення питань або вжиття відповідних заходів;</w:t>
      </w:r>
    </w:p>
    <w:p w:rsidR="007825B5" w:rsidRPr="007825B5" w:rsidRDefault="007825B5" w:rsidP="007825B5">
      <w:pPr>
        <w:spacing w:after="0" w:line="360" w:lineRule="auto"/>
        <w:ind w:firstLine="709"/>
        <w:jc w:val="both"/>
        <w:rPr>
          <w:rFonts w:ascii="Times New Roman" w:eastAsia="Calibri" w:hAnsi="Times New Roman" w:cs="Times New Roman"/>
          <w:bCs/>
          <w:iCs/>
          <w:sz w:val="28"/>
          <w:szCs w:val="28"/>
          <w:lang w:val="uk-UA"/>
        </w:rPr>
      </w:pPr>
      <w:r w:rsidRPr="007825B5">
        <w:rPr>
          <w:rFonts w:ascii="Times New Roman" w:eastAsia="Calibri" w:hAnsi="Times New Roman" w:cs="Times New Roman"/>
          <w:bCs/>
          <w:iCs/>
          <w:sz w:val="28"/>
          <w:szCs w:val="28"/>
          <w:lang w:val="uk-UA"/>
        </w:rPr>
        <w:t>- звернення громадян (звернення, скарги</w:t>
      </w:r>
      <w:r w:rsidRPr="007825B5">
        <w:rPr>
          <w:rFonts w:ascii="Times New Roman" w:eastAsia="Calibri" w:hAnsi="Times New Roman" w:cs="Times New Roman"/>
          <w:bCs/>
          <w:iCs/>
          <w:sz w:val="28"/>
          <w:szCs w:val="28"/>
        </w:rPr>
        <w:t>, заяви);</w:t>
      </w:r>
    </w:p>
    <w:p w:rsidR="007825B5" w:rsidRPr="007825B5" w:rsidRDefault="007825B5" w:rsidP="007825B5">
      <w:pPr>
        <w:spacing w:after="0" w:line="360" w:lineRule="auto"/>
        <w:ind w:firstLine="709"/>
        <w:jc w:val="both"/>
        <w:rPr>
          <w:rFonts w:ascii="Times New Roman" w:eastAsia="Calibri" w:hAnsi="Times New Roman" w:cs="Times New Roman"/>
          <w:bCs/>
          <w:iCs/>
          <w:sz w:val="28"/>
          <w:szCs w:val="28"/>
          <w:lang w:val="uk-UA"/>
        </w:rPr>
      </w:pPr>
      <w:r w:rsidRPr="007825B5">
        <w:rPr>
          <w:rFonts w:ascii="Times New Roman" w:eastAsia="Calibri" w:hAnsi="Times New Roman" w:cs="Times New Roman"/>
          <w:bCs/>
          <w:iCs/>
          <w:sz w:val="28"/>
          <w:szCs w:val="28"/>
          <w:lang w:val="uk-UA"/>
        </w:rPr>
        <w:t>- запити на інформацію.</w:t>
      </w:r>
    </w:p>
    <w:p w:rsidR="007825B5" w:rsidRPr="007825B5" w:rsidRDefault="007825B5" w:rsidP="007825B5">
      <w:pPr>
        <w:spacing w:after="0" w:line="360" w:lineRule="auto"/>
        <w:ind w:firstLine="709"/>
        <w:jc w:val="both"/>
        <w:rPr>
          <w:rFonts w:ascii="Times New Roman" w:eastAsia="Calibri" w:hAnsi="Times New Roman" w:cs="Times New Roman"/>
          <w:bCs/>
          <w:iCs/>
          <w:sz w:val="28"/>
          <w:szCs w:val="28"/>
          <w:lang w:val="uk-UA"/>
        </w:rPr>
      </w:pPr>
      <w:r w:rsidRPr="007825B5">
        <w:rPr>
          <w:rFonts w:ascii="Times New Roman" w:eastAsia="Calibri" w:hAnsi="Times New Roman" w:cs="Times New Roman"/>
          <w:bCs/>
          <w:iCs/>
          <w:sz w:val="28"/>
          <w:szCs w:val="28"/>
          <w:lang w:val="uk-UA"/>
        </w:rPr>
        <w:t>Ще в акціонерному товаристві управлінські документи можна групувати за такою ознакою, як призначенням створення: оригінали (організаційно-розпорядчі, документи з особового складу), дублікати, копії (організаційно-розпорядчі, довідково-інформаційні), витяги (</w:t>
      </w:r>
      <w:proofErr w:type="spellStart"/>
      <w:r w:rsidRPr="007825B5">
        <w:rPr>
          <w:rFonts w:ascii="Times New Roman" w:eastAsia="Calibri" w:hAnsi="Times New Roman" w:cs="Times New Roman"/>
          <w:bCs/>
          <w:iCs/>
          <w:sz w:val="28"/>
          <w:szCs w:val="28"/>
          <w:lang w:val="uk-UA"/>
        </w:rPr>
        <w:t>витяги</w:t>
      </w:r>
      <w:proofErr w:type="spellEnd"/>
      <w:r w:rsidRPr="007825B5">
        <w:rPr>
          <w:rFonts w:ascii="Times New Roman" w:eastAsia="Calibri" w:hAnsi="Times New Roman" w:cs="Times New Roman"/>
          <w:bCs/>
          <w:iCs/>
          <w:sz w:val="28"/>
          <w:szCs w:val="28"/>
          <w:lang w:val="uk-UA"/>
        </w:rPr>
        <w:t xml:space="preserve"> із статуту</w:t>
      </w:r>
      <w:r w:rsidR="001159BA">
        <w:rPr>
          <w:rFonts w:ascii="Times New Roman" w:eastAsia="Calibri" w:hAnsi="Times New Roman" w:cs="Times New Roman"/>
          <w:bCs/>
          <w:iCs/>
          <w:sz w:val="28"/>
          <w:szCs w:val="28"/>
          <w:lang w:val="uk-UA"/>
        </w:rPr>
        <w:t>, протоколів, положень тощо) [116</w:t>
      </w:r>
      <w:r w:rsidRPr="007825B5">
        <w:rPr>
          <w:rFonts w:ascii="Times New Roman" w:eastAsia="Calibri" w:hAnsi="Times New Roman" w:cs="Times New Roman"/>
          <w:bCs/>
          <w:iCs/>
          <w:sz w:val="28"/>
          <w:szCs w:val="28"/>
          <w:lang w:val="uk-UA"/>
        </w:rPr>
        <w:t>, с.6].</w:t>
      </w:r>
    </w:p>
    <w:p w:rsidR="007825B5" w:rsidRPr="007825B5" w:rsidRDefault="007825B5" w:rsidP="007825B5">
      <w:pPr>
        <w:spacing w:after="0" w:line="360" w:lineRule="auto"/>
        <w:ind w:firstLine="709"/>
        <w:jc w:val="both"/>
        <w:rPr>
          <w:rFonts w:ascii="Times New Roman" w:eastAsia="Calibri" w:hAnsi="Times New Roman" w:cs="Times New Roman"/>
          <w:iCs/>
          <w:sz w:val="28"/>
          <w:szCs w:val="28"/>
          <w:lang w:val="uk-UA"/>
        </w:rPr>
      </w:pPr>
      <w:r w:rsidRPr="007825B5">
        <w:rPr>
          <w:rFonts w:ascii="Times New Roman" w:eastAsia="Calibri" w:hAnsi="Times New Roman" w:cs="Times New Roman"/>
          <w:bCs/>
          <w:iCs/>
          <w:sz w:val="28"/>
          <w:szCs w:val="28"/>
          <w:lang w:val="uk-UA"/>
        </w:rPr>
        <w:lastRenderedPageBreak/>
        <w:t xml:space="preserve">За технологією реєстрування вхідні документи поділяються на ті, що підлягають реєстрації і ті, що не підлягають. </w:t>
      </w:r>
      <w:r w:rsidRPr="007825B5">
        <w:rPr>
          <w:rFonts w:ascii="Times New Roman" w:eastAsia="Calibri" w:hAnsi="Times New Roman" w:cs="Times New Roman"/>
          <w:iCs/>
          <w:sz w:val="28"/>
          <w:szCs w:val="28"/>
          <w:lang w:val="uk-UA"/>
        </w:rPr>
        <w:t xml:space="preserve">У додатку інструкції з організації діловодства у </w:t>
      </w:r>
      <w:proofErr w:type="spellStart"/>
      <w:r w:rsidRPr="007825B5">
        <w:rPr>
          <w:rFonts w:ascii="Times New Roman" w:eastAsia="Calibri" w:hAnsi="Times New Roman" w:cs="Times New Roman"/>
          <w:iCs/>
          <w:sz w:val="28"/>
          <w:szCs w:val="28"/>
          <w:lang w:val="uk-UA"/>
        </w:rPr>
        <w:t>ПрАТ</w:t>
      </w:r>
      <w:proofErr w:type="spellEnd"/>
      <w:r w:rsidRPr="007825B5">
        <w:rPr>
          <w:rFonts w:ascii="Times New Roman" w:eastAsia="Calibri" w:hAnsi="Times New Roman" w:cs="Times New Roman"/>
          <w:iCs/>
          <w:sz w:val="28"/>
          <w:szCs w:val="28"/>
          <w:lang w:val="uk-UA"/>
        </w:rPr>
        <w:t xml:space="preserve"> «СО Азот» наведений перелік документів, які не реєструються в канцелярії загального відділу, а саме: «вітальні листи і запрошення, квитки; рекламні повідомлення, плакати; програми нарад, конференцій; друковані видання; бух</w:t>
      </w:r>
      <w:r w:rsidR="001159BA">
        <w:rPr>
          <w:rFonts w:ascii="Times New Roman" w:eastAsia="Calibri" w:hAnsi="Times New Roman" w:cs="Times New Roman"/>
          <w:iCs/>
          <w:sz w:val="28"/>
          <w:szCs w:val="28"/>
          <w:lang w:val="uk-UA"/>
        </w:rPr>
        <w:t>галтерські документи, звіти» [40</w:t>
      </w:r>
      <w:r w:rsidRPr="007825B5">
        <w:rPr>
          <w:rFonts w:ascii="Times New Roman" w:eastAsia="Calibri" w:hAnsi="Times New Roman" w:cs="Times New Roman"/>
          <w:iCs/>
          <w:sz w:val="28"/>
          <w:szCs w:val="28"/>
          <w:lang w:val="uk-UA"/>
        </w:rPr>
        <w:t>].</w:t>
      </w:r>
    </w:p>
    <w:p w:rsidR="007825B5" w:rsidRPr="007825B5" w:rsidRDefault="007825B5" w:rsidP="007825B5">
      <w:pPr>
        <w:spacing w:after="0" w:line="360" w:lineRule="auto"/>
        <w:ind w:firstLine="709"/>
        <w:jc w:val="both"/>
        <w:rPr>
          <w:rFonts w:ascii="Times New Roman" w:eastAsia="Calibri" w:hAnsi="Times New Roman" w:cs="Times New Roman"/>
          <w:iCs/>
          <w:sz w:val="28"/>
          <w:szCs w:val="28"/>
          <w:lang w:val="uk-UA"/>
        </w:rPr>
      </w:pPr>
      <w:r w:rsidRPr="007825B5">
        <w:rPr>
          <w:rFonts w:ascii="Times New Roman" w:eastAsia="Calibri" w:hAnsi="Times New Roman" w:cs="Times New Roman"/>
          <w:sz w:val="28"/>
          <w:szCs w:val="28"/>
          <w:lang w:val="uk-UA"/>
        </w:rPr>
        <w:t xml:space="preserve">Стосовно обсягу документообігу </w:t>
      </w:r>
      <w:r w:rsidRPr="007825B5">
        <w:rPr>
          <w:rFonts w:ascii="Times New Roman" w:eastAsia="Calibri" w:hAnsi="Times New Roman" w:cs="Times New Roman"/>
          <w:iCs/>
          <w:sz w:val="28"/>
          <w:szCs w:val="28"/>
          <w:lang w:val="uk-UA"/>
        </w:rPr>
        <w:t>в товаристві, то він</w:t>
      </w:r>
      <w:r w:rsidRPr="007825B5">
        <w:rPr>
          <w:rFonts w:ascii="Times New Roman" w:eastAsia="Calibri" w:hAnsi="Times New Roman" w:cs="Times New Roman"/>
          <w:iCs/>
          <w:sz w:val="28"/>
          <w:szCs w:val="28"/>
        </w:rPr>
        <w:t xml:space="preserve"> </w:t>
      </w:r>
      <w:r w:rsidRPr="007825B5">
        <w:rPr>
          <w:rFonts w:ascii="Times New Roman" w:eastAsia="Calibri" w:hAnsi="Times New Roman" w:cs="Times New Roman"/>
          <w:iCs/>
          <w:sz w:val="28"/>
          <w:szCs w:val="28"/>
          <w:lang w:val="uk-UA"/>
        </w:rPr>
        <w:t xml:space="preserve">визначається разом з усіма існуючими </w:t>
      </w:r>
      <w:proofErr w:type="spellStart"/>
      <w:r w:rsidRPr="007825B5">
        <w:rPr>
          <w:rFonts w:ascii="Times New Roman" w:eastAsia="Calibri" w:hAnsi="Times New Roman" w:cs="Times New Roman"/>
          <w:iCs/>
          <w:sz w:val="28"/>
          <w:szCs w:val="28"/>
          <w:lang w:val="uk-UA"/>
        </w:rPr>
        <w:t>документопотоками</w:t>
      </w:r>
      <w:proofErr w:type="spellEnd"/>
      <w:r w:rsidRPr="007825B5">
        <w:rPr>
          <w:rFonts w:ascii="Times New Roman" w:eastAsia="Calibri" w:hAnsi="Times New Roman" w:cs="Times New Roman"/>
          <w:iCs/>
          <w:sz w:val="28"/>
          <w:szCs w:val="28"/>
          <w:lang w:val="uk-UA"/>
        </w:rPr>
        <w:t xml:space="preserve"> за рік. </w:t>
      </w:r>
      <w:r w:rsidRPr="007825B5">
        <w:rPr>
          <w:rFonts w:ascii="Times New Roman" w:eastAsia="Calibri" w:hAnsi="Times New Roman" w:cs="Times New Roman"/>
          <w:bCs/>
          <w:iCs/>
          <w:sz w:val="28"/>
          <w:szCs w:val="28"/>
          <w:lang w:val="uk-UA"/>
        </w:rPr>
        <w:t>Вхідні</w:t>
      </w:r>
      <w:r w:rsidRPr="007825B5">
        <w:rPr>
          <w:rFonts w:ascii="Times New Roman" w:eastAsia="Calibri" w:hAnsi="Times New Roman" w:cs="Times New Roman"/>
          <w:b/>
          <w:bCs/>
          <w:i/>
          <w:iCs/>
          <w:sz w:val="28"/>
          <w:szCs w:val="28"/>
          <w:lang w:val="uk-UA"/>
        </w:rPr>
        <w:t xml:space="preserve"> </w:t>
      </w:r>
      <w:r w:rsidRPr="007825B5">
        <w:rPr>
          <w:rFonts w:ascii="Times New Roman" w:eastAsia="Calibri" w:hAnsi="Times New Roman" w:cs="Times New Roman"/>
          <w:bCs/>
          <w:iCs/>
          <w:sz w:val="28"/>
          <w:szCs w:val="28"/>
          <w:lang w:val="uk-UA"/>
        </w:rPr>
        <w:t>документи</w:t>
      </w:r>
      <w:r w:rsidRPr="007825B5">
        <w:rPr>
          <w:rFonts w:ascii="Times New Roman" w:eastAsia="Calibri" w:hAnsi="Times New Roman" w:cs="Times New Roman"/>
          <w:b/>
          <w:bCs/>
          <w:i/>
          <w:iCs/>
          <w:sz w:val="28"/>
          <w:szCs w:val="28"/>
          <w:lang w:val="uk-UA"/>
        </w:rPr>
        <w:t xml:space="preserve"> </w:t>
      </w:r>
      <w:r w:rsidRPr="007825B5">
        <w:rPr>
          <w:rFonts w:ascii="Times New Roman" w:eastAsia="Calibri" w:hAnsi="Times New Roman" w:cs="Times New Roman"/>
          <w:iCs/>
          <w:sz w:val="28"/>
          <w:szCs w:val="28"/>
          <w:lang w:val="uk-UA"/>
        </w:rPr>
        <w:t xml:space="preserve">підраховуються на етапі їх приймання, обсяг яких </w:t>
      </w:r>
      <w:r w:rsidRPr="007825B5">
        <w:rPr>
          <w:rFonts w:ascii="Times New Roman" w:eastAsia="Calibri" w:hAnsi="Times New Roman" w:cs="Times New Roman"/>
          <w:iCs/>
          <w:sz w:val="28"/>
          <w:szCs w:val="28"/>
        </w:rPr>
        <w:t xml:space="preserve">за </w:t>
      </w:r>
      <w:r w:rsidRPr="007825B5">
        <w:rPr>
          <w:rFonts w:ascii="Times New Roman" w:eastAsia="Calibri" w:hAnsi="Times New Roman" w:cs="Times New Roman"/>
          <w:iCs/>
          <w:sz w:val="28"/>
          <w:szCs w:val="28"/>
          <w:lang w:val="uk-UA"/>
        </w:rPr>
        <w:t>попередній</w:t>
      </w:r>
      <w:r w:rsidRPr="007825B5">
        <w:rPr>
          <w:rFonts w:ascii="Times New Roman" w:eastAsia="Calibri" w:hAnsi="Times New Roman" w:cs="Times New Roman"/>
          <w:iCs/>
          <w:sz w:val="28"/>
          <w:szCs w:val="28"/>
        </w:rPr>
        <w:t xml:space="preserve"> </w:t>
      </w:r>
      <w:r w:rsidRPr="007825B5">
        <w:rPr>
          <w:rFonts w:ascii="Times New Roman" w:eastAsia="Calibri" w:hAnsi="Times New Roman" w:cs="Times New Roman"/>
          <w:iCs/>
          <w:sz w:val="28"/>
          <w:szCs w:val="28"/>
          <w:lang w:val="uk-UA"/>
        </w:rPr>
        <w:t>рік (2018)</w:t>
      </w:r>
      <w:r w:rsidRPr="007825B5">
        <w:rPr>
          <w:rFonts w:ascii="Times New Roman" w:eastAsia="Calibri" w:hAnsi="Times New Roman" w:cs="Times New Roman"/>
          <w:iCs/>
          <w:sz w:val="28"/>
          <w:szCs w:val="28"/>
        </w:rPr>
        <w:t xml:space="preserve"> </w:t>
      </w:r>
      <w:r w:rsidRPr="007825B5">
        <w:rPr>
          <w:rFonts w:ascii="Times New Roman" w:eastAsia="Calibri" w:hAnsi="Times New Roman" w:cs="Times New Roman"/>
          <w:iCs/>
          <w:sz w:val="28"/>
          <w:szCs w:val="28"/>
          <w:lang w:val="uk-UA"/>
        </w:rPr>
        <w:t>становить</w:t>
      </w:r>
      <w:r w:rsidRPr="007825B5">
        <w:rPr>
          <w:rFonts w:ascii="Times New Roman" w:eastAsia="Calibri" w:hAnsi="Times New Roman" w:cs="Times New Roman"/>
          <w:iCs/>
          <w:sz w:val="28"/>
          <w:szCs w:val="28"/>
        </w:rPr>
        <w:t>:</w:t>
      </w:r>
      <w:r w:rsidRPr="007825B5">
        <w:rPr>
          <w:rFonts w:ascii="Times New Roman" w:eastAsia="Calibri" w:hAnsi="Times New Roman" w:cs="Times New Roman"/>
          <w:iCs/>
          <w:sz w:val="28"/>
          <w:szCs w:val="28"/>
          <w:lang w:val="uk-UA"/>
        </w:rPr>
        <w:t xml:space="preserve"> оригінали</w:t>
      </w:r>
      <w:r w:rsidRPr="007825B5">
        <w:rPr>
          <w:rFonts w:ascii="Times New Roman" w:eastAsia="Calibri" w:hAnsi="Times New Roman" w:cs="Times New Roman"/>
          <w:iCs/>
          <w:sz w:val="28"/>
          <w:szCs w:val="28"/>
        </w:rPr>
        <w:t xml:space="preserve"> – </w:t>
      </w:r>
      <w:r w:rsidRPr="007825B5">
        <w:rPr>
          <w:rFonts w:ascii="Times New Roman" w:eastAsia="Calibri" w:hAnsi="Times New Roman" w:cs="Times New Roman"/>
          <w:iCs/>
          <w:sz w:val="28"/>
          <w:szCs w:val="28"/>
          <w:lang w:val="uk-UA"/>
        </w:rPr>
        <w:t>9 475</w:t>
      </w:r>
      <w:r w:rsidRPr="007825B5">
        <w:rPr>
          <w:rFonts w:ascii="Times New Roman" w:eastAsia="Calibri" w:hAnsi="Times New Roman" w:cs="Times New Roman"/>
          <w:iCs/>
          <w:sz w:val="28"/>
          <w:szCs w:val="28"/>
        </w:rPr>
        <w:t xml:space="preserve">; </w:t>
      </w:r>
      <w:r w:rsidRPr="007825B5">
        <w:rPr>
          <w:rFonts w:ascii="Times New Roman" w:eastAsia="Calibri" w:hAnsi="Times New Roman" w:cs="Times New Roman"/>
          <w:iCs/>
          <w:sz w:val="28"/>
          <w:szCs w:val="28"/>
          <w:lang w:val="uk-UA"/>
        </w:rPr>
        <w:t>електронною</w:t>
      </w:r>
      <w:r w:rsidRPr="007825B5">
        <w:rPr>
          <w:rFonts w:ascii="Times New Roman" w:eastAsia="Calibri" w:hAnsi="Times New Roman" w:cs="Times New Roman"/>
          <w:iCs/>
          <w:sz w:val="28"/>
          <w:szCs w:val="28"/>
        </w:rPr>
        <w:t xml:space="preserve"> </w:t>
      </w:r>
      <w:r w:rsidRPr="007825B5">
        <w:rPr>
          <w:rFonts w:ascii="Times New Roman" w:eastAsia="Calibri" w:hAnsi="Times New Roman" w:cs="Times New Roman"/>
          <w:iCs/>
          <w:sz w:val="28"/>
          <w:szCs w:val="28"/>
          <w:lang w:val="uk-UA"/>
        </w:rPr>
        <w:t>поштою</w:t>
      </w:r>
      <w:r w:rsidRPr="007825B5">
        <w:rPr>
          <w:rFonts w:ascii="Times New Roman" w:eastAsia="Calibri" w:hAnsi="Times New Roman" w:cs="Times New Roman"/>
          <w:iCs/>
          <w:sz w:val="28"/>
          <w:szCs w:val="28"/>
        </w:rPr>
        <w:t xml:space="preserve"> – </w:t>
      </w:r>
      <w:r w:rsidRPr="007825B5">
        <w:rPr>
          <w:rFonts w:ascii="Times New Roman" w:eastAsia="Calibri" w:hAnsi="Times New Roman" w:cs="Times New Roman"/>
          <w:iCs/>
          <w:sz w:val="28"/>
          <w:szCs w:val="28"/>
          <w:lang w:val="uk-UA"/>
        </w:rPr>
        <w:t>1 569</w:t>
      </w:r>
      <w:r w:rsidRPr="007825B5">
        <w:rPr>
          <w:rFonts w:ascii="Times New Roman" w:eastAsia="Calibri" w:hAnsi="Times New Roman" w:cs="Times New Roman"/>
          <w:iCs/>
          <w:sz w:val="28"/>
          <w:szCs w:val="28"/>
        </w:rPr>
        <w:t>.</w:t>
      </w:r>
      <w:r w:rsidRPr="007825B5">
        <w:rPr>
          <w:rFonts w:ascii="Times New Roman" w:eastAsia="Calibri" w:hAnsi="Times New Roman" w:cs="Times New Roman"/>
          <w:iCs/>
          <w:sz w:val="28"/>
          <w:szCs w:val="28"/>
          <w:lang w:val="uk-UA"/>
        </w:rPr>
        <w:t xml:space="preserve"> Кількість вихідних підраховуються на етапі відправлення та складає – 8 576 відправлень. Оскільки реєстрація внутрішніх документів відбувається не лише у канцелярії, а й в інших відповідних структурних підрозділах, зокрема в бухгалтерії, відділ кадрів, тож їх обсяг, які пройшли через канцелярію загального відділу становить 1 607 документів.</w:t>
      </w:r>
    </w:p>
    <w:p w:rsidR="007825B5" w:rsidRPr="007825B5" w:rsidRDefault="007825B5" w:rsidP="007825B5">
      <w:pPr>
        <w:spacing w:after="0" w:line="360" w:lineRule="auto"/>
        <w:ind w:firstLine="709"/>
        <w:jc w:val="both"/>
        <w:rPr>
          <w:rFonts w:ascii="Times New Roman" w:eastAsia="Calibri" w:hAnsi="Times New Roman" w:cs="Times New Roman"/>
          <w:iCs/>
          <w:sz w:val="28"/>
          <w:szCs w:val="28"/>
          <w:lang w:val="uk-UA"/>
        </w:rPr>
      </w:pPr>
      <w:r w:rsidRPr="007825B5">
        <w:rPr>
          <w:rFonts w:ascii="Times New Roman" w:eastAsia="Calibri" w:hAnsi="Times New Roman" w:cs="Times New Roman"/>
          <w:iCs/>
          <w:sz w:val="28"/>
          <w:szCs w:val="28"/>
          <w:lang w:val="uk-UA"/>
        </w:rPr>
        <w:t xml:space="preserve">Відомо, що при складанні різних видів документів, крім обов’язкових реквізитів використовують: код організації, адресат, гриф затвердження, резолюція, відбиток печатки та ін. </w:t>
      </w:r>
      <w:r w:rsidR="001159BA">
        <w:rPr>
          <w:rFonts w:ascii="Times New Roman" w:eastAsia="Calibri" w:hAnsi="Times New Roman" w:cs="Times New Roman"/>
          <w:sz w:val="28"/>
          <w:szCs w:val="28"/>
          <w:lang w:val="uk-UA"/>
        </w:rPr>
        <w:t>[26</w:t>
      </w:r>
      <w:r w:rsidRPr="007825B5">
        <w:rPr>
          <w:rFonts w:ascii="Times New Roman" w:eastAsia="Calibri" w:hAnsi="Times New Roman" w:cs="Times New Roman"/>
          <w:sz w:val="28"/>
          <w:szCs w:val="28"/>
          <w:lang w:val="uk-UA"/>
        </w:rPr>
        <w:t>]</w:t>
      </w:r>
      <w:r w:rsidRPr="007825B5">
        <w:rPr>
          <w:rFonts w:ascii="Times New Roman" w:eastAsia="Calibri" w:hAnsi="Times New Roman" w:cs="Times New Roman"/>
          <w:iCs/>
          <w:sz w:val="28"/>
          <w:szCs w:val="28"/>
          <w:lang w:val="uk-UA"/>
        </w:rPr>
        <w:t xml:space="preserve">. Тому </w:t>
      </w:r>
      <w:r w:rsidRPr="007825B5">
        <w:rPr>
          <w:rFonts w:ascii="Times New Roman" w:eastAsia="Calibri" w:hAnsi="Times New Roman" w:cs="Times New Roman"/>
          <w:bCs/>
          <w:iCs/>
          <w:sz w:val="28"/>
          <w:szCs w:val="28"/>
          <w:lang w:val="uk-UA"/>
        </w:rPr>
        <w:t>управлінські документи товариства можна сформувати за такою ознакою, як реквізитний склад.</w:t>
      </w:r>
    </w:p>
    <w:p w:rsidR="007825B5" w:rsidRPr="007825B5" w:rsidRDefault="007825B5" w:rsidP="007825B5">
      <w:pPr>
        <w:spacing w:after="0" w:line="360" w:lineRule="auto"/>
        <w:ind w:firstLine="709"/>
        <w:jc w:val="both"/>
        <w:rPr>
          <w:rFonts w:ascii="Times New Roman" w:eastAsia="Calibri" w:hAnsi="Times New Roman" w:cs="Times New Roman"/>
          <w:iCs/>
          <w:sz w:val="28"/>
          <w:szCs w:val="28"/>
          <w:lang w:val="uk-UA"/>
        </w:rPr>
      </w:pPr>
      <w:r w:rsidRPr="007825B5">
        <w:rPr>
          <w:rFonts w:ascii="Times New Roman" w:eastAsia="Calibri" w:hAnsi="Times New Roman" w:cs="Times New Roman"/>
          <w:iCs/>
          <w:sz w:val="28"/>
          <w:szCs w:val="28"/>
          <w:lang w:val="uk-UA"/>
        </w:rPr>
        <w:t xml:space="preserve">Особливим способом посвідчення </w:t>
      </w:r>
      <w:proofErr w:type="spellStart"/>
      <w:r w:rsidRPr="007825B5">
        <w:rPr>
          <w:rFonts w:ascii="Times New Roman" w:eastAsia="Calibri" w:hAnsi="Times New Roman" w:cs="Times New Roman"/>
          <w:iCs/>
          <w:sz w:val="28"/>
          <w:szCs w:val="28"/>
          <w:lang w:val="uk-UA"/>
        </w:rPr>
        <w:t>документного</w:t>
      </w:r>
      <w:proofErr w:type="spellEnd"/>
      <w:r w:rsidRPr="007825B5">
        <w:rPr>
          <w:rFonts w:ascii="Times New Roman" w:eastAsia="Calibri" w:hAnsi="Times New Roman" w:cs="Times New Roman"/>
          <w:iCs/>
          <w:sz w:val="28"/>
          <w:szCs w:val="28"/>
          <w:lang w:val="uk-UA"/>
        </w:rPr>
        <w:t xml:space="preserve"> ресурсу після його підпису є гриф затвердження. В акціонерному товаристві функціонують документи, що підлягають і не підлягають затвердженню, так у додатку інструкції з організації діловодства у </w:t>
      </w:r>
      <w:proofErr w:type="spellStart"/>
      <w:r w:rsidRPr="007825B5">
        <w:rPr>
          <w:rFonts w:ascii="Times New Roman" w:eastAsia="Calibri" w:hAnsi="Times New Roman" w:cs="Times New Roman"/>
          <w:iCs/>
          <w:sz w:val="28"/>
          <w:szCs w:val="28"/>
          <w:lang w:val="uk-UA"/>
        </w:rPr>
        <w:t>ПрАТ</w:t>
      </w:r>
      <w:proofErr w:type="spellEnd"/>
      <w:r w:rsidRPr="007825B5">
        <w:rPr>
          <w:rFonts w:ascii="Times New Roman" w:eastAsia="Calibri" w:hAnsi="Times New Roman" w:cs="Times New Roman"/>
          <w:iCs/>
          <w:sz w:val="28"/>
          <w:szCs w:val="28"/>
          <w:lang w:val="uk-UA"/>
        </w:rPr>
        <w:t xml:space="preserve"> «СО Азот» подається примірний перелік документів, що затверджуються Головою Пра</w:t>
      </w:r>
      <w:r w:rsidR="001159BA">
        <w:rPr>
          <w:rFonts w:ascii="Times New Roman" w:eastAsia="Calibri" w:hAnsi="Times New Roman" w:cs="Times New Roman"/>
          <w:iCs/>
          <w:sz w:val="28"/>
          <w:szCs w:val="28"/>
          <w:lang w:val="uk-UA"/>
        </w:rPr>
        <w:t>вління або його заступниками [40</w:t>
      </w:r>
      <w:r w:rsidRPr="007825B5">
        <w:rPr>
          <w:rFonts w:ascii="Times New Roman" w:eastAsia="Calibri" w:hAnsi="Times New Roman" w:cs="Times New Roman"/>
          <w:iCs/>
          <w:sz w:val="28"/>
          <w:szCs w:val="28"/>
          <w:lang w:val="uk-UA"/>
        </w:rPr>
        <w:t>]: акти, завдання, кошториси витрат, переліки, розцінки на виконання робіт, Статут акціонерного товарист</w:t>
      </w:r>
      <w:r w:rsidR="001159BA">
        <w:rPr>
          <w:rFonts w:ascii="Times New Roman" w:eastAsia="Calibri" w:hAnsi="Times New Roman" w:cs="Times New Roman"/>
          <w:iCs/>
          <w:sz w:val="28"/>
          <w:szCs w:val="28"/>
          <w:lang w:val="uk-UA"/>
        </w:rPr>
        <w:t xml:space="preserve">ва, структура </w:t>
      </w:r>
      <w:proofErr w:type="spellStart"/>
      <w:r w:rsidR="001159BA">
        <w:rPr>
          <w:rFonts w:ascii="Times New Roman" w:eastAsia="Calibri" w:hAnsi="Times New Roman" w:cs="Times New Roman"/>
          <w:iCs/>
          <w:sz w:val="28"/>
          <w:szCs w:val="28"/>
          <w:lang w:val="uk-UA"/>
        </w:rPr>
        <w:t>ПрАТ</w:t>
      </w:r>
      <w:proofErr w:type="spellEnd"/>
      <w:r w:rsidR="001159BA">
        <w:rPr>
          <w:rFonts w:ascii="Times New Roman" w:eastAsia="Calibri" w:hAnsi="Times New Roman" w:cs="Times New Roman"/>
          <w:iCs/>
          <w:sz w:val="28"/>
          <w:szCs w:val="28"/>
          <w:lang w:val="uk-UA"/>
        </w:rPr>
        <w:t xml:space="preserve"> «СО Азот» [40</w:t>
      </w:r>
      <w:r w:rsidRPr="007825B5">
        <w:rPr>
          <w:rFonts w:ascii="Times New Roman" w:eastAsia="Calibri" w:hAnsi="Times New Roman" w:cs="Times New Roman"/>
          <w:iCs/>
          <w:sz w:val="28"/>
          <w:szCs w:val="28"/>
          <w:lang w:val="uk-UA"/>
        </w:rPr>
        <w:t>].</w:t>
      </w:r>
    </w:p>
    <w:p w:rsidR="007825B5" w:rsidRPr="007825B5" w:rsidRDefault="007825B5" w:rsidP="007825B5">
      <w:pPr>
        <w:spacing w:after="0" w:line="360" w:lineRule="auto"/>
        <w:ind w:firstLine="709"/>
        <w:jc w:val="both"/>
        <w:rPr>
          <w:rFonts w:ascii="Times New Roman" w:eastAsia="Calibri" w:hAnsi="Times New Roman" w:cs="Times New Roman"/>
          <w:iCs/>
          <w:sz w:val="28"/>
          <w:szCs w:val="28"/>
          <w:lang w:val="uk-UA"/>
        </w:rPr>
      </w:pPr>
      <w:r w:rsidRPr="007825B5">
        <w:rPr>
          <w:rFonts w:ascii="Times New Roman" w:eastAsia="Calibri" w:hAnsi="Times New Roman" w:cs="Times New Roman"/>
          <w:iCs/>
          <w:sz w:val="28"/>
          <w:szCs w:val="28"/>
          <w:lang w:val="uk-UA"/>
        </w:rPr>
        <w:t xml:space="preserve">Відбиток печатки використовують з метою засвідчення права юридичних осіб фіксувати факт використання матеріальних цінностей та проведення фінансових операцій. З примірного переліку можна побачити на </w:t>
      </w:r>
      <w:r w:rsidRPr="007825B5">
        <w:rPr>
          <w:rFonts w:ascii="Times New Roman" w:eastAsia="Calibri" w:hAnsi="Times New Roman" w:cs="Times New Roman"/>
          <w:iCs/>
          <w:sz w:val="28"/>
          <w:szCs w:val="28"/>
          <w:lang w:val="uk-UA"/>
        </w:rPr>
        <w:lastRenderedPageBreak/>
        <w:t xml:space="preserve">які види документів ставиться основна кругла печатка з емблемою підприємства </w:t>
      </w:r>
      <w:proofErr w:type="spellStart"/>
      <w:r w:rsidRPr="007825B5">
        <w:rPr>
          <w:rFonts w:ascii="Times New Roman" w:eastAsia="Calibri" w:hAnsi="Times New Roman" w:cs="Times New Roman"/>
          <w:iCs/>
          <w:sz w:val="28"/>
          <w:szCs w:val="28"/>
          <w:lang w:val="uk-UA"/>
        </w:rPr>
        <w:t>ПрАТ</w:t>
      </w:r>
      <w:proofErr w:type="spellEnd"/>
      <w:r w:rsidRPr="007825B5">
        <w:rPr>
          <w:rFonts w:ascii="Times New Roman" w:eastAsia="Calibri" w:hAnsi="Times New Roman" w:cs="Times New Roman"/>
          <w:iCs/>
          <w:sz w:val="28"/>
          <w:szCs w:val="28"/>
          <w:lang w:val="uk-UA"/>
        </w:rPr>
        <w:t xml:space="preserve"> «</w:t>
      </w:r>
      <w:proofErr w:type="spellStart"/>
      <w:r w:rsidRPr="007825B5">
        <w:rPr>
          <w:rFonts w:ascii="Times New Roman" w:eastAsia="Calibri" w:hAnsi="Times New Roman" w:cs="Times New Roman"/>
          <w:iCs/>
          <w:sz w:val="28"/>
          <w:szCs w:val="28"/>
          <w:lang w:val="uk-UA"/>
        </w:rPr>
        <w:t>Сєвєродонецьке</w:t>
      </w:r>
      <w:proofErr w:type="spellEnd"/>
      <w:r w:rsidRPr="007825B5">
        <w:rPr>
          <w:rFonts w:ascii="Times New Roman" w:eastAsia="Calibri" w:hAnsi="Times New Roman" w:cs="Times New Roman"/>
          <w:iCs/>
          <w:sz w:val="28"/>
          <w:szCs w:val="28"/>
          <w:lang w:val="uk-UA"/>
        </w:rPr>
        <w:t xml:space="preserve"> об’єднання Азот», а саме: акти; висновки і відгуки підприємства на дисертації і автореферати; договори, контракти купівлі-продажу; листи гарантійні; технічні умови на товарну продукцію; специфікації; Статут </w:t>
      </w:r>
      <w:proofErr w:type="spellStart"/>
      <w:r w:rsidRPr="007825B5">
        <w:rPr>
          <w:rFonts w:ascii="Times New Roman" w:eastAsia="Calibri" w:hAnsi="Times New Roman" w:cs="Times New Roman"/>
          <w:iCs/>
          <w:sz w:val="28"/>
          <w:szCs w:val="28"/>
          <w:lang w:val="uk-UA"/>
        </w:rPr>
        <w:t>ПрАТ</w:t>
      </w:r>
      <w:proofErr w:type="spellEnd"/>
      <w:r w:rsidRPr="007825B5">
        <w:rPr>
          <w:rFonts w:ascii="Times New Roman" w:eastAsia="Calibri" w:hAnsi="Times New Roman" w:cs="Times New Roman"/>
          <w:iCs/>
          <w:sz w:val="28"/>
          <w:szCs w:val="28"/>
          <w:lang w:val="uk-UA"/>
        </w:rPr>
        <w:t xml:space="preserve"> «СО Азот»; штатні </w:t>
      </w:r>
      <w:r w:rsidR="001159BA">
        <w:rPr>
          <w:rFonts w:ascii="Times New Roman" w:eastAsia="Calibri" w:hAnsi="Times New Roman" w:cs="Times New Roman"/>
          <w:bCs/>
          <w:iCs/>
          <w:sz w:val="28"/>
          <w:szCs w:val="28"/>
          <w:lang w:val="uk-UA"/>
        </w:rPr>
        <w:t>розписи [40</w:t>
      </w:r>
      <w:r w:rsidRPr="007825B5">
        <w:rPr>
          <w:rFonts w:ascii="Times New Roman" w:eastAsia="Calibri" w:hAnsi="Times New Roman" w:cs="Times New Roman"/>
          <w:iCs/>
          <w:sz w:val="28"/>
          <w:szCs w:val="28"/>
          <w:lang w:val="uk-UA"/>
        </w:rPr>
        <w:t>].</w:t>
      </w:r>
    </w:p>
    <w:p w:rsidR="007825B5" w:rsidRPr="007825B5" w:rsidRDefault="007825B5" w:rsidP="007825B5">
      <w:pPr>
        <w:spacing w:after="0" w:line="360" w:lineRule="auto"/>
        <w:ind w:firstLine="709"/>
        <w:jc w:val="both"/>
        <w:rPr>
          <w:rFonts w:ascii="Times New Roman" w:eastAsia="Calibri" w:hAnsi="Times New Roman" w:cs="Times New Roman"/>
          <w:bCs/>
          <w:iCs/>
          <w:sz w:val="28"/>
          <w:szCs w:val="28"/>
          <w:lang w:val="uk-UA"/>
        </w:rPr>
      </w:pPr>
      <w:r w:rsidRPr="007825B5">
        <w:rPr>
          <w:rFonts w:ascii="Times New Roman" w:eastAsia="Calibri" w:hAnsi="Times New Roman" w:cs="Times New Roman"/>
          <w:bCs/>
          <w:iCs/>
          <w:sz w:val="28"/>
          <w:szCs w:val="28"/>
          <w:lang w:val="uk-UA"/>
        </w:rPr>
        <w:t xml:space="preserve">Необхідно зауважити про те, що існує окрема категорія </w:t>
      </w:r>
      <w:proofErr w:type="spellStart"/>
      <w:r w:rsidRPr="007825B5">
        <w:rPr>
          <w:rFonts w:ascii="Times New Roman" w:eastAsia="Calibri" w:hAnsi="Times New Roman" w:cs="Times New Roman"/>
          <w:bCs/>
          <w:iCs/>
          <w:sz w:val="28"/>
          <w:szCs w:val="28"/>
          <w:lang w:val="uk-UA"/>
        </w:rPr>
        <w:t>документних</w:t>
      </w:r>
      <w:proofErr w:type="spellEnd"/>
      <w:r w:rsidRPr="007825B5">
        <w:rPr>
          <w:rFonts w:ascii="Times New Roman" w:eastAsia="Calibri" w:hAnsi="Times New Roman" w:cs="Times New Roman"/>
          <w:bCs/>
          <w:iCs/>
          <w:sz w:val="28"/>
          <w:szCs w:val="28"/>
          <w:lang w:val="uk-UA"/>
        </w:rPr>
        <w:t xml:space="preserve"> ресурсів одержаних або створених підприємством, які містять інформацію з обмеженим доступом. Тому, за доступом до користуванням інформацією в акціонер</w:t>
      </w:r>
      <w:r w:rsidR="001159BA">
        <w:rPr>
          <w:rFonts w:ascii="Times New Roman" w:eastAsia="Calibri" w:hAnsi="Times New Roman" w:cs="Times New Roman"/>
          <w:bCs/>
          <w:iCs/>
          <w:sz w:val="28"/>
          <w:szCs w:val="28"/>
          <w:lang w:val="uk-UA"/>
        </w:rPr>
        <w:t>ному товаристві поділяють на [73</w:t>
      </w:r>
      <w:r w:rsidRPr="007825B5">
        <w:rPr>
          <w:rFonts w:ascii="Times New Roman" w:eastAsia="Calibri" w:hAnsi="Times New Roman" w:cs="Times New Roman"/>
          <w:bCs/>
          <w:iCs/>
          <w:sz w:val="28"/>
          <w:szCs w:val="28"/>
          <w:lang w:val="uk-UA"/>
        </w:rPr>
        <w:t>, с.98]:</w:t>
      </w:r>
    </w:p>
    <w:p w:rsidR="007825B5" w:rsidRPr="007825B5" w:rsidRDefault="007825B5" w:rsidP="007825B5">
      <w:pPr>
        <w:spacing w:after="0" w:line="360" w:lineRule="auto"/>
        <w:ind w:firstLine="709"/>
        <w:jc w:val="both"/>
        <w:rPr>
          <w:rFonts w:ascii="Times New Roman" w:eastAsia="Calibri" w:hAnsi="Times New Roman" w:cs="Times New Roman"/>
          <w:bCs/>
          <w:iCs/>
          <w:sz w:val="28"/>
          <w:szCs w:val="28"/>
          <w:lang w:val="uk-UA"/>
        </w:rPr>
      </w:pPr>
      <w:r w:rsidRPr="007825B5">
        <w:rPr>
          <w:rFonts w:ascii="Times New Roman" w:eastAsia="Calibri" w:hAnsi="Times New Roman" w:cs="Times New Roman"/>
          <w:bCs/>
          <w:iCs/>
          <w:sz w:val="28"/>
          <w:szCs w:val="28"/>
          <w:lang w:val="uk-UA"/>
        </w:rPr>
        <w:t xml:space="preserve">- «загальнодоступні – це </w:t>
      </w:r>
      <w:proofErr w:type="spellStart"/>
      <w:r w:rsidRPr="007825B5">
        <w:rPr>
          <w:rFonts w:ascii="Times New Roman" w:eastAsia="Calibri" w:hAnsi="Times New Roman" w:cs="Times New Roman"/>
          <w:bCs/>
          <w:iCs/>
          <w:sz w:val="28"/>
          <w:szCs w:val="28"/>
          <w:lang w:val="uk-UA"/>
        </w:rPr>
        <w:t>документні</w:t>
      </w:r>
      <w:proofErr w:type="spellEnd"/>
      <w:r w:rsidRPr="007825B5">
        <w:rPr>
          <w:rFonts w:ascii="Times New Roman" w:eastAsia="Calibri" w:hAnsi="Times New Roman" w:cs="Times New Roman"/>
          <w:bCs/>
          <w:iCs/>
          <w:sz w:val="28"/>
          <w:szCs w:val="28"/>
          <w:lang w:val="uk-UA"/>
        </w:rPr>
        <w:t xml:space="preserve"> ресурси, що містять відкриту інформацію: установчі документи товариства (свідоцтво про реєстрацію, свідоцтво платника податків); звітність всіх типів, окрім внутрішньої; інформацію про кількість працівників, статистичну інформацію про заробітну плату, інформацію про вакантні робочі місця, по</w:t>
      </w:r>
      <w:r w:rsidR="00B65BFE">
        <w:rPr>
          <w:rFonts w:ascii="Times New Roman" w:eastAsia="Calibri" w:hAnsi="Times New Roman" w:cs="Times New Roman"/>
          <w:bCs/>
          <w:iCs/>
          <w:sz w:val="28"/>
          <w:szCs w:val="28"/>
          <w:lang w:val="uk-UA"/>
        </w:rPr>
        <w:t>відомлення про нещасні випадки</w:t>
      </w:r>
      <w:r w:rsidRPr="007825B5">
        <w:rPr>
          <w:rFonts w:ascii="Times New Roman" w:eastAsia="Calibri" w:hAnsi="Times New Roman" w:cs="Times New Roman"/>
          <w:bCs/>
          <w:iCs/>
          <w:sz w:val="28"/>
          <w:szCs w:val="28"/>
          <w:lang w:val="uk-UA"/>
        </w:rPr>
        <w:t>;</w:t>
      </w:r>
    </w:p>
    <w:p w:rsidR="007825B5" w:rsidRPr="007825B5" w:rsidRDefault="00B65BFE" w:rsidP="007825B5">
      <w:pPr>
        <w:spacing w:after="0" w:line="360" w:lineRule="auto"/>
        <w:ind w:firstLine="709"/>
        <w:jc w:val="both"/>
        <w:rPr>
          <w:rFonts w:ascii="Times New Roman" w:eastAsia="Calibri" w:hAnsi="Times New Roman" w:cs="Times New Roman"/>
          <w:bCs/>
          <w:iCs/>
          <w:sz w:val="28"/>
          <w:szCs w:val="28"/>
          <w:lang w:val="uk-UA"/>
        </w:rPr>
      </w:pPr>
      <w:r>
        <w:rPr>
          <w:rFonts w:ascii="Times New Roman" w:eastAsia="Calibri" w:hAnsi="Times New Roman" w:cs="Times New Roman"/>
          <w:bCs/>
          <w:iCs/>
          <w:sz w:val="28"/>
          <w:szCs w:val="28"/>
          <w:lang w:val="uk-UA"/>
        </w:rPr>
        <w:t xml:space="preserve">- </w:t>
      </w:r>
      <w:r w:rsidR="007825B5" w:rsidRPr="007825B5">
        <w:rPr>
          <w:rFonts w:ascii="Times New Roman" w:eastAsia="Calibri" w:hAnsi="Times New Roman" w:cs="Times New Roman"/>
          <w:bCs/>
          <w:iCs/>
          <w:sz w:val="28"/>
          <w:szCs w:val="28"/>
          <w:lang w:val="uk-UA"/>
        </w:rPr>
        <w:t>для службового користування (</w:t>
      </w:r>
      <w:r>
        <w:rPr>
          <w:rFonts w:ascii="Times New Roman" w:eastAsia="Calibri" w:hAnsi="Times New Roman" w:cs="Times New Roman"/>
          <w:sz w:val="28"/>
          <w:szCs w:val="28"/>
          <w:lang w:val="uk-UA"/>
        </w:rPr>
        <w:t>службова інформація</w:t>
      </w:r>
      <w:r w:rsidR="007825B5" w:rsidRPr="007825B5">
        <w:rPr>
          <w:rFonts w:ascii="Times New Roman" w:eastAsia="Calibri" w:hAnsi="Times New Roman" w:cs="Times New Roman"/>
          <w:sz w:val="28"/>
          <w:szCs w:val="28"/>
          <w:lang w:val="uk-UA"/>
        </w:rPr>
        <w:t xml:space="preserve"> з мобілізаційних питань</w:t>
      </w:r>
      <w:r w:rsidR="007825B5" w:rsidRPr="007825B5">
        <w:rPr>
          <w:rFonts w:ascii="Times New Roman" w:eastAsia="Calibri" w:hAnsi="Times New Roman" w:cs="Times New Roman"/>
          <w:bCs/>
          <w:iCs/>
          <w:sz w:val="28"/>
          <w:szCs w:val="28"/>
          <w:lang w:val="uk-UA"/>
        </w:rPr>
        <w:t xml:space="preserve">)» </w:t>
      </w:r>
      <w:r w:rsidR="007825B5" w:rsidRPr="007825B5">
        <w:rPr>
          <w:rFonts w:ascii="Times New Roman" w:eastAsia="Calibri" w:hAnsi="Times New Roman" w:cs="Times New Roman"/>
          <w:iCs/>
          <w:sz w:val="28"/>
          <w:szCs w:val="28"/>
          <w:lang w:val="uk-UA"/>
        </w:rPr>
        <w:t>[</w:t>
      </w:r>
      <w:r w:rsidR="001159BA">
        <w:rPr>
          <w:rFonts w:ascii="Times New Roman" w:eastAsia="Calibri" w:hAnsi="Times New Roman" w:cs="Times New Roman"/>
          <w:sz w:val="28"/>
          <w:szCs w:val="28"/>
          <w:lang w:val="uk-UA"/>
        </w:rPr>
        <w:t>40</w:t>
      </w:r>
      <w:r w:rsidR="007825B5" w:rsidRPr="007825B5">
        <w:rPr>
          <w:rFonts w:ascii="Times New Roman" w:eastAsia="Calibri" w:hAnsi="Times New Roman" w:cs="Times New Roman"/>
          <w:sz w:val="28"/>
          <w:szCs w:val="28"/>
          <w:lang w:val="uk-UA"/>
        </w:rPr>
        <w:t>]</w:t>
      </w:r>
      <w:r w:rsidR="007825B5" w:rsidRPr="007825B5">
        <w:rPr>
          <w:rFonts w:ascii="Times New Roman" w:eastAsia="Calibri" w:hAnsi="Times New Roman" w:cs="Times New Roman"/>
          <w:bCs/>
          <w:iCs/>
          <w:sz w:val="28"/>
          <w:szCs w:val="28"/>
          <w:lang w:val="uk-UA"/>
        </w:rPr>
        <w:t>.</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xml:space="preserve">Таким чином, проведений аналіз </w:t>
      </w:r>
      <w:proofErr w:type="spellStart"/>
      <w:r w:rsidRPr="007825B5">
        <w:rPr>
          <w:rFonts w:ascii="Times New Roman" w:eastAsia="Calibri" w:hAnsi="Times New Roman" w:cs="Times New Roman"/>
          <w:sz w:val="28"/>
          <w:szCs w:val="28"/>
          <w:lang w:val="uk-UA"/>
        </w:rPr>
        <w:t>документних</w:t>
      </w:r>
      <w:proofErr w:type="spellEnd"/>
      <w:r w:rsidRPr="007825B5">
        <w:rPr>
          <w:rFonts w:ascii="Times New Roman" w:eastAsia="Calibri" w:hAnsi="Times New Roman" w:cs="Times New Roman"/>
          <w:sz w:val="28"/>
          <w:szCs w:val="28"/>
          <w:lang w:val="uk-UA"/>
        </w:rPr>
        <w:t xml:space="preserve"> ресурсів за розглянутими ознаками дає змогу правильно зрозуміти їх зміст, призначення і використання для відображення технологічних, господарських операцій приватного підприємства. </w:t>
      </w:r>
      <w:proofErr w:type="spellStart"/>
      <w:r w:rsidRPr="007825B5">
        <w:rPr>
          <w:rFonts w:ascii="Times New Roman" w:eastAsia="Calibri" w:hAnsi="Times New Roman" w:cs="Times New Roman"/>
          <w:sz w:val="28"/>
          <w:szCs w:val="28"/>
          <w:lang w:val="uk-UA"/>
        </w:rPr>
        <w:t>Документаційний</w:t>
      </w:r>
      <w:proofErr w:type="spellEnd"/>
      <w:r w:rsidRPr="007825B5">
        <w:rPr>
          <w:rFonts w:ascii="Times New Roman" w:eastAsia="Calibri" w:hAnsi="Times New Roman" w:cs="Times New Roman"/>
          <w:sz w:val="28"/>
          <w:szCs w:val="28"/>
          <w:lang w:val="uk-UA"/>
        </w:rPr>
        <w:t xml:space="preserve"> фонд акціонерного товариства складається із сукупності поточних управлінських документів в традиційній і електронній формі. </w:t>
      </w:r>
      <w:proofErr w:type="spellStart"/>
      <w:r w:rsidRPr="007825B5">
        <w:rPr>
          <w:rFonts w:ascii="Times New Roman" w:eastAsia="Calibri" w:hAnsi="Times New Roman" w:cs="Times New Roman"/>
          <w:sz w:val="28"/>
          <w:szCs w:val="28"/>
          <w:lang w:val="uk-UA"/>
        </w:rPr>
        <w:t>Документні</w:t>
      </w:r>
      <w:proofErr w:type="spellEnd"/>
      <w:r w:rsidRPr="007825B5">
        <w:rPr>
          <w:rFonts w:ascii="Times New Roman" w:eastAsia="Calibri" w:hAnsi="Times New Roman" w:cs="Times New Roman"/>
          <w:sz w:val="28"/>
          <w:szCs w:val="28"/>
          <w:lang w:val="uk-UA"/>
        </w:rPr>
        <w:t xml:space="preserve"> ресурси забезпечують досягнення мети та вирішують безліч завдань в інформаційному забезпеченні управління </w:t>
      </w:r>
      <w:proofErr w:type="spellStart"/>
      <w:r w:rsidRPr="007825B5">
        <w:rPr>
          <w:rFonts w:ascii="Times New Roman" w:eastAsia="Calibri" w:hAnsi="Times New Roman" w:cs="Times New Roman"/>
          <w:sz w:val="28"/>
          <w:szCs w:val="28"/>
          <w:lang w:val="uk-UA"/>
        </w:rPr>
        <w:t>ПрАТ</w:t>
      </w:r>
      <w:proofErr w:type="spellEnd"/>
      <w:r w:rsidRPr="007825B5">
        <w:rPr>
          <w:rFonts w:ascii="Times New Roman" w:eastAsia="Calibri" w:hAnsi="Times New Roman" w:cs="Times New Roman"/>
          <w:sz w:val="28"/>
          <w:szCs w:val="28"/>
          <w:lang w:val="uk-UA"/>
        </w:rPr>
        <w:t xml:space="preserve"> «СО Азот» шляхом надання якісної систематизованої інформації.</w:t>
      </w:r>
    </w:p>
    <w:p w:rsidR="007825B5" w:rsidRPr="007825B5" w:rsidRDefault="007825B5" w:rsidP="007825B5">
      <w:pPr>
        <w:spacing w:after="0" w:line="360" w:lineRule="auto"/>
        <w:ind w:firstLine="709"/>
        <w:jc w:val="both"/>
        <w:rPr>
          <w:rFonts w:ascii="Times New Roman" w:eastAsia="Calibri" w:hAnsi="Times New Roman" w:cs="Times New Roman"/>
          <w:iCs/>
          <w:sz w:val="28"/>
          <w:szCs w:val="28"/>
          <w:lang w:val="uk-UA"/>
        </w:rPr>
      </w:pPr>
      <w:r w:rsidRPr="007825B5">
        <w:rPr>
          <w:rFonts w:ascii="Times New Roman" w:eastAsia="Calibri" w:hAnsi="Times New Roman" w:cs="Times New Roman"/>
          <w:sz w:val="28"/>
          <w:szCs w:val="28"/>
          <w:lang w:val="uk-UA"/>
        </w:rPr>
        <w:t xml:space="preserve">Нарешті, перейдемо до розгляду останньої інформаційної системи. Оскільки більшість документ них ресурсів, нагромаджених у результаті роботи </w:t>
      </w:r>
      <w:proofErr w:type="spellStart"/>
      <w:r w:rsidRPr="007825B5">
        <w:rPr>
          <w:rFonts w:ascii="Times New Roman" w:eastAsia="Calibri" w:hAnsi="Times New Roman" w:cs="Times New Roman"/>
          <w:sz w:val="28"/>
          <w:szCs w:val="28"/>
          <w:lang w:val="uk-UA"/>
        </w:rPr>
        <w:t>ПрАТ</w:t>
      </w:r>
      <w:proofErr w:type="spellEnd"/>
      <w:r w:rsidRPr="007825B5">
        <w:rPr>
          <w:rFonts w:ascii="Times New Roman" w:eastAsia="Calibri" w:hAnsi="Times New Roman" w:cs="Times New Roman"/>
          <w:sz w:val="28"/>
          <w:szCs w:val="28"/>
          <w:lang w:val="uk-UA"/>
        </w:rPr>
        <w:t xml:space="preserve"> «СО Азот» підлягає зберіганню в архіві. </w:t>
      </w:r>
      <w:r w:rsidRPr="007825B5">
        <w:rPr>
          <w:rFonts w:ascii="Times New Roman" w:eastAsia="Calibri" w:hAnsi="Times New Roman" w:cs="Times New Roman"/>
          <w:iCs/>
          <w:sz w:val="28"/>
          <w:szCs w:val="28"/>
          <w:lang w:val="uk-UA"/>
        </w:rPr>
        <w:t>Архівний підрозділ акціонерного товариства приймає на зберігання ІР, які «втратили своє першочергове цільове призначення (</w:t>
      </w:r>
      <w:proofErr w:type="spellStart"/>
      <w:r w:rsidRPr="007825B5">
        <w:rPr>
          <w:rFonts w:ascii="Times New Roman" w:eastAsia="Calibri" w:hAnsi="Times New Roman" w:cs="Times New Roman"/>
          <w:iCs/>
          <w:sz w:val="28"/>
          <w:szCs w:val="28"/>
          <w:lang w:val="uk-UA"/>
        </w:rPr>
        <w:t>ретродокументи</w:t>
      </w:r>
      <w:proofErr w:type="spellEnd"/>
      <w:r w:rsidRPr="007825B5">
        <w:rPr>
          <w:rFonts w:ascii="Times New Roman" w:eastAsia="Calibri" w:hAnsi="Times New Roman" w:cs="Times New Roman"/>
          <w:iCs/>
          <w:sz w:val="28"/>
          <w:szCs w:val="28"/>
          <w:lang w:val="uk-UA"/>
        </w:rPr>
        <w:t xml:space="preserve">), але зберігає </w:t>
      </w:r>
      <w:r w:rsidRPr="007825B5">
        <w:rPr>
          <w:rFonts w:ascii="Times New Roman" w:eastAsia="Calibri" w:hAnsi="Times New Roman" w:cs="Times New Roman"/>
          <w:iCs/>
          <w:sz w:val="28"/>
          <w:szCs w:val="28"/>
          <w:lang w:val="uk-UA"/>
        </w:rPr>
        <w:lastRenderedPageBreak/>
        <w:t>другорядне – історичне, наукове, соціальне, еко</w:t>
      </w:r>
      <w:r w:rsidR="001159BA">
        <w:rPr>
          <w:rFonts w:ascii="Times New Roman" w:eastAsia="Calibri" w:hAnsi="Times New Roman" w:cs="Times New Roman"/>
          <w:iCs/>
          <w:sz w:val="28"/>
          <w:szCs w:val="28"/>
          <w:lang w:val="uk-UA"/>
        </w:rPr>
        <w:t>номічне, культурне значення» [56</w:t>
      </w:r>
      <w:r w:rsidRPr="007825B5">
        <w:rPr>
          <w:rFonts w:ascii="Times New Roman" w:eastAsia="Calibri" w:hAnsi="Times New Roman" w:cs="Times New Roman"/>
          <w:iCs/>
          <w:sz w:val="28"/>
          <w:szCs w:val="28"/>
          <w:lang w:val="uk-UA"/>
        </w:rPr>
        <w:t>, c.177].</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xml:space="preserve">Архів </w:t>
      </w:r>
      <w:proofErr w:type="spellStart"/>
      <w:r w:rsidRPr="007825B5">
        <w:rPr>
          <w:rFonts w:ascii="Times New Roman" w:eastAsia="Calibri" w:hAnsi="Times New Roman" w:cs="Times New Roman"/>
          <w:sz w:val="28"/>
          <w:szCs w:val="28"/>
          <w:lang w:val="uk-UA"/>
        </w:rPr>
        <w:t>ПрАТ</w:t>
      </w:r>
      <w:proofErr w:type="spellEnd"/>
      <w:r w:rsidRPr="007825B5">
        <w:rPr>
          <w:rFonts w:ascii="Times New Roman" w:eastAsia="Calibri" w:hAnsi="Times New Roman" w:cs="Times New Roman"/>
          <w:sz w:val="28"/>
          <w:szCs w:val="28"/>
          <w:lang w:val="uk-UA"/>
        </w:rPr>
        <w:t xml:space="preserve"> «СО Азот» є самостійним структурним підрозділом, що організовує приймання, накопичування архівних ІР, їхній облік, зберігання та користування. Спочатку документальні справи зберігалися у відділах управління комбінату. В листопаді 1964 року виділено окреме приміщення для архіву, яке складається з двох архівосховищ, обладнані стелажами, загальною площею 385 м</w:t>
      </w:r>
      <w:r w:rsidRPr="007825B5">
        <w:rPr>
          <w:rFonts w:ascii="Times New Roman" w:eastAsia="Calibri" w:hAnsi="Times New Roman" w:cs="Times New Roman"/>
          <w:sz w:val="28"/>
          <w:szCs w:val="28"/>
          <w:vertAlign w:val="superscript"/>
          <w:lang w:val="uk-UA"/>
        </w:rPr>
        <w:t>2</w:t>
      </w:r>
      <w:r w:rsidRPr="007825B5">
        <w:rPr>
          <w:rFonts w:ascii="Times New Roman" w:eastAsia="Calibri" w:hAnsi="Times New Roman" w:cs="Times New Roman"/>
          <w:sz w:val="28"/>
          <w:szCs w:val="28"/>
          <w:lang w:val="uk-UA"/>
        </w:rPr>
        <w:t>.</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xml:space="preserve">Архівний підрозділ взаємодіє з державним архівом Луганської області, архівним відділом Сєвєродонецької міської ради та трудовим архівом </w:t>
      </w:r>
      <w:proofErr w:type="spellStart"/>
      <w:r w:rsidRPr="007825B5">
        <w:rPr>
          <w:rFonts w:ascii="Times New Roman" w:eastAsia="Calibri" w:hAnsi="Times New Roman" w:cs="Times New Roman"/>
          <w:sz w:val="28"/>
          <w:szCs w:val="28"/>
          <w:lang w:val="uk-UA"/>
        </w:rPr>
        <w:t>м. Сєвєродонец</w:t>
      </w:r>
      <w:proofErr w:type="spellEnd"/>
      <w:r w:rsidRPr="007825B5">
        <w:rPr>
          <w:rFonts w:ascii="Times New Roman" w:eastAsia="Calibri" w:hAnsi="Times New Roman" w:cs="Times New Roman"/>
          <w:sz w:val="28"/>
          <w:szCs w:val="28"/>
          <w:lang w:val="uk-UA"/>
        </w:rPr>
        <w:t>ька.</w:t>
      </w:r>
    </w:p>
    <w:p w:rsidR="007825B5" w:rsidRPr="007825B5" w:rsidRDefault="007825B5" w:rsidP="007825B5">
      <w:pPr>
        <w:spacing w:after="0" w:line="360" w:lineRule="auto"/>
        <w:ind w:firstLine="709"/>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Організацію і ведення архівної справи на підприємстві доручено завідувачу архівом, яка у своїй діяльності керується зовнішніми джерелами інформації (нормативно-правові акти): Закон України «Про Національний архівн</w:t>
      </w:r>
      <w:r w:rsidR="001159BA">
        <w:rPr>
          <w:rFonts w:ascii="Times New Roman" w:eastAsia="Calibri" w:hAnsi="Times New Roman" w:cs="Times New Roman"/>
          <w:bCs/>
          <w:sz w:val="28"/>
          <w:szCs w:val="28"/>
          <w:lang w:val="uk-UA"/>
        </w:rPr>
        <w:t>ий фонд та архівні установи» [99</w:t>
      </w:r>
      <w:r w:rsidRPr="007825B5">
        <w:rPr>
          <w:rFonts w:ascii="Times New Roman" w:eastAsia="Calibri" w:hAnsi="Times New Roman" w:cs="Times New Roman"/>
          <w:bCs/>
          <w:sz w:val="28"/>
          <w:szCs w:val="28"/>
          <w:lang w:val="uk-UA"/>
        </w:rPr>
        <w:t>], «Про</w:t>
      </w:r>
      <w:r w:rsidRPr="007825B5">
        <w:rPr>
          <w:rFonts w:ascii="Times New Roman" w:eastAsia="Calibri" w:hAnsi="Times New Roman" w:cs="Times New Roman"/>
          <w:sz w:val="28"/>
          <w:szCs w:val="28"/>
          <w:lang w:val="uk-UA"/>
        </w:rPr>
        <w:t xml:space="preserve"> проведення експертизи цінності документів» </w:t>
      </w:r>
      <w:r w:rsidRPr="007825B5">
        <w:rPr>
          <w:rFonts w:ascii="Times New Roman" w:eastAsia="Calibri" w:hAnsi="Times New Roman" w:cs="Times New Roman"/>
          <w:bCs/>
          <w:sz w:val="28"/>
          <w:szCs w:val="28"/>
          <w:lang w:val="uk-UA"/>
        </w:rPr>
        <w:t xml:space="preserve">затверджений Постановою </w:t>
      </w:r>
      <w:r w:rsidR="001159BA">
        <w:rPr>
          <w:rFonts w:ascii="Times New Roman" w:eastAsia="Calibri" w:hAnsi="Times New Roman" w:cs="Times New Roman"/>
          <w:bCs/>
          <w:sz w:val="28"/>
          <w:szCs w:val="28"/>
          <w:lang w:val="uk-UA"/>
        </w:rPr>
        <w:t>КМУ від 08.08.2007 р. № 1004 [100</w:t>
      </w:r>
      <w:r w:rsidRPr="007825B5">
        <w:rPr>
          <w:rFonts w:ascii="Times New Roman" w:eastAsia="Calibri" w:hAnsi="Times New Roman" w:cs="Times New Roman"/>
          <w:bCs/>
          <w:sz w:val="28"/>
          <w:szCs w:val="28"/>
          <w:lang w:val="uk-UA"/>
        </w:rPr>
        <w:t>]</w:t>
      </w:r>
      <w:r w:rsidRPr="007825B5">
        <w:rPr>
          <w:rFonts w:ascii="Times New Roman" w:eastAsia="Calibri" w:hAnsi="Times New Roman" w:cs="Times New Roman"/>
          <w:sz w:val="28"/>
          <w:szCs w:val="28"/>
          <w:lang w:val="uk-UA"/>
        </w:rPr>
        <w:t>, «Про затвердження Переліку типових документів, що створюються під час діяльності органів державної влади та місцевого самоврядування, інших установ, підприємств та організацій, із зазначенням строків зберігання документів», затвердженого Наказом Міністерства юстиції Украї</w:t>
      </w:r>
      <w:r w:rsidR="000737C2">
        <w:rPr>
          <w:rFonts w:ascii="Times New Roman" w:eastAsia="Calibri" w:hAnsi="Times New Roman" w:cs="Times New Roman"/>
          <w:sz w:val="28"/>
          <w:szCs w:val="28"/>
          <w:lang w:val="uk-UA"/>
        </w:rPr>
        <w:t>ни від 12.04.2012 р. № 578/5 [77</w:t>
      </w:r>
      <w:r w:rsidRPr="007825B5">
        <w:rPr>
          <w:rFonts w:ascii="Times New Roman" w:eastAsia="Calibri" w:hAnsi="Times New Roman" w:cs="Times New Roman"/>
          <w:sz w:val="28"/>
          <w:szCs w:val="28"/>
          <w:lang w:val="uk-UA"/>
        </w:rPr>
        <w:t>], «Про затвердження Переліку видів документів, пов’язаних із забезпеченням соціального захисту громадян, що мають надходити до архівних установ у разі ліквідації підприємств, установ, організацій, які не належать до джерел формування Національного архівного фонду», затверджений Наказом Міністерства юстиції Украї</w:t>
      </w:r>
      <w:r w:rsidR="001159BA">
        <w:rPr>
          <w:rFonts w:ascii="Times New Roman" w:eastAsia="Calibri" w:hAnsi="Times New Roman" w:cs="Times New Roman"/>
          <w:sz w:val="28"/>
          <w:szCs w:val="28"/>
          <w:lang w:val="uk-UA"/>
        </w:rPr>
        <w:t>ни від 14.03.2013 р. № 430/5 [76</w:t>
      </w:r>
      <w:r w:rsidRPr="007825B5">
        <w:rPr>
          <w:rFonts w:ascii="Times New Roman" w:eastAsia="Calibri" w:hAnsi="Times New Roman" w:cs="Times New Roman"/>
          <w:sz w:val="28"/>
          <w:szCs w:val="28"/>
          <w:lang w:val="uk-UA"/>
        </w:rPr>
        <w:t>], Національний</w:t>
      </w:r>
      <w:r w:rsidRPr="007825B5">
        <w:rPr>
          <w:rFonts w:ascii="Times New Roman" w:eastAsia="Calibri" w:hAnsi="Times New Roman" w:cs="Times New Roman"/>
          <w:iCs/>
          <w:sz w:val="28"/>
          <w:szCs w:val="28"/>
          <w:lang w:val="uk-UA"/>
        </w:rPr>
        <w:t xml:space="preserve"> стандарт України ДСТУ 4331-2004 «Правила опи</w:t>
      </w:r>
      <w:r w:rsidR="001159BA">
        <w:rPr>
          <w:rFonts w:ascii="Times New Roman" w:eastAsia="Calibri" w:hAnsi="Times New Roman" w:cs="Times New Roman"/>
          <w:iCs/>
          <w:sz w:val="28"/>
          <w:szCs w:val="28"/>
          <w:lang w:val="uk-UA"/>
        </w:rPr>
        <w:t>сування архівних документів» [25</w:t>
      </w:r>
      <w:r w:rsidRPr="007825B5">
        <w:rPr>
          <w:rFonts w:ascii="Times New Roman" w:eastAsia="Calibri" w:hAnsi="Times New Roman" w:cs="Times New Roman"/>
          <w:iCs/>
          <w:sz w:val="28"/>
          <w:szCs w:val="28"/>
          <w:lang w:val="uk-UA"/>
        </w:rPr>
        <w:t>].</w:t>
      </w:r>
      <w:r w:rsidRPr="007825B5">
        <w:rPr>
          <w:rFonts w:ascii="Times New Roman" w:eastAsia="Calibri" w:hAnsi="Times New Roman" w:cs="Times New Roman"/>
          <w:sz w:val="28"/>
          <w:szCs w:val="28"/>
          <w:lang w:val="uk-UA"/>
        </w:rPr>
        <w:t xml:space="preserve"> А також внутрішніми нормативними документами: Інструкцією з організації </w:t>
      </w:r>
      <w:r w:rsidR="001159BA">
        <w:rPr>
          <w:rFonts w:ascii="Times New Roman" w:eastAsia="Calibri" w:hAnsi="Times New Roman" w:cs="Times New Roman"/>
          <w:sz w:val="28"/>
          <w:szCs w:val="28"/>
          <w:lang w:val="uk-UA"/>
        </w:rPr>
        <w:t xml:space="preserve">діловодства у </w:t>
      </w:r>
      <w:proofErr w:type="spellStart"/>
      <w:r w:rsidR="001159BA">
        <w:rPr>
          <w:rFonts w:ascii="Times New Roman" w:eastAsia="Calibri" w:hAnsi="Times New Roman" w:cs="Times New Roman"/>
          <w:sz w:val="28"/>
          <w:szCs w:val="28"/>
          <w:lang w:val="uk-UA"/>
        </w:rPr>
        <w:t>ПрАТ</w:t>
      </w:r>
      <w:proofErr w:type="spellEnd"/>
      <w:r w:rsidR="001159BA">
        <w:rPr>
          <w:rFonts w:ascii="Times New Roman" w:eastAsia="Calibri" w:hAnsi="Times New Roman" w:cs="Times New Roman"/>
          <w:sz w:val="28"/>
          <w:szCs w:val="28"/>
          <w:lang w:val="uk-UA"/>
        </w:rPr>
        <w:t xml:space="preserve"> «СО Азот» [40</w:t>
      </w:r>
      <w:r w:rsidRPr="007825B5">
        <w:rPr>
          <w:rFonts w:ascii="Times New Roman" w:eastAsia="Calibri" w:hAnsi="Times New Roman" w:cs="Times New Roman"/>
          <w:sz w:val="28"/>
          <w:szCs w:val="28"/>
          <w:lang w:val="uk-UA"/>
        </w:rPr>
        <w:t xml:space="preserve">], </w:t>
      </w:r>
      <w:r w:rsidRPr="007825B5">
        <w:rPr>
          <w:rFonts w:ascii="Times New Roman" w:eastAsia="Calibri" w:hAnsi="Times New Roman" w:cs="Times New Roman"/>
          <w:bCs/>
          <w:sz w:val="28"/>
          <w:szCs w:val="28"/>
          <w:lang w:val="uk-UA"/>
        </w:rPr>
        <w:t>Положенням про архів, посадовою інструкцією.</w:t>
      </w:r>
    </w:p>
    <w:p w:rsidR="007825B5" w:rsidRPr="007825B5" w:rsidRDefault="007825B5" w:rsidP="007825B5">
      <w:pPr>
        <w:spacing w:after="0" w:line="360" w:lineRule="auto"/>
        <w:ind w:firstLine="709"/>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lastRenderedPageBreak/>
        <w:t xml:space="preserve">В архіві </w:t>
      </w:r>
      <w:proofErr w:type="spellStart"/>
      <w:r w:rsidRPr="007825B5">
        <w:rPr>
          <w:rFonts w:ascii="Times New Roman" w:eastAsia="Calibri" w:hAnsi="Times New Roman" w:cs="Times New Roman"/>
          <w:bCs/>
          <w:sz w:val="28"/>
          <w:szCs w:val="28"/>
          <w:lang w:val="uk-UA"/>
        </w:rPr>
        <w:t>ПрАТ</w:t>
      </w:r>
      <w:proofErr w:type="spellEnd"/>
      <w:r w:rsidRPr="007825B5">
        <w:rPr>
          <w:rFonts w:ascii="Times New Roman" w:eastAsia="Calibri" w:hAnsi="Times New Roman" w:cs="Times New Roman"/>
          <w:bCs/>
          <w:sz w:val="28"/>
          <w:szCs w:val="28"/>
          <w:lang w:val="uk-UA"/>
        </w:rPr>
        <w:t xml:space="preserve"> «СО Азот» зберігаються документи з 1943 року. Архівні документи до 1981 р. постійного зберігання передані до державного архіву Луганської області, відповідно з 1981-2015 рр. знаходяться на збереженні в архіві підприємства. Загальна кількість описаних справ становить 19 924, з особового складу – 18 449, і дані цифри продовжують зростати. Ступінь його завантаженості складає 80%.</w:t>
      </w:r>
    </w:p>
    <w:p w:rsidR="007825B5" w:rsidRPr="007825B5" w:rsidRDefault="007825B5" w:rsidP="007825B5">
      <w:pPr>
        <w:spacing w:after="0" w:line="360" w:lineRule="auto"/>
        <w:ind w:firstLine="709"/>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Зміст фондів архіву д</w:t>
      </w:r>
      <w:r w:rsidRPr="007825B5">
        <w:rPr>
          <w:rFonts w:ascii="Times New Roman" w:eastAsia="Calibri" w:hAnsi="Times New Roman" w:cs="Times New Roman"/>
          <w:sz w:val="28"/>
          <w:szCs w:val="28"/>
          <w:lang w:val="uk-UA"/>
        </w:rPr>
        <w:t>ають змогу відносно повно відтворити організацію виробництва, простежити еволюцію виробничої програми.</w:t>
      </w:r>
      <w:r w:rsidRPr="007825B5">
        <w:rPr>
          <w:rFonts w:ascii="Times New Roman" w:eastAsia="Calibri" w:hAnsi="Times New Roman" w:cs="Times New Roman"/>
          <w:bCs/>
          <w:sz w:val="28"/>
          <w:szCs w:val="28"/>
          <w:lang w:val="uk-UA"/>
        </w:rPr>
        <w:t xml:space="preserve"> За весь період підприємство декілька раз перейменовувалося, </w:t>
      </w:r>
      <w:r w:rsidRPr="007825B5">
        <w:rPr>
          <w:rFonts w:ascii="Times New Roman" w:eastAsia="Calibri" w:hAnsi="Times New Roman" w:cs="Times New Roman"/>
          <w:sz w:val="28"/>
          <w:szCs w:val="28"/>
          <w:lang w:val="uk-UA"/>
        </w:rPr>
        <w:t>що й відобразилося в архівних документах</w:t>
      </w:r>
      <w:r w:rsidRPr="007825B5">
        <w:rPr>
          <w:rFonts w:ascii="Times New Roman" w:eastAsia="Calibri" w:hAnsi="Times New Roman" w:cs="Times New Roman"/>
          <w:bCs/>
          <w:sz w:val="28"/>
          <w:szCs w:val="28"/>
          <w:lang w:val="uk-UA"/>
        </w:rPr>
        <w:t>:</w:t>
      </w:r>
    </w:p>
    <w:p w:rsidR="007825B5" w:rsidRPr="007825B5" w:rsidRDefault="007825B5" w:rsidP="007825B5">
      <w:pPr>
        <w:spacing w:after="0" w:line="360" w:lineRule="auto"/>
        <w:ind w:firstLine="709"/>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 xml:space="preserve">- </w:t>
      </w:r>
      <w:proofErr w:type="spellStart"/>
      <w:r w:rsidRPr="007825B5">
        <w:rPr>
          <w:rFonts w:ascii="Times New Roman" w:eastAsia="Calibri" w:hAnsi="Times New Roman" w:cs="Times New Roman"/>
          <w:bCs/>
          <w:sz w:val="28"/>
          <w:szCs w:val="28"/>
          <w:lang w:val="uk-UA"/>
        </w:rPr>
        <w:t>Сєвєродонецький</w:t>
      </w:r>
      <w:proofErr w:type="spellEnd"/>
      <w:r w:rsidRPr="007825B5">
        <w:rPr>
          <w:rFonts w:ascii="Times New Roman" w:eastAsia="Calibri" w:hAnsi="Times New Roman" w:cs="Times New Roman"/>
          <w:bCs/>
          <w:sz w:val="28"/>
          <w:szCs w:val="28"/>
          <w:lang w:val="uk-UA"/>
        </w:rPr>
        <w:t xml:space="preserve"> ордена Леніна хімічний комбінат (наказ №186 від 07.07.1966 р.);</w:t>
      </w:r>
    </w:p>
    <w:p w:rsidR="007825B5" w:rsidRPr="007825B5" w:rsidRDefault="007825B5" w:rsidP="007825B5">
      <w:pPr>
        <w:spacing w:after="0" w:line="360" w:lineRule="auto"/>
        <w:ind w:firstLine="709"/>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 xml:space="preserve">- </w:t>
      </w:r>
      <w:proofErr w:type="spellStart"/>
      <w:r w:rsidRPr="007825B5">
        <w:rPr>
          <w:rFonts w:ascii="Times New Roman" w:eastAsia="Calibri" w:hAnsi="Times New Roman" w:cs="Times New Roman"/>
          <w:bCs/>
          <w:sz w:val="28"/>
          <w:szCs w:val="28"/>
          <w:lang w:val="uk-UA"/>
        </w:rPr>
        <w:t>Сєвєродонецький</w:t>
      </w:r>
      <w:proofErr w:type="spellEnd"/>
      <w:r w:rsidRPr="007825B5">
        <w:rPr>
          <w:rFonts w:ascii="Times New Roman" w:eastAsia="Calibri" w:hAnsi="Times New Roman" w:cs="Times New Roman"/>
          <w:bCs/>
          <w:sz w:val="28"/>
          <w:szCs w:val="28"/>
          <w:lang w:val="uk-UA"/>
        </w:rPr>
        <w:t xml:space="preserve"> ордена Леніна виробниче об’єднання «Азот» ім. Ленінського комсомолу (Постанова Ради Міністрів СРСР №205 від 11.03. 1975 р.);</w:t>
      </w:r>
    </w:p>
    <w:p w:rsidR="007825B5" w:rsidRPr="007825B5" w:rsidRDefault="007825B5" w:rsidP="007825B5">
      <w:pPr>
        <w:spacing w:after="0" w:line="360" w:lineRule="auto"/>
        <w:ind w:firstLine="709"/>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 xml:space="preserve">- </w:t>
      </w:r>
      <w:proofErr w:type="spellStart"/>
      <w:r w:rsidRPr="007825B5">
        <w:rPr>
          <w:rFonts w:ascii="Times New Roman" w:eastAsia="Calibri" w:hAnsi="Times New Roman" w:cs="Times New Roman"/>
          <w:bCs/>
          <w:sz w:val="28"/>
          <w:szCs w:val="28"/>
          <w:lang w:val="uk-UA"/>
        </w:rPr>
        <w:t>Сєвєродонецьке</w:t>
      </w:r>
      <w:proofErr w:type="spellEnd"/>
      <w:r w:rsidRPr="007825B5">
        <w:rPr>
          <w:rFonts w:ascii="Times New Roman" w:eastAsia="Calibri" w:hAnsi="Times New Roman" w:cs="Times New Roman"/>
          <w:bCs/>
          <w:sz w:val="28"/>
          <w:szCs w:val="28"/>
          <w:lang w:val="uk-UA"/>
        </w:rPr>
        <w:t xml:space="preserve"> державне виробниче підприємство «Об’єднання Азот» (наказ №1344 від 18.10.1993 р.);</w:t>
      </w:r>
    </w:p>
    <w:p w:rsidR="007825B5" w:rsidRPr="007825B5" w:rsidRDefault="007825B5" w:rsidP="007825B5">
      <w:pPr>
        <w:spacing w:after="0" w:line="360" w:lineRule="auto"/>
        <w:ind w:firstLine="709"/>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 Закрите акціонерне товариство «</w:t>
      </w:r>
      <w:proofErr w:type="spellStart"/>
      <w:r w:rsidRPr="007825B5">
        <w:rPr>
          <w:rFonts w:ascii="Times New Roman" w:eastAsia="Calibri" w:hAnsi="Times New Roman" w:cs="Times New Roman"/>
          <w:bCs/>
          <w:sz w:val="28"/>
          <w:szCs w:val="28"/>
          <w:lang w:val="uk-UA"/>
        </w:rPr>
        <w:t>Сєвєродонецьке</w:t>
      </w:r>
      <w:proofErr w:type="spellEnd"/>
      <w:r w:rsidRPr="007825B5">
        <w:rPr>
          <w:rFonts w:ascii="Times New Roman" w:eastAsia="Calibri" w:hAnsi="Times New Roman" w:cs="Times New Roman"/>
          <w:bCs/>
          <w:sz w:val="28"/>
          <w:szCs w:val="28"/>
          <w:lang w:val="uk-UA"/>
        </w:rPr>
        <w:t xml:space="preserve"> об’єднання Азот» (рішення суду від 01.10.2004 р.);</w:t>
      </w:r>
    </w:p>
    <w:p w:rsidR="007825B5" w:rsidRPr="007825B5" w:rsidRDefault="007825B5" w:rsidP="007825B5">
      <w:pPr>
        <w:spacing w:after="0" w:line="360" w:lineRule="auto"/>
        <w:ind w:firstLine="709"/>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 Приватне Акціонерне Товариство «</w:t>
      </w:r>
      <w:proofErr w:type="spellStart"/>
      <w:r w:rsidRPr="007825B5">
        <w:rPr>
          <w:rFonts w:ascii="Times New Roman" w:eastAsia="Calibri" w:hAnsi="Times New Roman" w:cs="Times New Roman"/>
          <w:bCs/>
          <w:sz w:val="28"/>
          <w:szCs w:val="28"/>
          <w:lang w:val="uk-UA"/>
        </w:rPr>
        <w:t>Сєвєродонецьке</w:t>
      </w:r>
      <w:proofErr w:type="spellEnd"/>
      <w:r w:rsidRPr="007825B5">
        <w:rPr>
          <w:rFonts w:ascii="Times New Roman" w:eastAsia="Calibri" w:hAnsi="Times New Roman" w:cs="Times New Roman"/>
          <w:bCs/>
          <w:sz w:val="28"/>
          <w:szCs w:val="28"/>
          <w:lang w:val="uk-UA"/>
        </w:rPr>
        <w:t xml:space="preserve"> об’єднання Азот» (протокол загального збору акціонерів від 12.04.2011 р.).</w:t>
      </w:r>
    </w:p>
    <w:p w:rsidR="007825B5" w:rsidRPr="007825B5" w:rsidRDefault="007825B5" w:rsidP="007825B5">
      <w:pPr>
        <w:spacing w:after="0" w:line="360" w:lineRule="auto"/>
        <w:ind w:firstLine="709"/>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Ще за архівними документами можна простежити хід подій у розвитку виробництва, яке йшло швидкими темпами, і підприємство невдовзі стало багатопрофільним. «Перший етап виробничої діяльності починався із пуску цеха синтезу аміаку (наказ від 1953 р.), що дозволило заводу забезпечити себе власною сировиною. Виробництво капролактаму методом окислення циклогексану киснем повітря (наказ від 05.07.1963 р.). Введено дуже велике в СРСР виробництво вінілацетату в 1968 р. Запущено</w:t>
      </w:r>
      <w:r w:rsidRPr="007825B5">
        <w:rPr>
          <w:rFonts w:ascii="Times New Roman" w:eastAsia="Calibri" w:hAnsi="Times New Roman" w:cs="Times New Roman"/>
          <w:bCs/>
          <w:color w:val="FF0000"/>
          <w:sz w:val="28"/>
          <w:szCs w:val="28"/>
          <w:lang w:val="uk-UA"/>
        </w:rPr>
        <w:t xml:space="preserve"> </w:t>
      </w:r>
      <w:r w:rsidRPr="007825B5">
        <w:rPr>
          <w:rFonts w:ascii="Times New Roman" w:eastAsia="Calibri" w:hAnsi="Times New Roman" w:cs="Times New Roman"/>
          <w:bCs/>
          <w:sz w:val="28"/>
          <w:szCs w:val="28"/>
          <w:lang w:val="uk-UA"/>
        </w:rPr>
        <w:t xml:space="preserve">виробництво аміаку (наказ від 23.02.1974 р.). Через рік пустили цех адипінової кислоти  </w:t>
      </w:r>
      <w:r w:rsidRPr="007825B5">
        <w:rPr>
          <w:rFonts w:ascii="Times New Roman" w:eastAsia="Calibri" w:hAnsi="Times New Roman" w:cs="Times New Roman"/>
          <w:bCs/>
          <w:sz w:val="28"/>
          <w:szCs w:val="28"/>
          <w:lang w:val="uk-UA"/>
        </w:rPr>
        <w:lastRenderedPageBreak/>
        <w:t xml:space="preserve">(10.02.1975 р.). Згодом був введений в експлуатацію </w:t>
      </w:r>
      <w:proofErr w:type="spellStart"/>
      <w:r w:rsidRPr="007825B5">
        <w:rPr>
          <w:rFonts w:ascii="Times New Roman" w:eastAsia="Calibri" w:hAnsi="Times New Roman" w:cs="Times New Roman"/>
          <w:bCs/>
          <w:sz w:val="28"/>
          <w:szCs w:val="28"/>
          <w:lang w:val="uk-UA"/>
        </w:rPr>
        <w:t>великотонажний</w:t>
      </w:r>
      <w:proofErr w:type="spellEnd"/>
      <w:r w:rsidRPr="007825B5">
        <w:rPr>
          <w:rFonts w:ascii="Times New Roman" w:eastAsia="Calibri" w:hAnsi="Times New Roman" w:cs="Times New Roman"/>
          <w:bCs/>
          <w:sz w:val="28"/>
          <w:szCs w:val="28"/>
          <w:lang w:val="uk-UA"/>
        </w:rPr>
        <w:t xml:space="preserve"> </w:t>
      </w:r>
      <w:r w:rsidRPr="007825B5">
        <w:rPr>
          <w:rFonts w:ascii="Times New Roman" w:eastAsia="Calibri" w:hAnsi="Times New Roman" w:cs="Times New Roman"/>
          <w:bCs/>
          <w:sz w:val="28"/>
          <w:szCs w:val="28"/>
        </w:rPr>
        <w:t xml:space="preserve">цех </w:t>
      </w:r>
      <w:r w:rsidRPr="007825B5">
        <w:rPr>
          <w:rFonts w:ascii="Times New Roman" w:eastAsia="Calibri" w:hAnsi="Times New Roman" w:cs="Times New Roman"/>
          <w:bCs/>
          <w:sz w:val="28"/>
          <w:szCs w:val="28"/>
          <w:lang w:val="uk-UA"/>
        </w:rPr>
        <w:t xml:space="preserve">з виробництва карбаміду (наказ про пуск від 06.09.1984 р.)» </w:t>
      </w:r>
      <w:r w:rsidR="000737C2">
        <w:rPr>
          <w:rFonts w:ascii="Times New Roman" w:eastAsia="Calibri" w:hAnsi="Times New Roman" w:cs="Times New Roman"/>
          <w:sz w:val="28"/>
          <w:szCs w:val="28"/>
          <w:lang w:val="uk-UA"/>
        </w:rPr>
        <w:t>[78, с.41</w:t>
      </w:r>
      <w:r w:rsidRPr="007825B5">
        <w:rPr>
          <w:rFonts w:ascii="Times New Roman" w:eastAsia="Calibri" w:hAnsi="Times New Roman" w:cs="Times New Roman"/>
          <w:sz w:val="28"/>
          <w:szCs w:val="28"/>
          <w:lang w:val="uk-UA"/>
        </w:rPr>
        <w:t>]</w:t>
      </w:r>
      <w:r w:rsidRPr="007825B5">
        <w:rPr>
          <w:rFonts w:ascii="Times New Roman" w:eastAsia="Calibri" w:hAnsi="Times New Roman" w:cs="Times New Roman"/>
          <w:bCs/>
          <w:sz w:val="28"/>
          <w:szCs w:val="28"/>
          <w:lang w:val="uk-UA"/>
        </w:rPr>
        <w:t>.</w:t>
      </w:r>
    </w:p>
    <w:p w:rsidR="007825B5" w:rsidRPr="007825B5" w:rsidRDefault="007825B5" w:rsidP="007825B5">
      <w:pPr>
        <w:spacing w:after="0" w:line="360" w:lineRule="auto"/>
        <w:ind w:firstLine="709"/>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Ная</w:t>
      </w:r>
      <w:r w:rsidR="00885509">
        <w:rPr>
          <w:rFonts w:ascii="Times New Roman" w:eastAsia="Calibri" w:hAnsi="Times New Roman" w:cs="Times New Roman"/>
          <w:bCs/>
          <w:sz w:val="28"/>
          <w:szCs w:val="28"/>
          <w:lang w:val="uk-UA"/>
        </w:rPr>
        <w:t>вні у фонді ІР</w:t>
      </w:r>
      <w:r w:rsidRPr="007825B5">
        <w:rPr>
          <w:rFonts w:ascii="Times New Roman" w:eastAsia="Calibri" w:hAnsi="Times New Roman" w:cs="Times New Roman"/>
          <w:bCs/>
          <w:sz w:val="28"/>
          <w:szCs w:val="28"/>
          <w:lang w:val="uk-UA"/>
        </w:rPr>
        <w:t xml:space="preserve"> – місячні, квартальні і річні звіти про продукцію, що випускається засвідчують про нарощування виробничих потужностей. Важливу роль в досягненні високих виробничих показників грає трудовий колектив </w:t>
      </w:r>
      <w:proofErr w:type="spellStart"/>
      <w:r w:rsidRPr="007825B5">
        <w:rPr>
          <w:rFonts w:ascii="Times New Roman" w:eastAsia="Calibri" w:hAnsi="Times New Roman" w:cs="Times New Roman"/>
          <w:bCs/>
          <w:sz w:val="28"/>
          <w:szCs w:val="28"/>
          <w:lang w:val="uk-UA"/>
        </w:rPr>
        <w:t>ПрАТ</w:t>
      </w:r>
      <w:proofErr w:type="spellEnd"/>
      <w:r w:rsidRPr="007825B5">
        <w:rPr>
          <w:rFonts w:ascii="Times New Roman" w:eastAsia="Calibri" w:hAnsi="Times New Roman" w:cs="Times New Roman"/>
          <w:bCs/>
          <w:sz w:val="28"/>
          <w:szCs w:val="28"/>
          <w:lang w:val="uk-UA"/>
        </w:rPr>
        <w:t xml:space="preserve"> «СО Азот». Трудовий шлях кожного із співробітників відображено в особових справах, які містять найповніші дані про них і характеризують біографічні, робочі, особисті якості, фіксуються відомості про одержані ними заохочення і нагороди, про темп і рівень професійного зростання.</w:t>
      </w:r>
    </w:p>
    <w:p w:rsidR="007825B5" w:rsidRPr="007825B5" w:rsidRDefault="007825B5" w:rsidP="007825B5">
      <w:pPr>
        <w:spacing w:after="0" w:line="360" w:lineRule="auto"/>
        <w:ind w:firstLine="709"/>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Отже, з наведених відомостей розуміємо, що за часовим аспектом архівні інформаційні ресурси складаються з ретроспективних документів, що припинили виконувати функції, заради яких були створені, але підлягають зберіганню з огляду на їх значущість для конкретної особи, підприємства в цілому.</w:t>
      </w:r>
    </w:p>
    <w:p w:rsidR="007825B5" w:rsidRPr="007825B5" w:rsidRDefault="007825B5" w:rsidP="007825B5">
      <w:pPr>
        <w:spacing w:after="0" w:line="360" w:lineRule="auto"/>
        <w:ind w:firstLine="709"/>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Комплекс ІР, що утворився під час діяльності акціонерного товариства становить архівний фонд, який внаслідок реструктуризації і санації державного підприємства поділяється на два фонди:</w:t>
      </w:r>
    </w:p>
    <w:p w:rsidR="007825B5" w:rsidRPr="007825B5" w:rsidRDefault="007825B5" w:rsidP="007825B5">
      <w:pPr>
        <w:spacing w:after="0" w:line="360" w:lineRule="auto"/>
        <w:ind w:firstLine="709"/>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 xml:space="preserve">1. </w:t>
      </w:r>
      <w:proofErr w:type="spellStart"/>
      <w:r w:rsidRPr="007825B5">
        <w:rPr>
          <w:rFonts w:ascii="Times New Roman" w:eastAsia="Calibri" w:hAnsi="Times New Roman" w:cs="Times New Roman"/>
          <w:bCs/>
          <w:sz w:val="28"/>
          <w:szCs w:val="28"/>
          <w:lang w:val="uk-UA"/>
        </w:rPr>
        <w:t>Сєвєродонецьке</w:t>
      </w:r>
      <w:proofErr w:type="spellEnd"/>
      <w:r w:rsidRPr="007825B5">
        <w:rPr>
          <w:rFonts w:ascii="Times New Roman" w:eastAsia="Calibri" w:hAnsi="Times New Roman" w:cs="Times New Roman"/>
          <w:bCs/>
          <w:sz w:val="28"/>
          <w:szCs w:val="28"/>
          <w:lang w:val="uk-UA"/>
        </w:rPr>
        <w:t xml:space="preserve"> державне виробниче підприємство «Азот» з 1951-2004 рр.;</w:t>
      </w:r>
    </w:p>
    <w:p w:rsidR="007825B5" w:rsidRPr="007825B5" w:rsidRDefault="007825B5" w:rsidP="007825B5">
      <w:pPr>
        <w:spacing w:after="0" w:line="360" w:lineRule="auto"/>
        <w:ind w:firstLine="709"/>
        <w:jc w:val="both"/>
        <w:rPr>
          <w:rFonts w:ascii="Times New Roman" w:eastAsia="Calibri" w:hAnsi="Times New Roman" w:cs="Times New Roman"/>
          <w:bCs/>
          <w:sz w:val="28"/>
          <w:szCs w:val="28"/>
          <w:lang w:val="uk-UA"/>
        </w:rPr>
      </w:pPr>
      <w:r w:rsidRPr="007825B5">
        <w:rPr>
          <w:rFonts w:ascii="Times New Roman" w:eastAsia="Calibri" w:hAnsi="Times New Roman" w:cs="Times New Roman"/>
          <w:bCs/>
          <w:sz w:val="28"/>
          <w:szCs w:val="28"/>
          <w:lang w:val="uk-UA"/>
        </w:rPr>
        <w:t>2. Приватне акціонерне товариство «Азот» з 2005 р. по даний час.</w:t>
      </w:r>
    </w:p>
    <w:p w:rsidR="007825B5" w:rsidRPr="007825B5" w:rsidRDefault="007825B5" w:rsidP="007825B5">
      <w:pPr>
        <w:spacing w:after="0" w:line="360" w:lineRule="auto"/>
        <w:ind w:firstLine="709"/>
        <w:jc w:val="both"/>
        <w:rPr>
          <w:rFonts w:ascii="Times New Roman" w:eastAsia="Calibri" w:hAnsi="Times New Roman" w:cs="Times New Roman"/>
          <w:iCs/>
          <w:sz w:val="28"/>
          <w:szCs w:val="28"/>
          <w:lang w:val="uk-UA"/>
        </w:rPr>
      </w:pPr>
      <w:r w:rsidRPr="007825B5">
        <w:rPr>
          <w:rFonts w:ascii="Times New Roman" w:eastAsia="Calibri" w:hAnsi="Times New Roman" w:cs="Times New Roman"/>
          <w:iCs/>
          <w:sz w:val="28"/>
          <w:szCs w:val="28"/>
          <w:lang w:val="uk-UA"/>
        </w:rPr>
        <w:t>Такий архівний комплекс ресурсів розрізняють за змістом та видовим складом докум</w:t>
      </w:r>
      <w:r w:rsidR="000737C2">
        <w:rPr>
          <w:rFonts w:ascii="Times New Roman" w:eastAsia="Calibri" w:hAnsi="Times New Roman" w:cs="Times New Roman"/>
          <w:iCs/>
          <w:sz w:val="28"/>
          <w:szCs w:val="28"/>
          <w:lang w:val="uk-UA"/>
        </w:rPr>
        <w:t>ентів [73</w:t>
      </w:r>
      <w:r w:rsidRPr="007825B5">
        <w:rPr>
          <w:rFonts w:ascii="Times New Roman" w:eastAsia="Calibri" w:hAnsi="Times New Roman" w:cs="Times New Roman"/>
          <w:iCs/>
          <w:sz w:val="28"/>
          <w:szCs w:val="28"/>
          <w:lang w:val="uk-UA"/>
        </w:rPr>
        <w:t>, с.102]:</w:t>
      </w:r>
    </w:p>
    <w:p w:rsidR="007825B5" w:rsidRPr="007825B5" w:rsidRDefault="007825B5" w:rsidP="007825B5">
      <w:pPr>
        <w:spacing w:after="0" w:line="360" w:lineRule="auto"/>
        <w:ind w:firstLine="709"/>
        <w:jc w:val="both"/>
        <w:rPr>
          <w:rFonts w:ascii="Times New Roman" w:eastAsia="Calibri" w:hAnsi="Times New Roman" w:cs="Times New Roman"/>
          <w:iCs/>
          <w:sz w:val="28"/>
          <w:szCs w:val="28"/>
          <w:lang w:val="uk-UA"/>
        </w:rPr>
      </w:pPr>
      <w:r w:rsidRPr="007825B5">
        <w:rPr>
          <w:rFonts w:ascii="Times New Roman" w:eastAsia="Calibri" w:hAnsi="Times New Roman" w:cs="Times New Roman"/>
          <w:iCs/>
          <w:sz w:val="28"/>
          <w:szCs w:val="28"/>
          <w:lang w:val="uk-UA"/>
        </w:rPr>
        <w:t xml:space="preserve">- організаційно-розпорядчі: накази з основної діяльності, адміністративно-господарських та кадрових питань; розпорядження; штатний розпис; положення: </w:t>
      </w:r>
      <w:r w:rsidRPr="007825B5">
        <w:rPr>
          <w:rFonts w:ascii="Times New Roman" w:eastAsia="Calibri" w:hAnsi="Times New Roman" w:cs="Times New Roman"/>
          <w:bCs/>
          <w:sz w:val="28"/>
          <w:szCs w:val="28"/>
          <w:lang w:val="uk-UA"/>
        </w:rPr>
        <w:t xml:space="preserve">про пропускний та </w:t>
      </w:r>
      <w:proofErr w:type="spellStart"/>
      <w:r w:rsidRPr="007825B5">
        <w:rPr>
          <w:rFonts w:ascii="Times New Roman" w:eastAsia="Calibri" w:hAnsi="Times New Roman" w:cs="Times New Roman"/>
          <w:bCs/>
          <w:sz w:val="28"/>
          <w:szCs w:val="28"/>
          <w:lang w:val="uk-UA"/>
        </w:rPr>
        <w:t>внутрішньооб’єктовий</w:t>
      </w:r>
      <w:proofErr w:type="spellEnd"/>
      <w:r w:rsidRPr="007825B5">
        <w:rPr>
          <w:rFonts w:ascii="Times New Roman" w:eastAsia="Calibri" w:hAnsi="Times New Roman" w:cs="Times New Roman"/>
          <w:bCs/>
          <w:sz w:val="28"/>
          <w:szCs w:val="28"/>
          <w:lang w:val="uk-UA"/>
        </w:rPr>
        <w:t xml:space="preserve"> режимів,</w:t>
      </w:r>
      <w:r w:rsidRPr="007825B5">
        <w:rPr>
          <w:rFonts w:ascii="Times New Roman" w:eastAsia="Calibri" w:hAnsi="Times New Roman" w:cs="Times New Roman"/>
          <w:iCs/>
          <w:sz w:val="28"/>
          <w:szCs w:val="28"/>
          <w:lang w:val="uk-UA"/>
        </w:rPr>
        <w:t xml:space="preserve"> інструкції тощо.</w:t>
      </w:r>
    </w:p>
    <w:p w:rsidR="007825B5" w:rsidRPr="007825B5" w:rsidRDefault="007825B5" w:rsidP="007825B5">
      <w:pPr>
        <w:spacing w:after="0" w:line="360" w:lineRule="auto"/>
        <w:ind w:firstLine="709"/>
        <w:jc w:val="both"/>
        <w:rPr>
          <w:rFonts w:ascii="Times New Roman" w:eastAsia="Calibri" w:hAnsi="Times New Roman" w:cs="Times New Roman"/>
          <w:iCs/>
          <w:sz w:val="28"/>
          <w:szCs w:val="28"/>
          <w:lang w:val="uk-UA"/>
        </w:rPr>
      </w:pPr>
      <w:r w:rsidRPr="007825B5">
        <w:rPr>
          <w:rFonts w:ascii="Times New Roman" w:eastAsia="Calibri" w:hAnsi="Times New Roman" w:cs="Times New Roman"/>
          <w:iCs/>
          <w:sz w:val="28"/>
          <w:szCs w:val="28"/>
          <w:lang w:val="uk-UA"/>
        </w:rPr>
        <w:t>- довідково-інформаційні: протоколи засідань; акти; листування керівництва з основних питань діяльності; довідки, графіки відпусток тощо.</w:t>
      </w:r>
    </w:p>
    <w:p w:rsidR="007825B5" w:rsidRPr="007825B5" w:rsidRDefault="007825B5" w:rsidP="007825B5">
      <w:pPr>
        <w:spacing w:after="0" w:line="360" w:lineRule="auto"/>
        <w:ind w:firstLine="709"/>
        <w:jc w:val="both"/>
        <w:rPr>
          <w:rFonts w:ascii="Times New Roman" w:eastAsia="Calibri" w:hAnsi="Times New Roman" w:cs="Times New Roman"/>
          <w:iCs/>
          <w:sz w:val="28"/>
          <w:szCs w:val="28"/>
          <w:lang w:val="uk-UA"/>
        </w:rPr>
      </w:pPr>
      <w:r w:rsidRPr="007825B5">
        <w:rPr>
          <w:rFonts w:ascii="Times New Roman" w:eastAsia="Calibri" w:hAnsi="Times New Roman" w:cs="Times New Roman"/>
          <w:iCs/>
          <w:sz w:val="28"/>
          <w:szCs w:val="28"/>
          <w:lang w:val="uk-UA"/>
        </w:rPr>
        <w:lastRenderedPageBreak/>
        <w:t xml:space="preserve">- </w:t>
      </w:r>
      <w:r w:rsidRPr="007825B5">
        <w:rPr>
          <w:rFonts w:ascii="Times New Roman" w:eastAsia="Calibri" w:hAnsi="Times New Roman" w:cs="Times New Roman"/>
          <w:iCs/>
          <w:sz w:val="28"/>
          <w:szCs w:val="28"/>
        </w:rPr>
        <w:t xml:space="preserve">з </w:t>
      </w:r>
      <w:proofErr w:type="spellStart"/>
      <w:r w:rsidRPr="007825B5">
        <w:rPr>
          <w:rFonts w:ascii="Times New Roman" w:eastAsia="Calibri" w:hAnsi="Times New Roman" w:cs="Times New Roman"/>
          <w:iCs/>
          <w:sz w:val="28"/>
          <w:szCs w:val="28"/>
        </w:rPr>
        <w:t>особового</w:t>
      </w:r>
      <w:proofErr w:type="spellEnd"/>
      <w:r w:rsidRPr="007825B5">
        <w:rPr>
          <w:rFonts w:ascii="Times New Roman" w:eastAsia="Calibri" w:hAnsi="Times New Roman" w:cs="Times New Roman"/>
          <w:iCs/>
          <w:sz w:val="28"/>
          <w:szCs w:val="28"/>
        </w:rPr>
        <w:t xml:space="preserve"> складу</w:t>
      </w:r>
      <w:r w:rsidRPr="007825B5">
        <w:rPr>
          <w:rFonts w:ascii="Times New Roman" w:eastAsia="Calibri" w:hAnsi="Times New Roman" w:cs="Times New Roman"/>
          <w:iCs/>
          <w:sz w:val="28"/>
          <w:szCs w:val="28"/>
          <w:lang w:val="uk-UA"/>
        </w:rPr>
        <w:t>: документи до наказів по особовому складу, що не ввійшли до складу особових справ; довідки звірок документів для призначення пенсій; особові справи, картки та ін.</w:t>
      </w:r>
    </w:p>
    <w:p w:rsidR="007825B5" w:rsidRPr="007825B5" w:rsidRDefault="007825B5" w:rsidP="007825B5">
      <w:pPr>
        <w:spacing w:after="0" w:line="360" w:lineRule="auto"/>
        <w:ind w:firstLine="709"/>
        <w:jc w:val="both"/>
        <w:rPr>
          <w:rFonts w:ascii="Times New Roman" w:eastAsia="Calibri" w:hAnsi="Times New Roman" w:cs="Times New Roman"/>
          <w:iCs/>
          <w:sz w:val="28"/>
          <w:szCs w:val="28"/>
          <w:lang w:val="uk-UA"/>
        </w:rPr>
      </w:pPr>
      <w:r w:rsidRPr="007825B5">
        <w:rPr>
          <w:rFonts w:ascii="Times New Roman" w:eastAsia="Calibri" w:hAnsi="Times New Roman" w:cs="Times New Roman"/>
          <w:iCs/>
          <w:sz w:val="28"/>
          <w:szCs w:val="28"/>
          <w:lang w:val="uk-UA"/>
        </w:rPr>
        <w:t xml:space="preserve">- особові документи: паспорти, свідоцтва, посвідчення, дипломи, заяви, автобіографії, </w:t>
      </w:r>
      <w:r w:rsidRPr="007825B5">
        <w:rPr>
          <w:rFonts w:ascii="Times New Roman" w:eastAsia="Calibri" w:hAnsi="Times New Roman" w:cs="Times New Roman"/>
          <w:sz w:val="28"/>
          <w:szCs w:val="28"/>
          <w:lang w:val="uk-UA"/>
        </w:rPr>
        <w:t>трудові книжки</w:t>
      </w:r>
      <w:r w:rsidRPr="007825B5">
        <w:rPr>
          <w:rFonts w:ascii="Times New Roman" w:eastAsia="Calibri" w:hAnsi="Times New Roman" w:cs="Times New Roman"/>
          <w:iCs/>
          <w:sz w:val="28"/>
          <w:szCs w:val="28"/>
        </w:rPr>
        <w:t xml:space="preserve"> тощ</w:t>
      </w:r>
      <w:r w:rsidRPr="007825B5">
        <w:rPr>
          <w:rFonts w:ascii="Times New Roman" w:eastAsia="Calibri" w:hAnsi="Times New Roman" w:cs="Times New Roman"/>
          <w:iCs/>
          <w:sz w:val="28"/>
          <w:szCs w:val="28"/>
          <w:lang w:val="uk-UA"/>
        </w:rPr>
        <w:t>о</w:t>
      </w:r>
      <w:r w:rsidRPr="007825B5">
        <w:rPr>
          <w:rFonts w:ascii="Times New Roman" w:eastAsia="Calibri" w:hAnsi="Times New Roman" w:cs="Times New Roman"/>
          <w:iCs/>
          <w:sz w:val="28"/>
          <w:szCs w:val="28"/>
        </w:rPr>
        <w:t>.</w:t>
      </w:r>
    </w:p>
    <w:p w:rsidR="007825B5" w:rsidRPr="007825B5" w:rsidRDefault="007825B5" w:rsidP="007825B5">
      <w:pPr>
        <w:spacing w:after="0" w:line="360" w:lineRule="auto"/>
        <w:ind w:firstLine="709"/>
        <w:jc w:val="both"/>
        <w:rPr>
          <w:rFonts w:ascii="Times New Roman" w:eastAsia="Calibri" w:hAnsi="Times New Roman" w:cs="Times New Roman"/>
          <w:iCs/>
          <w:sz w:val="28"/>
          <w:szCs w:val="28"/>
          <w:lang w:val="uk-UA"/>
        </w:rPr>
      </w:pPr>
      <w:r w:rsidRPr="007825B5">
        <w:rPr>
          <w:rFonts w:ascii="Times New Roman" w:eastAsia="Calibri" w:hAnsi="Times New Roman" w:cs="Times New Roman"/>
          <w:iCs/>
          <w:sz w:val="28"/>
          <w:szCs w:val="28"/>
          <w:lang w:val="uk-UA"/>
        </w:rPr>
        <w:t>- первинно-облікові: табелі обліку робочого часу і розрахунку заробітної плати, журнали обліку, наряди працівників тощо.</w:t>
      </w:r>
    </w:p>
    <w:p w:rsidR="007825B5" w:rsidRPr="007825B5" w:rsidRDefault="007825B5" w:rsidP="007825B5">
      <w:pPr>
        <w:spacing w:after="0" w:line="360" w:lineRule="auto"/>
        <w:ind w:firstLine="709"/>
        <w:jc w:val="both"/>
        <w:rPr>
          <w:rFonts w:ascii="Times New Roman" w:eastAsia="Calibri" w:hAnsi="Times New Roman" w:cs="Times New Roman"/>
          <w:iCs/>
          <w:sz w:val="28"/>
          <w:szCs w:val="28"/>
          <w:lang w:val="uk-UA"/>
        </w:rPr>
      </w:pPr>
      <w:r w:rsidRPr="007825B5">
        <w:rPr>
          <w:rFonts w:ascii="Times New Roman" w:eastAsia="Calibri" w:hAnsi="Times New Roman" w:cs="Times New Roman"/>
          <w:iCs/>
          <w:sz w:val="28"/>
          <w:szCs w:val="28"/>
          <w:lang w:val="uk-UA"/>
        </w:rPr>
        <w:t>- звітно-статистичні: звітність про використання робочого часу, про підготовку і підвищення кваліфікації кадрів тощо.</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xml:space="preserve">Залежно від цінності архівні ІР мають різні терміни </w:t>
      </w:r>
      <w:r w:rsidR="000737C2" w:rsidRPr="000737C2">
        <w:rPr>
          <w:rFonts w:ascii="Times New Roman" w:eastAsia="Calibri" w:hAnsi="Times New Roman" w:cs="Times New Roman"/>
          <w:sz w:val="28"/>
          <w:szCs w:val="28"/>
          <w:lang w:val="uk-UA"/>
        </w:rPr>
        <w:t>зберігання [77</w:t>
      </w:r>
      <w:r w:rsidRPr="000737C2">
        <w:rPr>
          <w:rFonts w:ascii="Times New Roman" w:eastAsia="Calibri" w:hAnsi="Times New Roman" w:cs="Times New Roman"/>
          <w:sz w:val="28"/>
          <w:szCs w:val="28"/>
          <w:lang w:val="uk-UA"/>
        </w:rPr>
        <w:t>]:</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xml:space="preserve">- короткострокові (до 10 років): розпорядження з </w:t>
      </w:r>
      <w:r w:rsidRPr="007825B5">
        <w:rPr>
          <w:rFonts w:ascii="Times New Roman" w:eastAsia="Calibri" w:hAnsi="Times New Roman" w:cs="Times New Roman"/>
          <w:iCs/>
          <w:sz w:val="28"/>
          <w:szCs w:val="28"/>
          <w:lang w:val="uk-UA"/>
        </w:rPr>
        <w:t>господарських питань,</w:t>
      </w:r>
      <w:r w:rsidRPr="007825B5">
        <w:rPr>
          <w:rFonts w:ascii="Times New Roman" w:eastAsia="Calibri" w:hAnsi="Times New Roman" w:cs="Times New Roman"/>
          <w:sz w:val="28"/>
          <w:szCs w:val="28"/>
          <w:lang w:val="uk-UA"/>
        </w:rPr>
        <w:t xml:space="preserve"> листування, інструкції, плани, звіти, листування тощо.</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довгострокові (25-75 років): накази про підвищення кваліфікації; договори про виконання робіт; акти розслідування нещасних випадків на виробництві; робочі інструкції працівників в шкідливих умовах; накази з</w:t>
      </w:r>
      <w:r w:rsidRPr="007825B5">
        <w:rPr>
          <w:rFonts w:ascii="Times New Roman" w:eastAsia="Calibri" w:hAnsi="Times New Roman" w:cs="Times New Roman"/>
          <w:iCs/>
          <w:sz w:val="28"/>
          <w:szCs w:val="28"/>
          <w:lang w:val="uk-UA"/>
        </w:rPr>
        <w:t xml:space="preserve"> кадрових питань</w:t>
      </w:r>
      <w:r w:rsidRPr="007825B5">
        <w:rPr>
          <w:rFonts w:ascii="Times New Roman" w:eastAsia="Calibri" w:hAnsi="Times New Roman" w:cs="Times New Roman"/>
          <w:sz w:val="28"/>
          <w:szCs w:val="28"/>
          <w:lang w:val="uk-UA"/>
        </w:rPr>
        <w:t xml:space="preserve">; </w:t>
      </w:r>
      <w:r w:rsidRPr="007825B5">
        <w:rPr>
          <w:rFonts w:ascii="Times New Roman" w:eastAsia="Calibri" w:hAnsi="Times New Roman" w:cs="Times New Roman"/>
          <w:iCs/>
          <w:sz w:val="28"/>
          <w:szCs w:val="28"/>
          <w:lang w:val="uk-UA"/>
        </w:rPr>
        <w:t>протоколи засідань кваліфікаційних комісій.</w:t>
      </w:r>
    </w:p>
    <w:p w:rsidR="007825B5" w:rsidRPr="007825B5" w:rsidRDefault="007825B5" w:rsidP="007825B5">
      <w:pPr>
        <w:spacing w:after="0" w:line="360" w:lineRule="auto"/>
        <w:ind w:firstLine="709"/>
        <w:jc w:val="both"/>
        <w:rPr>
          <w:rFonts w:ascii="Times New Roman" w:eastAsia="Calibri" w:hAnsi="Times New Roman" w:cs="Times New Roman"/>
          <w:iCs/>
          <w:sz w:val="28"/>
          <w:szCs w:val="28"/>
          <w:lang w:val="uk-UA"/>
        </w:rPr>
      </w:pPr>
      <w:r w:rsidRPr="007825B5">
        <w:rPr>
          <w:rFonts w:ascii="Times New Roman" w:eastAsia="Calibri" w:hAnsi="Times New Roman" w:cs="Times New Roman"/>
          <w:sz w:val="28"/>
          <w:szCs w:val="28"/>
          <w:lang w:val="uk-UA"/>
        </w:rPr>
        <w:t xml:space="preserve">- постійні: накази </w:t>
      </w:r>
      <w:r w:rsidRPr="007825B5">
        <w:rPr>
          <w:rFonts w:ascii="Times New Roman" w:eastAsia="Calibri" w:hAnsi="Times New Roman" w:cs="Times New Roman"/>
          <w:iCs/>
          <w:sz w:val="28"/>
          <w:szCs w:val="28"/>
          <w:lang w:val="uk-UA"/>
        </w:rPr>
        <w:t xml:space="preserve">з основної діяльності, штатні розписи, положення про структурні підрозділи, протоколи засідань експертної комісії, </w:t>
      </w:r>
      <w:r w:rsidRPr="007825B5">
        <w:rPr>
          <w:rFonts w:ascii="Times New Roman" w:eastAsia="Calibri" w:hAnsi="Times New Roman" w:cs="Times New Roman"/>
          <w:sz w:val="28"/>
          <w:szCs w:val="28"/>
          <w:lang w:val="uk-UA"/>
        </w:rPr>
        <w:t>акти розслідування зі смертельними на</w:t>
      </w:r>
      <w:r w:rsidR="000737C2">
        <w:rPr>
          <w:rFonts w:ascii="Times New Roman" w:eastAsia="Calibri" w:hAnsi="Times New Roman" w:cs="Times New Roman"/>
          <w:sz w:val="28"/>
          <w:szCs w:val="28"/>
          <w:lang w:val="uk-UA"/>
        </w:rPr>
        <w:t>слідками на виробництві тощо [77</w:t>
      </w:r>
      <w:r w:rsidRPr="007825B5">
        <w:rPr>
          <w:rFonts w:ascii="Times New Roman" w:eastAsia="Calibri" w:hAnsi="Times New Roman" w:cs="Times New Roman"/>
          <w:sz w:val="28"/>
          <w:szCs w:val="28"/>
          <w:lang w:val="uk-UA"/>
        </w:rPr>
        <w:t>]</w:t>
      </w:r>
      <w:r w:rsidRPr="007825B5">
        <w:rPr>
          <w:rFonts w:ascii="Times New Roman" w:eastAsia="Calibri" w:hAnsi="Times New Roman" w:cs="Times New Roman"/>
          <w:iCs/>
          <w:sz w:val="28"/>
          <w:szCs w:val="28"/>
          <w:lang w:val="uk-UA"/>
        </w:rPr>
        <w:t>.</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xml:space="preserve">Зазначимо, що справа є структурною і класифікаційною основою архівного фонду акціонерного товариства. З метою правильного формування справ і забезпечення можливості використання необхідної інформації, </w:t>
      </w:r>
      <w:proofErr w:type="spellStart"/>
      <w:r w:rsidRPr="007825B5">
        <w:rPr>
          <w:rFonts w:ascii="Times New Roman" w:eastAsia="Calibri" w:hAnsi="Times New Roman" w:cs="Times New Roman"/>
          <w:sz w:val="28"/>
          <w:szCs w:val="28"/>
          <w:lang w:val="uk-UA"/>
        </w:rPr>
        <w:t>документні</w:t>
      </w:r>
      <w:proofErr w:type="spellEnd"/>
      <w:r w:rsidRPr="007825B5">
        <w:rPr>
          <w:rFonts w:ascii="Times New Roman" w:eastAsia="Calibri" w:hAnsi="Times New Roman" w:cs="Times New Roman"/>
          <w:sz w:val="28"/>
          <w:szCs w:val="28"/>
          <w:lang w:val="uk-UA"/>
        </w:rPr>
        <w:t xml:space="preserve"> ресурси класифікують на групи з </w:t>
      </w:r>
      <w:r w:rsidR="000737C2">
        <w:rPr>
          <w:rFonts w:ascii="Times New Roman" w:eastAsia="Calibri" w:hAnsi="Times New Roman" w:cs="Times New Roman"/>
          <w:sz w:val="28"/>
          <w:szCs w:val="28"/>
          <w:lang w:val="uk-UA"/>
        </w:rPr>
        <w:t>різними термінами зберігання [86</w:t>
      </w:r>
      <w:r w:rsidRPr="007825B5">
        <w:rPr>
          <w:rFonts w:ascii="Times New Roman" w:eastAsia="Calibri" w:hAnsi="Times New Roman" w:cs="Times New Roman"/>
          <w:sz w:val="28"/>
          <w:szCs w:val="28"/>
          <w:lang w:val="uk-UA"/>
        </w:rPr>
        <w:t>].</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iCs/>
          <w:sz w:val="28"/>
          <w:szCs w:val="28"/>
          <w:lang w:val="uk-UA"/>
        </w:rPr>
        <w:t>Документи організаційно-розпорядчого змісту групують</w:t>
      </w:r>
      <w:r w:rsidRPr="007825B5">
        <w:rPr>
          <w:rFonts w:ascii="Times New Roman" w:eastAsia="Calibri" w:hAnsi="Times New Roman" w:cs="Times New Roman"/>
          <w:sz w:val="28"/>
          <w:szCs w:val="28"/>
          <w:lang w:val="uk-UA"/>
        </w:rPr>
        <w:t>:</w:t>
      </w:r>
    </w:p>
    <w:p w:rsidR="007825B5" w:rsidRPr="007825B5" w:rsidRDefault="00B65BFE" w:rsidP="007825B5">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007825B5" w:rsidRPr="007825B5">
        <w:rPr>
          <w:rFonts w:ascii="Times New Roman" w:eastAsia="Calibri" w:hAnsi="Times New Roman" w:cs="Times New Roman"/>
          <w:sz w:val="28"/>
          <w:szCs w:val="28"/>
          <w:lang w:val="uk-UA"/>
        </w:rPr>
        <w:t xml:space="preserve"> «Положення, правила, інструкції, затверджені розпорядчими документами, групуються раз</w:t>
      </w:r>
      <w:r>
        <w:rPr>
          <w:rFonts w:ascii="Times New Roman" w:eastAsia="Calibri" w:hAnsi="Times New Roman" w:cs="Times New Roman"/>
          <w:sz w:val="28"/>
          <w:szCs w:val="28"/>
          <w:lang w:val="uk-UA"/>
        </w:rPr>
        <w:t>ом із зазначеними документами;</w:t>
      </w:r>
    </w:p>
    <w:p w:rsidR="007825B5" w:rsidRPr="007825B5" w:rsidRDefault="00B65BFE" w:rsidP="007825B5">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н</w:t>
      </w:r>
      <w:r w:rsidR="007825B5" w:rsidRPr="007825B5">
        <w:rPr>
          <w:rFonts w:ascii="Times New Roman" w:eastAsia="Calibri" w:hAnsi="Times New Roman" w:cs="Times New Roman"/>
          <w:sz w:val="28"/>
          <w:szCs w:val="28"/>
          <w:lang w:val="uk-UA"/>
        </w:rPr>
        <w:t>акази (розпорядження) з питань основної діяльності підприємства, з адміністративно-господарських та з кадрових питань (особового складу) групуються у різні справи» [</w:t>
      </w:r>
      <w:r w:rsidR="000737C2">
        <w:rPr>
          <w:rFonts w:ascii="Times New Roman" w:eastAsia="Calibri" w:hAnsi="Times New Roman" w:cs="Times New Roman"/>
          <w:iCs/>
          <w:sz w:val="28"/>
          <w:szCs w:val="28"/>
          <w:lang w:val="uk-UA"/>
        </w:rPr>
        <w:t>40</w:t>
      </w:r>
      <w:r w:rsidR="007825B5" w:rsidRPr="007825B5">
        <w:rPr>
          <w:rFonts w:ascii="Times New Roman" w:eastAsia="Calibri" w:hAnsi="Times New Roman" w:cs="Times New Roman"/>
          <w:sz w:val="28"/>
          <w:szCs w:val="28"/>
          <w:lang w:val="uk-UA"/>
        </w:rPr>
        <w:t>].</w:t>
      </w:r>
    </w:p>
    <w:p w:rsidR="007825B5" w:rsidRPr="007825B5" w:rsidRDefault="007825B5" w:rsidP="007825B5">
      <w:pPr>
        <w:spacing w:after="0" w:line="360" w:lineRule="auto"/>
        <w:ind w:firstLine="709"/>
        <w:jc w:val="both"/>
        <w:rPr>
          <w:rFonts w:ascii="Times New Roman" w:eastAsia="Calibri" w:hAnsi="Times New Roman" w:cs="Times New Roman"/>
          <w:iCs/>
          <w:sz w:val="28"/>
          <w:szCs w:val="28"/>
          <w:lang w:val="uk-UA"/>
        </w:rPr>
      </w:pPr>
      <w:r w:rsidRPr="007825B5">
        <w:rPr>
          <w:rFonts w:ascii="Times New Roman" w:eastAsia="Calibri" w:hAnsi="Times New Roman" w:cs="Times New Roman"/>
          <w:iCs/>
          <w:sz w:val="28"/>
          <w:szCs w:val="28"/>
          <w:lang w:val="uk-UA"/>
        </w:rPr>
        <w:lastRenderedPageBreak/>
        <w:t xml:space="preserve">Довідково-інформаційні ресурси </w:t>
      </w:r>
      <w:r w:rsidRPr="007825B5">
        <w:rPr>
          <w:rFonts w:ascii="Times New Roman" w:eastAsia="Calibri" w:hAnsi="Times New Roman" w:cs="Times New Roman"/>
          <w:sz w:val="28"/>
          <w:szCs w:val="28"/>
          <w:lang w:val="uk-UA"/>
        </w:rPr>
        <w:t>[</w:t>
      </w:r>
      <w:r w:rsidR="000737C2">
        <w:rPr>
          <w:rFonts w:ascii="Times New Roman" w:eastAsia="Calibri" w:hAnsi="Times New Roman" w:cs="Times New Roman"/>
          <w:iCs/>
          <w:sz w:val="28"/>
          <w:szCs w:val="28"/>
          <w:lang w:val="uk-UA"/>
        </w:rPr>
        <w:t>40</w:t>
      </w:r>
      <w:r w:rsidRPr="007825B5">
        <w:rPr>
          <w:rFonts w:ascii="Times New Roman" w:eastAsia="Calibri" w:hAnsi="Times New Roman" w:cs="Times New Roman"/>
          <w:sz w:val="28"/>
          <w:szCs w:val="28"/>
          <w:lang w:val="uk-UA"/>
        </w:rPr>
        <w:t>]</w:t>
      </w:r>
      <w:r w:rsidRPr="007825B5">
        <w:rPr>
          <w:rFonts w:ascii="Times New Roman" w:eastAsia="Calibri" w:hAnsi="Times New Roman" w:cs="Times New Roman"/>
          <w:iCs/>
          <w:sz w:val="28"/>
          <w:szCs w:val="28"/>
          <w:lang w:val="uk-UA"/>
        </w:rPr>
        <w:t>:</w:t>
      </w:r>
    </w:p>
    <w:p w:rsidR="007825B5" w:rsidRPr="007825B5" w:rsidRDefault="00B65BFE" w:rsidP="007825B5">
      <w:pPr>
        <w:spacing w:after="0" w:line="360" w:lineRule="auto"/>
        <w:ind w:firstLine="709"/>
        <w:jc w:val="both"/>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w:t>
      </w:r>
      <w:r w:rsidR="007825B5" w:rsidRPr="007825B5">
        <w:rPr>
          <w:rFonts w:ascii="Times New Roman" w:eastAsia="Calibri" w:hAnsi="Times New Roman" w:cs="Times New Roman"/>
          <w:iCs/>
          <w:sz w:val="28"/>
          <w:szCs w:val="28"/>
          <w:lang w:val="uk-UA"/>
        </w:rPr>
        <w:t xml:space="preserve"> «Документи засідань колегіальних органів групуються у дві справи: протоколи і документи до них (доповіді, довідки, проекти рішень); документи з організації засідань (пор</w:t>
      </w:r>
      <w:r>
        <w:rPr>
          <w:rFonts w:ascii="Times New Roman" w:eastAsia="Calibri" w:hAnsi="Times New Roman" w:cs="Times New Roman"/>
          <w:iCs/>
          <w:sz w:val="28"/>
          <w:szCs w:val="28"/>
          <w:lang w:val="uk-UA"/>
        </w:rPr>
        <w:t>ядок денний, макет розміщення);</w:t>
      </w:r>
    </w:p>
    <w:p w:rsidR="007825B5" w:rsidRPr="007825B5" w:rsidRDefault="00B65BFE" w:rsidP="007825B5">
      <w:pPr>
        <w:spacing w:after="0" w:line="360" w:lineRule="auto"/>
        <w:ind w:firstLine="709"/>
        <w:jc w:val="both"/>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 з</w:t>
      </w:r>
      <w:r w:rsidR="007825B5" w:rsidRPr="007825B5">
        <w:rPr>
          <w:rFonts w:ascii="Times New Roman" w:eastAsia="Calibri" w:hAnsi="Times New Roman" w:cs="Times New Roman"/>
          <w:iCs/>
          <w:sz w:val="28"/>
          <w:szCs w:val="28"/>
          <w:lang w:val="uk-UA"/>
        </w:rPr>
        <w:t>атверджені плани, звіти, кошториси групуються окре</w:t>
      </w:r>
      <w:r>
        <w:rPr>
          <w:rFonts w:ascii="Times New Roman" w:eastAsia="Calibri" w:hAnsi="Times New Roman" w:cs="Times New Roman"/>
          <w:iCs/>
          <w:sz w:val="28"/>
          <w:szCs w:val="28"/>
          <w:lang w:val="uk-UA"/>
        </w:rPr>
        <w:t>мо від проектів цих документів;</w:t>
      </w:r>
    </w:p>
    <w:p w:rsidR="007825B5" w:rsidRPr="007825B5" w:rsidRDefault="00B65BFE" w:rsidP="007825B5">
      <w:pPr>
        <w:spacing w:after="0" w:line="360" w:lineRule="auto"/>
        <w:ind w:firstLine="709"/>
        <w:jc w:val="both"/>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 л</w:t>
      </w:r>
      <w:r w:rsidR="007825B5" w:rsidRPr="007825B5">
        <w:rPr>
          <w:rFonts w:ascii="Times New Roman" w:eastAsia="Calibri" w:hAnsi="Times New Roman" w:cs="Times New Roman"/>
          <w:iCs/>
          <w:sz w:val="28"/>
          <w:szCs w:val="28"/>
          <w:lang w:val="uk-UA"/>
        </w:rPr>
        <w:t xml:space="preserve">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 </w:t>
      </w:r>
      <w:r w:rsidR="007825B5" w:rsidRPr="007825B5">
        <w:rPr>
          <w:rFonts w:ascii="Times New Roman" w:eastAsia="Calibri" w:hAnsi="Times New Roman" w:cs="Times New Roman"/>
          <w:sz w:val="28"/>
          <w:szCs w:val="28"/>
          <w:lang w:val="uk-UA"/>
        </w:rPr>
        <w:t>[</w:t>
      </w:r>
      <w:r w:rsidR="000737C2">
        <w:rPr>
          <w:rFonts w:ascii="Times New Roman" w:eastAsia="Calibri" w:hAnsi="Times New Roman" w:cs="Times New Roman"/>
          <w:iCs/>
          <w:sz w:val="28"/>
          <w:szCs w:val="28"/>
          <w:lang w:val="uk-UA"/>
        </w:rPr>
        <w:t>40</w:t>
      </w:r>
      <w:r w:rsidR="007825B5" w:rsidRPr="007825B5">
        <w:rPr>
          <w:rFonts w:ascii="Times New Roman" w:eastAsia="Calibri" w:hAnsi="Times New Roman" w:cs="Times New Roman"/>
          <w:sz w:val="28"/>
          <w:szCs w:val="28"/>
          <w:lang w:val="uk-UA"/>
        </w:rPr>
        <w:t>]</w:t>
      </w:r>
      <w:r w:rsidR="007825B5" w:rsidRPr="007825B5">
        <w:rPr>
          <w:rFonts w:ascii="Times New Roman" w:eastAsia="Calibri" w:hAnsi="Times New Roman" w:cs="Times New Roman"/>
          <w:iCs/>
          <w:sz w:val="28"/>
          <w:szCs w:val="28"/>
          <w:lang w:val="uk-UA"/>
        </w:rPr>
        <w:t>.</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Таким чином, справа включає ІР, об’єднані за відповідною кореспондентською, номінальною, хронологічною, тематичною ознакою, або їх сукупністю та єдиним терміном зберігання і оформлені в окрему обкладинку.</w:t>
      </w:r>
    </w:p>
    <w:p w:rsidR="007825B5" w:rsidRPr="007825B5" w:rsidRDefault="007825B5" w:rsidP="007825B5">
      <w:pPr>
        <w:spacing w:after="0" w:line="360" w:lineRule="auto"/>
        <w:ind w:firstLine="709"/>
        <w:jc w:val="both"/>
        <w:rPr>
          <w:rFonts w:ascii="Times New Roman" w:eastAsia="Calibri" w:hAnsi="Times New Roman" w:cs="Times New Roman"/>
          <w:iCs/>
          <w:sz w:val="28"/>
          <w:szCs w:val="28"/>
          <w:lang w:val="uk-UA"/>
        </w:rPr>
      </w:pPr>
      <w:r w:rsidRPr="007825B5">
        <w:rPr>
          <w:rFonts w:ascii="Times New Roman" w:eastAsia="Calibri" w:hAnsi="Times New Roman" w:cs="Times New Roman"/>
          <w:iCs/>
          <w:sz w:val="28"/>
          <w:szCs w:val="28"/>
          <w:lang w:val="uk-UA"/>
        </w:rPr>
        <w:t>Обов’язковим</w:t>
      </w:r>
      <w:r w:rsidRPr="007825B5">
        <w:rPr>
          <w:rFonts w:ascii="Times New Roman" w:eastAsia="Calibri" w:hAnsi="Times New Roman" w:cs="Times New Roman"/>
          <w:sz w:val="28"/>
          <w:szCs w:val="28"/>
          <w:lang w:val="uk-UA"/>
        </w:rPr>
        <w:t xml:space="preserve"> систематизованим переліком </w:t>
      </w:r>
      <w:r w:rsidRPr="007825B5">
        <w:rPr>
          <w:rFonts w:ascii="Times New Roman" w:eastAsia="Calibri" w:hAnsi="Times New Roman" w:cs="Times New Roman"/>
          <w:iCs/>
          <w:sz w:val="28"/>
          <w:szCs w:val="28"/>
          <w:lang w:val="uk-UA"/>
        </w:rPr>
        <w:t xml:space="preserve">назв справ, що формуються в діловодстві акціонерного товариства є номенклатура справ </w:t>
      </w:r>
      <w:r w:rsidR="00F32017">
        <w:rPr>
          <w:rFonts w:ascii="Times New Roman" w:eastAsia="Calibri" w:hAnsi="Times New Roman" w:cs="Times New Roman"/>
          <w:sz w:val="28"/>
          <w:szCs w:val="28"/>
          <w:lang w:val="uk-UA"/>
        </w:rPr>
        <w:t>(додаток Л</w:t>
      </w:r>
      <w:r w:rsidRPr="007825B5">
        <w:rPr>
          <w:rFonts w:ascii="Times New Roman" w:eastAsia="Calibri" w:hAnsi="Times New Roman" w:cs="Times New Roman"/>
          <w:sz w:val="28"/>
          <w:szCs w:val="28"/>
          <w:lang w:val="uk-UA"/>
        </w:rPr>
        <w:t>)</w:t>
      </w:r>
      <w:r w:rsidRPr="007825B5">
        <w:rPr>
          <w:rFonts w:ascii="Times New Roman" w:eastAsia="Calibri" w:hAnsi="Times New Roman" w:cs="Times New Roman"/>
          <w:iCs/>
          <w:sz w:val="28"/>
          <w:szCs w:val="28"/>
          <w:lang w:val="uk-UA"/>
        </w:rPr>
        <w:t>.</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iCs/>
          <w:sz w:val="28"/>
          <w:szCs w:val="28"/>
          <w:lang w:val="uk-UA"/>
        </w:rPr>
        <w:t>Отже, здійснив</w:t>
      </w:r>
      <w:r w:rsidR="00885509">
        <w:rPr>
          <w:rFonts w:ascii="Times New Roman" w:eastAsia="Calibri" w:hAnsi="Times New Roman" w:cs="Times New Roman"/>
          <w:iCs/>
          <w:sz w:val="28"/>
          <w:szCs w:val="28"/>
          <w:lang w:val="uk-UA"/>
        </w:rPr>
        <w:t>ши аналіз ІР</w:t>
      </w:r>
      <w:r w:rsidRPr="007825B5">
        <w:rPr>
          <w:rFonts w:ascii="Times New Roman" w:eastAsia="Calibri" w:hAnsi="Times New Roman" w:cs="Times New Roman"/>
          <w:iCs/>
          <w:sz w:val="28"/>
          <w:szCs w:val="28"/>
          <w:lang w:val="uk-UA"/>
        </w:rPr>
        <w:t xml:space="preserve"> архівного фонду дійшли до висновку, що це масив документів,</w:t>
      </w:r>
      <w:r w:rsidRPr="007825B5">
        <w:rPr>
          <w:rFonts w:ascii="Times New Roman" w:eastAsia="Calibri" w:hAnsi="Times New Roman" w:cs="Times New Roman"/>
          <w:iCs/>
          <w:color w:val="FF0000"/>
          <w:sz w:val="28"/>
          <w:szCs w:val="28"/>
          <w:lang w:val="uk-UA"/>
        </w:rPr>
        <w:t xml:space="preserve"> </w:t>
      </w:r>
      <w:r w:rsidRPr="007825B5">
        <w:rPr>
          <w:rFonts w:ascii="Times New Roman" w:eastAsia="Calibri" w:hAnsi="Times New Roman" w:cs="Times New Roman"/>
          <w:iCs/>
          <w:sz w:val="28"/>
          <w:szCs w:val="28"/>
          <w:lang w:val="uk-UA"/>
        </w:rPr>
        <w:t xml:space="preserve">нагромаджений у результаті роботи акціонерного товариства, сформований у справи </w:t>
      </w:r>
      <w:r w:rsidRPr="007825B5">
        <w:rPr>
          <w:rFonts w:ascii="Times New Roman" w:eastAsia="Calibri" w:hAnsi="Times New Roman" w:cs="Times New Roman"/>
          <w:sz w:val="28"/>
          <w:szCs w:val="28"/>
          <w:lang w:val="uk-UA"/>
        </w:rPr>
        <w:t>за відповідною ознакою та єдиним терміном зберігання, продовжують виконувати службові, виробничі, наукові та соціальні функції.</w:t>
      </w:r>
    </w:p>
    <w:p w:rsidR="007825B5" w:rsidRPr="007825B5" w:rsidRDefault="007825B5" w:rsidP="007825B5">
      <w:pPr>
        <w:spacing w:after="0" w:line="360" w:lineRule="auto"/>
        <w:ind w:firstLine="709"/>
        <w:jc w:val="both"/>
        <w:rPr>
          <w:rFonts w:ascii="Times New Roman" w:eastAsia="Calibri" w:hAnsi="Times New Roman" w:cs="Times New Roman"/>
          <w:iCs/>
          <w:sz w:val="28"/>
          <w:szCs w:val="28"/>
          <w:lang w:val="uk-UA"/>
        </w:rPr>
      </w:pPr>
      <w:r w:rsidRPr="007825B5">
        <w:rPr>
          <w:rFonts w:ascii="Times New Roman" w:eastAsia="Calibri" w:hAnsi="Times New Roman" w:cs="Times New Roman"/>
          <w:iCs/>
          <w:sz w:val="28"/>
          <w:szCs w:val="28"/>
          <w:lang w:val="uk-UA"/>
        </w:rPr>
        <w:t xml:space="preserve">Від правильної організації архівних процесів, а саме комплектування, </w:t>
      </w:r>
      <w:r w:rsidRPr="007825B5">
        <w:rPr>
          <w:rFonts w:ascii="Times New Roman" w:eastAsia="Calibri" w:hAnsi="Times New Roman" w:cs="Times New Roman"/>
          <w:sz w:val="28"/>
          <w:szCs w:val="28"/>
          <w:lang w:val="uk-UA"/>
        </w:rPr>
        <w:t>систематизація, облік,</w:t>
      </w:r>
      <w:r w:rsidRPr="007825B5">
        <w:rPr>
          <w:rFonts w:ascii="Times New Roman" w:eastAsia="Calibri" w:hAnsi="Times New Roman" w:cs="Times New Roman"/>
          <w:iCs/>
          <w:sz w:val="28"/>
          <w:szCs w:val="28"/>
          <w:lang w:val="uk-UA"/>
        </w:rPr>
        <w:t xml:space="preserve"> </w:t>
      </w:r>
      <w:r w:rsidRPr="007825B5">
        <w:rPr>
          <w:rFonts w:ascii="Times New Roman" w:eastAsia="Calibri" w:hAnsi="Times New Roman" w:cs="Times New Roman"/>
          <w:sz w:val="28"/>
          <w:szCs w:val="28"/>
          <w:lang w:val="uk-UA"/>
        </w:rPr>
        <w:t xml:space="preserve">а також від рівня оснащення архіву та рівня кваліфікації архівістів </w:t>
      </w:r>
      <w:r w:rsidRPr="007825B5">
        <w:rPr>
          <w:rFonts w:ascii="Times New Roman" w:eastAsia="Calibri" w:hAnsi="Times New Roman" w:cs="Times New Roman"/>
          <w:iCs/>
          <w:sz w:val="28"/>
          <w:szCs w:val="28"/>
          <w:lang w:val="uk-UA"/>
        </w:rPr>
        <w:t xml:space="preserve">залежить </w:t>
      </w:r>
      <w:r w:rsidRPr="007825B5">
        <w:rPr>
          <w:rFonts w:ascii="Times New Roman" w:eastAsia="Calibri" w:hAnsi="Times New Roman" w:cs="Times New Roman"/>
          <w:sz w:val="28"/>
          <w:szCs w:val="28"/>
          <w:lang w:val="uk-UA"/>
        </w:rPr>
        <w:t xml:space="preserve">якість інтелектуального доступу до ІР </w:t>
      </w:r>
      <w:r w:rsidRPr="007825B5">
        <w:rPr>
          <w:rFonts w:ascii="Times New Roman" w:eastAsia="Calibri" w:hAnsi="Times New Roman" w:cs="Times New Roman"/>
          <w:iCs/>
          <w:sz w:val="28"/>
          <w:szCs w:val="28"/>
          <w:lang w:val="uk-UA"/>
        </w:rPr>
        <w:t xml:space="preserve">та ефективність діяльності </w:t>
      </w:r>
      <w:proofErr w:type="spellStart"/>
      <w:r w:rsidRPr="007825B5">
        <w:rPr>
          <w:rFonts w:ascii="Times New Roman" w:eastAsia="Calibri" w:hAnsi="Times New Roman" w:cs="Times New Roman"/>
          <w:iCs/>
          <w:sz w:val="28"/>
          <w:szCs w:val="28"/>
          <w:lang w:val="uk-UA"/>
        </w:rPr>
        <w:t>ПрАТ</w:t>
      </w:r>
      <w:proofErr w:type="spellEnd"/>
      <w:r w:rsidRPr="007825B5">
        <w:rPr>
          <w:rFonts w:ascii="Times New Roman" w:eastAsia="Calibri" w:hAnsi="Times New Roman" w:cs="Times New Roman"/>
          <w:iCs/>
          <w:sz w:val="28"/>
          <w:szCs w:val="28"/>
          <w:lang w:val="uk-UA"/>
        </w:rPr>
        <w:t xml:space="preserve"> «СО Азот» в цілому.</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xml:space="preserve">Організація інформаційного забезпечення, формування традиційного архівного фонду у </w:t>
      </w:r>
      <w:proofErr w:type="spellStart"/>
      <w:r w:rsidRPr="007825B5">
        <w:rPr>
          <w:rFonts w:ascii="Times New Roman" w:eastAsia="Calibri" w:hAnsi="Times New Roman" w:cs="Times New Roman"/>
          <w:sz w:val="28"/>
          <w:szCs w:val="28"/>
          <w:lang w:val="uk-UA"/>
        </w:rPr>
        <w:t>ПрАТ</w:t>
      </w:r>
      <w:proofErr w:type="spellEnd"/>
      <w:r w:rsidRPr="007825B5">
        <w:rPr>
          <w:rFonts w:ascii="Times New Roman" w:eastAsia="Calibri" w:hAnsi="Times New Roman" w:cs="Times New Roman"/>
          <w:sz w:val="28"/>
          <w:szCs w:val="28"/>
          <w:lang w:val="uk-UA"/>
        </w:rPr>
        <w:t xml:space="preserve"> «СО Азот» організовані на належному рівні. Проте є наявна низка недоліків, які не сприяють ефективному використанню ІР:</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неможливість централізовано відслідкувати рух документів усередині підприємства;</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lastRenderedPageBreak/>
        <w:t>- значні витрати на розповсюдження (розмноження, відправлення) та зберігання паперових документів;</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xml:space="preserve">- багато часу займає пошук потрібних </w:t>
      </w:r>
      <w:proofErr w:type="spellStart"/>
      <w:r w:rsidRPr="007825B5">
        <w:rPr>
          <w:rFonts w:ascii="Times New Roman" w:eastAsia="Calibri" w:hAnsi="Times New Roman" w:cs="Times New Roman"/>
          <w:sz w:val="28"/>
          <w:szCs w:val="28"/>
          <w:lang w:val="uk-UA"/>
        </w:rPr>
        <w:t>документних</w:t>
      </w:r>
      <w:proofErr w:type="spellEnd"/>
      <w:r w:rsidRPr="007825B5">
        <w:rPr>
          <w:rFonts w:ascii="Times New Roman" w:eastAsia="Calibri" w:hAnsi="Times New Roman" w:cs="Times New Roman"/>
          <w:sz w:val="28"/>
          <w:szCs w:val="28"/>
          <w:lang w:val="uk-UA"/>
        </w:rPr>
        <w:t xml:space="preserve"> ресурсів, в тому числі архівних, в результаті цього зростає час на їх пошук у сховищах, що призводить до вимушених простоїв у роботі;</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під час змішаного документообігу відбувається дублювання вхідних паперових та електронних ІР;</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можливість загубити документ або потрапити в чужі руки.</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обмеженість в кількості користувачів у роботі з одним і тим же архівним документом.</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xml:space="preserve">Отже, узагальнюючи вищенаведене, можна зробити висновок, що </w:t>
      </w:r>
      <w:proofErr w:type="spellStart"/>
      <w:r w:rsidRPr="007825B5">
        <w:rPr>
          <w:rFonts w:ascii="Times New Roman" w:eastAsia="Calibri" w:hAnsi="Times New Roman" w:cs="Times New Roman"/>
          <w:sz w:val="28"/>
          <w:szCs w:val="28"/>
          <w:lang w:val="uk-UA"/>
        </w:rPr>
        <w:t>ПрАТ</w:t>
      </w:r>
      <w:proofErr w:type="spellEnd"/>
      <w:r w:rsidRPr="007825B5">
        <w:rPr>
          <w:rFonts w:ascii="Times New Roman" w:eastAsia="Calibri" w:hAnsi="Times New Roman" w:cs="Times New Roman"/>
          <w:sz w:val="28"/>
          <w:szCs w:val="28"/>
          <w:lang w:val="uk-UA"/>
        </w:rPr>
        <w:t xml:space="preserve"> «СО Азот» має потужні інформаційні ресурси використання яких на даний момент залишаються незатребуваними, причиною тому є подача інформації лише в паперовій формі.</w:t>
      </w:r>
    </w:p>
    <w:p w:rsidR="007825B5" w:rsidRP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На жаль, споріднені підприємства холдингу OSTHEM, зокрема ПАТ «Азот» (Черкаси) та ПАТ «</w:t>
      </w:r>
      <w:proofErr w:type="spellStart"/>
      <w:r w:rsidRPr="007825B5">
        <w:rPr>
          <w:rFonts w:ascii="Times New Roman" w:eastAsia="Calibri" w:hAnsi="Times New Roman" w:cs="Times New Roman"/>
          <w:sz w:val="28"/>
          <w:szCs w:val="28"/>
          <w:lang w:val="uk-UA"/>
        </w:rPr>
        <w:t>РівнеАзот</w:t>
      </w:r>
      <w:proofErr w:type="spellEnd"/>
      <w:r w:rsidRPr="007825B5">
        <w:rPr>
          <w:rFonts w:ascii="Times New Roman" w:eastAsia="Calibri" w:hAnsi="Times New Roman" w:cs="Times New Roman"/>
          <w:sz w:val="28"/>
          <w:szCs w:val="28"/>
          <w:lang w:val="uk-UA"/>
        </w:rPr>
        <w:t>» (Рівне), не мають змоги скористатися цим унікальним зібранням інформаційних ресурсів науково-технічної та соціально-економічної інформації необхідних для розробки нової продукції і впровадження новітніх здобутків науки, спрямованих на збільшення продуктивності виробництва та удосконалення діючих процесів і устаткування.</w:t>
      </w:r>
    </w:p>
    <w:p w:rsidR="007825B5" w:rsidRDefault="007825B5" w:rsidP="007825B5">
      <w:pPr>
        <w:spacing w:after="0" w:line="360" w:lineRule="auto"/>
        <w:ind w:firstLine="709"/>
        <w:jc w:val="both"/>
        <w:rPr>
          <w:rFonts w:ascii="Times New Roman" w:eastAsia="Calibri" w:hAnsi="Times New Roman" w:cs="Times New Roman"/>
          <w:sz w:val="28"/>
          <w:szCs w:val="28"/>
          <w:lang w:val="uk-UA"/>
        </w:rPr>
      </w:pPr>
      <w:r w:rsidRPr="007825B5">
        <w:rPr>
          <w:rFonts w:ascii="Times New Roman" w:eastAsia="Calibri" w:hAnsi="Times New Roman" w:cs="Times New Roman"/>
          <w:sz w:val="28"/>
          <w:szCs w:val="28"/>
          <w:lang w:val="uk-UA"/>
        </w:rPr>
        <w:t xml:space="preserve">Єдиним рішенням, яке дозволить розробити та реалізувати гнучку стратегію розвитку хімічного підприємства, холдингу в цілому, перевести інформаційні ресурси в електронний вид. Саме електронні інформаційні ресурси з продуманою системою поширення і зберігання в спеціальних фондах вирішать багато завдань, зокрема </w:t>
      </w:r>
      <w:r w:rsidR="00FA75C2">
        <w:rPr>
          <w:rFonts w:ascii="Times New Roman" w:eastAsia="Calibri" w:hAnsi="Times New Roman" w:cs="Times New Roman"/>
          <w:sz w:val="28"/>
          <w:szCs w:val="28"/>
          <w:lang w:val="uk-UA"/>
        </w:rPr>
        <w:t>зберегти та підвищити</w:t>
      </w:r>
      <w:r w:rsidRPr="007825B5">
        <w:rPr>
          <w:rFonts w:ascii="Times New Roman" w:eastAsia="Calibri" w:hAnsi="Times New Roman" w:cs="Times New Roman"/>
          <w:sz w:val="28"/>
          <w:szCs w:val="28"/>
          <w:lang w:val="uk-UA"/>
        </w:rPr>
        <w:t xml:space="preserve"> рівень конкурентоспроможності </w:t>
      </w:r>
      <w:proofErr w:type="spellStart"/>
      <w:r w:rsidRPr="007825B5">
        <w:rPr>
          <w:rFonts w:ascii="Times New Roman" w:eastAsia="Calibri" w:hAnsi="Times New Roman" w:cs="Times New Roman"/>
          <w:sz w:val="28"/>
          <w:szCs w:val="28"/>
          <w:lang w:val="uk-UA"/>
        </w:rPr>
        <w:t>ПрАТ</w:t>
      </w:r>
      <w:proofErr w:type="spellEnd"/>
      <w:r w:rsidRPr="007825B5">
        <w:rPr>
          <w:rFonts w:ascii="Times New Roman" w:eastAsia="Calibri" w:hAnsi="Times New Roman" w:cs="Times New Roman"/>
          <w:sz w:val="28"/>
          <w:szCs w:val="28"/>
          <w:lang w:val="uk-UA"/>
        </w:rPr>
        <w:t xml:space="preserve"> «СО Азот».</w:t>
      </w:r>
    </w:p>
    <w:p w:rsidR="009149AA" w:rsidRDefault="009149AA" w:rsidP="007825B5">
      <w:pPr>
        <w:spacing w:after="0" w:line="360" w:lineRule="auto"/>
        <w:ind w:firstLine="709"/>
        <w:jc w:val="both"/>
        <w:rPr>
          <w:rFonts w:ascii="Times New Roman" w:eastAsia="Calibri" w:hAnsi="Times New Roman" w:cs="Times New Roman"/>
          <w:sz w:val="28"/>
          <w:szCs w:val="28"/>
          <w:lang w:val="uk-UA"/>
        </w:rPr>
      </w:pPr>
    </w:p>
    <w:p w:rsidR="001F07B4" w:rsidRDefault="001F07B4" w:rsidP="007825B5">
      <w:pPr>
        <w:spacing w:after="0" w:line="360" w:lineRule="auto"/>
        <w:ind w:firstLine="709"/>
        <w:jc w:val="both"/>
        <w:rPr>
          <w:rFonts w:ascii="Times New Roman" w:eastAsia="Calibri" w:hAnsi="Times New Roman" w:cs="Times New Roman"/>
          <w:sz w:val="28"/>
          <w:szCs w:val="28"/>
          <w:lang w:val="uk-UA"/>
        </w:rPr>
      </w:pPr>
    </w:p>
    <w:p w:rsidR="009149AA" w:rsidRPr="009149AA" w:rsidRDefault="009149AA" w:rsidP="009149AA">
      <w:pPr>
        <w:spacing w:after="0" w:line="360" w:lineRule="auto"/>
        <w:ind w:firstLine="709"/>
        <w:jc w:val="both"/>
        <w:rPr>
          <w:rFonts w:ascii="Times New Roman" w:eastAsia="Calibri" w:hAnsi="Times New Roman" w:cs="Times New Roman"/>
          <w:b/>
          <w:sz w:val="28"/>
          <w:szCs w:val="28"/>
          <w:lang w:val="uk-UA"/>
        </w:rPr>
      </w:pPr>
      <w:r w:rsidRPr="009149AA">
        <w:rPr>
          <w:rFonts w:ascii="Times New Roman" w:eastAsia="Calibri" w:hAnsi="Times New Roman" w:cs="Times New Roman"/>
          <w:b/>
          <w:sz w:val="28"/>
          <w:szCs w:val="28"/>
          <w:lang w:val="uk-UA"/>
        </w:rPr>
        <w:lastRenderedPageBreak/>
        <w:t>2.2.</w:t>
      </w:r>
      <w:r w:rsidRPr="009149AA">
        <w:rPr>
          <w:rFonts w:ascii="Times New Roman" w:eastAsia="Calibri" w:hAnsi="Times New Roman" w:cs="Times New Roman"/>
          <w:sz w:val="28"/>
          <w:szCs w:val="28"/>
          <w:lang w:val="uk-UA"/>
        </w:rPr>
        <w:t xml:space="preserve"> </w:t>
      </w:r>
      <w:r w:rsidRPr="009149AA">
        <w:rPr>
          <w:rFonts w:ascii="Times New Roman" w:eastAsia="Calibri" w:hAnsi="Times New Roman" w:cs="Times New Roman"/>
          <w:b/>
          <w:sz w:val="28"/>
          <w:szCs w:val="28"/>
          <w:lang w:val="uk-UA"/>
        </w:rPr>
        <w:t>Шляхи</w:t>
      </w:r>
      <w:r w:rsidRPr="009149AA">
        <w:rPr>
          <w:rFonts w:ascii="Times New Roman" w:eastAsia="Calibri" w:hAnsi="Times New Roman" w:cs="Times New Roman"/>
          <w:sz w:val="28"/>
          <w:szCs w:val="28"/>
          <w:lang w:val="uk-UA"/>
        </w:rPr>
        <w:t xml:space="preserve"> </w:t>
      </w:r>
      <w:r w:rsidRPr="009149AA">
        <w:rPr>
          <w:rFonts w:ascii="Times New Roman" w:eastAsia="Calibri" w:hAnsi="Times New Roman" w:cs="Times New Roman"/>
          <w:b/>
          <w:sz w:val="28"/>
          <w:szCs w:val="28"/>
          <w:lang w:val="uk-UA"/>
        </w:rPr>
        <w:t xml:space="preserve">вдосконалення процесів формування, зберігання та використання інформаційних ресурсів </w:t>
      </w:r>
      <w:proofErr w:type="spellStart"/>
      <w:r w:rsidRPr="009149AA">
        <w:rPr>
          <w:rFonts w:ascii="Times New Roman" w:eastAsia="Calibri" w:hAnsi="Times New Roman" w:cs="Times New Roman"/>
          <w:b/>
          <w:sz w:val="28"/>
          <w:szCs w:val="28"/>
          <w:lang w:val="uk-UA"/>
        </w:rPr>
        <w:t>ПрАТ</w:t>
      </w:r>
      <w:proofErr w:type="spellEnd"/>
      <w:r w:rsidRPr="009149AA">
        <w:rPr>
          <w:rFonts w:ascii="Times New Roman" w:eastAsia="Calibri" w:hAnsi="Times New Roman" w:cs="Times New Roman"/>
          <w:b/>
          <w:sz w:val="28"/>
          <w:szCs w:val="28"/>
          <w:lang w:val="uk-UA"/>
        </w:rPr>
        <w:t xml:space="preserve"> «СО Азот»</w:t>
      </w:r>
    </w:p>
    <w:p w:rsidR="009149AA" w:rsidRPr="009149AA" w:rsidRDefault="009149AA" w:rsidP="009149AA">
      <w:pPr>
        <w:spacing w:after="0" w:line="360" w:lineRule="auto"/>
        <w:ind w:firstLine="709"/>
        <w:jc w:val="both"/>
        <w:rPr>
          <w:rFonts w:ascii="Times New Roman" w:eastAsia="Calibri" w:hAnsi="Times New Roman" w:cs="Times New Roman"/>
          <w:iCs/>
          <w:sz w:val="28"/>
          <w:szCs w:val="28"/>
          <w:lang w:val="uk-UA"/>
        </w:rPr>
      </w:pPr>
      <w:r w:rsidRPr="009149AA">
        <w:rPr>
          <w:rFonts w:ascii="Times New Roman" w:eastAsia="Calibri" w:hAnsi="Times New Roman" w:cs="Times New Roman"/>
          <w:iCs/>
          <w:sz w:val="28"/>
          <w:szCs w:val="28"/>
          <w:lang w:val="uk-UA"/>
        </w:rPr>
        <w:t>З метою вдосконалення процесів управління інформаційними ресурсами на підприємстві та зменшення часових і трудових витрат на окремі види операцій з ними, необхідно розробити шляхи вдосконалення повноцінного використання ІР хімічного підприємства.</w:t>
      </w:r>
    </w:p>
    <w:p w:rsidR="009149AA" w:rsidRPr="009149AA" w:rsidRDefault="009149AA" w:rsidP="009149AA">
      <w:pPr>
        <w:spacing w:after="0" w:line="360" w:lineRule="auto"/>
        <w:ind w:firstLine="709"/>
        <w:jc w:val="both"/>
        <w:rPr>
          <w:rFonts w:ascii="Times New Roman" w:eastAsia="Calibri" w:hAnsi="Times New Roman" w:cs="Times New Roman"/>
          <w:iCs/>
          <w:sz w:val="28"/>
          <w:szCs w:val="28"/>
          <w:lang w:val="uk-UA"/>
        </w:rPr>
      </w:pPr>
      <w:r w:rsidRPr="009149AA">
        <w:rPr>
          <w:rFonts w:ascii="Times New Roman" w:eastAsia="Calibri" w:hAnsi="Times New Roman" w:cs="Times New Roman"/>
          <w:iCs/>
          <w:sz w:val="28"/>
          <w:szCs w:val="28"/>
          <w:lang w:val="uk-UA"/>
        </w:rPr>
        <w:t>Фахівцями доведено</w:t>
      </w:r>
      <w:r w:rsidRPr="009149AA">
        <w:rPr>
          <w:rFonts w:ascii="Times New Roman" w:eastAsia="Calibri" w:hAnsi="Times New Roman" w:cs="Times New Roman"/>
          <w:i/>
          <w:iCs/>
          <w:sz w:val="28"/>
          <w:szCs w:val="28"/>
          <w:lang w:val="uk-UA"/>
        </w:rPr>
        <w:t xml:space="preserve">, </w:t>
      </w:r>
      <w:r w:rsidRPr="009149AA">
        <w:rPr>
          <w:rFonts w:ascii="Times New Roman" w:eastAsia="Calibri" w:hAnsi="Times New Roman" w:cs="Times New Roman"/>
          <w:iCs/>
          <w:sz w:val="28"/>
          <w:szCs w:val="28"/>
          <w:lang w:val="uk-UA"/>
        </w:rPr>
        <w:t>що істотним чином підвищує ефективність роботи працівників підприємства відсутність необхідності:</w:t>
      </w:r>
    </w:p>
    <w:p w:rsidR="009149AA" w:rsidRPr="009149AA" w:rsidRDefault="009149AA" w:rsidP="009149AA">
      <w:pPr>
        <w:spacing w:after="0" w:line="360" w:lineRule="auto"/>
        <w:ind w:firstLine="709"/>
        <w:jc w:val="both"/>
        <w:rPr>
          <w:rFonts w:ascii="Times New Roman" w:eastAsia="Calibri" w:hAnsi="Times New Roman" w:cs="Times New Roman"/>
          <w:iCs/>
          <w:sz w:val="28"/>
          <w:szCs w:val="28"/>
          <w:lang w:val="uk-UA"/>
        </w:rPr>
      </w:pPr>
      <w:r w:rsidRPr="009149AA">
        <w:rPr>
          <w:rFonts w:ascii="Times New Roman" w:eastAsia="Calibri" w:hAnsi="Times New Roman" w:cs="Times New Roman"/>
          <w:iCs/>
          <w:sz w:val="28"/>
          <w:szCs w:val="28"/>
          <w:lang w:val="uk-UA"/>
        </w:rPr>
        <w:t>- витрачання часу на пошук, опрацювання, отримання ІР та їх розповсюдження;</w:t>
      </w:r>
    </w:p>
    <w:p w:rsidR="009149AA" w:rsidRPr="009149AA" w:rsidRDefault="009149AA" w:rsidP="009149AA">
      <w:pPr>
        <w:spacing w:after="0" w:line="360" w:lineRule="auto"/>
        <w:ind w:firstLine="709"/>
        <w:jc w:val="both"/>
        <w:rPr>
          <w:rFonts w:ascii="Times New Roman" w:eastAsia="Calibri" w:hAnsi="Times New Roman" w:cs="Times New Roman"/>
          <w:iCs/>
          <w:sz w:val="28"/>
          <w:szCs w:val="28"/>
          <w:lang w:val="uk-UA"/>
        </w:rPr>
      </w:pPr>
      <w:r w:rsidRPr="009149AA">
        <w:rPr>
          <w:rFonts w:ascii="Times New Roman" w:eastAsia="Calibri" w:hAnsi="Times New Roman" w:cs="Times New Roman"/>
          <w:iCs/>
          <w:sz w:val="28"/>
          <w:szCs w:val="28"/>
          <w:lang w:val="uk-UA"/>
        </w:rPr>
        <w:t xml:space="preserve">- обмеження кількості користувачів у роботі з одним і тим </w:t>
      </w:r>
      <w:r w:rsidRPr="009149AA">
        <w:rPr>
          <w:rFonts w:ascii="Times New Roman" w:eastAsia="Calibri" w:hAnsi="Times New Roman" w:cs="Times New Roman"/>
          <w:iCs/>
          <w:sz w:val="28"/>
          <w:szCs w:val="28"/>
        </w:rPr>
        <w:t>же</w:t>
      </w:r>
      <w:r w:rsidRPr="009149AA">
        <w:rPr>
          <w:rFonts w:ascii="Times New Roman" w:eastAsia="Calibri" w:hAnsi="Times New Roman" w:cs="Times New Roman"/>
          <w:iCs/>
          <w:sz w:val="28"/>
          <w:szCs w:val="28"/>
          <w:lang w:val="uk-UA"/>
        </w:rPr>
        <w:t xml:space="preserve"> документом;</w:t>
      </w:r>
    </w:p>
    <w:p w:rsidR="009149AA" w:rsidRPr="009149AA" w:rsidRDefault="009149AA" w:rsidP="009149AA">
      <w:pPr>
        <w:spacing w:after="0" w:line="360" w:lineRule="auto"/>
        <w:ind w:firstLine="709"/>
        <w:jc w:val="both"/>
        <w:rPr>
          <w:rFonts w:ascii="Times New Roman" w:eastAsia="Calibri" w:hAnsi="Times New Roman" w:cs="Times New Roman"/>
          <w:iCs/>
          <w:sz w:val="28"/>
          <w:szCs w:val="28"/>
          <w:lang w:val="uk-UA"/>
        </w:rPr>
      </w:pPr>
      <w:r w:rsidRPr="009149AA">
        <w:rPr>
          <w:rFonts w:ascii="Times New Roman" w:eastAsia="Calibri" w:hAnsi="Times New Roman" w:cs="Times New Roman"/>
          <w:iCs/>
          <w:sz w:val="28"/>
          <w:szCs w:val="28"/>
          <w:lang w:val="uk-UA"/>
        </w:rPr>
        <w:t>- відслідковування руху паперових документів усередині підприємства;</w:t>
      </w:r>
    </w:p>
    <w:p w:rsidR="009149AA" w:rsidRPr="009149AA" w:rsidRDefault="009149AA" w:rsidP="009149AA">
      <w:pPr>
        <w:spacing w:after="0" w:line="360" w:lineRule="auto"/>
        <w:ind w:firstLine="709"/>
        <w:jc w:val="both"/>
        <w:rPr>
          <w:rFonts w:ascii="Times New Roman" w:eastAsia="Calibri" w:hAnsi="Times New Roman" w:cs="Times New Roman"/>
          <w:iCs/>
          <w:sz w:val="28"/>
          <w:szCs w:val="28"/>
          <w:lang w:val="uk-UA"/>
        </w:rPr>
      </w:pPr>
      <w:r w:rsidRPr="009149AA">
        <w:rPr>
          <w:rFonts w:ascii="Times New Roman" w:eastAsia="Calibri" w:hAnsi="Times New Roman" w:cs="Times New Roman"/>
          <w:iCs/>
          <w:sz w:val="28"/>
          <w:szCs w:val="28"/>
          <w:lang w:val="uk-UA"/>
        </w:rPr>
        <w:t>- уникнення паралельної дії електронного документу та оригіналу, що містить дубльовану інформацію;</w:t>
      </w:r>
    </w:p>
    <w:p w:rsidR="009149AA" w:rsidRPr="009149AA" w:rsidRDefault="009149AA" w:rsidP="009149AA">
      <w:pPr>
        <w:spacing w:after="0" w:line="360" w:lineRule="auto"/>
        <w:ind w:firstLine="709"/>
        <w:jc w:val="both"/>
        <w:rPr>
          <w:rFonts w:ascii="Times New Roman" w:eastAsia="Calibri" w:hAnsi="Times New Roman" w:cs="Times New Roman"/>
          <w:iCs/>
          <w:sz w:val="28"/>
          <w:szCs w:val="28"/>
          <w:lang w:val="uk-UA"/>
        </w:rPr>
      </w:pPr>
      <w:r w:rsidRPr="009149AA">
        <w:rPr>
          <w:rFonts w:ascii="Times New Roman" w:eastAsia="Calibri" w:hAnsi="Times New Roman" w:cs="Times New Roman"/>
          <w:iCs/>
          <w:sz w:val="28"/>
          <w:szCs w:val="28"/>
          <w:lang w:val="uk-UA"/>
        </w:rPr>
        <w:t>- контролю передачі конфіденційної інформації та забезпечення захисту документів від несанкціонованого доступу.</w:t>
      </w:r>
    </w:p>
    <w:p w:rsidR="009149AA" w:rsidRPr="009149AA" w:rsidRDefault="009149AA" w:rsidP="009149AA">
      <w:pPr>
        <w:spacing w:after="0" w:line="360" w:lineRule="auto"/>
        <w:ind w:firstLine="709"/>
        <w:jc w:val="both"/>
        <w:rPr>
          <w:rFonts w:ascii="Times New Roman" w:eastAsia="Calibri" w:hAnsi="Times New Roman" w:cs="Times New Roman"/>
          <w:iCs/>
          <w:sz w:val="28"/>
          <w:szCs w:val="28"/>
          <w:lang w:val="uk-UA"/>
        </w:rPr>
      </w:pPr>
      <w:r w:rsidRPr="009149AA">
        <w:rPr>
          <w:rFonts w:ascii="Times New Roman" w:eastAsia="Calibri" w:hAnsi="Times New Roman" w:cs="Times New Roman"/>
          <w:iCs/>
          <w:sz w:val="28"/>
          <w:szCs w:val="28"/>
          <w:lang w:val="uk-UA"/>
        </w:rPr>
        <w:t>Формування та зберігання інформаційних ресурсів в автоматизованому режимі дасть змогу уникнути багатьох рутинних процесів, що забезпечить оперативність у роботі з інформаційними ресурсами, економічну доцільність, безпеку й конфіденційність, швидкий та необмежений доступ, надійне зберігання, найбільш повне і якісне обслуговування користувачів.</w:t>
      </w:r>
    </w:p>
    <w:p w:rsidR="009149AA" w:rsidRPr="009149AA" w:rsidRDefault="009149AA" w:rsidP="009149AA">
      <w:pPr>
        <w:spacing w:after="0" w:line="360" w:lineRule="auto"/>
        <w:ind w:firstLine="709"/>
        <w:jc w:val="both"/>
        <w:rPr>
          <w:rFonts w:ascii="Times New Roman" w:eastAsia="Calibri" w:hAnsi="Times New Roman" w:cs="Times New Roman"/>
          <w:iCs/>
          <w:sz w:val="28"/>
          <w:szCs w:val="28"/>
          <w:lang w:val="uk-UA"/>
        </w:rPr>
      </w:pPr>
      <w:r w:rsidRPr="009149AA">
        <w:rPr>
          <w:rFonts w:ascii="Times New Roman" w:eastAsia="Calibri" w:hAnsi="Times New Roman" w:cs="Times New Roman"/>
          <w:iCs/>
          <w:sz w:val="28"/>
          <w:szCs w:val="28"/>
          <w:lang w:val="uk-UA"/>
        </w:rPr>
        <w:t xml:space="preserve">У зв’язку з цим доцільним є впровадження сучасних інформаційних технологій, які будуть сприяти швидкому і зручному пошуку інформації. Створення електронних ресурсів, а саме, віртуального музею, електронної бібліотеки, власного Інтернет-сайту посприяють в розкритті </w:t>
      </w:r>
      <w:proofErr w:type="spellStart"/>
      <w:r w:rsidRPr="009149AA">
        <w:rPr>
          <w:rFonts w:ascii="Times New Roman" w:eastAsia="Calibri" w:hAnsi="Times New Roman" w:cs="Times New Roman"/>
          <w:iCs/>
          <w:sz w:val="28"/>
          <w:szCs w:val="28"/>
          <w:lang w:val="uk-UA"/>
        </w:rPr>
        <w:t>фондов</w:t>
      </w:r>
      <w:proofErr w:type="spellEnd"/>
      <w:r w:rsidRPr="009149AA">
        <w:rPr>
          <w:rFonts w:ascii="Times New Roman" w:eastAsia="Calibri" w:hAnsi="Times New Roman" w:cs="Times New Roman"/>
          <w:iCs/>
          <w:sz w:val="28"/>
          <w:szCs w:val="28"/>
          <w:lang w:val="uk-UA"/>
        </w:rPr>
        <w:t xml:space="preserve"> для інформаційного забезпечення користувачів.</w:t>
      </w:r>
    </w:p>
    <w:p w:rsidR="009149AA" w:rsidRPr="009149AA" w:rsidRDefault="009149AA" w:rsidP="009149AA">
      <w:pPr>
        <w:spacing w:after="0" w:line="360" w:lineRule="auto"/>
        <w:ind w:firstLine="709"/>
        <w:jc w:val="both"/>
        <w:rPr>
          <w:rFonts w:ascii="Times New Roman" w:eastAsia="Calibri" w:hAnsi="Times New Roman" w:cs="Times New Roman"/>
          <w:sz w:val="28"/>
          <w:szCs w:val="28"/>
          <w:lang w:val="uk-UA"/>
        </w:rPr>
      </w:pPr>
      <w:r w:rsidRPr="009149AA">
        <w:rPr>
          <w:rFonts w:ascii="Times New Roman" w:eastAsia="Calibri" w:hAnsi="Times New Roman" w:cs="Times New Roman"/>
          <w:sz w:val="28"/>
          <w:szCs w:val="28"/>
          <w:lang w:val="uk-UA"/>
        </w:rPr>
        <w:t>З метою більш ефективного використання ІР музейного середовища необхідно створити віртуальний музей, який є є</w:t>
      </w:r>
      <w:r w:rsidRPr="009149AA">
        <w:rPr>
          <w:rFonts w:ascii="Times New Roman" w:eastAsia="Calibri" w:hAnsi="Times New Roman" w:cs="Times New Roman"/>
          <w:iCs/>
          <w:sz w:val="28"/>
          <w:szCs w:val="28"/>
          <w:lang w:val="uk-UA"/>
        </w:rPr>
        <w:t xml:space="preserve">диним способом дистанційного ознайомлення із експонатами в електронному просторі для </w:t>
      </w:r>
      <w:r w:rsidRPr="009149AA">
        <w:rPr>
          <w:rFonts w:ascii="Times New Roman" w:eastAsia="Calibri" w:hAnsi="Times New Roman" w:cs="Times New Roman"/>
          <w:iCs/>
          <w:sz w:val="28"/>
          <w:szCs w:val="28"/>
          <w:lang w:val="uk-UA"/>
        </w:rPr>
        <w:lastRenderedPageBreak/>
        <w:t xml:space="preserve">широкого кола </w:t>
      </w:r>
      <w:r w:rsidRPr="009149AA">
        <w:rPr>
          <w:rFonts w:ascii="Times New Roman" w:eastAsia="Calibri" w:hAnsi="Times New Roman" w:cs="Times New Roman"/>
          <w:sz w:val="28"/>
          <w:szCs w:val="28"/>
          <w:lang w:val="uk-UA"/>
        </w:rPr>
        <w:t>відвідувачів, а</w:t>
      </w:r>
      <w:r w:rsidRPr="009149AA">
        <w:rPr>
          <w:rFonts w:ascii="Times New Roman" w:eastAsia="Calibri" w:hAnsi="Times New Roman" w:cs="Times New Roman"/>
          <w:iCs/>
          <w:sz w:val="28"/>
          <w:szCs w:val="28"/>
          <w:lang w:val="uk-UA"/>
        </w:rPr>
        <w:t xml:space="preserve"> особливо для осіб з обмеженими фізичними можливостями.</w:t>
      </w:r>
      <w:r w:rsidRPr="009149AA">
        <w:rPr>
          <w:rFonts w:ascii="TimesNewRoman" w:eastAsia="Calibri" w:hAnsi="TimesNewRoman" w:cs="TimesNewRoman"/>
          <w:sz w:val="21"/>
          <w:szCs w:val="21"/>
          <w:lang w:val="uk-UA"/>
        </w:rPr>
        <w:t xml:space="preserve"> </w:t>
      </w:r>
      <w:r w:rsidRPr="009149AA">
        <w:rPr>
          <w:rFonts w:ascii="Times New Roman" w:eastAsia="Calibri" w:hAnsi="Times New Roman" w:cs="Times New Roman"/>
          <w:iCs/>
          <w:sz w:val="28"/>
          <w:szCs w:val="28"/>
          <w:lang w:val="uk-UA"/>
        </w:rPr>
        <w:t xml:space="preserve">І по-друге, він </w:t>
      </w:r>
      <w:r w:rsidRPr="009149AA">
        <w:rPr>
          <w:rFonts w:ascii="Times New Roman" w:eastAsia="Calibri" w:hAnsi="Times New Roman" w:cs="Times New Roman"/>
          <w:sz w:val="28"/>
          <w:szCs w:val="28"/>
          <w:lang w:val="uk-UA"/>
        </w:rPr>
        <w:t xml:space="preserve">дозволить віртуально розширити музейну площу для нових тематичних експозицій, надати доступ до експонатів у </w:t>
      </w:r>
      <w:r w:rsidRPr="009149AA">
        <w:rPr>
          <w:rFonts w:ascii="Times New Roman" w:eastAsia="Calibri" w:hAnsi="Times New Roman" w:cs="Times New Roman"/>
          <w:iCs/>
          <w:sz w:val="28"/>
          <w:szCs w:val="28"/>
          <w:lang w:val="uk-UA"/>
        </w:rPr>
        <w:t>фондосховищі</w:t>
      </w:r>
      <w:r w:rsidRPr="009149AA">
        <w:rPr>
          <w:rFonts w:ascii="Times New Roman" w:eastAsia="Calibri" w:hAnsi="Times New Roman" w:cs="Times New Roman"/>
          <w:sz w:val="28"/>
          <w:szCs w:val="28"/>
          <w:lang w:val="uk-UA"/>
        </w:rPr>
        <w:t>, які неможли</w:t>
      </w:r>
      <w:r w:rsidR="003E2D93">
        <w:rPr>
          <w:rFonts w:ascii="Times New Roman" w:eastAsia="Calibri" w:hAnsi="Times New Roman" w:cs="Times New Roman"/>
          <w:sz w:val="28"/>
          <w:szCs w:val="28"/>
          <w:lang w:val="uk-UA"/>
        </w:rPr>
        <w:t>во розмістити в залах музею [114</w:t>
      </w:r>
      <w:r w:rsidRPr="009149AA">
        <w:rPr>
          <w:rFonts w:ascii="Times New Roman" w:eastAsia="Calibri" w:hAnsi="Times New Roman" w:cs="Times New Roman"/>
          <w:sz w:val="28"/>
          <w:szCs w:val="28"/>
          <w:lang w:val="uk-UA"/>
        </w:rPr>
        <w:t>].</w:t>
      </w:r>
    </w:p>
    <w:p w:rsidR="009149AA" w:rsidRPr="009149AA" w:rsidRDefault="009149AA" w:rsidP="009149AA">
      <w:pPr>
        <w:spacing w:after="0" w:line="360" w:lineRule="auto"/>
        <w:ind w:firstLine="709"/>
        <w:jc w:val="both"/>
        <w:rPr>
          <w:rFonts w:ascii="Times New Roman" w:eastAsia="Calibri" w:hAnsi="Times New Roman" w:cs="Times New Roman"/>
          <w:iCs/>
          <w:sz w:val="28"/>
          <w:szCs w:val="28"/>
          <w:lang w:val="uk-UA"/>
        </w:rPr>
      </w:pPr>
      <w:r w:rsidRPr="009149AA">
        <w:rPr>
          <w:rFonts w:ascii="Times New Roman" w:eastAsia="Calibri" w:hAnsi="Times New Roman" w:cs="Times New Roman"/>
          <w:sz w:val="28"/>
          <w:szCs w:val="28"/>
          <w:lang w:val="uk-UA"/>
        </w:rPr>
        <w:t>Відомості щодо складу музейних та біб</w:t>
      </w:r>
      <w:r w:rsidR="00854C58">
        <w:rPr>
          <w:rFonts w:ascii="Times New Roman" w:eastAsia="Calibri" w:hAnsi="Times New Roman" w:cs="Times New Roman"/>
          <w:sz w:val="28"/>
          <w:szCs w:val="28"/>
          <w:lang w:val="uk-UA"/>
        </w:rPr>
        <w:t>ліотечних ІР</w:t>
      </w:r>
      <w:r w:rsidRPr="009149AA">
        <w:rPr>
          <w:rFonts w:ascii="Times New Roman" w:eastAsia="Calibri" w:hAnsi="Times New Roman" w:cs="Times New Roman"/>
          <w:sz w:val="28"/>
          <w:szCs w:val="28"/>
          <w:lang w:val="uk-UA"/>
        </w:rPr>
        <w:t xml:space="preserve"> акціонерного товариства доцільно </w:t>
      </w:r>
      <w:r w:rsidRPr="009149AA">
        <w:rPr>
          <w:rFonts w:ascii="Times New Roman" w:eastAsia="Calibri" w:hAnsi="Times New Roman" w:cs="Times New Roman"/>
          <w:iCs/>
          <w:sz w:val="28"/>
          <w:szCs w:val="28"/>
          <w:lang w:val="uk-UA"/>
        </w:rPr>
        <w:t xml:space="preserve">представити у соціальних мережах з метою їх просування і популяризації. </w:t>
      </w:r>
      <w:r w:rsidRPr="009149AA">
        <w:rPr>
          <w:rFonts w:ascii="Times New Roman" w:eastAsia="Calibri" w:hAnsi="Times New Roman" w:cs="Times New Roman"/>
          <w:sz w:val="28"/>
          <w:szCs w:val="28"/>
          <w:lang w:val="uk-UA"/>
        </w:rPr>
        <w:t xml:space="preserve">В якості рекомендації можна запропонувати створити Інтернет-сайт, який буде </w:t>
      </w:r>
      <w:r w:rsidRPr="009149AA">
        <w:rPr>
          <w:rFonts w:ascii="Times New Roman" w:eastAsia="Calibri" w:hAnsi="Times New Roman" w:cs="Times New Roman"/>
          <w:iCs/>
          <w:sz w:val="28"/>
          <w:szCs w:val="28"/>
          <w:lang w:val="uk-UA"/>
        </w:rPr>
        <w:t>стислим путівником</w:t>
      </w:r>
      <w:r w:rsidRPr="009149AA">
        <w:rPr>
          <w:rFonts w:ascii="Times New Roman" w:eastAsia="Calibri" w:hAnsi="Times New Roman" w:cs="Times New Roman"/>
          <w:sz w:val="28"/>
          <w:szCs w:val="28"/>
          <w:lang w:val="uk-UA"/>
        </w:rPr>
        <w:t xml:space="preserve"> музею та бібліотеки за межами підприємства. </w:t>
      </w:r>
      <w:r w:rsidRPr="009149AA">
        <w:rPr>
          <w:rFonts w:ascii="Times New Roman" w:eastAsia="Calibri" w:hAnsi="Times New Roman" w:cs="Times New Roman"/>
          <w:iCs/>
          <w:sz w:val="28"/>
          <w:szCs w:val="28"/>
          <w:lang w:val="uk-UA"/>
        </w:rPr>
        <w:t>Отже, но</w:t>
      </w:r>
      <w:r w:rsidR="00854C58">
        <w:rPr>
          <w:rFonts w:ascii="Times New Roman" w:eastAsia="Calibri" w:hAnsi="Times New Roman" w:cs="Times New Roman"/>
          <w:iCs/>
          <w:sz w:val="28"/>
          <w:szCs w:val="28"/>
          <w:lang w:val="uk-UA"/>
        </w:rPr>
        <w:t>востворений ІР</w:t>
      </w:r>
      <w:r w:rsidRPr="009149AA">
        <w:rPr>
          <w:rFonts w:ascii="Times New Roman" w:eastAsia="Calibri" w:hAnsi="Times New Roman" w:cs="Times New Roman"/>
          <w:iCs/>
          <w:sz w:val="28"/>
          <w:szCs w:val="28"/>
          <w:lang w:val="uk-UA"/>
        </w:rPr>
        <w:t xml:space="preserve"> у соціальній мережі Інтернет буде сприяти підвищенню рівня затребуваності та, в свою чергу, значно розширить аудиторію користувачів.</w:t>
      </w:r>
    </w:p>
    <w:p w:rsidR="009149AA" w:rsidRPr="009149AA" w:rsidRDefault="009149AA" w:rsidP="009149AA">
      <w:pPr>
        <w:spacing w:after="0" w:line="360" w:lineRule="auto"/>
        <w:ind w:firstLine="709"/>
        <w:jc w:val="both"/>
        <w:rPr>
          <w:rFonts w:ascii="Times New Roman" w:eastAsia="Calibri" w:hAnsi="Times New Roman" w:cs="Times New Roman"/>
          <w:sz w:val="28"/>
          <w:szCs w:val="28"/>
          <w:lang w:val="uk-UA"/>
        </w:rPr>
      </w:pPr>
      <w:r w:rsidRPr="009149AA">
        <w:rPr>
          <w:rFonts w:ascii="Times New Roman" w:eastAsia="Calibri" w:hAnsi="Times New Roman" w:cs="Times New Roman"/>
          <w:sz w:val="28"/>
          <w:szCs w:val="28"/>
          <w:lang w:val="uk-UA"/>
        </w:rPr>
        <w:t xml:space="preserve">Одним з пріоритетних напрямків фондової роботи є облік музейних предметів, представлених в експозиції і тих, </w:t>
      </w:r>
      <w:r w:rsidRPr="009149AA">
        <w:rPr>
          <w:rFonts w:ascii="Times New Roman" w:eastAsia="Calibri" w:hAnsi="Times New Roman" w:cs="Times New Roman"/>
          <w:iCs/>
          <w:sz w:val="28"/>
          <w:szCs w:val="28"/>
          <w:lang w:val="uk-UA"/>
        </w:rPr>
        <w:t xml:space="preserve">що не експонуються, а знаходяться у фондосховищі. З метою їх </w:t>
      </w:r>
      <w:r w:rsidRPr="009149AA">
        <w:rPr>
          <w:rFonts w:ascii="Times New Roman" w:eastAsia="Calibri" w:hAnsi="Times New Roman" w:cs="Times New Roman"/>
          <w:sz w:val="28"/>
          <w:szCs w:val="28"/>
          <w:lang w:val="uk-UA"/>
        </w:rPr>
        <w:t>оперативного пошуку та опрацювання доцільно використовувати автоматизовані системи. На сьогодні на ринку представлено низку інформаційних систем, призначених для організації обліку, зберігання та каталогізації музейних</w:t>
      </w:r>
      <w:r w:rsidRPr="009149AA">
        <w:rPr>
          <w:rFonts w:ascii="Times New Roman" w:eastAsia="Calibri" w:hAnsi="Times New Roman" w:cs="Times New Roman"/>
          <w:sz w:val="28"/>
          <w:szCs w:val="28"/>
        </w:rPr>
        <w:t xml:space="preserve"> фондов, </w:t>
      </w:r>
      <w:r w:rsidRPr="009149AA">
        <w:rPr>
          <w:rFonts w:ascii="Times New Roman" w:eastAsia="Calibri" w:hAnsi="Times New Roman" w:cs="Times New Roman"/>
          <w:sz w:val="28"/>
          <w:szCs w:val="28"/>
          <w:lang w:val="uk-UA"/>
        </w:rPr>
        <w:t>серед яких:</w:t>
      </w:r>
    </w:p>
    <w:p w:rsidR="009149AA" w:rsidRPr="009149AA" w:rsidRDefault="009149AA" w:rsidP="009149AA">
      <w:pPr>
        <w:spacing w:after="0" w:line="360" w:lineRule="auto"/>
        <w:ind w:firstLine="709"/>
        <w:jc w:val="both"/>
        <w:rPr>
          <w:rFonts w:ascii="Times New Roman" w:eastAsia="Calibri" w:hAnsi="Times New Roman" w:cs="Times New Roman"/>
          <w:sz w:val="28"/>
          <w:szCs w:val="28"/>
          <w:lang w:val="uk-UA"/>
        </w:rPr>
      </w:pPr>
      <w:r w:rsidRPr="009149AA">
        <w:rPr>
          <w:rFonts w:ascii="Times New Roman" w:eastAsia="Calibri" w:hAnsi="Times New Roman" w:cs="Times New Roman"/>
          <w:sz w:val="28"/>
          <w:szCs w:val="28"/>
          <w:lang w:val="uk-UA"/>
        </w:rPr>
        <w:t>- «КАМІС» – «сучасна музейна інформаційна система (ІС), що забезпечує рішення широкого кола музейних задач: облік та зберігання, каталогізація, підготовка виставок та експозицій, створення інформацій</w:t>
      </w:r>
      <w:r w:rsidR="003E2D93">
        <w:rPr>
          <w:rFonts w:ascii="Times New Roman" w:eastAsia="Calibri" w:hAnsi="Times New Roman" w:cs="Times New Roman"/>
          <w:sz w:val="28"/>
          <w:szCs w:val="28"/>
          <w:lang w:val="uk-UA"/>
        </w:rPr>
        <w:t>них систем для відвідувачів» [4</w:t>
      </w:r>
      <w:r w:rsidRPr="009149AA">
        <w:rPr>
          <w:rFonts w:ascii="Times New Roman" w:eastAsia="Calibri" w:hAnsi="Times New Roman" w:cs="Times New Roman"/>
          <w:sz w:val="28"/>
          <w:szCs w:val="28"/>
          <w:lang w:val="uk-UA"/>
        </w:rPr>
        <w:t>9].</w:t>
      </w:r>
    </w:p>
    <w:p w:rsidR="009149AA" w:rsidRPr="009149AA" w:rsidRDefault="009149AA" w:rsidP="009149AA">
      <w:pPr>
        <w:spacing w:after="0" w:line="360" w:lineRule="auto"/>
        <w:ind w:firstLine="709"/>
        <w:jc w:val="both"/>
        <w:rPr>
          <w:rFonts w:ascii="Times New Roman" w:eastAsia="Calibri" w:hAnsi="Times New Roman" w:cs="Times New Roman"/>
          <w:sz w:val="28"/>
          <w:szCs w:val="28"/>
          <w:lang w:val="uk-UA"/>
        </w:rPr>
      </w:pPr>
      <w:r w:rsidRPr="009149AA">
        <w:rPr>
          <w:rFonts w:ascii="Times New Roman" w:eastAsia="Calibri" w:hAnsi="Times New Roman" w:cs="Times New Roman"/>
          <w:sz w:val="28"/>
          <w:szCs w:val="28"/>
          <w:lang w:val="uk-UA"/>
        </w:rPr>
        <w:t>Функціональні можливості системи</w:t>
      </w:r>
      <w:r w:rsidRPr="009149AA">
        <w:rPr>
          <w:rFonts w:ascii="Times New Roman" w:eastAsia="Calibri" w:hAnsi="Times New Roman" w:cs="Times New Roman"/>
          <w:sz w:val="28"/>
          <w:szCs w:val="28"/>
        </w:rPr>
        <w:t xml:space="preserve"> </w:t>
      </w:r>
      <w:proofErr w:type="spellStart"/>
      <w:r w:rsidRPr="009149AA">
        <w:rPr>
          <w:rFonts w:ascii="Times New Roman" w:eastAsia="Calibri" w:hAnsi="Times New Roman" w:cs="Times New Roman"/>
          <w:sz w:val="28"/>
          <w:szCs w:val="28"/>
        </w:rPr>
        <w:t>безмежн</w:t>
      </w:r>
      <w:proofErr w:type="spellEnd"/>
      <w:r w:rsidR="003E2D93">
        <w:rPr>
          <w:rFonts w:ascii="Times New Roman" w:eastAsia="Calibri" w:hAnsi="Times New Roman" w:cs="Times New Roman"/>
          <w:sz w:val="28"/>
          <w:szCs w:val="28"/>
          <w:lang w:val="uk-UA"/>
        </w:rPr>
        <w:t>і [4</w:t>
      </w:r>
      <w:r w:rsidRPr="009149AA">
        <w:rPr>
          <w:rFonts w:ascii="Times New Roman" w:eastAsia="Calibri" w:hAnsi="Times New Roman" w:cs="Times New Roman"/>
          <w:sz w:val="28"/>
          <w:szCs w:val="28"/>
          <w:lang w:val="uk-UA"/>
        </w:rPr>
        <w:t>9]:</w:t>
      </w:r>
    </w:p>
    <w:p w:rsidR="009149AA" w:rsidRPr="009149AA" w:rsidRDefault="009149AA" w:rsidP="009149AA">
      <w:pPr>
        <w:spacing w:after="0" w:line="360" w:lineRule="auto"/>
        <w:ind w:firstLine="709"/>
        <w:jc w:val="both"/>
        <w:rPr>
          <w:rFonts w:ascii="Times New Roman" w:eastAsia="Calibri" w:hAnsi="Times New Roman" w:cs="Times New Roman"/>
          <w:sz w:val="28"/>
          <w:szCs w:val="28"/>
          <w:lang w:val="uk-UA"/>
        </w:rPr>
      </w:pPr>
      <w:r w:rsidRPr="009149AA">
        <w:rPr>
          <w:rFonts w:ascii="Times New Roman" w:eastAsia="Calibri" w:hAnsi="Times New Roman" w:cs="Times New Roman"/>
          <w:sz w:val="28"/>
          <w:szCs w:val="28"/>
          <w:lang w:val="uk-UA"/>
        </w:rPr>
        <w:t>- «ведеться облік прийому, видачі та руху музейних предметів, оформляється вся облікова документація;</w:t>
      </w:r>
    </w:p>
    <w:p w:rsidR="009149AA" w:rsidRPr="009149AA" w:rsidRDefault="009149AA" w:rsidP="009149AA">
      <w:pPr>
        <w:spacing w:after="0" w:line="360" w:lineRule="auto"/>
        <w:ind w:firstLine="709"/>
        <w:jc w:val="both"/>
        <w:rPr>
          <w:rFonts w:ascii="Times New Roman" w:eastAsia="Calibri" w:hAnsi="Times New Roman" w:cs="Times New Roman"/>
          <w:sz w:val="28"/>
          <w:szCs w:val="28"/>
          <w:lang w:val="uk-UA"/>
        </w:rPr>
      </w:pPr>
      <w:r w:rsidRPr="009149AA">
        <w:rPr>
          <w:rFonts w:ascii="Times New Roman" w:eastAsia="Calibri" w:hAnsi="Times New Roman" w:cs="Times New Roman"/>
          <w:sz w:val="28"/>
          <w:szCs w:val="28"/>
          <w:lang w:val="uk-UA"/>
        </w:rPr>
        <w:t>- ведуться книги: надходження, тимчасового зберігання, інвентарні;</w:t>
      </w:r>
    </w:p>
    <w:p w:rsidR="009149AA" w:rsidRPr="009149AA" w:rsidRDefault="009149AA" w:rsidP="009149AA">
      <w:pPr>
        <w:spacing w:after="0" w:line="360" w:lineRule="auto"/>
        <w:ind w:firstLine="709"/>
        <w:jc w:val="both"/>
        <w:rPr>
          <w:rFonts w:ascii="Times New Roman" w:eastAsia="Calibri" w:hAnsi="Times New Roman" w:cs="Times New Roman"/>
          <w:sz w:val="28"/>
          <w:szCs w:val="28"/>
          <w:lang w:val="uk-UA"/>
        </w:rPr>
      </w:pPr>
      <w:r w:rsidRPr="009149AA">
        <w:rPr>
          <w:rFonts w:ascii="Times New Roman" w:eastAsia="Calibri" w:hAnsi="Times New Roman" w:cs="Times New Roman"/>
          <w:sz w:val="28"/>
          <w:szCs w:val="28"/>
          <w:lang w:val="uk-UA"/>
        </w:rPr>
        <w:t>- створюється база даних музейних колекцій, що містить текст та зображення;</w:t>
      </w:r>
    </w:p>
    <w:p w:rsidR="009149AA" w:rsidRPr="009149AA" w:rsidRDefault="009149AA" w:rsidP="009149AA">
      <w:pPr>
        <w:spacing w:after="0" w:line="360" w:lineRule="auto"/>
        <w:ind w:firstLine="709"/>
        <w:jc w:val="both"/>
        <w:rPr>
          <w:rFonts w:ascii="Times New Roman" w:eastAsia="Calibri" w:hAnsi="Times New Roman" w:cs="Times New Roman"/>
          <w:sz w:val="28"/>
          <w:szCs w:val="28"/>
          <w:lang w:val="uk-UA"/>
        </w:rPr>
      </w:pPr>
      <w:r w:rsidRPr="009149AA">
        <w:rPr>
          <w:rFonts w:ascii="Times New Roman" w:eastAsia="Calibri" w:hAnsi="Times New Roman" w:cs="Times New Roman"/>
          <w:sz w:val="28"/>
          <w:szCs w:val="28"/>
          <w:lang w:val="uk-UA"/>
        </w:rPr>
        <w:t>- забезпечується швидкий пошук і відбір даних за різними атрибутами та їх поєднаннями;</w:t>
      </w:r>
    </w:p>
    <w:p w:rsidR="009149AA" w:rsidRPr="009149AA" w:rsidRDefault="009149AA" w:rsidP="009149AA">
      <w:pPr>
        <w:spacing w:after="0" w:line="360" w:lineRule="auto"/>
        <w:ind w:firstLine="709"/>
        <w:jc w:val="both"/>
        <w:rPr>
          <w:rFonts w:ascii="Times New Roman" w:eastAsia="Calibri" w:hAnsi="Times New Roman" w:cs="Times New Roman"/>
          <w:b/>
          <w:sz w:val="28"/>
          <w:szCs w:val="28"/>
          <w:lang w:val="uk-UA"/>
        </w:rPr>
      </w:pPr>
      <w:r w:rsidRPr="009149AA">
        <w:rPr>
          <w:rFonts w:ascii="Times New Roman" w:eastAsia="Calibri" w:hAnsi="Times New Roman" w:cs="Times New Roman"/>
          <w:sz w:val="28"/>
          <w:szCs w:val="28"/>
          <w:lang w:val="uk-UA"/>
        </w:rPr>
        <w:lastRenderedPageBreak/>
        <w:t>- створюються інтерактивні мультимедійн</w:t>
      </w:r>
      <w:r w:rsidR="003E2D93">
        <w:rPr>
          <w:rFonts w:ascii="Times New Roman" w:eastAsia="Calibri" w:hAnsi="Times New Roman" w:cs="Times New Roman"/>
          <w:sz w:val="28"/>
          <w:szCs w:val="28"/>
          <w:lang w:val="uk-UA"/>
        </w:rPr>
        <w:t>і системи для відвідувачів» [49</w:t>
      </w:r>
      <w:r w:rsidRPr="009149AA">
        <w:rPr>
          <w:rFonts w:ascii="Times New Roman" w:eastAsia="Calibri" w:hAnsi="Times New Roman" w:cs="Times New Roman"/>
          <w:sz w:val="28"/>
          <w:szCs w:val="28"/>
          <w:lang w:val="uk-UA"/>
        </w:rPr>
        <w:t>].</w:t>
      </w:r>
    </w:p>
    <w:p w:rsidR="009149AA" w:rsidRPr="009149AA" w:rsidRDefault="009149AA" w:rsidP="009149AA">
      <w:pPr>
        <w:spacing w:after="0" w:line="360" w:lineRule="auto"/>
        <w:ind w:firstLine="720"/>
        <w:jc w:val="both"/>
        <w:rPr>
          <w:rFonts w:ascii="Times New Roman" w:eastAsia="Calibri" w:hAnsi="Times New Roman" w:cs="Times New Roman"/>
          <w:sz w:val="28"/>
          <w:szCs w:val="28"/>
          <w:lang w:val="uk-UA"/>
        </w:rPr>
      </w:pPr>
      <w:r w:rsidRPr="009149AA">
        <w:rPr>
          <w:rFonts w:ascii="Times New Roman" w:eastAsia="Calibri" w:hAnsi="Times New Roman" w:cs="Times New Roman"/>
          <w:sz w:val="28"/>
          <w:szCs w:val="28"/>
          <w:lang w:val="uk-UA"/>
        </w:rPr>
        <w:t>«ІС «КАМІС»</w:t>
      </w:r>
      <w:r w:rsidRPr="009149AA">
        <w:rPr>
          <w:rFonts w:ascii="Times New Roman" w:eastAsia="Calibri" w:hAnsi="Times New Roman" w:cs="Times New Roman"/>
          <w:b/>
          <w:bCs/>
          <w:sz w:val="28"/>
          <w:szCs w:val="28"/>
          <w:lang w:val="uk-UA"/>
        </w:rPr>
        <w:t xml:space="preserve"> </w:t>
      </w:r>
      <w:r w:rsidRPr="009149AA">
        <w:rPr>
          <w:rFonts w:ascii="Times New Roman" w:eastAsia="Calibri" w:hAnsi="Times New Roman" w:cs="Times New Roman"/>
          <w:sz w:val="28"/>
          <w:szCs w:val="28"/>
          <w:lang w:val="uk-UA"/>
        </w:rPr>
        <w:t xml:space="preserve">абсолютно гнучка (легко настроювати); адаптується до музеїв будь-яких профілів та розмірів; створює зручну для кожного конкретного музею технологію автоматизованого документообігу; описує предмети різних фондів, формуючи картку з необхідним набором атрибутів; забезпечує збереження будь-якої структурованої інформації про особи, організації; містить механізм створення різноманітних схем доступу до даних, індивідуальних для </w:t>
      </w:r>
      <w:r w:rsidR="003E2D93">
        <w:rPr>
          <w:rFonts w:ascii="Times New Roman" w:eastAsia="Calibri" w:hAnsi="Times New Roman" w:cs="Times New Roman"/>
          <w:sz w:val="28"/>
          <w:szCs w:val="28"/>
          <w:lang w:val="uk-UA"/>
        </w:rPr>
        <w:t>кожного співробітника музею» [4</w:t>
      </w:r>
      <w:r w:rsidRPr="009149AA">
        <w:rPr>
          <w:rFonts w:ascii="Times New Roman" w:eastAsia="Calibri" w:hAnsi="Times New Roman" w:cs="Times New Roman"/>
          <w:sz w:val="28"/>
          <w:szCs w:val="28"/>
          <w:lang w:val="uk-UA"/>
        </w:rPr>
        <w:t>9].</w:t>
      </w:r>
    </w:p>
    <w:p w:rsidR="009149AA" w:rsidRPr="009149AA" w:rsidRDefault="009149AA" w:rsidP="009149AA">
      <w:pPr>
        <w:spacing w:after="0" w:line="360" w:lineRule="auto"/>
        <w:ind w:firstLine="709"/>
        <w:jc w:val="both"/>
        <w:rPr>
          <w:rFonts w:ascii="Times New Roman" w:eastAsia="Calibri" w:hAnsi="Times New Roman" w:cs="Times New Roman"/>
          <w:sz w:val="28"/>
          <w:szCs w:val="28"/>
          <w:lang w:val="uk-UA"/>
        </w:rPr>
      </w:pPr>
      <w:r w:rsidRPr="009149AA">
        <w:rPr>
          <w:rFonts w:ascii="Times New Roman" w:eastAsia="Calibri" w:hAnsi="Times New Roman" w:cs="Times New Roman"/>
          <w:sz w:val="28"/>
          <w:szCs w:val="28"/>
          <w:lang w:val="uk-UA"/>
        </w:rPr>
        <w:t>Вартість впровадження системи близько 40 000 грн. за мінімальну комплектацію на 1 користувача.</w:t>
      </w:r>
    </w:p>
    <w:p w:rsidR="009149AA" w:rsidRPr="009149AA" w:rsidRDefault="009149AA" w:rsidP="009149AA">
      <w:pPr>
        <w:spacing w:after="0" w:line="360" w:lineRule="auto"/>
        <w:ind w:firstLine="709"/>
        <w:jc w:val="both"/>
        <w:rPr>
          <w:rFonts w:ascii="Times New Roman" w:eastAsia="Calibri" w:hAnsi="Times New Roman" w:cs="Times New Roman"/>
          <w:sz w:val="28"/>
          <w:szCs w:val="28"/>
        </w:rPr>
      </w:pPr>
      <w:r w:rsidRPr="009149AA">
        <w:rPr>
          <w:rFonts w:ascii="Times New Roman" w:eastAsia="Calibri" w:hAnsi="Times New Roman" w:cs="Times New Roman"/>
          <w:sz w:val="28"/>
          <w:szCs w:val="28"/>
          <w:lang w:val="uk-UA"/>
        </w:rPr>
        <w:t>- Інша сучасна ІС «</w:t>
      </w:r>
      <w:proofErr w:type="spellStart"/>
      <w:r w:rsidRPr="009149AA">
        <w:rPr>
          <w:rFonts w:ascii="Times New Roman" w:eastAsia="Calibri" w:hAnsi="Times New Roman" w:cs="Times New Roman"/>
          <w:sz w:val="28"/>
          <w:szCs w:val="28"/>
          <w:lang w:val="uk-UA"/>
        </w:rPr>
        <w:t>ФОЛІУМ-Музей</w:t>
      </w:r>
      <w:proofErr w:type="spellEnd"/>
      <w:r w:rsidRPr="009149AA">
        <w:rPr>
          <w:rFonts w:ascii="Times New Roman" w:eastAsia="Calibri" w:hAnsi="Times New Roman" w:cs="Times New Roman"/>
          <w:sz w:val="28"/>
          <w:szCs w:val="28"/>
          <w:lang w:val="uk-UA"/>
        </w:rPr>
        <w:t>» призначена для обліку, зберігання та каталогізації музейних фондів.</w:t>
      </w:r>
      <w:r w:rsidRPr="009149AA">
        <w:rPr>
          <w:rFonts w:ascii="Times New Roman" w:eastAsia="Calibri" w:hAnsi="Times New Roman" w:cs="Times New Roman"/>
          <w:b/>
          <w:bCs/>
          <w:sz w:val="28"/>
          <w:szCs w:val="28"/>
          <w:lang w:val="uk-UA"/>
        </w:rPr>
        <w:t xml:space="preserve"> «</w:t>
      </w:r>
      <w:r w:rsidRPr="009149AA">
        <w:rPr>
          <w:rFonts w:ascii="Times New Roman" w:eastAsia="Calibri" w:hAnsi="Times New Roman" w:cs="Times New Roman"/>
          <w:sz w:val="28"/>
          <w:szCs w:val="28"/>
          <w:lang w:val="uk-UA"/>
        </w:rPr>
        <w:t xml:space="preserve">Дозволяє зручно і швидко формувати колекції та експозиції, вести дослідницьку роботу та керувати всіма інформаційними ресурсами музею. </w:t>
      </w:r>
      <w:proofErr w:type="spellStart"/>
      <w:r w:rsidRPr="009149AA">
        <w:rPr>
          <w:rFonts w:ascii="Times New Roman" w:eastAsia="Calibri" w:hAnsi="Times New Roman" w:cs="Times New Roman"/>
          <w:sz w:val="28"/>
          <w:szCs w:val="28"/>
          <w:lang w:val="uk-UA"/>
        </w:rPr>
        <w:t>Фоліум</w:t>
      </w:r>
      <w:proofErr w:type="spellEnd"/>
      <w:r w:rsidRPr="009149AA">
        <w:rPr>
          <w:rFonts w:ascii="Times New Roman" w:eastAsia="Calibri" w:hAnsi="Times New Roman" w:cs="Times New Roman"/>
          <w:sz w:val="28"/>
          <w:szCs w:val="28"/>
          <w:lang w:val="uk-UA"/>
        </w:rPr>
        <w:t xml:space="preserve"> – універсальна програмна платформа, що легко адаптується під конкретну існу</w:t>
      </w:r>
      <w:r w:rsidR="002C69E5">
        <w:rPr>
          <w:rFonts w:ascii="Times New Roman" w:eastAsia="Calibri" w:hAnsi="Times New Roman" w:cs="Times New Roman"/>
          <w:sz w:val="28"/>
          <w:szCs w:val="28"/>
          <w:lang w:val="uk-UA"/>
        </w:rPr>
        <w:t>ючу систему обліку у музеї» [65</w:t>
      </w:r>
      <w:r w:rsidRPr="009149AA">
        <w:rPr>
          <w:rFonts w:ascii="Times New Roman" w:eastAsia="Calibri" w:hAnsi="Times New Roman" w:cs="Times New Roman"/>
          <w:sz w:val="28"/>
          <w:szCs w:val="28"/>
          <w:lang w:val="uk-UA"/>
        </w:rPr>
        <w:t>].</w:t>
      </w:r>
    </w:p>
    <w:p w:rsidR="009149AA" w:rsidRPr="009149AA" w:rsidRDefault="009149AA" w:rsidP="009149AA">
      <w:pPr>
        <w:spacing w:after="0" w:line="360" w:lineRule="auto"/>
        <w:ind w:firstLine="709"/>
        <w:jc w:val="both"/>
        <w:rPr>
          <w:rFonts w:ascii="Times New Roman" w:eastAsia="Calibri" w:hAnsi="Times New Roman" w:cs="Times New Roman"/>
          <w:sz w:val="28"/>
          <w:szCs w:val="28"/>
          <w:lang w:val="uk-UA"/>
        </w:rPr>
      </w:pPr>
      <w:r w:rsidRPr="009149AA">
        <w:rPr>
          <w:rFonts w:ascii="Times New Roman" w:eastAsia="Calibri" w:hAnsi="Times New Roman" w:cs="Times New Roman"/>
          <w:sz w:val="28"/>
          <w:szCs w:val="28"/>
        </w:rPr>
        <w:t>«М</w:t>
      </w:r>
      <w:proofErr w:type="spellStart"/>
      <w:r w:rsidRPr="009149AA">
        <w:rPr>
          <w:rFonts w:ascii="Times New Roman" w:eastAsia="Calibri" w:hAnsi="Times New Roman" w:cs="Times New Roman"/>
          <w:sz w:val="28"/>
          <w:szCs w:val="28"/>
          <w:lang w:val="uk-UA"/>
        </w:rPr>
        <w:t>одульна</w:t>
      </w:r>
      <w:proofErr w:type="spellEnd"/>
      <w:r w:rsidRPr="009149AA">
        <w:rPr>
          <w:rFonts w:ascii="Times New Roman" w:eastAsia="Calibri" w:hAnsi="Times New Roman" w:cs="Times New Roman"/>
          <w:sz w:val="28"/>
          <w:szCs w:val="28"/>
          <w:lang w:val="uk-UA"/>
        </w:rPr>
        <w:t xml:space="preserve"> система </w:t>
      </w:r>
      <w:proofErr w:type="spellStart"/>
      <w:r w:rsidRPr="009149AA">
        <w:rPr>
          <w:rFonts w:ascii="Times New Roman" w:eastAsia="Calibri" w:hAnsi="Times New Roman" w:cs="Times New Roman"/>
          <w:sz w:val="28"/>
          <w:szCs w:val="28"/>
          <w:lang w:val="uk-UA"/>
        </w:rPr>
        <w:t>Фоліум</w:t>
      </w:r>
      <w:proofErr w:type="spellEnd"/>
      <w:r w:rsidRPr="009149AA">
        <w:rPr>
          <w:rFonts w:ascii="Times New Roman" w:eastAsia="Calibri" w:hAnsi="Times New Roman" w:cs="Times New Roman"/>
          <w:sz w:val="28"/>
          <w:szCs w:val="28"/>
          <w:lang w:val="uk-UA"/>
        </w:rPr>
        <w:t xml:space="preserve">, побудована з урахуванням сучасних стандартів і технологій обробки інформації. Дає змогу сумістити паперовий і електронний облік шляхом створення двох каталогів </w:t>
      </w:r>
      <w:proofErr w:type="gramStart"/>
      <w:r w:rsidRPr="009149AA">
        <w:rPr>
          <w:rFonts w:ascii="Times New Roman" w:eastAsia="Calibri" w:hAnsi="Times New Roman" w:cs="Times New Roman"/>
          <w:sz w:val="28"/>
          <w:szCs w:val="28"/>
          <w:lang w:val="uk-UA"/>
        </w:rPr>
        <w:t>в</w:t>
      </w:r>
      <w:proofErr w:type="gramEnd"/>
      <w:r w:rsidRPr="009149AA">
        <w:rPr>
          <w:rFonts w:ascii="Times New Roman" w:eastAsia="Calibri" w:hAnsi="Times New Roman" w:cs="Times New Roman"/>
          <w:sz w:val="28"/>
          <w:szCs w:val="28"/>
          <w:lang w:val="uk-UA"/>
        </w:rPr>
        <w:t xml:space="preserve"> одній інформаційній системі. </w:t>
      </w:r>
      <w:r w:rsidRPr="009149AA">
        <w:rPr>
          <w:rFonts w:ascii="Times New Roman" w:eastAsia="Calibri" w:hAnsi="Times New Roman" w:cs="Times New Roman"/>
          <w:sz w:val="28"/>
          <w:szCs w:val="28"/>
        </w:rPr>
        <w:t xml:space="preserve">Перший </w:t>
      </w:r>
      <w:r w:rsidRPr="009149AA">
        <w:rPr>
          <w:rFonts w:ascii="Times New Roman" w:eastAsia="Calibri" w:hAnsi="Times New Roman" w:cs="Times New Roman"/>
          <w:sz w:val="28"/>
          <w:szCs w:val="28"/>
          <w:lang w:val="uk-UA"/>
        </w:rPr>
        <w:t>формується на базі існуючих інвентарних карток і відтворює структуру попереднього паперового обліку. Другий (розширений, основний) – у відповідності до нової структури обліку та уніфікованого паспорту музейного предмету. Інформація з першого каталогу належним чином переноситься і відтворюється у другому. Подальша робота з інформацією здійснюється в розширеному каталозі. Каталог паперового обліку виступає в якості страхової електронн</w:t>
      </w:r>
      <w:r w:rsidR="002C69E5">
        <w:rPr>
          <w:rFonts w:ascii="Times New Roman" w:eastAsia="Calibri" w:hAnsi="Times New Roman" w:cs="Times New Roman"/>
          <w:sz w:val="28"/>
          <w:szCs w:val="28"/>
          <w:lang w:val="uk-UA"/>
        </w:rPr>
        <w:t>ої копії паперового обліку» [65</w:t>
      </w:r>
      <w:r w:rsidRPr="009149AA">
        <w:rPr>
          <w:rFonts w:ascii="Times New Roman" w:eastAsia="Calibri" w:hAnsi="Times New Roman" w:cs="Times New Roman"/>
          <w:sz w:val="28"/>
          <w:szCs w:val="28"/>
          <w:lang w:val="uk-UA"/>
        </w:rPr>
        <w:t>].</w:t>
      </w:r>
    </w:p>
    <w:p w:rsidR="009149AA" w:rsidRPr="009149AA" w:rsidRDefault="009149AA" w:rsidP="009149AA">
      <w:pPr>
        <w:spacing w:after="0" w:line="360" w:lineRule="auto"/>
        <w:ind w:firstLine="709"/>
        <w:jc w:val="both"/>
        <w:rPr>
          <w:rFonts w:ascii="Times New Roman" w:eastAsia="Calibri" w:hAnsi="Times New Roman" w:cs="Times New Roman"/>
          <w:sz w:val="28"/>
          <w:szCs w:val="28"/>
          <w:lang w:val="uk-UA"/>
        </w:rPr>
      </w:pPr>
      <w:r w:rsidRPr="009149AA">
        <w:rPr>
          <w:rFonts w:ascii="Times New Roman" w:eastAsia="Calibri" w:hAnsi="Times New Roman" w:cs="Times New Roman"/>
          <w:sz w:val="28"/>
          <w:szCs w:val="28"/>
          <w:lang w:val="uk-UA"/>
        </w:rPr>
        <w:t>У б</w:t>
      </w:r>
      <w:r w:rsidR="00854C58">
        <w:rPr>
          <w:rFonts w:ascii="Times New Roman" w:eastAsia="Calibri" w:hAnsi="Times New Roman" w:cs="Times New Roman"/>
          <w:sz w:val="28"/>
          <w:szCs w:val="28"/>
          <w:lang w:val="uk-UA"/>
        </w:rPr>
        <w:t>удь-який час занесену БД</w:t>
      </w:r>
      <w:r w:rsidRPr="009149AA">
        <w:rPr>
          <w:rFonts w:ascii="Times New Roman" w:eastAsia="Calibri" w:hAnsi="Times New Roman" w:cs="Times New Roman"/>
          <w:sz w:val="28"/>
          <w:szCs w:val="28"/>
          <w:lang w:val="uk-UA"/>
        </w:rPr>
        <w:t xml:space="preserve"> у </w:t>
      </w:r>
      <w:proofErr w:type="spellStart"/>
      <w:r w:rsidRPr="009149AA">
        <w:rPr>
          <w:rFonts w:ascii="Times New Roman" w:eastAsia="Calibri" w:hAnsi="Times New Roman" w:cs="Times New Roman"/>
          <w:sz w:val="28"/>
          <w:szCs w:val="28"/>
          <w:lang w:val="uk-UA"/>
        </w:rPr>
        <w:t>Фоліум</w:t>
      </w:r>
      <w:proofErr w:type="spellEnd"/>
      <w:r w:rsidRPr="009149AA">
        <w:rPr>
          <w:rFonts w:ascii="Times New Roman" w:eastAsia="Calibri" w:hAnsi="Times New Roman" w:cs="Times New Roman"/>
          <w:sz w:val="28"/>
          <w:szCs w:val="28"/>
          <w:lang w:val="uk-UA"/>
        </w:rPr>
        <w:t xml:space="preserve"> можна вивантажити та завантажити в іншу ІС без втрати інформації. </w:t>
      </w:r>
      <w:proofErr w:type="spellStart"/>
      <w:r w:rsidRPr="009149AA">
        <w:rPr>
          <w:rFonts w:ascii="Times New Roman" w:eastAsia="Calibri" w:hAnsi="Times New Roman" w:cs="Times New Roman"/>
          <w:sz w:val="28"/>
          <w:szCs w:val="28"/>
          <w:lang w:val="uk-UA"/>
        </w:rPr>
        <w:t>Фоліум</w:t>
      </w:r>
      <w:proofErr w:type="spellEnd"/>
      <w:r w:rsidRPr="009149AA">
        <w:rPr>
          <w:rFonts w:ascii="Times New Roman" w:eastAsia="Calibri" w:hAnsi="Times New Roman" w:cs="Times New Roman"/>
          <w:sz w:val="28"/>
          <w:szCs w:val="28"/>
          <w:lang w:val="uk-UA"/>
        </w:rPr>
        <w:t xml:space="preserve"> не потребує спеціального досвіду та кваліфікації.</w:t>
      </w:r>
    </w:p>
    <w:p w:rsidR="009149AA" w:rsidRPr="009149AA" w:rsidRDefault="009149AA" w:rsidP="009149AA">
      <w:pPr>
        <w:spacing w:after="0" w:line="360" w:lineRule="auto"/>
        <w:ind w:firstLine="709"/>
        <w:jc w:val="both"/>
        <w:rPr>
          <w:rFonts w:ascii="Times New Roman" w:eastAsia="Calibri" w:hAnsi="Times New Roman" w:cs="Times New Roman"/>
          <w:sz w:val="28"/>
          <w:szCs w:val="28"/>
          <w:lang w:val="uk-UA"/>
        </w:rPr>
      </w:pPr>
      <w:r w:rsidRPr="009149AA">
        <w:rPr>
          <w:rFonts w:ascii="Times New Roman" w:eastAsia="Calibri" w:hAnsi="Times New Roman" w:cs="Times New Roman"/>
          <w:sz w:val="28"/>
          <w:szCs w:val="28"/>
          <w:lang w:val="uk-UA"/>
        </w:rPr>
        <w:lastRenderedPageBreak/>
        <w:t>Загальна вартість системи</w:t>
      </w:r>
      <w:r w:rsidRPr="009149AA">
        <w:rPr>
          <w:rFonts w:ascii="Times New Roman" w:eastAsia="Calibri" w:hAnsi="Times New Roman" w:cs="Times New Roman"/>
          <w:sz w:val="28"/>
          <w:szCs w:val="28"/>
        </w:rPr>
        <w:t xml:space="preserve"> становить </w:t>
      </w:r>
      <w:r w:rsidRPr="009149AA">
        <w:rPr>
          <w:rFonts w:ascii="Times New Roman" w:eastAsia="Calibri" w:hAnsi="Times New Roman" w:cs="Times New Roman"/>
          <w:sz w:val="28"/>
          <w:szCs w:val="28"/>
          <w:lang w:val="uk-UA"/>
        </w:rPr>
        <w:t>240 000 грн. до 10 користувачів.</w:t>
      </w:r>
    </w:p>
    <w:p w:rsidR="009149AA" w:rsidRPr="009149AA" w:rsidRDefault="009149AA" w:rsidP="009149AA">
      <w:pPr>
        <w:spacing w:after="0" w:line="360" w:lineRule="auto"/>
        <w:ind w:firstLine="709"/>
        <w:jc w:val="both"/>
        <w:rPr>
          <w:rFonts w:ascii="Times New Roman" w:eastAsia="Calibri" w:hAnsi="Times New Roman" w:cs="Times New Roman"/>
          <w:sz w:val="28"/>
          <w:szCs w:val="28"/>
          <w:lang w:val="uk-UA"/>
        </w:rPr>
      </w:pPr>
      <w:r w:rsidRPr="009149AA">
        <w:rPr>
          <w:rFonts w:ascii="Times New Roman" w:eastAsia="Calibri" w:hAnsi="Times New Roman" w:cs="Times New Roman"/>
          <w:sz w:val="28"/>
          <w:szCs w:val="28"/>
          <w:lang w:val="uk-UA"/>
        </w:rPr>
        <w:t>- Наступний, найпростіший для використання продукт</w:t>
      </w:r>
      <w:r w:rsidRPr="009149AA">
        <w:rPr>
          <w:rFonts w:ascii="Times New Roman" w:eastAsia="Calibri" w:hAnsi="Times New Roman" w:cs="Times New Roman"/>
          <w:color w:val="FF0000"/>
          <w:sz w:val="28"/>
          <w:szCs w:val="28"/>
          <w:lang w:val="uk-UA"/>
        </w:rPr>
        <w:t xml:space="preserve"> </w:t>
      </w:r>
      <w:r w:rsidRPr="009149AA">
        <w:rPr>
          <w:rFonts w:ascii="Times New Roman" w:eastAsia="Calibri" w:hAnsi="Times New Roman" w:cs="Times New Roman"/>
          <w:sz w:val="28"/>
          <w:szCs w:val="28"/>
          <w:lang w:val="uk-UA"/>
        </w:rPr>
        <w:t>«</w:t>
      </w:r>
      <w:proofErr w:type="spellStart"/>
      <w:r w:rsidRPr="009149AA">
        <w:rPr>
          <w:rFonts w:ascii="Times New Roman" w:eastAsia="Calibri" w:hAnsi="Times New Roman" w:cs="Times New Roman"/>
          <w:sz w:val="28"/>
          <w:szCs w:val="28"/>
          <w:lang w:val="uk-UA"/>
        </w:rPr>
        <w:t>НІКА-Музей</w:t>
      </w:r>
      <w:proofErr w:type="spellEnd"/>
      <w:r w:rsidRPr="009149AA">
        <w:rPr>
          <w:rFonts w:ascii="Times New Roman" w:eastAsia="Calibri" w:hAnsi="Times New Roman" w:cs="Times New Roman"/>
          <w:sz w:val="28"/>
          <w:szCs w:val="28"/>
          <w:lang w:val="uk-UA"/>
        </w:rPr>
        <w:t>» дозволяє створювати локальні бази даних музейних експонатів, враховувати надходження і рух експонатів, шукати експонати, формувати облікову, супровідну документаці</w:t>
      </w:r>
      <w:r w:rsidR="002C69E5">
        <w:rPr>
          <w:rFonts w:ascii="Times New Roman" w:eastAsia="Calibri" w:hAnsi="Times New Roman" w:cs="Times New Roman"/>
          <w:sz w:val="28"/>
          <w:szCs w:val="28"/>
          <w:lang w:val="uk-UA"/>
        </w:rPr>
        <w:t>ю, каталоги виставок та ін. [68</w:t>
      </w:r>
      <w:r w:rsidRPr="009149AA">
        <w:rPr>
          <w:rFonts w:ascii="Times New Roman" w:eastAsia="Calibri" w:hAnsi="Times New Roman" w:cs="Times New Roman"/>
          <w:sz w:val="28"/>
          <w:szCs w:val="28"/>
          <w:lang w:val="uk-UA"/>
        </w:rPr>
        <w:t>].</w:t>
      </w:r>
    </w:p>
    <w:p w:rsidR="009149AA" w:rsidRPr="009149AA" w:rsidRDefault="009149AA" w:rsidP="009149AA">
      <w:pPr>
        <w:spacing w:after="0" w:line="360" w:lineRule="auto"/>
        <w:ind w:firstLine="709"/>
        <w:jc w:val="both"/>
        <w:rPr>
          <w:rFonts w:ascii="Times New Roman" w:eastAsia="Calibri" w:hAnsi="Times New Roman" w:cs="Times New Roman"/>
          <w:sz w:val="28"/>
          <w:szCs w:val="28"/>
          <w:lang w:val="uk-UA"/>
        </w:rPr>
      </w:pPr>
      <w:r w:rsidRPr="009149AA">
        <w:rPr>
          <w:rFonts w:ascii="Times New Roman" w:eastAsia="Calibri" w:hAnsi="Times New Roman" w:cs="Times New Roman"/>
          <w:sz w:val="28"/>
          <w:szCs w:val="28"/>
          <w:lang w:val="uk-UA"/>
        </w:rPr>
        <w:t xml:space="preserve">Перевагою сучасної системи </w:t>
      </w:r>
      <w:proofErr w:type="spellStart"/>
      <w:r w:rsidRPr="009149AA">
        <w:rPr>
          <w:rFonts w:ascii="Times New Roman" w:eastAsia="Calibri" w:hAnsi="Times New Roman" w:cs="Times New Roman"/>
          <w:sz w:val="28"/>
          <w:szCs w:val="28"/>
          <w:lang w:val="uk-UA"/>
        </w:rPr>
        <w:t>НІКА-Музей</w:t>
      </w:r>
      <w:proofErr w:type="spellEnd"/>
      <w:r w:rsidRPr="009149AA">
        <w:rPr>
          <w:rFonts w:ascii="Calibri" w:eastAsia="Calibri" w:hAnsi="Calibri" w:cs="Times New Roman"/>
          <w:lang w:val="uk-UA"/>
        </w:rPr>
        <w:t xml:space="preserve"> </w:t>
      </w:r>
      <w:r w:rsidRPr="009149AA">
        <w:rPr>
          <w:rFonts w:ascii="Times New Roman" w:eastAsia="Calibri" w:hAnsi="Times New Roman" w:cs="Times New Roman"/>
          <w:sz w:val="28"/>
          <w:szCs w:val="28"/>
          <w:lang w:val="uk-UA"/>
        </w:rPr>
        <w:t>є можливість її використання не тільки як каталогу, але і в якості комплексної інформаційно-довідкової системи, що зв’язує експонати музею з історичними особами, подіями, географічними об’єктами, книгами бібліотеки та ін. Вона забезпечує інформаційну безпеку: розмежування прав доступу до інформаційної бази даних в залежності від посадових обов’язків співробітників музею, можливість обмеження по рівню деталізації описів об’єктів і за якістю зображень</w:t>
      </w:r>
      <w:r w:rsidR="002C69E5">
        <w:rPr>
          <w:rFonts w:ascii="Times New Roman" w:eastAsia="Calibri" w:hAnsi="Times New Roman" w:cs="Times New Roman"/>
          <w:sz w:val="28"/>
          <w:szCs w:val="28"/>
          <w:lang w:val="uk-UA"/>
        </w:rPr>
        <w:t xml:space="preserve"> при доступі через Інтернет [68</w:t>
      </w:r>
      <w:r w:rsidRPr="009149AA">
        <w:rPr>
          <w:rFonts w:ascii="Times New Roman" w:eastAsia="Calibri" w:hAnsi="Times New Roman" w:cs="Times New Roman"/>
          <w:sz w:val="28"/>
          <w:szCs w:val="28"/>
          <w:lang w:val="uk-UA"/>
        </w:rPr>
        <w:t>].</w:t>
      </w:r>
    </w:p>
    <w:p w:rsidR="009149AA" w:rsidRPr="009149AA" w:rsidRDefault="009149AA" w:rsidP="009149AA">
      <w:pPr>
        <w:spacing w:after="0" w:line="360" w:lineRule="auto"/>
        <w:ind w:firstLine="709"/>
        <w:jc w:val="both"/>
        <w:rPr>
          <w:rFonts w:ascii="Times New Roman" w:eastAsia="Calibri" w:hAnsi="Times New Roman" w:cs="Times New Roman"/>
          <w:sz w:val="28"/>
          <w:szCs w:val="28"/>
          <w:lang w:val="uk-UA"/>
        </w:rPr>
      </w:pPr>
      <w:r w:rsidRPr="009149AA">
        <w:rPr>
          <w:rFonts w:ascii="Times New Roman" w:eastAsia="Calibri" w:hAnsi="Times New Roman" w:cs="Times New Roman"/>
          <w:sz w:val="28"/>
          <w:szCs w:val="28"/>
        </w:rPr>
        <w:t xml:space="preserve">НІКА-Музей </w:t>
      </w:r>
      <w:r w:rsidRPr="009149AA">
        <w:rPr>
          <w:rFonts w:ascii="Times New Roman" w:eastAsia="Calibri" w:hAnsi="Times New Roman" w:cs="Times New Roman"/>
          <w:sz w:val="28"/>
          <w:szCs w:val="28"/>
          <w:lang w:val="uk-UA"/>
        </w:rPr>
        <w:t xml:space="preserve">побудована на сучасних відкритих технологіях, які дозволяють не тільки активно розвивати систему, </w:t>
      </w:r>
      <w:proofErr w:type="gramStart"/>
      <w:r w:rsidRPr="009149AA">
        <w:rPr>
          <w:rFonts w:ascii="Times New Roman" w:eastAsia="Calibri" w:hAnsi="Times New Roman" w:cs="Times New Roman"/>
          <w:sz w:val="28"/>
          <w:szCs w:val="28"/>
          <w:lang w:val="uk-UA"/>
        </w:rPr>
        <w:t>а й</w:t>
      </w:r>
      <w:proofErr w:type="gramEnd"/>
      <w:r w:rsidRPr="009149AA">
        <w:rPr>
          <w:rFonts w:ascii="Times New Roman" w:eastAsia="Calibri" w:hAnsi="Times New Roman" w:cs="Times New Roman"/>
          <w:sz w:val="28"/>
          <w:szCs w:val="28"/>
          <w:lang w:val="uk-UA"/>
        </w:rPr>
        <w:t xml:space="preserve"> інтегрувати її з іншими програмними продуктами, що використовуються в музеях. Ця особливість також робить можливою гнучку конвертацію даних з уже наявних в музеї баз даних в </w:t>
      </w:r>
      <w:proofErr w:type="spellStart"/>
      <w:r w:rsidRPr="009149AA">
        <w:rPr>
          <w:rFonts w:ascii="Times New Roman" w:eastAsia="Calibri" w:hAnsi="Times New Roman" w:cs="Times New Roman"/>
          <w:sz w:val="28"/>
          <w:szCs w:val="28"/>
          <w:lang w:val="uk-UA"/>
        </w:rPr>
        <w:t>НІКА-Музей</w:t>
      </w:r>
      <w:proofErr w:type="spellEnd"/>
      <w:r w:rsidRPr="009149AA">
        <w:rPr>
          <w:rFonts w:ascii="Times New Roman" w:eastAsia="Calibri" w:hAnsi="Times New Roman" w:cs="Times New Roman"/>
          <w:sz w:val="28"/>
          <w:szCs w:val="28"/>
          <w:lang w:val="uk-UA"/>
        </w:rPr>
        <w:t xml:space="preserve"> і навпаки. Вартість системи – 370 000 грн. за базову версію, з якою зможуть працювати 10 користувачів.</w:t>
      </w:r>
    </w:p>
    <w:p w:rsidR="009149AA" w:rsidRPr="009149AA" w:rsidRDefault="009149AA" w:rsidP="009149AA">
      <w:pPr>
        <w:spacing w:after="0" w:line="360" w:lineRule="auto"/>
        <w:ind w:firstLine="709"/>
        <w:jc w:val="both"/>
        <w:rPr>
          <w:rFonts w:ascii="Times New Roman" w:eastAsia="Calibri" w:hAnsi="Times New Roman" w:cs="Times New Roman"/>
          <w:sz w:val="28"/>
          <w:szCs w:val="28"/>
          <w:lang w:val="uk-UA"/>
        </w:rPr>
      </w:pPr>
      <w:r w:rsidRPr="009149AA">
        <w:rPr>
          <w:rFonts w:ascii="Times New Roman" w:eastAsia="Calibri" w:hAnsi="Times New Roman" w:cs="Times New Roman"/>
          <w:sz w:val="28"/>
          <w:szCs w:val="28"/>
          <w:lang w:val="uk-UA"/>
        </w:rPr>
        <w:t>З метою остаточного вибору найбільш ефективної музейної системи електронного обліку, зберігання та каталогізації</w:t>
      </w:r>
      <w:r w:rsidR="00854C58">
        <w:rPr>
          <w:rFonts w:ascii="Times New Roman" w:eastAsia="Calibri" w:hAnsi="Times New Roman" w:cs="Times New Roman"/>
          <w:sz w:val="28"/>
          <w:szCs w:val="28"/>
          <w:lang w:val="uk-UA"/>
        </w:rPr>
        <w:t xml:space="preserve"> музейних ІР</w:t>
      </w:r>
      <w:r w:rsidRPr="009149AA">
        <w:rPr>
          <w:rFonts w:ascii="Times New Roman" w:eastAsia="Calibri" w:hAnsi="Times New Roman" w:cs="Times New Roman"/>
          <w:sz w:val="28"/>
          <w:szCs w:val="28"/>
          <w:lang w:val="uk-UA"/>
        </w:rPr>
        <w:t xml:space="preserve"> серед розглянутих вище, зробимо порівняльний аналіз зазначених систем.</w:t>
      </w:r>
    </w:p>
    <w:p w:rsidR="009149AA" w:rsidRPr="009149AA" w:rsidRDefault="009149AA" w:rsidP="009149AA">
      <w:pPr>
        <w:spacing w:after="0" w:line="360" w:lineRule="auto"/>
        <w:ind w:firstLine="709"/>
        <w:jc w:val="both"/>
        <w:rPr>
          <w:rFonts w:ascii="Times New Roman" w:eastAsia="Calibri" w:hAnsi="Times New Roman" w:cs="Times New Roman"/>
          <w:sz w:val="28"/>
          <w:szCs w:val="28"/>
          <w:lang w:val="uk-UA"/>
        </w:rPr>
      </w:pPr>
      <w:r w:rsidRPr="009149AA">
        <w:rPr>
          <w:rFonts w:ascii="Times New Roman" w:eastAsia="Calibri" w:hAnsi="Times New Roman" w:cs="Times New Roman"/>
          <w:sz w:val="28"/>
          <w:szCs w:val="28"/>
          <w:lang w:val="uk-UA"/>
        </w:rPr>
        <w:t>Система «</w:t>
      </w:r>
      <w:proofErr w:type="spellStart"/>
      <w:r w:rsidRPr="009149AA">
        <w:rPr>
          <w:rFonts w:ascii="Times New Roman" w:eastAsia="Calibri" w:hAnsi="Times New Roman" w:cs="Times New Roman"/>
          <w:sz w:val="28"/>
          <w:szCs w:val="28"/>
          <w:lang w:val="uk-UA"/>
        </w:rPr>
        <w:t>ФОЛІУМ-Музей</w:t>
      </w:r>
      <w:proofErr w:type="spellEnd"/>
      <w:r w:rsidRPr="009149AA">
        <w:rPr>
          <w:rFonts w:ascii="Times New Roman" w:eastAsia="Calibri" w:hAnsi="Times New Roman" w:cs="Times New Roman"/>
          <w:sz w:val="28"/>
          <w:szCs w:val="28"/>
          <w:lang w:val="uk-UA"/>
        </w:rPr>
        <w:t>» одна з найсерйозніших програм музейного обліку. Ця програма має широкий функціонал і прості принципи роботи. Робота системи забезпечується з обох мереж локальної та Інтернет. «Модульність системи забезпечує незареєстрованим користувачам доступ до системи з гнучкими настройками прав допуску. Універсальна платформа спроектована для функціонування як під управлінням вільно-розповсюджуваними системами управління базами даних (СУБД) M</w:t>
      </w:r>
      <w:proofErr w:type="spellStart"/>
      <w:r w:rsidRPr="009149AA">
        <w:rPr>
          <w:rFonts w:ascii="Times New Roman" w:eastAsia="Calibri" w:hAnsi="Times New Roman" w:cs="Times New Roman"/>
          <w:sz w:val="28"/>
          <w:szCs w:val="28"/>
          <w:lang w:val="en-US"/>
        </w:rPr>
        <w:t>icrosoft</w:t>
      </w:r>
      <w:proofErr w:type="spellEnd"/>
      <w:r w:rsidRPr="009149AA">
        <w:rPr>
          <w:rFonts w:ascii="Times New Roman" w:eastAsia="Calibri" w:hAnsi="Times New Roman" w:cs="Times New Roman"/>
          <w:sz w:val="28"/>
          <w:szCs w:val="28"/>
          <w:lang w:val="uk-UA"/>
        </w:rPr>
        <w:t xml:space="preserve"> SQL, так і під комерційними версіями – СУБД </w:t>
      </w:r>
      <w:r w:rsidRPr="009149AA">
        <w:rPr>
          <w:rFonts w:ascii="Times New Roman" w:eastAsia="Calibri" w:hAnsi="Times New Roman" w:cs="Times New Roman"/>
          <w:sz w:val="28"/>
          <w:szCs w:val="28"/>
          <w:lang w:val="en-US"/>
        </w:rPr>
        <w:t>Oracle</w:t>
      </w:r>
      <w:r w:rsidRPr="009149AA">
        <w:rPr>
          <w:rFonts w:ascii="Times New Roman" w:eastAsia="Calibri" w:hAnsi="Times New Roman" w:cs="Times New Roman"/>
          <w:sz w:val="28"/>
          <w:szCs w:val="28"/>
          <w:lang w:val="uk-UA"/>
        </w:rPr>
        <w:t xml:space="preserve"> в клієнт-серверній </w:t>
      </w:r>
      <w:r w:rsidRPr="009149AA">
        <w:rPr>
          <w:rFonts w:ascii="Times New Roman" w:eastAsia="Calibri" w:hAnsi="Times New Roman" w:cs="Times New Roman"/>
          <w:sz w:val="28"/>
          <w:szCs w:val="28"/>
          <w:lang w:val="uk-UA"/>
        </w:rPr>
        <w:lastRenderedPageBreak/>
        <w:t xml:space="preserve">архітектурі. Перевага продукту – не потрібно додаткового програмного забезпечення, користувач працює з програмою з використанням </w:t>
      </w:r>
      <w:proofErr w:type="spellStart"/>
      <w:r w:rsidRPr="009149AA">
        <w:rPr>
          <w:rFonts w:ascii="Times New Roman" w:eastAsia="Calibri" w:hAnsi="Times New Roman" w:cs="Times New Roman"/>
          <w:sz w:val="28"/>
          <w:szCs w:val="28"/>
          <w:lang w:val="uk-UA"/>
        </w:rPr>
        <w:t>веб-браузера</w:t>
      </w:r>
      <w:proofErr w:type="spellEnd"/>
      <w:r w:rsidRPr="009149AA">
        <w:rPr>
          <w:rFonts w:ascii="Times New Roman" w:eastAsia="Calibri" w:hAnsi="Times New Roman" w:cs="Times New Roman"/>
          <w:sz w:val="28"/>
          <w:szCs w:val="28"/>
          <w:lang w:val="uk-UA"/>
        </w:rPr>
        <w:t xml:space="preserve">, встановленого на робочому </w:t>
      </w:r>
      <w:proofErr w:type="spellStart"/>
      <w:r w:rsidRPr="009149AA">
        <w:rPr>
          <w:rFonts w:ascii="Times New Roman" w:eastAsia="Calibri" w:hAnsi="Times New Roman" w:cs="Times New Roman"/>
          <w:sz w:val="28"/>
          <w:szCs w:val="28"/>
          <w:lang w:val="uk-UA"/>
        </w:rPr>
        <w:t>комп</w:t>
      </w:r>
      <w:proofErr w:type="spellEnd"/>
      <w:r w:rsidRPr="009149AA">
        <w:rPr>
          <w:rFonts w:ascii="Times New Roman" w:eastAsia="Calibri" w:hAnsi="Times New Roman" w:cs="Times New Roman"/>
          <w:sz w:val="28"/>
          <w:szCs w:val="28"/>
        </w:rPr>
        <w:t>’</w:t>
      </w:r>
      <w:proofErr w:type="spellStart"/>
      <w:r w:rsidR="002C69E5">
        <w:rPr>
          <w:rFonts w:ascii="Times New Roman" w:eastAsia="Calibri" w:hAnsi="Times New Roman" w:cs="Times New Roman"/>
          <w:sz w:val="28"/>
          <w:szCs w:val="28"/>
          <w:lang w:val="uk-UA"/>
        </w:rPr>
        <w:t>ютері</w:t>
      </w:r>
      <w:proofErr w:type="spellEnd"/>
      <w:r w:rsidR="002C69E5">
        <w:rPr>
          <w:rFonts w:ascii="Times New Roman" w:eastAsia="Calibri" w:hAnsi="Times New Roman" w:cs="Times New Roman"/>
          <w:sz w:val="28"/>
          <w:szCs w:val="28"/>
          <w:lang w:val="uk-UA"/>
        </w:rPr>
        <w:t>» [65</w:t>
      </w:r>
      <w:r w:rsidRPr="009149AA">
        <w:rPr>
          <w:rFonts w:ascii="Times New Roman" w:eastAsia="Calibri" w:hAnsi="Times New Roman" w:cs="Times New Roman"/>
          <w:sz w:val="28"/>
          <w:szCs w:val="28"/>
          <w:lang w:val="uk-UA"/>
        </w:rPr>
        <w:t>].</w:t>
      </w:r>
    </w:p>
    <w:p w:rsidR="009149AA" w:rsidRPr="009149AA" w:rsidRDefault="009149AA" w:rsidP="009149AA">
      <w:pPr>
        <w:spacing w:after="0" w:line="360" w:lineRule="auto"/>
        <w:ind w:firstLine="709"/>
        <w:jc w:val="both"/>
        <w:rPr>
          <w:rFonts w:ascii="Times New Roman" w:eastAsia="Calibri" w:hAnsi="Times New Roman" w:cs="Times New Roman"/>
          <w:sz w:val="28"/>
          <w:szCs w:val="28"/>
          <w:lang w:val="uk-UA"/>
        </w:rPr>
      </w:pPr>
      <w:r w:rsidRPr="009149AA">
        <w:rPr>
          <w:rFonts w:ascii="Times New Roman" w:eastAsia="Calibri" w:hAnsi="Times New Roman" w:cs="Times New Roman"/>
          <w:sz w:val="28"/>
          <w:szCs w:val="28"/>
          <w:lang w:val="uk-UA"/>
        </w:rPr>
        <w:t>Сучасна система «КАМІС», як і «</w:t>
      </w:r>
      <w:proofErr w:type="spellStart"/>
      <w:r w:rsidRPr="009149AA">
        <w:rPr>
          <w:rFonts w:ascii="Times New Roman" w:eastAsia="Calibri" w:hAnsi="Times New Roman" w:cs="Times New Roman"/>
          <w:sz w:val="28"/>
          <w:szCs w:val="28"/>
          <w:lang w:val="uk-UA"/>
        </w:rPr>
        <w:t>ФОЛІУМ-Музей</w:t>
      </w:r>
      <w:proofErr w:type="spellEnd"/>
      <w:r w:rsidRPr="009149AA">
        <w:rPr>
          <w:rFonts w:ascii="Times New Roman" w:eastAsia="Calibri" w:hAnsi="Times New Roman" w:cs="Times New Roman"/>
          <w:sz w:val="28"/>
          <w:szCs w:val="28"/>
          <w:lang w:val="uk-UA"/>
        </w:rPr>
        <w:t>» володіє широким спектром функціональних можливостей.</w:t>
      </w:r>
      <w:r w:rsidRPr="009149AA">
        <w:rPr>
          <w:rFonts w:ascii="Times New Roman" w:eastAsia="Calibri" w:hAnsi="Times New Roman" w:cs="Times New Roman"/>
          <w:sz w:val="28"/>
          <w:szCs w:val="28"/>
        </w:rPr>
        <w:t xml:space="preserve"> </w:t>
      </w:r>
      <w:proofErr w:type="spellStart"/>
      <w:r w:rsidRPr="009149AA">
        <w:rPr>
          <w:rFonts w:ascii="Times New Roman" w:eastAsia="Calibri" w:hAnsi="Times New Roman" w:cs="Times New Roman"/>
          <w:sz w:val="28"/>
          <w:szCs w:val="28"/>
          <w:lang w:val="uk-UA"/>
        </w:rPr>
        <w:t>Триланкова</w:t>
      </w:r>
      <w:proofErr w:type="spellEnd"/>
      <w:r w:rsidRPr="009149AA">
        <w:rPr>
          <w:rFonts w:ascii="Times New Roman" w:eastAsia="Calibri" w:hAnsi="Times New Roman" w:cs="Times New Roman"/>
          <w:sz w:val="28"/>
          <w:szCs w:val="28"/>
          <w:lang w:val="uk-UA"/>
        </w:rPr>
        <w:t xml:space="preserve"> архітектура дозволяє користувачам підключатися і працювати через Інтернет. Робота в локальній мережі з будь-якого </w:t>
      </w:r>
      <w:proofErr w:type="spellStart"/>
      <w:r w:rsidRPr="009149AA">
        <w:rPr>
          <w:rFonts w:ascii="Times New Roman" w:eastAsia="Calibri" w:hAnsi="Times New Roman" w:cs="Times New Roman"/>
          <w:sz w:val="28"/>
          <w:szCs w:val="28"/>
          <w:lang w:val="uk-UA"/>
        </w:rPr>
        <w:t>комп</w:t>
      </w:r>
      <w:proofErr w:type="spellEnd"/>
      <w:r w:rsidRPr="009149AA">
        <w:rPr>
          <w:rFonts w:ascii="Times New Roman" w:eastAsia="Calibri" w:hAnsi="Times New Roman" w:cs="Times New Roman"/>
          <w:sz w:val="28"/>
          <w:szCs w:val="28"/>
        </w:rPr>
        <w:t>’</w:t>
      </w:r>
      <w:proofErr w:type="spellStart"/>
      <w:r w:rsidRPr="009149AA">
        <w:rPr>
          <w:rFonts w:ascii="Times New Roman" w:eastAsia="Calibri" w:hAnsi="Times New Roman" w:cs="Times New Roman"/>
          <w:sz w:val="28"/>
          <w:szCs w:val="28"/>
          <w:lang w:val="uk-UA"/>
        </w:rPr>
        <w:t>ютера</w:t>
      </w:r>
      <w:proofErr w:type="spellEnd"/>
      <w:r w:rsidRPr="009149AA">
        <w:rPr>
          <w:rFonts w:ascii="Times New Roman" w:eastAsia="Calibri" w:hAnsi="Times New Roman" w:cs="Times New Roman"/>
          <w:sz w:val="28"/>
          <w:szCs w:val="28"/>
          <w:lang w:val="uk-UA"/>
        </w:rPr>
        <w:t xml:space="preserve"> через браузер </w:t>
      </w:r>
      <w:r w:rsidRPr="009149AA">
        <w:rPr>
          <w:rFonts w:ascii="Times New Roman" w:eastAsia="Calibri" w:hAnsi="Times New Roman" w:cs="Times New Roman"/>
          <w:sz w:val="28"/>
          <w:szCs w:val="28"/>
          <w:lang w:val="en-US"/>
        </w:rPr>
        <w:t>Google</w:t>
      </w:r>
      <w:r w:rsidRPr="009149AA">
        <w:rPr>
          <w:rFonts w:ascii="Times New Roman" w:eastAsia="Calibri" w:hAnsi="Times New Roman" w:cs="Times New Roman"/>
          <w:sz w:val="28"/>
          <w:szCs w:val="28"/>
        </w:rPr>
        <w:t xml:space="preserve"> </w:t>
      </w:r>
      <w:r w:rsidRPr="009149AA">
        <w:rPr>
          <w:rFonts w:ascii="Times New Roman" w:eastAsia="Calibri" w:hAnsi="Times New Roman" w:cs="Times New Roman"/>
          <w:sz w:val="28"/>
          <w:szCs w:val="28"/>
          <w:lang w:val="en-US"/>
        </w:rPr>
        <w:t>Chrome</w:t>
      </w:r>
      <w:r w:rsidRPr="009149AA">
        <w:rPr>
          <w:rFonts w:ascii="Times New Roman" w:eastAsia="Calibri" w:hAnsi="Times New Roman" w:cs="Times New Roman"/>
          <w:sz w:val="28"/>
          <w:szCs w:val="28"/>
          <w:lang w:val="uk-UA"/>
        </w:rPr>
        <w:t xml:space="preserve"> або через Інтернет. Забезпечує багаторівневий захист цифрових зображень від несанкціонованого доступу. Особливістю «КАМІС» є те, що розробники налагоджують систему безпосередньо під певний музей та діючу в ньому структуру обліку. «Такий підхід уможливлює якісне та і швидке впровадження ІС. Система побудована на СУБД </w:t>
      </w:r>
      <w:r w:rsidRPr="009149AA">
        <w:rPr>
          <w:rFonts w:ascii="Times New Roman" w:eastAsia="Calibri" w:hAnsi="Times New Roman" w:cs="Times New Roman"/>
          <w:sz w:val="28"/>
          <w:szCs w:val="28"/>
          <w:lang w:val="en-US"/>
        </w:rPr>
        <w:t>Oracle</w:t>
      </w:r>
      <w:r w:rsidRPr="009149AA">
        <w:rPr>
          <w:rFonts w:ascii="Times New Roman" w:eastAsia="Calibri" w:hAnsi="Times New Roman" w:cs="Times New Roman"/>
          <w:sz w:val="28"/>
          <w:szCs w:val="28"/>
          <w:lang w:val="uk-UA"/>
        </w:rPr>
        <w:t>, що робить її стабільною, масштабованою та надійнішою, в порівнянні з іншими подібними розробками, але</w:t>
      </w:r>
      <w:r w:rsidR="002C69E5">
        <w:rPr>
          <w:rFonts w:ascii="Times New Roman" w:eastAsia="Calibri" w:hAnsi="Times New Roman" w:cs="Times New Roman"/>
          <w:sz w:val="28"/>
          <w:szCs w:val="28"/>
          <w:lang w:val="uk-UA"/>
        </w:rPr>
        <w:t xml:space="preserve"> внаслідок цього й дорожчою» [4</w:t>
      </w:r>
      <w:r w:rsidRPr="009149AA">
        <w:rPr>
          <w:rFonts w:ascii="Times New Roman" w:eastAsia="Calibri" w:hAnsi="Times New Roman" w:cs="Times New Roman"/>
          <w:sz w:val="28"/>
          <w:szCs w:val="28"/>
          <w:lang w:val="uk-UA"/>
        </w:rPr>
        <w:t>9].</w:t>
      </w:r>
    </w:p>
    <w:p w:rsidR="009149AA" w:rsidRPr="009149AA" w:rsidRDefault="009149AA" w:rsidP="009149AA">
      <w:pPr>
        <w:spacing w:after="0" w:line="360" w:lineRule="auto"/>
        <w:ind w:firstLine="709"/>
        <w:jc w:val="both"/>
        <w:rPr>
          <w:rFonts w:ascii="Times New Roman" w:eastAsia="Calibri" w:hAnsi="Times New Roman" w:cs="Times New Roman"/>
          <w:sz w:val="28"/>
          <w:szCs w:val="28"/>
          <w:lang w:val="uk-UA"/>
        </w:rPr>
      </w:pPr>
      <w:r w:rsidRPr="009149AA">
        <w:rPr>
          <w:rFonts w:ascii="Times New Roman" w:eastAsia="Calibri" w:hAnsi="Times New Roman" w:cs="Times New Roman"/>
          <w:sz w:val="28"/>
          <w:szCs w:val="28"/>
          <w:lang w:val="uk-UA"/>
        </w:rPr>
        <w:t>Незначно менше можливостей у програми «</w:t>
      </w:r>
      <w:proofErr w:type="spellStart"/>
      <w:r w:rsidRPr="009149AA">
        <w:rPr>
          <w:rFonts w:ascii="Times New Roman" w:eastAsia="Calibri" w:hAnsi="Times New Roman" w:cs="Times New Roman"/>
          <w:sz w:val="28"/>
          <w:szCs w:val="28"/>
          <w:lang w:val="uk-UA"/>
        </w:rPr>
        <w:t>НІКА-Музей</w:t>
      </w:r>
      <w:proofErr w:type="spellEnd"/>
      <w:r w:rsidRPr="009149AA">
        <w:rPr>
          <w:rFonts w:ascii="Times New Roman" w:eastAsia="Calibri" w:hAnsi="Times New Roman" w:cs="Times New Roman"/>
          <w:sz w:val="28"/>
          <w:szCs w:val="28"/>
          <w:lang w:val="uk-UA"/>
        </w:rPr>
        <w:t>». Надійний програмний продукт, що зарекомендував себе в роботі як з бюджетними, так і з комерційними організаціями. Вся необхідна функціональність і додаткові можливості автоматизованої системи включені до складу єдиної системи. Низькі вимоги до технічного оснащення об’єкта автоматизації, можливість установки локальної та мережевої версії, обмеження і професійний поділ прав доступу, наявність докладних інструкції та системи підказок для зручності роботи користувачів роблять процес автоматизації доступним для будь-якого музею.</w:t>
      </w:r>
      <w:r w:rsidRPr="009149AA">
        <w:rPr>
          <w:rFonts w:ascii="Times New Roman" w:eastAsia="Times New Roman" w:hAnsi="Times New Roman" w:cs="Times New Roman"/>
          <w:sz w:val="24"/>
          <w:szCs w:val="24"/>
          <w:lang w:val="uk-UA" w:eastAsia="ru-RU"/>
        </w:rPr>
        <w:t xml:space="preserve"> </w:t>
      </w:r>
      <w:r w:rsidRPr="009149AA">
        <w:rPr>
          <w:rFonts w:ascii="Times New Roman" w:eastAsia="Calibri" w:hAnsi="Times New Roman" w:cs="Times New Roman"/>
          <w:sz w:val="28"/>
          <w:szCs w:val="28"/>
          <w:lang w:val="uk-UA"/>
        </w:rPr>
        <w:t>Система використовує «свою» СУБД НІКА і тому не вимагає придбання дорогих СУБД і, найголовніше, дорогих адміні</w:t>
      </w:r>
      <w:r w:rsidR="002C69E5">
        <w:rPr>
          <w:rFonts w:ascii="Times New Roman" w:eastAsia="Calibri" w:hAnsi="Times New Roman" w:cs="Times New Roman"/>
          <w:sz w:val="28"/>
          <w:szCs w:val="28"/>
          <w:lang w:val="uk-UA"/>
        </w:rPr>
        <w:t>страторів баз даних і мереж [68</w:t>
      </w:r>
      <w:r w:rsidRPr="009149AA">
        <w:rPr>
          <w:rFonts w:ascii="Times New Roman" w:eastAsia="Calibri" w:hAnsi="Times New Roman" w:cs="Times New Roman"/>
          <w:sz w:val="28"/>
          <w:szCs w:val="28"/>
          <w:lang w:val="uk-UA"/>
        </w:rPr>
        <w:t>].</w:t>
      </w:r>
    </w:p>
    <w:p w:rsidR="009149AA" w:rsidRPr="009149AA" w:rsidRDefault="009149AA" w:rsidP="009149AA">
      <w:pPr>
        <w:spacing w:after="0" w:line="360" w:lineRule="auto"/>
        <w:ind w:firstLine="709"/>
        <w:jc w:val="both"/>
        <w:rPr>
          <w:rFonts w:ascii="Times New Roman" w:eastAsia="Calibri" w:hAnsi="Times New Roman" w:cs="Times New Roman"/>
          <w:sz w:val="28"/>
          <w:szCs w:val="28"/>
          <w:lang w:val="uk-UA"/>
        </w:rPr>
      </w:pPr>
      <w:r w:rsidRPr="009149AA">
        <w:rPr>
          <w:rFonts w:ascii="Times New Roman" w:eastAsia="Calibri" w:hAnsi="Times New Roman" w:cs="Times New Roman"/>
          <w:sz w:val="28"/>
          <w:szCs w:val="28"/>
          <w:lang w:val="uk-UA"/>
        </w:rPr>
        <w:t xml:space="preserve">Отже, найбільш оптимальною для музею історії </w:t>
      </w:r>
      <w:proofErr w:type="spellStart"/>
      <w:r w:rsidRPr="009149AA">
        <w:rPr>
          <w:rFonts w:ascii="Times New Roman" w:eastAsia="Calibri" w:hAnsi="Times New Roman" w:cs="Times New Roman"/>
          <w:sz w:val="28"/>
          <w:szCs w:val="28"/>
          <w:lang w:val="uk-UA"/>
        </w:rPr>
        <w:t>ПрАТ</w:t>
      </w:r>
      <w:proofErr w:type="spellEnd"/>
      <w:r w:rsidRPr="009149AA">
        <w:rPr>
          <w:rFonts w:ascii="Times New Roman" w:eastAsia="Calibri" w:hAnsi="Times New Roman" w:cs="Times New Roman"/>
          <w:sz w:val="28"/>
          <w:szCs w:val="28"/>
          <w:lang w:val="uk-UA"/>
        </w:rPr>
        <w:t xml:space="preserve"> «СО Азот» слід вважати систему «</w:t>
      </w:r>
      <w:proofErr w:type="spellStart"/>
      <w:r w:rsidRPr="009149AA">
        <w:rPr>
          <w:rFonts w:ascii="Times New Roman" w:eastAsia="Calibri" w:hAnsi="Times New Roman" w:cs="Times New Roman"/>
          <w:sz w:val="28"/>
          <w:szCs w:val="28"/>
          <w:lang w:val="uk-UA"/>
        </w:rPr>
        <w:t>ФОЛІУМ-Музей</w:t>
      </w:r>
      <w:proofErr w:type="spellEnd"/>
      <w:r w:rsidRPr="009149AA">
        <w:rPr>
          <w:rFonts w:ascii="Times New Roman" w:eastAsia="Calibri" w:hAnsi="Times New Roman" w:cs="Times New Roman"/>
          <w:sz w:val="28"/>
          <w:szCs w:val="28"/>
          <w:lang w:val="uk-UA"/>
        </w:rPr>
        <w:t xml:space="preserve">», оскільки вона має прості принципи роботи і не потребує спеціального досвіду та кваліфікації користувачів. З моменту впровадження даної системи економиться час на пошук інформації, створення облікових документів, формування колекцій, передачі даних між </w:t>
      </w:r>
      <w:r w:rsidRPr="009149AA">
        <w:rPr>
          <w:rFonts w:ascii="Times New Roman" w:eastAsia="Calibri" w:hAnsi="Times New Roman" w:cs="Times New Roman"/>
          <w:sz w:val="28"/>
          <w:szCs w:val="28"/>
          <w:lang w:val="uk-UA"/>
        </w:rPr>
        <w:lastRenderedPageBreak/>
        <w:t>співробітниками, установами та іншими музеями. Нажаль, на даний час у зв’язку з фінансовою ситуацією підприємство не має змоги виділити кошти на програмний продукт, оскільки музей належить до непрофільної його сфери діяльності.</w:t>
      </w:r>
    </w:p>
    <w:p w:rsidR="009149AA" w:rsidRPr="009149AA" w:rsidRDefault="009149AA" w:rsidP="009149AA">
      <w:pPr>
        <w:spacing w:after="0" w:line="360" w:lineRule="auto"/>
        <w:ind w:firstLine="709"/>
        <w:jc w:val="both"/>
        <w:rPr>
          <w:rFonts w:ascii="Times New Roman" w:eastAsia="Calibri" w:hAnsi="Times New Roman" w:cs="Times New Roman"/>
          <w:iCs/>
          <w:sz w:val="28"/>
          <w:szCs w:val="28"/>
          <w:lang w:val="uk-UA"/>
        </w:rPr>
      </w:pPr>
      <w:r w:rsidRPr="009149AA">
        <w:rPr>
          <w:rFonts w:ascii="Times New Roman" w:eastAsia="Calibri" w:hAnsi="Times New Roman" w:cs="Times New Roman"/>
          <w:iCs/>
          <w:sz w:val="28"/>
          <w:szCs w:val="28"/>
          <w:lang w:val="uk-UA"/>
        </w:rPr>
        <w:t xml:space="preserve">Для самостійного ознайомлення з ІР музею без послуги екскурсовода слід запропонувати </w:t>
      </w:r>
      <w:proofErr w:type="spellStart"/>
      <w:r w:rsidRPr="009149AA">
        <w:rPr>
          <w:rFonts w:ascii="Times New Roman" w:eastAsia="Calibri" w:hAnsi="Times New Roman" w:cs="Times New Roman"/>
          <w:iCs/>
          <w:sz w:val="28"/>
          <w:szCs w:val="28"/>
          <w:lang w:val="uk-UA"/>
        </w:rPr>
        <w:t>аудіогід</w:t>
      </w:r>
      <w:proofErr w:type="spellEnd"/>
      <w:r w:rsidRPr="009149AA">
        <w:rPr>
          <w:rFonts w:ascii="Times New Roman" w:eastAsia="Calibri" w:hAnsi="Times New Roman" w:cs="Times New Roman"/>
          <w:iCs/>
          <w:sz w:val="28"/>
          <w:szCs w:val="28"/>
          <w:lang w:val="uk-UA"/>
        </w:rPr>
        <w:t xml:space="preserve"> «</w:t>
      </w:r>
      <w:r w:rsidRPr="009149AA">
        <w:rPr>
          <w:rFonts w:ascii="Times New Roman" w:eastAsia="Calibri" w:hAnsi="Times New Roman" w:cs="Times New Roman"/>
          <w:iCs/>
          <w:sz w:val="28"/>
          <w:szCs w:val="28"/>
          <w:lang w:val="en-US"/>
        </w:rPr>
        <w:t>SRS</w:t>
      </w:r>
      <w:r w:rsidRPr="009149AA">
        <w:rPr>
          <w:rFonts w:ascii="Times New Roman" w:eastAsia="Calibri" w:hAnsi="Times New Roman" w:cs="Times New Roman"/>
          <w:iCs/>
          <w:sz w:val="28"/>
          <w:szCs w:val="28"/>
          <w:lang w:val="uk-UA"/>
        </w:rPr>
        <w:t xml:space="preserve"> </w:t>
      </w:r>
      <w:r w:rsidRPr="009149AA">
        <w:rPr>
          <w:rFonts w:ascii="Times New Roman" w:eastAsia="Calibri" w:hAnsi="Times New Roman" w:cs="Times New Roman"/>
          <w:iCs/>
          <w:sz w:val="28"/>
          <w:szCs w:val="28"/>
          <w:lang w:val="en-US"/>
        </w:rPr>
        <w:t>Audio</w:t>
      </w:r>
      <w:r w:rsidRPr="009149AA">
        <w:rPr>
          <w:rFonts w:ascii="Times New Roman" w:eastAsia="Calibri" w:hAnsi="Times New Roman" w:cs="Times New Roman"/>
          <w:iCs/>
          <w:sz w:val="28"/>
          <w:szCs w:val="28"/>
          <w:lang w:val="uk-UA"/>
        </w:rPr>
        <w:t xml:space="preserve"> </w:t>
      </w:r>
      <w:r w:rsidRPr="009149AA">
        <w:rPr>
          <w:rFonts w:ascii="Times New Roman" w:eastAsia="Calibri" w:hAnsi="Times New Roman" w:cs="Times New Roman"/>
          <w:iCs/>
          <w:sz w:val="28"/>
          <w:szCs w:val="28"/>
          <w:lang w:val="en-US"/>
        </w:rPr>
        <w:t>Guide</w:t>
      </w:r>
      <w:r w:rsidRPr="009149AA">
        <w:rPr>
          <w:rFonts w:ascii="Times New Roman" w:eastAsia="Calibri" w:hAnsi="Times New Roman" w:cs="Times New Roman"/>
          <w:iCs/>
          <w:sz w:val="28"/>
          <w:szCs w:val="28"/>
          <w:lang w:val="uk-UA"/>
        </w:rPr>
        <w:t xml:space="preserve"> </w:t>
      </w:r>
      <w:r w:rsidRPr="009149AA">
        <w:rPr>
          <w:rFonts w:ascii="Times New Roman" w:eastAsia="Calibri" w:hAnsi="Times New Roman" w:cs="Times New Roman"/>
          <w:iCs/>
          <w:sz w:val="28"/>
          <w:szCs w:val="28"/>
          <w:lang w:val="en-US"/>
        </w:rPr>
        <w:t>AT</w:t>
      </w:r>
      <w:r w:rsidRPr="009149AA">
        <w:rPr>
          <w:rFonts w:ascii="Times New Roman" w:eastAsia="Calibri" w:hAnsi="Times New Roman" w:cs="Times New Roman"/>
          <w:iCs/>
          <w:sz w:val="28"/>
          <w:szCs w:val="28"/>
          <w:lang w:val="uk-UA"/>
        </w:rPr>
        <w:t xml:space="preserve">-100». Це  свого роду особистий гід у вигляді портативного і компактного пристрою, який надає можливість відвідувачу слухати якісні </w:t>
      </w:r>
      <w:proofErr w:type="spellStart"/>
      <w:r w:rsidRPr="009149AA">
        <w:rPr>
          <w:rFonts w:ascii="Times New Roman" w:eastAsia="Calibri" w:hAnsi="Times New Roman" w:cs="Times New Roman"/>
          <w:iCs/>
          <w:sz w:val="28"/>
          <w:szCs w:val="28"/>
          <w:lang w:val="uk-UA"/>
        </w:rPr>
        <w:t>аудіозаписи</w:t>
      </w:r>
      <w:proofErr w:type="spellEnd"/>
      <w:r w:rsidRPr="009149AA">
        <w:rPr>
          <w:rFonts w:ascii="Times New Roman" w:eastAsia="Calibri" w:hAnsi="Times New Roman" w:cs="Times New Roman"/>
          <w:iCs/>
          <w:sz w:val="28"/>
          <w:szCs w:val="28"/>
          <w:lang w:val="uk-UA"/>
        </w:rPr>
        <w:t xml:space="preserve"> за обраним експонатом у вільному темпі. Переваги «SRS </w:t>
      </w:r>
      <w:r w:rsidRPr="009149AA">
        <w:rPr>
          <w:rFonts w:ascii="Times New Roman" w:eastAsia="Calibri" w:hAnsi="Times New Roman" w:cs="Times New Roman"/>
          <w:iCs/>
          <w:sz w:val="28"/>
          <w:szCs w:val="28"/>
          <w:lang w:val="en-US"/>
        </w:rPr>
        <w:t>Audio</w:t>
      </w:r>
      <w:r w:rsidRPr="009149AA">
        <w:rPr>
          <w:rFonts w:ascii="Times New Roman" w:eastAsia="Calibri" w:hAnsi="Times New Roman" w:cs="Times New Roman"/>
          <w:iCs/>
          <w:sz w:val="28"/>
          <w:szCs w:val="28"/>
          <w:lang w:val="uk-UA"/>
        </w:rPr>
        <w:t xml:space="preserve"> </w:t>
      </w:r>
      <w:r w:rsidRPr="009149AA">
        <w:rPr>
          <w:rFonts w:ascii="Times New Roman" w:eastAsia="Calibri" w:hAnsi="Times New Roman" w:cs="Times New Roman"/>
          <w:iCs/>
          <w:sz w:val="28"/>
          <w:szCs w:val="28"/>
          <w:lang w:val="en-US"/>
        </w:rPr>
        <w:t>Guide</w:t>
      </w:r>
      <w:r w:rsidR="00854C58">
        <w:rPr>
          <w:rFonts w:ascii="Times New Roman" w:eastAsia="Calibri" w:hAnsi="Times New Roman" w:cs="Times New Roman"/>
          <w:iCs/>
          <w:sz w:val="28"/>
          <w:szCs w:val="28"/>
          <w:lang w:val="uk-UA"/>
        </w:rPr>
        <w:t xml:space="preserve"> AT-100»: </w:t>
      </w:r>
      <w:r w:rsidR="00854C58" w:rsidRPr="009149AA">
        <w:rPr>
          <w:rFonts w:ascii="Times New Roman" w:eastAsia="Calibri" w:hAnsi="Times New Roman" w:cs="Times New Roman"/>
          <w:iCs/>
          <w:sz w:val="28"/>
          <w:szCs w:val="28"/>
          <w:lang w:val="uk-UA"/>
        </w:rPr>
        <w:t>абсолютна</w:t>
      </w:r>
      <w:r w:rsidRPr="009149AA">
        <w:rPr>
          <w:rFonts w:ascii="Times New Roman" w:eastAsia="Calibri" w:hAnsi="Times New Roman" w:cs="Times New Roman"/>
          <w:iCs/>
          <w:sz w:val="28"/>
          <w:szCs w:val="28"/>
          <w:lang w:val="uk-UA"/>
        </w:rPr>
        <w:t xml:space="preserve"> незалежність; </w:t>
      </w:r>
      <w:proofErr w:type="spellStart"/>
      <w:r w:rsidRPr="009149AA">
        <w:rPr>
          <w:rFonts w:ascii="Times New Roman" w:eastAsia="Calibri" w:hAnsi="Times New Roman" w:cs="Times New Roman"/>
          <w:iCs/>
          <w:sz w:val="28"/>
          <w:szCs w:val="28"/>
          <w:lang w:val="uk-UA"/>
        </w:rPr>
        <w:t>аудіозаписи</w:t>
      </w:r>
      <w:proofErr w:type="spellEnd"/>
      <w:r w:rsidRPr="009149AA">
        <w:rPr>
          <w:rFonts w:ascii="Times New Roman" w:eastAsia="Calibri" w:hAnsi="Times New Roman" w:cs="Times New Roman"/>
          <w:iCs/>
          <w:sz w:val="28"/>
          <w:szCs w:val="28"/>
          <w:lang w:val="uk-UA"/>
        </w:rPr>
        <w:t xml:space="preserve"> доступні за обраною мовою; простота і зручність у використанні; можливість паузи, повторного просл</w:t>
      </w:r>
      <w:r w:rsidR="00854C58">
        <w:rPr>
          <w:rFonts w:ascii="Times New Roman" w:eastAsia="Calibri" w:hAnsi="Times New Roman" w:cs="Times New Roman"/>
          <w:iCs/>
          <w:sz w:val="28"/>
          <w:szCs w:val="28"/>
          <w:lang w:val="uk-UA"/>
        </w:rPr>
        <w:t>уховування записаної інформації</w:t>
      </w:r>
      <w:r w:rsidRPr="009149AA">
        <w:rPr>
          <w:rFonts w:ascii="Times New Roman" w:eastAsia="Calibri" w:hAnsi="Times New Roman" w:cs="Times New Roman"/>
          <w:iCs/>
          <w:sz w:val="28"/>
          <w:szCs w:val="28"/>
          <w:lang w:val="uk-UA"/>
        </w:rPr>
        <w:t xml:space="preserve"> </w:t>
      </w:r>
      <w:r w:rsidR="002C69E5">
        <w:rPr>
          <w:rFonts w:ascii="Times New Roman" w:eastAsia="Calibri" w:hAnsi="Times New Roman" w:cs="Times New Roman"/>
          <w:sz w:val="28"/>
          <w:szCs w:val="28"/>
          <w:lang w:val="uk-UA"/>
        </w:rPr>
        <w:t>[</w:t>
      </w:r>
      <w:r w:rsidRPr="009149AA">
        <w:rPr>
          <w:rFonts w:ascii="Times New Roman" w:eastAsia="Calibri" w:hAnsi="Times New Roman" w:cs="Times New Roman"/>
          <w:sz w:val="28"/>
          <w:szCs w:val="28"/>
          <w:lang w:val="uk-UA"/>
        </w:rPr>
        <w:t>2]</w:t>
      </w:r>
      <w:r w:rsidRPr="009149AA">
        <w:rPr>
          <w:rFonts w:ascii="Times New Roman" w:eastAsia="Calibri" w:hAnsi="Times New Roman" w:cs="Times New Roman"/>
          <w:iCs/>
          <w:sz w:val="28"/>
          <w:szCs w:val="28"/>
          <w:lang w:val="uk-UA"/>
        </w:rPr>
        <w:t>.</w:t>
      </w:r>
    </w:p>
    <w:p w:rsidR="009149AA" w:rsidRPr="009149AA" w:rsidRDefault="009149AA" w:rsidP="009149AA">
      <w:pPr>
        <w:spacing w:after="0" w:line="360" w:lineRule="auto"/>
        <w:ind w:firstLine="709"/>
        <w:jc w:val="both"/>
        <w:rPr>
          <w:rFonts w:ascii="Times New Roman" w:eastAsia="Calibri" w:hAnsi="Times New Roman" w:cs="Times New Roman"/>
          <w:iCs/>
          <w:sz w:val="28"/>
          <w:szCs w:val="28"/>
          <w:lang w:val="uk-UA"/>
        </w:rPr>
      </w:pPr>
      <w:r w:rsidRPr="009149AA">
        <w:rPr>
          <w:rFonts w:ascii="Times New Roman" w:eastAsia="Calibri" w:hAnsi="Times New Roman" w:cs="Times New Roman"/>
          <w:iCs/>
          <w:sz w:val="28"/>
          <w:szCs w:val="28"/>
          <w:lang w:val="uk-UA"/>
        </w:rPr>
        <w:t xml:space="preserve">Отже, поява </w:t>
      </w:r>
      <w:proofErr w:type="spellStart"/>
      <w:r w:rsidRPr="009149AA">
        <w:rPr>
          <w:rFonts w:ascii="Times New Roman" w:eastAsia="Calibri" w:hAnsi="Times New Roman" w:cs="Times New Roman"/>
          <w:iCs/>
          <w:sz w:val="28"/>
          <w:szCs w:val="28"/>
          <w:lang w:val="uk-UA"/>
        </w:rPr>
        <w:t>аудіогіду</w:t>
      </w:r>
      <w:proofErr w:type="spellEnd"/>
      <w:r w:rsidRPr="009149AA">
        <w:rPr>
          <w:rFonts w:ascii="Times New Roman" w:eastAsia="Calibri" w:hAnsi="Times New Roman" w:cs="Times New Roman"/>
          <w:iCs/>
          <w:sz w:val="28"/>
          <w:szCs w:val="28"/>
          <w:lang w:val="uk-UA"/>
        </w:rPr>
        <w:t xml:space="preserve"> в музеї історії </w:t>
      </w:r>
      <w:proofErr w:type="spellStart"/>
      <w:r w:rsidRPr="009149AA">
        <w:rPr>
          <w:rFonts w:ascii="Times New Roman" w:eastAsia="Calibri" w:hAnsi="Times New Roman" w:cs="Times New Roman"/>
          <w:iCs/>
          <w:sz w:val="28"/>
          <w:szCs w:val="28"/>
          <w:lang w:val="uk-UA"/>
        </w:rPr>
        <w:t>ПрАТ</w:t>
      </w:r>
      <w:proofErr w:type="spellEnd"/>
      <w:r w:rsidRPr="009149AA">
        <w:rPr>
          <w:rFonts w:ascii="Times New Roman" w:eastAsia="Calibri" w:hAnsi="Times New Roman" w:cs="Times New Roman"/>
          <w:iCs/>
          <w:sz w:val="28"/>
          <w:szCs w:val="28"/>
          <w:lang w:val="uk-UA"/>
        </w:rPr>
        <w:t xml:space="preserve"> «СО Азот», підвищить престиж серед відвідувачів експозицій, дасть змогу самостійно планувати екскурсію, неодноразово прослуховувати історію у зручному темпі, контролювати свій час. На жаль, придбання даного пристрою при теперішньому фінансовому стані </w:t>
      </w:r>
      <w:proofErr w:type="spellStart"/>
      <w:r w:rsidRPr="009149AA">
        <w:rPr>
          <w:rFonts w:ascii="Times New Roman" w:eastAsia="Calibri" w:hAnsi="Times New Roman" w:cs="Times New Roman"/>
          <w:iCs/>
          <w:sz w:val="28"/>
          <w:szCs w:val="28"/>
          <w:lang w:val="uk-UA"/>
        </w:rPr>
        <w:t>ПрАТ</w:t>
      </w:r>
      <w:proofErr w:type="spellEnd"/>
      <w:r w:rsidRPr="009149AA">
        <w:rPr>
          <w:rFonts w:ascii="Times New Roman" w:eastAsia="Calibri" w:hAnsi="Times New Roman" w:cs="Times New Roman"/>
          <w:iCs/>
          <w:sz w:val="28"/>
          <w:szCs w:val="28"/>
          <w:lang w:val="uk-UA"/>
        </w:rPr>
        <w:t xml:space="preserve"> «СО Азот» недоцільно.</w:t>
      </w:r>
    </w:p>
    <w:p w:rsidR="009149AA" w:rsidRPr="009149AA" w:rsidRDefault="009149AA" w:rsidP="009149AA">
      <w:pPr>
        <w:spacing w:after="0" w:line="360" w:lineRule="auto"/>
        <w:ind w:firstLine="708"/>
        <w:jc w:val="both"/>
        <w:rPr>
          <w:rFonts w:ascii="Times New Roman" w:eastAsia="Times New Roman" w:hAnsi="Times New Roman" w:cs="Times New Roman"/>
          <w:sz w:val="28"/>
          <w:szCs w:val="28"/>
          <w:lang w:val="uk-UA" w:eastAsia="ru-RU"/>
        </w:rPr>
      </w:pPr>
      <w:r w:rsidRPr="009149AA">
        <w:rPr>
          <w:rFonts w:ascii="Times New Roman" w:eastAsia="Times New Roman" w:hAnsi="Times New Roman" w:cs="Times New Roman"/>
          <w:sz w:val="28"/>
          <w:szCs w:val="28"/>
          <w:lang w:val="uk-UA" w:eastAsia="ru-RU"/>
        </w:rPr>
        <w:t>Незручною ситуаці</w:t>
      </w:r>
      <w:r w:rsidR="00854C58">
        <w:rPr>
          <w:rFonts w:ascii="Times New Roman" w:eastAsia="Times New Roman" w:hAnsi="Times New Roman" w:cs="Times New Roman"/>
          <w:sz w:val="28"/>
          <w:szCs w:val="28"/>
          <w:lang w:val="uk-UA" w:eastAsia="ru-RU"/>
        </w:rPr>
        <w:t>єю є те, що ІР</w:t>
      </w:r>
      <w:r w:rsidRPr="009149AA">
        <w:rPr>
          <w:rFonts w:ascii="Times New Roman" w:eastAsia="Times New Roman" w:hAnsi="Times New Roman" w:cs="Times New Roman"/>
          <w:sz w:val="28"/>
          <w:szCs w:val="28"/>
          <w:lang w:val="uk-UA" w:eastAsia="ru-RU"/>
        </w:rPr>
        <w:t xml:space="preserve"> </w:t>
      </w:r>
      <w:proofErr w:type="spellStart"/>
      <w:r w:rsidRPr="009149AA">
        <w:rPr>
          <w:rFonts w:ascii="Times New Roman" w:eastAsia="Times New Roman" w:hAnsi="Times New Roman" w:cs="Times New Roman"/>
          <w:sz w:val="28"/>
          <w:szCs w:val="28"/>
          <w:lang w:val="uk-UA" w:eastAsia="ru-RU"/>
        </w:rPr>
        <w:t>ПрАТ</w:t>
      </w:r>
      <w:proofErr w:type="spellEnd"/>
      <w:r w:rsidRPr="009149AA">
        <w:rPr>
          <w:rFonts w:ascii="Times New Roman" w:eastAsia="Times New Roman" w:hAnsi="Times New Roman" w:cs="Times New Roman"/>
          <w:sz w:val="28"/>
          <w:szCs w:val="28"/>
          <w:lang w:val="uk-UA" w:eastAsia="ru-RU"/>
        </w:rPr>
        <w:t xml:space="preserve"> «СО Азот» в основному представлені у вигляді неструктурованої текстової інформації, що викликає труднощі в її пошуку, ідентифікації даних.</w:t>
      </w:r>
      <w:r w:rsidRPr="009149AA">
        <w:rPr>
          <w:rFonts w:ascii="Gotham Pro Reg" w:eastAsia="Calibri" w:hAnsi="Gotham Pro Reg" w:cs="Times New Roman"/>
          <w:color w:val="00000A"/>
          <w:sz w:val="28"/>
          <w:szCs w:val="28"/>
          <w:shd w:val="clear" w:color="auto" w:fill="F8FAF9"/>
          <w:lang w:val="uk-UA"/>
        </w:rPr>
        <w:t xml:space="preserve"> </w:t>
      </w:r>
      <w:r w:rsidRPr="009149AA">
        <w:rPr>
          <w:rFonts w:ascii="Times New Roman" w:eastAsia="Times New Roman" w:hAnsi="Times New Roman" w:cs="Times New Roman"/>
          <w:sz w:val="28"/>
          <w:szCs w:val="28"/>
          <w:lang w:val="uk-UA" w:eastAsia="ru-RU"/>
        </w:rPr>
        <w:t xml:space="preserve">З метою миттєвого пошуку документів, зручного їх використання та управління ними необхідно організувати доступ до них на основі метаінформації про всі наявні ІР </w:t>
      </w:r>
      <w:proofErr w:type="spellStart"/>
      <w:r w:rsidRPr="009149AA">
        <w:rPr>
          <w:rFonts w:ascii="Times New Roman" w:eastAsia="Times New Roman" w:hAnsi="Times New Roman" w:cs="Times New Roman"/>
          <w:sz w:val="28"/>
          <w:szCs w:val="28"/>
          <w:lang w:val="uk-UA" w:eastAsia="ru-RU"/>
        </w:rPr>
        <w:t>ПрАТ</w:t>
      </w:r>
      <w:proofErr w:type="spellEnd"/>
      <w:r w:rsidRPr="009149AA">
        <w:rPr>
          <w:rFonts w:ascii="Times New Roman" w:eastAsia="Times New Roman" w:hAnsi="Times New Roman" w:cs="Times New Roman"/>
          <w:sz w:val="28"/>
          <w:szCs w:val="28"/>
          <w:lang w:val="uk-UA" w:eastAsia="ru-RU"/>
        </w:rPr>
        <w:t xml:space="preserve"> «СО Азот». Структуровані дані допоможуть організувати електронні ресурси, забезпечити підтримку архівування та цифрову ідентифікацію ресурсів у каталозі. Цей каталог вторинної інформації дозволить користувачам вільно працювати з даними, здійснювати швидкий доступ до інформації, що дасть змогу організувати колективну роботу та одержати спільне розуміння про дані підприємства в цілому. Отже, основною умовою ефективного інформаційного забезпечення кожного підприємства є наявність метаінформації про його ІР. Використання </w:t>
      </w:r>
      <w:proofErr w:type="spellStart"/>
      <w:r w:rsidRPr="009149AA">
        <w:rPr>
          <w:rFonts w:ascii="Times New Roman" w:eastAsia="Times New Roman" w:hAnsi="Times New Roman" w:cs="Times New Roman"/>
          <w:sz w:val="28"/>
          <w:szCs w:val="28"/>
          <w:lang w:val="uk-UA" w:eastAsia="ru-RU"/>
        </w:rPr>
        <w:t>метаресурсів</w:t>
      </w:r>
      <w:proofErr w:type="spellEnd"/>
      <w:r w:rsidRPr="009149AA">
        <w:rPr>
          <w:rFonts w:ascii="Times New Roman" w:eastAsia="Times New Roman" w:hAnsi="Times New Roman" w:cs="Times New Roman"/>
          <w:sz w:val="28"/>
          <w:szCs w:val="28"/>
          <w:lang w:val="uk-UA" w:eastAsia="ru-RU"/>
        </w:rPr>
        <w:t xml:space="preserve"> дозволить </w:t>
      </w:r>
      <w:r w:rsidRPr="009149AA">
        <w:rPr>
          <w:rFonts w:ascii="Times New Roman" w:eastAsia="Times New Roman" w:hAnsi="Times New Roman" w:cs="Times New Roman"/>
          <w:sz w:val="28"/>
          <w:szCs w:val="28"/>
          <w:lang w:val="uk-UA" w:eastAsia="ru-RU"/>
        </w:rPr>
        <w:lastRenderedPageBreak/>
        <w:t>встановити місцезнаходження первинного документа, відомості про його історію, маршрути його руху, авторство, назву, час виникнення як самого документа, так і його змін.</w:t>
      </w:r>
    </w:p>
    <w:p w:rsidR="009149AA" w:rsidRPr="009149AA" w:rsidRDefault="009149AA" w:rsidP="009149AA">
      <w:pPr>
        <w:spacing w:after="0" w:line="360" w:lineRule="auto"/>
        <w:ind w:firstLine="709"/>
        <w:jc w:val="both"/>
        <w:rPr>
          <w:rFonts w:ascii="Times New Roman" w:eastAsia="Calibri" w:hAnsi="Times New Roman" w:cs="Times New Roman"/>
          <w:i/>
          <w:iCs/>
          <w:sz w:val="28"/>
          <w:szCs w:val="28"/>
          <w:lang w:val="uk-UA"/>
        </w:rPr>
      </w:pPr>
      <w:r w:rsidRPr="009149AA">
        <w:rPr>
          <w:rFonts w:ascii="Times New Roman" w:eastAsia="Calibri" w:hAnsi="Times New Roman" w:cs="Times New Roman"/>
          <w:iCs/>
          <w:sz w:val="28"/>
          <w:szCs w:val="28"/>
          <w:lang w:val="uk-UA"/>
        </w:rPr>
        <w:t>Виявлені у попередньому підрозділі недоліки в організації використання інформаційних ресурсів технічної бібліотеки можуть бути усунені за допомогою впровадження автоматизованої інформаційно-бібліотечної системи (АІБС) «УФД/Бібліотека». Це одна з найпоширеніших систем в Україні, що призначена для використання в бібліотеках різного рівня і приналежності. Вона спрямована забезпечити автоматизацію головних виробничих процесів: «відбору ІР за різними критеріями, перегляду бібліографічних описів, відомостей про наявність та електронних копій; каталогізації видань, складання аналітичних описів, підготовки бібліографічних довідок та покажчиків; комплектування бібліотечного фонду, обліку та аналізу стану фонду»</w:t>
      </w:r>
      <w:r w:rsidRPr="009149AA">
        <w:rPr>
          <w:rFonts w:ascii="Times New Roman" w:eastAsia="Calibri" w:hAnsi="Times New Roman" w:cs="Times New Roman"/>
          <w:i/>
          <w:iCs/>
          <w:sz w:val="28"/>
          <w:szCs w:val="28"/>
          <w:lang w:val="uk-UA"/>
        </w:rPr>
        <w:t xml:space="preserve"> </w:t>
      </w:r>
      <w:r w:rsidR="002C69E5">
        <w:rPr>
          <w:rFonts w:ascii="Times New Roman" w:eastAsia="Calibri" w:hAnsi="Times New Roman" w:cs="Times New Roman"/>
          <w:sz w:val="28"/>
          <w:szCs w:val="28"/>
          <w:lang w:val="uk-UA"/>
        </w:rPr>
        <w:t>[89</w:t>
      </w:r>
      <w:r w:rsidRPr="009149AA">
        <w:rPr>
          <w:rFonts w:ascii="Times New Roman" w:eastAsia="Calibri" w:hAnsi="Times New Roman" w:cs="Times New Roman"/>
          <w:sz w:val="28"/>
          <w:szCs w:val="28"/>
          <w:lang w:val="uk-UA"/>
        </w:rPr>
        <w:t>]</w:t>
      </w:r>
      <w:r w:rsidRPr="009149AA">
        <w:rPr>
          <w:rFonts w:ascii="Times New Roman" w:eastAsia="Calibri" w:hAnsi="Times New Roman" w:cs="Times New Roman"/>
          <w:i/>
          <w:iCs/>
          <w:sz w:val="28"/>
          <w:szCs w:val="28"/>
          <w:lang w:val="uk-UA"/>
        </w:rPr>
        <w:t>.</w:t>
      </w:r>
    </w:p>
    <w:p w:rsidR="009149AA" w:rsidRPr="009149AA" w:rsidRDefault="009149AA" w:rsidP="009149AA">
      <w:pPr>
        <w:spacing w:after="0" w:line="360" w:lineRule="auto"/>
        <w:ind w:firstLine="709"/>
        <w:jc w:val="both"/>
        <w:rPr>
          <w:rFonts w:ascii="Times New Roman" w:eastAsia="Calibri" w:hAnsi="Times New Roman" w:cs="Times New Roman"/>
          <w:iCs/>
          <w:sz w:val="28"/>
          <w:szCs w:val="28"/>
          <w:lang w:val="uk-UA"/>
        </w:rPr>
      </w:pPr>
      <w:r w:rsidRPr="009149AA">
        <w:rPr>
          <w:rFonts w:ascii="Times New Roman" w:eastAsia="Calibri" w:hAnsi="Times New Roman" w:cs="Times New Roman"/>
          <w:iCs/>
          <w:sz w:val="28"/>
          <w:szCs w:val="28"/>
          <w:lang w:val="uk-UA"/>
        </w:rPr>
        <w:t>З метою повноцінного використання та швидкого і якісного доступу до ІР технічної бібліотеки необхідно сформувати електронний каталог (ЕК) на базі програмної системи «УФД/Бібліотека», який</w:t>
      </w:r>
      <w:r w:rsidRPr="009149AA">
        <w:rPr>
          <w:rFonts w:ascii="Trebuchet MS" w:eastAsia="Calibri" w:hAnsi="Trebuchet MS" w:cs="Times New Roman"/>
          <w:color w:val="323232"/>
          <w:shd w:val="clear" w:color="auto" w:fill="FFFFFF"/>
          <w:lang w:val="uk-UA"/>
        </w:rPr>
        <w:t xml:space="preserve"> </w:t>
      </w:r>
      <w:r w:rsidRPr="009149AA">
        <w:rPr>
          <w:rFonts w:ascii="Times New Roman" w:eastAsia="Calibri" w:hAnsi="Times New Roman" w:cs="Times New Roman"/>
          <w:iCs/>
          <w:sz w:val="28"/>
          <w:szCs w:val="28"/>
          <w:lang w:val="uk-UA"/>
        </w:rPr>
        <w:t>відображує весь БФ. Це систематизована база даних (БД) бібліографічних описів на всі паперові документи (книги, методичні рекомендації,</w:t>
      </w:r>
      <w:r w:rsidRPr="009149AA">
        <w:rPr>
          <w:rFonts w:ascii="Trebuchet MS" w:eastAsia="Calibri" w:hAnsi="Trebuchet MS" w:cs="Times New Roman"/>
          <w:color w:val="323232"/>
          <w:shd w:val="clear" w:color="auto" w:fill="FFFFFF"/>
          <w:lang w:val="uk-UA"/>
        </w:rPr>
        <w:t xml:space="preserve"> </w:t>
      </w:r>
      <w:r w:rsidRPr="009149AA">
        <w:rPr>
          <w:rFonts w:ascii="Times New Roman" w:eastAsia="Calibri" w:hAnsi="Times New Roman" w:cs="Times New Roman"/>
          <w:iCs/>
          <w:sz w:val="28"/>
          <w:szCs w:val="28"/>
          <w:lang w:val="uk-UA"/>
        </w:rPr>
        <w:t>брошури, автореферати дисертацій,</w:t>
      </w:r>
      <w:r w:rsidRPr="009149AA">
        <w:rPr>
          <w:rFonts w:ascii="Trebuchet MS" w:eastAsia="Calibri" w:hAnsi="Trebuchet MS" w:cs="Times New Roman"/>
          <w:color w:val="323232"/>
          <w:shd w:val="clear" w:color="auto" w:fill="FFFFFF"/>
          <w:lang w:val="uk-UA"/>
        </w:rPr>
        <w:t xml:space="preserve"> </w:t>
      </w:r>
      <w:r w:rsidRPr="009149AA">
        <w:rPr>
          <w:rFonts w:ascii="Times New Roman" w:eastAsia="Calibri" w:hAnsi="Times New Roman" w:cs="Times New Roman"/>
          <w:iCs/>
          <w:sz w:val="28"/>
          <w:szCs w:val="28"/>
          <w:lang w:val="uk-UA"/>
        </w:rPr>
        <w:t>збірники</w:t>
      </w:r>
      <w:r w:rsidRPr="009149AA">
        <w:rPr>
          <w:rFonts w:ascii="Trebuchet MS" w:eastAsia="Calibri" w:hAnsi="Trebuchet MS" w:cs="Times New Roman"/>
          <w:color w:val="323232"/>
          <w:shd w:val="clear" w:color="auto" w:fill="FFFFFF"/>
          <w:lang w:val="uk-UA"/>
        </w:rPr>
        <w:t xml:space="preserve"> </w:t>
      </w:r>
      <w:r w:rsidRPr="009149AA">
        <w:rPr>
          <w:rFonts w:ascii="Times New Roman" w:eastAsia="Calibri" w:hAnsi="Times New Roman" w:cs="Times New Roman"/>
          <w:iCs/>
          <w:sz w:val="28"/>
          <w:szCs w:val="28"/>
          <w:lang w:val="uk-UA"/>
        </w:rPr>
        <w:t>та</w:t>
      </w:r>
      <w:r w:rsidRPr="009149AA">
        <w:rPr>
          <w:rFonts w:ascii="Trebuchet MS" w:eastAsia="Calibri" w:hAnsi="Trebuchet MS" w:cs="Times New Roman"/>
          <w:color w:val="323232"/>
          <w:shd w:val="clear" w:color="auto" w:fill="FFFFFF"/>
          <w:lang w:val="uk-UA"/>
        </w:rPr>
        <w:t xml:space="preserve"> </w:t>
      </w:r>
      <w:r w:rsidRPr="009149AA">
        <w:rPr>
          <w:rFonts w:ascii="Times New Roman" w:eastAsia="Calibri" w:hAnsi="Times New Roman" w:cs="Times New Roman"/>
          <w:iCs/>
          <w:sz w:val="28"/>
          <w:szCs w:val="28"/>
          <w:lang w:val="uk-UA"/>
        </w:rPr>
        <w:t>періодичні видання) фонду бібліотеки. Новостворений ресурс цінний тим, що він знаходиться як в локальній мережі, так і в мережі Інтернет, де постійно оновлюється у режимі реального часу, що дозволяє забезпечити цілодобовий доступ до відомостей про наявність ІР у бібліотечному фонді</w:t>
      </w:r>
      <w:r w:rsidRPr="009149AA">
        <w:rPr>
          <w:rFonts w:ascii="Times New Roman" w:eastAsia="Calibri" w:hAnsi="Times New Roman" w:cs="Times New Roman"/>
          <w:i/>
          <w:iCs/>
          <w:sz w:val="28"/>
          <w:szCs w:val="28"/>
          <w:lang w:val="uk-UA"/>
        </w:rPr>
        <w:t xml:space="preserve"> </w:t>
      </w:r>
      <w:r w:rsidR="002C69E5">
        <w:rPr>
          <w:rFonts w:ascii="Times New Roman" w:eastAsia="Calibri" w:hAnsi="Times New Roman" w:cs="Times New Roman"/>
          <w:sz w:val="28"/>
          <w:szCs w:val="28"/>
          <w:lang w:val="uk-UA"/>
        </w:rPr>
        <w:t>[89</w:t>
      </w:r>
      <w:r w:rsidRPr="009149AA">
        <w:rPr>
          <w:rFonts w:ascii="Times New Roman" w:eastAsia="Calibri" w:hAnsi="Times New Roman" w:cs="Times New Roman"/>
          <w:sz w:val="28"/>
          <w:szCs w:val="28"/>
          <w:lang w:val="uk-UA"/>
        </w:rPr>
        <w:t>]</w:t>
      </w:r>
      <w:r w:rsidRPr="009149AA">
        <w:rPr>
          <w:rFonts w:ascii="Times New Roman" w:eastAsia="Calibri" w:hAnsi="Times New Roman" w:cs="Times New Roman"/>
          <w:iCs/>
          <w:sz w:val="28"/>
          <w:szCs w:val="28"/>
          <w:lang w:val="uk-UA"/>
        </w:rPr>
        <w:t>.</w:t>
      </w:r>
    </w:p>
    <w:p w:rsidR="009149AA" w:rsidRPr="009149AA" w:rsidRDefault="009149AA" w:rsidP="009149AA">
      <w:pPr>
        <w:spacing w:after="0" w:line="360" w:lineRule="auto"/>
        <w:ind w:firstLine="709"/>
        <w:jc w:val="both"/>
        <w:rPr>
          <w:rFonts w:ascii="Times New Roman" w:eastAsia="Calibri" w:hAnsi="Times New Roman" w:cs="Times New Roman"/>
          <w:sz w:val="28"/>
          <w:szCs w:val="28"/>
          <w:lang w:val="uk-UA"/>
        </w:rPr>
      </w:pPr>
      <w:r w:rsidRPr="009149AA">
        <w:rPr>
          <w:rFonts w:ascii="Times New Roman" w:eastAsia="Calibri" w:hAnsi="Times New Roman" w:cs="Times New Roman"/>
          <w:iCs/>
          <w:sz w:val="28"/>
          <w:szCs w:val="28"/>
          <w:lang w:val="uk-UA"/>
        </w:rPr>
        <w:t xml:space="preserve">ЕК  складається з окремих БД, організованих </w:t>
      </w:r>
      <w:r w:rsidR="00854C58">
        <w:rPr>
          <w:rFonts w:ascii="Times New Roman" w:eastAsia="Calibri" w:hAnsi="Times New Roman" w:cs="Times New Roman"/>
          <w:iCs/>
          <w:sz w:val="28"/>
          <w:szCs w:val="28"/>
          <w:lang w:val="uk-UA"/>
        </w:rPr>
        <w:t>за видами документів: БД Книги</w:t>
      </w:r>
      <w:r w:rsidRPr="009149AA">
        <w:rPr>
          <w:rFonts w:ascii="Times New Roman" w:eastAsia="Calibri" w:hAnsi="Times New Roman" w:cs="Times New Roman"/>
          <w:iCs/>
          <w:sz w:val="28"/>
          <w:szCs w:val="28"/>
          <w:lang w:val="uk-UA"/>
        </w:rPr>
        <w:t>;</w:t>
      </w:r>
      <w:r w:rsidR="00854C58">
        <w:rPr>
          <w:rFonts w:ascii="Times New Roman" w:eastAsia="Calibri" w:hAnsi="Times New Roman" w:cs="Times New Roman"/>
          <w:iCs/>
          <w:sz w:val="28"/>
          <w:szCs w:val="28"/>
          <w:lang w:val="uk-UA"/>
        </w:rPr>
        <w:t xml:space="preserve"> БД Статті; БД Брошури; БД Періодичні видання; БД </w:t>
      </w:r>
      <w:r w:rsidRPr="009149AA">
        <w:rPr>
          <w:rFonts w:ascii="Times New Roman" w:eastAsia="Calibri" w:hAnsi="Times New Roman" w:cs="Times New Roman"/>
          <w:sz w:val="28"/>
          <w:szCs w:val="28"/>
          <w:lang w:val="uk-UA"/>
        </w:rPr>
        <w:t>Довідково-бібліографічна карт</w:t>
      </w:r>
      <w:r w:rsidR="00854C58">
        <w:rPr>
          <w:rFonts w:ascii="Times New Roman" w:eastAsia="Calibri" w:hAnsi="Times New Roman" w:cs="Times New Roman"/>
          <w:sz w:val="28"/>
          <w:szCs w:val="28"/>
          <w:lang w:val="uk-UA"/>
        </w:rPr>
        <w:t xml:space="preserve">отека офіційних видань; БД </w:t>
      </w:r>
      <w:r w:rsidRPr="009149AA">
        <w:rPr>
          <w:rFonts w:ascii="Times New Roman" w:eastAsia="Calibri" w:hAnsi="Times New Roman" w:cs="Times New Roman"/>
          <w:sz w:val="28"/>
          <w:szCs w:val="28"/>
          <w:lang w:val="uk-UA"/>
        </w:rPr>
        <w:t>Систематична карт</w:t>
      </w:r>
      <w:r w:rsidR="00854C58">
        <w:rPr>
          <w:rFonts w:ascii="Times New Roman" w:eastAsia="Calibri" w:hAnsi="Times New Roman" w:cs="Times New Roman"/>
          <w:sz w:val="28"/>
          <w:szCs w:val="28"/>
          <w:lang w:val="uk-UA"/>
        </w:rPr>
        <w:t>отека нормативно-правових актів</w:t>
      </w:r>
      <w:r w:rsidRPr="009149AA">
        <w:rPr>
          <w:rFonts w:ascii="Times New Roman" w:eastAsia="Calibri" w:hAnsi="Times New Roman" w:cs="Times New Roman"/>
          <w:sz w:val="28"/>
          <w:szCs w:val="28"/>
          <w:lang w:val="uk-UA"/>
        </w:rPr>
        <w:t>.</w:t>
      </w:r>
    </w:p>
    <w:p w:rsidR="009149AA" w:rsidRPr="009149AA" w:rsidRDefault="009149AA" w:rsidP="009149AA">
      <w:pPr>
        <w:spacing w:after="0" w:line="360" w:lineRule="auto"/>
        <w:ind w:firstLine="720"/>
        <w:jc w:val="both"/>
        <w:rPr>
          <w:rFonts w:ascii="Times New Roman" w:eastAsia="Times New Roman" w:hAnsi="Times New Roman" w:cs="Times New Roman"/>
          <w:sz w:val="28"/>
          <w:szCs w:val="28"/>
          <w:lang w:val="uk-UA" w:eastAsia="ru-RU"/>
        </w:rPr>
      </w:pPr>
      <w:r w:rsidRPr="009149AA">
        <w:rPr>
          <w:rFonts w:ascii="Times New Roman" w:eastAsia="Times New Roman" w:hAnsi="Times New Roman" w:cs="Times New Roman"/>
          <w:sz w:val="28"/>
          <w:szCs w:val="28"/>
          <w:lang w:val="uk-UA" w:eastAsia="ru-RU"/>
        </w:rPr>
        <w:t xml:space="preserve">У порівнянні з картковим каталогом, ЕК забезпечує оперативний і зручний пошук ІР, при цьому передбачено захист бібліографічних записів </w:t>
      </w:r>
      <w:r w:rsidRPr="009149AA">
        <w:rPr>
          <w:rFonts w:ascii="Times New Roman" w:eastAsia="Times New Roman" w:hAnsi="Times New Roman" w:cs="Times New Roman"/>
          <w:sz w:val="28"/>
          <w:szCs w:val="28"/>
          <w:lang w:val="uk-UA" w:eastAsia="ru-RU"/>
        </w:rPr>
        <w:lastRenderedPageBreak/>
        <w:t>внесених до ЕР, вони не можуть бути знищені помилково. В ЕК при одноразовому введенні відбувається миттєве багатократне перетворення і використання інформації. В результаті, ІР наче переходять в більш активну форму, тобто становляться максимально затребуваними, доступними та корисними не лише для внутрішніх, але й для зовнішніх користувачів.</w:t>
      </w:r>
    </w:p>
    <w:p w:rsidR="009149AA" w:rsidRPr="009149AA" w:rsidRDefault="009149AA" w:rsidP="009149AA">
      <w:pPr>
        <w:spacing w:after="0" w:line="360" w:lineRule="auto"/>
        <w:ind w:firstLine="720"/>
        <w:jc w:val="both"/>
        <w:rPr>
          <w:rFonts w:ascii="Times New Roman" w:eastAsia="Times New Roman" w:hAnsi="Times New Roman" w:cs="Times New Roman"/>
          <w:sz w:val="28"/>
          <w:szCs w:val="28"/>
          <w:lang w:val="uk-UA" w:eastAsia="ru-RU"/>
        </w:rPr>
      </w:pPr>
      <w:r w:rsidRPr="009149AA">
        <w:rPr>
          <w:rFonts w:ascii="Times New Roman" w:eastAsia="Times New Roman" w:hAnsi="Times New Roman" w:cs="Times New Roman"/>
          <w:sz w:val="28"/>
          <w:szCs w:val="28"/>
          <w:lang w:val="uk-UA" w:eastAsia="ru-RU"/>
        </w:rPr>
        <w:t>За допомогою ЕК кожен користувач може швидко отримати потрібну інформацію, виконуючи пошук за параметрами: ключовим словом, назвою, видом, автором, темою, роком видання, індексом УДК. Отже, користувач отримує зручну пошукову систему,</w:t>
      </w:r>
      <w:r w:rsidRPr="009149AA">
        <w:rPr>
          <w:rFonts w:ascii="Times New Roman" w:eastAsia="Calibri" w:hAnsi="Times New Roman" w:cs="Times New Roman"/>
          <w:sz w:val="28"/>
          <w:szCs w:val="28"/>
          <w:lang w:val="uk-UA"/>
        </w:rPr>
        <w:t xml:space="preserve"> яка дозволяє </w:t>
      </w:r>
      <w:r w:rsidRPr="009149AA">
        <w:rPr>
          <w:rFonts w:ascii="Times New Roman" w:eastAsia="Times New Roman" w:hAnsi="Times New Roman" w:cs="Times New Roman"/>
          <w:sz w:val="28"/>
          <w:szCs w:val="28"/>
          <w:lang w:val="uk-UA" w:eastAsia="ru-RU"/>
        </w:rPr>
        <w:t>ознайомитись з наявними ІР всередині бібліотеки і через мережу Інтернет вибрати і замовити необхідну літературу.</w:t>
      </w:r>
    </w:p>
    <w:p w:rsidR="009149AA" w:rsidRPr="009149AA" w:rsidRDefault="009149AA" w:rsidP="009149AA">
      <w:pPr>
        <w:spacing w:after="0" w:line="360" w:lineRule="auto"/>
        <w:ind w:firstLine="709"/>
        <w:jc w:val="both"/>
        <w:rPr>
          <w:rFonts w:ascii="Times New Roman" w:eastAsia="Calibri" w:hAnsi="Times New Roman" w:cs="Times New Roman"/>
          <w:iCs/>
          <w:sz w:val="28"/>
          <w:szCs w:val="28"/>
          <w:lang w:val="uk-UA"/>
        </w:rPr>
      </w:pPr>
      <w:r w:rsidRPr="009149AA">
        <w:rPr>
          <w:rFonts w:ascii="Times New Roman" w:eastAsia="Times New Roman" w:hAnsi="Times New Roman" w:cs="Times New Roman"/>
          <w:sz w:val="28"/>
          <w:szCs w:val="28"/>
          <w:lang w:val="uk-UA" w:eastAsia="ru-RU"/>
        </w:rPr>
        <w:t>Таким чином</w:t>
      </w:r>
      <w:r w:rsidR="00386C77">
        <w:rPr>
          <w:rFonts w:ascii="Times New Roman" w:eastAsia="Times New Roman" w:hAnsi="Times New Roman" w:cs="Times New Roman"/>
          <w:sz w:val="28"/>
          <w:szCs w:val="28"/>
          <w:lang w:val="uk-UA" w:eastAsia="ru-RU"/>
        </w:rPr>
        <w:t>, розробка ЕК</w:t>
      </w:r>
      <w:r w:rsidRPr="009149AA">
        <w:rPr>
          <w:rFonts w:ascii="Times New Roman" w:eastAsia="Times New Roman" w:hAnsi="Times New Roman" w:cs="Times New Roman"/>
          <w:sz w:val="28"/>
          <w:szCs w:val="28"/>
          <w:lang w:val="uk-UA" w:eastAsia="ru-RU"/>
        </w:rPr>
        <w:t xml:space="preserve"> в технічній бібліотеці </w:t>
      </w:r>
      <w:proofErr w:type="spellStart"/>
      <w:r w:rsidRPr="009149AA">
        <w:rPr>
          <w:rFonts w:ascii="Times New Roman" w:eastAsia="Times New Roman" w:hAnsi="Times New Roman" w:cs="Times New Roman"/>
          <w:sz w:val="28"/>
          <w:szCs w:val="28"/>
          <w:lang w:val="uk-UA" w:eastAsia="ru-RU"/>
        </w:rPr>
        <w:t>ПрАТ</w:t>
      </w:r>
      <w:proofErr w:type="spellEnd"/>
      <w:r w:rsidRPr="009149AA">
        <w:rPr>
          <w:rFonts w:ascii="Times New Roman" w:eastAsia="Times New Roman" w:hAnsi="Times New Roman" w:cs="Times New Roman"/>
          <w:sz w:val="28"/>
          <w:szCs w:val="28"/>
          <w:lang w:val="uk-UA" w:eastAsia="ru-RU"/>
        </w:rPr>
        <w:t xml:space="preserve"> «СО Азот» дозволить користувачам, зокрема іншим співробітникам споріднених підприємств комфортно отримувати повну інформацію про унікальні ІР традиційного фонду та електронні матеріали. Це універсальний каталог, який замінить систему </w:t>
      </w:r>
      <w:r w:rsidRPr="009149AA">
        <w:rPr>
          <w:rFonts w:ascii="Times New Roman" w:eastAsia="Calibri" w:hAnsi="Times New Roman" w:cs="Times New Roman"/>
          <w:sz w:val="28"/>
          <w:szCs w:val="28"/>
          <w:lang w:val="uk-UA"/>
        </w:rPr>
        <w:t xml:space="preserve">карткових алфавітного і систематичного каталогів. Безсумнівно, електронний бібліотечний каталог посприяє </w:t>
      </w:r>
      <w:r w:rsidRPr="009149AA">
        <w:rPr>
          <w:rFonts w:ascii="Times New Roman" w:eastAsia="Calibri" w:hAnsi="Times New Roman" w:cs="Times New Roman"/>
          <w:iCs/>
          <w:sz w:val="28"/>
          <w:szCs w:val="28"/>
          <w:lang w:val="uk-UA"/>
        </w:rPr>
        <w:t>ефективному вик</w:t>
      </w:r>
      <w:r w:rsidR="00386C77">
        <w:rPr>
          <w:rFonts w:ascii="Times New Roman" w:eastAsia="Calibri" w:hAnsi="Times New Roman" w:cs="Times New Roman"/>
          <w:iCs/>
          <w:sz w:val="28"/>
          <w:szCs w:val="28"/>
          <w:lang w:val="uk-UA"/>
        </w:rPr>
        <w:t>ористанню ІР</w:t>
      </w:r>
      <w:r w:rsidRPr="009149AA">
        <w:rPr>
          <w:rFonts w:ascii="Times New Roman" w:eastAsia="Calibri" w:hAnsi="Times New Roman" w:cs="Times New Roman"/>
          <w:iCs/>
          <w:sz w:val="28"/>
          <w:szCs w:val="28"/>
          <w:lang w:val="uk-UA"/>
        </w:rPr>
        <w:t xml:space="preserve"> акціонерного товариства.</w:t>
      </w:r>
    </w:p>
    <w:p w:rsidR="009149AA" w:rsidRPr="009149AA" w:rsidRDefault="009149AA" w:rsidP="009149AA">
      <w:pPr>
        <w:spacing w:after="0" w:line="360" w:lineRule="auto"/>
        <w:ind w:firstLine="709"/>
        <w:jc w:val="both"/>
        <w:rPr>
          <w:rFonts w:ascii="Times New Roman" w:eastAsia="Calibri" w:hAnsi="Times New Roman" w:cs="Times New Roman"/>
          <w:iCs/>
          <w:sz w:val="28"/>
          <w:szCs w:val="28"/>
          <w:lang w:val="uk-UA"/>
        </w:rPr>
      </w:pPr>
      <w:r w:rsidRPr="009149AA">
        <w:rPr>
          <w:rFonts w:ascii="Times New Roman" w:eastAsia="Calibri" w:hAnsi="Times New Roman" w:cs="Times New Roman"/>
          <w:iCs/>
          <w:sz w:val="28"/>
          <w:szCs w:val="28"/>
          <w:lang w:val="uk-UA"/>
        </w:rPr>
        <w:t xml:space="preserve">Заміна паперового документообігу на електронний (ЕД) у </w:t>
      </w:r>
      <w:proofErr w:type="spellStart"/>
      <w:r w:rsidRPr="009149AA">
        <w:rPr>
          <w:rFonts w:ascii="Times New Roman" w:eastAsia="Calibri" w:hAnsi="Times New Roman" w:cs="Times New Roman"/>
          <w:iCs/>
          <w:sz w:val="28"/>
          <w:szCs w:val="28"/>
          <w:lang w:val="uk-UA"/>
        </w:rPr>
        <w:t>ПрАТ</w:t>
      </w:r>
      <w:proofErr w:type="spellEnd"/>
      <w:r w:rsidRPr="009149AA">
        <w:rPr>
          <w:rFonts w:ascii="Times New Roman" w:eastAsia="Calibri" w:hAnsi="Times New Roman" w:cs="Times New Roman"/>
          <w:iCs/>
          <w:sz w:val="28"/>
          <w:szCs w:val="28"/>
          <w:lang w:val="uk-UA"/>
        </w:rPr>
        <w:t xml:space="preserve"> «СО Азот» дозволить усунути виявлені недоліки в організації зберігання, використання управлінських ІР. Серед великої кількості програмних продуктів можна запропонувати систему ЕД «Док Проф». Ця система призначена для автоматизації всього комплексу потоків документообігу: введення у систему документів, їх реєстрацію, розподіл і розсилання, редагування, оперативне збереження, пошук і перегляд, відтворення, контроль виконання, розмежування доступу до документів, прискорення термінів опрацювання документів, удосконалення механізмів зберігання та виконання документів, тощо </w:t>
      </w:r>
      <w:r w:rsidR="002C69E5">
        <w:rPr>
          <w:rFonts w:ascii="Times New Roman" w:eastAsia="Calibri" w:hAnsi="Times New Roman" w:cs="Times New Roman"/>
          <w:sz w:val="28"/>
          <w:szCs w:val="28"/>
          <w:lang w:val="uk-UA"/>
        </w:rPr>
        <w:t>[2</w:t>
      </w:r>
      <w:r w:rsidRPr="009149AA">
        <w:rPr>
          <w:rFonts w:ascii="Times New Roman" w:eastAsia="Calibri" w:hAnsi="Times New Roman" w:cs="Times New Roman"/>
          <w:sz w:val="28"/>
          <w:szCs w:val="28"/>
          <w:lang w:val="uk-UA"/>
        </w:rPr>
        <w:t>4]</w:t>
      </w:r>
      <w:r w:rsidRPr="009149AA">
        <w:rPr>
          <w:rFonts w:ascii="Times New Roman" w:eastAsia="Calibri" w:hAnsi="Times New Roman" w:cs="Times New Roman"/>
          <w:iCs/>
          <w:sz w:val="28"/>
          <w:szCs w:val="28"/>
          <w:lang w:val="uk-UA"/>
        </w:rPr>
        <w:t>.</w:t>
      </w:r>
    </w:p>
    <w:p w:rsidR="009149AA" w:rsidRPr="009149AA" w:rsidRDefault="009149AA" w:rsidP="009149AA">
      <w:pPr>
        <w:spacing w:after="0" w:line="360" w:lineRule="auto"/>
        <w:ind w:firstLine="709"/>
        <w:jc w:val="both"/>
        <w:rPr>
          <w:rFonts w:ascii="Times New Roman" w:eastAsia="Calibri" w:hAnsi="Times New Roman" w:cs="Times New Roman"/>
          <w:iCs/>
          <w:sz w:val="28"/>
          <w:szCs w:val="28"/>
          <w:lang w:val="uk-UA"/>
        </w:rPr>
      </w:pPr>
      <w:r w:rsidRPr="009149AA">
        <w:rPr>
          <w:rFonts w:ascii="Times New Roman" w:eastAsia="Calibri" w:hAnsi="Times New Roman" w:cs="Times New Roman"/>
          <w:iCs/>
          <w:sz w:val="28"/>
          <w:szCs w:val="28"/>
          <w:lang w:val="uk-UA"/>
        </w:rPr>
        <w:t xml:space="preserve">Система «Док </w:t>
      </w:r>
      <w:proofErr w:type="spellStart"/>
      <w:r w:rsidRPr="009149AA">
        <w:rPr>
          <w:rFonts w:ascii="Times New Roman" w:eastAsia="Calibri" w:hAnsi="Times New Roman" w:cs="Times New Roman"/>
          <w:iCs/>
          <w:sz w:val="28"/>
          <w:szCs w:val="28"/>
          <w:lang w:val="uk-UA"/>
        </w:rPr>
        <w:t>Проф</w:t>
      </w:r>
      <w:proofErr w:type="spellEnd"/>
      <w:r w:rsidRPr="009149AA">
        <w:rPr>
          <w:rFonts w:ascii="Times New Roman" w:eastAsia="Calibri" w:hAnsi="Times New Roman" w:cs="Times New Roman"/>
          <w:iCs/>
          <w:sz w:val="28"/>
          <w:szCs w:val="28"/>
          <w:lang w:val="uk-UA"/>
        </w:rPr>
        <w:t xml:space="preserve">» </w:t>
      </w:r>
      <w:r w:rsidRPr="009149AA">
        <w:rPr>
          <w:rFonts w:ascii="Times New Roman" w:eastAsia="Calibri" w:hAnsi="Times New Roman" w:cs="Times New Roman"/>
          <w:sz w:val="28"/>
          <w:szCs w:val="28"/>
          <w:lang w:val="uk-UA"/>
        </w:rPr>
        <w:t>забезпечує:</w:t>
      </w:r>
      <w:r w:rsidRPr="009149AA">
        <w:rPr>
          <w:rFonts w:ascii="Cambria Math" w:eastAsia="Calibri" w:hAnsi="Cambria Math" w:cs="Cambria Math"/>
          <w:iCs/>
          <w:sz w:val="28"/>
          <w:szCs w:val="28"/>
          <w:lang w:val="uk-UA"/>
        </w:rPr>
        <w:t xml:space="preserve"> </w:t>
      </w:r>
      <w:r w:rsidRPr="009149AA">
        <w:rPr>
          <w:rFonts w:ascii="Times New Roman" w:eastAsia="Calibri" w:hAnsi="Times New Roman" w:cs="Times New Roman"/>
          <w:iCs/>
          <w:sz w:val="28"/>
          <w:szCs w:val="28"/>
          <w:lang w:val="uk-UA"/>
        </w:rPr>
        <w:t xml:space="preserve">весь цикл діловодства – від постановки завдання на створення документа, його опрацювання й до </w:t>
      </w:r>
      <w:r w:rsidRPr="009149AA">
        <w:rPr>
          <w:rFonts w:ascii="Times New Roman" w:eastAsia="Calibri" w:hAnsi="Times New Roman" w:cs="Times New Roman"/>
          <w:iCs/>
          <w:sz w:val="28"/>
          <w:szCs w:val="28"/>
          <w:lang w:val="uk-UA"/>
        </w:rPr>
        <w:lastRenderedPageBreak/>
        <w:t>списання чи передавання в архів; централізоване зберігання документів; створення єдиного інформаційного простору; однократну реєстрацію документа; скорочення часу та безперервність руху документів; чітке розмежування доступу користувачів до різних документів.</w:t>
      </w:r>
    </w:p>
    <w:p w:rsidR="009149AA" w:rsidRPr="009149AA" w:rsidRDefault="009149AA" w:rsidP="009149AA">
      <w:pPr>
        <w:spacing w:after="0" w:line="360" w:lineRule="auto"/>
        <w:ind w:firstLine="709"/>
        <w:jc w:val="both"/>
        <w:rPr>
          <w:rFonts w:ascii="Times New Roman" w:eastAsia="Calibri" w:hAnsi="Times New Roman" w:cs="Times New Roman"/>
          <w:iCs/>
          <w:sz w:val="28"/>
          <w:szCs w:val="28"/>
          <w:lang w:val="uk-UA"/>
        </w:rPr>
      </w:pPr>
      <w:r w:rsidRPr="009149AA">
        <w:rPr>
          <w:rFonts w:ascii="Times New Roman" w:eastAsia="Calibri" w:hAnsi="Times New Roman" w:cs="Times New Roman"/>
          <w:iCs/>
          <w:sz w:val="28"/>
          <w:szCs w:val="28"/>
          <w:lang w:val="uk-UA"/>
        </w:rPr>
        <w:t xml:space="preserve">«Док </w:t>
      </w:r>
      <w:proofErr w:type="spellStart"/>
      <w:r w:rsidRPr="009149AA">
        <w:rPr>
          <w:rFonts w:ascii="Times New Roman" w:eastAsia="Calibri" w:hAnsi="Times New Roman" w:cs="Times New Roman"/>
          <w:iCs/>
          <w:sz w:val="28"/>
          <w:szCs w:val="28"/>
          <w:lang w:val="uk-UA"/>
        </w:rPr>
        <w:t>Проф</w:t>
      </w:r>
      <w:proofErr w:type="spellEnd"/>
      <w:r w:rsidRPr="009149AA">
        <w:rPr>
          <w:rFonts w:ascii="Times New Roman" w:eastAsia="Calibri" w:hAnsi="Times New Roman" w:cs="Times New Roman"/>
          <w:iCs/>
          <w:sz w:val="28"/>
          <w:szCs w:val="28"/>
          <w:lang w:val="uk-UA"/>
        </w:rPr>
        <w:t xml:space="preserve">» підтримує наступні функції </w:t>
      </w:r>
      <w:r w:rsidR="002C69E5">
        <w:rPr>
          <w:rFonts w:ascii="Times New Roman" w:eastAsia="Calibri" w:hAnsi="Times New Roman" w:cs="Times New Roman"/>
          <w:sz w:val="28"/>
          <w:szCs w:val="28"/>
          <w:lang w:val="uk-UA"/>
        </w:rPr>
        <w:t>[2</w:t>
      </w:r>
      <w:r w:rsidRPr="009149AA">
        <w:rPr>
          <w:rFonts w:ascii="Times New Roman" w:eastAsia="Calibri" w:hAnsi="Times New Roman" w:cs="Times New Roman"/>
          <w:sz w:val="28"/>
          <w:szCs w:val="28"/>
          <w:lang w:val="uk-UA"/>
        </w:rPr>
        <w:t>4]</w:t>
      </w:r>
      <w:r w:rsidRPr="009149AA">
        <w:rPr>
          <w:rFonts w:ascii="Times New Roman" w:eastAsia="Calibri" w:hAnsi="Times New Roman" w:cs="Times New Roman"/>
          <w:iCs/>
          <w:sz w:val="28"/>
          <w:szCs w:val="28"/>
          <w:lang w:val="uk-UA"/>
        </w:rPr>
        <w:t>:</w:t>
      </w:r>
    </w:p>
    <w:p w:rsidR="009149AA" w:rsidRPr="009149AA" w:rsidRDefault="009149AA" w:rsidP="009149AA">
      <w:pPr>
        <w:spacing w:after="0" w:line="360" w:lineRule="auto"/>
        <w:ind w:firstLine="709"/>
        <w:jc w:val="both"/>
        <w:rPr>
          <w:rFonts w:ascii="Times New Roman" w:eastAsia="Calibri" w:hAnsi="Times New Roman" w:cs="Times New Roman"/>
          <w:iCs/>
          <w:sz w:val="28"/>
          <w:szCs w:val="28"/>
          <w:lang w:val="uk-UA"/>
        </w:rPr>
      </w:pPr>
      <w:r w:rsidRPr="009149AA">
        <w:rPr>
          <w:rFonts w:ascii="Times New Roman" w:eastAsia="Calibri" w:hAnsi="Times New Roman" w:cs="Times New Roman"/>
          <w:iCs/>
          <w:sz w:val="28"/>
          <w:szCs w:val="28"/>
          <w:lang w:val="uk-UA"/>
        </w:rPr>
        <w:t>- «повнофункціональна реєстрація, обробка, проходження та контроль вхідних, вихідних, організаційно-розпорядчих, службових, внутрішніх документів, звернень громадян;</w:t>
      </w:r>
    </w:p>
    <w:p w:rsidR="009149AA" w:rsidRPr="009149AA" w:rsidRDefault="009149AA" w:rsidP="009149AA">
      <w:pPr>
        <w:spacing w:after="0" w:line="360" w:lineRule="auto"/>
        <w:ind w:firstLine="709"/>
        <w:jc w:val="both"/>
        <w:rPr>
          <w:rFonts w:ascii="Times New Roman" w:eastAsia="Calibri" w:hAnsi="Times New Roman" w:cs="Times New Roman"/>
          <w:iCs/>
          <w:sz w:val="28"/>
          <w:szCs w:val="28"/>
          <w:lang w:val="uk-UA"/>
        </w:rPr>
      </w:pPr>
      <w:r w:rsidRPr="009149AA">
        <w:rPr>
          <w:rFonts w:ascii="Times New Roman" w:eastAsia="Calibri" w:hAnsi="Times New Roman" w:cs="Times New Roman"/>
          <w:iCs/>
          <w:sz w:val="28"/>
          <w:szCs w:val="28"/>
          <w:lang w:val="uk-UA"/>
        </w:rPr>
        <w:t>- нанесення штрих-кодової інформації;</w:t>
      </w:r>
    </w:p>
    <w:p w:rsidR="009149AA" w:rsidRPr="009149AA" w:rsidRDefault="009149AA" w:rsidP="009149AA">
      <w:pPr>
        <w:spacing w:after="0" w:line="360" w:lineRule="auto"/>
        <w:ind w:firstLine="709"/>
        <w:jc w:val="both"/>
        <w:rPr>
          <w:rFonts w:ascii="Times New Roman" w:eastAsia="Calibri" w:hAnsi="Times New Roman" w:cs="Times New Roman"/>
          <w:iCs/>
          <w:sz w:val="28"/>
          <w:szCs w:val="28"/>
          <w:lang w:val="uk-UA"/>
        </w:rPr>
      </w:pPr>
      <w:r w:rsidRPr="009149AA">
        <w:rPr>
          <w:rFonts w:ascii="Times New Roman" w:eastAsia="Calibri" w:hAnsi="Times New Roman" w:cs="Times New Roman"/>
          <w:iCs/>
          <w:sz w:val="28"/>
          <w:szCs w:val="28"/>
          <w:lang w:val="uk-UA"/>
        </w:rPr>
        <w:t>- маршрутизації документів;</w:t>
      </w:r>
    </w:p>
    <w:p w:rsidR="009149AA" w:rsidRPr="009149AA" w:rsidRDefault="009149AA" w:rsidP="009149AA">
      <w:pPr>
        <w:spacing w:after="0" w:line="360" w:lineRule="auto"/>
        <w:ind w:firstLine="709"/>
        <w:jc w:val="both"/>
        <w:rPr>
          <w:rFonts w:ascii="Times New Roman" w:eastAsia="Calibri" w:hAnsi="Times New Roman" w:cs="Times New Roman"/>
          <w:iCs/>
          <w:sz w:val="28"/>
          <w:szCs w:val="28"/>
          <w:lang w:val="uk-UA"/>
        </w:rPr>
      </w:pPr>
      <w:r w:rsidRPr="009149AA">
        <w:rPr>
          <w:rFonts w:ascii="Times New Roman" w:eastAsia="Calibri" w:hAnsi="Times New Roman" w:cs="Times New Roman"/>
          <w:iCs/>
          <w:sz w:val="28"/>
          <w:szCs w:val="28"/>
          <w:lang w:val="uk-UA"/>
        </w:rPr>
        <w:t xml:space="preserve">- використання шаблонів документів, резолюцій» </w:t>
      </w:r>
      <w:r w:rsidR="002C69E5">
        <w:rPr>
          <w:rFonts w:ascii="Times New Roman" w:eastAsia="Calibri" w:hAnsi="Times New Roman" w:cs="Times New Roman"/>
          <w:sz w:val="28"/>
          <w:szCs w:val="28"/>
          <w:lang w:val="uk-UA"/>
        </w:rPr>
        <w:t>[2</w:t>
      </w:r>
      <w:r w:rsidRPr="009149AA">
        <w:rPr>
          <w:rFonts w:ascii="Times New Roman" w:eastAsia="Calibri" w:hAnsi="Times New Roman" w:cs="Times New Roman"/>
          <w:sz w:val="28"/>
          <w:szCs w:val="28"/>
          <w:lang w:val="uk-UA"/>
        </w:rPr>
        <w:t>4]</w:t>
      </w:r>
      <w:r w:rsidRPr="009149AA">
        <w:rPr>
          <w:rFonts w:ascii="Times New Roman" w:eastAsia="Calibri" w:hAnsi="Times New Roman" w:cs="Times New Roman"/>
          <w:iCs/>
          <w:sz w:val="28"/>
          <w:szCs w:val="28"/>
          <w:lang w:val="uk-UA"/>
        </w:rPr>
        <w:t>.</w:t>
      </w:r>
    </w:p>
    <w:p w:rsidR="009149AA" w:rsidRPr="009149AA" w:rsidRDefault="009149AA" w:rsidP="009149AA">
      <w:pPr>
        <w:spacing w:after="0" w:line="360" w:lineRule="auto"/>
        <w:ind w:firstLine="709"/>
        <w:jc w:val="both"/>
        <w:rPr>
          <w:rFonts w:ascii="Times New Roman" w:eastAsia="Calibri" w:hAnsi="Times New Roman" w:cs="Times New Roman"/>
          <w:sz w:val="28"/>
          <w:szCs w:val="28"/>
          <w:lang w:val="uk-UA"/>
        </w:rPr>
      </w:pPr>
      <w:r w:rsidRPr="009149AA">
        <w:rPr>
          <w:rFonts w:ascii="Times New Roman" w:eastAsia="Calibri" w:hAnsi="Times New Roman" w:cs="Times New Roman"/>
          <w:sz w:val="28"/>
          <w:szCs w:val="28"/>
          <w:lang w:val="uk-UA"/>
        </w:rPr>
        <w:t>Вартість системи електронного документообігу – 12000 грн. за базову версію та додаткову установку модуля на 5 користувачів.</w:t>
      </w:r>
    </w:p>
    <w:p w:rsidR="009149AA" w:rsidRPr="009149AA" w:rsidRDefault="009149AA" w:rsidP="009149AA">
      <w:pPr>
        <w:spacing w:after="0" w:line="360" w:lineRule="auto"/>
        <w:ind w:firstLine="709"/>
        <w:jc w:val="both"/>
        <w:rPr>
          <w:rFonts w:ascii="Times New Roman" w:eastAsia="Calibri" w:hAnsi="Times New Roman" w:cs="Times New Roman"/>
          <w:iCs/>
          <w:sz w:val="28"/>
          <w:szCs w:val="28"/>
          <w:lang w:val="uk-UA"/>
        </w:rPr>
      </w:pPr>
      <w:r w:rsidRPr="009149AA">
        <w:rPr>
          <w:rFonts w:ascii="Times New Roman" w:eastAsia="Calibri" w:hAnsi="Times New Roman" w:cs="Times New Roman"/>
          <w:iCs/>
          <w:sz w:val="28"/>
          <w:szCs w:val="28"/>
          <w:lang w:val="uk-UA"/>
        </w:rPr>
        <w:t xml:space="preserve">В даній системі електронного документообігу реалізовані всі необхідні функції для організації електронного архіву. Це означає, що всі недоліки, виявлені в організації архівного зберігання ІР, можна усунути за допомогою </w:t>
      </w:r>
      <w:r w:rsidRPr="009149AA">
        <w:rPr>
          <w:rFonts w:ascii="Times New Roman" w:eastAsia="Calibri" w:hAnsi="Times New Roman" w:cs="Times New Roman"/>
          <w:sz w:val="28"/>
          <w:szCs w:val="28"/>
          <w:lang w:val="uk-UA"/>
        </w:rPr>
        <w:t>додаткового модуля</w:t>
      </w:r>
      <w:r w:rsidRPr="009149AA">
        <w:rPr>
          <w:rFonts w:ascii="Times New Roman" w:eastAsia="Calibri" w:hAnsi="Times New Roman" w:cs="Times New Roman"/>
          <w:iCs/>
          <w:sz w:val="28"/>
          <w:szCs w:val="28"/>
          <w:lang w:val="uk-UA"/>
        </w:rPr>
        <w:t xml:space="preserve"> «Архіваріус» </w:t>
      </w:r>
      <w:r w:rsidRPr="009149AA">
        <w:rPr>
          <w:rFonts w:ascii="Times New Roman" w:eastAsia="Calibri" w:hAnsi="Times New Roman" w:cs="Times New Roman"/>
          <w:sz w:val="28"/>
          <w:szCs w:val="28"/>
          <w:lang w:val="uk-UA"/>
        </w:rPr>
        <w:t xml:space="preserve">програмного продукту </w:t>
      </w:r>
      <w:r w:rsidRPr="009149AA">
        <w:rPr>
          <w:rFonts w:ascii="Times New Roman" w:eastAsia="Calibri" w:hAnsi="Times New Roman" w:cs="Times New Roman"/>
          <w:iCs/>
          <w:sz w:val="28"/>
          <w:szCs w:val="28"/>
          <w:lang w:val="uk-UA"/>
        </w:rPr>
        <w:t>«Док Проф».</w:t>
      </w:r>
      <w:r w:rsidRPr="009149AA">
        <w:rPr>
          <w:rFonts w:ascii="Times New Roman" w:eastAsia="Calibri" w:hAnsi="Times New Roman" w:cs="Times New Roman"/>
          <w:sz w:val="28"/>
          <w:szCs w:val="28"/>
          <w:lang w:val="uk-UA"/>
        </w:rPr>
        <w:t xml:space="preserve"> Це комплексний проект, що «включає експертизу паперового масиву, сканування та обробку графічних образів, індексацію документів, створення бази даних на їх основі і інтеграцію її в систему. Це рішення, яке допоможе організувати і структурувати </w:t>
      </w:r>
      <w:proofErr w:type="spellStart"/>
      <w:r w:rsidRPr="009149AA">
        <w:rPr>
          <w:rFonts w:ascii="Times New Roman" w:eastAsia="Calibri" w:hAnsi="Times New Roman" w:cs="Times New Roman"/>
          <w:sz w:val="28"/>
          <w:szCs w:val="28"/>
          <w:lang w:val="uk-UA"/>
        </w:rPr>
        <w:t>оцифровані</w:t>
      </w:r>
      <w:proofErr w:type="spellEnd"/>
      <w:r w:rsidRPr="009149AA">
        <w:rPr>
          <w:rFonts w:ascii="Times New Roman" w:eastAsia="Calibri" w:hAnsi="Times New Roman" w:cs="Times New Roman"/>
          <w:sz w:val="28"/>
          <w:szCs w:val="28"/>
          <w:lang w:val="uk-UA"/>
        </w:rPr>
        <w:t xml:space="preserve"> дані, швидко здійснювати пошук і налагодити одночасну роботу незалежно від територіально</w:t>
      </w:r>
      <w:r w:rsidR="002C69E5">
        <w:rPr>
          <w:rFonts w:ascii="Times New Roman" w:eastAsia="Calibri" w:hAnsi="Times New Roman" w:cs="Times New Roman"/>
          <w:sz w:val="28"/>
          <w:szCs w:val="28"/>
          <w:lang w:val="uk-UA"/>
        </w:rPr>
        <w:t>ї віддаленості користувачів» [2</w:t>
      </w:r>
      <w:r w:rsidRPr="009149AA">
        <w:rPr>
          <w:rFonts w:ascii="Times New Roman" w:eastAsia="Calibri" w:hAnsi="Times New Roman" w:cs="Times New Roman"/>
          <w:sz w:val="28"/>
          <w:szCs w:val="28"/>
          <w:lang w:val="uk-UA"/>
        </w:rPr>
        <w:t>4].</w:t>
      </w:r>
    </w:p>
    <w:p w:rsidR="009149AA" w:rsidRPr="009149AA" w:rsidRDefault="009149AA" w:rsidP="009149AA">
      <w:pPr>
        <w:spacing w:after="0" w:line="360" w:lineRule="auto"/>
        <w:ind w:firstLine="709"/>
        <w:jc w:val="both"/>
        <w:rPr>
          <w:rFonts w:ascii="Times New Roman" w:eastAsia="Times New Roman" w:hAnsi="Times New Roman" w:cs="Times New Roman"/>
          <w:sz w:val="28"/>
          <w:szCs w:val="28"/>
          <w:lang w:val="uk-UA" w:eastAsia="ru-RU"/>
        </w:rPr>
      </w:pPr>
      <w:r w:rsidRPr="009149AA">
        <w:rPr>
          <w:rFonts w:ascii="Times New Roman" w:eastAsia="Calibri" w:hAnsi="Times New Roman" w:cs="Times New Roman"/>
          <w:iCs/>
          <w:sz w:val="28"/>
          <w:szCs w:val="28"/>
          <w:lang w:val="uk-UA"/>
        </w:rPr>
        <w:t xml:space="preserve">Отже, сучасний продукт «Док </w:t>
      </w:r>
      <w:proofErr w:type="spellStart"/>
      <w:r w:rsidRPr="009149AA">
        <w:rPr>
          <w:rFonts w:ascii="Times New Roman" w:eastAsia="Calibri" w:hAnsi="Times New Roman" w:cs="Times New Roman"/>
          <w:iCs/>
          <w:sz w:val="28"/>
          <w:szCs w:val="28"/>
          <w:lang w:val="uk-UA"/>
        </w:rPr>
        <w:t>Проф</w:t>
      </w:r>
      <w:proofErr w:type="spellEnd"/>
      <w:r w:rsidRPr="009149AA">
        <w:rPr>
          <w:rFonts w:ascii="Times New Roman" w:eastAsia="Calibri" w:hAnsi="Times New Roman" w:cs="Times New Roman"/>
          <w:iCs/>
          <w:sz w:val="28"/>
          <w:szCs w:val="28"/>
          <w:lang w:val="uk-UA"/>
        </w:rPr>
        <w:t>» є комплексним рішенням, що забезпечує оперативну роботу з управлінськими ІР з моменту їх створення до знищення, структурований їх облік та надійне зберігання. Незважаючи на скрутне фінансове становище, що на сьогодні склалося на підприємстві, вважаємо доцільним впровадження сучасного програмного продукту при помірній його вартості.</w:t>
      </w:r>
      <w:r w:rsidRPr="009149AA">
        <w:rPr>
          <w:rFonts w:ascii="Times New Roman" w:eastAsia="Calibri" w:hAnsi="Times New Roman" w:cs="Times New Roman"/>
          <w:b/>
          <w:sz w:val="28"/>
          <w:szCs w:val="28"/>
          <w:lang w:val="uk-UA"/>
        </w:rPr>
        <w:t xml:space="preserve"> </w:t>
      </w:r>
      <w:r w:rsidRPr="009149AA">
        <w:rPr>
          <w:rFonts w:ascii="Times New Roman" w:eastAsia="Calibri" w:hAnsi="Times New Roman" w:cs="Times New Roman"/>
          <w:sz w:val="28"/>
          <w:szCs w:val="28"/>
          <w:lang w:val="uk-UA"/>
        </w:rPr>
        <w:t xml:space="preserve">Саме це рішення дозволить налагодити та </w:t>
      </w:r>
      <w:r w:rsidRPr="009149AA">
        <w:rPr>
          <w:rFonts w:ascii="Times New Roman" w:eastAsia="Calibri" w:hAnsi="Times New Roman" w:cs="Times New Roman"/>
          <w:sz w:val="28"/>
          <w:szCs w:val="28"/>
          <w:lang w:val="uk-UA"/>
        </w:rPr>
        <w:lastRenderedPageBreak/>
        <w:t>оптимізувати роботу з ІР у процесі управлінської діяльності та архівному зберіганні.</w:t>
      </w:r>
    </w:p>
    <w:p w:rsidR="009149AA" w:rsidRPr="009149AA" w:rsidRDefault="009149AA" w:rsidP="009149AA">
      <w:pPr>
        <w:spacing w:after="0" w:line="360" w:lineRule="auto"/>
        <w:ind w:firstLine="709"/>
        <w:jc w:val="both"/>
        <w:rPr>
          <w:rFonts w:ascii="Times New Roman" w:eastAsia="Calibri" w:hAnsi="Times New Roman" w:cs="Times New Roman"/>
          <w:iCs/>
          <w:sz w:val="28"/>
          <w:szCs w:val="28"/>
          <w:lang w:val="uk-UA"/>
        </w:rPr>
      </w:pPr>
      <w:r w:rsidRPr="009149AA">
        <w:rPr>
          <w:rFonts w:ascii="Times New Roman" w:eastAsia="Calibri" w:hAnsi="Times New Roman" w:cs="Times New Roman"/>
          <w:iCs/>
          <w:sz w:val="28"/>
          <w:szCs w:val="28"/>
          <w:lang w:val="uk-UA"/>
        </w:rPr>
        <w:t xml:space="preserve">Таким чином, запропоновані шляхи вдосконалення процесів управління інформаційними ресурсами </w:t>
      </w:r>
      <w:proofErr w:type="spellStart"/>
      <w:r w:rsidRPr="009149AA">
        <w:rPr>
          <w:rFonts w:ascii="Times New Roman" w:eastAsia="Calibri" w:hAnsi="Times New Roman" w:cs="Times New Roman"/>
          <w:iCs/>
          <w:sz w:val="28"/>
          <w:szCs w:val="28"/>
          <w:lang w:val="uk-UA"/>
        </w:rPr>
        <w:t>ПрАТ</w:t>
      </w:r>
      <w:proofErr w:type="spellEnd"/>
      <w:r w:rsidRPr="009149AA">
        <w:rPr>
          <w:rFonts w:ascii="Times New Roman" w:eastAsia="Calibri" w:hAnsi="Times New Roman" w:cs="Times New Roman"/>
          <w:iCs/>
          <w:sz w:val="28"/>
          <w:szCs w:val="28"/>
          <w:lang w:val="uk-UA"/>
        </w:rPr>
        <w:t xml:space="preserve"> «СО Азот» будуть сприяти швидкому і зручному пошуку інформації, забезпечать можливість повноцінного використання ІР, швидкий та необмежений доступ, зменшення часових і трудових витрат. Перевага ЕР над традиційними є безперечною, адже основною проблемою у використанні ІР традиційних фондів є їх недоступність, практична неможливість зовнішнім користувачам ознайомитися та скористатися з ними.</w:t>
      </w:r>
    </w:p>
    <w:p w:rsidR="009149AA" w:rsidRPr="007825B5" w:rsidRDefault="009149AA" w:rsidP="009149AA">
      <w:pPr>
        <w:spacing w:after="0" w:line="360" w:lineRule="auto"/>
        <w:ind w:firstLine="709"/>
        <w:jc w:val="both"/>
        <w:rPr>
          <w:rFonts w:ascii="Times New Roman" w:eastAsia="Calibri" w:hAnsi="Times New Roman" w:cs="Times New Roman"/>
          <w:sz w:val="28"/>
          <w:szCs w:val="28"/>
          <w:lang w:val="uk-UA"/>
        </w:rPr>
      </w:pPr>
      <w:r w:rsidRPr="009149AA">
        <w:rPr>
          <w:rFonts w:ascii="Times New Roman" w:eastAsia="Calibri" w:hAnsi="Times New Roman" w:cs="Times New Roman"/>
          <w:iCs/>
          <w:sz w:val="28"/>
          <w:szCs w:val="28"/>
          <w:lang w:val="uk-UA"/>
        </w:rPr>
        <w:br w:type="page"/>
      </w:r>
    </w:p>
    <w:p w:rsidR="004E477D" w:rsidRDefault="00090FFA" w:rsidP="00090FFA">
      <w:pPr>
        <w:spacing w:after="0" w:line="360" w:lineRule="auto"/>
        <w:ind w:firstLine="709"/>
        <w:jc w:val="center"/>
        <w:rPr>
          <w:rFonts w:ascii="Times New Roman" w:eastAsia="Calibri" w:hAnsi="Times New Roman" w:cs="Times New Roman"/>
          <w:b/>
          <w:sz w:val="28"/>
          <w:szCs w:val="28"/>
          <w:lang w:val="uk-UA"/>
        </w:rPr>
      </w:pPr>
      <w:r w:rsidRPr="00090FFA">
        <w:rPr>
          <w:rFonts w:ascii="Times New Roman" w:eastAsia="Calibri" w:hAnsi="Times New Roman" w:cs="Times New Roman"/>
          <w:b/>
          <w:sz w:val="28"/>
          <w:szCs w:val="28"/>
          <w:lang w:val="uk-UA"/>
        </w:rPr>
        <w:lastRenderedPageBreak/>
        <w:t>ВИСНОВКИ</w:t>
      </w:r>
    </w:p>
    <w:p w:rsidR="009F4311" w:rsidRDefault="009F4311" w:rsidP="00090FFA">
      <w:pPr>
        <w:spacing w:after="0" w:line="360" w:lineRule="auto"/>
        <w:ind w:firstLine="709"/>
        <w:jc w:val="center"/>
        <w:rPr>
          <w:rFonts w:ascii="Times New Roman" w:eastAsia="Calibri" w:hAnsi="Times New Roman" w:cs="Times New Roman"/>
          <w:b/>
          <w:sz w:val="28"/>
          <w:szCs w:val="28"/>
          <w:lang w:val="uk-UA"/>
        </w:rPr>
      </w:pPr>
    </w:p>
    <w:p w:rsidR="009F4311" w:rsidRDefault="009F4311" w:rsidP="00090FFA">
      <w:pPr>
        <w:spacing w:after="0" w:line="360" w:lineRule="auto"/>
        <w:ind w:firstLine="709"/>
        <w:jc w:val="center"/>
        <w:rPr>
          <w:rFonts w:ascii="Times New Roman" w:eastAsia="Calibri" w:hAnsi="Times New Roman" w:cs="Times New Roman"/>
          <w:b/>
          <w:sz w:val="28"/>
          <w:szCs w:val="28"/>
          <w:lang w:val="uk-UA"/>
        </w:rPr>
      </w:pPr>
    </w:p>
    <w:p w:rsidR="009F4311" w:rsidRPr="009F4311" w:rsidRDefault="009F4311" w:rsidP="009F4311">
      <w:pPr>
        <w:spacing w:after="0" w:line="360" w:lineRule="auto"/>
        <w:ind w:firstLine="709"/>
        <w:jc w:val="both"/>
        <w:rPr>
          <w:rFonts w:ascii="Times New Roman" w:eastAsia="Calibri" w:hAnsi="Times New Roman" w:cs="Times New Roman"/>
          <w:bCs/>
          <w:sz w:val="28"/>
          <w:szCs w:val="28"/>
          <w:lang w:val="uk-UA"/>
        </w:rPr>
      </w:pPr>
      <w:r w:rsidRPr="009F4311">
        <w:rPr>
          <w:rFonts w:ascii="Times New Roman" w:eastAsia="Calibri" w:hAnsi="Times New Roman" w:cs="Times New Roman"/>
          <w:color w:val="000000"/>
          <w:sz w:val="28"/>
          <w:szCs w:val="28"/>
          <w:shd w:val="clear" w:color="auto" w:fill="FFFFFF"/>
          <w:lang w:val="uk-UA"/>
        </w:rPr>
        <w:t>На підставі проведеного дослідження зроблено висновок, що стан</w:t>
      </w:r>
      <w:r w:rsidR="00386C77">
        <w:rPr>
          <w:rFonts w:ascii="Times New Roman" w:eastAsia="Calibri" w:hAnsi="Times New Roman" w:cs="Times New Roman"/>
          <w:bCs/>
          <w:sz w:val="28"/>
          <w:szCs w:val="28"/>
          <w:lang w:val="uk-UA"/>
        </w:rPr>
        <w:t xml:space="preserve"> ІР</w:t>
      </w:r>
      <w:r w:rsidRPr="009F4311">
        <w:rPr>
          <w:rFonts w:ascii="Times New Roman" w:eastAsia="Calibri" w:hAnsi="Times New Roman" w:cs="Times New Roman"/>
          <w:bCs/>
          <w:sz w:val="28"/>
          <w:szCs w:val="28"/>
          <w:lang w:val="uk-UA"/>
        </w:rPr>
        <w:t xml:space="preserve"> істотно впливає на якість роботи апарата управління підприємства, організацію й культуру праці. Якщо процес управління ІР на підприємстві побудований правильно, забезпечується інформаційна взаємодія користувачів, співробітників всіх структурних підрозділів, задовольняються їх інформаційні потреби, що веде до зростання і подальшого</w:t>
      </w:r>
      <w:r w:rsidR="00861272">
        <w:rPr>
          <w:rFonts w:ascii="Times New Roman" w:eastAsia="Calibri" w:hAnsi="Times New Roman" w:cs="Times New Roman"/>
          <w:bCs/>
          <w:sz w:val="28"/>
          <w:szCs w:val="28"/>
          <w:lang w:val="uk-UA"/>
        </w:rPr>
        <w:t xml:space="preserve"> його</w:t>
      </w:r>
      <w:r w:rsidRPr="009F4311">
        <w:rPr>
          <w:rFonts w:ascii="Times New Roman" w:eastAsia="Calibri" w:hAnsi="Times New Roman" w:cs="Times New Roman"/>
          <w:bCs/>
          <w:sz w:val="28"/>
          <w:szCs w:val="28"/>
          <w:lang w:val="uk-UA"/>
        </w:rPr>
        <w:t xml:space="preserve"> розвитку з гарантією підвищення праці співробітників, оптимізації витрат, укріпленню економіки і низки інших переваг.</w:t>
      </w:r>
    </w:p>
    <w:p w:rsidR="009F4311" w:rsidRPr="009F4311" w:rsidRDefault="009F4311" w:rsidP="009F4311">
      <w:pPr>
        <w:spacing w:after="0" w:line="360" w:lineRule="auto"/>
        <w:ind w:firstLine="709"/>
        <w:jc w:val="both"/>
        <w:rPr>
          <w:rFonts w:ascii="Times New Roman" w:eastAsia="Calibri" w:hAnsi="Times New Roman" w:cs="Times New Roman"/>
          <w:sz w:val="28"/>
          <w:szCs w:val="28"/>
          <w:lang w:val="uk-UA"/>
        </w:rPr>
      </w:pPr>
      <w:r w:rsidRPr="009F4311">
        <w:rPr>
          <w:rFonts w:ascii="Times New Roman" w:eastAsia="Calibri" w:hAnsi="Times New Roman" w:cs="Times New Roman"/>
          <w:iCs/>
          <w:sz w:val="28"/>
          <w:szCs w:val="28"/>
          <w:lang w:val="uk-UA"/>
        </w:rPr>
        <w:t xml:space="preserve">При </w:t>
      </w:r>
      <w:r w:rsidRPr="009F4311">
        <w:rPr>
          <w:rFonts w:ascii="Times New Roman" w:eastAsia="Calibri" w:hAnsi="Times New Roman" w:cs="Times New Roman"/>
          <w:sz w:val="28"/>
          <w:szCs w:val="28"/>
          <w:lang w:val="uk-UA"/>
        </w:rPr>
        <w:t>дослідженні понятійного апарату кваліфікаційної магістерської роботи з’ясована відсутність однозначного тлумачення переважної більшості категорій та понять, що розглядалися, у тому числі, базового поняття «інформаційні ресурси». Аналіз довів наявність двох підходів у розумінні сутності останього: з практичного боку це засіб певного виду діяльності</w:t>
      </w:r>
      <w:r w:rsidRPr="009F4311">
        <w:rPr>
          <w:rFonts w:ascii="Times New Roman" w:eastAsia="Calibri" w:hAnsi="Times New Roman" w:cs="Times New Roman"/>
          <w:i/>
          <w:sz w:val="28"/>
          <w:szCs w:val="28"/>
          <w:lang w:val="uk-UA"/>
        </w:rPr>
        <w:t xml:space="preserve"> </w:t>
      </w:r>
      <w:r w:rsidRPr="009F4311">
        <w:rPr>
          <w:rFonts w:ascii="Times New Roman" w:eastAsia="Calibri" w:hAnsi="Times New Roman" w:cs="Times New Roman"/>
          <w:sz w:val="28"/>
          <w:szCs w:val="28"/>
          <w:lang w:val="uk-UA"/>
        </w:rPr>
        <w:t>для задоволення інформаційних потреб людини, а з теоретичного – продукт інтелектуальної діяльності людей. Основою, джерелом і наповненням ІР є лише та інформація, що входить до складу відповідної соціальної системи. За своєю сутністю ІР є носіями інформації в таких системах, як музеї, бібліотеки, бази і банки даних.</w:t>
      </w:r>
    </w:p>
    <w:p w:rsidR="009F4311" w:rsidRPr="009F4311" w:rsidRDefault="009F4311" w:rsidP="009F4311">
      <w:pPr>
        <w:spacing w:after="0" w:line="360" w:lineRule="auto"/>
        <w:ind w:firstLine="709"/>
        <w:jc w:val="both"/>
        <w:rPr>
          <w:rFonts w:ascii="Times New Roman" w:eastAsia="Calibri" w:hAnsi="Times New Roman" w:cs="Times New Roman"/>
          <w:sz w:val="28"/>
          <w:szCs w:val="28"/>
          <w:lang w:val="uk-UA"/>
        </w:rPr>
      </w:pPr>
      <w:r w:rsidRPr="009F4311">
        <w:rPr>
          <w:rFonts w:ascii="Times New Roman" w:eastAsia="Calibri" w:hAnsi="Times New Roman" w:cs="Times New Roman"/>
          <w:sz w:val="28"/>
          <w:szCs w:val="28"/>
          <w:lang w:val="uk-UA"/>
        </w:rPr>
        <w:t>В умовах сьогодення одним з головних видів нематеріальних ресурсів стали</w:t>
      </w:r>
      <w:r w:rsidR="00861272">
        <w:rPr>
          <w:rFonts w:ascii="Times New Roman" w:eastAsia="Calibri" w:hAnsi="Times New Roman" w:cs="Times New Roman"/>
          <w:sz w:val="28"/>
          <w:szCs w:val="28"/>
          <w:lang w:val="uk-UA"/>
        </w:rPr>
        <w:t xml:space="preserve"> ЕІР</w:t>
      </w:r>
      <w:r w:rsidRPr="009F4311">
        <w:rPr>
          <w:rFonts w:ascii="Times New Roman" w:eastAsia="Calibri" w:hAnsi="Times New Roman" w:cs="Times New Roman"/>
          <w:sz w:val="28"/>
          <w:szCs w:val="28"/>
          <w:lang w:val="uk-UA"/>
        </w:rPr>
        <w:t>, які мають необмежений термін зберігання, зручність і легкість у формуванні, ефективність у використанні. Аналіз ЕІР довів, що за допомогою застосування інформаційних технологій значно</w:t>
      </w:r>
      <w:r w:rsidRPr="009F4311">
        <w:rPr>
          <w:rFonts w:ascii="Times New Roman" w:eastAsia="Calibri" w:hAnsi="Times New Roman" w:cs="Times New Roman"/>
          <w:i/>
          <w:sz w:val="28"/>
          <w:szCs w:val="28"/>
          <w:lang w:val="uk-UA"/>
        </w:rPr>
        <w:t xml:space="preserve"> </w:t>
      </w:r>
      <w:r w:rsidRPr="009F4311">
        <w:rPr>
          <w:rFonts w:ascii="Times New Roman" w:eastAsia="Calibri" w:hAnsi="Times New Roman" w:cs="Times New Roman"/>
          <w:sz w:val="28"/>
          <w:szCs w:val="28"/>
          <w:lang w:val="uk-UA"/>
        </w:rPr>
        <w:t>знижується трудомісткість процесів пошуку, збирання, передавання, збереження, поширення ІР та процедури доступу до них, порівняно з традиційними ІР.</w:t>
      </w:r>
    </w:p>
    <w:p w:rsidR="009F4311" w:rsidRPr="009F4311" w:rsidRDefault="009F4311" w:rsidP="009F4311">
      <w:pPr>
        <w:spacing w:after="0" w:line="360" w:lineRule="auto"/>
        <w:ind w:firstLine="709"/>
        <w:jc w:val="both"/>
        <w:rPr>
          <w:rFonts w:ascii="Times New Roman" w:eastAsia="Calibri" w:hAnsi="Times New Roman" w:cs="Times New Roman"/>
          <w:i/>
          <w:sz w:val="28"/>
          <w:szCs w:val="28"/>
          <w:lang w:val="uk-UA"/>
        </w:rPr>
      </w:pPr>
      <w:r w:rsidRPr="009F4311">
        <w:rPr>
          <w:rFonts w:ascii="Times New Roman" w:eastAsia="Calibri" w:hAnsi="Times New Roman" w:cs="Times New Roman"/>
          <w:sz w:val="28"/>
          <w:szCs w:val="28"/>
          <w:lang w:val="uk-UA"/>
        </w:rPr>
        <w:t>Для ефективної організації інформаційних процесів на підприємстві та забезпечення порядку, надійності і максимального задоволення інформаційних потреб користувачів потрібна систематизація ІР</w:t>
      </w:r>
      <w:r w:rsidRPr="009F4311">
        <w:rPr>
          <w:rFonts w:ascii="Times New Roman" w:eastAsia="Calibri" w:hAnsi="Times New Roman" w:cs="Times New Roman"/>
          <w:i/>
          <w:sz w:val="28"/>
          <w:szCs w:val="28"/>
          <w:lang w:val="uk-UA"/>
        </w:rPr>
        <w:t xml:space="preserve">, </w:t>
      </w:r>
      <w:r w:rsidRPr="009F4311">
        <w:rPr>
          <w:rFonts w:ascii="Times New Roman" w:eastAsia="Calibri" w:hAnsi="Times New Roman" w:cs="Times New Roman"/>
          <w:sz w:val="28"/>
          <w:szCs w:val="28"/>
          <w:lang w:val="uk-UA"/>
        </w:rPr>
        <w:t xml:space="preserve">яка є одним </w:t>
      </w:r>
      <w:r w:rsidRPr="009F4311">
        <w:rPr>
          <w:rFonts w:ascii="Times New Roman" w:eastAsia="Calibri" w:hAnsi="Times New Roman" w:cs="Times New Roman"/>
          <w:sz w:val="28"/>
          <w:szCs w:val="28"/>
          <w:lang w:val="uk-UA"/>
        </w:rPr>
        <w:lastRenderedPageBreak/>
        <w:t>із завдань інформаційного пошуку. Кла</w:t>
      </w:r>
      <w:r w:rsidR="00861272">
        <w:rPr>
          <w:rFonts w:ascii="Times New Roman" w:eastAsia="Calibri" w:hAnsi="Times New Roman" w:cs="Times New Roman"/>
          <w:sz w:val="28"/>
          <w:szCs w:val="28"/>
          <w:lang w:val="uk-UA"/>
        </w:rPr>
        <w:t>сифікація ІР</w:t>
      </w:r>
      <w:r w:rsidRPr="009F4311">
        <w:rPr>
          <w:rFonts w:ascii="Times New Roman" w:eastAsia="Calibri" w:hAnsi="Times New Roman" w:cs="Times New Roman"/>
          <w:sz w:val="28"/>
          <w:szCs w:val="28"/>
          <w:lang w:val="uk-UA"/>
        </w:rPr>
        <w:t xml:space="preserve"> за розглянутими ознаками дозволила правильно зрозуміти їх зміст, приналежність, відкритість, призначення і використання з метою результативного функціонування, вирішення оперативних завдань.</w:t>
      </w:r>
    </w:p>
    <w:p w:rsidR="009F4311" w:rsidRPr="009F4311" w:rsidRDefault="009F4311" w:rsidP="009F4311">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sidRPr="009F4311">
        <w:rPr>
          <w:rFonts w:ascii="Times New Roman" w:eastAsia="Calibri" w:hAnsi="Times New Roman" w:cs="Times New Roman"/>
          <w:sz w:val="28"/>
          <w:szCs w:val="28"/>
          <w:lang w:val="uk-UA"/>
        </w:rPr>
        <w:t>Розгляд теоретичних засад упр</w:t>
      </w:r>
      <w:r w:rsidR="00861272">
        <w:rPr>
          <w:rFonts w:ascii="Times New Roman" w:eastAsia="Calibri" w:hAnsi="Times New Roman" w:cs="Times New Roman"/>
          <w:sz w:val="28"/>
          <w:szCs w:val="28"/>
          <w:lang w:val="uk-UA"/>
        </w:rPr>
        <w:t>авління ІР</w:t>
      </w:r>
      <w:r w:rsidRPr="009F4311">
        <w:rPr>
          <w:rFonts w:ascii="Times New Roman" w:eastAsia="Calibri" w:hAnsi="Times New Roman" w:cs="Times New Roman"/>
          <w:sz w:val="28"/>
          <w:szCs w:val="28"/>
          <w:lang w:val="uk-UA"/>
        </w:rPr>
        <w:t xml:space="preserve"> дав змогу здійснити аналіз ІР </w:t>
      </w:r>
      <w:proofErr w:type="spellStart"/>
      <w:r w:rsidRPr="009F4311">
        <w:rPr>
          <w:rFonts w:ascii="Times New Roman" w:eastAsia="Calibri" w:hAnsi="Times New Roman" w:cs="Times New Roman"/>
          <w:sz w:val="28"/>
          <w:szCs w:val="28"/>
          <w:lang w:val="uk-UA"/>
        </w:rPr>
        <w:t>ПрАТ</w:t>
      </w:r>
      <w:proofErr w:type="spellEnd"/>
      <w:r w:rsidRPr="009F4311">
        <w:rPr>
          <w:rFonts w:ascii="Times New Roman" w:eastAsia="Calibri" w:hAnsi="Times New Roman" w:cs="Times New Roman"/>
          <w:sz w:val="28"/>
          <w:szCs w:val="28"/>
          <w:lang w:val="uk-UA"/>
        </w:rPr>
        <w:t xml:space="preserve"> «</w:t>
      </w:r>
      <w:proofErr w:type="spellStart"/>
      <w:r w:rsidRPr="009F4311">
        <w:rPr>
          <w:rFonts w:ascii="Times New Roman" w:eastAsia="Calibri" w:hAnsi="Times New Roman" w:cs="Times New Roman"/>
          <w:sz w:val="28"/>
          <w:szCs w:val="28"/>
          <w:lang w:val="uk-UA"/>
        </w:rPr>
        <w:t>Сєвєродонецьке</w:t>
      </w:r>
      <w:proofErr w:type="spellEnd"/>
      <w:r w:rsidRPr="009F4311">
        <w:rPr>
          <w:rFonts w:ascii="Times New Roman" w:eastAsia="Calibri" w:hAnsi="Times New Roman" w:cs="Times New Roman"/>
          <w:sz w:val="28"/>
          <w:szCs w:val="28"/>
          <w:lang w:val="uk-UA"/>
        </w:rPr>
        <w:t xml:space="preserve"> об’єднання Азот».</w:t>
      </w:r>
    </w:p>
    <w:p w:rsidR="009F4311" w:rsidRPr="009F4311" w:rsidRDefault="009F4311" w:rsidP="009F4311">
      <w:pPr>
        <w:spacing w:after="0" w:line="360" w:lineRule="auto"/>
        <w:ind w:firstLine="709"/>
        <w:jc w:val="both"/>
        <w:rPr>
          <w:rFonts w:ascii="Times New Roman" w:eastAsia="Calibri" w:hAnsi="Times New Roman" w:cs="Times New Roman"/>
          <w:sz w:val="28"/>
          <w:szCs w:val="28"/>
          <w:lang w:val="uk-UA"/>
        </w:rPr>
      </w:pPr>
      <w:r w:rsidRPr="009F4311">
        <w:rPr>
          <w:rFonts w:ascii="Times New Roman" w:eastAsia="Calibri" w:hAnsi="Times New Roman" w:cs="Times New Roman"/>
          <w:sz w:val="28"/>
          <w:szCs w:val="28"/>
          <w:lang w:val="uk-UA"/>
        </w:rPr>
        <w:t xml:space="preserve">Основу управління виробничого підприємства становлять </w:t>
      </w:r>
      <w:proofErr w:type="spellStart"/>
      <w:r w:rsidRPr="009F4311">
        <w:rPr>
          <w:rFonts w:ascii="Times New Roman" w:eastAsia="Calibri" w:hAnsi="Times New Roman" w:cs="Times New Roman"/>
          <w:sz w:val="28"/>
          <w:szCs w:val="28"/>
          <w:lang w:val="uk-UA"/>
        </w:rPr>
        <w:t>документні</w:t>
      </w:r>
      <w:proofErr w:type="spellEnd"/>
      <w:r w:rsidRPr="009F4311">
        <w:rPr>
          <w:rFonts w:ascii="Times New Roman" w:eastAsia="Calibri" w:hAnsi="Times New Roman" w:cs="Times New Roman"/>
          <w:sz w:val="28"/>
          <w:szCs w:val="28"/>
          <w:lang w:val="uk-UA"/>
        </w:rPr>
        <w:t xml:space="preserve"> ресурси, як-от </w:t>
      </w:r>
      <w:proofErr w:type="spellStart"/>
      <w:r w:rsidRPr="009F4311">
        <w:rPr>
          <w:rFonts w:ascii="Times New Roman" w:eastAsia="Calibri" w:hAnsi="Times New Roman" w:cs="Times New Roman"/>
          <w:sz w:val="28"/>
          <w:szCs w:val="28"/>
          <w:lang w:val="uk-UA"/>
        </w:rPr>
        <w:t>документні</w:t>
      </w:r>
      <w:proofErr w:type="spellEnd"/>
      <w:r w:rsidRPr="009F4311">
        <w:rPr>
          <w:rFonts w:ascii="Times New Roman" w:eastAsia="Calibri" w:hAnsi="Times New Roman" w:cs="Times New Roman"/>
          <w:sz w:val="28"/>
          <w:szCs w:val="28"/>
          <w:lang w:val="uk-UA"/>
        </w:rPr>
        <w:t xml:space="preserve"> потоки, </w:t>
      </w:r>
      <w:proofErr w:type="spellStart"/>
      <w:r w:rsidRPr="009F4311">
        <w:rPr>
          <w:rFonts w:ascii="Times New Roman" w:eastAsia="Calibri" w:hAnsi="Times New Roman" w:cs="Times New Roman"/>
          <w:sz w:val="28"/>
          <w:szCs w:val="28"/>
          <w:lang w:val="uk-UA"/>
        </w:rPr>
        <w:t>документні</w:t>
      </w:r>
      <w:proofErr w:type="spellEnd"/>
      <w:r w:rsidRPr="009F4311">
        <w:rPr>
          <w:rFonts w:ascii="Times New Roman" w:eastAsia="Calibri" w:hAnsi="Times New Roman" w:cs="Times New Roman"/>
          <w:sz w:val="28"/>
          <w:szCs w:val="28"/>
          <w:lang w:val="uk-UA"/>
        </w:rPr>
        <w:t xml:space="preserve"> масиви, </w:t>
      </w:r>
      <w:proofErr w:type="spellStart"/>
      <w:r w:rsidRPr="009F4311">
        <w:rPr>
          <w:rFonts w:ascii="Times New Roman" w:eastAsia="Calibri" w:hAnsi="Times New Roman" w:cs="Times New Roman"/>
          <w:sz w:val="28"/>
          <w:szCs w:val="28"/>
          <w:lang w:val="uk-UA"/>
        </w:rPr>
        <w:t>документні</w:t>
      </w:r>
      <w:proofErr w:type="spellEnd"/>
      <w:r w:rsidRPr="009F4311">
        <w:rPr>
          <w:rFonts w:ascii="Times New Roman" w:eastAsia="Calibri" w:hAnsi="Times New Roman" w:cs="Times New Roman"/>
          <w:sz w:val="28"/>
          <w:szCs w:val="28"/>
          <w:lang w:val="uk-UA"/>
        </w:rPr>
        <w:t xml:space="preserve"> фонди. На даному етапі існування акціонерного товариства документована інформація стала повноцінним ресурсом управління підрозділами.</w:t>
      </w:r>
    </w:p>
    <w:p w:rsidR="009F4311" w:rsidRPr="009F4311" w:rsidRDefault="009F4311" w:rsidP="009F4311">
      <w:pPr>
        <w:spacing w:after="0" w:line="360" w:lineRule="auto"/>
        <w:ind w:firstLine="709"/>
        <w:jc w:val="both"/>
        <w:rPr>
          <w:rFonts w:ascii="Times New Roman" w:eastAsia="Calibri" w:hAnsi="Times New Roman" w:cs="Times New Roman"/>
          <w:sz w:val="28"/>
          <w:szCs w:val="28"/>
          <w:lang w:val="uk-UA"/>
        </w:rPr>
      </w:pPr>
      <w:r w:rsidRPr="009F4311">
        <w:rPr>
          <w:rFonts w:ascii="Times New Roman" w:eastAsia="Calibri" w:hAnsi="Times New Roman" w:cs="Times New Roman"/>
          <w:sz w:val="28"/>
          <w:szCs w:val="28"/>
          <w:lang w:val="uk-UA"/>
        </w:rPr>
        <w:t>За способом організації, зберігання та використання, інформаційні ресурси традиційно зосереджуються у таких структурних підрозділах, як:</w:t>
      </w:r>
    </w:p>
    <w:p w:rsidR="009F4311" w:rsidRPr="009F4311" w:rsidRDefault="009F4311" w:rsidP="009F4311">
      <w:pPr>
        <w:spacing w:after="0" w:line="360" w:lineRule="auto"/>
        <w:ind w:firstLine="709"/>
        <w:jc w:val="both"/>
        <w:rPr>
          <w:rFonts w:ascii="Times New Roman" w:eastAsia="Calibri" w:hAnsi="Times New Roman" w:cs="Times New Roman"/>
          <w:sz w:val="28"/>
          <w:szCs w:val="28"/>
          <w:lang w:val="uk-UA"/>
        </w:rPr>
      </w:pPr>
      <w:r w:rsidRPr="009F4311">
        <w:rPr>
          <w:rFonts w:ascii="Times New Roman" w:eastAsia="Calibri" w:hAnsi="Times New Roman" w:cs="Times New Roman"/>
          <w:sz w:val="28"/>
          <w:szCs w:val="28"/>
          <w:lang w:val="uk-UA"/>
        </w:rPr>
        <w:t xml:space="preserve">- музей – зберігач історії </w:t>
      </w:r>
      <w:proofErr w:type="spellStart"/>
      <w:r w:rsidRPr="009F4311">
        <w:rPr>
          <w:rFonts w:ascii="Times New Roman" w:eastAsia="Calibri" w:hAnsi="Times New Roman" w:cs="Times New Roman"/>
          <w:sz w:val="28"/>
          <w:szCs w:val="28"/>
          <w:lang w:val="uk-UA"/>
        </w:rPr>
        <w:t>містоутворюючого</w:t>
      </w:r>
      <w:proofErr w:type="spellEnd"/>
      <w:r w:rsidRPr="009F4311">
        <w:rPr>
          <w:rFonts w:ascii="Times New Roman" w:eastAsia="Calibri" w:hAnsi="Times New Roman" w:cs="Times New Roman"/>
          <w:sz w:val="28"/>
          <w:szCs w:val="28"/>
          <w:lang w:val="uk-UA"/>
        </w:rPr>
        <w:t xml:space="preserve"> підприємства, що залишається центром піднесення престижу професії хіміка, укріплення зв’язків поколінь «</w:t>
      </w:r>
      <w:proofErr w:type="spellStart"/>
      <w:r w:rsidRPr="009F4311">
        <w:rPr>
          <w:rFonts w:ascii="Times New Roman" w:eastAsia="Calibri" w:hAnsi="Times New Roman" w:cs="Times New Roman"/>
          <w:sz w:val="28"/>
          <w:szCs w:val="28"/>
          <w:lang w:val="uk-UA"/>
        </w:rPr>
        <w:t>азотівців</w:t>
      </w:r>
      <w:proofErr w:type="spellEnd"/>
      <w:r w:rsidRPr="009F4311">
        <w:rPr>
          <w:rFonts w:ascii="Times New Roman" w:eastAsia="Calibri" w:hAnsi="Times New Roman" w:cs="Times New Roman"/>
          <w:sz w:val="28"/>
          <w:szCs w:val="28"/>
          <w:lang w:val="uk-UA"/>
        </w:rPr>
        <w:t>»;</w:t>
      </w:r>
    </w:p>
    <w:p w:rsidR="009F4311" w:rsidRPr="009F4311" w:rsidRDefault="009F4311" w:rsidP="009F4311">
      <w:pPr>
        <w:spacing w:after="0" w:line="360" w:lineRule="auto"/>
        <w:ind w:firstLine="709"/>
        <w:jc w:val="both"/>
        <w:rPr>
          <w:rFonts w:ascii="Times New Roman" w:eastAsia="Times New Roman" w:hAnsi="Times New Roman" w:cs="Times New Roman"/>
          <w:sz w:val="28"/>
          <w:szCs w:val="28"/>
          <w:lang w:val="uk-UA" w:eastAsia="ru-RU"/>
        </w:rPr>
      </w:pPr>
      <w:r w:rsidRPr="009F4311">
        <w:rPr>
          <w:rFonts w:ascii="Times New Roman" w:eastAsia="Calibri" w:hAnsi="Times New Roman" w:cs="Times New Roman"/>
          <w:sz w:val="28"/>
          <w:szCs w:val="28"/>
          <w:lang w:val="uk-UA"/>
        </w:rPr>
        <w:t xml:space="preserve">- технічна бібліотека, яка надає </w:t>
      </w:r>
      <w:r w:rsidRPr="009F4311">
        <w:rPr>
          <w:rFonts w:ascii="Times New Roman" w:eastAsia="Times New Roman" w:hAnsi="Times New Roman" w:cs="Times New Roman"/>
          <w:sz w:val="28"/>
          <w:szCs w:val="28"/>
          <w:lang w:val="uk-UA" w:eastAsia="ru-RU"/>
        </w:rPr>
        <w:t>допомогу користувачам у вирішенні виробничих, навчальних, управлінських проблем;</w:t>
      </w:r>
    </w:p>
    <w:p w:rsidR="009F4311" w:rsidRPr="009F4311" w:rsidRDefault="009F4311" w:rsidP="009F4311">
      <w:pPr>
        <w:spacing w:after="0" w:line="360" w:lineRule="auto"/>
        <w:ind w:firstLine="709"/>
        <w:jc w:val="both"/>
        <w:rPr>
          <w:rFonts w:ascii="Times New Roman" w:eastAsia="Calibri" w:hAnsi="Times New Roman" w:cs="Times New Roman"/>
          <w:bCs/>
          <w:sz w:val="28"/>
          <w:szCs w:val="28"/>
          <w:lang w:val="uk-UA"/>
        </w:rPr>
      </w:pPr>
      <w:r w:rsidRPr="009F4311">
        <w:rPr>
          <w:rFonts w:ascii="Times New Roman" w:eastAsia="Times New Roman" w:hAnsi="Times New Roman" w:cs="Times New Roman"/>
          <w:sz w:val="28"/>
          <w:szCs w:val="28"/>
          <w:lang w:val="uk-UA" w:eastAsia="ru-RU"/>
        </w:rPr>
        <w:t xml:space="preserve">- канцелярія, діяльність якої присвячена </w:t>
      </w:r>
      <w:r w:rsidRPr="009F4311">
        <w:rPr>
          <w:rFonts w:ascii="Times New Roman" w:eastAsia="Calibri" w:hAnsi="Times New Roman" w:cs="Times New Roman"/>
          <w:bCs/>
          <w:sz w:val="28"/>
          <w:szCs w:val="28"/>
          <w:lang w:val="uk-UA"/>
        </w:rPr>
        <w:t>організації</w:t>
      </w:r>
      <w:r w:rsidRPr="009F4311">
        <w:rPr>
          <w:rFonts w:ascii="Times New Roman" w:eastAsia="Times New Roman" w:hAnsi="Times New Roman" w:cs="Times New Roman"/>
          <w:color w:val="000000"/>
          <w:sz w:val="27"/>
          <w:szCs w:val="27"/>
          <w:lang w:val="uk-UA" w:eastAsia="uk-UA"/>
        </w:rPr>
        <w:t xml:space="preserve">, </w:t>
      </w:r>
      <w:r w:rsidRPr="009F4311">
        <w:rPr>
          <w:rFonts w:ascii="Times New Roman" w:eastAsia="Calibri" w:hAnsi="Times New Roman" w:cs="Times New Roman"/>
          <w:bCs/>
          <w:sz w:val="28"/>
          <w:szCs w:val="28"/>
          <w:lang w:val="uk-UA"/>
        </w:rPr>
        <w:t>веденню поточного діловодства та  підготовці документів до передавання на архівне зберігання;</w:t>
      </w:r>
    </w:p>
    <w:p w:rsidR="009F4311" w:rsidRPr="009F4311" w:rsidRDefault="009F4311" w:rsidP="009F4311">
      <w:pPr>
        <w:spacing w:after="0" w:line="360" w:lineRule="auto"/>
        <w:ind w:firstLine="709"/>
        <w:jc w:val="both"/>
        <w:rPr>
          <w:rFonts w:ascii="Times New Roman" w:eastAsia="Calibri" w:hAnsi="Times New Roman" w:cs="Times New Roman"/>
          <w:sz w:val="28"/>
          <w:szCs w:val="28"/>
          <w:lang w:val="uk-UA"/>
        </w:rPr>
      </w:pPr>
      <w:r w:rsidRPr="009F4311">
        <w:rPr>
          <w:rFonts w:ascii="Times New Roman" w:eastAsia="Calibri" w:hAnsi="Times New Roman" w:cs="Times New Roman"/>
          <w:bCs/>
          <w:sz w:val="28"/>
          <w:szCs w:val="28"/>
          <w:lang w:val="uk-UA"/>
        </w:rPr>
        <w:t>- архів, основним завдання якого є</w:t>
      </w:r>
      <w:r w:rsidRPr="009F4311">
        <w:rPr>
          <w:rFonts w:ascii="Times New Roman" w:eastAsia="Calibri" w:hAnsi="Times New Roman" w:cs="Times New Roman"/>
          <w:sz w:val="28"/>
          <w:szCs w:val="28"/>
          <w:lang w:val="uk-UA"/>
        </w:rPr>
        <w:t xml:space="preserve"> зберігання та організація доступу до ретроспективних документів з метою подальшого використання інформації у поточній діяльності. </w:t>
      </w:r>
    </w:p>
    <w:p w:rsidR="009F4311" w:rsidRPr="009F4311" w:rsidRDefault="009F4311" w:rsidP="009F4311">
      <w:pPr>
        <w:spacing w:after="0" w:line="360" w:lineRule="auto"/>
        <w:ind w:firstLine="709"/>
        <w:jc w:val="both"/>
        <w:rPr>
          <w:rFonts w:ascii="Times New Roman" w:eastAsia="Calibri" w:hAnsi="Times New Roman" w:cs="Times New Roman"/>
          <w:i/>
          <w:sz w:val="28"/>
          <w:szCs w:val="28"/>
          <w:lang w:val="uk-UA"/>
        </w:rPr>
      </w:pPr>
      <w:r w:rsidRPr="009F4311">
        <w:rPr>
          <w:rFonts w:ascii="Times New Roman" w:eastAsia="Calibri" w:hAnsi="Times New Roman" w:cs="Times New Roman"/>
          <w:sz w:val="28"/>
          <w:szCs w:val="28"/>
          <w:lang w:val="uk-UA"/>
        </w:rPr>
        <w:t xml:space="preserve">Аналізуючи організацію інформаційного забезпечення управління </w:t>
      </w:r>
      <w:proofErr w:type="spellStart"/>
      <w:r w:rsidRPr="009F4311">
        <w:rPr>
          <w:rFonts w:ascii="Times New Roman" w:eastAsia="Calibri" w:hAnsi="Times New Roman" w:cs="Times New Roman"/>
          <w:sz w:val="28"/>
          <w:szCs w:val="28"/>
          <w:lang w:val="uk-UA"/>
        </w:rPr>
        <w:t>ПрАТ</w:t>
      </w:r>
      <w:proofErr w:type="spellEnd"/>
      <w:r w:rsidRPr="009F4311">
        <w:rPr>
          <w:rFonts w:ascii="Times New Roman" w:eastAsia="Calibri" w:hAnsi="Times New Roman" w:cs="Times New Roman"/>
          <w:sz w:val="28"/>
          <w:szCs w:val="28"/>
          <w:lang w:val="uk-UA"/>
        </w:rPr>
        <w:t xml:space="preserve"> «СО Азот» слід зробити висновок про те, що від якісної і ретельно проведеної систематизації ІР,</w:t>
      </w:r>
      <w:r w:rsidRPr="009F4311">
        <w:rPr>
          <w:rFonts w:ascii="Times New Roman" w:eastAsia="Calibri" w:hAnsi="Times New Roman" w:cs="Times New Roman"/>
          <w:bCs/>
          <w:i/>
          <w:iCs/>
          <w:sz w:val="28"/>
          <w:szCs w:val="28"/>
          <w:lang w:val="uk-UA"/>
        </w:rPr>
        <w:t xml:space="preserve"> </w:t>
      </w:r>
      <w:r w:rsidRPr="009F4311">
        <w:rPr>
          <w:rFonts w:ascii="Times New Roman" w:eastAsia="Calibri" w:hAnsi="Times New Roman" w:cs="Times New Roman"/>
          <w:sz w:val="28"/>
          <w:szCs w:val="28"/>
          <w:lang w:val="uk-UA"/>
        </w:rPr>
        <w:t xml:space="preserve">визначення їх провідних ознак, залежить порядок і надійність, зручність пошуку, завершення в строк справи, розкриття складу і змісту фондів, якість та оперативність інформаційно-бібліотечного забезпечення потреб користувачів. Необхідно відзначити, що управління ІР у </w:t>
      </w:r>
      <w:proofErr w:type="spellStart"/>
      <w:r w:rsidRPr="009F4311">
        <w:rPr>
          <w:rFonts w:ascii="Times New Roman" w:eastAsia="Calibri" w:hAnsi="Times New Roman" w:cs="Times New Roman"/>
          <w:sz w:val="28"/>
          <w:szCs w:val="28"/>
          <w:lang w:val="uk-UA"/>
        </w:rPr>
        <w:t>ПрАТ</w:t>
      </w:r>
      <w:proofErr w:type="spellEnd"/>
      <w:r w:rsidRPr="009F4311">
        <w:rPr>
          <w:rFonts w:ascii="Times New Roman" w:eastAsia="Calibri" w:hAnsi="Times New Roman" w:cs="Times New Roman"/>
          <w:sz w:val="28"/>
          <w:szCs w:val="28"/>
          <w:lang w:val="uk-UA"/>
        </w:rPr>
        <w:t xml:space="preserve"> «СО Азот» спрямоване на максимально ефективне </w:t>
      </w:r>
      <w:r w:rsidRPr="009F4311">
        <w:rPr>
          <w:rFonts w:ascii="Times New Roman" w:eastAsia="Calibri" w:hAnsi="Times New Roman" w:cs="Times New Roman"/>
          <w:sz w:val="28"/>
          <w:szCs w:val="28"/>
          <w:lang w:val="uk-UA"/>
        </w:rPr>
        <w:lastRenderedPageBreak/>
        <w:t>використання внутрішньої і зовнішньої інформації для прийняття своєчасних рішень, які забезпечують досягнення мети.</w:t>
      </w:r>
    </w:p>
    <w:p w:rsidR="009F4311" w:rsidRPr="009F4311" w:rsidRDefault="009F4311" w:rsidP="009F4311">
      <w:pPr>
        <w:spacing w:after="0" w:line="360" w:lineRule="auto"/>
        <w:ind w:firstLine="709"/>
        <w:jc w:val="both"/>
        <w:rPr>
          <w:rFonts w:ascii="Times New Roman" w:eastAsia="Times New Roman" w:hAnsi="Times New Roman" w:cs="Times New Roman"/>
          <w:sz w:val="28"/>
          <w:szCs w:val="28"/>
          <w:lang w:val="uk-UA" w:eastAsia="ru-RU"/>
        </w:rPr>
      </w:pPr>
      <w:r w:rsidRPr="009F4311">
        <w:rPr>
          <w:rFonts w:ascii="Times New Roman" w:eastAsia="Calibri" w:hAnsi="Times New Roman" w:cs="Times New Roman"/>
          <w:iCs/>
          <w:sz w:val="28"/>
          <w:szCs w:val="28"/>
          <w:lang w:val="uk-UA"/>
        </w:rPr>
        <w:t>На основі проведеного дослідження можна констатувати</w:t>
      </w:r>
      <w:r w:rsidRPr="009F4311">
        <w:rPr>
          <w:rFonts w:ascii="Times New Roman" w:eastAsia="Calibri" w:hAnsi="Times New Roman" w:cs="Times New Roman"/>
          <w:bCs/>
          <w:sz w:val="28"/>
          <w:szCs w:val="28"/>
          <w:lang w:val="uk-UA"/>
        </w:rPr>
        <w:t xml:space="preserve"> належний рівень</w:t>
      </w:r>
      <w:r w:rsidRPr="009F4311">
        <w:rPr>
          <w:rFonts w:ascii="Times New Roman" w:eastAsia="Calibri" w:hAnsi="Times New Roman" w:cs="Times New Roman"/>
          <w:iCs/>
          <w:sz w:val="28"/>
          <w:szCs w:val="28"/>
          <w:lang w:val="uk-UA"/>
        </w:rPr>
        <w:t xml:space="preserve"> організації процесів формування, зберігання, використання ІР на підприємстві</w:t>
      </w:r>
      <w:r w:rsidRPr="009F4311">
        <w:rPr>
          <w:rFonts w:ascii="Times New Roman" w:eastAsia="Calibri" w:hAnsi="Times New Roman" w:cs="Times New Roman"/>
          <w:bCs/>
          <w:sz w:val="28"/>
          <w:szCs w:val="28"/>
          <w:lang w:val="uk-UA"/>
        </w:rPr>
        <w:t>. Однак,</w:t>
      </w:r>
      <w:r w:rsidRPr="009F4311">
        <w:rPr>
          <w:rFonts w:ascii="Times New Roman" w:eastAsia="Calibri" w:hAnsi="Times New Roman" w:cs="Times New Roman"/>
          <w:iCs/>
          <w:sz w:val="28"/>
          <w:szCs w:val="28"/>
          <w:lang w:val="uk-UA"/>
        </w:rPr>
        <w:t xml:space="preserve"> на жаль, було виявлено низку проблем, розв’язання яких буде сприяти вдосконаленню організації процесів управління інформаційними ресурсами на підприємстві та зменшенню часових і трудових витрат на окремі види операцій з ними. З огляду на зазначене, доцільним є впровадження автоматизованих систем, які будуть сприяти швидкому і зручному пошуку інформації. Для використання ІР технічної бібліотеки необхідно сформувати електронний каталог на базі програмної системи </w:t>
      </w:r>
      <w:r w:rsidRPr="009F4311">
        <w:rPr>
          <w:rFonts w:ascii="Times New Roman" w:eastAsia="Times New Roman" w:hAnsi="Times New Roman" w:cs="Times New Roman"/>
          <w:sz w:val="28"/>
          <w:szCs w:val="28"/>
          <w:lang w:val="uk-UA" w:eastAsia="ru-RU"/>
        </w:rPr>
        <w:t>комплексної автоматизації</w:t>
      </w:r>
      <w:r w:rsidRPr="009F4311">
        <w:rPr>
          <w:rFonts w:ascii="Times New Roman" w:eastAsia="Calibri" w:hAnsi="Times New Roman" w:cs="Times New Roman"/>
          <w:iCs/>
          <w:sz w:val="28"/>
          <w:szCs w:val="28"/>
          <w:lang w:val="uk-UA"/>
        </w:rPr>
        <w:t xml:space="preserve"> «УФД/Бібліотека». Це </w:t>
      </w:r>
      <w:r w:rsidRPr="009F4311">
        <w:rPr>
          <w:rFonts w:ascii="Times New Roman" w:eastAsia="Times New Roman" w:hAnsi="Times New Roman" w:cs="Times New Roman"/>
          <w:sz w:val="28"/>
          <w:szCs w:val="28"/>
          <w:lang w:val="uk-UA" w:eastAsia="ru-RU"/>
        </w:rPr>
        <w:t>дозволить працівникам підприємства, стороннім користувачам, співробітникам споріднених підприємств у зручному режимі отримувати повну інформацію про наявність унікальних ІР, що представлені як у традиційному, так і в електронному вигляді.</w:t>
      </w:r>
    </w:p>
    <w:p w:rsidR="009F4311" w:rsidRPr="009F4311" w:rsidRDefault="009F4311" w:rsidP="009F4311">
      <w:pPr>
        <w:spacing w:after="0" w:line="360" w:lineRule="auto"/>
        <w:ind w:firstLine="709"/>
        <w:jc w:val="both"/>
        <w:rPr>
          <w:rFonts w:ascii="Times New Roman" w:eastAsia="Times New Roman" w:hAnsi="Times New Roman" w:cs="Times New Roman"/>
          <w:sz w:val="28"/>
          <w:szCs w:val="28"/>
          <w:lang w:val="uk-UA" w:eastAsia="ru-RU"/>
        </w:rPr>
      </w:pPr>
      <w:r w:rsidRPr="009F4311">
        <w:rPr>
          <w:rFonts w:ascii="Times New Roman" w:eastAsia="Calibri" w:hAnsi="Times New Roman" w:cs="Times New Roman"/>
          <w:iCs/>
          <w:sz w:val="28"/>
          <w:szCs w:val="28"/>
          <w:lang w:val="uk-UA"/>
        </w:rPr>
        <w:t>Комплексним рішенням</w:t>
      </w:r>
      <w:r w:rsidRPr="009F4311">
        <w:rPr>
          <w:rFonts w:ascii="Times New Roman" w:eastAsia="Calibri" w:hAnsi="Times New Roman" w:cs="Times New Roman"/>
          <w:sz w:val="28"/>
          <w:szCs w:val="28"/>
          <w:lang w:val="uk-UA"/>
        </w:rPr>
        <w:t xml:space="preserve"> у процесі управлінської діяльності та архівному зберіганні ІР є </w:t>
      </w:r>
      <w:r w:rsidRPr="009F4311">
        <w:rPr>
          <w:rFonts w:ascii="Times New Roman" w:eastAsia="Calibri" w:hAnsi="Times New Roman" w:cs="Times New Roman"/>
          <w:iCs/>
          <w:sz w:val="28"/>
          <w:szCs w:val="28"/>
          <w:lang w:val="uk-UA"/>
        </w:rPr>
        <w:t xml:space="preserve">система ЕД «Док </w:t>
      </w:r>
      <w:proofErr w:type="spellStart"/>
      <w:r w:rsidRPr="009F4311">
        <w:rPr>
          <w:rFonts w:ascii="Times New Roman" w:eastAsia="Calibri" w:hAnsi="Times New Roman" w:cs="Times New Roman"/>
          <w:iCs/>
          <w:sz w:val="28"/>
          <w:szCs w:val="28"/>
          <w:lang w:val="uk-UA"/>
        </w:rPr>
        <w:t>Проф</w:t>
      </w:r>
      <w:proofErr w:type="spellEnd"/>
      <w:r w:rsidRPr="009F4311">
        <w:rPr>
          <w:rFonts w:ascii="Times New Roman" w:eastAsia="Calibri" w:hAnsi="Times New Roman" w:cs="Times New Roman"/>
          <w:iCs/>
          <w:sz w:val="28"/>
          <w:szCs w:val="28"/>
          <w:lang w:val="uk-UA"/>
        </w:rPr>
        <w:t xml:space="preserve">» з </w:t>
      </w:r>
      <w:r w:rsidRPr="009F4311">
        <w:rPr>
          <w:rFonts w:ascii="Times New Roman" w:eastAsia="Calibri" w:hAnsi="Times New Roman" w:cs="Times New Roman"/>
          <w:sz w:val="28"/>
          <w:szCs w:val="28"/>
          <w:lang w:val="uk-UA"/>
        </w:rPr>
        <w:t>додатковим модулем</w:t>
      </w:r>
      <w:r w:rsidRPr="009F4311">
        <w:rPr>
          <w:rFonts w:ascii="Times New Roman" w:eastAsia="Calibri" w:hAnsi="Times New Roman" w:cs="Times New Roman"/>
          <w:iCs/>
          <w:sz w:val="28"/>
          <w:szCs w:val="28"/>
          <w:lang w:val="uk-UA"/>
        </w:rPr>
        <w:t xml:space="preserve"> «Архіваріус», що забезпечить оперативну роботу з управлінськими ІР з моменту їх створення до знищення, їх структурований облік та надійне зберігання. Незважаючи на скрутне фінансове становище, що на сьогодні склалося на підприємстві, вважаємо доцільним запровадити сучасний програмний продукт за умов його помірної вартості.</w:t>
      </w:r>
      <w:r w:rsidRPr="009F4311">
        <w:rPr>
          <w:rFonts w:ascii="Times New Roman" w:eastAsia="Calibri" w:hAnsi="Times New Roman" w:cs="Times New Roman"/>
          <w:sz w:val="28"/>
          <w:szCs w:val="28"/>
        </w:rPr>
        <w:t xml:space="preserve"> </w:t>
      </w:r>
      <w:r w:rsidRPr="009F4311">
        <w:rPr>
          <w:rFonts w:ascii="Times New Roman" w:eastAsia="Calibri" w:hAnsi="Times New Roman" w:cs="Times New Roman"/>
          <w:sz w:val="28"/>
          <w:szCs w:val="28"/>
          <w:lang w:val="uk-UA"/>
        </w:rPr>
        <w:t>На даний час можливостей цієї системи достатньо для виконання необхідних операцій. Система, з одного боку, містить весь необхідний функціонал для автоматизації роботи з документами та їх зберігання, а з іншого боку, пропонує широкі можливості настройки і модифікації при впровадженні розробником.</w:t>
      </w:r>
    </w:p>
    <w:p w:rsidR="009F4311" w:rsidRPr="009F4311" w:rsidRDefault="009F4311" w:rsidP="009F4311">
      <w:pPr>
        <w:spacing w:after="0" w:line="360" w:lineRule="auto"/>
        <w:ind w:firstLine="709"/>
        <w:jc w:val="both"/>
        <w:rPr>
          <w:rFonts w:ascii="Times New Roman" w:eastAsia="Calibri" w:hAnsi="Times New Roman" w:cs="Times New Roman"/>
          <w:sz w:val="28"/>
          <w:szCs w:val="28"/>
          <w:lang w:val="uk-UA"/>
        </w:rPr>
      </w:pPr>
      <w:r w:rsidRPr="009F4311">
        <w:rPr>
          <w:rFonts w:ascii="Times New Roman" w:eastAsia="Calibri" w:hAnsi="Times New Roman" w:cs="Times New Roman"/>
          <w:iCs/>
          <w:sz w:val="28"/>
          <w:szCs w:val="28"/>
          <w:lang w:val="uk-UA"/>
        </w:rPr>
        <w:t xml:space="preserve">Серед запропонованих музейних </w:t>
      </w:r>
      <w:r w:rsidRPr="009F4311">
        <w:rPr>
          <w:rFonts w:ascii="Times New Roman" w:eastAsia="Calibri" w:hAnsi="Times New Roman" w:cs="Times New Roman"/>
          <w:sz w:val="28"/>
          <w:szCs w:val="28"/>
          <w:lang w:val="uk-UA"/>
        </w:rPr>
        <w:t xml:space="preserve">інформаційних систем найбільш оптимальною для музею історії </w:t>
      </w:r>
      <w:proofErr w:type="spellStart"/>
      <w:r w:rsidRPr="009F4311">
        <w:rPr>
          <w:rFonts w:ascii="Times New Roman" w:eastAsia="Calibri" w:hAnsi="Times New Roman" w:cs="Times New Roman"/>
          <w:sz w:val="28"/>
          <w:szCs w:val="28"/>
          <w:lang w:val="uk-UA"/>
        </w:rPr>
        <w:t>ПрАТ</w:t>
      </w:r>
      <w:proofErr w:type="spellEnd"/>
      <w:r w:rsidRPr="009F4311">
        <w:rPr>
          <w:rFonts w:ascii="Times New Roman" w:eastAsia="Calibri" w:hAnsi="Times New Roman" w:cs="Times New Roman"/>
          <w:sz w:val="28"/>
          <w:szCs w:val="28"/>
          <w:lang w:val="uk-UA"/>
        </w:rPr>
        <w:t xml:space="preserve"> «СО Азот» є «</w:t>
      </w:r>
      <w:proofErr w:type="spellStart"/>
      <w:r w:rsidRPr="009F4311">
        <w:rPr>
          <w:rFonts w:ascii="Times New Roman" w:eastAsia="Calibri" w:hAnsi="Times New Roman" w:cs="Times New Roman"/>
          <w:sz w:val="28"/>
          <w:szCs w:val="28"/>
          <w:lang w:val="uk-UA"/>
        </w:rPr>
        <w:t>ФОЛІУМ-Музей</w:t>
      </w:r>
      <w:proofErr w:type="spellEnd"/>
      <w:r w:rsidRPr="009F4311">
        <w:rPr>
          <w:rFonts w:ascii="Times New Roman" w:eastAsia="Calibri" w:hAnsi="Times New Roman" w:cs="Times New Roman"/>
          <w:sz w:val="28"/>
          <w:szCs w:val="28"/>
          <w:lang w:val="uk-UA"/>
        </w:rPr>
        <w:t xml:space="preserve">» та </w:t>
      </w:r>
      <w:proofErr w:type="spellStart"/>
      <w:r w:rsidRPr="009F4311">
        <w:rPr>
          <w:rFonts w:ascii="Times New Roman" w:eastAsia="Calibri" w:hAnsi="Times New Roman" w:cs="Times New Roman"/>
          <w:iCs/>
          <w:sz w:val="28"/>
          <w:szCs w:val="28"/>
          <w:lang w:val="uk-UA"/>
        </w:rPr>
        <w:lastRenderedPageBreak/>
        <w:t>аудіогід</w:t>
      </w:r>
      <w:proofErr w:type="spellEnd"/>
      <w:r w:rsidRPr="009F4311">
        <w:rPr>
          <w:rFonts w:ascii="Times New Roman" w:eastAsia="Calibri" w:hAnsi="Times New Roman" w:cs="Times New Roman"/>
          <w:iCs/>
          <w:sz w:val="28"/>
          <w:szCs w:val="28"/>
          <w:lang w:val="uk-UA"/>
        </w:rPr>
        <w:t xml:space="preserve"> «SRS </w:t>
      </w:r>
      <w:proofErr w:type="spellStart"/>
      <w:r w:rsidRPr="009F4311">
        <w:rPr>
          <w:rFonts w:ascii="Times New Roman" w:eastAsia="Calibri" w:hAnsi="Times New Roman" w:cs="Times New Roman"/>
          <w:iCs/>
          <w:sz w:val="28"/>
          <w:szCs w:val="28"/>
          <w:lang w:val="uk-UA"/>
        </w:rPr>
        <w:t>Audio</w:t>
      </w:r>
      <w:proofErr w:type="spellEnd"/>
      <w:r w:rsidRPr="009F4311">
        <w:rPr>
          <w:rFonts w:ascii="Times New Roman" w:eastAsia="Calibri" w:hAnsi="Times New Roman" w:cs="Times New Roman"/>
          <w:iCs/>
          <w:sz w:val="28"/>
          <w:szCs w:val="28"/>
          <w:lang w:val="uk-UA"/>
        </w:rPr>
        <w:t xml:space="preserve"> </w:t>
      </w:r>
      <w:proofErr w:type="spellStart"/>
      <w:r w:rsidRPr="009F4311">
        <w:rPr>
          <w:rFonts w:ascii="Times New Roman" w:eastAsia="Calibri" w:hAnsi="Times New Roman" w:cs="Times New Roman"/>
          <w:iCs/>
          <w:sz w:val="28"/>
          <w:szCs w:val="28"/>
          <w:lang w:val="uk-UA"/>
        </w:rPr>
        <w:t>Guide</w:t>
      </w:r>
      <w:proofErr w:type="spellEnd"/>
      <w:r w:rsidRPr="009F4311">
        <w:rPr>
          <w:rFonts w:ascii="Times New Roman" w:eastAsia="Calibri" w:hAnsi="Times New Roman" w:cs="Times New Roman"/>
          <w:iCs/>
          <w:sz w:val="28"/>
          <w:szCs w:val="28"/>
          <w:lang w:val="uk-UA"/>
        </w:rPr>
        <w:t xml:space="preserve"> AT-100», призначений для самостійного ознайомлення з ІР музею без послуги екскурсовода. </w:t>
      </w:r>
      <w:r w:rsidRPr="009F4311">
        <w:rPr>
          <w:rFonts w:ascii="Times New Roman" w:eastAsia="Calibri" w:hAnsi="Times New Roman" w:cs="Times New Roman"/>
          <w:sz w:val="28"/>
          <w:szCs w:val="28"/>
          <w:lang w:val="uk-UA"/>
        </w:rPr>
        <w:t>На жаль, на даний час у зв’язку зі складною фінансовою ситуацією підприємство не має змоги виділити кошти на програмний продукт та пристрій, адже музей належить до непрофільної сфери його діяльності.</w:t>
      </w:r>
    </w:p>
    <w:p w:rsidR="009F4311" w:rsidRPr="009F4311" w:rsidRDefault="009F4311" w:rsidP="009F4311">
      <w:pPr>
        <w:spacing w:after="0" w:line="360" w:lineRule="auto"/>
        <w:ind w:firstLine="709"/>
        <w:jc w:val="both"/>
        <w:rPr>
          <w:rFonts w:ascii="Times New Roman" w:eastAsia="Times New Roman" w:hAnsi="Times New Roman" w:cs="Times New Roman"/>
          <w:sz w:val="28"/>
          <w:szCs w:val="28"/>
          <w:lang w:val="uk-UA" w:eastAsia="ru-RU"/>
        </w:rPr>
      </w:pPr>
      <w:r w:rsidRPr="009F4311">
        <w:rPr>
          <w:rFonts w:ascii="Times New Roman" w:eastAsia="Times New Roman" w:hAnsi="Times New Roman" w:cs="Times New Roman"/>
          <w:sz w:val="28"/>
          <w:szCs w:val="28"/>
          <w:lang w:val="uk-UA" w:eastAsia="ru-RU"/>
        </w:rPr>
        <w:t xml:space="preserve">З метою </w:t>
      </w:r>
      <w:r w:rsidRPr="009F4311">
        <w:rPr>
          <w:rFonts w:ascii="Times New Roman" w:eastAsia="Calibri" w:hAnsi="Times New Roman" w:cs="Times New Roman"/>
          <w:sz w:val="28"/>
          <w:szCs w:val="28"/>
          <w:lang w:val="uk-UA"/>
        </w:rPr>
        <w:t>здійснення</w:t>
      </w:r>
      <w:r w:rsidRPr="009F4311">
        <w:rPr>
          <w:rFonts w:ascii="Times New Roman" w:eastAsia="Times New Roman" w:hAnsi="Times New Roman" w:cs="Times New Roman"/>
          <w:sz w:val="28"/>
          <w:szCs w:val="28"/>
          <w:lang w:val="uk-UA" w:eastAsia="ru-RU"/>
        </w:rPr>
        <w:t xml:space="preserve"> миттєвого пошуку необхідно організувати доступ до документів на основі метаінформації про всі наявні ІР </w:t>
      </w:r>
      <w:proofErr w:type="spellStart"/>
      <w:r w:rsidRPr="009F4311">
        <w:rPr>
          <w:rFonts w:ascii="Times New Roman" w:eastAsia="Times New Roman" w:hAnsi="Times New Roman" w:cs="Times New Roman"/>
          <w:sz w:val="28"/>
          <w:szCs w:val="28"/>
          <w:lang w:val="uk-UA" w:eastAsia="ru-RU"/>
        </w:rPr>
        <w:t>ПрАТ</w:t>
      </w:r>
      <w:proofErr w:type="spellEnd"/>
      <w:r w:rsidRPr="009F4311">
        <w:rPr>
          <w:rFonts w:ascii="Times New Roman" w:eastAsia="Times New Roman" w:hAnsi="Times New Roman" w:cs="Times New Roman"/>
          <w:sz w:val="28"/>
          <w:szCs w:val="28"/>
          <w:lang w:val="uk-UA" w:eastAsia="ru-RU"/>
        </w:rPr>
        <w:t xml:space="preserve"> «СО Азот». Структуровані дані допоможуть організувати електронні ресурси, забезпечити підтримку архівування та цифрову ідентифікацію ресурсів у каталозі, що дозволить користувачам вільно працювати з даними, здійснювати швидкий доступ до інформації.</w:t>
      </w:r>
    </w:p>
    <w:p w:rsidR="001123CB" w:rsidRDefault="009F4311" w:rsidP="009F4311">
      <w:pPr>
        <w:spacing w:after="0" w:line="360" w:lineRule="auto"/>
        <w:ind w:firstLine="709"/>
        <w:jc w:val="both"/>
        <w:rPr>
          <w:rFonts w:ascii="Times New Roman" w:eastAsia="Calibri" w:hAnsi="Times New Roman" w:cs="Times New Roman"/>
          <w:sz w:val="28"/>
          <w:szCs w:val="28"/>
          <w:lang w:val="uk-UA"/>
        </w:rPr>
      </w:pPr>
      <w:r w:rsidRPr="009F4311">
        <w:rPr>
          <w:rFonts w:ascii="Times New Roman" w:eastAsia="Calibri" w:hAnsi="Times New Roman" w:cs="Times New Roman"/>
          <w:sz w:val="28"/>
          <w:szCs w:val="28"/>
        </w:rPr>
        <w:t xml:space="preserve">Таким чином, </w:t>
      </w:r>
      <w:r w:rsidRPr="009F4311">
        <w:rPr>
          <w:rFonts w:ascii="Times New Roman" w:eastAsia="Calibri" w:hAnsi="Times New Roman" w:cs="Times New Roman"/>
          <w:bCs/>
          <w:sz w:val="28"/>
          <w:szCs w:val="28"/>
          <w:lang w:val="uk-UA"/>
        </w:rPr>
        <w:t>ідея</w:t>
      </w:r>
      <w:r w:rsidRPr="009F4311">
        <w:rPr>
          <w:rFonts w:ascii="Times New Roman" w:eastAsia="Calibri" w:hAnsi="Times New Roman" w:cs="Times New Roman"/>
          <w:sz w:val="28"/>
          <w:szCs w:val="28"/>
          <w:lang w:val="uk-UA"/>
        </w:rPr>
        <w:t xml:space="preserve"> впровадження автоматизованих систем </w:t>
      </w:r>
      <w:r w:rsidRPr="009F4311">
        <w:rPr>
          <w:rFonts w:ascii="Times New Roman" w:eastAsia="Calibri" w:hAnsi="Times New Roman" w:cs="Times New Roman"/>
          <w:bCs/>
          <w:sz w:val="28"/>
          <w:szCs w:val="28"/>
          <w:lang w:val="uk-UA"/>
        </w:rPr>
        <w:t>у П</w:t>
      </w:r>
      <w:proofErr w:type="spellStart"/>
      <w:r w:rsidRPr="009F4311">
        <w:rPr>
          <w:rFonts w:ascii="Times New Roman" w:eastAsia="Calibri" w:hAnsi="Times New Roman" w:cs="Times New Roman"/>
          <w:bCs/>
          <w:sz w:val="28"/>
          <w:szCs w:val="28"/>
          <w:lang w:val="uk-UA"/>
        </w:rPr>
        <w:t>рА</w:t>
      </w:r>
      <w:proofErr w:type="spellEnd"/>
      <w:r w:rsidRPr="009F4311">
        <w:rPr>
          <w:rFonts w:ascii="Times New Roman" w:eastAsia="Calibri" w:hAnsi="Times New Roman" w:cs="Times New Roman"/>
          <w:bCs/>
          <w:sz w:val="28"/>
          <w:szCs w:val="28"/>
          <w:lang w:val="uk-UA"/>
        </w:rPr>
        <w:t xml:space="preserve">Т «СО Азот» буде створювати відповідні технологічні передумови для </w:t>
      </w:r>
      <w:proofErr w:type="gramStart"/>
      <w:r w:rsidRPr="009F4311">
        <w:rPr>
          <w:rFonts w:ascii="Times New Roman" w:eastAsia="Calibri" w:hAnsi="Times New Roman" w:cs="Times New Roman"/>
          <w:bCs/>
          <w:sz w:val="28"/>
          <w:szCs w:val="28"/>
          <w:lang w:val="uk-UA"/>
        </w:rPr>
        <w:t>п</w:t>
      </w:r>
      <w:proofErr w:type="gramEnd"/>
      <w:r w:rsidRPr="009F4311">
        <w:rPr>
          <w:rFonts w:ascii="Times New Roman" w:eastAsia="Calibri" w:hAnsi="Times New Roman" w:cs="Times New Roman"/>
          <w:bCs/>
          <w:sz w:val="28"/>
          <w:szCs w:val="28"/>
          <w:lang w:val="uk-UA"/>
        </w:rPr>
        <w:t xml:space="preserve">ідвищення рівня економіки підприємства. </w:t>
      </w:r>
      <w:r w:rsidRPr="009F4311">
        <w:rPr>
          <w:rFonts w:ascii="Times New Roman" w:eastAsia="Calibri" w:hAnsi="Times New Roman" w:cs="Times New Roman"/>
          <w:sz w:val="28"/>
          <w:szCs w:val="28"/>
          <w:lang w:val="uk-UA"/>
        </w:rPr>
        <w:t>Саме</w:t>
      </w:r>
      <w:r w:rsidR="00CE0E89">
        <w:rPr>
          <w:rFonts w:ascii="Times New Roman" w:eastAsia="Calibri" w:hAnsi="Times New Roman" w:cs="Times New Roman"/>
          <w:sz w:val="28"/>
          <w:szCs w:val="28"/>
          <w:lang w:val="uk-UA"/>
        </w:rPr>
        <w:t xml:space="preserve"> ЕІР</w:t>
      </w:r>
      <w:r w:rsidRPr="009F4311">
        <w:rPr>
          <w:rFonts w:ascii="Times New Roman" w:eastAsia="Calibri" w:hAnsi="Times New Roman" w:cs="Times New Roman"/>
          <w:sz w:val="28"/>
          <w:szCs w:val="28"/>
          <w:lang w:val="uk-UA"/>
        </w:rPr>
        <w:t xml:space="preserve"> з продуманою системою поширення і зберігання у спеціальних фондах дозволять вирішити низку важливих завдань, зокрема, зберегти та підвищити рівень конкурентоспроможності </w:t>
      </w:r>
      <w:proofErr w:type="spellStart"/>
      <w:r w:rsidRPr="009F4311">
        <w:rPr>
          <w:rFonts w:ascii="Times New Roman" w:eastAsia="Calibri" w:hAnsi="Times New Roman" w:cs="Times New Roman"/>
          <w:sz w:val="28"/>
          <w:szCs w:val="28"/>
          <w:lang w:val="uk-UA"/>
        </w:rPr>
        <w:t>ПрАТ</w:t>
      </w:r>
      <w:proofErr w:type="spellEnd"/>
      <w:r w:rsidRPr="009F4311">
        <w:rPr>
          <w:rFonts w:ascii="Times New Roman" w:eastAsia="Calibri" w:hAnsi="Times New Roman" w:cs="Times New Roman"/>
          <w:sz w:val="28"/>
          <w:szCs w:val="28"/>
          <w:lang w:val="uk-UA"/>
        </w:rPr>
        <w:t xml:space="preserve"> «СО Азот».</w:t>
      </w:r>
    </w:p>
    <w:p w:rsidR="001123CB" w:rsidRDefault="001123CB">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1123CB" w:rsidRDefault="001123CB" w:rsidP="001123CB">
      <w:pPr>
        <w:autoSpaceDE w:val="0"/>
        <w:autoSpaceDN w:val="0"/>
        <w:adjustRightInd w:val="0"/>
        <w:spacing w:after="0" w:line="360" w:lineRule="auto"/>
        <w:ind w:firstLine="709"/>
        <w:jc w:val="center"/>
        <w:rPr>
          <w:rFonts w:ascii="Times New Roman" w:eastAsia="Calibri" w:hAnsi="Times New Roman" w:cs="Times New Roman"/>
          <w:b/>
          <w:sz w:val="28"/>
          <w:szCs w:val="28"/>
        </w:rPr>
      </w:pPr>
      <w:r w:rsidRPr="004E477D">
        <w:rPr>
          <w:rFonts w:ascii="Times New Roman" w:eastAsia="Calibri" w:hAnsi="Times New Roman" w:cs="Times New Roman"/>
          <w:b/>
          <w:sz w:val="28"/>
          <w:szCs w:val="28"/>
        </w:rPr>
        <w:lastRenderedPageBreak/>
        <w:t>СПИСОК ВИКОРИСТАНИХ ДЖЕРЕЛ</w:t>
      </w:r>
    </w:p>
    <w:p w:rsidR="001123CB" w:rsidRDefault="001123CB" w:rsidP="001123CB">
      <w:pPr>
        <w:autoSpaceDE w:val="0"/>
        <w:autoSpaceDN w:val="0"/>
        <w:adjustRightInd w:val="0"/>
        <w:spacing w:after="0" w:line="360" w:lineRule="auto"/>
        <w:ind w:firstLine="709"/>
        <w:jc w:val="center"/>
        <w:rPr>
          <w:rFonts w:ascii="Times New Roman" w:eastAsia="Calibri" w:hAnsi="Times New Roman" w:cs="Times New Roman"/>
          <w:b/>
          <w:sz w:val="28"/>
          <w:szCs w:val="28"/>
        </w:rPr>
      </w:pPr>
    </w:p>
    <w:p w:rsidR="001123CB" w:rsidRDefault="001123CB" w:rsidP="001123CB">
      <w:pPr>
        <w:autoSpaceDE w:val="0"/>
        <w:autoSpaceDN w:val="0"/>
        <w:adjustRightInd w:val="0"/>
        <w:spacing w:after="0" w:line="360" w:lineRule="auto"/>
        <w:ind w:firstLine="709"/>
        <w:jc w:val="center"/>
        <w:rPr>
          <w:rFonts w:ascii="Times New Roman" w:eastAsia="Calibri" w:hAnsi="Times New Roman" w:cs="Times New Roman"/>
          <w:b/>
          <w:sz w:val="28"/>
          <w:szCs w:val="28"/>
        </w:rPr>
      </w:pPr>
    </w:p>
    <w:p w:rsidR="001123CB" w:rsidRPr="005E535A" w:rsidRDefault="001123CB" w:rsidP="001123CB">
      <w:pPr>
        <w:spacing w:after="0" w:line="360" w:lineRule="auto"/>
        <w:ind w:firstLine="709"/>
        <w:jc w:val="both"/>
        <w:rPr>
          <w:rFonts w:ascii="Times New Roman" w:eastAsia="Calibri" w:hAnsi="Times New Roman" w:cs="Times New Roman"/>
          <w:sz w:val="28"/>
          <w:szCs w:val="28"/>
          <w:lang w:val="uk-UA"/>
        </w:rPr>
      </w:pPr>
      <w:r w:rsidRPr="004E477D">
        <w:rPr>
          <w:rFonts w:ascii="Times New Roman" w:eastAsia="Calibri" w:hAnsi="Times New Roman" w:cs="Times New Roman"/>
          <w:sz w:val="28"/>
          <w:szCs w:val="28"/>
        </w:rPr>
        <w:t>1.</w:t>
      </w:r>
      <w:r w:rsidRPr="005E535A">
        <w:rPr>
          <w:rFonts w:ascii="Times New Roman" w:eastAsia="Calibri" w:hAnsi="Times New Roman" w:cs="Times New Roman"/>
          <w:sz w:val="28"/>
          <w:szCs w:val="28"/>
        </w:rPr>
        <w:t xml:space="preserve"> </w:t>
      </w:r>
      <w:r w:rsidRPr="005E535A">
        <w:rPr>
          <w:rFonts w:ascii="Times New Roman" w:eastAsia="Calibri" w:hAnsi="Times New Roman" w:cs="Times New Roman"/>
          <w:sz w:val="28"/>
          <w:szCs w:val="28"/>
          <w:lang w:val="uk-UA"/>
        </w:rPr>
        <w:t xml:space="preserve">Адміністративне право : підручник / Ю.П. </w:t>
      </w:r>
      <w:proofErr w:type="spellStart"/>
      <w:r w:rsidRPr="005E535A">
        <w:rPr>
          <w:rFonts w:ascii="Times New Roman" w:eastAsia="Calibri" w:hAnsi="Times New Roman" w:cs="Times New Roman"/>
          <w:sz w:val="28"/>
          <w:szCs w:val="28"/>
          <w:lang w:val="uk-UA"/>
        </w:rPr>
        <w:t>Битяк</w:t>
      </w:r>
      <w:proofErr w:type="spellEnd"/>
      <w:r w:rsidRPr="005E535A">
        <w:rPr>
          <w:rFonts w:ascii="Times New Roman" w:eastAsia="Calibri" w:hAnsi="Times New Roman" w:cs="Times New Roman"/>
          <w:sz w:val="28"/>
          <w:szCs w:val="28"/>
          <w:lang w:val="uk-UA"/>
        </w:rPr>
        <w:t xml:space="preserve"> та ін. Вид. 2-ге, </w:t>
      </w:r>
      <w:proofErr w:type="spellStart"/>
      <w:r w:rsidRPr="005E535A">
        <w:rPr>
          <w:rFonts w:ascii="Times New Roman" w:eastAsia="Calibri" w:hAnsi="Times New Roman" w:cs="Times New Roman"/>
          <w:sz w:val="28"/>
          <w:szCs w:val="28"/>
          <w:lang w:val="uk-UA"/>
        </w:rPr>
        <w:t>преробл</w:t>
      </w:r>
      <w:proofErr w:type="spellEnd"/>
      <w:r w:rsidRPr="005E535A">
        <w:rPr>
          <w:rFonts w:ascii="Times New Roman" w:eastAsia="Calibri" w:hAnsi="Times New Roman" w:cs="Times New Roman"/>
          <w:sz w:val="28"/>
          <w:szCs w:val="28"/>
          <w:lang w:val="uk-UA"/>
        </w:rPr>
        <w:t xml:space="preserve">. та </w:t>
      </w:r>
      <w:proofErr w:type="spellStart"/>
      <w:r w:rsidRPr="005E535A">
        <w:rPr>
          <w:rFonts w:ascii="Times New Roman" w:eastAsia="Calibri" w:hAnsi="Times New Roman" w:cs="Times New Roman"/>
          <w:sz w:val="28"/>
          <w:szCs w:val="28"/>
          <w:lang w:val="uk-UA"/>
        </w:rPr>
        <w:t>допов</w:t>
      </w:r>
      <w:proofErr w:type="spellEnd"/>
      <w:r w:rsidRPr="005E535A">
        <w:rPr>
          <w:rFonts w:ascii="Times New Roman" w:eastAsia="Calibri" w:hAnsi="Times New Roman" w:cs="Times New Roman"/>
          <w:sz w:val="28"/>
          <w:szCs w:val="28"/>
          <w:lang w:val="uk-UA"/>
        </w:rPr>
        <w:t>. Харків : Право, 2013. 656 с.</w:t>
      </w:r>
    </w:p>
    <w:p w:rsidR="001123CB" w:rsidRPr="005E535A" w:rsidRDefault="001123CB" w:rsidP="001123CB">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Pr="005E535A">
        <w:rPr>
          <w:rFonts w:ascii="Times New Roman" w:eastAsia="Calibri" w:hAnsi="Times New Roman" w:cs="Times New Roman"/>
          <w:sz w:val="28"/>
          <w:szCs w:val="28"/>
          <w:lang w:val="uk-UA"/>
        </w:rPr>
        <w:t xml:space="preserve"> </w:t>
      </w:r>
      <w:proofErr w:type="spellStart"/>
      <w:r w:rsidRPr="00BF261F">
        <w:rPr>
          <w:rFonts w:ascii="Times New Roman" w:eastAsia="Calibri" w:hAnsi="Times New Roman" w:cs="Times New Roman"/>
          <w:sz w:val="28"/>
          <w:szCs w:val="28"/>
          <w:lang w:val="uk-UA"/>
        </w:rPr>
        <w:t>Аудиогид</w:t>
      </w:r>
      <w:proofErr w:type="spellEnd"/>
      <w:r w:rsidRPr="00BF261F">
        <w:rPr>
          <w:rFonts w:ascii="Times New Roman" w:eastAsia="Calibri" w:hAnsi="Times New Roman" w:cs="Times New Roman"/>
          <w:sz w:val="28"/>
          <w:szCs w:val="28"/>
          <w:lang w:val="uk-UA"/>
        </w:rPr>
        <w:t xml:space="preserve"> «</w:t>
      </w:r>
      <w:r w:rsidRPr="00072FF8">
        <w:rPr>
          <w:rFonts w:ascii="Times New Roman" w:eastAsia="Calibri" w:hAnsi="Times New Roman" w:cs="Times New Roman"/>
          <w:sz w:val="28"/>
          <w:szCs w:val="28"/>
          <w:lang w:val="en-US"/>
        </w:rPr>
        <w:t>SRS</w:t>
      </w:r>
      <w:r w:rsidRPr="00BF261F">
        <w:rPr>
          <w:rFonts w:ascii="Times New Roman" w:eastAsia="Calibri" w:hAnsi="Times New Roman" w:cs="Times New Roman"/>
          <w:sz w:val="28"/>
          <w:szCs w:val="28"/>
          <w:lang w:val="uk-UA"/>
        </w:rPr>
        <w:t xml:space="preserve"> </w:t>
      </w:r>
      <w:r w:rsidRPr="00072FF8">
        <w:rPr>
          <w:rFonts w:ascii="Times New Roman" w:eastAsia="Calibri" w:hAnsi="Times New Roman" w:cs="Times New Roman"/>
          <w:sz w:val="28"/>
          <w:szCs w:val="28"/>
          <w:lang w:val="en-US"/>
        </w:rPr>
        <w:t>Audio</w:t>
      </w:r>
      <w:r w:rsidRPr="00BF261F">
        <w:rPr>
          <w:rFonts w:ascii="Times New Roman" w:eastAsia="Calibri" w:hAnsi="Times New Roman" w:cs="Times New Roman"/>
          <w:sz w:val="28"/>
          <w:szCs w:val="28"/>
          <w:lang w:val="uk-UA"/>
        </w:rPr>
        <w:t xml:space="preserve"> </w:t>
      </w:r>
      <w:r w:rsidRPr="00072FF8">
        <w:rPr>
          <w:rFonts w:ascii="Times New Roman" w:eastAsia="Calibri" w:hAnsi="Times New Roman" w:cs="Times New Roman"/>
          <w:sz w:val="28"/>
          <w:szCs w:val="28"/>
          <w:lang w:val="en-US"/>
        </w:rPr>
        <w:t>Guide</w:t>
      </w:r>
      <w:r w:rsidRPr="00BF261F">
        <w:rPr>
          <w:rFonts w:ascii="Times New Roman" w:eastAsia="Calibri" w:hAnsi="Times New Roman" w:cs="Times New Roman"/>
          <w:sz w:val="28"/>
          <w:szCs w:val="28"/>
          <w:lang w:val="uk-UA"/>
        </w:rPr>
        <w:t xml:space="preserve"> </w:t>
      </w:r>
      <w:r w:rsidRPr="00072FF8">
        <w:rPr>
          <w:rFonts w:ascii="Times New Roman" w:eastAsia="Calibri" w:hAnsi="Times New Roman" w:cs="Times New Roman"/>
          <w:sz w:val="28"/>
          <w:szCs w:val="28"/>
          <w:lang w:val="en-US"/>
        </w:rPr>
        <w:t>AT</w:t>
      </w:r>
      <w:r w:rsidRPr="00BF261F">
        <w:rPr>
          <w:rFonts w:ascii="Times New Roman" w:eastAsia="Calibri" w:hAnsi="Times New Roman" w:cs="Times New Roman"/>
          <w:sz w:val="28"/>
          <w:szCs w:val="28"/>
          <w:lang w:val="uk-UA"/>
        </w:rPr>
        <w:t xml:space="preserve">-100». </w:t>
      </w:r>
      <w:r w:rsidRPr="00EA74D4">
        <w:rPr>
          <w:rFonts w:ascii="Times New Roman" w:eastAsia="Calibri" w:hAnsi="Times New Roman" w:cs="Times New Roman"/>
          <w:sz w:val="28"/>
          <w:szCs w:val="28"/>
        </w:rPr>
        <w:t>URL</w:t>
      </w:r>
      <w:r w:rsidRPr="00BF261F">
        <w:rPr>
          <w:rFonts w:ascii="Times New Roman" w:eastAsia="Calibri" w:hAnsi="Times New Roman" w:cs="Times New Roman"/>
          <w:sz w:val="28"/>
          <w:szCs w:val="28"/>
          <w:lang w:val="uk-UA"/>
        </w:rPr>
        <w:t xml:space="preserve">: </w:t>
      </w:r>
      <w:hyperlink r:id="rId10" w:history="1">
        <w:r w:rsidRPr="00EA74D4">
          <w:rPr>
            <w:rFonts w:ascii="Times New Roman" w:eastAsia="Calibri" w:hAnsi="Times New Roman" w:cs="Times New Roman"/>
            <w:sz w:val="28"/>
            <w:szCs w:val="28"/>
          </w:rPr>
          <w:t>http</w:t>
        </w:r>
        <w:r w:rsidRPr="00BF261F">
          <w:rPr>
            <w:rFonts w:ascii="Times New Roman" w:eastAsia="Calibri" w:hAnsi="Times New Roman" w:cs="Times New Roman"/>
            <w:sz w:val="28"/>
            <w:szCs w:val="28"/>
            <w:lang w:val="uk-UA"/>
          </w:rPr>
          <w:t>://</w:t>
        </w:r>
        <w:r w:rsidRPr="00EA74D4">
          <w:rPr>
            <w:rFonts w:ascii="Times New Roman" w:eastAsia="Calibri" w:hAnsi="Times New Roman" w:cs="Times New Roman"/>
            <w:sz w:val="28"/>
            <w:szCs w:val="28"/>
          </w:rPr>
          <w:t>srs</w:t>
        </w:r>
        <w:r w:rsidRPr="00BF261F">
          <w:rPr>
            <w:rFonts w:ascii="Times New Roman" w:eastAsia="Calibri" w:hAnsi="Times New Roman" w:cs="Times New Roman"/>
            <w:sz w:val="28"/>
            <w:szCs w:val="28"/>
            <w:lang w:val="uk-UA"/>
          </w:rPr>
          <w:t>.</w:t>
        </w:r>
        <w:r w:rsidRPr="00EA74D4">
          <w:rPr>
            <w:rFonts w:ascii="Times New Roman" w:eastAsia="Calibri" w:hAnsi="Times New Roman" w:cs="Times New Roman"/>
            <w:sz w:val="28"/>
            <w:szCs w:val="28"/>
          </w:rPr>
          <w:t>kiev</w:t>
        </w:r>
        <w:r w:rsidRPr="00BF261F">
          <w:rPr>
            <w:rFonts w:ascii="Times New Roman" w:eastAsia="Calibri" w:hAnsi="Times New Roman" w:cs="Times New Roman"/>
            <w:sz w:val="28"/>
            <w:szCs w:val="28"/>
            <w:lang w:val="uk-UA"/>
          </w:rPr>
          <w:t>.</w:t>
        </w:r>
        <w:r w:rsidRPr="00EA74D4">
          <w:rPr>
            <w:rFonts w:ascii="Times New Roman" w:eastAsia="Calibri" w:hAnsi="Times New Roman" w:cs="Times New Roman"/>
            <w:sz w:val="28"/>
            <w:szCs w:val="28"/>
          </w:rPr>
          <w:t>ua</w:t>
        </w:r>
        <w:r w:rsidRPr="00BF261F">
          <w:rPr>
            <w:rFonts w:ascii="Times New Roman" w:eastAsia="Calibri" w:hAnsi="Times New Roman" w:cs="Times New Roman"/>
            <w:sz w:val="28"/>
            <w:szCs w:val="28"/>
            <w:lang w:val="uk-UA"/>
          </w:rPr>
          <w:t>/</w:t>
        </w:r>
        <w:proofErr w:type="spellStart"/>
        <w:r w:rsidRPr="00EA74D4">
          <w:rPr>
            <w:rFonts w:ascii="Times New Roman" w:eastAsia="Calibri" w:hAnsi="Times New Roman" w:cs="Times New Roman"/>
            <w:sz w:val="28"/>
            <w:szCs w:val="28"/>
          </w:rPr>
          <w:t>ru</w:t>
        </w:r>
        <w:proofErr w:type="spellEnd"/>
      </w:hyperlink>
      <w:r w:rsidRPr="00BF261F">
        <w:rPr>
          <w:rFonts w:ascii="Times New Roman" w:eastAsia="Calibri" w:hAnsi="Times New Roman" w:cs="Times New Roman"/>
          <w:sz w:val="28"/>
          <w:szCs w:val="28"/>
          <w:lang w:val="uk-UA"/>
        </w:rPr>
        <w:t xml:space="preserve"> </w:t>
      </w:r>
      <w:r w:rsidRPr="00BF261F">
        <w:rPr>
          <w:rFonts w:ascii="Times New Roman" w:eastAsia="Calibri" w:hAnsi="Times New Roman" w:cs="Times New Roman"/>
          <w:bCs/>
          <w:sz w:val="28"/>
          <w:szCs w:val="28"/>
          <w:lang w:val="uk-UA"/>
        </w:rPr>
        <w:t>(</w:t>
      </w:r>
      <w:r w:rsidRPr="00BF261F">
        <w:rPr>
          <w:rFonts w:ascii="Times New Roman" w:eastAsia="Calibri" w:hAnsi="Times New Roman" w:cs="Times New Roman"/>
          <w:sz w:val="28"/>
          <w:szCs w:val="28"/>
          <w:lang w:val="uk-UA"/>
        </w:rPr>
        <w:t xml:space="preserve">дата </w:t>
      </w:r>
      <w:proofErr w:type="spellStart"/>
      <w:r w:rsidRPr="00BF261F">
        <w:rPr>
          <w:rFonts w:ascii="Times New Roman" w:eastAsia="Calibri" w:hAnsi="Times New Roman" w:cs="Times New Roman"/>
          <w:sz w:val="28"/>
          <w:szCs w:val="28"/>
          <w:lang w:val="uk-UA"/>
        </w:rPr>
        <w:t>обращения</w:t>
      </w:r>
      <w:proofErr w:type="spellEnd"/>
      <w:r w:rsidRPr="00BF261F">
        <w:rPr>
          <w:rFonts w:ascii="Times New Roman" w:eastAsia="Calibri" w:hAnsi="Times New Roman" w:cs="Times New Roman"/>
          <w:sz w:val="28"/>
          <w:szCs w:val="28"/>
          <w:lang w:val="uk-UA"/>
        </w:rPr>
        <w:t>:</w:t>
      </w:r>
      <w:r w:rsidRPr="005E535A">
        <w:rPr>
          <w:rFonts w:ascii="Times New Roman" w:eastAsia="Calibri" w:hAnsi="Times New Roman" w:cs="Times New Roman"/>
          <w:sz w:val="28"/>
          <w:szCs w:val="28"/>
          <w:lang w:val="uk-UA"/>
        </w:rPr>
        <w:t xml:space="preserve"> 19.11.2019).</w:t>
      </w:r>
    </w:p>
    <w:p w:rsidR="001123CB" w:rsidRPr="005E535A" w:rsidRDefault="001123CB" w:rsidP="001123CB">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r w:rsidRPr="005E535A">
        <w:rPr>
          <w:rFonts w:ascii="Times New Roman" w:eastAsia="Calibri" w:hAnsi="Times New Roman" w:cs="Times New Roman"/>
          <w:sz w:val="28"/>
          <w:szCs w:val="28"/>
          <w:lang w:val="uk-UA"/>
        </w:rPr>
        <w:t xml:space="preserve"> Баранов О. Понятійний апарат інформаційного права. </w:t>
      </w:r>
      <w:r w:rsidRPr="005E535A">
        <w:rPr>
          <w:rFonts w:ascii="Times New Roman" w:eastAsia="Calibri" w:hAnsi="Times New Roman" w:cs="Times New Roman"/>
          <w:i/>
          <w:sz w:val="28"/>
          <w:szCs w:val="28"/>
          <w:lang w:val="uk-UA"/>
        </w:rPr>
        <w:t>Правова інформатика</w:t>
      </w:r>
      <w:r w:rsidRPr="005E535A">
        <w:rPr>
          <w:rFonts w:ascii="Times New Roman" w:eastAsia="Calibri" w:hAnsi="Times New Roman" w:cs="Times New Roman"/>
          <w:sz w:val="28"/>
          <w:szCs w:val="28"/>
          <w:lang w:val="uk-UA"/>
        </w:rPr>
        <w:t>. 2007. №3(15). С.33-39.</w:t>
      </w:r>
    </w:p>
    <w:p w:rsidR="001123CB" w:rsidRPr="005E535A" w:rsidRDefault="001123CB" w:rsidP="001123CB">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r w:rsidRPr="005E535A">
        <w:rPr>
          <w:rFonts w:ascii="Times New Roman" w:eastAsia="Calibri" w:hAnsi="Times New Roman" w:cs="Times New Roman"/>
          <w:sz w:val="28"/>
          <w:szCs w:val="28"/>
          <w:lang w:val="uk-UA"/>
        </w:rPr>
        <w:t xml:space="preserve"> Бачило И.Л., </w:t>
      </w:r>
      <w:proofErr w:type="spellStart"/>
      <w:r w:rsidRPr="005E535A">
        <w:rPr>
          <w:rFonts w:ascii="Times New Roman" w:eastAsia="Calibri" w:hAnsi="Times New Roman" w:cs="Times New Roman"/>
          <w:sz w:val="28"/>
          <w:szCs w:val="28"/>
          <w:lang w:val="uk-UA"/>
        </w:rPr>
        <w:t>Лопатин</w:t>
      </w:r>
      <w:proofErr w:type="spellEnd"/>
      <w:r w:rsidRPr="005E535A">
        <w:rPr>
          <w:rFonts w:ascii="Times New Roman" w:eastAsia="Calibri" w:hAnsi="Times New Roman" w:cs="Times New Roman"/>
          <w:sz w:val="28"/>
          <w:szCs w:val="28"/>
          <w:lang w:val="uk-UA"/>
        </w:rPr>
        <w:t xml:space="preserve"> В.Н., </w:t>
      </w:r>
      <w:proofErr w:type="spellStart"/>
      <w:r w:rsidRPr="005E535A">
        <w:rPr>
          <w:rFonts w:ascii="Times New Roman" w:eastAsia="Calibri" w:hAnsi="Times New Roman" w:cs="Times New Roman"/>
          <w:sz w:val="28"/>
          <w:szCs w:val="28"/>
          <w:lang w:val="uk-UA"/>
        </w:rPr>
        <w:t>Федотов</w:t>
      </w:r>
      <w:proofErr w:type="spellEnd"/>
      <w:r w:rsidRPr="005E535A">
        <w:rPr>
          <w:rFonts w:ascii="Times New Roman" w:eastAsia="Calibri" w:hAnsi="Times New Roman" w:cs="Times New Roman"/>
          <w:sz w:val="28"/>
          <w:szCs w:val="28"/>
          <w:lang w:val="uk-UA"/>
        </w:rPr>
        <w:t xml:space="preserve"> М.А. </w:t>
      </w:r>
      <w:proofErr w:type="spellStart"/>
      <w:r w:rsidRPr="005E535A">
        <w:rPr>
          <w:rFonts w:ascii="Times New Roman" w:eastAsia="Calibri" w:hAnsi="Times New Roman" w:cs="Times New Roman"/>
          <w:sz w:val="28"/>
          <w:szCs w:val="28"/>
          <w:lang w:val="uk-UA"/>
        </w:rPr>
        <w:t>Информационное</w:t>
      </w:r>
      <w:proofErr w:type="spellEnd"/>
      <w:r w:rsidRPr="005E535A">
        <w:rPr>
          <w:rFonts w:ascii="Times New Roman" w:eastAsia="Calibri" w:hAnsi="Times New Roman" w:cs="Times New Roman"/>
          <w:sz w:val="28"/>
          <w:szCs w:val="28"/>
          <w:lang w:val="uk-UA"/>
        </w:rPr>
        <w:t xml:space="preserve"> право : ученик. Санкт-Петербург : </w:t>
      </w:r>
      <w:proofErr w:type="spellStart"/>
      <w:r w:rsidRPr="005E535A">
        <w:rPr>
          <w:rFonts w:ascii="Times New Roman" w:eastAsia="Calibri" w:hAnsi="Times New Roman" w:cs="Times New Roman"/>
          <w:sz w:val="28"/>
          <w:szCs w:val="28"/>
          <w:lang w:val="uk-UA"/>
        </w:rPr>
        <w:t>Юридический</w:t>
      </w:r>
      <w:proofErr w:type="spellEnd"/>
      <w:r w:rsidRPr="005E535A">
        <w:rPr>
          <w:rFonts w:ascii="Times New Roman" w:eastAsia="Calibri" w:hAnsi="Times New Roman" w:cs="Times New Roman"/>
          <w:sz w:val="28"/>
          <w:szCs w:val="28"/>
          <w:lang w:val="uk-UA"/>
        </w:rPr>
        <w:t xml:space="preserve"> центр Пресс, 2005. 789 с.</w:t>
      </w:r>
    </w:p>
    <w:p w:rsidR="001123CB" w:rsidRPr="005E535A" w:rsidRDefault="001123CB" w:rsidP="001123CB">
      <w:pPr>
        <w:tabs>
          <w:tab w:val="left" w:pos="0"/>
        </w:tabs>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r w:rsidRPr="005E535A">
        <w:rPr>
          <w:rFonts w:ascii="Times New Roman" w:eastAsia="Calibri" w:hAnsi="Times New Roman" w:cs="Times New Roman"/>
          <w:sz w:val="28"/>
          <w:szCs w:val="28"/>
          <w:lang w:val="uk-UA"/>
        </w:rPr>
        <w:t xml:space="preserve"> </w:t>
      </w:r>
      <w:proofErr w:type="spellStart"/>
      <w:r w:rsidRPr="005E535A">
        <w:rPr>
          <w:rFonts w:ascii="Times New Roman" w:eastAsia="Calibri" w:hAnsi="Times New Roman" w:cs="Times New Roman"/>
          <w:sz w:val="28"/>
          <w:szCs w:val="28"/>
        </w:rPr>
        <w:t>Берестова</w:t>
      </w:r>
      <w:proofErr w:type="spellEnd"/>
      <w:r w:rsidRPr="005E535A">
        <w:rPr>
          <w:rFonts w:ascii="Times New Roman" w:eastAsia="Calibri" w:hAnsi="Times New Roman" w:cs="Times New Roman"/>
          <w:sz w:val="28"/>
          <w:szCs w:val="28"/>
        </w:rPr>
        <w:t xml:space="preserve"> Т.Ф. Информационное </w:t>
      </w:r>
      <w:proofErr w:type="spellStart"/>
      <w:r w:rsidRPr="005E535A">
        <w:rPr>
          <w:rFonts w:ascii="Times New Roman" w:eastAsia="Calibri" w:hAnsi="Times New Roman" w:cs="Times New Roman"/>
          <w:sz w:val="28"/>
          <w:szCs w:val="28"/>
        </w:rPr>
        <w:t>ресурсоведение</w:t>
      </w:r>
      <w:proofErr w:type="spellEnd"/>
      <w:r w:rsidRPr="005E535A">
        <w:rPr>
          <w:rFonts w:ascii="Times New Roman" w:eastAsia="Calibri" w:hAnsi="Times New Roman" w:cs="Times New Roman"/>
          <w:sz w:val="28"/>
          <w:szCs w:val="28"/>
        </w:rPr>
        <w:t xml:space="preserve"> как новое научное направление: постановка проблемы</w:t>
      </w:r>
      <w:r w:rsidRPr="005E535A">
        <w:rPr>
          <w:rFonts w:ascii="Times New Roman" w:eastAsia="Calibri" w:hAnsi="Times New Roman" w:cs="Times New Roman"/>
          <w:sz w:val="28"/>
          <w:szCs w:val="28"/>
          <w:lang w:val="uk-UA"/>
        </w:rPr>
        <w:t xml:space="preserve"> </w:t>
      </w:r>
      <w:r w:rsidRPr="005E535A">
        <w:rPr>
          <w:rFonts w:ascii="Times New Roman" w:eastAsia="Calibri" w:hAnsi="Times New Roman" w:cs="Times New Roman"/>
          <w:i/>
          <w:sz w:val="28"/>
          <w:szCs w:val="28"/>
        </w:rPr>
        <w:t>Научно-техническая информация</w:t>
      </w:r>
      <w:proofErr w:type="gramStart"/>
      <w:r w:rsidRPr="005E535A">
        <w:rPr>
          <w:rFonts w:ascii="Times New Roman" w:eastAsia="Calibri" w:hAnsi="Times New Roman" w:cs="Times New Roman"/>
          <w:i/>
          <w:sz w:val="28"/>
          <w:szCs w:val="28"/>
        </w:rPr>
        <w:t>.</w:t>
      </w:r>
      <w:r w:rsidRPr="005E535A">
        <w:rPr>
          <w:rFonts w:ascii="Times New Roman" w:eastAsia="Calibri" w:hAnsi="Times New Roman" w:cs="Times New Roman"/>
          <w:i/>
          <w:sz w:val="28"/>
          <w:szCs w:val="28"/>
          <w:lang w:val="uk-UA"/>
        </w:rPr>
        <w:t>С</w:t>
      </w:r>
      <w:proofErr w:type="gramEnd"/>
      <w:r w:rsidRPr="005E535A">
        <w:rPr>
          <w:rFonts w:ascii="Times New Roman" w:eastAsia="Calibri" w:hAnsi="Times New Roman" w:cs="Times New Roman"/>
          <w:i/>
          <w:sz w:val="28"/>
          <w:szCs w:val="28"/>
          <w:lang w:val="uk-UA"/>
        </w:rPr>
        <w:t>ер.1.</w:t>
      </w:r>
      <w:r w:rsidRPr="005E535A">
        <w:rPr>
          <w:rFonts w:ascii="Times New Roman" w:eastAsia="Calibri" w:hAnsi="Times New Roman" w:cs="Times New Roman"/>
          <w:i/>
          <w:sz w:val="28"/>
          <w:szCs w:val="28"/>
        </w:rPr>
        <w:t xml:space="preserve"> </w:t>
      </w:r>
      <w:r w:rsidRPr="005E535A">
        <w:rPr>
          <w:rFonts w:ascii="Times New Roman" w:eastAsia="Calibri" w:hAnsi="Times New Roman" w:cs="Times New Roman"/>
          <w:bCs/>
          <w:i/>
          <w:sz w:val="28"/>
          <w:szCs w:val="28"/>
        </w:rPr>
        <w:t xml:space="preserve">Орг. и методика </w:t>
      </w:r>
      <w:proofErr w:type="spellStart"/>
      <w:r w:rsidRPr="005E535A">
        <w:rPr>
          <w:rFonts w:ascii="Times New Roman" w:eastAsia="Calibri" w:hAnsi="Times New Roman" w:cs="Times New Roman"/>
          <w:bCs/>
          <w:i/>
          <w:sz w:val="28"/>
          <w:szCs w:val="28"/>
        </w:rPr>
        <w:t>информ</w:t>
      </w:r>
      <w:proofErr w:type="spellEnd"/>
      <w:r w:rsidRPr="005E535A">
        <w:rPr>
          <w:rFonts w:ascii="Times New Roman" w:eastAsia="Calibri" w:hAnsi="Times New Roman" w:cs="Times New Roman"/>
          <w:bCs/>
          <w:i/>
          <w:sz w:val="28"/>
          <w:szCs w:val="28"/>
        </w:rPr>
        <w:t>.</w:t>
      </w:r>
      <w:r w:rsidRPr="005E535A">
        <w:rPr>
          <w:rFonts w:ascii="Times New Roman" w:eastAsia="Calibri" w:hAnsi="Times New Roman" w:cs="Times New Roman"/>
          <w:bCs/>
          <w:i/>
          <w:sz w:val="28"/>
          <w:szCs w:val="28"/>
          <w:lang w:val="uk-UA"/>
        </w:rPr>
        <w:t xml:space="preserve"> </w:t>
      </w:r>
      <w:r w:rsidRPr="005E535A">
        <w:rPr>
          <w:rFonts w:ascii="Times New Roman" w:eastAsia="Calibri" w:hAnsi="Times New Roman" w:cs="Times New Roman"/>
          <w:bCs/>
          <w:i/>
          <w:sz w:val="28"/>
          <w:szCs w:val="28"/>
        </w:rPr>
        <w:t>работы</w:t>
      </w:r>
      <w:r w:rsidRPr="005E535A">
        <w:rPr>
          <w:rFonts w:ascii="Times New Roman" w:eastAsia="Calibri" w:hAnsi="Times New Roman" w:cs="Times New Roman"/>
          <w:sz w:val="28"/>
          <w:szCs w:val="28"/>
          <w:lang w:val="uk-UA"/>
        </w:rPr>
        <w:t>. 2015. № 7. С.1-9.</w:t>
      </w:r>
    </w:p>
    <w:p w:rsidR="001123CB" w:rsidRDefault="001123CB" w:rsidP="001123CB">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r w:rsidRPr="005E535A">
        <w:rPr>
          <w:rFonts w:ascii="Times New Roman" w:eastAsia="Calibri" w:hAnsi="Times New Roman" w:cs="Times New Roman"/>
          <w:sz w:val="28"/>
          <w:szCs w:val="28"/>
          <w:lang w:val="uk-UA"/>
        </w:rPr>
        <w:t xml:space="preserve"> Берестова Т.Ф. </w:t>
      </w:r>
      <w:proofErr w:type="spellStart"/>
      <w:r w:rsidRPr="005E535A">
        <w:rPr>
          <w:rFonts w:ascii="Times New Roman" w:eastAsia="Calibri" w:hAnsi="Times New Roman" w:cs="Times New Roman"/>
          <w:sz w:val="28"/>
          <w:szCs w:val="28"/>
          <w:lang w:val="uk-UA"/>
        </w:rPr>
        <w:t>Понятие</w:t>
      </w:r>
      <w:proofErr w:type="spellEnd"/>
      <w:r w:rsidRPr="005E535A">
        <w:rPr>
          <w:rFonts w:ascii="Times New Roman" w:eastAsia="Calibri" w:hAnsi="Times New Roman" w:cs="Times New Roman"/>
          <w:sz w:val="28"/>
          <w:szCs w:val="28"/>
          <w:lang w:val="uk-UA"/>
        </w:rPr>
        <w:t xml:space="preserve"> «</w:t>
      </w:r>
      <w:proofErr w:type="spellStart"/>
      <w:r w:rsidRPr="005E535A">
        <w:rPr>
          <w:rFonts w:ascii="Times New Roman" w:eastAsia="Calibri" w:hAnsi="Times New Roman" w:cs="Times New Roman"/>
          <w:sz w:val="28"/>
          <w:szCs w:val="28"/>
          <w:lang w:val="uk-UA"/>
        </w:rPr>
        <w:t>Информационные</w:t>
      </w:r>
      <w:proofErr w:type="spellEnd"/>
      <w:r w:rsidRPr="005E535A">
        <w:rPr>
          <w:rFonts w:ascii="Times New Roman" w:eastAsia="Calibri" w:hAnsi="Times New Roman" w:cs="Times New Roman"/>
          <w:sz w:val="28"/>
          <w:szCs w:val="28"/>
          <w:lang w:val="uk-UA"/>
        </w:rPr>
        <w:t xml:space="preserve"> </w:t>
      </w:r>
      <w:proofErr w:type="spellStart"/>
      <w:r w:rsidRPr="005E535A">
        <w:rPr>
          <w:rFonts w:ascii="Times New Roman" w:eastAsia="Calibri" w:hAnsi="Times New Roman" w:cs="Times New Roman"/>
          <w:sz w:val="28"/>
          <w:szCs w:val="28"/>
          <w:lang w:val="uk-UA"/>
        </w:rPr>
        <w:t>ресурсы</w:t>
      </w:r>
      <w:proofErr w:type="spellEnd"/>
      <w:r w:rsidRPr="005E535A">
        <w:rPr>
          <w:rFonts w:ascii="Times New Roman" w:eastAsia="Calibri" w:hAnsi="Times New Roman" w:cs="Times New Roman"/>
          <w:sz w:val="28"/>
          <w:szCs w:val="28"/>
          <w:lang w:val="uk-UA"/>
        </w:rPr>
        <w:t xml:space="preserve">» и </w:t>
      </w:r>
      <w:proofErr w:type="spellStart"/>
      <w:r w:rsidRPr="005E535A">
        <w:rPr>
          <w:rFonts w:ascii="Times New Roman" w:eastAsia="Calibri" w:hAnsi="Times New Roman" w:cs="Times New Roman"/>
          <w:sz w:val="28"/>
          <w:szCs w:val="28"/>
          <w:lang w:val="uk-UA"/>
        </w:rPr>
        <w:t>другие</w:t>
      </w:r>
      <w:proofErr w:type="spellEnd"/>
      <w:r w:rsidRPr="005E535A">
        <w:rPr>
          <w:rFonts w:ascii="Times New Roman" w:eastAsia="Calibri" w:hAnsi="Times New Roman" w:cs="Times New Roman"/>
          <w:sz w:val="28"/>
          <w:szCs w:val="28"/>
          <w:lang w:val="uk-UA"/>
        </w:rPr>
        <w:t xml:space="preserve"> </w:t>
      </w:r>
      <w:proofErr w:type="spellStart"/>
      <w:r w:rsidRPr="005E535A">
        <w:rPr>
          <w:rFonts w:ascii="Times New Roman" w:eastAsia="Calibri" w:hAnsi="Times New Roman" w:cs="Times New Roman"/>
          <w:sz w:val="28"/>
          <w:szCs w:val="28"/>
          <w:lang w:val="uk-UA"/>
        </w:rPr>
        <w:t>понятия</w:t>
      </w:r>
      <w:proofErr w:type="spellEnd"/>
      <w:r w:rsidRPr="005E535A">
        <w:rPr>
          <w:rFonts w:ascii="Times New Roman" w:eastAsia="Calibri" w:hAnsi="Times New Roman" w:cs="Times New Roman"/>
          <w:sz w:val="28"/>
          <w:szCs w:val="28"/>
          <w:lang w:val="uk-UA"/>
        </w:rPr>
        <w:t xml:space="preserve"> </w:t>
      </w:r>
      <w:proofErr w:type="spellStart"/>
      <w:r w:rsidRPr="005E535A">
        <w:rPr>
          <w:rFonts w:ascii="Times New Roman" w:eastAsia="Calibri" w:hAnsi="Times New Roman" w:cs="Times New Roman"/>
          <w:sz w:val="28"/>
          <w:szCs w:val="28"/>
          <w:lang w:val="uk-UA"/>
        </w:rPr>
        <w:t>информационного</w:t>
      </w:r>
      <w:proofErr w:type="spellEnd"/>
      <w:r w:rsidRPr="005E535A">
        <w:rPr>
          <w:rFonts w:ascii="Times New Roman" w:eastAsia="Calibri" w:hAnsi="Times New Roman" w:cs="Times New Roman"/>
          <w:sz w:val="28"/>
          <w:szCs w:val="28"/>
          <w:lang w:val="uk-UA"/>
        </w:rPr>
        <w:t xml:space="preserve"> </w:t>
      </w:r>
      <w:proofErr w:type="spellStart"/>
      <w:r w:rsidRPr="005E535A">
        <w:rPr>
          <w:rFonts w:ascii="Times New Roman" w:eastAsia="Calibri" w:hAnsi="Times New Roman" w:cs="Times New Roman"/>
          <w:sz w:val="28"/>
          <w:szCs w:val="28"/>
          <w:lang w:val="uk-UA"/>
        </w:rPr>
        <w:t>ресурсоведения</w:t>
      </w:r>
      <w:proofErr w:type="spellEnd"/>
      <w:r w:rsidRPr="005E535A">
        <w:rPr>
          <w:rFonts w:ascii="Times New Roman" w:eastAsia="Calibri" w:hAnsi="Times New Roman" w:cs="Times New Roman"/>
          <w:sz w:val="28"/>
          <w:szCs w:val="28"/>
        </w:rPr>
        <w:t xml:space="preserve"> </w:t>
      </w:r>
      <w:r w:rsidRPr="005E535A">
        <w:rPr>
          <w:rFonts w:ascii="Times New Roman" w:eastAsia="Calibri" w:hAnsi="Times New Roman" w:cs="Times New Roman"/>
          <w:i/>
          <w:sz w:val="28"/>
          <w:szCs w:val="28"/>
        </w:rPr>
        <w:t>Научно-техническая информация. Сер.1.</w:t>
      </w:r>
      <w:r w:rsidRPr="005E535A">
        <w:rPr>
          <w:rFonts w:ascii="Times New Roman" w:eastAsia="Calibri" w:hAnsi="Times New Roman" w:cs="Times New Roman"/>
          <w:sz w:val="28"/>
          <w:szCs w:val="28"/>
        </w:rPr>
        <w:t xml:space="preserve"> </w:t>
      </w:r>
      <w:r w:rsidRPr="005E535A">
        <w:rPr>
          <w:rFonts w:ascii="Times New Roman" w:eastAsia="Calibri" w:hAnsi="Times New Roman" w:cs="Times New Roman"/>
          <w:bCs/>
          <w:i/>
          <w:sz w:val="28"/>
          <w:szCs w:val="28"/>
        </w:rPr>
        <w:t xml:space="preserve">Орг. и методика </w:t>
      </w:r>
      <w:proofErr w:type="spellStart"/>
      <w:r w:rsidRPr="005E535A">
        <w:rPr>
          <w:rFonts w:ascii="Times New Roman" w:eastAsia="Calibri" w:hAnsi="Times New Roman" w:cs="Times New Roman"/>
          <w:bCs/>
          <w:i/>
          <w:sz w:val="28"/>
          <w:szCs w:val="28"/>
        </w:rPr>
        <w:t>информ</w:t>
      </w:r>
      <w:proofErr w:type="spellEnd"/>
      <w:r w:rsidRPr="005E535A">
        <w:rPr>
          <w:rFonts w:ascii="Times New Roman" w:eastAsia="Calibri" w:hAnsi="Times New Roman" w:cs="Times New Roman"/>
          <w:bCs/>
          <w:i/>
          <w:sz w:val="28"/>
          <w:szCs w:val="28"/>
        </w:rPr>
        <w:t>. работы</w:t>
      </w:r>
      <w:r w:rsidRPr="005E535A">
        <w:rPr>
          <w:rFonts w:ascii="Times New Roman" w:eastAsia="Calibri" w:hAnsi="Times New Roman" w:cs="Times New Roman"/>
          <w:bCs/>
          <w:i/>
          <w:sz w:val="28"/>
          <w:szCs w:val="28"/>
          <w:lang w:val="uk-UA"/>
        </w:rPr>
        <w:t>.</w:t>
      </w:r>
      <w:r w:rsidRPr="005E535A">
        <w:rPr>
          <w:rFonts w:ascii="Times New Roman" w:eastAsia="Calibri" w:hAnsi="Times New Roman" w:cs="Times New Roman"/>
          <w:sz w:val="28"/>
          <w:szCs w:val="28"/>
          <w:lang w:val="uk-UA"/>
        </w:rPr>
        <w:t xml:space="preserve"> 2016. № 4. С.1-6.</w:t>
      </w:r>
    </w:p>
    <w:p w:rsidR="001123CB" w:rsidRPr="005E535A" w:rsidRDefault="001123CB" w:rsidP="001123CB">
      <w:pPr>
        <w:tabs>
          <w:tab w:val="left" w:pos="0"/>
        </w:tabs>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r w:rsidRPr="005E535A">
        <w:rPr>
          <w:rFonts w:ascii="Times New Roman" w:eastAsia="Calibri" w:hAnsi="Times New Roman" w:cs="Times New Roman"/>
          <w:bCs/>
          <w:sz w:val="28"/>
          <w:szCs w:val="28"/>
        </w:rPr>
        <w:t xml:space="preserve"> </w:t>
      </w:r>
      <w:proofErr w:type="spellStart"/>
      <w:r w:rsidRPr="005E535A">
        <w:rPr>
          <w:rFonts w:ascii="Times New Roman" w:eastAsia="Calibri" w:hAnsi="Times New Roman" w:cs="Times New Roman"/>
          <w:bCs/>
          <w:sz w:val="28"/>
          <w:szCs w:val="28"/>
        </w:rPr>
        <w:t>Берестова</w:t>
      </w:r>
      <w:proofErr w:type="spellEnd"/>
      <w:r w:rsidRPr="005E535A">
        <w:rPr>
          <w:rFonts w:ascii="Times New Roman" w:eastAsia="Calibri" w:hAnsi="Times New Roman" w:cs="Times New Roman"/>
          <w:bCs/>
          <w:sz w:val="28"/>
          <w:szCs w:val="28"/>
        </w:rPr>
        <w:t xml:space="preserve"> Т.Ф. Понятие «</w:t>
      </w:r>
      <w:proofErr w:type="spellStart"/>
      <w:r w:rsidRPr="005E535A">
        <w:rPr>
          <w:rFonts w:ascii="Times New Roman" w:eastAsia="Calibri" w:hAnsi="Times New Roman" w:cs="Times New Roman"/>
          <w:bCs/>
          <w:sz w:val="28"/>
          <w:szCs w:val="28"/>
          <w:lang w:val="uk-UA"/>
        </w:rPr>
        <w:t>Информационн</w:t>
      </w:r>
      <w:r w:rsidRPr="005E535A">
        <w:rPr>
          <w:rFonts w:ascii="Times New Roman" w:eastAsia="Calibri" w:hAnsi="Times New Roman" w:cs="Times New Roman"/>
          <w:bCs/>
          <w:sz w:val="28"/>
          <w:szCs w:val="28"/>
        </w:rPr>
        <w:t>ые</w:t>
      </w:r>
      <w:proofErr w:type="spellEnd"/>
      <w:r w:rsidRPr="005E535A">
        <w:rPr>
          <w:rFonts w:ascii="Times New Roman" w:eastAsia="Calibri" w:hAnsi="Times New Roman" w:cs="Times New Roman"/>
          <w:bCs/>
          <w:sz w:val="28"/>
          <w:szCs w:val="28"/>
        </w:rPr>
        <w:t xml:space="preserve"> ресурсы» и другие компоненты теории </w:t>
      </w:r>
      <w:proofErr w:type="gramStart"/>
      <w:r w:rsidRPr="005E535A">
        <w:rPr>
          <w:rFonts w:ascii="Times New Roman" w:eastAsia="Calibri" w:hAnsi="Times New Roman" w:cs="Times New Roman"/>
          <w:bCs/>
          <w:sz w:val="28"/>
          <w:szCs w:val="28"/>
        </w:rPr>
        <w:t>информационного</w:t>
      </w:r>
      <w:proofErr w:type="gramEnd"/>
      <w:r w:rsidRPr="005E535A">
        <w:rPr>
          <w:rFonts w:ascii="Times New Roman" w:eastAsia="Calibri" w:hAnsi="Times New Roman" w:cs="Times New Roman"/>
          <w:bCs/>
          <w:sz w:val="28"/>
          <w:szCs w:val="28"/>
        </w:rPr>
        <w:t xml:space="preserve"> </w:t>
      </w:r>
      <w:proofErr w:type="spellStart"/>
      <w:r w:rsidRPr="005E535A">
        <w:rPr>
          <w:rFonts w:ascii="Times New Roman" w:eastAsia="Calibri" w:hAnsi="Times New Roman" w:cs="Times New Roman"/>
          <w:bCs/>
          <w:sz w:val="28"/>
          <w:szCs w:val="28"/>
        </w:rPr>
        <w:t>ресурсоведения</w:t>
      </w:r>
      <w:proofErr w:type="spellEnd"/>
      <w:r w:rsidRPr="005E535A">
        <w:rPr>
          <w:rFonts w:ascii="Times New Roman" w:eastAsia="Calibri" w:hAnsi="Times New Roman" w:cs="Times New Roman"/>
          <w:bCs/>
          <w:sz w:val="28"/>
          <w:szCs w:val="28"/>
          <w:lang w:val="uk-UA"/>
        </w:rPr>
        <w:t>.</w:t>
      </w:r>
      <w:r w:rsidRPr="005E535A">
        <w:rPr>
          <w:rFonts w:ascii="Times New Roman" w:eastAsia="Calibri" w:hAnsi="Times New Roman" w:cs="Times New Roman"/>
          <w:bCs/>
          <w:sz w:val="28"/>
          <w:szCs w:val="28"/>
        </w:rPr>
        <w:t xml:space="preserve"> </w:t>
      </w:r>
      <w:r w:rsidRPr="005E535A">
        <w:rPr>
          <w:rFonts w:ascii="Times New Roman" w:eastAsia="Calibri" w:hAnsi="Times New Roman" w:cs="Times New Roman"/>
          <w:i/>
          <w:sz w:val="28"/>
          <w:szCs w:val="28"/>
        </w:rPr>
        <w:t>Научно-техническая информация</w:t>
      </w:r>
      <w:proofErr w:type="gramStart"/>
      <w:r w:rsidRPr="005E535A">
        <w:rPr>
          <w:rFonts w:ascii="Times New Roman" w:eastAsia="Calibri" w:hAnsi="Times New Roman" w:cs="Times New Roman"/>
          <w:i/>
          <w:sz w:val="28"/>
          <w:szCs w:val="28"/>
        </w:rPr>
        <w:t>.</w:t>
      </w:r>
      <w:r w:rsidRPr="005E535A">
        <w:rPr>
          <w:rFonts w:ascii="Times New Roman" w:eastAsia="Calibri" w:hAnsi="Times New Roman" w:cs="Times New Roman"/>
          <w:i/>
          <w:sz w:val="28"/>
          <w:szCs w:val="28"/>
          <w:lang w:val="uk-UA"/>
        </w:rPr>
        <w:t>С</w:t>
      </w:r>
      <w:proofErr w:type="gramEnd"/>
      <w:r w:rsidRPr="005E535A">
        <w:rPr>
          <w:rFonts w:ascii="Times New Roman" w:eastAsia="Calibri" w:hAnsi="Times New Roman" w:cs="Times New Roman"/>
          <w:i/>
          <w:sz w:val="28"/>
          <w:szCs w:val="28"/>
          <w:lang w:val="uk-UA"/>
        </w:rPr>
        <w:t>ер.1.</w:t>
      </w:r>
      <w:r w:rsidRPr="005E535A">
        <w:rPr>
          <w:rFonts w:ascii="Times New Roman" w:eastAsia="Calibri" w:hAnsi="Times New Roman" w:cs="Times New Roman"/>
          <w:bCs/>
          <w:i/>
          <w:sz w:val="28"/>
          <w:szCs w:val="28"/>
        </w:rPr>
        <w:t xml:space="preserve"> Орг. и методика </w:t>
      </w:r>
      <w:proofErr w:type="spellStart"/>
      <w:r w:rsidRPr="005E535A">
        <w:rPr>
          <w:rFonts w:ascii="Times New Roman" w:eastAsia="Calibri" w:hAnsi="Times New Roman" w:cs="Times New Roman"/>
          <w:bCs/>
          <w:i/>
          <w:sz w:val="28"/>
          <w:szCs w:val="28"/>
        </w:rPr>
        <w:t>информ</w:t>
      </w:r>
      <w:proofErr w:type="spellEnd"/>
      <w:r w:rsidRPr="005E535A">
        <w:rPr>
          <w:rFonts w:ascii="Times New Roman" w:eastAsia="Calibri" w:hAnsi="Times New Roman" w:cs="Times New Roman"/>
          <w:bCs/>
          <w:i/>
          <w:sz w:val="28"/>
          <w:szCs w:val="28"/>
        </w:rPr>
        <w:t>.</w:t>
      </w:r>
      <w:r w:rsidRPr="005E535A">
        <w:rPr>
          <w:rFonts w:ascii="Times New Roman" w:eastAsia="Calibri" w:hAnsi="Times New Roman" w:cs="Times New Roman"/>
          <w:bCs/>
          <w:i/>
          <w:sz w:val="28"/>
          <w:szCs w:val="28"/>
          <w:lang w:val="uk-UA"/>
        </w:rPr>
        <w:t xml:space="preserve"> </w:t>
      </w:r>
      <w:r w:rsidRPr="005E535A">
        <w:rPr>
          <w:rFonts w:ascii="Times New Roman" w:eastAsia="Calibri" w:hAnsi="Times New Roman" w:cs="Times New Roman"/>
          <w:bCs/>
          <w:i/>
          <w:sz w:val="28"/>
          <w:szCs w:val="28"/>
        </w:rPr>
        <w:t>работы</w:t>
      </w:r>
      <w:r w:rsidRPr="005E535A">
        <w:rPr>
          <w:rFonts w:ascii="Times New Roman" w:eastAsia="Calibri" w:hAnsi="Times New Roman" w:cs="Times New Roman"/>
          <w:sz w:val="28"/>
          <w:szCs w:val="28"/>
          <w:lang w:val="uk-UA"/>
        </w:rPr>
        <w:t>. 2016. № 4. С. 1-5.</w:t>
      </w:r>
    </w:p>
    <w:p w:rsidR="001123CB" w:rsidRPr="005E535A"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r w:rsidRPr="005E535A">
        <w:rPr>
          <w:rFonts w:ascii="Times New Roman" w:eastAsia="Calibri" w:hAnsi="Times New Roman" w:cs="Times New Roman"/>
          <w:sz w:val="28"/>
          <w:szCs w:val="28"/>
          <w:lang w:val="uk-UA"/>
        </w:rPr>
        <w:t xml:space="preserve"> </w:t>
      </w:r>
      <w:proofErr w:type="spellStart"/>
      <w:r w:rsidRPr="005E535A">
        <w:rPr>
          <w:rFonts w:ascii="Times New Roman" w:eastAsia="Calibri" w:hAnsi="Times New Roman" w:cs="Times New Roman"/>
          <w:sz w:val="28"/>
          <w:szCs w:val="28"/>
          <w:lang w:val="uk-UA"/>
        </w:rPr>
        <w:t>Берколайко</w:t>
      </w:r>
      <w:proofErr w:type="spellEnd"/>
      <w:r w:rsidRPr="005E535A">
        <w:rPr>
          <w:rFonts w:ascii="Times New Roman" w:eastAsia="Calibri" w:hAnsi="Times New Roman" w:cs="Times New Roman"/>
          <w:sz w:val="28"/>
          <w:szCs w:val="28"/>
          <w:lang w:val="uk-UA"/>
        </w:rPr>
        <w:t xml:space="preserve"> М.З., </w:t>
      </w:r>
      <w:proofErr w:type="spellStart"/>
      <w:r w:rsidRPr="005E535A">
        <w:rPr>
          <w:rFonts w:ascii="Times New Roman" w:eastAsia="Calibri" w:hAnsi="Times New Roman" w:cs="Times New Roman"/>
          <w:sz w:val="28"/>
          <w:szCs w:val="28"/>
          <w:lang w:val="uk-UA"/>
        </w:rPr>
        <w:t>Русман</w:t>
      </w:r>
      <w:proofErr w:type="spellEnd"/>
      <w:r w:rsidRPr="005E535A">
        <w:rPr>
          <w:rFonts w:ascii="Times New Roman" w:eastAsia="Calibri" w:hAnsi="Times New Roman" w:cs="Times New Roman"/>
          <w:sz w:val="28"/>
          <w:szCs w:val="28"/>
          <w:lang w:val="uk-UA"/>
        </w:rPr>
        <w:t xml:space="preserve"> І.Б.  Про моделі виробництва знань. </w:t>
      </w:r>
      <w:r w:rsidRPr="005E535A">
        <w:rPr>
          <w:rFonts w:ascii="Times New Roman" w:eastAsia="Calibri" w:hAnsi="Times New Roman" w:cs="Times New Roman"/>
          <w:i/>
          <w:sz w:val="28"/>
          <w:szCs w:val="28"/>
          <w:lang w:val="uk-UA"/>
        </w:rPr>
        <w:t>Економіка України</w:t>
      </w:r>
      <w:r w:rsidRPr="005E535A">
        <w:rPr>
          <w:rFonts w:ascii="Times New Roman" w:eastAsia="Calibri" w:hAnsi="Times New Roman" w:cs="Times New Roman"/>
          <w:sz w:val="28"/>
          <w:szCs w:val="28"/>
          <w:lang w:val="uk-UA"/>
        </w:rPr>
        <w:t>. 2015. №2. С. 151-159.</w:t>
      </w:r>
    </w:p>
    <w:p w:rsidR="001123CB" w:rsidRPr="005E535A" w:rsidRDefault="001123CB" w:rsidP="001123CB">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r w:rsidRPr="005E535A">
        <w:rPr>
          <w:rFonts w:ascii="Times New Roman" w:eastAsia="Calibri" w:hAnsi="Times New Roman" w:cs="Times New Roman"/>
          <w:sz w:val="28"/>
          <w:szCs w:val="28"/>
          <w:lang w:val="uk-UA"/>
        </w:rPr>
        <w:t xml:space="preserve"> </w:t>
      </w:r>
      <w:proofErr w:type="gramStart"/>
      <w:r w:rsidRPr="005E535A">
        <w:rPr>
          <w:rFonts w:ascii="Times New Roman" w:eastAsia="Calibri" w:hAnsi="Times New Roman" w:cs="Times New Roman"/>
          <w:sz w:val="28"/>
          <w:szCs w:val="28"/>
        </w:rPr>
        <w:t>Б</w:t>
      </w:r>
      <w:proofErr w:type="gramEnd"/>
      <w:r w:rsidRPr="005E535A">
        <w:rPr>
          <w:rFonts w:ascii="Times New Roman" w:eastAsia="Calibri" w:hAnsi="Times New Roman" w:cs="Times New Roman"/>
          <w:sz w:val="28"/>
          <w:szCs w:val="28"/>
        </w:rPr>
        <w:t>ІТ ІНФОРМАЦІЙНО-АНАЛІТИЧНИЙ ЦЕНТР</w:t>
      </w:r>
      <w:r w:rsidRPr="005E535A">
        <w:rPr>
          <w:rFonts w:ascii="Times New Roman" w:eastAsia="Calibri" w:hAnsi="Times New Roman" w:cs="Times New Roman"/>
          <w:sz w:val="28"/>
          <w:szCs w:val="28"/>
          <w:lang w:val="uk-UA"/>
        </w:rPr>
        <w:t xml:space="preserve">. URL: </w:t>
      </w:r>
      <w:hyperlink r:id="rId11" w:history="1">
        <w:r w:rsidRPr="005E535A">
          <w:rPr>
            <w:rFonts w:ascii="Times New Roman" w:eastAsia="Calibri" w:hAnsi="Times New Roman" w:cs="Times New Roman"/>
            <w:sz w:val="28"/>
            <w:szCs w:val="28"/>
            <w:lang w:val="uk-UA"/>
          </w:rPr>
          <w:t>https://www.ua-region.com.ua</w:t>
        </w:r>
      </w:hyperlink>
      <w:r w:rsidRPr="005E535A">
        <w:rPr>
          <w:rFonts w:ascii="Times New Roman" w:eastAsia="Calibri" w:hAnsi="Times New Roman" w:cs="Times New Roman"/>
          <w:sz w:val="28"/>
          <w:szCs w:val="28"/>
          <w:lang w:val="uk-UA"/>
        </w:rPr>
        <w:t xml:space="preserve"> </w:t>
      </w:r>
      <w:r w:rsidRPr="005E535A">
        <w:rPr>
          <w:rFonts w:ascii="Times New Roman" w:eastAsia="Calibri" w:hAnsi="Times New Roman" w:cs="Times New Roman"/>
          <w:bCs/>
          <w:sz w:val="28"/>
          <w:szCs w:val="28"/>
          <w:lang w:val="uk-UA"/>
        </w:rPr>
        <w:t>(</w:t>
      </w:r>
      <w:r w:rsidRPr="005E535A">
        <w:rPr>
          <w:rFonts w:ascii="Times New Roman" w:eastAsia="Calibri" w:hAnsi="Times New Roman" w:cs="Times New Roman"/>
          <w:sz w:val="28"/>
          <w:szCs w:val="28"/>
          <w:lang w:val="uk-UA"/>
        </w:rPr>
        <w:t>дата звернення: 30.10.2019).</w:t>
      </w:r>
    </w:p>
    <w:p w:rsidR="001123CB" w:rsidRPr="005E535A" w:rsidRDefault="001123CB" w:rsidP="001123CB">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10.</w:t>
      </w:r>
      <w:r w:rsidRPr="005E535A">
        <w:rPr>
          <w:rFonts w:ascii="Times New Roman" w:eastAsia="Calibri" w:hAnsi="Times New Roman" w:cs="Times New Roman"/>
          <w:sz w:val="28"/>
          <w:szCs w:val="28"/>
          <w:lang w:val="uk-UA"/>
        </w:rPr>
        <w:t xml:space="preserve"> </w:t>
      </w:r>
      <w:proofErr w:type="spellStart"/>
      <w:r w:rsidRPr="005E535A">
        <w:rPr>
          <w:rFonts w:ascii="Times New Roman" w:eastAsia="Calibri" w:hAnsi="Times New Roman" w:cs="Times New Roman"/>
          <w:sz w:val="28"/>
          <w:szCs w:val="28"/>
          <w:lang w:val="uk-UA"/>
        </w:rPr>
        <w:t>Браккер</w:t>
      </w:r>
      <w:proofErr w:type="spellEnd"/>
      <w:r w:rsidRPr="005E535A">
        <w:rPr>
          <w:rFonts w:ascii="Times New Roman" w:eastAsia="Calibri" w:hAnsi="Times New Roman" w:cs="Times New Roman"/>
          <w:sz w:val="28"/>
          <w:szCs w:val="28"/>
          <w:lang w:val="uk-UA"/>
        </w:rPr>
        <w:t xml:space="preserve"> Н.В. </w:t>
      </w:r>
      <w:proofErr w:type="spellStart"/>
      <w:r w:rsidRPr="005E535A">
        <w:rPr>
          <w:rFonts w:ascii="Times New Roman" w:eastAsia="Calibri" w:hAnsi="Times New Roman" w:cs="Times New Roman"/>
          <w:sz w:val="28"/>
          <w:szCs w:val="28"/>
          <w:lang w:val="uk-UA"/>
        </w:rPr>
        <w:t>Ку</w:t>
      </w:r>
      <w:r w:rsidRPr="005E535A">
        <w:rPr>
          <w:rFonts w:ascii="Times New Roman" w:eastAsia="Calibri" w:hAnsi="Times New Roman" w:cs="Times New Roman"/>
          <w:sz w:val="28"/>
          <w:szCs w:val="28"/>
        </w:rPr>
        <w:t>льтурное</w:t>
      </w:r>
      <w:proofErr w:type="spellEnd"/>
      <w:r w:rsidRPr="005E535A">
        <w:rPr>
          <w:rFonts w:ascii="Times New Roman" w:eastAsia="Calibri" w:hAnsi="Times New Roman" w:cs="Times New Roman"/>
          <w:sz w:val="28"/>
          <w:szCs w:val="28"/>
        </w:rPr>
        <w:t xml:space="preserve"> наследие: интеграция информационных</w:t>
      </w:r>
      <w:r w:rsidRPr="005E535A">
        <w:rPr>
          <w:rFonts w:ascii="Times New Roman" w:eastAsia="Calibri" w:hAnsi="Times New Roman" w:cs="Times New Roman"/>
          <w:sz w:val="28"/>
          <w:szCs w:val="28"/>
          <w:lang w:val="uk-UA"/>
        </w:rPr>
        <w:t xml:space="preserve"> </w:t>
      </w:r>
      <w:r w:rsidRPr="005E535A">
        <w:rPr>
          <w:rFonts w:ascii="Times New Roman" w:eastAsia="Calibri" w:hAnsi="Times New Roman" w:cs="Times New Roman"/>
          <w:sz w:val="28"/>
          <w:szCs w:val="28"/>
        </w:rPr>
        <w:t>ресурсов</w:t>
      </w:r>
      <w:r w:rsidRPr="005E535A">
        <w:rPr>
          <w:rFonts w:ascii="Times New Roman" w:eastAsia="Calibri" w:hAnsi="Times New Roman" w:cs="Times New Roman"/>
          <w:sz w:val="28"/>
          <w:szCs w:val="28"/>
          <w:lang w:val="uk-UA"/>
        </w:rPr>
        <w:t>.</w:t>
      </w:r>
      <w:r w:rsidRPr="005E535A">
        <w:rPr>
          <w:rFonts w:ascii="Times New Roman" w:eastAsia="Calibri" w:hAnsi="Times New Roman" w:cs="Times New Roman"/>
          <w:sz w:val="28"/>
          <w:szCs w:val="28"/>
        </w:rPr>
        <w:t xml:space="preserve"> </w:t>
      </w:r>
      <w:r w:rsidRPr="005E535A">
        <w:rPr>
          <w:rFonts w:ascii="Times New Roman" w:eastAsia="Calibri" w:hAnsi="Times New Roman" w:cs="Times New Roman"/>
          <w:i/>
          <w:sz w:val="28"/>
          <w:szCs w:val="28"/>
        </w:rPr>
        <w:t>Мир библиографии</w:t>
      </w:r>
      <w:r w:rsidRPr="005E535A">
        <w:rPr>
          <w:rFonts w:ascii="Times New Roman" w:eastAsia="Calibri" w:hAnsi="Times New Roman" w:cs="Times New Roman"/>
          <w:sz w:val="28"/>
          <w:szCs w:val="28"/>
        </w:rPr>
        <w:t>.</w:t>
      </w:r>
      <w:r w:rsidRPr="005E535A">
        <w:rPr>
          <w:rFonts w:ascii="Times New Roman" w:eastAsia="Calibri" w:hAnsi="Times New Roman" w:cs="Times New Roman"/>
          <w:sz w:val="28"/>
          <w:szCs w:val="28"/>
          <w:lang w:val="uk-UA"/>
        </w:rPr>
        <w:t xml:space="preserve"> </w:t>
      </w:r>
      <w:r w:rsidRPr="005E535A">
        <w:rPr>
          <w:rFonts w:ascii="Times New Roman" w:eastAsia="Calibri" w:hAnsi="Times New Roman" w:cs="Times New Roman"/>
          <w:sz w:val="28"/>
          <w:szCs w:val="28"/>
        </w:rPr>
        <w:t>2009. №4. С.10-17.</w:t>
      </w:r>
    </w:p>
    <w:p w:rsidR="001123CB" w:rsidRPr="005E535A"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11. </w:t>
      </w:r>
      <w:proofErr w:type="spellStart"/>
      <w:r w:rsidRPr="005E535A">
        <w:rPr>
          <w:rFonts w:ascii="Times New Roman" w:eastAsia="Calibri" w:hAnsi="Times New Roman" w:cs="Times New Roman"/>
          <w:sz w:val="28"/>
          <w:szCs w:val="28"/>
          <w:lang w:val="uk-UA"/>
        </w:rPr>
        <w:t>Бруханський</w:t>
      </w:r>
      <w:proofErr w:type="spellEnd"/>
      <w:r w:rsidRPr="005E535A">
        <w:rPr>
          <w:rFonts w:ascii="Times New Roman" w:eastAsia="Calibri" w:hAnsi="Times New Roman" w:cs="Times New Roman"/>
          <w:sz w:val="28"/>
          <w:szCs w:val="28"/>
          <w:lang w:val="uk-UA"/>
        </w:rPr>
        <w:t xml:space="preserve"> Р.Ф. Побудова методики стратегічного управлінського обліку на підприємствах. </w:t>
      </w:r>
      <w:r w:rsidRPr="005E535A">
        <w:rPr>
          <w:rFonts w:ascii="Times New Roman" w:eastAsia="Calibri" w:hAnsi="Times New Roman" w:cs="Times New Roman"/>
          <w:i/>
          <w:sz w:val="28"/>
          <w:szCs w:val="28"/>
          <w:lang w:val="uk-UA"/>
        </w:rPr>
        <w:t>Бухгалтерський облік і аудит</w:t>
      </w:r>
      <w:r w:rsidRPr="005E535A">
        <w:rPr>
          <w:rFonts w:ascii="Times New Roman" w:eastAsia="Calibri" w:hAnsi="Times New Roman" w:cs="Times New Roman"/>
          <w:sz w:val="28"/>
          <w:szCs w:val="28"/>
          <w:lang w:val="uk-UA"/>
        </w:rPr>
        <w:t>. 2014. № 9. С. 27-36.</w:t>
      </w:r>
    </w:p>
    <w:p w:rsidR="001123CB" w:rsidRPr="005E535A" w:rsidRDefault="001123CB" w:rsidP="001123CB">
      <w:pPr>
        <w:spacing w:after="0" w:line="360" w:lineRule="auto"/>
        <w:ind w:firstLine="709"/>
        <w:jc w:val="both"/>
        <w:rPr>
          <w:rFonts w:ascii="Times New Roman" w:eastAsia="Calibri" w:hAnsi="Times New Roman" w:cs="Times New Roman"/>
          <w:bCs/>
          <w:sz w:val="28"/>
          <w:szCs w:val="28"/>
          <w:lang w:val="uk-UA"/>
        </w:rPr>
      </w:pPr>
      <w:r>
        <w:rPr>
          <w:rFonts w:ascii="Times New Roman" w:eastAsia="Calibri" w:hAnsi="Times New Roman" w:cs="Times New Roman"/>
          <w:sz w:val="28"/>
          <w:szCs w:val="28"/>
          <w:lang w:val="uk-UA"/>
        </w:rPr>
        <w:t>12.</w:t>
      </w:r>
      <w:r w:rsidRPr="005E535A">
        <w:rPr>
          <w:rFonts w:ascii="Times New Roman" w:eastAsia="Calibri" w:hAnsi="Times New Roman" w:cs="Times New Roman"/>
          <w:bCs/>
          <w:sz w:val="28"/>
          <w:szCs w:val="28"/>
          <w:lang w:val="uk-UA"/>
        </w:rPr>
        <w:t xml:space="preserve"> Буланий І.Т., </w:t>
      </w:r>
      <w:proofErr w:type="spellStart"/>
      <w:r w:rsidRPr="005E535A">
        <w:rPr>
          <w:rFonts w:ascii="Times New Roman" w:eastAsia="Calibri" w:hAnsi="Times New Roman" w:cs="Times New Roman"/>
          <w:bCs/>
          <w:sz w:val="28"/>
          <w:szCs w:val="28"/>
          <w:lang w:val="uk-UA"/>
        </w:rPr>
        <w:t>Явтушенко</w:t>
      </w:r>
      <w:proofErr w:type="spellEnd"/>
      <w:r w:rsidRPr="005E535A">
        <w:rPr>
          <w:rFonts w:ascii="Times New Roman" w:eastAsia="Calibri" w:hAnsi="Times New Roman" w:cs="Times New Roman"/>
          <w:bCs/>
          <w:sz w:val="28"/>
          <w:szCs w:val="28"/>
          <w:lang w:val="uk-UA"/>
        </w:rPr>
        <w:t xml:space="preserve"> І.Г. Громадські музеї України: історія, досвід, проблеми. К. : Мистецтво, 1979. 197 с.</w:t>
      </w:r>
    </w:p>
    <w:p w:rsidR="001123CB" w:rsidRPr="005E535A"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13.</w:t>
      </w:r>
      <w:r w:rsidRPr="005E535A">
        <w:rPr>
          <w:rFonts w:ascii="Times New Roman" w:eastAsia="Calibri" w:hAnsi="Times New Roman" w:cs="Times New Roman"/>
          <w:sz w:val="28"/>
          <w:szCs w:val="28"/>
          <w:lang w:val="uk-UA"/>
        </w:rPr>
        <w:t xml:space="preserve"> Буряк В.В. Механізм управління інформаційними ресурсами промислових підприємств : автореф. дис. на здобуття наук. ступеня канд. економ. наук : 08.06.01. Хмельницький, 2006. 22 с.</w:t>
      </w:r>
    </w:p>
    <w:p w:rsidR="001123CB" w:rsidRPr="005E535A"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w:t>
      </w:r>
      <w:r w:rsidRPr="005E535A">
        <w:rPr>
          <w:rFonts w:ascii="Times New Roman" w:eastAsia="Calibri" w:hAnsi="Times New Roman" w:cs="Times New Roman"/>
          <w:sz w:val="28"/>
          <w:szCs w:val="28"/>
          <w:lang w:val="uk-UA"/>
        </w:rPr>
        <w:t xml:space="preserve"> </w:t>
      </w:r>
      <w:r w:rsidRPr="005E535A">
        <w:rPr>
          <w:rFonts w:ascii="Times New Roman" w:eastAsia="Calibri" w:hAnsi="Times New Roman" w:cs="Times New Roman"/>
          <w:sz w:val="28"/>
          <w:szCs w:val="28"/>
        </w:rPr>
        <w:t>Ванеев А.Н., Минкина В.А. Справочник библиотекаря</w:t>
      </w:r>
      <w:proofErr w:type="gramStart"/>
      <w:r w:rsidRPr="005E535A">
        <w:rPr>
          <w:rFonts w:ascii="Times New Roman" w:eastAsia="Calibri" w:hAnsi="Times New Roman" w:cs="Times New Roman"/>
          <w:sz w:val="28"/>
          <w:szCs w:val="28"/>
        </w:rPr>
        <w:t xml:space="preserve"> :</w:t>
      </w:r>
      <w:proofErr w:type="gramEnd"/>
      <w:r w:rsidRPr="005E535A">
        <w:rPr>
          <w:rFonts w:ascii="Times New Roman" w:eastAsia="Calibri" w:hAnsi="Times New Roman" w:cs="Times New Roman"/>
          <w:sz w:val="28"/>
          <w:szCs w:val="28"/>
        </w:rPr>
        <w:t xml:space="preserve"> справочник. Изд. 3-е, </w:t>
      </w:r>
      <w:proofErr w:type="spellStart"/>
      <w:r w:rsidRPr="005E535A">
        <w:rPr>
          <w:rFonts w:ascii="Times New Roman" w:eastAsia="Calibri" w:hAnsi="Times New Roman" w:cs="Times New Roman"/>
          <w:sz w:val="28"/>
          <w:szCs w:val="28"/>
        </w:rPr>
        <w:t>перераб</w:t>
      </w:r>
      <w:proofErr w:type="spellEnd"/>
      <w:r w:rsidRPr="005E535A">
        <w:rPr>
          <w:rFonts w:ascii="Times New Roman" w:eastAsia="Calibri" w:hAnsi="Times New Roman" w:cs="Times New Roman"/>
          <w:sz w:val="28"/>
          <w:szCs w:val="28"/>
        </w:rPr>
        <w:t>. и доп. Санкт</w:t>
      </w:r>
      <w:proofErr w:type="spellStart"/>
      <w:r w:rsidRPr="005E535A">
        <w:rPr>
          <w:rFonts w:ascii="Times New Roman" w:eastAsia="Calibri" w:hAnsi="Times New Roman" w:cs="Times New Roman"/>
          <w:sz w:val="28"/>
          <w:szCs w:val="28"/>
          <w:lang w:val="uk-UA"/>
        </w:rPr>
        <w:t>-Петербург</w:t>
      </w:r>
      <w:proofErr w:type="spellEnd"/>
      <w:r w:rsidRPr="005E535A">
        <w:rPr>
          <w:rFonts w:ascii="Times New Roman" w:eastAsia="Calibri" w:hAnsi="Times New Roman" w:cs="Times New Roman"/>
          <w:sz w:val="28"/>
          <w:szCs w:val="28"/>
          <w:lang w:val="uk-UA"/>
        </w:rPr>
        <w:t>, 2007. 496 с.</w:t>
      </w:r>
    </w:p>
    <w:p w:rsidR="001123CB" w:rsidRPr="005E535A" w:rsidRDefault="001123CB" w:rsidP="001123CB">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r w:rsidRPr="005E535A">
        <w:rPr>
          <w:rFonts w:ascii="Times New Roman" w:eastAsia="Calibri" w:hAnsi="Times New Roman" w:cs="Times New Roman"/>
          <w:sz w:val="28"/>
          <w:szCs w:val="28"/>
          <w:lang w:val="uk-UA"/>
        </w:rPr>
        <w:t xml:space="preserve"> </w:t>
      </w:r>
      <w:proofErr w:type="spellStart"/>
      <w:r w:rsidRPr="005E535A">
        <w:rPr>
          <w:rFonts w:ascii="Times New Roman" w:eastAsia="Calibri" w:hAnsi="Times New Roman" w:cs="Times New Roman"/>
          <w:sz w:val="28"/>
          <w:szCs w:val="28"/>
          <w:lang w:val="uk-UA"/>
        </w:rPr>
        <w:t>Вінничук</w:t>
      </w:r>
      <w:proofErr w:type="spellEnd"/>
      <w:r w:rsidRPr="005E535A">
        <w:rPr>
          <w:rFonts w:ascii="Times New Roman" w:eastAsia="Calibri" w:hAnsi="Times New Roman" w:cs="Times New Roman"/>
          <w:sz w:val="28"/>
          <w:szCs w:val="28"/>
          <w:lang w:val="uk-UA"/>
        </w:rPr>
        <w:t xml:space="preserve"> О.Ю. Деякі підходи до формування інформаційних ресурсів підприємства. </w:t>
      </w:r>
      <w:r w:rsidRPr="005E535A">
        <w:rPr>
          <w:rFonts w:ascii="Times New Roman" w:eastAsia="Calibri" w:hAnsi="Times New Roman" w:cs="Times New Roman"/>
          <w:i/>
          <w:sz w:val="28"/>
          <w:szCs w:val="28"/>
          <w:lang w:val="uk-UA"/>
        </w:rPr>
        <w:t>Вісник ЧТЕІ. Сер. Економічні науки.</w:t>
      </w:r>
      <w:r w:rsidRPr="005E535A">
        <w:rPr>
          <w:rFonts w:ascii="Times New Roman" w:eastAsia="Calibri" w:hAnsi="Times New Roman" w:cs="Times New Roman"/>
          <w:sz w:val="28"/>
          <w:szCs w:val="28"/>
          <w:lang w:val="uk-UA"/>
        </w:rPr>
        <w:t xml:space="preserve"> 2011. Вип. 2(42). С. 121-126.</w:t>
      </w:r>
    </w:p>
    <w:p w:rsidR="001123CB" w:rsidRPr="005E535A" w:rsidRDefault="001123CB" w:rsidP="001123CB">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w:t>
      </w:r>
      <w:r w:rsidRPr="005E535A">
        <w:rPr>
          <w:rFonts w:ascii="Times New Roman" w:eastAsia="Calibri" w:hAnsi="Times New Roman" w:cs="Times New Roman"/>
          <w:sz w:val="28"/>
          <w:szCs w:val="28"/>
          <w:lang w:val="uk-UA"/>
        </w:rPr>
        <w:t xml:space="preserve"> </w:t>
      </w:r>
      <w:proofErr w:type="spellStart"/>
      <w:r w:rsidRPr="005E535A">
        <w:rPr>
          <w:rFonts w:ascii="Times New Roman" w:eastAsia="Calibri" w:hAnsi="Times New Roman" w:cs="Times New Roman"/>
          <w:sz w:val="28"/>
          <w:szCs w:val="28"/>
          <w:lang w:val="uk-UA"/>
        </w:rPr>
        <w:t>Войнаренко</w:t>
      </w:r>
      <w:proofErr w:type="spellEnd"/>
      <w:r w:rsidRPr="005E535A">
        <w:rPr>
          <w:rFonts w:ascii="Times New Roman" w:eastAsia="Calibri" w:hAnsi="Times New Roman" w:cs="Times New Roman"/>
          <w:sz w:val="28"/>
          <w:szCs w:val="28"/>
          <w:lang w:val="uk-UA"/>
        </w:rPr>
        <w:t xml:space="preserve"> М.П., Кузьміна О.М., Янчук Т.В. Інформаційні системи і технології в управлінні організацією : </w:t>
      </w:r>
      <w:proofErr w:type="spellStart"/>
      <w:r w:rsidRPr="005E535A">
        <w:rPr>
          <w:rFonts w:ascii="Times New Roman" w:eastAsia="Calibri" w:hAnsi="Times New Roman" w:cs="Times New Roman"/>
          <w:sz w:val="28"/>
          <w:szCs w:val="28"/>
          <w:lang w:val="uk-UA"/>
        </w:rPr>
        <w:t>навч</w:t>
      </w:r>
      <w:proofErr w:type="spellEnd"/>
      <w:r w:rsidRPr="005E535A">
        <w:rPr>
          <w:rFonts w:ascii="Times New Roman" w:eastAsia="Calibri" w:hAnsi="Times New Roman" w:cs="Times New Roman"/>
          <w:sz w:val="28"/>
          <w:szCs w:val="28"/>
          <w:lang w:val="uk-UA"/>
        </w:rPr>
        <w:t xml:space="preserve">. </w:t>
      </w:r>
      <w:proofErr w:type="spellStart"/>
      <w:r w:rsidRPr="005E535A">
        <w:rPr>
          <w:rFonts w:ascii="Times New Roman" w:eastAsia="Calibri" w:hAnsi="Times New Roman" w:cs="Times New Roman"/>
          <w:sz w:val="28"/>
          <w:szCs w:val="28"/>
          <w:lang w:val="uk-UA"/>
        </w:rPr>
        <w:t>посіб</w:t>
      </w:r>
      <w:proofErr w:type="spellEnd"/>
      <w:r w:rsidRPr="005E535A">
        <w:rPr>
          <w:rFonts w:ascii="Times New Roman" w:eastAsia="Calibri" w:hAnsi="Times New Roman" w:cs="Times New Roman"/>
          <w:sz w:val="28"/>
          <w:szCs w:val="28"/>
          <w:lang w:val="uk-UA"/>
        </w:rPr>
        <w:t xml:space="preserve">. Вінниця, 2015. 496 с. URL: </w:t>
      </w:r>
      <w:hyperlink r:id="rId12" w:history="1">
        <w:r w:rsidRPr="005E535A">
          <w:rPr>
            <w:rFonts w:ascii="Times New Roman" w:eastAsia="Calibri" w:hAnsi="Times New Roman" w:cs="Times New Roman"/>
            <w:sz w:val="28"/>
            <w:szCs w:val="28"/>
          </w:rPr>
          <w:t>https</w:t>
        </w:r>
        <w:r w:rsidRPr="005E535A">
          <w:rPr>
            <w:rFonts w:ascii="Times New Roman" w:eastAsia="Calibri" w:hAnsi="Times New Roman" w:cs="Times New Roman"/>
            <w:sz w:val="28"/>
            <w:szCs w:val="28"/>
            <w:lang w:val="uk-UA"/>
          </w:rPr>
          <w:t>://</w:t>
        </w:r>
        <w:r w:rsidRPr="005E535A">
          <w:rPr>
            <w:rFonts w:ascii="Times New Roman" w:eastAsia="Calibri" w:hAnsi="Times New Roman" w:cs="Times New Roman"/>
            <w:sz w:val="28"/>
            <w:szCs w:val="28"/>
          </w:rPr>
          <w:t>pidruchniki</w:t>
        </w:r>
        <w:r w:rsidRPr="005E535A">
          <w:rPr>
            <w:rFonts w:ascii="Times New Roman" w:eastAsia="Calibri" w:hAnsi="Times New Roman" w:cs="Times New Roman"/>
            <w:sz w:val="28"/>
            <w:szCs w:val="28"/>
            <w:lang w:val="uk-UA"/>
          </w:rPr>
          <w:t>.</w:t>
        </w:r>
        <w:r w:rsidRPr="005E535A">
          <w:rPr>
            <w:rFonts w:ascii="Times New Roman" w:eastAsia="Calibri" w:hAnsi="Times New Roman" w:cs="Times New Roman"/>
            <w:sz w:val="28"/>
            <w:szCs w:val="28"/>
          </w:rPr>
          <w:t>com</w:t>
        </w:r>
      </w:hyperlink>
      <w:proofErr w:type="spellStart"/>
      <w:r w:rsidRPr="005E535A">
        <w:rPr>
          <w:rFonts w:ascii="Times New Roman" w:eastAsia="Calibri" w:hAnsi="Times New Roman" w:cs="Times New Roman"/>
          <w:sz w:val="28"/>
          <w:szCs w:val="28"/>
          <w:lang w:val="uk-UA"/>
        </w:rPr>
        <w:t>.</w:t>
      </w:r>
      <w:hyperlink r:id="rId13" w:history="1">
        <w:r w:rsidRPr="005E535A">
          <w:rPr>
            <w:rFonts w:ascii="Times New Roman" w:eastAsia="Calibri" w:hAnsi="Times New Roman" w:cs="Times New Roman"/>
            <w:sz w:val="28"/>
            <w:szCs w:val="28"/>
            <w:lang w:val="uk-UA"/>
          </w:rPr>
          <w:t>ua</w:t>
        </w:r>
        <w:proofErr w:type="spellEnd"/>
      </w:hyperlink>
      <w:r w:rsidRPr="005E535A">
        <w:rPr>
          <w:rFonts w:ascii="Times New Roman" w:eastAsia="Calibri" w:hAnsi="Times New Roman" w:cs="Times New Roman"/>
          <w:sz w:val="28"/>
          <w:szCs w:val="28"/>
          <w:lang w:val="uk-UA"/>
        </w:rPr>
        <w:t xml:space="preserve"> </w:t>
      </w:r>
      <w:r w:rsidRPr="005E535A">
        <w:rPr>
          <w:rFonts w:ascii="Times New Roman" w:eastAsia="Calibri" w:hAnsi="Times New Roman" w:cs="Times New Roman"/>
          <w:bCs/>
          <w:sz w:val="28"/>
          <w:szCs w:val="28"/>
          <w:lang w:val="uk-UA"/>
        </w:rPr>
        <w:t>(</w:t>
      </w:r>
      <w:r w:rsidRPr="005E535A">
        <w:rPr>
          <w:rFonts w:ascii="Times New Roman" w:eastAsia="Calibri" w:hAnsi="Times New Roman" w:cs="Times New Roman"/>
          <w:sz w:val="28"/>
          <w:szCs w:val="28"/>
          <w:lang w:val="uk-UA"/>
        </w:rPr>
        <w:t>дата звернення: 31.10.2019).</w:t>
      </w:r>
    </w:p>
    <w:p w:rsidR="001123CB" w:rsidRPr="00A525C1" w:rsidRDefault="001123CB" w:rsidP="001123CB">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17.</w:t>
      </w:r>
      <w:r w:rsidRPr="00A525C1">
        <w:rPr>
          <w:rFonts w:ascii="Times New Roman" w:eastAsia="Calibri" w:hAnsi="Times New Roman" w:cs="Times New Roman"/>
          <w:sz w:val="28"/>
          <w:szCs w:val="28"/>
          <w:lang w:val="uk-UA"/>
        </w:rPr>
        <w:t xml:space="preserve"> Гаврилов М.В., Климов В.А.  </w:t>
      </w:r>
      <w:proofErr w:type="spellStart"/>
      <w:r w:rsidRPr="00A525C1">
        <w:rPr>
          <w:rFonts w:ascii="Times New Roman" w:eastAsia="Calibri" w:hAnsi="Times New Roman" w:cs="Times New Roman"/>
          <w:sz w:val="28"/>
          <w:szCs w:val="28"/>
          <w:lang w:val="uk-UA"/>
        </w:rPr>
        <w:t>Информатика</w:t>
      </w:r>
      <w:proofErr w:type="spellEnd"/>
      <w:r w:rsidRPr="00A525C1">
        <w:rPr>
          <w:rFonts w:ascii="Times New Roman" w:eastAsia="Calibri" w:hAnsi="Times New Roman" w:cs="Times New Roman"/>
          <w:sz w:val="28"/>
          <w:szCs w:val="28"/>
          <w:lang w:val="uk-UA"/>
        </w:rPr>
        <w:t xml:space="preserve"> и </w:t>
      </w:r>
      <w:proofErr w:type="spellStart"/>
      <w:r w:rsidRPr="00A525C1">
        <w:rPr>
          <w:rFonts w:ascii="Times New Roman" w:eastAsia="Calibri" w:hAnsi="Times New Roman" w:cs="Times New Roman"/>
          <w:sz w:val="28"/>
          <w:szCs w:val="28"/>
          <w:lang w:val="uk-UA"/>
        </w:rPr>
        <w:t>информационные</w:t>
      </w:r>
      <w:proofErr w:type="spellEnd"/>
      <w:r w:rsidRPr="00A525C1">
        <w:rPr>
          <w:rFonts w:ascii="Times New Roman" w:eastAsia="Calibri" w:hAnsi="Times New Roman" w:cs="Times New Roman"/>
          <w:sz w:val="28"/>
          <w:szCs w:val="28"/>
          <w:lang w:val="uk-UA"/>
        </w:rPr>
        <w:t xml:space="preserve"> </w:t>
      </w:r>
      <w:proofErr w:type="spellStart"/>
      <w:r w:rsidRPr="00A525C1">
        <w:rPr>
          <w:rFonts w:ascii="Times New Roman" w:eastAsia="Calibri" w:hAnsi="Times New Roman" w:cs="Times New Roman"/>
          <w:sz w:val="28"/>
          <w:szCs w:val="28"/>
          <w:lang w:val="uk-UA"/>
        </w:rPr>
        <w:t>технологии</w:t>
      </w:r>
      <w:proofErr w:type="spellEnd"/>
      <w:r w:rsidRPr="00A525C1">
        <w:rPr>
          <w:rFonts w:ascii="Times New Roman" w:eastAsia="Calibri" w:hAnsi="Times New Roman" w:cs="Times New Roman"/>
          <w:sz w:val="28"/>
          <w:szCs w:val="28"/>
          <w:lang w:val="uk-UA"/>
        </w:rPr>
        <w:t xml:space="preserve"> : </w:t>
      </w:r>
      <w:proofErr w:type="spellStart"/>
      <w:r w:rsidRPr="00A525C1">
        <w:rPr>
          <w:rFonts w:ascii="Times New Roman" w:eastAsia="Calibri" w:hAnsi="Times New Roman" w:cs="Times New Roman"/>
          <w:sz w:val="28"/>
          <w:szCs w:val="28"/>
          <w:lang w:val="uk-UA"/>
        </w:rPr>
        <w:t>учебник</w:t>
      </w:r>
      <w:proofErr w:type="spellEnd"/>
      <w:r w:rsidRPr="00A525C1">
        <w:rPr>
          <w:rFonts w:ascii="Times New Roman" w:eastAsia="Calibri" w:hAnsi="Times New Roman" w:cs="Times New Roman"/>
          <w:sz w:val="28"/>
          <w:szCs w:val="28"/>
          <w:lang w:val="uk-UA"/>
        </w:rPr>
        <w:t xml:space="preserve">. </w:t>
      </w:r>
      <w:proofErr w:type="spellStart"/>
      <w:r w:rsidRPr="00A525C1">
        <w:rPr>
          <w:rFonts w:ascii="Times New Roman" w:eastAsia="Calibri" w:hAnsi="Times New Roman" w:cs="Times New Roman"/>
          <w:sz w:val="28"/>
          <w:szCs w:val="28"/>
          <w:lang w:val="uk-UA"/>
        </w:rPr>
        <w:t>Изд</w:t>
      </w:r>
      <w:proofErr w:type="spellEnd"/>
      <w:r w:rsidRPr="00A525C1">
        <w:rPr>
          <w:rFonts w:ascii="Times New Roman" w:eastAsia="Calibri" w:hAnsi="Times New Roman" w:cs="Times New Roman"/>
          <w:sz w:val="28"/>
          <w:szCs w:val="28"/>
          <w:lang w:val="uk-UA"/>
        </w:rPr>
        <w:t xml:space="preserve">. 2-е. Москва : </w:t>
      </w:r>
      <w:proofErr w:type="spellStart"/>
      <w:r w:rsidRPr="00A525C1">
        <w:rPr>
          <w:rFonts w:ascii="Times New Roman" w:eastAsia="Calibri" w:hAnsi="Times New Roman" w:cs="Times New Roman"/>
          <w:sz w:val="28"/>
          <w:szCs w:val="28"/>
        </w:rPr>
        <w:t>Юрайт</w:t>
      </w:r>
      <w:proofErr w:type="spellEnd"/>
      <w:r w:rsidRPr="00A525C1">
        <w:rPr>
          <w:rFonts w:ascii="Times New Roman" w:eastAsia="Calibri" w:hAnsi="Times New Roman" w:cs="Times New Roman"/>
          <w:sz w:val="28"/>
          <w:szCs w:val="28"/>
        </w:rPr>
        <w:t>, 2012</w:t>
      </w:r>
      <w:r w:rsidRPr="00A525C1">
        <w:rPr>
          <w:rFonts w:ascii="Times New Roman" w:eastAsia="Calibri" w:hAnsi="Times New Roman" w:cs="Times New Roman"/>
          <w:sz w:val="28"/>
          <w:szCs w:val="28"/>
          <w:lang w:val="uk-UA"/>
        </w:rPr>
        <w:t xml:space="preserve">. </w:t>
      </w:r>
      <w:r w:rsidRPr="00A525C1">
        <w:rPr>
          <w:rFonts w:ascii="Times New Roman" w:eastAsia="Calibri" w:hAnsi="Times New Roman" w:cs="Times New Roman"/>
          <w:sz w:val="28"/>
          <w:szCs w:val="28"/>
        </w:rPr>
        <w:t xml:space="preserve">350 с. URL: </w:t>
      </w:r>
      <w:hyperlink r:id="rId14" w:history="1">
        <w:r w:rsidRPr="00A525C1">
          <w:rPr>
            <w:rFonts w:ascii="Times New Roman" w:eastAsia="Calibri" w:hAnsi="Times New Roman" w:cs="Times New Roman"/>
            <w:sz w:val="28"/>
            <w:szCs w:val="28"/>
          </w:rPr>
          <w:t>https://stud.com.ua</w:t>
        </w:r>
      </w:hyperlink>
      <w:r w:rsidRPr="00A525C1">
        <w:rPr>
          <w:rFonts w:ascii="Times New Roman" w:eastAsia="Calibri" w:hAnsi="Times New Roman" w:cs="Times New Roman"/>
          <w:sz w:val="28"/>
          <w:szCs w:val="28"/>
          <w:lang w:val="uk-UA"/>
        </w:rPr>
        <w:t xml:space="preserve"> </w:t>
      </w:r>
      <w:r w:rsidRPr="00A525C1">
        <w:rPr>
          <w:rFonts w:ascii="Times New Roman" w:eastAsia="Calibri" w:hAnsi="Times New Roman" w:cs="Times New Roman"/>
          <w:sz w:val="28"/>
          <w:szCs w:val="28"/>
        </w:rPr>
        <w:t xml:space="preserve">(дата </w:t>
      </w:r>
      <w:proofErr w:type="spellStart"/>
      <w:r w:rsidRPr="00A525C1">
        <w:rPr>
          <w:rFonts w:ascii="Times New Roman" w:eastAsia="Calibri" w:hAnsi="Times New Roman" w:cs="Times New Roman"/>
          <w:sz w:val="28"/>
          <w:szCs w:val="28"/>
        </w:rPr>
        <w:t>звернення</w:t>
      </w:r>
      <w:proofErr w:type="spellEnd"/>
      <w:r w:rsidRPr="00A525C1">
        <w:rPr>
          <w:rFonts w:ascii="Times New Roman" w:eastAsia="Calibri" w:hAnsi="Times New Roman" w:cs="Times New Roman"/>
          <w:sz w:val="28"/>
          <w:szCs w:val="28"/>
        </w:rPr>
        <w:t xml:space="preserve">: </w:t>
      </w:r>
      <w:r w:rsidRPr="00A525C1">
        <w:rPr>
          <w:rFonts w:ascii="Times New Roman" w:eastAsia="Calibri" w:hAnsi="Times New Roman" w:cs="Times New Roman"/>
          <w:sz w:val="28"/>
          <w:szCs w:val="28"/>
          <w:lang w:val="uk-UA"/>
        </w:rPr>
        <w:t>17</w:t>
      </w:r>
      <w:r w:rsidRPr="00A525C1">
        <w:rPr>
          <w:rFonts w:ascii="Times New Roman" w:eastAsia="Calibri" w:hAnsi="Times New Roman" w:cs="Times New Roman"/>
          <w:sz w:val="28"/>
          <w:szCs w:val="28"/>
        </w:rPr>
        <w:t>.1</w:t>
      </w:r>
      <w:r w:rsidRPr="00A525C1">
        <w:rPr>
          <w:rFonts w:ascii="Times New Roman" w:eastAsia="Calibri" w:hAnsi="Times New Roman" w:cs="Times New Roman"/>
          <w:sz w:val="28"/>
          <w:szCs w:val="28"/>
          <w:lang w:val="uk-UA"/>
        </w:rPr>
        <w:t>2</w:t>
      </w:r>
      <w:r w:rsidRPr="00A525C1">
        <w:rPr>
          <w:rFonts w:ascii="Times New Roman" w:eastAsia="Calibri" w:hAnsi="Times New Roman" w:cs="Times New Roman"/>
          <w:sz w:val="28"/>
          <w:szCs w:val="28"/>
        </w:rPr>
        <w:t>.2019).</w:t>
      </w:r>
    </w:p>
    <w:p w:rsidR="001123CB" w:rsidRDefault="001123CB" w:rsidP="001123CB">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w:t>
      </w:r>
      <w:r w:rsidRPr="00A525C1">
        <w:rPr>
          <w:rFonts w:ascii="Times New Roman" w:eastAsia="Calibri" w:hAnsi="Times New Roman" w:cs="Times New Roman"/>
          <w:sz w:val="28"/>
          <w:szCs w:val="28"/>
        </w:rPr>
        <w:t xml:space="preserve"> Годин</w:t>
      </w:r>
      <w:r w:rsidRPr="00A525C1">
        <w:rPr>
          <w:rFonts w:ascii="Times New Roman" w:eastAsia="Calibri" w:hAnsi="Times New Roman" w:cs="Times New Roman"/>
          <w:sz w:val="28"/>
          <w:szCs w:val="28"/>
          <w:lang w:val="uk-UA"/>
        </w:rPr>
        <w:t xml:space="preserve"> </w:t>
      </w:r>
      <w:r w:rsidRPr="00A525C1">
        <w:rPr>
          <w:rFonts w:ascii="Times New Roman" w:eastAsia="Calibri" w:hAnsi="Times New Roman" w:cs="Times New Roman"/>
          <w:sz w:val="28"/>
          <w:szCs w:val="28"/>
        </w:rPr>
        <w:t>В.В.</w:t>
      </w:r>
      <w:r w:rsidRPr="00A525C1">
        <w:rPr>
          <w:rFonts w:ascii="Times New Roman" w:eastAsia="Calibri" w:hAnsi="Times New Roman" w:cs="Times New Roman"/>
          <w:sz w:val="28"/>
          <w:szCs w:val="28"/>
          <w:lang w:val="uk-UA"/>
        </w:rPr>
        <w:t xml:space="preserve">, </w:t>
      </w:r>
      <w:r w:rsidRPr="00A525C1">
        <w:rPr>
          <w:rFonts w:ascii="Times New Roman" w:eastAsia="Calibri" w:hAnsi="Times New Roman" w:cs="Times New Roman"/>
          <w:sz w:val="28"/>
          <w:szCs w:val="28"/>
        </w:rPr>
        <w:t>Корнеев И.К.</w:t>
      </w:r>
      <w:r w:rsidRPr="00A525C1">
        <w:rPr>
          <w:rFonts w:ascii="Times New Roman" w:eastAsia="Calibri" w:hAnsi="Times New Roman" w:cs="Times New Roman"/>
          <w:sz w:val="28"/>
          <w:szCs w:val="28"/>
          <w:lang w:val="uk-UA"/>
        </w:rPr>
        <w:t xml:space="preserve"> </w:t>
      </w:r>
      <w:r w:rsidRPr="00A525C1">
        <w:rPr>
          <w:rFonts w:ascii="Times New Roman" w:eastAsia="Calibri" w:hAnsi="Times New Roman" w:cs="Times New Roman"/>
          <w:sz w:val="28"/>
          <w:szCs w:val="28"/>
        </w:rPr>
        <w:t>Информационное обеспечение управленческой деятельности</w:t>
      </w:r>
      <w:proofErr w:type="gramStart"/>
      <w:r w:rsidRPr="00A525C1">
        <w:rPr>
          <w:rFonts w:ascii="Times New Roman" w:eastAsia="Calibri" w:hAnsi="Times New Roman" w:cs="Times New Roman"/>
          <w:sz w:val="28"/>
          <w:szCs w:val="28"/>
        </w:rPr>
        <w:t xml:space="preserve"> :</w:t>
      </w:r>
      <w:proofErr w:type="gramEnd"/>
      <w:r w:rsidRPr="00A525C1">
        <w:rPr>
          <w:rFonts w:ascii="Times New Roman" w:eastAsia="Calibri" w:hAnsi="Times New Roman" w:cs="Times New Roman"/>
          <w:sz w:val="28"/>
          <w:szCs w:val="28"/>
        </w:rPr>
        <w:t xml:space="preserve"> учебник</w:t>
      </w:r>
      <w:r w:rsidRPr="00A525C1">
        <w:rPr>
          <w:rFonts w:ascii="Times New Roman" w:eastAsia="Calibri" w:hAnsi="Times New Roman" w:cs="Times New Roman"/>
          <w:sz w:val="28"/>
          <w:szCs w:val="28"/>
          <w:lang w:val="uk-UA"/>
        </w:rPr>
        <w:t xml:space="preserve">. </w:t>
      </w:r>
      <w:r w:rsidRPr="00A525C1">
        <w:rPr>
          <w:rFonts w:ascii="Times New Roman" w:eastAsia="Calibri" w:hAnsi="Times New Roman" w:cs="Times New Roman"/>
          <w:sz w:val="28"/>
          <w:szCs w:val="28"/>
        </w:rPr>
        <w:t>М</w:t>
      </w:r>
      <w:proofErr w:type="spellStart"/>
      <w:r w:rsidRPr="00A525C1">
        <w:rPr>
          <w:rFonts w:ascii="Times New Roman" w:eastAsia="Calibri" w:hAnsi="Times New Roman" w:cs="Times New Roman"/>
          <w:sz w:val="28"/>
          <w:szCs w:val="28"/>
          <w:lang w:val="uk-UA"/>
        </w:rPr>
        <w:t>осква</w:t>
      </w:r>
      <w:proofErr w:type="spellEnd"/>
      <w:proofErr w:type="gramStart"/>
      <w:r w:rsidRPr="00A525C1">
        <w:rPr>
          <w:rFonts w:ascii="Times New Roman" w:eastAsia="Calibri" w:hAnsi="Times New Roman" w:cs="Times New Roman"/>
          <w:sz w:val="28"/>
          <w:szCs w:val="28"/>
        </w:rPr>
        <w:t xml:space="preserve"> :</w:t>
      </w:r>
      <w:proofErr w:type="gramEnd"/>
      <w:r w:rsidRPr="00A525C1">
        <w:rPr>
          <w:rFonts w:ascii="Times New Roman" w:eastAsia="Calibri" w:hAnsi="Times New Roman" w:cs="Times New Roman"/>
          <w:sz w:val="28"/>
          <w:szCs w:val="28"/>
        </w:rPr>
        <w:t xml:space="preserve"> Высшая школа, 2001. 240</w:t>
      </w:r>
      <w:r w:rsidRPr="00A525C1">
        <w:rPr>
          <w:rFonts w:ascii="Times New Roman" w:eastAsia="Calibri" w:hAnsi="Times New Roman" w:cs="Times New Roman"/>
          <w:sz w:val="28"/>
          <w:szCs w:val="28"/>
          <w:lang w:val="uk-UA"/>
        </w:rPr>
        <w:t> </w:t>
      </w:r>
      <w:r w:rsidRPr="00A525C1">
        <w:rPr>
          <w:rFonts w:ascii="Times New Roman" w:eastAsia="Calibri" w:hAnsi="Times New Roman" w:cs="Times New Roman"/>
          <w:sz w:val="28"/>
          <w:szCs w:val="28"/>
        </w:rPr>
        <w:t>с.</w:t>
      </w:r>
    </w:p>
    <w:p w:rsidR="001123CB" w:rsidRPr="00A525C1"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19.</w:t>
      </w:r>
      <w:r w:rsidRPr="00A525C1">
        <w:rPr>
          <w:rFonts w:ascii="Times New Roman" w:eastAsia="Calibri" w:hAnsi="Times New Roman" w:cs="Times New Roman"/>
          <w:sz w:val="28"/>
          <w:szCs w:val="28"/>
          <w:lang w:val="uk-UA"/>
        </w:rPr>
        <w:t xml:space="preserve"> </w:t>
      </w:r>
      <w:proofErr w:type="spellStart"/>
      <w:r w:rsidRPr="00A525C1">
        <w:rPr>
          <w:rFonts w:ascii="Times New Roman" w:eastAsia="Calibri" w:hAnsi="Times New Roman" w:cs="Times New Roman"/>
          <w:sz w:val="28"/>
          <w:szCs w:val="28"/>
          <w:lang w:val="uk-UA"/>
        </w:rPr>
        <w:t>Горпинич</w:t>
      </w:r>
      <w:proofErr w:type="spellEnd"/>
      <w:r w:rsidRPr="00A525C1">
        <w:rPr>
          <w:rFonts w:ascii="Times New Roman" w:eastAsia="Calibri" w:hAnsi="Times New Roman" w:cs="Times New Roman"/>
          <w:sz w:val="28"/>
          <w:szCs w:val="28"/>
          <w:lang w:val="uk-UA"/>
        </w:rPr>
        <w:t xml:space="preserve"> О.В. Тлумачний українсько-англійський словник економічних термінів і термінологічних словосполучень : довід. </w:t>
      </w:r>
      <w:proofErr w:type="spellStart"/>
      <w:r w:rsidRPr="00A525C1">
        <w:rPr>
          <w:rFonts w:ascii="Times New Roman" w:eastAsia="Calibri" w:hAnsi="Times New Roman" w:cs="Times New Roman"/>
          <w:sz w:val="28"/>
          <w:szCs w:val="28"/>
          <w:lang w:val="uk-UA"/>
        </w:rPr>
        <w:t>посіб</w:t>
      </w:r>
      <w:proofErr w:type="spellEnd"/>
      <w:r w:rsidRPr="00A525C1">
        <w:rPr>
          <w:rFonts w:ascii="Times New Roman" w:eastAsia="Calibri" w:hAnsi="Times New Roman" w:cs="Times New Roman"/>
          <w:sz w:val="28"/>
          <w:szCs w:val="28"/>
          <w:lang w:val="uk-UA"/>
        </w:rPr>
        <w:t xml:space="preserve">. Дніпро : НГУ, 2016. 74 с. URL: </w:t>
      </w:r>
      <w:hyperlink r:id="rId15" w:history="1">
        <w:r w:rsidRPr="00A525C1">
          <w:rPr>
            <w:rFonts w:ascii="Times New Roman" w:eastAsia="Calibri" w:hAnsi="Times New Roman" w:cs="Times New Roman"/>
            <w:sz w:val="28"/>
            <w:szCs w:val="28"/>
          </w:rPr>
          <w:t>http://ir.nmu.org.ua</w:t>
        </w:r>
      </w:hyperlink>
      <w:r w:rsidRPr="00A525C1">
        <w:rPr>
          <w:rFonts w:ascii="Times New Roman" w:eastAsia="Calibri" w:hAnsi="Times New Roman" w:cs="Times New Roman"/>
          <w:sz w:val="28"/>
          <w:szCs w:val="28"/>
          <w:lang w:val="uk-UA"/>
        </w:rPr>
        <w:t xml:space="preserve"> </w:t>
      </w:r>
      <w:r w:rsidRPr="00A525C1">
        <w:rPr>
          <w:rFonts w:ascii="Times New Roman" w:eastAsia="Calibri" w:hAnsi="Times New Roman" w:cs="Times New Roman"/>
          <w:bCs/>
          <w:sz w:val="28"/>
          <w:szCs w:val="28"/>
          <w:lang w:val="uk-UA"/>
        </w:rPr>
        <w:t>(</w:t>
      </w:r>
      <w:r w:rsidRPr="00A525C1">
        <w:rPr>
          <w:rFonts w:ascii="Times New Roman" w:eastAsia="Calibri" w:hAnsi="Times New Roman" w:cs="Times New Roman"/>
          <w:sz w:val="28"/>
          <w:szCs w:val="28"/>
          <w:lang w:val="uk-UA"/>
        </w:rPr>
        <w:t>дата звернення: 23.07.2019).</w:t>
      </w:r>
    </w:p>
    <w:p w:rsidR="001123CB" w:rsidRPr="006C4CDD"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w:t>
      </w:r>
      <w:r w:rsidRPr="006C4CDD">
        <w:rPr>
          <w:rFonts w:ascii="Times New Roman" w:eastAsia="Calibri" w:hAnsi="Times New Roman" w:cs="Times New Roman"/>
          <w:sz w:val="28"/>
          <w:szCs w:val="28"/>
          <w:lang w:val="uk-UA"/>
        </w:rPr>
        <w:t xml:space="preserve"> ГОСТ 7.20-2000. </w:t>
      </w:r>
      <w:r w:rsidRPr="006C4CDD">
        <w:rPr>
          <w:rFonts w:ascii="Times New Roman" w:eastAsia="Calibri" w:hAnsi="Times New Roman" w:cs="Times New Roman"/>
          <w:sz w:val="28"/>
          <w:szCs w:val="28"/>
        </w:rPr>
        <w:t>Библиотечная</w:t>
      </w:r>
      <w:r w:rsidRPr="006C4CDD">
        <w:rPr>
          <w:rFonts w:ascii="Times New Roman" w:eastAsia="Calibri" w:hAnsi="Times New Roman" w:cs="Times New Roman"/>
          <w:sz w:val="28"/>
          <w:szCs w:val="28"/>
          <w:lang w:val="uk-UA"/>
        </w:rPr>
        <w:t xml:space="preserve"> статистика. </w:t>
      </w:r>
      <w:proofErr w:type="spellStart"/>
      <w:r w:rsidRPr="006C4CDD">
        <w:rPr>
          <w:rFonts w:ascii="Times New Roman" w:eastAsia="Calibri" w:hAnsi="Times New Roman" w:cs="Times New Roman"/>
          <w:sz w:val="28"/>
          <w:szCs w:val="28"/>
          <w:lang w:val="uk-UA"/>
        </w:rPr>
        <w:t>Минск</w:t>
      </w:r>
      <w:proofErr w:type="spellEnd"/>
      <w:r w:rsidRPr="006C4CDD">
        <w:rPr>
          <w:rFonts w:ascii="Times New Roman" w:eastAsia="Calibri" w:hAnsi="Times New Roman" w:cs="Times New Roman"/>
          <w:sz w:val="28"/>
          <w:szCs w:val="28"/>
          <w:lang w:val="uk-UA"/>
        </w:rPr>
        <w:t xml:space="preserve">, 2001. 7 с. URL: </w:t>
      </w:r>
      <w:hyperlink r:id="rId16" w:history="1">
        <w:r w:rsidRPr="006C4CDD">
          <w:rPr>
            <w:rFonts w:ascii="Times New Roman" w:eastAsia="Calibri" w:hAnsi="Times New Roman" w:cs="Times New Roman"/>
            <w:sz w:val="28"/>
            <w:szCs w:val="28"/>
            <w:lang w:val="uk-UA"/>
          </w:rPr>
          <w:t>https://meganorm.ru</w:t>
        </w:r>
      </w:hyperlink>
      <w:r w:rsidRPr="006C4CDD">
        <w:rPr>
          <w:rFonts w:ascii="Times New Roman" w:eastAsia="Calibri" w:hAnsi="Times New Roman" w:cs="Times New Roman"/>
          <w:sz w:val="28"/>
          <w:szCs w:val="28"/>
          <w:lang w:val="uk-UA"/>
        </w:rPr>
        <w:t xml:space="preserve"> (дата </w:t>
      </w:r>
      <w:r w:rsidRPr="006C4CDD">
        <w:rPr>
          <w:rFonts w:ascii="Times New Roman" w:eastAsia="Calibri" w:hAnsi="Times New Roman" w:cs="Times New Roman"/>
          <w:sz w:val="28"/>
          <w:szCs w:val="28"/>
        </w:rPr>
        <w:t>обращения</w:t>
      </w:r>
      <w:r w:rsidRPr="006C4CDD">
        <w:rPr>
          <w:rFonts w:ascii="Times New Roman" w:eastAsia="Calibri" w:hAnsi="Times New Roman" w:cs="Times New Roman"/>
          <w:sz w:val="28"/>
          <w:szCs w:val="28"/>
          <w:lang w:val="uk-UA"/>
        </w:rPr>
        <w:t>: 23.08.2019).</w:t>
      </w:r>
    </w:p>
    <w:p w:rsidR="001123CB" w:rsidRDefault="001123CB" w:rsidP="001123CB">
      <w:pPr>
        <w:spacing w:after="0" w:line="360" w:lineRule="auto"/>
        <w:ind w:firstLine="709"/>
        <w:jc w:val="both"/>
        <w:rPr>
          <w:rFonts w:ascii="Times New Roman" w:eastAsia="Calibri" w:hAnsi="Times New Roman" w:cs="Times New Roman"/>
          <w:bCs/>
          <w:sz w:val="28"/>
          <w:szCs w:val="28"/>
          <w:lang w:val="uk-UA"/>
        </w:rPr>
      </w:pPr>
      <w:r>
        <w:rPr>
          <w:rFonts w:ascii="Times New Roman" w:eastAsia="Calibri" w:hAnsi="Times New Roman" w:cs="Times New Roman"/>
          <w:sz w:val="28"/>
          <w:szCs w:val="28"/>
          <w:lang w:val="uk-UA"/>
        </w:rPr>
        <w:t>21.</w:t>
      </w:r>
      <w:r w:rsidRPr="006C4CDD">
        <w:rPr>
          <w:rFonts w:ascii="Times New Roman" w:eastAsia="Calibri" w:hAnsi="Times New Roman" w:cs="Times New Roman"/>
          <w:bCs/>
          <w:sz w:val="28"/>
          <w:szCs w:val="28"/>
        </w:rPr>
        <w:t xml:space="preserve"> Громов Г.Р. Национальные информационные ресурсы: проблемы промышленной эксплуатации</w:t>
      </w:r>
      <w:proofErr w:type="gramStart"/>
      <w:r w:rsidRPr="006C4CDD">
        <w:rPr>
          <w:rFonts w:ascii="Times New Roman" w:eastAsia="Calibri" w:hAnsi="Times New Roman" w:cs="Times New Roman"/>
          <w:bCs/>
          <w:sz w:val="28"/>
          <w:szCs w:val="28"/>
        </w:rPr>
        <w:t xml:space="preserve"> :</w:t>
      </w:r>
      <w:proofErr w:type="gramEnd"/>
      <w:r w:rsidRPr="006C4CDD">
        <w:rPr>
          <w:rFonts w:ascii="Times New Roman" w:eastAsia="Calibri" w:hAnsi="Times New Roman" w:cs="Times New Roman"/>
          <w:bCs/>
          <w:sz w:val="28"/>
          <w:szCs w:val="28"/>
        </w:rPr>
        <w:t xml:space="preserve"> монография. Москва</w:t>
      </w:r>
      <w:proofErr w:type="gramStart"/>
      <w:r w:rsidRPr="006C4CDD">
        <w:rPr>
          <w:rFonts w:ascii="Times New Roman" w:eastAsia="Calibri" w:hAnsi="Times New Roman" w:cs="Times New Roman"/>
          <w:bCs/>
          <w:sz w:val="28"/>
          <w:szCs w:val="28"/>
        </w:rPr>
        <w:t xml:space="preserve"> :</w:t>
      </w:r>
      <w:proofErr w:type="gramEnd"/>
      <w:r w:rsidRPr="006C4CDD">
        <w:rPr>
          <w:rFonts w:ascii="Times New Roman" w:eastAsia="Calibri" w:hAnsi="Times New Roman" w:cs="Times New Roman"/>
          <w:bCs/>
          <w:sz w:val="28"/>
          <w:szCs w:val="28"/>
        </w:rPr>
        <w:t xml:space="preserve"> Наука, 1985. 237 с.</w:t>
      </w:r>
    </w:p>
    <w:p w:rsidR="001123CB" w:rsidRPr="00A525C1"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bCs/>
          <w:sz w:val="28"/>
          <w:szCs w:val="28"/>
          <w:lang w:val="uk-UA"/>
        </w:rPr>
        <w:t>22.</w:t>
      </w:r>
      <w:r w:rsidRPr="00A525C1">
        <w:rPr>
          <w:rFonts w:ascii="Times New Roman" w:eastAsia="Calibri" w:hAnsi="Times New Roman" w:cs="Times New Roman"/>
          <w:sz w:val="28"/>
          <w:szCs w:val="28"/>
          <w:lang w:val="uk-UA"/>
        </w:rPr>
        <w:t xml:space="preserve"> </w:t>
      </w:r>
      <w:proofErr w:type="spellStart"/>
      <w:r w:rsidRPr="00A525C1">
        <w:rPr>
          <w:rFonts w:ascii="Times New Roman" w:eastAsia="Calibri" w:hAnsi="Times New Roman" w:cs="Times New Roman"/>
          <w:sz w:val="28"/>
          <w:szCs w:val="28"/>
          <w:lang w:val="uk-UA"/>
        </w:rPr>
        <w:t>Гужва</w:t>
      </w:r>
      <w:proofErr w:type="spellEnd"/>
      <w:r w:rsidRPr="00A525C1">
        <w:rPr>
          <w:rFonts w:ascii="Times New Roman" w:eastAsia="Calibri" w:hAnsi="Times New Roman" w:cs="Times New Roman"/>
          <w:sz w:val="28"/>
          <w:szCs w:val="28"/>
          <w:lang w:val="uk-UA"/>
        </w:rPr>
        <w:t xml:space="preserve"> В.М. Інформаційні системи і технології на підприємствах : </w:t>
      </w:r>
      <w:proofErr w:type="spellStart"/>
      <w:r w:rsidRPr="00A525C1">
        <w:rPr>
          <w:rFonts w:ascii="Times New Roman" w:eastAsia="Calibri" w:hAnsi="Times New Roman" w:cs="Times New Roman"/>
          <w:sz w:val="28"/>
          <w:szCs w:val="28"/>
          <w:lang w:val="uk-UA"/>
        </w:rPr>
        <w:t>навч</w:t>
      </w:r>
      <w:proofErr w:type="spellEnd"/>
      <w:r w:rsidRPr="00A525C1">
        <w:rPr>
          <w:rFonts w:ascii="Times New Roman" w:eastAsia="Calibri" w:hAnsi="Times New Roman" w:cs="Times New Roman"/>
          <w:sz w:val="28"/>
          <w:szCs w:val="28"/>
          <w:lang w:val="uk-UA"/>
        </w:rPr>
        <w:t xml:space="preserve">. </w:t>
      </w:r>
      <w:proofErr w:type="spellStart"/>
      <w:r w:rsidRPr="00A525C1">
        <w:rPr>
          <w:rFonts w:ascii="Times New Roman" w:eastAsia="Calibri" w:hAnsi="Times New Roman" w:cs="Times New Roman"/>
          <w:sz w:val="28"/>
          <w:szCs w:val="28"/>
          <w:lang w:val="uk-UA"/>
        </w:rPr>
        <w:t>посіб</w:t>
      </w:r>
      <w:proofErr w:type="spellEnd"/>
      <w:r w:rsidRPr="00A525C1">
        <w:rPr>
          <w:rFonts w:ascii="Times New Roman" w:eastAsia="Calibri" w:hAnsi="Times New Roman" w:cs="Times New Roman"/>
          <w:sz w:val="28"/>
          <w:szCs w:val="28"/>
          <w:lang w:val="uk-UA"/>
        </w:rPr>
        <w:t xml:space="preserve">. Київ : КНЕУ, 2001. 400 </w:t>
      </w:r>
      <w:r w:rsidRPr="00A525C1">
        <w:rPr>
          <w:rFonts w:ascii="Times New Roman" w:eastAsia="Calibri" w:hAnsi="Times New Roman" w:cs="Times New Roman"/>
          <w:sz w:val="28"/>
          <w:szCs w:val="28"/>
        </w:rPr>
        <w:t>c</w:t>
      </w:r>
      <w:r w:rsidRPr="00A525C1">
        <w:rPr>
          <w:rFonts w:ascii="Times New Roman" w:eastAsia="Calibri" w:hAnsi="Times New Roman" w:cs="Times New Roman"/>
          <w:sz w:val="28"/>
          <w:szCs w:val="28"/>
          <w:lang w:val="uk-UA"/>
        </w:rPr>
        <w:t>.</w:t>
      </w:r>
    </w:p>
    <w:p w:rsidR="001123CB" w:rsidRPr="00A525C1" w:rsidRDefault="001123CB" w:rsidP="001123CB">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bCs/>
          <w:sz w:val="28"/>
          <w:szCs w:val="28"/>
          <w:lang w:val="uk-UA"/>
        </w:rPr>
        <w:t>23.</w:t>
      </w:r>
      <w:r w:rsidRPr="00A525C1">
        <w:rPr>
          <w:rFonts w:ascii="Times New Roman" w:eastAsia="Calibri" w:hAnsi="Times New Roman" w:cs="Times New Roman"/>
          <w:sz w:val="28"/>
          <w:szCs w:val="28"/>
          <w:lang w:val="uk-UA"/>
        </w:rPr>
        <w:t xml:space="preserve"> Денисенко </w:t>
      </w:r>
      <w:r>
        <w:rPr>
          <w:rFonts w:ascii="Times New Roman" w:eastAsia="Calibri" w:hAnsi="Times New Roman" w:cs="Times New Roman"/>
          <w:sz w:val="28"/>
          <w:szCs w:val="28"/>
          <w:lang w:val="uk-UA"/>
        </w:rPr>
        <w:t>М.П., Голубєва Т.С., Колос І.В.</w:t>
      </w:r>
      <w:r w:rsidRPr="00A525C1">
        <w:rPr>
          <w:rFonts w:ascii="Times New Roman" w:eastAsia="Calibri" w:hAnsi="Times New Roman" w:cs="Times New Roman"/>
          <w:sz w:val="28"/>
          <w:szCs w:val="28"/>
          <w:lang w:val="uk-UA"/>
        </w:rPr>
        <w:t xml:space="preserve"> Інформаційне забезпечення інноваційно-інвестиційної діяльності підприємства. </w:t>
      </w:r>
      <w:r w:rsidRPr="00A525C1">
        <w:rPr>
          <w:rFonts w:ascii="Times New Roman" w:eastAsia="Calibri" w:hAnsi="Times New Roman" w:cs="Times New Roman"/>
          <w:i/>
          <w:sz w:val="28"/>
          <w:szCs w:val="28"/>
          <w:lang w:val="uk-UA"/>
        </w:rPr>
        <w:lastRenderedPageBreak/>
        <w:t>Менеджмент та підприємництво в Україні: етапи становлення і проблеми розвитку</w:t>
      </w:r>
      <w:r w:rsidRPr="00A525C1">
        <w:rPr>
          <w:rFonts w:ascii="Times New Roman" w:eastAsia="Calibri" w:hAnsi="Times New Roman" w:cs="Times New Roman"/>
          <w:sz w:val="28"/>
          <w:szCs w:val="28"/>
          <w:lang w:val="uk-UA"/>
        </w:rPr>
        <w:t xml:space="preserve"> : зб. наук. пр. Львів : Львівська політехніка, 2009. № 647. С. 43-49.</w:t>
      </w:r>
    </w:p>
    <w:p w:rsidR="001123CB" w:rsidRPr="006C4CDD" w:rsidRDefault="001123CB" w:rsidP="001123CB">
      <w:pPr>
        <w:spacing w:after="0" w:line="360" w:lineRule="auto"/>
        <w:ind w:firstLine="709"/>
        <w:jc w:val="both"/>
        <w:rPr>
          <w:rFonts w:ascii="Times New Roman" w:eastAsia="Calibri" w:hAnsi="Times New Roman" w:cs="Times New Roman"/>
          <w:iCs/>
          <w:sz w:val="28"/>
          <w:szCs w:val="28"/>
        </w:rPr>
      </w:pPr>
      <w:r>
        <w:rPr>
          <w:rFonts w:ascii="Times New Roman" w:eastAsia="Calibri" w:hAnsi="Times New Roman" w:cs="Times New Roman"/>
          <w:bCs/>
          <w:sz w:val="28"/>
          <w:szCs w:val="28"/>
          <w:lang w:val="uk-UA"/>
        </w:rPr>
        <w:t>24.</w:t>
      </w:r>
      <w:r w:rsidRPr="006C4CDD">
        <w:rPr>
          <w:rFonts w:ascii="Times New Roman" w:eastAsia="Calibri" w:hAnsi="Times New Roman" w:cs="Times New Roman"/>
          <w:iCs/>
          <w:sz w:val="28"/>
          <w:szCs w:val="28"/>
        </w:rPr>
        <w:t xml:space="preserve"> ДОК ПРОФ. URL: </w:t>
      </w:r>
      <w:hyperlink r:id="rId17" w:history="1">
        <w:r w:rsidRPr="006C4CDD">
          <w:rPr>
            <w:rFonts w:ascii="Times New Roman" w:eastAsia="Calibri" w:hAnsi="Times New Roman" w:cs="Times New Roman"/>
            <w:iCs/>
            <w:sz w:val="28"/>
            <w:szCs w:val="28"/>
          </w:rPr>
          <w:t>http://docprof.com.ua</w:t>
        </w:r>
      </w:hyperlink>
      <w:r w:rsidRPr="006C4CDD">
        <w:rPr>
          <w:rFonts w:ascii="Times New Roman" w:eastAsia="Calibri" w:hAnsi="Times New Roman" w:cs="Times New Roman"/>
          <w:iCs/>
          <w:sz w:val="28"/>
          <w:szCs w:val="28"/>
        </w:rPr>
        <w:t xml:space="preserve"> (дата </w:t>
      </w:r>
      <w:proofErr w:type="spellStart"/>
      <w:r w:rsidRPr="006C4CDD">
        <w:rPr>
          <w:rFonts w:ascii="Times New Roman" w:eastAsia="Calibri" w:hAnsi="Times New Roman" w:cs="Times New Roman"/>
          <w:iCs/>
          <w:sz w:val="28"/>
          <w:szCs w:val="28"/>
        </w:rPr>
        <w:t>звернення</w:t>
      </w:r>
      <w:proofErr w:type="spellEnd"/>
      <w:r w:rsidRPr="006C4CDD">
        <w:rPr>
          <w:rFonts w:ascii="Times New Roman" w:eastAsia="Calibri" w:hAnsi="Times New Roman" w:cs="Times New Roman"/>
          <w:iCs/>
          <w:sz w:val="28"/>
          <w:szCs w:val="28"/>
        </w:rPr>
        <w:t>: 24.12.2019).</w:t>
      </w:r>
    </w:p>
    <w:p w:rsidR="001123CB" w:rsidRPr="00A525C1"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bCs/>
          <w:sz w:val="28"/>
          <w:szCs w:val="28"/>
          <w:lang w:val="uk-UA"/>
        </w:rPr>
        <w:t>25.</w:t>
      </w:r>
      <w:r w:rsidRPr="00A525C1">
        <w:rPr>
          <w:rFonts w:ascii="Times New Roman" w:eastAsia="Calibri" w:hAnsi="Times New Roman" w:cs="Times New Roman"/>
          <w:bCs/>
          <w:sz w:val="28"/>
          <w:szCs w:val="28"/>
          <w:lang w:val="uk-UA"/>
        </w:rPr>
        <w:t xml:space="preserve"> </w:t>
      </w:r>
      <w:r w:rsidRPr="00A525C1">
        <w:rPr>
          <w:rFonts w:ascii="Times New Roman" w:eastAsia="Calibri" w:hAnsi="Times New Roman" w:cs="Times New Roman"/>
          <w:iCs/>
          <w:sz w:val="28"/>
          <w:szCs w:val="28"/>
          <w:lang w:val="uk-UA"/>
        </w:rPr>
        <w:t>ДСТУ 4331-2004. Правила описування архівних документів. Київ, 2005. 16 с. URL:</w:t>
      </w:r>
      <w:r w:rsidRPr="00A525C1">
        <w:rPr>
          <w:rFonts w:ascii="Times New Roman" w:eastAsia="Calibri" w:hAnsi="Times New Roman" w:cs="Times New Roman"/>
          <w:sz w:val="28"/>
          <w:szCs w:val="28"/>
          <w:lang w:val="uk-UA"/>
        </w:rPr>
        <w:t xml:space="preserve"> </w:t>
      </w:r>
      <w:hyperlink r:id="rId18" w:history="1">
        <w:r w:rsidRPr="00A525C1">
          <w:rPr>
            <w:rFonts w:ascii="Times New Roman" w:eastAsia="Calibri" w:hAnsi="Times New Roman" w:cs="Times New Roman"/>
            <w:sz w:val="28"/>
            <w:szCs w:val="28"/>
            <w:lang w:val="uk-UA"/>
          </w:rPr>
          <w:t>https://undiasd.archives.gov.ua</w:t>
        </w:r>
      </w:hyperlink>
      <w:r w:rsidRPr="00A525C1">
        <w:rPr>
          <w:rFonts w:ascii="Times New Roman" w:eastAsia="Calibri" w:hAnsi="Times New Roman" w:cs="Times New Roman"/>
          <w:sz w:val="28"/>
          <w:szCs w:val="28"/>
          <w:lang w:val="uk-UA"/>
        </w:rPr>
        <w:t xml:space="preserve"> (дата звернення: 19.07.2019).</w:t>
      </w:r>
    </w:p>
    <w:p w:rsidR="001123CB" w:rsidRPr="006C4CDD" w:rsidRDefault="001123CB" w:rsidP="001123CB">
      <w:pPr>
        <w:spacing w:after="0" w:line="360" w:lineRule="auto"/>
        <w:ind w:firstLine="709"/>
        <w:jc w:val="both"/>
        <w:rPr>
          <w:rFonts w:ascii="Times New Roman" w:eastAsia="Calibri" w:hAnsi="Times New Roman" w:cs="Times New Roman"/>
          <w:bCs/>
          <w:iCs/>
          <w:sz w:val="28"/>
          <w:szCs w:val="28"/>
          <w:lang w:val="uk-UA"/>
        </w:rPr>
      </w:pPr>
      <w:r>
        <w:rPr>
          <w:rFonts w:ascii="Times New Roman" w:eastAsia="Calibri" w:hAnsi="Times New Roman" w:cs="Times New Roman"/>
          <w:bCs/>
          <w:iCs/>
          <w:sz w:val="28"/>
          <w:szCs w:val="28"/>
          <w:lang w:val="uk-UA"/>
        </w:rPr>
        <w:t>26.</w:t>
      </w:r>
      <w:r w:rsidRPr="006C4CDD">
        <w:rPr>
          <w:rFonts w:ascii="Times New Roman" w:eastAsia="Calibri" w:hAnsi="Times New Roman" w:cs="Times New Roman"/>
          <w:bCs/>
          <w:iCs/>
          <w:sz w:val="28"/>
          <w:szCs w:val="28"/>
          <w:lang w:val="uk-UA"/>
        </w:rPr>
        <w:t xml:space="preserve"> </w:t>
      </w:r>
      <w:r w:rsidRPr="006C4CDD">
        <w:rPr>
          <w:rFonts w:ascii="Times New Roman" w:eastAsia="Calibri" w:hAnsi="Times New Roman" w:cs="Times New Roman"/>
          <w:iCs/>
          <w:sz w:val="28"/>
          <w:szCs w:val="28"/>
          <w:lang w:val="uk-UA"/>
        </w:rPr>
        <w:t xml:space="preserve">ДСТУ 4163-2003. </w:t>
      </w:r>
      <w:r w:rsidRPr="006C4CDD">
        <w:rPr>
          <w:rFonts w:ascii="Times New Roman" w:eastAsia="Calibri" w:hAnsi="Times New Roman" w:cs="Times New Roman"/>
          <w:sz w:val="28"/>
          <w:szCs w:val="28"/>
          <w:lang w:val="uk-UA"/>
        </w:rPr>
        <w:t xml:space="preserve">Державна уніфікована система документації. Уніфікована система організаційно-розпорядчої документації. Вимоги до оформлювання документів. Київ, </w:t>
      </w:r>
      <w:r w:rsidRPr="006C4CDD">
        <w:rPr>
          <w:rFonts w:ascii="Times New Roman" w:eastAsia="Calibri" w:hAnsi="Times New Roman" w:cs="Times New Roman"/>
          <w:iCs/>
          <w:sz w:val="28"/>
          <w:szCs w:val="28"/>
          <w:lang w:val="uk-UA"/>
        </w:rPr>
        <w:t xml:space="preserve">2004. </w:t>
      </w:r>
      <w:r w:rsidRPr="006C4CDD">
        <w:rPr>
          <w:rFonts w:ascii="Times New Roman" w:eastAsia="Calibri" w:hAnsi="Times New Roman" w:cs="Times New Roman"/>
          <w:sz w:val="28"/>
          <w:szCs w:val="28"/>
          <w:lang w:val="uk-UA"/>
        </w:rPr>
        <w:t xml:space="preserve">40 с. URL: </w:t>
      </w:r>
      <w:hyperlink w:history="1">
        <w:r w:rsidRPr="006C4CDD">
          <w:rPr>
            <w:rFonts w:ascii="Times New Roman" w:eastAsia="Calibri" w:hAnsi="Times New Roman" w:cs="Times New Roman"/>
            <w:sz w:val="28"/>
            <w:szCs w:val="28"/>
            <w:lang w:val="uk-UA"/>
          </w:rPr>
          <w:t xml:space="preserve">https://undiasd. </w:t>
        </w:r>
        <w:proofErr w:type="spellStart"/>
        <w:r w:rsidRPr="006C4CDD">
          <w:rPr>
            <w:rFonts w:ascii="Times New Roman" w:eastAsia="Calibri" w:hAnsi="Times New Roman" w:cs="Times New Roman"/>
            <w:sz w:val="28"/>
            <w:szCs w:val="28"/>
            <w:lang w:val="uk-UA"/>
          </w:rPr>
          <w:t>archives</w:t>
        </w:r>
        <w:proofErr w:type="spellEnd"/>
        <w:r w:rsidRPr="006C4CDD">
          <w:rPr>
            <w:rFonts w:ascii="Times New Roman" w:eastAsia="Calibri" w:hAnsi="Times New Roman" w:cs="Times New Roman"/>
            <w:sz w:val="28"/>
            <w:szCs w:val="28"/>
            <w:lang w:val="uk-UA"/>
          </w:rPr>
          <w:t xml:space="preserve">. </w:t>
        </w:r>
        <w:proofErr w:type="spellStart"/>
        <w:r w:rsidRPr="006C4CDD">
          <w:rPr>
            <w:rFonts w:ascii="Times New Roman" w:eastAsia="Calibri" w:hAnsi="Times New Roman" w:cs="Times New Roman"/>
            <w:sz w:val="28"/>
            <w:szCs w:val="28"/>
            <w:lang w:val="uk-UA"/>
          </w:rPr>
          <w:t>gov.ua</w:t>
        </w:r>
        <w:proofErr w:type="spellEnd"/>
      </w:hyperlink>
      <w:r w:rsidRPr="006C4CDD">
        <w:rPr>
          <w:rFonts w:ascii="Times New Roman" w:eastAsia="Calibri" w:hAnsi="Times New Roman" w:cs="Times New Roman"/>
          <w:sz w:val="28"/>
          <w:szCs w:val="28"/>
          <w:lang w:val="uk-UA"/>
        </w:rPr>
        <w:t xml:space="preserve"> (дата звернення: 12.08.2019).</w:t>
      </w:r>
    </w:p>
    <w:p w:rsidR="001123CB" w:rsidRPr="006C4CDD" w:rsidRDefault="001123CB" w:rsidP="001123CB">
      <w:pPr>
        <w:spacing w:after="0" w:line="360" w:lineRule="auto"/>
        <w:ind w:firstLine="709"/>
        <w:jc w:val="both"/>
        <w:rPr>
          <w:rFonts w:ascii="Times New Roman" w:eastAsia="Calibri" w:hAnsi="Times New Roman" w:cs="Times New Roman"/>
          <w:bCs/>
          <w:iCs/>
          <w:sz w:val="28"/>
          <w:szCs w:val="28"/>
          <w:lang w:val="uk-UA"/>
        </w:rPr>
      </w:pPr>
      <w:r>
        <w:rPr>
          <w:rFonts w:ascii="Times New Roman" w:eastAsia="Calibri" w:hAnsi="Times New Roman" w:cs="Times New Roman"/>
          <w:bCs/>
          <w:iCs/>
          <w:sz w:val="28"/>
          <w:szCs w:val="28"/>
          <w:lang w:val="uk-UA"/>
        </w:rPr>
        <w:t>27.</w:t>
      </w:r>
      <w:r w:rsidRPr="006C4CDD">
        <w:rPr>
          <w:rFonts w:ascii="Times New Roman" w:eastAsia="Calibri" w:hAnsi="Times New Roman" w:cs="Times New Roman"/>
          <w:bCs/>
          <w:iCs/>
          <w:sz w:val="28"/>
          <w:szCs w:val="28"/>
          <w:lang w:val="uk-UA"/>
        </w:rPr>
        <w:t xml:space="preserve"> ДСТУ 2732:2004. Діловодство й архівна справа. Терміни та визначення понять. Київ, 2017. 53 с. </w:t>
      </w:r>
      <w:r w:rsidRPr="006C4CDD">
        <w:rPr>
          <w:rFonts w:ascii="Times New Roman" w:eastAsia="Calibri" w:hAnsi="Times New Roman" w:cs="Times New Roman"/>
          <w:sz w:val="28"/>
          <w:szCs w:val="28"/>
          <w:lang w:val="uk-UA"/>
        </w:rPr>
        <w:t xml:space="preserve">URL: </w:t>
      </w:r>
      <w:hyperlink r:id="rId19" w:history="1">
        <w:r w:rsidRPr="006C4CDD">
          <w:rPr>
            <w:rFonts w:ascii="Times New Roman" w:eastAsia="Calibri" w:hAnsi="Times New Roman" w:cs="Times New Roman"/>
            <w:sz w:val="28"/>
            <w:szCs w:val="28"/>
            <w:lang w:val="uk-UA"/>
          </w:rPr>
          <w:t>https://undiasd.archives.gov.ua</w:t>
        </w:r>
      </w:hyperlink>
      <w:r w:rsidRPr="006C4CDD">
        <w:rPr>
          <w:rFonts w:ascii="Times New Roman" w:eastAsia="Calibri" w:hAnsi="Times New Roman" w:cs="Times New Roman"/>
          <w:sz w:val="28"/>
          <w:szCs w:val="28"/>
          <w:lang w:val="uk-UA"/>
        </w:rPr>
        <w:t xml:space="preserve"> (дата звернення: 12.08.2019).</w:t>
      </w:r>
    </w:p>
    <w:p w:rsidR="001123CB" w:rsidRPr="006C4CDD"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28.</w:t>
      </w:r>
      <w:r w:rsidRPr="006C4CDD">
        <w:rPr>
          <w:rFonts w:ascii="Times New Roman" w:eastAsia="Calibri" w:hAnsi="Times New Roman" w:cs="Times New Roman"/>
          <w:sz w:val="28"/>
          <w:szCs w:val="28"/>
          <w:lang w:val="uk-UA"/>
        </w:rPr>
        <w:t xml:space="preserve"> </w:t>
      </w:r>
      <w:r w:rsidRPr="006C4CDD">
        <w:rPr>
          <w:rFonts w:ascii="Times New Roman" w:eastAsia="Calibri" w:hAnsi="Times New Roman" w:cs="Times New Roman"/>
          <w:bCs/>
          <w:sz w:val="28"/>
          <w:szCs w:val="28"/>
          <w:lang w:val="uk-UA"/>
        </w:rPr>
        <w:t xml:space="preserve">ДСТУ ГОСТ 7.51:2003. Картки для каталогів і картотек. Каталогізація у виданні. Склад, структура даних та видавниче оформлення. Київ, 2004. </w:t>
      </w:r>
      <w:r w:rsidRPr="006C4CDD">
        <w:rPr>
          <w:rFonts w:ascii="Times New Roman" w:eastAsia="Calibri" w:hAnsi="Times New Roman" w:cs="Times New Roman"/>
          <w:sz w:val="28"/>
          <w:szCs w:val="28"/>
          <w:lang w:val="uk-UA"/>
        </w:rPr>
        <w:t xml:space="preserve">URL: </w:t>
      </w:r>
      <w:hyperlink r:id="rId20" w:history="1">
        <w:r w:rsidRPr="006C4CDD">
          <w:rPr>
            <w:rFonts w:ascii="Times New Roman" w:eastAsia="Calibri" w:hAnsi="Times New Roman" w:cs="Times New Roman"/>
            <w:bCs/>
            <w:sz w:val="28"/>
            <w:szCs w:val="28"/>
            <w:lang w:val="uk-UA"/>
          </w:rPr>
          <w:t>https://ru.calameo.com</w:t>
        </w:r>
      </w:hyperlink>
      <w:r w:rsidRPr="006C4CDD">
        <w:rPr>
          <w:rFonts w:ascii="Times New Roman" w:eastAsia="Calibri" w:hAnsi="Times New Roman" w:cs="Times New Roman"/>
          <w:bCs/>
          <w:sz w:val="28"/>
          <w:szCs w:val="28"/>
          <w:lang w:val="uk-UA"/>
        </w:rPr>
        <w:t xml:space="preserve"> (</w:t>
      </w:r>
      <w:r w:rsidRPr="006C4CDD">
        <w:rPr>
          <w:rFonts w:ascii="Times New Roman" w:eastAsia="Calibri" w:hAnsi="Times New Roman" w:cs="Times New Roman"/>
          <w:sz w:val="28"/>
          <w:szCs w:val="28"/>
          <w:lang w:val="uk-UA"/>
        </w:rPr>
        <w:t>дата звернення: 23.08.2019).</w:t>
      </w:r>
    </w:p>
    <w:p w:rsidR="001123CB" w:rsidRPr="006E16A1" w:rsidRDefault="001123CB" w:rsidP="001123CB">
      <w:pPr>
        <w:spacing w:after="0" w:line="360" w:lineRule="auto"/>
        <w:ind w:firstLine="697"/>
        <w:jc w:val="both"/>
        <w:rPr>
          <w:rFonts w:ascii="Times New Roman" w:eastAsia="Calibri" w:hAnsi="Times New Roman" w:cs="Times New Roman"/>
          <w:bCs/>
          <w:sz w:val="28"/>
          <w:szCs w:val="28"/>
          <w:lang w:val="uk-UA"/>
        </w:rPr>
      </w:pPr>
      <w:r>
        <w:rPr>
          <w:rFonts w:ascii="Times New Roman" w:eastAsia="Calibri" w:hAnsi="Times New Roman" w:cs="Times New Roman"/>
          <w:sz w:val="28"/>
          <w:szCs w:val="28"/>
          <w:lang w:val="uk-UA"/>
        </w:rPr>
        <w:t>29.</w:t>
      </w:r>
      <w:r w:rsidRPr="006E16A1">
        <w:rPr>
          <w:rFonts w:ascii="Times New Roman" w:eastAsia="Calibri" w:hAnsi="Times New Roman" w:cs="Times New Roman"/>
          <w:bCs/>
          <w:sz w:val="28"/>
          <w:szCs w:val="28"/>
          <w:lang w:val="uk-UA"/>
        </w:rPr>
        <w:t xml:space="preserve"> </w:t>
      </w:r>
      <w:r w:rsidRPr="006E16A1">
        <w:rPr>
          <w:rFonts w:ascii="Times New Roman" w:eastAsia="Calibri" w:hAnsi="Times New Roman" w:cs="Times New Roman"/>
          <w:bCs/>
          <w:sz w:val="28"/>
          <w:szCs w:val="28"/>
        </w:rPr>
        <w:t>Энциклопедия эпистемологии и философии науки</w:t>
      </w:r>
      <w:proofErr w:type="gramStart"/>
      <w:r w:rsidRPr="006E16A1">
        <w:rPr>
          <w:rFonts w:ascii="Times New Roman" w:eastAsia="Calibri" w:hAnsi="Times New Roman" w:cs="Times New Roman"/>
          <w:bCs/>
          <w:sz w:val="28"/>
          <w:szCs w:val="28"/>
        </w:rPr>
        <w:t xml:space="preserve"> :</w:t>
      </w:r>
      <w:proofErr w:type="gramEnd"/>
      <w:r w:rsidRPr="006E16A1">
        <w:rPr>
          <w:rFonts w:ascii="Times New Roman" w:eastAsia="Calibri" w:hAnsi="Times New Roman" w:cs="Times New Roman"/>
          <w:bCs/>
          <w:sz w:val="28"/>
          <w:szCs w:val="28"/>
        </w:rPr>
        <w:t xml:space="preserve"> гл. ред. и сост. чл.-корр. РАН И.Т. </w:t>
      </w:r>
      <w:proofErr w:type="spellStart"/>
      <w:r w:rsidRPr="006E16A1">
        <w:rPr>
          <w:rFonts w:ascii="Times New Roman" w:eastAsia="Calibri" w:hAnsi="Times New Roman" w:cs="Times New Roman"/>
          <w:bCs/>
          <w:sz w:val="28"/>
          <w:szCs w:val="28"/>
        </w:rPr>
        <w:t>Касавин</w:t>
      </w:r>
      <w:proofErr w:type="spellEnd"/>
      <w:r w:rsidRPr="006E16A1">
        <w:rPr>
          <w:rFonts w:ascii="Times New Roman" w:eastAsia="Calibri" w:hAnsi="Times New Roman" w:cs="Times New Roman"/>
          <w:bCs/>
          <w:sz w:val="28"/>
          <w:szCs w:val="28"/>
        </w:rPr>
        <w:t>. Москва</w:t>
      </w:r>
      <w:proofErr w:type="gramStart"/>
      <w:r w:rsidRPr="006E16A1">
        <w:rPr>
          <w:rFonts w:ascii="Times New Roman" w:eastAsia="Calibri" w:hAnsi="Times New Roman" w:cs="Times New Roman"/>
          <w:bCs/>
          <w:sz w:val="28"/>
          <w:szCs w:val="28"/>
        </w:rPr>
        <w:t xml:space="preserve"> :</w:t>
      </w:r>
      <w:proofErr w:type="gramEnd"/>
      <w:r w:rsidRPr="006E16A1">
        <w:rPr>
          <w:rFonts w:ascii="Times New Roman" w:eastAsia="Calibri" w:hAnsi="Times New Roman" w:cs="Times New Roman"/>
          <w:bCs/>
          <w:sz w:val="28"/>
          <w:szCs w:val="28"/>
        </w:rPr>
        <w:t xml:space="preserve"> КАНОН</w:t>
      </w:r>
      <w:r w:rsidRPr="006E16A1">
        <w:rPr>
          <w:rFonts w:ascii="Times New Roman" w:eastAsia="Calibri" w:hAnsi="Times New Roman" w:cs="Times New Roman"/>
          <w:bCs/>
          <w:sz w:val="28"/>
          <w:szCs w:val="28"/>
          <w:lang w:val="uk-UA"/>
        </w:rPr>
        <w:t>, 2009. 1147 с.</w:t>
      </w:r>
    </w:p>
    <w:p w:rsidR="001123CB"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30.</w:t>
      </w:r>
      <w:r w:rsidRPr="006E16A1">
        <w:rPr>
          <w:rFonts w:ascii="Times New Roman" w:eastAsia="Calibri" w:hAnsi="Times New Roman" w:cs="Times New Roman"/>
          <w:bCs/>
          <w:sz w:val="28"/>
          <w:szCs w:val="28"/>
        </w:rPr>
        <w:t xml:space="preserve"> </w:t>
      </w:r>
      <w:proofErr w:type="spellStart"/>
      <w:r w:rsidRPr="006E16A1">
        <w:rPr>
          <w:rFonts w:ascii="Times New Roman" w:eastAsia="Calibri" w:hAnsi="Times New Roman" w:cs="Times New Roman"/>
          <w:sz w:val="28"/>
          <w:szCs w:val="28"/>
        </w:rPr>
        <w:t>Елепов</w:t>
      </w:r>
      <w:proofErr w:type="spellEnd"/>
      <w:r w:rsidRPr="006E16A1">
        <w:rPr>
          <w:rFonts w:ascii="Times New Roman" w:eastAsia="Calibri" w:hAnsi="Times New Roman" w:cs="Times New Roman"/>
          <w:sz w:val="28"/>
          <w:szCs w:val="28"/>
        </w:rPr>
        <w:t xml:space="preserve"> Б.С. , Чистяков В.М. Управление процессами использования информационных ресурсов</w:t>
      </w:r>
      <w:proofErr w:type="gramStart"/>
      <w:r w:rsidRPr="006E16A1">
        <w:rPr>
          <w:rFonts w:ascii="Times New Roman" w:eastAsia="Calibri" w:hAnsi="Times New Roman" w:cs="Times New Roman"/>
          <w:sz w:val="28"/>
          <w:szCs w:val="28"/>
        </w:rPr>
        <w:t xml:space="preserve"> :</w:t>
      </w:r>
      <w:proofErr w:type="gramEnd"/>
      <w:r w:rsidRPr="006E16A1">
        <w:rPr>
          <w:rFonts w:ascii="Times New Roman" w:eastAsia="Calibri" w:hAnsi="Times New Roman" w:cs="Times New Roman"/>
          <w:sz w:val="28"/>
          <w:szCs w:val="28"/>
        </w:rPr>
        <w:t xml:space="preserve"> монография. Новосибирск</w:t>
      </w:r>
      <w:proofErr w:type="gramStart"/>
      <w:r w:rsidRPr="006E16A1">
        <w:rPr>
          <w:rFonts w:ascii="Times New Roman" w:eastAsia="Calibri" w:hAnsi="Times New Roman" w:cs="Times New Roman"/>
          <w:sz w:val="28"/>
          <w:szCs w:val="28"/>
          <w:lang w:val="uk-UA"/>
        </w:rPr>
        <w:t xml:space="preserve"> :</w:t>
      </w:r>
      <w:proofErr w:type="gramEnd"/>
      <w:r w:rsidRPr="006E16A1">
        <w:rPr>
          <w:rFonts w:ascii="Times New Roman" w:eastAsia="Calibri" w:hAnsi="Times New Roman" w:cs="Times New Roman"/>
          <w:sz w:val="28"/>
          <w:szCs w:val="28"/>
          <w:lang w:val="uk-UA"/>
        </w:rPr>
        <w:t xml:space="preserve"> Наука, 1989. 238 с.</w:t>
      </w:r>
    </w:p>
    <w:p w:rsidR="001123CB" w:rsidRPr="00357CDB"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31.</w:t>
      </w:r>
      <w:r w:rsidRPr="00357CDB">
        <w:rPr>
          <w:rFonts w:ascii="Times New Roman" w:eastAsia="Calibri" w:hAnsi="Times New Roman" w:cs="Times New Roman"/>
          <w:sz w:val="28"/>
          <w:szCs w:val="28"/>
          <w:lang w:val="uk-UA"/>
        </w:rPr>
        <w:t xml:space="preserve"> </w:t>
      </w:r>
      <w:proofErr w:type="spellStart"/>
      <w:r w:rsidRPr="00357CDB">
        <w:rPr>
          <w:rFonts w:ascii="Times New Roman" w:eastAsia="Calibri" w:hAnsi="Times New Roman" w:cs="Times New Roman"/>
          <w:sz w:val="28"/>
          <w:szCs w:val="28"/>
          <w:lang w:val="uk-UA"/>
        </w:rPr>
        <w:t>Женченко</w:t>
      </w:r>
      <w:proofErr w:type="spellEnd"/>
      <w:r w:rsidRPr="00357CDB">
        <w:rPr>
          <w:rFonts w:ascii="Times New Roman" w:eastAsia="Calibri" w:hAnsi="Times New Roman" w:cs="Times New Roman"/>
          <w:sz w:val="28"/>
          <w:szCs w:val="28"/>
          <w:lang w:val="uk-UA"/>
        </w:rPr>
        <w:t xml:space="preserve"> М.І. Бібліографічний опис електронних ресурсів: загальні вимоги. </w:t>
      </w:r>
      <w:r w:rsidRPr="00357CDB">
        <w:rPr>
          <w:rFonts w:ascii="Times New Roman" w:eastAsia="Calibri" w:hAnsi="Times New Roman" w:cs="Times New Roman"/>
          <w:i/>
          <w:sz w:val="28"/>
          <w:szCs w:val="28"/>
          <w:lang w:val="uk-UA"/>
        </w:rPr>
        <w:t>Вісник Книжкової палати</w:t>
      </w:r>
      <w:r w:rsidRPr="00357CDB">
        <w:rPr>
          <w:rFonts w:ascii="Times New Roman" w:eastAsia="Calibri" w:hAnsi="Times New Roman" w:cs="Times New Roman"/>
          <w:sz w:val="28"/>
          <w:szCs w:val="28"/>
          <w:lang w:val="uk-UA"/>
        </w:rPr>
        <w:t>. 2011. № 4. С. 15-18.</w:t>
      </w:r>
    </w:p>
    <w:p w:rsidR="001123CB" w:rsidRPr="00357CDB"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32.</w:t>
      </w:r>
      <w:r w:rsidRPr="00357CDB">
        <w:rPr>
          <w:rFonts w:ascii="Times New Roman" w:eastAsia="Calibri" w:hAnsi="Times New Roman" w:cs="Times New Roman"/>
          <w:sz w:val="28"/>
          <w:szCs w:val="28"/>
          <w:lang w:val="uk-UA"/>
        </w:rPr>
        <w:t xml:space="preserve"> </w:t>
      </w:r>
      <w:proofErr w:type="spellStart"/>
      <w:r w:rsidRPr="00357CDB">
        <w:rPr>
          <w:rFonts w:ascii="Times New Roman" w:eastAsia="Calibri" w:hAnsi="Times New Roman" w:cs="Times New Roman"/>
          <w:sz w:val="28"/>
          <w:szCs w:val="28"/>
          <w:lang w:val="uk-UA"/>
        </w:rPr>
        <w:t>Загорецька</w:t>
      </w:r>
      <w:proofErr w:type="spellEnd"/>
      <w:r w:rsidRPr="00357CDB">
        <w:rPr>
          <w:rFonts w:ascii="Times New Roman" w:eastAsia="Calibri" w:hAnsi="Times New Roman" w:cs="Times New Roman"/>
          <w:sz w:val="28"/>
          <w:szCs w:val="28"/>
          <w:lang w:val="uk-UA"/>
        </w:rPr>
        <w:t xml:space="preserve"> О. Усе про архів на підприємстві. </w:t>
      </w:r>
      <w:r w:rsidRPr="00357CDB">
        <w:rPr>
          <w:rFonts w:ascii="Times New Roman" w:eastAsia="Calibri" w:hAnsi="Times New Roman" w:cs="Times New Roman"/>
          <w:i/>
          <w:sz w:val="28"/>
          <w:szCs w:val="28"/>
          <w:lang w:val="uk-UA"/>
        </w:rPr>
        <w:t xml:space="preserve">Довідник кадровика. </w:t>
      </w:r>
      <w:r w:rsidRPr="00357CDB">
        <w:rPr>
          <w:rFonts w:ascii="Times New Roman" w:eastAsia="Calibri" w:hAnsi="Times New Roman" w:cs="Times New Roman"/>
          <w:sz w:val="28"/>
          <w:szCs w:val="28"/>
          <w:lang w:val="uk-UA"/>
        </w:rPr>
        <w:t>2015. № 4. Спецвипуск 78 с.</w:t>
      </w:r>
    </w:p>
    <w:p w:rsidR="001123CB" w:rsidRDefault="001123CB" w:rsidP="001123CB">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33.</w:t>
      </w:r>
      <w:r w:rsidRPr="00357CDB">
        <w:rPr>
          <w:rFonts w:ascii="Times New Roman" w:eastAsia="Calibri" w:hAnsi="Times New Roman" w:cs="Times New Roman"/>
          <w:sz w:val="28"/>
          <w:szCs w:val="28"/>
          <w:lang w:val="uk-UA"/>
        </w:rPr>
        <w:t xml:space="preserve"> </w:t>
      </w:r>
      <w:proofErr w:type="spellStart"/>
      <w:r w:rsidRPr="00357CDB">
        <w:rPr>
          <w:rFonts w:ascii="Times New Roman" w:eastAsia="Calibri" w:hAnsi="Times New Roman" w:cs="Times New Roman"/>
          <w:sz w:val="28"/>
          <w:szCs w:val="28"/>
          <w:lang w:val="uk-UA"/>
        </w:rPr>
        <w:t>Загорецька</w:t>
      </w:r>
      <w:proofErr w:type="spellEnd"/>
      <w:r w:rsidRPr="00357CDB">
        <w:rPr>
          <w:rFonts w:ascii="Times New Roman" w:eastAsia="Calibri" w:hAnsi="Times New Roman" w:cs="Times New Roman"/>
          <w:sz w:val="28"/>
          <w:szCs w:val="28"/>
          <w:lang w:val="uk-UA"/>
        </w:rPr>
        <w:t xml:space="preserve"> О. Основні вимоги до організації діловодства й документообігу. </w:t>
      </w:r>
      <w:proofErr w:type="spellStart"/>
      <w:r w:rsidRPr="00357CDB">
        <w:rPr>
          <w:rFonts w:ascii="Times New Roman" w:eastAsia="Calibri" w:hAnsi="Times New Roman" w:cs="Times New Roman"/>
          <w:i/>
          <w:sz w:val="28"/>
          <w:szCs w:val="28"/>
          <w:lang w:val="uk-UA"/>
        </w:rPr>
        <w:t>Секретарь-референт</w:t>
      </w:r>
      <w:proofErr w:type="spellEnd"/>
      <w:r w:rsidRPr="00357CDB">
        <w:rPr>
          <w:rFonts w:ascii="Times New Roman" w:eastAsia="Calibri" w:hAnsi="Times New Roman" w:cs="Times New Roman"/>
          <w:i/>
          <w:sz w:val="28"/>
          <w:szCs w:val="28"/>
          <w:lang w:val="uk-UA"/>
        </w:rPr>
        <w:t>.</w:t>
      </w:r>
      <w:r w:rsidRPr="00357CDB">
        <w:rPr>
          <w:rFonts w:ascii="Times New Roman" w:eastAsia="Calibri" w:hAnsi="Times New Roman" w:cs="Times New Roman"/>
          <w:sz w:val="28"/>
          <w:szCs w:val="28"/>
          <w:lang w:val="uk-UA"/>
        </w:rPr>
        <w:t xml:space="preserve"> Ч. № 3. С. 21-30. URL:</w:t>
      </w:r>
      <w:r w:rsidRPr="00357CDB">
        <w:rPr>
          <w:rFonts w:ascii="Calibri" w:eastAsia="Calibri" w:hAnsi="Calibri" w:cs="Times New Roman"/>
          <w:lang w:val="uk-UA"/>
        </w:rPr>
        <w:t xml:space="preserve"> </w:t>
      </w:r>
      <w:hyperlink w:history="1">
        <w:r w:rsidRPr="00357CDB">
          <w:rPr>
            <w:rFonts w:ascii="Times New Roman" w:eastAsia="Calibri" w:hAnsi="Times New Roman" w:cs="Times New Roman"/>
            <w:sz w:val="28"/>
            <w:szCs w:val="28"/>
            <w:lang w:val="uk-UA"/>
          </w:rPr>
          <w:t xml:space="preserve">https:// </w:t>
        </w:r>
        <w:proofErr w:type="spellStart"/>
        <w:r w:rsidRPr="00357CDB">
          <w:rPr>
            <w:rFonts w:ascii="Times New Roman" w:eastAsia="Calibri" w:hAnsi="Times New Roman" w:cs="Times New Roman"/>
            <w:sz w:val="28"/>
            <w:szCs w:val="28"/>
            <w:lang w:val="uk-UA"/>
          </w:rPr>
          <w:t>undiasd</w:t>
        </w:r>
        <w:proofErr w:type="spellEnd"/>
        <w:r w:rsidRPr="00357CDB">
          <w:rPr>
            <w:rFonts w:ascii="Times New Roman" w:eastAsia="Calibri" w:hAnsi="Times New Roman" w:cs="Times New Roman"/>
            <w:sz w:val="28"/>
            <w:szCs w:val="28"/>
            <w:lang w:val="uk-UA"/>
          </w:rPr>
          <w:t xml:space="preserve">. </w:t>
        </w:r>
        <w:proofErr w:type="spellStart"/>
        <w:r w:rsidRPr="00357CDB">
          <w:rPr>
            <w:rFonts w:ascii="Times New Roman" w:eastAsia="Calibri" w:hAnsi="Times New Roman" w:cs="Times New Roman"/>
            <w:sz w:val="28"/>
            <w:szCs w:val="28"/>
            <w:lang w:val="uk-UA"/>
          </w:rPr>
          <w:t>archives.gov.ua</w:t>
        </w:r>
        <w:proofErr w:type="spellEnd"/>
      </w:hyperlink>
      <w:r w:rsidRPr="00357CDB">
        <w:rPr>
          <w:rFonts w:ascii="Times New Roman" w:eastAsia="Calibri" w:hAnsi="Times New Roman" w:cs="Times New Roman"/>
          <w:sz w:val="28"/>
          <w:szCs w:val="28"/>
          <w:lang w:val="uk-UA"/>
        </w:rPr>
        <w:t xml:space="preserve"> (дата звернення: 12.08.2019).</w:t>
      </w:r>
    </w:p>
    <w:p w:rsidR="001123CB" w:rsidRPr="007C6DF9"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iCs/>
          <w:sz w:val="28"/>
          <w:szCs w:val="28"/>
          <w:lang w:val="uk-UA"/>
        </w:rPr>
        <w:t>34.</w:t>
      </w:r>
      <w:r w:rsidRPr="007C6DF9">
        <w:rPr>
          <w:rFonts w:ascii="Times New Roman" w:eastAsia="Calibri" w:hAnsi="Times New Roman" w:cs="Times New Roman"/>
          <w:iCs/>
          <w:sz w:val="28"/>
          <w:szCs w:val="28"/>
          <w:lang w:val="uk-UA"/>
        </w:rPr>
        <w:t xml:space="preserve"> </w:t>
      </w:r>
      <w:proofErr w:type="spellStart"/>
      <w:r w:rsidRPr="007C6DF9">
        <w:rPr>
          <w:rFonts w:ascii="Times New Roman" w:eastAsia="Calibri" w:hAnsi="Times New Roman" w:cs="Times New Roman"/>
          <w:iCs/>
          <w:sz w:val="28"/>
          <w:szCs w:val="28"/>
          <w:lang w:val="uk-UA"/>
        </w:rPr>
        <w:t>Загорецька</w:t>
      </w:r>
      <w:proofErr w:type="spellEnd"/>
      <w:r w:rsidRPr="007C6DF9">
        <w:rPr>
          <w:rFonts w:ascii="Times New Roman" w:eastAsia="Calibri" w:hAnsi="Times New Roman" w:cs="Times New Roman"/>
          <w:iCs/>
          <w:sz w:val="28"/>
          <w:szCs w:val="28"/>
          <w:lang w:val="uk-UA"/>
        </w:rPr>
        <w:t xml:space="preserve"> О. Обираємо форму діловодства. </w:t>
      </w:r>
      <w:r w:rsidRPr="007C6DF9">
        <w:rPr>
          <w:rFonts w:ascii="Times New Roman" w:eastAsia="Calibri" w:hAnsi="Times New Roman" w:cs="Times New Roman"/>
          <w:i/>
          <w:sz w:val="28"/>
          <w:szCs w:val="28"/>
          <w:lang w:val="uk-UA"/>
        </w:rPr>
        <w:t xml:space="preserve">Довідник кадровика. </w:t>
      </w:r>
      <w:r w:rsidRPr="007C6DF9">
        <w:rPr>
          <w:rFonts w:ascii="Times New Roman" w:eastAsia="Calibri" w:hAnsi="Times New Roman" w:cs="Times New Roman"/>
          <w:sz w:val="28"/>
          <w:szCs w:val="28"/>
          <w:lang w:val="uk-UA"/>
        </w:rPr>
        <w:t>2012. № 2. С. 42-47.</w:t>
      </w:r>
    </w:p>
    <w:p w:rsidR="001123CB" w:rsidRPr="00357CDB" w:rsidRDefault="001123CB" w:rsidP="001123CB">
      <w:pPr>
        <w:spacing w:after="0" w:line="360" w:lineRule="auto"/>
        <w:ind w:firstLine="709"/>
        <w:jc w:val="both"/>
        <w:rPr>
          <w:rFonts w:ascii="Times New Roman" w:eastAsia="Calibri" w:hAnsi="Times New Roman" w:cs="Times New Roman"/>
          <w:bCs/>
          <w:sz w:val="28"/>
          <w:szCs w:val="28"/>
          <w:lang w:val="uk-UA"/>
        </w:rPr>
      </w:pPr>
      <w:r>
        <w:rPr>
          <w:rFonts w:ascii="Times New Roman" w:eastAsia="Calibri" w:hAnsi="Times New Roman" w:cs="Times New Roman"/>
          <w:sz w:val="28"/>
          <w:szCs w:val="28"/>
          <w:lang w:val="uk-UA"/>
        </w:rPr>
        <w:lastRenderedPageBreak/>
        <w:t>35.</w:t>
      </w:r>
      <w:r w:rsidRPr="00357CDB">
        <w:rPr>
          <w:rFonts w:ascii="Times New Roman" w:eastAsia="Calibri" w:hAnsi="Times New Roman" w:cs="Times New Roman"/>
          <w:bCs/>
          <w:sz w:val="28"/>
          <w:szCs w:val="28"/>
          <w:lang w:val="uk-UA"/>
        </w:rPr>
        <w:t xml:space="preserve"> Інструкція з організації обліку музейних предметів : </w:t>
      </w:r>
      <w:proofErr w:type="spellStart"/>
      <w:r w:rsidRPr="00357CDB">
        <w:rPr>
          <w:rFonts w:ascii="Times New Roman" w:eastAsia="Calibri" w:hAnsi="Times New Roman" w:cs="Times New Roman"/>
          <w:bCs/>
          <w:sz w:val="28"/>
          <w:szCs w:val="28"/>
          <w:lang w:val="uk-UA"/>
        </w:rPr>
        <w:t>затв</w:t>
      </w:r>
      <w:proofErr w:type="spellEnd"/>
      <w:r w:rsidRPr="00357CDB">
        <w:rPr>
          <w:rFonts w:ascii="Times New Roman" w:eastAsia="Calibri" w:hAnsi="Times New Roman" w:cs="Times New Roman"/>
          <w:bCs/>
          <w:sz w:val="28"/>
          <w:szCs w:val="28"/>
          <w:lang w:val="uk-UA"/>
        </w:rPr>
        <w:t xml:space="preserve">. наказом </w:t>
      </w:r>
      <w:proofErr w:type="spellStart"/>
      <w:r w:rsidRPr="00357CDB">
        <w:rPr>
          <w:rFonts w:ascii="Times New Roman" w:eastAsia="Calibri" w:hAnsi="Times New Roman" w:cs="Times New Roman"/>
          <w:bCs/>
          <w:sz w:val="28"/>
          <w:szCs w:val="28"/>
          <w:lang w:val="uk-UA"/>
        </w:rPr>
        <w:t>М-ва</w:t>
      </w:r>
      <w:proofErr w:type="spellEnd"/>
      <w:r w:rsidRPr="00357CDB">
        <w:rPr>
          <w:rFonts w:ascii="Times New Roman" w:eastAsia="Calibri" w:hAnsi="Times New Roman" w:cs="Times New Roman"/>
          <w:bCs/>
          <w:sz w:val="28"/>
          <w:szCs w:val="28"/>
          <w:lang w:val="uk-UA"/>
        </w:rPr>
        <w:t xml:space="preserve"> культури України від 21 лип. 2016 р. №580.</w:t>
      </w:r>
      <w:r w:rsidRPr="00357CDB">
        <w:rPr>
          <w:rFonts w:ascii="Times New Roman" w:eastAsia="Calibri" w:hAnsi="Times New Roman" w:cs="Times New Roman"/>
          <w:sz w:val="28"/>
          <w:szCs w:val="28"/>
          <w:lang w:val="uk-UA"/>
        </w:rPr>
        <w:t xml:space="preserve"> URL: </w:t>
      </w:r>
      <w:hyperlink r:id="rId21" w:history="1">
        <w:r w:rsidRPr="00357CDB">
          <w:rPr>
            <w:rFonts w:ascii="Times New Roman" w:eastAsia="Calibri" w:hAnsi="Times New Roman" w:cs="Times New Roman"/>
            <w:sz w:val="28"/>
            <w:szCs w:val="28"/>
            <w:lang w:val="uk-UA"/>
          </w:rPr>
          <w:t xml:space="preserve">https: // </w:t>
        </w:r>
        <w:proofErr w:type="spellStart"/>
        <w:r w:rsidRPr="00357CDB">
          <w:rPr>
            <w:rFonts w:ascii="Times New Roman" w:eastAsia="Calibri" w:hAnsi="Times New Roman" w:cs="Times New Roman"/>
            <w:sz w:val="28"/>
            <w:szCs w:val="28"/>
            <w:lang w:val="uk-UA"/>
          </w:rPr>
          <w:t>zakon</w:t>
        </w:r>
        <w:proofErr w:type="spellEnd"/>
        <w:r w:rsidRPr="00357CDB">
          <w:rPr>
            <w:rFonts w:ascii="Times New Roman" w:eastAsia="Calibri" w:hAnsi="Times New Roman" w:cs="Times New Roman"/>
            <w:sz w:val="28"/>
            <w:szCs w:val="28"/>
            <w:lang w:val="uk-UA"/>
          </w:rPr>
          <w:t xml:space="preserve">. </w:t>
        </w:r>
        <w:proofErr w:type="spellStart"/>
        <w:r w:rsidRPr="00357CDB">
          <w:rPr>
            <w:rFonts w:ascii="Times New Roman" w:eastAsia="Calibri" w:hAnsi="Times New Roman" w:cs="Times New Roman"/>
            <w:sz w:val="28"/>
            <w:szCs w:val="28"/>
            <w:lang w:val="uk-UA"/>
          </w:rPr>
          <w:t>rada</w:t>
        </w:r>
        <w:proofErr w:type="spellEnd"/>
        <w:r w:rsidRPr="00357CDB">
          <w:rPr>
            <w:rFonts w:ascii="Times New Roman" w:eastAsia="Calibri" w:hAnsi="Times New Roman" w:cs="Times New Roman"/>
            <w:sz w:val="28"/>
            <w:szCs w:val="28"/>
            <w:lang w:val="uk-UA"/>
          </w:rPr>
          <w:t xml:space="preserve">. </w:t>
        </w:r>
        <w:proofErr w:type="spellStart"/>
        <w:r w:rsidRPr="00357CDB">
          <w:rPr>
            <w:rFonts w:ascii="Times New Roman" w:eastAsia="Calibri" w:hAnsi="Times New Roman" w:cs="Times New Roman"/>
            <w:sz w:val="28"/>
            <w:szCs w:val="28"/>
            <w:lang w:val="uk-UA"/>
          </w:rPr>
          <w:t>gov.ua</w:t>
        </w:r>
        <w:proofErr w:type="spellEnd"/>
      </w:hyperlink>
      <w:r w:rsidRPr="00357CDB">
        <w:rPr>
          <w:rFonts w:ascii="Times New Roman" w:eastAsia="Calibri" w:hAnsi="Times New Roman" w:cs="Times New Roman"/>
          <w:sz w:val="28"/>
          <w:szCs w:val="28"/>
          <w:lang w:val="uk-UA"/>
        </w:rPr>
        <w:t xml:space="preserve"> (дата звернення: 03.04.2019).</w:t>
      </w:r>
    </w:p>
    <w:p w:rsidR="001123CB" w:rsidRPr="00357CDB"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36.</w:t>
      </w:r>
      <w:r w:rsidRPr="00357CDB">
        <w:rPr>
          <w:rFonts w:ascii="Times New Roman" w:eastAsia="Calibri" w:hAnsi="Times New Roman" w:cs="Times New Roman"/>
          <w:sz w:val="28"/>
          <w:szCs w:val="28"/>
          <w:lang w:val="uk-UA"/>
        </w:rPr>
        <w:t xml:space="preserve"> </w:t>
      </w:r>
      <w:r w:rsidRPr="00357CDB">
        <w:rPr>
          <w:rFonts w:ascii="Times New Roman" w:eastAsia="Calibri" w:hAnsi="Times New Roman" w:cs="Times New Roman"/>
          <w:bCs/>
          <w:sz w:val="28"/>
          <w:szCs w:val="28"/>
          <w:lang w:val="uk-UA"/>
        </w:rPr>
        <w:t xml:space="preserve">Інструкція з організації обліку і зберігання предметів фонду музею прес-центра </w:t>
      </w:r>
      <w:proofErr w:type="spellStart"/>
      <w:r w:rsidRPr="00357CDB">
        <w:rPr>
          <w:rFonts w:ascii="Times New Roman" w:eastAsia="Calibri" w:hAnsi="Times New Roman" w:cs="Times New Roman"/>
          <w:bCs/>
          <w:sz w:val="28"/>
          <w:szCs w:val="28"/>
          <w:lang w:val="uk-UA"/>
        </w:rPr>
        <w:t>ПрАТ</w:t>
      </w:r>
      <w:proofErr w:type="spellEnd"/>
      <w:r w:rsidRPr="00357CDB">
        <w:rPr>
          <w:rFonts w:ascii="Times New Roman" w:eastAsia="Calibri" w:hAnsi="Times New Roman" w:cs="Times New Roman"/>
          <w:bCs/>
          <w:sz w:val="28"/>
          <w:szCs w:val="28"/>
          <w:lang w:val="uk-UA"/>
        </w:rPr>
        <w:t xml:space="preserve"> «СО Азот».</w:t>
      </w:r>
    </w:p>
    <w:p w:rsidR="001123CB" w:rsidRPr="00357CDB"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37.</w:t>
      </w:r>
      <w:r w:rsidRPr="00357CDB">
        <w:rPr>
          <w:rFonts w:ascii="Times New Roman" w:eastAsia="Calibri" w:hAnsi="Times New Roman" w:cs="Times New Roman"/>
          <w:sz w:val="28"/>
          <w:szCs w:val="28"/>
          <w:lang w:val="uk-UA"/>
        </w:rPr>
        <w:t xml:space="preserve"> Інструкція з обліку документів, що знаходяться в бібліотечних фондах : наказ </w:t>
      </w:r>
      <w:proofErr w:type="spellStart"/>
      <w:r w:rsidRPr="00357CDB">
        <w:rPr>
          <w:rFonts w:ascii="Times New Roman" w:eastAsia="Calibri" w:hAnsi="Times New Roman" w:cs="Times New Roman"/>
          <w:sz w:val="28"/>
          <w:szCs w:val="28"/>
          <w:lang w:val="uk-UA"/>
        </w:rPr>
        <w:t>Мін-ва</w:t>
      </w:r>
      <w:proofErr w:type="spellEnd"/>
      <w:r w:rsidRPr="00357CDB">
        <w:rPr>
          <w:rFonts w:ascii="Times New Roman" w:eastAsia="Calibri" w:hAnsi="Times New Roman" w:cs="Times New Roman"/>
          <w:sz w:val="28"/>
          <w:szCs w:val="28"/>
          <w:lang w:val="uk-UA"/>
        </w:rPr>
        <w:t xml:space="preserve"> культури і туризму України від 03 квіт. 2007 р. № 22. URL: </w:t>
      </w:r>
      <w:hyperlink r:id="rId22" w:history="1">
        <w:r w:rsidRPr="00357CDB">
          <w:rPr>
            <w:rFonts w:ascii="Times New Roman" w:eastAsia="Calibri" w:hAnsi="Times New Roman" w:cs="Times New Roman"/>
            <w:sz w:val="28"/>
            <w:szCs w:val="28"/>
            <w:lang w:val="uk-UA"/>
          </w:rPr>
          <w:t>https: //</w:t>
        </w:r>
        <w:proofErr w:type="spellStart"/>
        <w:r w:rsidRPr="00357CDB">
          <w:rPr>
            <w:rFonts w:ascii="Times New Roman" w:eastAsia="Calibri" w:hAnsi="Times New Roman" w:cs="Times New Roman"/>
            <w:sz w:val="28"/>
            <w:szCs w:val="28"/>
            <w:lang w:val="uk-UA"/>
          </w:rPr>
          <w:t>zakon.rada.gov.ua</w:t>
        </w:r>
        <w:proofErr w:type="spellEnd"/>
      </w:hyperlink>
      <w:r w:rsidRPr="00357CDB">
        <w:rPr>
          <w:rFonts w:ascii="Times New Roman" w:eastAsia="Calibri" w:hAnsi="Times New Roman" w:cs="Times New Roman"/>
          <w:sz w:val="28"/>
          <w:szCs w:val="28"/>
          <w:lang w:val="uk-UA"/>
        </w:rPr>
        <w:t xml:space="preserve"> (дата звернення: 31.08.2019).</w:t>
      </w:r>
    </w:p>
    <w:p w:rsidR="001123CB" w:rsidRPr="00357CDB" w:rsidRDefault="001123CB" w:rsidP="001123CB">
      <w:pPr>
        <w:spacing w:after="0" w:line="360" w:lineRule="auto"/>
        <w:ind w:firstLine="709"/>
        <w:jc w:val="both"/>
        <w:rPr>
          <w:rFonts w:ascii="Times New Roman" w:eastAsia="Calibri" w:hAnsi="Times New Roman" w:cs="Times New Roman"/>
          <w:bCs/>
          <w:sz w:val="28"/>
          <w:szCs w:val="28"/>
          <w:lang w:val="uk-UA"/>
        </w:rPr>
      </w:pPr>
      <w:r>
        <w:rPr>
          <w:rFonts w:ascii="Times New Roman" w:eastAsia="Calibri" w:hAnsi="Times New Roman" w:cs="Times New Roman"/>
          <w:sz w:val="28"/>
          <w:szCs w:val="28"/>
          <w:lang w:val="uk-UA"/>
        </w:rPr>
        <w:t>38.</w:t>
      </w:r>
      <w:r w:rsidRPr="00357CDB">
        <w:rPr>
          <w:rFonts w:ascii="Times New Roman" w:eastAsia="Calibri" w:hAnsi="Times New Roman" w:cs="Times New Roman"/>
          <w:sz w:val="28"/>
          <w:szCs w:val="28"/>
          <w:lang w:val="uk-UA"/>
        </w:rPr>
        <w:t xml:space="preserve"> Інструкція з організації обліку і зберігання фонду технічної бібліотеки </w:t>
      </w:r>
      <w:proofErr w:type="spellStart"/>
      <w:r w:rsidRPr="00357CDB">
        <w:rPr>
          <w:rFonts w:ascii="Times New Roman" w:eastAsia="Calibri" w:hAnsi="Times New Roman" w:cs="Times New Roman"/>
          <w:sz w:val="28"/>
          <w:szCs w:val="28"/>
          <w:lang w:val="uk-UA"/>
        </w:rPr>
        <w:t>ПрАТ</w:t>
      </w:r>
      <w:proofErr w:type="spellEnd"/>
      <w:r w:rsidRPr="00357CDB">
        <w:rPr>
          <w:rFonts w:ascii="Times New Roman" w:eastAsia="Calibri" w:hAnsi="Times New Roman" w:cs="Times New Roman"/>
          <w:sz w:val="28"/>
          <w:szCs w:val="28"/>
          <w:lang w:val="uk-UA"/>
        </w:rPr>
        <w:t xml:space="preserve"> «СО Азот».</w:t>
      </w:r>
    </w:p>
    <w:p w:rsidR="001123CB" w:rsidRPr="00357CDB" w:rsidRDefault="001123CB" w:rsidP="001123CB">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39.</w:t>
      </w:r>
      <w:r w:rsidRPr="00357CDB">
        <w:rPr>
          <w:rFonts w:ascii="Times New Roman" w:eastAsia="Calibri" w:hAnsi="Times New Roman" w:cs="Times New Roman"/>
          <w:sz w:val="28"/>
          <w:szCs w:val="28"/>
          <w:lang w:val="uk-UA"/>
        </w:rPr>
        <w:t xml:space="preserve"> Інструкція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 </w:t>
      </w:r>
      <w:proofErr w:type="spellStart"/>
      <w:r w:rsidRPr="00357CDB">
        <w:rPr>
          <w:rFonts w:ascii="Times New Roman" w:eastAsia="Calibri" w:hAnsi="Times New Roman" w:cs="Times New Roman"/>
          <w:sz w:val="28"/>
          <w:szCs w:val="28"/>
          <w:lang w:val="uk-UA"/>
        </w:rPr>
        <w:t>затв</w:t>
      </w:r>
      <w:proofErr w:type="spellEnd"/>
      <w:r w:rsidRPr="00357CDB">
        <w:rPr>
          <w:rFonts w:ascii="Times New Roman" w:eastAsia="Calibri" w:hAnsi="Times New Roman" w:cs="Times New Roman"/>
          <w:bCs/>
          <w:iCs/>
          <w:sz w:val="28"/>
          <w:szCs w:val="28"/>
          <w:lang w:val="uk-UA"/>
        </w:rPr>
        <w:t xml:space="preserve">. Постановою КМУ від 14 квіт. 1997 р. № 348. </w:t>
      </w:r>
      <w:r w:rsidRPr="00357CDB">
        <w:rPr>
          <w:rFonts w:ascii="Times New Roman" w:eastAsia="Calibri" w:hAnsi="Times New Roman" w:cs="Times New Roman"/>
          <w:sz w:val="28"/>
          <w:szCs w:val="28"/>
          <w:lang w:val="uk-UA"/>
        </w:rPr>
        <w:t xml:space="preserve">URL: </w:t>
      </w:r>
      <w:hyperlink r:id="rId23" w:history="1">
        <w:r w:rsidRPr="00357CDB">
          <w:rPr>
            <w:rFonts w:ascii="Times New Roman" w:eastAsia="Calibri" w:hAnsi="Times New Roman" w:cs="Times New Roman"/>
            <w:sz w:val="28"/>
            <w:szCs w:val="28"/>
            <w:lang w:val="uk-UA"/>
          </w:rPr>
          <w:t>http://search.ligazakon.ua</w:t>
        </w:r>
      </w:hyperlink>
      <w:r w:rsidRPr="00357CDB">
        <w:rPr>
          <w:rFonts w:ascii="Times New Roman" w:eastAsia="Calibri" w:hAnsi="Times New Roman" w:cs="Times New Roman"/>
          <w:bCs/>
          <w:sz w:val="28"/>
          <w:szCs w:val="28"/>
          <w:lang w:val="uk-UA"/>
        </w:rPr>
        <w:t xml:space="preserve"> </w:t>
      </w:r>
      <w:r w:rsidRPr="00357CDB">
        <w:rPr>
          <w:rFonts w:ascii="Times New Roman" w:eastAsia="Calibri" w:hAnsi="Times New Roman" w:cs="Times New Roman"/>
          <w:sz w:val="28"/>
          <w:szCs w:val="28"/>
          <w:lang w:val="uk-UA"/>
        </w:rPr>
        <w:t>(дата звернення: 12.08.2019).</w:t>
      </w:r>
    </w:p>
    <w:p w:rsidR="001123CB" w:rsidRPr="00357CDB"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40.</w:t>
      </w:r>
      <w:r w:rsidRPr="00357CDB">
        <w:rPr>
          <w:rFonts w:ascii="Times New Roman" w:eastAsia="Calibri" w:hAnsi="Times New Roman" w:cs="Times New Roman"/>
          <w:sz w:val="28"/>
          <w:szCs w:val="28"/>
          <w:lang w:val="uk-UA"/>
        </w:rPr>
        <w:t xml:space="preserve"> Інструкція з організації діловодства у </w:t>
      </w:r>
      <w:proofErr w:type="spellStart"/>
      <w:r w:rsidRPr="00357CDB">
        <w:rPr>
          <w:rFonts w:ascii="Times New Roman" w:eastAsia="Calibri" w:hAnsi="Times New Roman" w:cs="Times New Roman"/>
          <w:sz w:val="28"/>
          <w:szCs w:val="28"/>
          <w:lang w:val="uk-UA"/>
        </w:rPr>
        <w:t>ПрАТ</w:t>
      </w:r>
      <w:proofErr w:type="spellEnd"/>
      <w:r w:rsidRPr="00357CDB">
        <w:rPr>
          <w:rFonts w:ascii="Times New Roman" w:eastAsia="Calibri" w:hAnsi="Times New Roman" w:cs="Times New Roman"/>
          <w:sz w:val="28"/>
          <w:szCs w:val="28"/>
          <w:lang w:val="uk-UA"/>
        </w:rPr>
        <w:t xml:space="preserve"> «СО Азот».</w:t>
      </w:r>
    </w:p>
    <w:p w:rsidR="001123CB" w:rsidRPr="00357CDB" w:rsidRDefault="001123CB" w:rsidP="001123CB">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41.</w:t>
      </w:r>
      <w:r w:rsidRPr="00357CDB">
        <w:rPr>
          <w:rFonts w:ascii="Times New Roman" w:eastAsia="Calibri" w:hAnsi="Times New Roman" w:cs="Times New Roman"/>
          <w:sz w:val="28"/>
          <w:szCs w:val="28"/>
          <w:lang w:val="uk-UA"/>
        </w:rPr>
        <w:t xml:space="preserve"> Інформація</w:t>
      </w:r>
      <w:r w:rsidRPr="00BC7BDD">
        <w:rPr>
          <w:rFonts w:ascii="Times New Roman" w:eastAsia="Calibri" w:hAnsi="Times New Roman" w:cs="Times New Roman"/>
          <w:sz w:val="28"/>
          <w:szCs w:val="28"/>
          <w:lang w:val="uk-UA"/>
        </w:rPr>
        <w:t xml:space="preserve"> та </w:t>
      </w:r>
      <w:r w:rsidRPr="00357CDB">
        <w:rPr>
          <w:rFonts w:ascii="Times New Roman" w:eastAsia="Calibri" w:hAnsi="Times New Roman" w:cs="Times New Roman"/>
          <w:sz w:val="28"/>
          <w:szCs w:val="28"/>
          <w:lang w:val="uk-UA"/>
        </w:rPr>
        <w:t>знання як новітні фактори суспільного виробництва.</w:t>
      </w:r>
      <w:r w:rsidRPr="00BC7BDD">
        <w:rPr>
          <w:rFonts w:ascii="Times New Roman" w:eastAsia="Calibri" w:hAnsi="Times New Roman" w:cs="Times New Roman"/>
          <w:sz w:val="28"/>
          <w:szCs w:val="28"/>
          <w:lang w:val="uk-UA"/>
        </w:rPr>
        <w:t xml:space="preserve"> </w:t>
      </w:r>
      <w:r w:rsidRPr="00357CDB">
        <w:rPr>
          <w:rFonts w:ascii="Times New Roman" w:eastAsia="Calibri" w:hAnsi="Times New Roman" w:cs="Times New Roman"/>
          <w:sz w:val="28"/>
          <w:szCs w:val="28"/>
          <w:lang w:val="uk-UA"/>
        </w:rPr>
        <w:t xml:space="preserve">URL: </w:t>
      </w:r>
      <w:hyperlink r:id="rId24" w:history="1">
        <w:r w:rsidRPr="00357CDB">
          <w:rPr>
            <w:rFonts w:ascii="Times New Roman" w:eastAsia="Calibri" w:hAnsi="Times New Roman" w:cs="Times New Roman"/>
            <w:sz w:val="28"/>
            <w:szCs w:val="28"/>
          </w:rPr>
          <w:t>http</w:t>
        </w:r>
        <w:r w:rsidRPr="00BC7BDD">
          <w:rPr>
            <w:rFonts w:ascii="Times New Roman" w:eastAsia="Calibri" w:hAnsi="Times New Roman" w:cs="Times New Roman"/>
            <w:sz w:val="28"/>
            <w:szCs w:val="28"/>
            <w:lang w:val="uk-UA"/>
          </w:rPr>
          <w:t>://</w:t>
        </w:r>
        <w:r w:rsidRPr="00357CDB">
          <w:rPr>
            <w:rFonts w:ascii="Times New Roman" w:eastAsia="Calibri" w:hAnsi="Times New Roman" w:cs="Times New Roman"/>
            <w:sz w:val="28"/>
            <w:szCs w:val="28"/>
          </w:rPr>
          <w:t>www.geograf.com.ua</w:t>
        </w:r>
      </w:hyperlink>
      <w:r w:rsidRPr="00357CDB">
        <w:rPr>
          <w:rFonts w:ascii="Times New Roman" w:eastAsia="Calibri" w:hAnsi="Times New Roman" w:cs="Times New Roman"/>
          <w:sz w:val="28"/>
          <w:szCs w:val="28"/>
          <w:lang w:val="uk-UA"/>
        </w:rPr>
        <w:t xml:space="preserve"> </w:t>
      </w:r>
      <w:r w:rsidRPr="00357CDB">
        <w:rPr>
          <w:rFonts w:ascii="Times New Roman" w:eastAsia="Calibri" w:hAnsi="Times New Roman" w:cs="Times New Roman"/>
          <w:bCs/>
          <w:sz w:val="28"/>
          <w:szCs w:val="28"/>
          <w:lang w:val="uk-UA"/>
        </w:rPr>
        <w:t>(</w:t>
      </w:r>
      <w:r w:rsidRPr="00357CDB">
        <w:rPr>
          <w:rFonts w:ascii="Times New Roman" w:eastAsia="Calibri" w:hAnsi="Times New Roman" w:cs="Times New Roman"/>
          <w:sz w:val="28"/>
          <w:szCs w:val="28"/>
          <w:lang w:val="uk-UA"/>
        </w:rPr>
        <w:t>дата звернення: 28.10.2019).</w:t>
      </w:r>
    </w:p>
    <w:p w:rsidR="001123CB" w:rsidRPr="00357CDB" w:rsidRDefault="001123CB" w:rsidP="001123CB">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42.</w:t>
      </w:r>
      <w:r w:rsidRPr="00357CDB">
        <w:rPr>
          <w:rFonts w:ascii="Times New Roman" w:eastAsia="Calibri" w:hAnsi="Times New Roman" w:cs="Times New Roman"/>
          <w:sz w:val="28"/>
          <w:szCs w:val="28"/>
          <w:lang w:val="uk-UA"/>
        </w:rPr>
        <w:t xml:space="preserve"> </w:t>
      </w:r>
      <w:r w:rsidRPr="00357CDB">
        <w:rPr>
          <w:rFonts w:ascii="Times New Roman" w:eastAsia="Calibri" w:hAnsi="Times New Roman" w:cs="Times New Roman"/>
          <w:sz w:val="28"/>
          <w:szCs w:val="28"/>
        </w:rPr>
        <w:t xml:space="preserve">Информатизация бизнеса: концепции, технологии, системы / </w:t>
      </w:r>
      <w:proofErr w:type="spellStart"/>
      <w:r w:rsidRPr="00357CDB">
        <w:rPr>
          <w:rFonts w:ascii="Times New Roman" w:eastAsia="Calibri" w:hAnsi="Times New Roman" w:cs="Times New Roman"/>
          <w:sz w:val="28"/>
          <w:szCs w:val="28"/>
        </w:rPr>
        <w:t>Карминский</w:t>
      </w:r>
      <w:proofErr w:type="spellEnd"/>
      <w:r w:rsidRPr="00357CDB">
        <w:rPr>
          <w:rFonts w:ascii="Times New Roman" w:eastAsia="Calibri" w:hAnsi="Times New Roman" w:cs="Times New Roman"/>
          <w:sz w:val="28"/>
          <w:szCs w:val="28"/>
          <w:lang w:val="uk-UA"/>
        </w:rPr>
        <w:t xml:space="preserve"> А.М. и др. Москва, 2004. 624 с.</w:t>
      </w:r>
    </w:p>
    <w:p w:rsidR="001123CB" w:rsidRPr="00BE6CB8" w:rsidRDefault="001123CB" w:rsidP="001123CB">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43.</w:t>
      </w:r>
      <w:r w:rsidRPr="00BE6CB8">
        <w:rPr>
          <w:rFonts w:ascii="Times New Roman" w:eastAsia="Calibri" w:hAnsi="Times New Roman" w:cs="Times New Roman"/>
          <w:sz w:val="28"/>
          <w:szCs w:val="28"/>
          <w:lang w:val="uk-UA"/>
        </w:rPr>
        <w:t xml:space="preserve"> </w:t>
      </w:r>
      <w:proofErr w:type="spellStart"/>
      <w:r w:rsidRPr="00BE6CB8">
        <w:rPr>
          <w:rFonts w:ascii="Times New Roman" w:eastAsia="Calibri" w:hAnsi="Times New Roman" w:cs="Times New Roman"/>
          <w:sz w:val="28"/>
          <w:szCs w:val="28"/>
          <w:lang w:val="uk-UA"/>
        </w:rPr>
        <w:t>Каблак</w:t>
      </w:r>
      <w:proofErr w:type="spellEnd"/>
      <w:r w:rsidRPr="00BE6CB8">
        <w:rPr>
          <w:rFonts w:ascii="Times New Roman" w:eastAsia="Calibri" w:hAnsi="Times New Roman" w:cs="Times New Roman"/>
          <w:sz w:val="28"/>
          <w:szCs w:val="28"/>
          <w:lang w:val="uk-UA"/>
        </w:rPr>
        <w:t xml:space="preserve"> М.І. Інформаційна складова в процесах управління і прийняття рішень. </w:t>
      </w:r>
      <w:proofErr w:type="spellStart"/>
      <w:r w:rsidRPr="00BE6CB8">
        <w:rPr>
          <w:rFonts w:ascii="Times New Roman" w:eastAsia="Calibri" w:hAnsi="Times New Roman" w:cs="Times New Roman"/>
          <w:i/>
          <w:sz w:val="28"/>
          <w:szCs w:val="28"/>
          <w:lang w:val="uk-UA"/>
        </w:rPr>
        <w:t>АгроІнКом</w:t>
      </w:r>
      <w:proofErr w:type="spellEnd"/>
      <w:r w:rsidRPr="00BE6CB8">
        <w:rPr>
          <w:rFonts w:ascii="Times New Roman" w:eastAsia="Calibri" w:hAnsi="Times New Roman" w:cs="Times New Roman"/>
          <w:sz w:val="28"/>
          <w:szCs w:val="28"/>
          <w:lang w:val="uk-UA"/>
        </w:rPr>
        <w:t>. 2010. № 1/3. С. 55-57.</w:t>
      </w:r>
    </w:p>
    <w:p w:rsidR="001123CB" w:rsidRPr="00BE6CB8" w:rsidRDefault="001123CB" w:rsidP="001123CB">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44.</w:t>
      </w:r>
      <w:r w:rsidRPr="00BE6CB8">
        <w:rPr>
          <w:rFonts w:ascii="Times New Roman" w:eastAsia="Calibri" w:hAnsi="Times New Roman" w:cs="Times New Roman"/>
          <w:sz w:val="28"/>
          <w:szCs w:val="28"/>
          <w:lang w:val="uk-UA"/>
        </w:rPr>
        <w:t xml:space="preserve"> Калюжний Р.А., Новицька Н.Б.  Інформаційна культура : </w:t>
      </w:r>
      <w:proofErr w:type="spellStart"/>
      <w:r w:rsidRPr="00BE6CB8">
        <w:rPr>
          <w:rFonts w:ascii="Times New Roman" w:eastAsia="Calibri" w:hAnsi="Times New Roman" w:cs="Times New Roman"/>
          <w:sz w:val="28"/>
          <w:szCs w:val="28"/>
          <w:lang w:val="uk-UA"/>
        </w:rPr>
        <w:t>навч</w:t>
      </w:r>
      <w:proofErr w:type="spellEnd"/>
      <w:r w:rsidRPr="00BE6CB8">
        <w:rPr>
          <w:rFonts w:ascii="Times New Roman" w:eastAsia="Calibri" w:hAnsi="Times New Roman" w:cs="Times New Roman"/>
          <w:sz w:val="28"/>
          <w:szCs w:val="28"/>
          <w:lang w:val="uk-UA"/>
        </w:rPr>
        <w:t xml:space="preserve">. </w:t>
      </w:r>
      <w:proofErr w:type="spellStart"/>
      <w:r w:rsidRPr="00BE6CB8">
        <w:rPr>
          <w:rFonts w:ascii="Times New Roman" w:eastAsia="Calibri" w:hAnsi="Times New Roman" w:cs="Times New Roman"/>
          <w:sz w:val="28"/>
          <w:szCs w:val="28"/>
          <w:lang w:val="uk-UA"/>
        </w:rPr>
        <w:t>посіб</w:t>
      </w:r>
      <w:proofErr w:type="spellEnd"/>
      <w:r w:rsidRPr="00BE6CB8">
        <w:rPr>
          <w:rFonts w:ascii="Times New Roman" w:eastAsia="Calibri" w:hAnsi="Times New Roman" w:cs="Times New Roman"/>
          <w:sz w:val="28"/>
          <w:szCs w:val="28"/>
          <w:lang w:val="uk-UA"/>
        </w:rPr>
        <w:t>. Ірпінь : НУДПС України, 2007. 254 с.</w:t>
      </w:r>
    </w:p>
    <w:p w:rsidR="001123CB" w:rsidRPr="007C6DF9" w:rsidRDefault="001123CB" w:rsidP="001123CB">
      <w:pPr>
        <w:spacing w:after="0" w:line="360" w:lineRule="auto"/>
        <w:ind w:firstLine="697"/>
        <w:jc w:val="both"/>
        <w:rPr>
          <w:rFonts w:ascii="Times New Roman" w:eastAsia="Calibri" w:hAnsi="Times New Roman" w:cs="Times New Roman"/>
          <w:bCs/>
          <w:sz w:val="28"/>
          <w:szCs w:val="28"/>
          <w:lang w:val="uk-UA"/>
        </w:rPr>
      </w:pPr>
      <w:r>
        <w:rPr>
          <w:rFonts w:ascii="Times New Roman" w:eastAsia="Calibri" w:hAnsi="Times New Roman" w:cs="Times New Roman"/>
          <w:sz w:val="28"/>
          <w:szCs w:val="28"/>
          <w:lang w:val="uk-UA"/>
        </w:rPr>
        <w:t>45.</w:t>
      </w:r>
      <w:r w:rsidRPr="007C6DF9">
        <w:rPr>
          <w:rFonts w:ascii="Times New Roman" w:eastAsia="Calibri" w:hAnsi="Times New Roman" w:cs="Times New Roman"/>
          <w:bCs/>
          <w:sz w:val="28"/>
          <w:szCs w:val="28"/>
          <w:lang w:val="uk-UA"/>
        </w:rPr>
        <w:t xml:space="preserve"> </w:t>
      </w:r>
      <w:proofErr w:type="spellStart"/>
      <w:r w:rsidRPr="007C6DF9">
        <w:rPr>
          <w:rFonts w:ascii="Times New Roman" w:eastAsia="Calibri" w:hAnsi="Times New Roman" w:cs="Times New Roman"/>
          <w:bCs/>
          <w:sz w:val="28"/>
          <w:szCs w:val="28"/>
          <w:lang w:val="uk-UA"/>
        </w:rPr>
        <w:t>Калаянов</w:t>
      </w:r>
      <w:proofErr w:type="spellEnd"/>
      <w:r w:rsidRPr="007C6DF9">
        <w:rPr>
          <w:rFonts w:ascii="Times New Roman" w:eastAsia="Calibri" w:hAnsi="Times New Roman" w:cs="Times New Roman"/>
          <w:bCs/>
          <w:sz w:val="28"/>
          <w:szCs w:val="28"/>
          <w:lang w:val="uk-UA"/>
        </w:rPr>
        <w:t xml:space="preserve"> Д.П. </w:t>
      </w:r>
      <w:r w:rsidRPr="007C6DF9">
        <w:rPr>
          <w:rFonts w:ascii="Times New Roman" w:eastAsia="Calibri" w:hAnsi="Times New Roman" w:cs="Times New Roman"/>
          <w:bCs/>
          <w:sz w:val="28"/>
          <w:szCs w:val="28"/>
        </w:rPr>
        <w:t>Административно-</w:t>
      </w:r>
      <w:proofErr w:type="spellStart"/>
      <w:r w:rsidRPr="007C6DF9">
        <w:rPr>
          <w:rFonts w:ascii="Times New Roman" w:eastAsia="Calibri" w:hAnsi="Times New Roman" w:cs="Times New Roman"/>
          <w:bCs/>
          <w:sz w:val="28"/>
          <w:szCs w:val="28"/>
        </w:rPr>
        <w:t>юрисдикционная</w:t>
      </w:r>
      <w:proofErr w:type="spellEnd"/>
      <w:r w:rsidRPr="007C6DF9">
        <w:rPr>
          <w:rFonts w:ascii="Times New Roman" w:eastAsia="Calibri" w:hAnsi="Times New Roman" w:cs="Times New Roman"/>
          <w:bCs/>
          <w:sz w:val="28"/>
          <w:szCs w:val="28"/>
        </w:rPr>
        <w:t xml:space="preserve"> деятельность органов внутренних дел</w:t>
      </w:r>
      <w:r w:rsidRPr="007C6DF9">
        <w:rPr>
          <w:rFonts w:ascii="Times New Roman" w:eastAsia="Calibri" w:hAnsi="Times New Roman" w:cs="Times New Roman"/>
          <w:bCs/>
          <w:sz w:val="28"/>
          <w:szCs w:val="28"/>
          <w:lang w:val="uk-UA"/>
        </w:rPr>
        <w:t xml:space="preserve"> </w:t>
      </w:r>
      <w:r w:rsidRPr="007C6DF9">
        <w:rPr>
          <w:rFonts w:ascii="Times New Roman" w:eastAsia="Calibri" w:hAnsi="Times New Roman" w:cs="Times New Roman"/>
          <w:bCs/>
          <w:sz w:val="28"/>
          <w:szCs w:val="28"/>
        </w:rPr>
        <w:t>Украины</w:t>
      </w:r>
      <w:r w:rsidRPr="007C6DF9">
        <w:rPr>
          <w:rFonts w:ascii="Times New Roman" w:eastAsia="Calibri" w:hAnsi="Times New Roman" w:cs="Times New Roman"/>
          <w:bCs/>
          <w:sz w:val="28"/>
          <w:szCs w:val="28"/>
          <w:lang w:val="uk-UA"/>
        </w:rPr>
        <w:t xml:space="preserve"> : </w:t>
      </w:r>
      <w:proofErr w:type="spellStart"/>
      <w:r w:rsidRPr="007C6DF9">
        <w:rPr>
          <w:rFonts w:ascii="Times New Roman" w:eastAsia="Calibri" w:hAnsi="Times New Roman" w:cs="Times New Roman"/>
          <w:bCs/>
          <w:sz w:val="28"/>
          <w:szCs w:val="28"/>
          <w:lang w:val="uk-UA"/>
        </w:rPr>
        <w:t>учебн</w:t>
      </w:r>
      <w:proofErr w:type="spellEnd"/>
      <w:r w:rsidRPr="007C6DF9">
        <w:rPr>
          <w:rFonts w:ascii="Times New Roman" w:eastAsia="Calibri" w:hAnsi="Times New Roman" w:cs="Times New Roman"/>
          <w:bCs/>
          <w:sz w:val="28"/>
          <w:szCs w:val="28"/>
          <w:lang w:val="uk-UA"/>
        </w:rPr>
        <w:t xml:space="preserve">. пособ. </w:t>
      </w:r>
      <w:proofErr w:type="spellStart"/>
      <w:r w:rsidRPr="007C6DF9">
        <w:rPr>
          <w:rFonts w:ascii="Times New Roman" w:eastAsia="Calibri" w:hAnsi="Times New Roman" w:cs="Times New Roman"/>
          <w:bCs/>
          <w:sz w:val="28"/>
          <w:szCs w:val="28"/>
          <w:lang w:val="uk-UA"/>
        </w:rPr>
        <w:t>Одесса</w:t>
      </w:r>
      <w:proofErr w:type="spellEnd"/>
      <w:r w:rsidRPr="007C6DF9">
        <w:rPr>
          <w:rFonts w:ascii="Times New Roman" w:eastAsia="Calibri" w:hAnsi="Times New Roman" w:cs="Times New Roman"/>
          <w:bCs/>
          <w:sz w:val="28"/>
          <w:szCs w:val="28"/>
          <w:lang w:val="uk-UA"/>
        </w:rPr>
        <w:t xml:space="preserve"> : </w:t>
      </w:r>
      <w:proofErr w:type="spellStart"/>
      <w:r w:rsidRPr="007C6DF9">
        <w:rPr>
          <w:rFonts w:ascii="Times New Roman" w:eastAsia="Calibri" w:hAnsi="Times New Roman" w:cs="Times New Roman"/>
          <w:bCs/>
          <w:sz w:val="28"/>
          <w:szCs w:val="28"/>
          <w:lang w:val="uk-UA"/>
        </w:rPr>
        <w:t>Бахва</w:t>
      </w:r>
      <w:proofErr w:type="spellEnd"/>
      <w:r w:rsidRPr="007C6DF9">
        <w:rPr>
          <w:rFonts w:ascii="Times New Roman" w:eastAsia="Calibri" w:hAnsi="Times New Roman" w:cs="Times New Roman"/>
          <w:bCs/>
          <w:sz w:val="28"/>
          <w:szCs w:val="28"/>
          <w:lang w:val="uk-UA"/>
        </w:rPr>
        <w:t>, 1998. 128 с.</w:t>
      </w:r>
    </w:p>
    <w:p w:rsidR="001123CB" w:rsidRPr="00BE6CB8"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46. </w:t>
      </w:r>
      <w:r w:rsidRPr="00BE6CB8">
        <w:rPr>
          <w:rFonts w:ascii="Times New Roman" w:eastAsia="Calibri" w:hAnsi="Times New Roman" w:cs="Times New Roman"/>
          <w:sz w:val="28"/>
          <w:szCs w:val="28"/>
          <w:lang w:val="uk-UA"/>
        </w:rPr>
        <w:t xml:space="preserve">Класифікація та управління інформаційними ресурсами України. </w:t>
      </w:r>
      <w:r w:rsidRPr="00BE6CB8">
        <w:rPr>
          <w:rFonts w:ascii="Times New Roman" w:eastAsia="Calibri" w:hAnsi="Times New Roman" w:cs="Times New Roman"/>
          <w:sz w:val="28"/>
          <w:szCs w:val="28"/>
        </w:rPr>
        <w:t>URL</w:t>
      </w:r>
      <w:r w:rsidRPr="00601ABC">
        <w:rPr>
          <w:rFonts w:ascii="Times New Roman" w:eastAsia="Calibri" w:hAnsi="Times New Roman" w:cs="Times New Roman"/>
          <w:sz w:val="28"/>
          <w:szCs w:val="28"/>
          <w:lang w:val="uk-UA"/>
        </w:rPr>
        <w:t>:</w:t>
      </w:r>
      <w:r w:rsidRPr="00BE6CB8">
        <w:rPr>
          <w:rFonts w:ascii="Times New Roman" w:eastAsia="Calibri" w:hAnsi="Times New Roman" w:cs="Times New Roman"/>
          <w:sz w:val="28"/>
          <w:szCs w:val="28"/>
          <w:lang w:val="uk-UA"/>
        </w:rPr>
        <w:t xml:space="preserve"> </w:t>
      </w:r>
      <w:hyperlink r:id="rId25" w:history="1">
        <w:r w:rsidRPr="00BE6CB8">
          <w:rPr>
            <w:rFonts w:ascii="Times New Roman" w:eastAsia="Calibri" w:hAnsi="Times New Roman" w:cs="Times New Roman"/>
            <w:sz w:val="28"/>
            <w:szCs w:val="28"/>
            <w:lang w:val="uk-UA"/>
          </w:rPr>
          <w:t>http://kit.nuph.edu.ua</w:t>
        </w:r>
      </w:hyperlink>
      <w:r w:rsidRPr="00BE6CB8">
        <w:rPr>
          <w:rFonts w:ascii="Times New Roman" w:eastAsia="Calibri" w:hAnsi="Times New Roman" w:cs="Times New Roman"/>
          <w:sz w:val="28"/>
          <w:szCs w:val="28"/>
          <w:lang w:val="uk-UA"/>
        </w:rPr>
        <w:t xml:space="preserve"> </w:t>
      </w:r>
      <w:r w:rsidRPr="00601ABC">
        <w:rPr>
          <w:rFonts w:ascii="Times New Roman" w:eastAsia="Calibri" w:hAnsi="Times New Roman" w:cs="Times New Roman"/>
          <w:sz w:val="28"/>
          <w:szCs w:val="28"/>
          <w:lang w:val="uk-UA"/>
        </w:rPr>
        <w:t xml:space="preserve">(дата звернення: </w:t>
      </w:r>
      <w:r w:rsidRPr="00BE6CB8">
        <w:rPr>
          <w:rFonts w:ascii="Times New Roman" w:eastAsia="Calibri" w:hAnsi="Times New Roman" w:cs="Times New Roman"/>
          <w:sz w:val="28"/>
          <w:szCs w:val="28"/>
          <w:lang w:val="uk-UA"/>
        </w:rPr>
        <w:t>17</w:t>
      </w:r>
      <w:r w:rsidRPr="00601ABC">
        <w:rPr>
          <w:rFonts w:ascii="Times New Roman" w:eastAsia="Calibri" w:hAnsi="Times New Roman" w:cs="Times New Roman"/>
          <w:sz w:val="28"/>
          <w:szCs w:val="28"/>
          <w:lang w:val="uk-UA"/>
        </w:rPr>
        <w:t>.1</w:t>
      </w:r>
      <w:r w:rsidRPr="00BE6CB8">
        <w:rPr>
          <w:rFonts w:ascii="Times New Roman" w:eastAsia="Calibri" w:hAnsi="Times New Roman" w:cs="Times New Roman"/>
          <w:sz w:val="28"/>
          <w:szCs w:val="28"/>
          <w:lang w:val="uk-UA"/>
        </w:rPr>
        <w:t>2</w:t>
      </w:r>
      <w:r w:rsidRPr="00601ABC">
        <w:rPr>
          <w:rFonts w:ascii="Times New Roman" w:eastAsia="Calibri" w:hAnsi="Times New Roman" w:cs="Times New Roman"/>
          <w:sz w:val="28"/>
          <w:szCs w:val="28"/>
          <w:lang w:val="uk-UA"/>
        </w:rPr>
        <w:t>.2019).</w:t>
      </w:r>
    </w:p>
    <w:p w:rsidR="001123CB" w:rsidRDefault="001123CB" w:rsidP="001123CB">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47. </w:t>
      </w:r>
      <w:r w:rsidRPr="00BE6CB8">
        <w:rPr>
          <w:rFonts w:ascii="Times New Roman" w:eastAsia="Calibri" w:hAnsi="Times New Roman" w:cs="Times New Roman"/>
          <w:sz w:val="28"/>
          <w:szCs w:val="28"/>
          <w:lang w:val="uk-UA"/>
        </w:rPr>
        <w:t xml:space="preserve">Ковальов Є.В. Принципи менеджменту : </w:t>
      </w:r>
      <w:proofErr w:type="spellStart"/>
      <w:r w:rsidRPr="00BE6CB8">
        <w:rPr>
          <w:rFonts w:ascii="Times New Roman" w:eastAsia="Calibri" w:hAnsi="Times New Roman" w:cs="Times New Roman"/>
          <w:sz w:val="28"/>
          <w:szCs w:val="28"/>
          <w:lang w:val="uk-UA"/>
        </w:rPr>
        <w:t>навч</w:t>
      </w:r>
      <w:proofErr w:type="spellEnd"/>
      <w:r w:rsidRPr="00BE6CB8">
        <w:rPr>
          <w:rFonts w:ascii="Times New Roman" w:eastAsia="Calibri" w:hAnsi="Times New Roman" w:cs="Times New Roman"/>
          <w:sz w:val="28"/>
          <w:szCs w:val="28"/>
          <w:lang w:val="uk-UA"/>
        </w:rPr>
        <w:t xml:space="preserve">. </w:t>
      </w:r>
      <w:proofErr w:type="spellStart"/>
      <w:r w:rsidRPr="00BE6CB8">
        <w:rPr>
          <w:rFonts w:ascii="Times New Roman" w:eastAsia="Calibri" w:hAnsi="Times New Roman" w:cs="Times New Roman"/>
          <w:sz w:val="28"/>
          <w:szCs w:val="28"/>
          <w:lang w:val="uk-UA"/>
        </w:rPr>
        <w:t>посіб</w:t>
      </w:r>
      <w:proofErr w:type="spellEnd"/>
      <w:r w:rsidRPr="00BE6CB8">
        <w:rPr>
          <w:rFonts w:ascii="Times New Roman" w:eastAsia="Calibri" w:hAnsi="Times New Roman" w:cs="Times New Roman"/>
          <w:sz w:val="28"/>
          <w:szCs w:val="28"/>
          <w:lang w:val="uk-UA"/>
        </w:rPr>
        <w:t>. Харків : ХНУВС, 2012. 100 с.</w:t>
      </w:r>
    </w:p>
    <w:p w:rsidR="001123CB" w:rsidRPr="009A22A9" w:rsidRDefault="001123CB" w:rsidP="001123CB">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48.</w:t>
      </w:r>
      <w:r w:rsidRPr="009A22A9">
        <w:rPr>
          <w:rFonts w:ascii="Times New Roman" w:eastAsia="Calibri" w:hAnsi="Times New Roman" w:cs="Times New Roman"/>
          <w:sz w:val="28"/>
          <w:szCs w:val="28"/>
          <w:lang w:val="uk-UA"/>
        </w:rPr>
        <w:t xml:space="preserve"> Компанія </w:t>
      </w:r>
      <w:proofErr w:type="spellStart"/>
      <w:r w:rsidRPr="009A22A9">
        <w:rPr>
          <w:rFonts w:ascii="Times New Roman" w:eastAsia="Calibri" w:hAnsi="Times New Roman" w:cs="Times New Roman"/>
          <w:sz w:val="28"/>
          <w:szCs w:val="28"/>
          <w:lang w:val="uk-UA"/>
        </w:rPr>
        <w:t>Дінай</w:t>
      </w:r>
      <w:proofErr w:type="spellEnd"/>
      <w:r w:rsidRPr="009A22A9">
        <w:rPr>
          <w:rFonts w:ascii="Times New Roman" w:eastAsia="Calibri" w:hAnsi="Times New Roman" w:cs="Times New Roman"/>
          <w:sz w:val="28"/>
          <w:szCs w:val="28"/>
          <w:lang w:val="uk-UA"/>
        </w:rPr>
        <w:t>. URL: http://dinai.com.</w:t>
      </w:r>
      <w:hyperlink r:id="rId26" w:history="1">
        <w:r w:rsidRPr="009A22A9">
          <w:rPr>
            <w:rFonts w:ascii="Times New Roman" w:eastAsia="Calibri" w:hAnsi="Times New Roman" w:cs="Times New Roman"/>
            <w:sz w:val="28"/>
            <w:szCs w:val="28"/>
            <w:lang w:val="uk-UA"/>
          </w:rPr>
          <w:t>ua</w:t>
        </w:r>
      </w:hyperlink>
      <w:r w:rsidRPr="009A22A9">
        <w:rPr>
          <w:rFonts w:ascii="Times New Roman" w:eastAsia="Calibri" w:hAnsi="Times New Roman" w:cs="Times New Roman"/>
          <w:sz w:val="28"/>
          <w:szCs w:val="28"/>
          <w:lang w:val="uk-UA"/>
        </w:rPr>
        <w:t xml:space="preserve"> </w:t>
      </w:r>
      <w:r w:rsidRPr="009A22A9">
        <w:rPr>
          <w:rFonts w:ascii="Times New Roman" w:eastAsia="Calibri" w:hAnsi="Times New Roman" w:cs="Times New Roman"/>
          <w:bCs/>
          <w:sz w:val="28"/>
          <w:szCs w:val="28"/>
          <w:lang w:val="uk-UA"/>
        </w:rPr>
        <w:t>(</w:t>
      </w:r>
      <w:r w:rsidRPr="009A22A9">
        <w:rPr>
          <w:rFonts w:ascii="Times New Roman" w:eastAsia="Calibri" w:hAnsi="Times New Roman" w:cs="Times New Roman"/>
          <w:sz w:val="28"/>
          <w:szCs w:val="28"/>
          <w:lang w:val="uk-UA"/>
        </w:rPr>
        <w:t>дата звернення: 30.10.2019).</w:t>
      </w:r>
    </w:p>
    <w:p w:rsidR="001123CB" w:rsidRPr="009A22A9" w:rsidRDefault="001123CB" w:rsidP="001123CB">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49.</w:t>
      </w:r>
      <w:r w:rsidRPr="009A22A9">
        <w:rPr>
          <w:rFonts w:ascii="Times New Roman" w:eastAsia="Calibri" w:hAnsi="Times New Roman" w:cs="Times New Roman"/>
          <w:sz w:val="28"/>
          <w:szCs w:val="28"/>
          <w:lang w:val="uk-UA"/>
        </w:rPr>
        <w:t xml:space="preserve"> Комплексна автоматизована музейна інформаційна система «КАМІС». URL: </w:t>
      </w:r>
      <w:hyperlink r:id="rId27" w:history="1">
        <w:r w:rsidRPr="009A22A9">
          <w:rPr>
            <w:rFonts w:ascii="Times New Roman" w:eastAsia="Calibri" w:hAnsi="Times New Roman" w:cs="Times New Roman"/>
            <w:sz w:val="28"/>
            <w:szCs w:val="28"/>
            <w:lang w:val="uk-UA"/>
          </w:rPr>
          <w:t>http://www.matriks-pres.com.ua</w:t>
        </w:r>
      </w:hyperlink>
      <w:r w:rsidRPr="009A22A9">
        <w:rPr>
          <w:rFonts w:ascii="Times New Roman" w:eastAsia="Calibri" w:hAnsi="Times New Roman" w:cs="Times New Roman"/>
          <w:sz w:val="28"/>
          <w:szCs w:val="28"/>
          <w:lang w:val="uk-UA"/>
        </w:rPr>
        <w:t xml:space="preserve"> </w:t>
      </w:r>
      <w:r w:rsidRPr="009A22A9">
        <w:rPr>
          <w:rFonts w:ascii="Times New Roman" w:eastAsia="Calibri" w:hAnsi="Times New Roman" w:cs="Times New Roman"/>
          <w:bCs/>
          <w:sz w:val="28"/>
          <w:szCs w:val="28"/>
          <w:lang w:val="uk-UA"/>
        </w:rPr>
        <w:t>(</w:t>
      </w:r>
      <w:r w:rsidRPr="009A22A9">
        <w:rPr>
          <w:rFonts w:ascii="Times New Roman" w:eastAsia="Calibri" w:hAnsi="Times New Roman" w:cs="Times New Roman"/>
          <w:sz w:val="28"/>
          <w:szCs w:val="28"/>
          <w:lang w:val="uk-UA"/>
        </w:rPr>
        <w:t>дата звернення: 19.11.2019).</w:t>
      </w:r>
    </w:p>
    <w:p w:rsidR="001123CB" w:rsidRPr="00BE6CB8" w:rsidRDefault="001123CB" w:rsidP="001123CB">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50.</w:t>
      </w:r>
      <w:r w:rsidRPr="00BE6CB8">
        <w:rPr>
          <w:rFonts w:ascii="Times New Roman" w:eastAsia="Calibri" w:hAnsi="Times New Roman" w:cs="Times New Roman"/>
          <w:iCs/>
          <w:sz w:val="28"/>
          <w:szCs w:val="28"/>
          <w:lang w:val="uk-UA"/>
        </w:rPr>
        <w:t xml:space="preserve"> </w:t>
      </w:r>
      <w:r w:rsidRPr="00BE6CB8">
        <w:rPr>
          <w:rFonts w:ascii="Times New Roman" w:eastAsia="Calibri" w:hAnsi="Times New Roman" w:cs="Times New Roman"/>
          <w:bCs/>
          <w:sz w:val="28"/>
          <w:szCs w:val="28"/>
          <w:lang w:val="uk-UA"/>
        </w:rPr>
        <w:t xml:space="preserve">Конституція України : станом на 08 липня 2019 р. / Верховна Рада України.  </w:t>
      </w:r>
      <w:r w:rsidRPr="00BE6CB8">
        <w:rPr>
          <w:rFonts w:ascii="Times New Roman" w:eastAsia="Calibri" w:hAnsi="Times New Roman" w:cs="Times New Roman"/>
          <w:sz w:val="28"/>
          <w:szCs w:val="28"/>
          <w:lang w:val="uk-UA"/>
        </w:rPr>
        <w:t xml:space="preserve">URL: </w:t>
      </w:r>
      <w:hyperlink r:id="rId28" w:history="1">
        <w:r w:rsidRPr="00BE6CB8">
          <w:rPr>
            <w:rFonts w:ascii="Times New Roman" w:eastAsia="Calibri" w:hAnsi="Times New Roman" w:cs="Times New Roman"/>
            <w:bCs/>
            <w:sz w:val="28"/>
            <w:szCs w:val="28"/>
            <w:lang w:val="uk-UA"/>
          </w:rPr>
          <w:t>https://kodeksy.com.ua</w:t>
        </w:r>
      </w:hyperlink>
      <w:r w:rsidRPr="00BE6CB8">
        <w:rPr>
          <w:rFonts w:ascii="Times New Roman" w:eastAsia="Calibri" w:hAnsi="Times New Roman" w:cs="Times New Roman"/>
          <w:bCs/>
          <w:sz w:val="28"/>
          <w:szCs w:val="28"/>
          <w:lang w:val="uk-UA"/>
        </w:rPr>
        <w:t xml:space="preserve"> </w:t>
      </w:r>
      <w:r w:rsidRPr="00BE6CB8">
        <w:rPr>
          <w:rFonts w:ascii="Times New Roman" w:eastAsia="Calibri" w:hAnsi="Times New Roman" w:cs="Times New Roman"/>
          <w:sz w:val="28"/>
          <w:szCs w:val="28"/>
          <w:lang w:val="uk-UA"/>
        </w:rPr>
        <w:t>(дата звернення: 06.10.2019)</w:t>
      </w:r>
      <w:r w:rsidRPr="00BE6CB8">
        <w:rPr>
          <w:rFonts w:ascii="Times New Roman" w:eastAsia="Calibri" w:hAnsi="Times New Roman" w:cs="Times New Roman"/>
          <w:bCs/>
          <w:sz w:val="28"/>
          <w:szCs w:val="28"/>
          <w:lang w:val="uk-UA"/>
        </w:rPr>
        <w:t>.</w:t>
      </w:r>
    </w:p>
    <w:p w:rsidR="001123CB" w:rsidRPr="00BE6CB8" w:rsidRDefault="001123CB" w:rsidP="001123CB">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51.</w:t>
      </w:r>
      <w:r w:rsidRPr="00BE6CB8">
        <w:rPr>
          <w:rFonts w:ascii="Times New Roman" w:eastAsia="Calibri" w:hAnsi="Times New Roman" w:cs="Times New Roman"/>
          <w:sz w:val="28"/>
          <w:szCs w:val="28"/>
          <w:lang w:val="uk-UA"/>
        </w:rPr>
        <w:t xml:space="preserve"> </w:t>
      </w:r>
      <w:proofErr w:type="spellStart"/>
      <w:r w:rsidRPr="00BE6CB8">
        <w:rPr>
          <w:rFonts w:ascii="Times New Roman" w:eastAsia="Calibri" w:hAnsi="Times New Roman" w:cs="Times New Roman"/>
          <w:sz w:val="28"/>
          <w:szCs w:val="28"/>
          <w:lang w:val="uk-UA"/>
        </w:rPr>
        <w:t>Коноваленко</w:t>
      </w:r>
      <w:proofErr w:type="spellEnd"/>
      <w:r w:rsidRPr="00BE6CB8">
        <w:rPr>
          <w:rFonts w:ascii="Times New Roman" w:eastAsia="Calibri" w:hAnsi="Times New Roman" w:cs="Times New Roman"/>
          <w:sz w:val="28"/>
          <w:szCs w:val="28"/>
          <w:lang w:val="uk-UA"/>
        </w:rPr>
        <w:t xml:space="preserve"> О.Є., </w:t>
      </w:r>
      <w:proofErr w:type="spellStart"/>
      <w:r w:rsidRPr="00BE6CB8">
        <w:rPr>
          <w:rFonts w:ascii="Times New Roman" w:eastAsia="Calibri" w:hAnsi="Times New Roman" w:cs="Times New Roman"/>
          <w:sz w:val="28"/>
          <w:szCs w:val="28"/>
          <w:lang w:val="uk-UA"/>
        </w:rPr>
        <w:t>Брусенцев</w:t>
      </w:r>
      <w:proofErr w:type="spellEnd"/>
      <w:r w:rsidRPr="00BE6CB8">
        <w:rPr>
          <w:rFonts w:ascii="Times New Roman" w:eastAsia="Calibri" w:hAnsi="Times New Roman" w:cs="Times New Roman"/>
          <w:sz w:val="28"/>
          <w:szCs w:val="28"/>
          <w:lang w:val="uk-UA"/>
        </w:rPr>
        <w:t xml:space="preserve"> В.О. Концепція створення і використання інформаційного порталу тестування та оцінювання знань. </w:t>
      </w:r>
      <w:r w:rsidRPr="00BE6CB8">
        <w:rPr>
          <w:rFonts w:ascii="Times New Roman" w:eastAsia="Calibri" w:hAnsi="Times New Roman" w:cs="Times New Roman"/>
          <w:i/>
          <w:sz w:val="28"/>
          <w:szCs w:val="28"/>
          <w:lang w:val="uk-UA"/>
        </w:rPr>
        <w:t>Системи обробки інформації</w:t>
      </w:r>
      <w:r w:rsidRPr="00BE6CB8">
        <w:rPr>
          <w:rFonts w:ascii="Times New Roman" w:eastAsia="Calibri" w:hAnsi="Times New Roman" w:cs="Times New Roman"/>
          <w:sz w:val="28"/>
          <w:szCs w:val="28"/>
          <w:lang w:val="uk-UA"/>
        </w:rPr>
        <w:t>. Харків : ХУ ПС, 2011. Вип. 8 (98). С. 307-309.</w:t>
      </w:r>
    </w:p>
    <w:p w:rsidR="001123CB" w:rsidRPr="009A22A9" w:rsidRDefault="001123CB" w:rsidP="001123CB">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iCs/>
          <w:sz w:val="28"/>
          <w:szCs w:val="28"/>
        </w:rPr>
        <w:t>52.</w:t>
      </w:r>
      <w:r w:rsidRPr="009A22A9">
        <w:rPr>
          <w:rFonts w:ascii="Times New Roman" w:eastAsia="Calibri" w:hAnsi="Times New Roman" w:cs="Times New Roman"/>
          <w:sz w:val="28"/>
          <w:szCs w:val="28"/>
          <w:lang w:val="uk-UA"/>
        </w:rPr>
        <w:t xml:space="preserve"> </w:t>
      </w:r>
      <w:proofErr w:type="spellStart"/>
      <w:r w:rsidRPr="009A22A9">
        <w:rPr>
          <w:rFonts w:ascii="Times New Roman" w:eastAsia="Calibri" w:hAnsi="Times New Roman" w:cs="Times New Roman"/>
          <w:sz w:val="28"/>
          <w:szCs w:val="28"/>
          <w:lang w:val="uk-UA"/>
        </w:rPr>
        <w:t>Копитко</w:t>
      </w:r>
      <w:proofErr w:type="spellEnd"/>
      <w:r w:rsidRPr="009A22A9">
        <w:rPr>
          <w:rFonts w:ascii="Times New Roman" w:eastAsia="Calibri" w:hAnsi="Times New Roman" w:cs="Times New Roman"/>
          <w:sz w:val="28"/>
          <w:szCs w:val="28"/>
          <w:lang w:val="uk-UA"/>
        </w:rPr>
        <w:t xml:space="preserve"> Т. Сучасні напрями оптимізації використання електронно-інформаційних ресурсів. </w:t>
      </w:r>
      <w:r w:rsidRPr="009A22A9">
        <w:rPr>
          <w:rFonts w:ascii="Times New Roman" w:eastAsia="Calibri" w:hAnsi="Times New Roman" w:cs="Times New Roman"/>
          <w:i/>
          <w:sz w:val="28"/>
          <w:szCs w:val="28"/>
          <w:lang w:val="uk-UA"/>
        </w:rPr>
        <w:t>Вісник</w:t>
      </w:r>
      <w:r w:rsidRPr="009A22A9">
        <w:rPr>
          <w:rFonts w:ascii="Times New Roman" w:eastAsia="Calibri" w:hAnsi="Times New Roman" w:cs="Times New Roman"/>
          <w:sz w:val="28"/>
          <w:szCs w:val="28"/>
          <w:lang w:val="uk-UA"/>
        </w:rPr>
        <w:t xml:space="preserve"> </w:t>
      </w:r>
      <w:r w:rsidRPr="009A22A9">
        <w:rPr>
          <w:rFonts w:ascii="Times New Roman" w:eastAsia="Calibri" w:hAnsi="Times New Roman" w:cs="Times New Roman"/>
          <w:i/>
          <w:sz w:val="28"/>
          <w:szCs w:val="28"/>
          <w:lang w:val="uk-UA"/>
        </w:rPr>
        <w:t>Книжкової палати.</w:t>
      </w:r>
      <w:r w:rsidRPr="009A22A9">
        <w:rPr>
          <w:rFonts w:ascii="Times New Roman" w:eastAsia="Calibri" w:hAnsi="Times New Roman" w:cs="Times New Roman"/>
          <w:sz w:val="28"/>
          <w:szCs w:val="28"/>
          <w:lang w:val="uk-UA"/>
        </w:rPr>
        <w:t xml:space="preserve"> 2015. № 4. С. 21-24. URL: </w:t>
      </w:r>
      <w:hyperlink r:id="rId29" w:history="1">
        <w:r w:rsidRPr="009A22A9">
          <w:rPr>
            <w:rFonts w:ascii="Times New Roman" w:eastAsia="Calibri" w:hAnsi="Times New Roman" w:cs="Times New Roman"/>
            <w:sz w:val="28"/>
            <w:szCs w:val="28"/>
            <w:lang w:val="uk-UA"/>
          </w:rPr>
          <w:t>http://nbuv.gov.ua</w:t>
        </w:r>
      </w:hyperlink>
      <w:r w:rsidRPr="009A22A9">
        <w:rPr>
          <w:rFonts w:ascii="Times New Roman" w:eastAsia="Calibri" w:hAnsi="Times New Roman" w:cs="Times New Roman"/>
          <w:sz w:val="28"/>
          <w:szCs w:val="28"/>
          <w:lang w:val="uk-UA"/>
        </w:rPr>
        <w:t xml:space="preserve"> </w:t>
      </w:r>
      <w:r w:rsidRPr="009A22A9">
        <w:rPr>
          <w:rFonts w:ascii="Times New Roman" w:eastAsia="Calibri" w:hAnsi="Times New Roman" w:cs="Times New Roman"/>
          <w:bCs/>
          <w:sz w:val="28"/>
          <w:szCs w:val="28"/>
          <w:lang w:val="uk-UA"/>
        </w:rPr>
        <w:t>(</w:t>
      </w:r>
      <w:r w:rsidRPr="009A22A9">
        <w:rPr>
          <w:rFonts w:ascii="Times New Roman" w:eastAsia="Calibri" w:hAnsi="Times New Roman" w:cs="Times New Roman"/>
          <w:sz w:val="28"/>
          <w:szCs w:val="28"/>
          <w:lang w:val="uk-UA"/>
        </w:rPr>
        <w:t>дата звернення: 30.10.2019).</w:t>
      </w:r>
    </w:p>
    <w:p w:rsidR="001123CB" w:rsidRPr="007C6DF9" w:rsidRDefault="001123CB" w:rsidP="001123CB">
      <w:pPr>
        <w:spacing w:after="0" w:line="360" w:lineRule="auto"/>
        <w:ind w:firstLine="697"/>
        <w:jc w:val="both"/>
        <w:rPr>
          <w:rFonts w:ascii="Times New Roman" w:eastAsia="Calibri" w:hAnsi="Times New Roman" w:cs="Times New Roman"/>
          <w:bCs/>
          <w:sz w:val="28"/>
          <w:szCs w:val="28"/>
          <w:lang w:val="uk-UA"/>
        </w:rPr>
      </w:pPr>
      <w:r>
        <w:rPr>
          <w:rFonts w:ascii="Times New Roman" w:eastAsia="Calibri" w:hAnsi="Times New Roman" w:cs="Times New Roman"/>
          <w:iCs/>
          <w:sz w:val="28"/>
          <w:szCs w:val="28"/>
          <w:lang w:val="uk-UA"/>
        </w:rPr>
        <w:t>53.</w:t>
      </w:r>
      <w:r w:rsidRPr="007C6DF9">
        <w:rPr>
          <w:rFonts w:ascii="Times New Roman" w:eastAsia="Calibri" w:hAnsi="Times New Roman" w:cs="Times New Roman"/>
          <w:bCs/>
          <w:sz w:val="28"/>
          <w:szCs w:val="28"/>
          <w:lang w:val="uk-UA"/>
        </w:rPr>
        <w:t xml:space="preserve"> </w:t>
      </w:r>
      <w:r w:rsidRPr="007C6DF9">
        <w:rPr>
          <w:rFonts w:ascii="Times New Roman" w:eastAsia="Calibri" w:hAnsi="Times New Roman" w:cs="Times New Roman"/>
          <w:bCs/>
          <w:sz w:val="28"/>
          <w:szCs w:val="28"/>
        </w:rPr>
        <w:t>Копылов В.А. Информационное право</w:t>
      </w:r>
      <w:proofErr w:type="gramStart"/>
      <w:r w:rsidRPr="007C6DF9">
        <w:rPr>
          <w:rFonts w:ascii="Times New Roman" w:eastAsia="Calibri" w:hAnsi="Times New Roman" w:cs="Times New Roman"/>
          <w:bCs/>
          <w:sz w:val="28"/>
          <w:szCs w:val="28"/>
        </w:rPr>
        <w:t xml:space="preserve"> :</w:t>
      </w:r>
      <w:proofErr w:type="gramEnd"/>
      <w:r w:rsidRPr="007C6DF9">
        <w:rPr>
          <w:rFonts w:ascii="Times New Roman" w:eastAsia="Calibri" w:hAnsi="Times New Roman" w:cs="Times New Roman"/>
          <w:bCs/>
          <w:sz w:val="28"/>
          <w:szCs w:val="28"/>
        </w:rPr>
        <w:t xml:space="preserve"> </w:t>
      </w:r>
      <w:proofErr w:type="spellStart"/>
      <w:r w:rsidRPr="007C6DF9">
        <w:rPr>
          <w:rFonts w:ascii="Times New Roman" w:eastAsia="Calibri" w:hAnsi="Times New Roman" w:cs="Times New Roman"/>
          <w:bCs/>
          <w:sz w:val="28"/>
          <w:szCs w:val="28"/>
        </w:rPr>
        <w:t>учебн</w:t>
      </w:r>
      <w:proofErr w:type="spellEnd"/>
      <w:r w:rsidRPr="007C6DF9">
        <w:rPr>
          <w:rFonts w:ascii="Times New Roman" w:eastAsia="Calibri" w:hAnsi="Times New Roman" w:cs="Times New Roman"/>
          <w:bCs/>
          <w:sz w:val="28"/>
          <w:szCs w:val="28"/>
        </w:rPr>
        <w:t xml:space="preserve">. </w:t>
      </w:r>
      <w:proofErr w:type="spellStart"/>
      <w:r w:rsidRPr="007C6DF9">
        <w:rPr>
          <w:rFonts w:ascii="Times New Roman" w:eastAsia="Calibri" w:hAnsi="Times New Roman" w:cs="Times New Roman"/>
          <w:bCs/>
          <w:sz w:val="28"/>
          <w:szCs w:val="28"/>
        </w:rPr>
        <w:t>пособ</w:t>
      </w:r>
      <w:proofErr w:type="spellEnd"/>
      <w:r w:rsidRPr="007C6DF9">
        <w:rPr>
          <w:rFonts w:ascii="Times New Roman" w:eastAsia="Calibri" w:hAnsi="Times New Roman" w:cs="Times New Roman"/>
          <w:bCs/>
          <w:sz w:val="28"/>
          <w:szCs w:val="28"/>
        </w:rPr>
        <w:t>. М.</w:t>
      </w:r>
      <w:proofErr w:type="gramStart"/>
      <w:r w:rsidRPr="007C6DF9">
        <w:rPr>
          <w:rFonts w:ascii="Times New Roman" w:eastAsia="Calibri" w:hAnsi="Times New Roman" w:cs="Times New Roman"/>
          <w:bCs/>
          <w:sz w:val="28"/>
          <w:szCs w:val="28"/>
        </w:rPr>
        <w:t xml:space="preserve"> :</w:t>
      </w:r>
      <w:proofErr w:type="gramEnd"/>
      <w:r w:rsidRPr="007C6DF9">
        <w:rPr>
          <w:rFonts w:ascii="Times New Roman" w:eastAsia="Calibri" w:hAnsi="Times New Roman" w:cs="Times New Roman"/>
          <w:bCs/>
          <w:sz w:val="28"/>
          <w:szCs w:val="28"/>
        </w:rPr>
        <w:t xml:space="preserve"> Юрист, 1997. 472 с.</w:t>
      </w:r>
    </w:p>
    <w:p w:rsidR="001123CB" w:rsidRPr="00BE6CB8" w:rsidRDefault="001123CB" w:rsidP="001123C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iCs/>
          <w:sz w:val="28"/>
          <w:szCs w:val="28"/>
          <w:lang w:val="uk-UA"/>
        </w:rPr>
        <w:t>54.</w:t>
      </w:r>
      <w:r w:rsidRPr="00BE6CB8">
        <w:rPr>
          <w:rFonts w:ascii="Times New Roman" w:eastAsia="Calibri" w:hAnsi="Times New Roman" w:cs="Times New Roman"/>
          <w:iCs/>
          <w:sz w:val="28"/>
          <w:szCs w:val="28"/>
        </w:rPr>
        <w:t xml:space="preserve"> Кузнецов П.У. Информационные технологии в юридической деятельности</w:t>
      </w:r>
      <w:proofErr w:type="gramStart"/>
      <w:r w:rsidRPr="00BE6CB8">
        <w:rPr>
          <w:rFonts w:ascii="Times New Roman" w:eastAsia="Calibri" w:hAnsi="Times New Roman" w:cs="Times New Roman"/>
          <w:iCs/>
          <w:sz w:val="28"/>
          <w:szCs w:val="28"/>
        </w:rPr>
        <w:t xml:space="preserve"> :</w:t>
      </w:r>
      <w:proofErr w:type="gramEnd"/>
      <w:r w:rsidRPr="00BE6CB8">
        <w:rPr>
          <w:rFonts w:ascii="Times New Roman" w:eastAsia="Calibri" w:hAnsi="Times New Roman" w:cs="Times New Roman"/>
          <w:iCs/>
          <w:sz w:val="28"/>
          <w:szCs w:val="28"/>
        </w:rPr>
        <w:t xml:space="preserve"> учебник для бакалавров. Изд. 2-е, </w:t>
      </w:r>
      <w:proofErr w:type="spellStart"/>
      <w:r w:rsidRPr="00BE6CB8">
        <w:rPr>
          <w:rFonts w:ascii="Times New Roman" w:eastAsia="Calibri" w:hAnsi="Times New Roman" w:cs="Times New Roman"/>
          <w:iCs/>
          <w:sz w:val="28"/>
          <w:szCs w:val="28"/>
        </w:rPr>
        <w:t>перераб</w:t>
      </w:r>
      <w:proofErr w:type="spellEnd"/>
      <w:r w:rsidRPr="00BE6CB8">
        <w:rPr>
          <w:rFonts w:ascii="Times New Roman" w:eastAsia="Calibri" w:hAnsi="Times New Roman" w:cs="Times New Roman"/>
          <w:iCs/>
          <w:sz w:val="28"/>
          <w:szCs w:val="28"/>
        </w:rPr>
        <w:t>. и доп. М.</w:t>
      </w:r>
      <w:proofErr w:type="gramStart"/>
      <w:r w:rsidRPr="00BE6CB8">
        <w:rPr>
          <w:rFonts w:ascii="Times New Roman" w:eastAsia="Calibri" w:hAnsi="Times New Roman" w:cs="Times New Roman"/>
          <w:iCs/>
          <w:sz w:val="28"/>
          <w:szCs w:val="28"/>
        </w:rPr>
        <w:t xml:space="preserve"> :</w:t>
      </w:r>
      <w:proofErr w:type="gramEnd"/>
      <w:r w:rsidRPr="00BE6CB8">
        <w:rPr>
          <w:rFonts w:ascii="Times New Roman" w:eastAsia="Calibri" w:hAnsi="Times New Roman" w:cs="Times New Roman"/>
          <w:iCs/>
          <w:sz w:val="28"/>
          <w:szCs w:val="28"/>
        </w:rPr>
        <w:t xml:space="preserve"> </w:t>
      </w:r>
      <w:proofErr w:type="spellStart"/>
      <w:r w:rsidRPr="00BE6CB8">
        <w:rPr>
          <w:rFonts w:ascii="Times New Roman" w:eastAsia="Calibri" w:hAnsi="Times New Roman" w:cs="Times New Roman"/>
          <w:iCs/>
          <w:sz w:val="28"/>
          <w:szCs w:val="28"/>
        </w:rPr>
        <w:t>Юрайт</w:t>
      </w:r>
      <w:proofErr w:type="spellEnd"/>
      <w:r w:rsidRPr="00BE6CB8">
        <w:rPr>
          <w:rFonts w:ascii="Times New Roman" w:eastAsia="Calibri" w:hAnsi="Times New Roman" w:cs="Times New Roman"/>
          <w:iCs/>
          <w:sz w:val="28"/>
          <w:szCs w:val="28"/>
        </w:rPr>
        <w:t xml:space="preserve">, 2012. </w:t>
      </w:r>
      <w:r w:rsidRPr="00BE6CB8">
        <w:rPr>
          <w:rFonts w:ascii="Times New Roman" w:eastAsia="Calibri" w:hAnsi="Times New Roman" w:cs="Times New Roman"/>
          <w:sz w:val="28"/>
          <w:szCs w:val="28"/>
          <w:lang w:val="uk-UA"/>
        </w:rPr>
        <w:t xml:space="preserve">URL: </w:t>
      </w:r>
      <w:hyperlink r:id="rId30" w:history="1">
        <w:r w:rsidRPr="00BE6CB8">
          <w:rPr>
            <w:rFonts w:ascii="Times New Roman" w:eastAsia="Calibri" w:hAnsi="Times New Roman" w:cs="Times New Roman"/>
            <w:sz w:val="28"/>
            <w:szCs w:val="28"/>
          </w:rPr>
          <w:t>https://stud.com.ua</w:t>
        </w:r>
      </w:hyperlink>
      <w:r w:rsidRPr="00BE6CB8">
        <w:rPr>
          <w:rFonts w:ascii="Times New Roman" w:eastAsia="Calibri" w:hAnsi="Times New Roman" w:cs="Times New Roman"/>
          <w:sz w:val="28"/>
          <w:szCs w:val="28"/>
        </w:rPr>
        <w:t xml:space="preserve"> (дата обращения 02.04.2019).</w:t>
      </w:r>
    </w:p>
    <w:p w:rsidR="001123CB" w:rsidRPr="009A22A9" w:rsidRDefault="001123CB" w:rsidP="001123CB">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55.</w:t>
      </w:r>
      <w:r w:rsidRPr="009A22A9">
        <w:rPr>
          <w:rFonts w:ascii="Times New Roman" w:eastAsia="Calibri" w:hAnsi="Times New Roman" w:cs="Times New Roman"/>
          <w:sz w:val="28"/>
          <w:szCs w:val="28"/>
          <w:lang w:val="uk-UA"/>
        </w:rPr>
        <w:t xml:space="preserve"> ЛІГА:ЗАКОН. URL: https://file.liga.net.</w:t>
      </w:r>
      <w:hyperlink r:id="rId31" w:history="1">
        <w:r w:rsidRPr="009A22A9">
          <w:rPr>
            <w:rFonts w:ascii="Times New Roman" w:eastAsia="Calibri" w:hAnsi="Times New Roman" w:cs="Times New Roman"/>
            <w:sz w:val="28"/>
            <w:szCs w:val="28"/>
            <w:lang w:val="uk-UA"/>
          </w:rPr>
          <w:t>ua</w:t>
        </w:r>
      </w:hyperlink>
      <w:r w:rsidRPr="009A22A9">
        <w:rPr>
          <w:rFonts w:ascii="Times New Roman" w:eastAsia="Calibri" w:hAnsi="Times New Roman" w:cs="Times New Roman"/>
          <w:sz w:val="28"/>
          <w:szCs w:val="28"/>
          <w:lang w:val="uk-UA"/>
        </w:rPr>
        <w:t xml:space="preserve"> </w:t>
      </w:r>
      <w:r w:rsidRPr="009A22A9">
        <w:rPr>
          <w:rFonts w:ascii="Times New Roman" w:eastAsia="Calibri" w:hAnsi="Times New Roman" w:cs="Times New Roman"/>
          <w:bCs/>
          <w:sz w:val="28"/>
          <w:szCs w:val="28"/>
          <w:lang w:val="uk-UA"/>
        </w:rPr>
        <w:t>(</w:t>
      </w:r>
      <w:r w:rsidRPr="009A22A9">
        <w:rPr>
          <w:rFonts w:ascii="Times New Roman" w:eastAsia="Calibri" w:hAnsi="Times New Roman" w:cs="Times New Roman"/>
          <w:sz w:val="28"/>
          <w:szCs w:val="28"/>
          <w:lang w:val="uk-UA"/>
        </w:rPr>
        <w:t xml:space="preserve">дата </w:t>
      </w:r>
      <w:proofErr w:type="spellStart"/>
      <w:r w:rsidRPr="009A22A9">
        <w:rPr>
          <w:rFonts w:ascii="Times New Roman" w:eastAsia="Calibri" w:hAnsi="Times New Roman" w:cs="Times New Roman"/>
          <w:sz w:val="28"/>
          <w:szCs w:val="28"/>
        </w:rPr>
        <w:t>звернення</w:t>
      </w:r>
      <w:proofErr w:type="spellEnd"/>
      <w:r w:rsidRPr="009A22A9">
        <w:rPr>
          <w:rFonts w:ascii="Times New Roman" w:eastAsia="Calibri" w:hAnsi="Times New Roman" w:cs="Times New Roman"/>
          <w:sz w:val="28"/>
          <w:szCs w:val="28"/>
          <w:lang w:val="uk-UA"/>
        </w:rPr>
        <w:t>: 04.11.2019).</w:t>
      </w:r>
    </w:p>
    <w:p w:rsidR="001123CB" w:rsidRPr="007C6DF9"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56.</w:t>
      </w:r>
      <w:r w:rsidRPr="007C6DF9">
        <w:rPr>
          <w:rFonts w:ascii="Times New Roman" w:eastAsia="Calibri" w:hAnsi="Times New Roman" w:cs="Times New Roman"/>
          <w:sz w:val="28"/>
          <w:szCs w:val="28"/>
          <w:lang w:val="uk-UA"/>
        </w:rPr>
        <w:t xml:space="preserve"> </w:t>
      </w:r>
      <w:proofErr w:type="spellStart"/>
      <w:r w:rsidRPr="007C6DF9">
        <w:rPr>
          <w:rFonts w:ascii="Times New Roman" w:eastAsia="Calibri" w:hAnsi="Times New Roman" w:cs="Times New Roman"/>
          <w:sz w:val="28"/>
          <w:szCs w:val="28"/>
          <w:lang w:val="uk-UA"/>
        </w:rPr>
        <w:t>Лісіна</w:t>
      </w:r>
      <w:proofErr w:type="spellEnd"/>
      <w:r w:rsidRPr="007C6DF9">
        <w:rPr>
          <w:rFonts w:ascii="Times New Roman" w:eastAsia="Calibri" w:hAnsi="Times New Roman" w:cs="Times New Roman"/>
          <w:sz w:val="28"/>
          <w:szCs w:val="28"/>
          <w:lang w:val="uk-UA"/>
        </w:rPr>
        <w:t xml:space="preserve"> С.О. </w:t>
      </w:r>
      <w:proofErr w:type="spellStart"/>
      <w:r w:rsidRPr="007C6DF9">
        <w:rPr>
          <w:rFonts w:ascii="Times New Roman" w:eastAsia="Calibri" w:hAnsi="Times New Roman" w:cs="Times New Roman"/>
          <w:sz w:val="28"/>
          <w:szCs w:val="28"/>
          <w:lang w:val="uk-UA"/>
        </w:rPr>
        <w:t>Документні</w:t>
      </w:r>
      <w:proofErr w:type="spellEnd"/>
      <w:r w:rsidRPr="007C6DF9">
        <w:rPr>
          <w:rFonts w:ascii="Times New Roman" w:eastAsia="Calibri" w:hAnsi="Times New Roman" w:cs="Times New Roman"/>
          <w:sz w:val="28"/>
          <w:szCs w:val="28"/>
          <w:lang w:val="uk-UA"/>
        </w:rPr>
        <w:t xml:space="preserve"> ресурси : </w:t>
      </w:r>
      <w:proofErr w:type="spellStart"/>
      <w:r w:rsidRPr="007C6DF9">
        <w:rPr>
          <w:rFonts w:ascii="Times New Roman" w:eastAsia="Calibri" w:hAnsi="Times New Roman" w:cs="Times New Roman"/>
          <w:sz w:val="28"/>
          <w:szCs w:val="28"/>
          <w:lang w:val="uk-UA"/>
        </w:rPr>
        <w:t>навч</w:t>
      </w:r>
      <w:proofErr w:type="spellEnd"/>
      <w:r w:rsidRPr="007C6DF9">
        <w:rPr>
          <w:rFonts w:ascii="Times New Roman" w:eastAsia="Calibri" w:hAnsi="Times New Roman" w:cs="Times New Roman"/>
          <w:sz w:val="28"/>
          <w:szCs w:val="28"/>
          <w:lang w:val="uk-UA"/>
        </w:rPr>
        <w:t xml:space="preserve">. </w:t>
      </w:r>
      <w:proofErr w:type="spellStart"/>
      <w:r w:rsidRPr="007C6DF9">
        <w:rPr>
          <w:rFonts w:ascii="Times New Roman" w:eastAsia="Calibri" w:hAnsi="Times New Roman" w:cs="Times New Roman"/>
          <w:sz w:val="28"/>
          <w:szCs w:val="28"/>
          <w:lang w:val="uk-UA"/>
        </w:rPr>
        <w:t>посіб</w:t>
      </w:r>
      <w:proofErr w:type="spellEnd"/>
      <w:r w:rsidRPr="007C6DF9">
        <w:rPr>
          <w:rFonts w:ascii="Times New Roman" w:eastAsia="Calibri" w:hAnsi="Times New Roman" w:cs="Times New Roman"/>
          <w:sz w:val="28"/>
          <w:szCs w:val="28"/>
          <w:lang w:val="uk-UA"/>
        </w:rPr>
        <w:t xml:space="preserve">. Львів : </w:t>
      </w:r>
      <w:proofErr w:type="spellStart"/>
      <w:r w:rsidRPr="007C6DF9">
        <w:rPr>
          <w:rFonts w:ascii="Times New Roman" w:eastAsia="Calibri" w:hAnsi="Times New Roman" w:cs="Times New Roman"/>
          <w:sz w:val="28"/>
          <w:szCs w:val="28"/>
          <w:lang w:val="uk-UA"/>
        </w:rPr>
        <w:t>Львіська</w:t>
      </w:r>
      <w:proofErr w:type="spellEnd"/>
      <w:r w:rsidRPr="007C6DF9">
        <w:rPr>
          <w:rFonts w:ascii="Times New Roman" w:eastAsia="Calibri" w:hAnsi="Times New Roman" w:cs="Times New Roman"/>
          <w:sz w:val="28"/>
          <w:szCs w:val="28"/>
          <w:lang w:val="uk-UA"/>
        </w:rPr>
        <w:t xml:space="preserve"> політехніка, 2013. 240 с.</w:t>
      </w:r>
    </w:p>
    <w:p w:rsidR="001123CB"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57.</w:t>
      </w:r>
      <w:r w:rsidRPr="00BE6CB8">
        <w:rPr>
          <w:rFonts w:ascii="Times New Roman" w:eastAsia="Calibri" w:hAnsi="Times New Roman" w:cs="Times New Roman"/>
          <w:sz w:val="28"/>
          <w:szCs w:val="28"/>
          <w:lang w:val="uk-UA"/>
        </w:rPr>
        <w:t xml:space="preserve"> Литвин Б.М., Стельмах М.В. Фінансовий аналіз : </w:t>
      </w:r>
      <w:proofErr w:type="spellStart"/>
      <w:r w:rsidRPr="00BE6CB8">
        <w:rPr>
          <w:rFonts w:ascii="Times New Roman" w:eastAsia="Calibri" w:hAnsi="Times New Roman" w:cs="Times New Roman"/>
          <w:sz w:val="28"/>
          <w:szCs w:val="28"/>
          <w:lang w:val="uk-UA"/>
        </w:rPr>
        <w:t>навч</w:t>
      </w:r>
      <w:proofErr w:type="spellEnd"/>
      <w:r w:rsidRPr="00BE6CB8">
        <w:rPr>
          <w:rFonts w:ascii="Times New Roman" w:eastAsia="Calibri" w:hAnsi="Times New Roman" w:cs="Times New Roman"/>
          <w:sz w:val="28"/>
          <w:szCs w:val="28"/>
          <w:lang w:val="uk-UA"/>
        </w:rPr>
        <w:t xml:space="preserve">. </w:t>
      </w:r>
      <w:proofErr w:type="spellStart"/>
      <w:r w:rsidRPr="00BE6CB8">
        <w:rPr>
          <w:rFonts w:ascii="Times New Roman" w:eastAsia="Calibri" w:hAnsi="Times New Roman" w:cs="Times New Roman"/>
          <w:sz w:val="28"/>
          <w:szCs w:val="28"/>
          <w:lang w:val="uk-UA"/>
        </w:rPr>
        <w:t>посіб</w:t>
      </w:r>
      <w:proofErr w:type="spellEnd"/>
      <w:r w:rsidRPr="00BE6CB8">
        <w:rPr>
          <w:rFonts w:ascii="Times New Roman" w:eastAsia="Calibri" w:hAnsi="Times New Roman" w:cs="Times New Roman"/>
          <w:sz w:val="28"/>
          <w:szCs w:val="28"/>
          <w:lang w:val="uk-UA"/>
        </w:rPr>
        <w:t xml:space="preserve">. Київ : Хай-Тек Прес, 2008. 336 </w:t>
      </w:r>
      <w:r w:rsidRPr="00BE6CB8">
        <w:rPr>
          <w:rFonts w:ascii="Times New Roman" w:eastAsia="Calibri" w:hAnsi="Times New Roman" w:cs="Times New Roman"/>
          <w:sz w:val="28"/>
          <w:szCs w:val="28"/>
        </w:rPr>
        <w:t>c</w:t>
      </w:r>
      <w:r w:rsidRPr="00BE6CB8">
        <w:rPr>
          <w:rFonts w:ascii="Times New Roman" w:eastAsia="Calibri" w:hAnsi="Times New Roman" w:cs="Times New Roman"/>
          <w:sz w:val="28"/>
          <w:szCs w:val="28"/>
          <w:lang w:val="uk-UA"/>
        </w:rPr>
        <w:t>.</w:t>
      </w:r>
    </w:p>
    <w:p w:rsidR="001123CB" w:rsidRPr="00BE6CB8"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58.</w:t>
      </w:r>
      <w:r w:rsidRPr="00BE6CB8">
        <w:rPr>
          <w:rFonts w:ascii="Times New Roman" w:eastAsia="Calibri" w:hAnsi="Times New Roman" w:cs="Times New Roman"/>
          <w:sz w:val="28"/>
          <w:szCs w:val="28"/>
          <w:lang w:val="uk-UA"/>
        </w:rPr>
        <w:t xml:space="preserve"> </w:t>
      </w:r>
      <w:proofErr w:type="spellStart"/>
      <w:r w:rsidRPr="00BE6CB8">
        <w:rPr>
          <w:rFonts w:ascii="Times New Roman" w:eastAsia="Calibri" w:hAnsi="Times New Roman" w:cs="Times New Roman"/>
          <w:sz w:val="28"/>
          <w:szCs w:val="28"/>
          <w:lang w:val="uk-UA"/>
        </w:rPr>
        <w:t>Лучик</w:t>
      </w:r>
      <w:proofErr w:type="spellEnd"/>
      <w:r w:rsidRPr="00BE6CB8">
        <w:rPr>
          <w:rFonts w:ascii="Times New Roman" w:eastAsia="Calibri" w:hAnsi="Times New Roman" w:cs="Times New Roman"/>
          <w:sz w:val="28"/>
          <w:szCs w:val="28"/>
          <w:lang w:val="uk-UA"/>
        </w:rPr>
        <w:t xml:space="preserve"> Г.М. Сутність інформації у системі прийняття управлінських рішень : зб. наук. праць. Мелітополь :</w:t>
      </w:r>
      <w:r w:rsidRPr="00BE6CB8">
        <w:rPr>
          <w:rFonts w:ascii="Times New Roman" w:eastAsia="Calibri" w:hAnsi="Times New Roman" w:cs="Times New Roman"/>
          <w:i/>
          <w:sz w:val="28"/>
          <w:szCs w:val="28"/>
          <w:lang w:val="uk-UA"/>
        </w:rPr>
        <w:t xml:space="preserve"> </w:t>
      </w:r>
      <w:r w:rsidRPr="00BE6CB8">
        <w:rPr>
          <w:rFonts w:ascii="Times New Roman" w:eastAsia="Calibri" w:hAnsi="Times New Roman" w:cs="Times New Roman"/>
          <w:sz w:val="28"/>
          <w:szCs w:val="28"/>
          <w:lang w:val="uk-UA"/>
        </w:rPr>
        <w:t xml:space="preserve">Таврійський </w:t>
      </w:r>
      <w:proofErr w:type="spellStart"/>
      <w:r w:rsidRPr="00BE6CB8">
        <w:rPr>
          <w:rFonts w:ascii="Times New Roman" w:eastAsia="Calibri" w:hAnsi="Times New Roman" w:cs="Times New Roman"/>
          <w:sz w:val="28"/>
          <w:szCs w:val="28"/>
          <w:lang w:val="uk-UA"/>
        </w:rPr>
        <w:t>держ</w:t>
      </w:r>
      <w:proofErr w:type="spellEnd"/>
      <w:r w:rsidRPr="00BE6CB8">
        <w:rPr>
          <w:rFonts w:ascii="Times New Roman" w:eastAsia="Calibri" w:hAnsi="Times New Roman" w:cs="Times New Roman"/>
          <w:sz w:val="28"/>
          <w:szCs w:val="28"/>
          <w:lang w:val="uk-UA"/>
        </w:rPr>
        <w:t>. агротехнологічний ун-т.</w:t>
      </w:r>
      <w:r w:rsidRPr="00BE6CB8">
        <w:rPr>
          <w:rFonts w:ascii="Times New Roman" w:eastAsia="Calibri" w:hAnsi="Times New Roman" w:cs="Times New Roman"/>
          <w:i/>
          <w:sz w:val="28"/>
          <w:szCs w:val="28"/>
          <w:lang w:val="uk-UA"/>
        </w:rPr>
        <w:t xml:space="preserve"> </w:t>
      </w:r>
      <w:r w:rsidRPr="00BE6CB8">
        <w:rPr>
          <w:rFonts w:ascii="Times New Roman" w:eastAsia="Calibri" w:hAnsi="Times New Roman" w:cs="Times New Roman"/>
          <w:sz w:val="28"/>
          <w:szCs w:val="28"/>
          <w:lang w:val="uk-UA"/>
        </w:rPr>
        <w:t xml:space="preserve">2013. № 2(4). С. 185-195. URL: </w:t>
      </w:r>
      <w:hyperlink r:id="rId32" w:history="1">
        <w:r w:rsidRPr="00BE6CB8">
          <w:rPr>
            <w:rFonts w:ascii="Times New Roman" w:eastAsia="Calibri" w:hAnsi="Times New Roman" w:cs="Times New Roman"/>
            <w:sz w:val="28"/>
            <w:szCs w:val="28"/>
            <w:lang w:val="uk-UA"/>
          </w:rPr>
          <w:t>http://nbuv.gov.ua</w:t>
        </w:r>
      </w:hyperlink>
      <w:r w:rsidRPr="00BE6CB8">
        <w:rPr>
          <w:rFonts w:ascii="Times New Roman" w:eastAsia="Calibri" w:hAnsi="Times New Roman" w:cs="Times New Roman"/>
          <w:sz w:val="28"/>
          <w:szCs w:val="28"/>
          <w:lang w:val="uk-UA"/>
        </w:rPr>
        <w:t xml:space="preserve"> </w:t>
      </w:r>
      <w:r w:rsidRPr="00BE6CB8">
        <w:rPr>
          <w:rFonts w:ascii="Times New Roman" w:eastAsia="Calibri" w:hAnsi="Times New Roman" w:cs="Times New Roman"/>
          <w:bCs/>
          <w:sz w:val="28"/>
          <w:szCs w:val="28"/>
          <w:lang w:val="uk-UA"/>
        </w:rPr>
        <w:t>(</w:t>
      </w:r>
      <w:r w:rsidRPr="00BE6CB8">
        <w:rPr>
          <w:rFonts w:ascii="Times New Roman" w:eastAsia="Calibri" w:hAnsi="Times New Roman" w:cs="Times New Roman"/>
          <w:sz w:val="28"/>
          <w:szCs w:val="28"/>
          <w:lang w:val="uk-UA"/>
        </w:rPr>
        <w:t>дата звернення: 25.07.2019).</w:t>
      </w:r>
    </w:p>
    <w:p w:rsidR="001123CB" w:rsidRPr="00BE6CB8" w:rsidRDefault="001123CB" w:rsidP="001123CB">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59.</w:t>
      </w:r>
      <w:r w:rsidRPr="00BE6CB8">
        <w:rPr>
          <w:rFonts w:ascii="Times New Roman" w:eastAsia="Calibri" w:hAnsi="Times New Roman" w:cs="Times New Roman"/>
          <w:sz w:val="28"/>
          <w:szCs w:val="28"/>
          <w:lang w:val="uk-UA"/>
        </w:rPr>
        <w:t xml:space="preserve"> </w:t>
      </w:r>
      <w:proofErr w:type="spellStart"/>
      <w:r w:rsidRPr="00BE6CB8">
        <w:rPr>
          <w:rFonts w:ascii="Times New Roman" w:eastAsia="Calibri" w:hAnsi="Times New Roman" w:cs="Times New Roman"/>
          <w:sz w:val="28"/>
          <w:szCs w:val="28"/>
          <w:lang w:val="uk-UA"/>
        </w:rPr>
        <w:t>Маслянко</w:t>
      </w:r>
      <w:proofErr w:type="spellEnd"/>
      <w:r w:rsidRPr="00BE6CB8">
        <w:rPr>
          <w:rFonts w:ascii="Times New Roman" w:eastAsia="Calibri" w:hAnsi="Times New Roman" w:cs="Times New Roman"/>
          <w:sz w:val="28"/>
          <w:szCs w:val="28"/>
          <w:lang w:val="uk-UA"/>
        </w:rPr>
        <w:t xml:space="preserve"> П.П., </w:t>
      </w:r>
      <w:proofErr w:type="spellStart"/>
      <w:r w:rsidRPr="00BE6CB8">
        <w:rPr>
          <w:rFonts w:ascii="Times New Roman" w:eastAsia="Calibri" w:hAnsi="Times New Roman" w:cs="Times New Roman"/>
          <w:sz w:val="28"/>
          <w:szCs w:val="28"/>
          <w:lang w:val="uk-UA"/>
        </w:rPr>
        <w:t>Ліссов</w:t>
      </w:r>
      <w:proofErr w:type="spellEnd"/>
      <w:r w:rsidRPr="00BE6CB8">
        <w:rPr>
          <w:rFonts w:ascii="Times New Roman" w:eastAsia="Calibri" w:hAnsi="Times New Roman" w:cs="Times New Roman"/>
          <w:sz w:val="28"/>
          <w:szCs w:val="28"/>
          <w:lang w:val="uk-UA"/>
        </w:rPr>
        <w:t xml:space="preserve"> П.М. Інформаційні ресурси та підходи до вимірювання інформації. </w:t>
      </w:r>
      <w:r w:rsidRPr="00BE6CB8">
        <w:rPr>
          <w:rFonts w:ascii="Times New Roman" w:eastAsia="Calibri" w:hAnsi="Times New Roman" w:cs="Times New Roman"/>
          <w:i/>
          <w:sz w:val="28"/>
          <w:szCs w:val="28"/>
          <w:lang w:val="uk-UA"/>
        </w:rPr>
        <w:t>Вісник КУЕІТУ «Нові технології».</w:t>
      </w:r>
      <w:r w:rsidRPr="00BE6CB8">
        <w:rPr>
          <w:rFonts w:ascii="Times New Roman" w:eastAsia="Calibri" w:hAnsi="Times New Roman" w:cs="Times New Roman"/>
          <w:sz w:val="28"/>
          <w:szCs w:val="28"/>
          <w:lang w:val="uk-UA"/>
        </w:rPr>
        <w:t xml:space="preserve"> 2008. №2(20). С. 300-307.</w:t>
      </w:r>
    </w:p>
    <w:p w:rsidR="001123CB" w:rsidRPr="00BE6CB8" w:rsidRDefault="001123CB" w:rsidP="001123CB">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60.</w:t>
      </w:r>
      <w:r w:rsidRPr="00BE6CB8">
        <w:rPr>
          <w:rFonts w:ascii="Times New Roman" w:eastAsia="Calibri" w:hAnsi="Times New Roman" w:cs="Times New Roman"/>
          <w:sz w:val="28"/>
          <w:szCs w:val="28"/>
          <w:lang w:val="uk-UA"/>
        </w:rPr>
        <w:t xml:space="preserve"> </w:t>
      </w:r>
      <w:proofErr w:type="spellStart"/>
      <w:r w:rsidRPr="00BE6CB8">
        <w:rPr>
          <w:rFonts w:ascii="Times New Roman" w:eastAsia="Calibri" w:hAnsi="Times New Roman" w:cs="Times New Roman"/>
          <w:sz w:val="28"/>
          <w:szCs w:val="28"/>
          <w:lang w:val="uk-UA"/>
        </w:rPr>
        <w:t>Марутян</w:t>
      </w:r>
      <w:proofErr w:type="spellEnd"/>
      <w:r w:rsidRPr="00BE6CB8">
        <w:rPr>
          <w:rFonts w:ascii="Times New Roman" w:eastAsia="Calibri" w:hAnsi="Times New Roman" w:cs="Times New Roman"/>
          <w:sz w:val="28"/>
          <w:szCs w:val="28"/>
          <w:lang w:val="uk-UA"/>
        </w:rPr>
        <w:t xml:space="preserve"> Р.Р. Інформаційні ресурси: нові підходи до визначення поняття. </w:t>
      </w:r>
      <w:r w:rsidRPr="00BE6CB8">
        <w:rPr>
          <w:rFonts w:ascii="Times New Roman" w:eastAsia="Calibri" w:hAnsi="Times New Roman" w:cs="Times New Roman"/>
          <w:i/>
          <w:sz w:val="28"/>
          <w:szCs w:val="28"/>
          <w:lang w:val="uk-UA"/>
        </w:rPr>
        <w:t>Сучасна українська політика: Політики і політологи про неї</w:t>
      </w:r>
      <w:r w:rsidRPr="00BE6CB8">
        <w:rPr>
          <w:rFonts w:ascii="Times New Roman" w:eastAsia="Calibri" w:hAnsi="Times New Roman" w:cs="Times New Roman"/>
          <w:sz w:val="28"/>
          <w:szCs w:val="28"/>
          <w:lang w:val="uk-UA"/>
        </w:rPr>
        <w:t xml:space="preserve"> : зб. наук. пр. Київ : Укр. центр політ. менеджменту, 2009. Вип.18. С. 93-104.</w:t>
      </w:r>
    </w:p>
    <w:p w:rsidR="001123CB" w:rsidRPr="00BE6CB8"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61.</w:t>
      </w:r>
      <w:r w:rsidRPr="00BE6CB8">
        <w:rPr>
          <w:rFonts w:ascii="Times New Roman" w:eastAsia="Calibri" w:hAnsi="Times New Roman" w:cs="Times New Roman"/>
          <w:sz w:val="28"/>
          <w:szCs w:val="28"/>
          <w:lang w:val="uk-UA"/>
        </w:rPr>
        <w:t xml:space="preserve"> </w:t>
      </w:r>
      <w:proofErr w:type="spellStart"/>
      <w:r w:rsidRPr="00BE6CB8">
        <w:rPr>
          <w:rFonts w:ascii="Times New Roman" w:eastAsia="Calibri" w:hAnsi="Times New Roman" w:cs="Times New Roman"/>
          <w:sz w:val="28"/>
          <w:szCs w:val="28"/>
          <w:lang w:val="uk-UA"/>
        </w:rPr>
        <w:t>Медвідь</w:t>
      </w:r>
      <w:proofErr w:type="spellEnd"/>
      <w:r w:rsidRPr="00BE6CB8">
        <w:rPr>
          <w:rFonts w:ascii="Times New Roman" w:eastAsia="Calibri" w:hAnsi="Times New Roman" w:cs="Times New Roman"/>
          <w:sz w:val="28"/>
          <w:szCs w:val="28"/>
          <w:lang w:val="uk-UA"/>
        </w:rPr>
        <w:t xml:space="preserve"> Т.С. Систематизація електронних інформаційних ресурсів: особливості аналізу змісту та розподілу за галузями знань : зб. наук. праць Національної бібліотеки України ім. В.І. Вернадського. Київ, 2013. Вип. 35. С. 239-245.</w:t>
      </w:r>
    </w:p>
    <w:p w:rsidR="001123CB" w:rsidRPr="00BE6CB8"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62.</w:t>
      </w:r>
      <w:r w:rsidRPr="00BE6CB8">
        <w:rPr>
          <w:rFonts w:ascii="Times New Roman" w:eastAsia="Calibri" w:hAnsi="Times New Roman" w:cs="Times New Roman"/>
          <w:sz w:val="28"/>
          <w:szCs w:val="28"/>
          <w:lang w:val="uk-UA"/>
        </w:rPr>
        <w:t xml:space="preserve"> Мирошниченко В.О., </w:t>
      </w:r>
      <w:proofErr w:type="spellStart"/>
      <w:r w:rsidRPr="00BE6CB8">
        <w:rPr>
          <w:rFonts w:ascii="Times New Roman" w:eastAsia="Calibri" w:hAnsi="Times New Roman" w:cs="Times New Roman"/>
          <w:sz w:val="28"/>
          <w:szCs w:val="28"/>
          <w:lang w:val="uk-UA"/>
        </w:rPr>
        <w:t>Баханова</w:t>
      </w:r>
      <w:proofErr w:type="spellEnd"/>
      <w:r w:rsidRPr="00BE6CB8">
        <w:rPr>
          <w:rFonts w:ascii="Times New Roman" w:eastAsia="Calibri" w:hAnsi="Times New Roman" w:cs="Times New Roman"/>
          <w:sz w:val="28"/>
          <w:szCs w:val="28"/>
          <w:lang w:val="uk-UA"/>
        </w:rPr>
        <w:t xml:space="preserve"> К.О. Використання сучасних інформаційних технологій : формування мультимедійної компетентності : </w:t>
      </w:r>
      <w:proofErr w:type="spellStart"/>
      <w:r w:rsidRPr="00BE6CB8">
        <w:rPr>
          <w:rFonts w:ascii="Times New Roman" w:eastAsia="Calibri" w:hAnsi="Times New Roman" w:cs="Times New Roman"/>
          <w:sz w:val="28"/>
          <w:szCs w:val="28"/>
          <w:lang w:val="uk-UA"/>
        </w:rPr>
        <w:t>навч</w:t>
      </w:r>
      <w:proofErr w:type="spellEnd"/>
      <w:r w:rsidRPr="00BE6CB8">
        <w:rPr>
          <w:rFonts w:ascii="Times New Roman" w:eastAsia="Calibri" w:hAnsi="Times New Roman" w:cs="Times New Roman"/>
          <w:sz w:val="28"/>
          <w:szCs w:val="28"/>
          <w:lang w:val="uk-UA"/>
        </w:rPr>
        <w:t xml:space="preserve">. </w:t>
      </w:r>
      <w:proofErr w:type="spellStart"/>
      <w:r w:rsidRPr="00BE6CB8">
        <w:rPr>
          <w:rFonts w:ascii="Times New Roman" w:eastAsia="Calibri" w:hAnsi="Times New Roman" w:cs="Times New Roman"/>
          <w:sz w:val="28"/>
          <w:szCs w:val="28"/>
          <w:lang w:val="uk-UA"/>
        </w:rPr>
        <w:t>посіб</w:t>
      </w:r>
      <w:proofErr w:type="spellEnd"/>
      <w:r w:rsidRPr="00BE6CB8">
        <w:rPr>
          <w:rFonts w:ascii="Times New Roman" w:eastAsia="Calibri" w:hAnsi="Times New Roman" w:cs="Times New Roman"/>
          <w:sz w:val="28"/>
          <w:szCs w:val="28"/>
          <w:lang w:val="uk-UA"/>
        </w:rPr>
        <w:t>. Київ : Центр учбової літератури, 2015. 296 с.</w:t>
      </w:r>
    </w:p>
    <w:p w:rsidR="001123CB" w:rsidRPr="00BE6CB8"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63.</w:t>
      </w:r>
      <w:r w:rsidRPr="00BE6CB8">
        <w:rPr>
          <w:rFonts w:ascii="Times New Roman" w:eastAsia="Calibri" w:hAnsi="Times New Roman" w:cs="Times New Roman"/>
          <w:sz w:val="28"/>
          <w:szCs w:val="28"/>
          <w:lang w:val="uk-UA"/>
        </w:rPr>
        <w:t xml:space="preserve"> </w:t>
      </w:r>
      <w:proofErr w:type="spellStart"/>
      <w:r w:rsidRPr="00BE6CB8">
        <w:rPr>
          <w:rFonts w:ascii="Times New Roman" w:eastAsia="Calibri" w:hAnsi="Times New Roman" w:cs="Times New Roman"/>
          <w:sz w:val="28"/>
          <w:szCs w:val="28"/>
        </w:rPr>
        <w:t>Мильнер</w:t>
      </w:r>
      <w:proofErr w:type="spellEnd"/>
      <w:r w:rsidRPr="00BE6CB8">
        <w:rPr>
          <w:rFonts w:ascii="Times New Roman" w:eastAsia="Calibri" w:hAnsi="Times New Roman" w:cs="Times New Roman"/>
          <w:sz w:val="28"/>
          <w:szCs w:val="28"/>
        </w:rPr>
        <w:t xml:space="preserve"> Б.З. Управление знаниями</w:t>
      </w:r>
      <w:proofErr w:type="gramStart"/>
      <w:r w:rsidRPr="00BE6CB8">
        <w:rPr>
          <w:rFonts w:ascii="Times New Roman" w:eastAsia="Calibri" w:hAnsi="Times New Roman" w:cs="Times New Roman"/>
          <w:sz w:val="28"/>
          <w:szCs w:val="28"/>
        </w:rPr>
        <w:t xml:space="preserve"> :</w:t>
      </w:r>
      <w:proofErr w:type="gramEnd"/>
      <w:r w:rsidRPr="00BE6CB8">
        <w:rPr>
          <w:rFonts w:ascii="Times New Roman" w:eastAsia="Calibri" w:hAnsi="Times New Roman" w:cs="Times New Roman"/>
          <w:sz w:val="28"/>
          <w:szCs w:val="28"/>
        </w:rPr>
        <w:t xml:space="preserve"> монография</w:t>
      </w:r>
      <w:r w:rsidRPr="00BE6CB8">
        <w:rPr>
          <w:rFonts w:ascii="Times New Roman" w:eastAsia="Calibri" w:hAnsi="Times New Roman" w:cs="Times New Roman"/>
          <w:sz w:val="28"/>
          <w:szCs w:val="28"/>
          <w:lang w:val="uk-UA"/>
        </w:rPr>
        <w:t>. Москва : ИНФРА-М, 2013. 259 с.</w:t>
      </w:r>
    </w:p>
    <w:p w:rsidR="001123CB" w:rsidRPr="00BE6CB8"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64. </w:t>
      </w:r>
      <w:r w:rsidRPr="00BE6CB8">
        <w:rPr>
          <w:rFonts w:ascii="Times New Roman" w:eastAsia="Calibri" w:hAnsi="Times New Roman" w:cs="Times New Roman"/>
          <w:sz w:val="28"/>
          <w:szCs w:val="28"/>
          <w:lang w:val="uk-UA"/>
        </w:rPr>
        <w:t xml:space="preserve">Мукомела І.В. Інформаційні ресурси та їх вплив на державно-правовий розвиток. </w:t>
      </w:r>
      <w:r w:rsidRPr="00BE6CB8">
        <w:rPr>
          <w:rFonts w:ascii="Times New Roman" w:eastAsia="Calibri" w:hAnsi="Times New Roman" w:cs="Times New Roman"/>
          <w:i/>
          <w:sz w:val="28"/>
          <w:szCs w:val="28"/>
          <w:lang w:val="uk-UA"/>
        </w:rPr>
        <w:t xml:space="preserve">Трибуна молодого вченого. </w:t>
      </w:r>
      <w:r w:rsidRPr="00BE6CB8">
        <w:rPr>
          <w:rFonts w:ascii="Times New Roman" w:eastAsia="Calibri" w:hAnsi="Times New Roman" w:cs="Times New Roman"/>
          <w:sz w:val="28"/>
          <w:szCs w:val="28"/>
          <w:lang w:val="uk-UA"/>
        </w:rPr>
        <w:t xml:space="preserve">2013. Вип. 26. С. 190-200. URL: </w:t>
      </w:r>
      <w:hyperlink r:id="rId33" w:history="1">
        <w:r w:rsidRPr="00BE6CB8">
          <w:rPr>
            <w:rFonts w:ascii="Times New Roman" w:eastAsia="Calibri" w:hAnsi="Times New Roman" w:cs="Times New Roman"/>
            <w:sz w:val="28"/>
            <w:szCs w:val="28"/>
            <w:lang w:val="uk-UA"/>
          </w:rPr>
          <w:t>http://nbuv.gov.ua</w:t>
        </w:r>
      </w:hyperlink>
      <w:r w:rsidRPr="00BE6CB8">
        <w:rPr>
          <w:rFonts w:ascii="Times New Roman" w:eastAsia="Calibri" w:hAnsi="Times New Roman" w:cs="Times New Roman"/>
          <w:sz w:val="28"/>
          <w:szCs w:val="28"/>
          <w:lang w:val="uk-UA"/>
        </w:rPr>
        <w:t xml:space="preserve"> </w:t>
      </w:r>
      <w:r w:rsidRPr="00BE6CB8">
        <w:rPr>
          <w:rFonts w:ascii="Times New Roman" w:eastAsia="Calibri" w:hAnsi="Times New Roman" w:cs="Times New Roman"/>
          <w:bCs/>
          <w:sz w:val="28"/>
          <w:szCs w:val="28"/>
          <w:lang w:val="uk-UA"/>
        </w:rPr>
        <w:t>(</w:t>
      </w:r>
      <w:r w:rsidRPr="00BE6CB8">
        <w:rPr>
          <w:rFonts w:ascii="Times New Roman" w:eastAsia="Calibri" w:hAnsi="Times New Roman" w:cs="Times New Roman"/>
          <w:sz w:val="28"/>
          <w:szCs w:val="28"/>
          <w:lang w:val="uk-UA"/>
        </w:rPr>
        <w:t>дата звернення: 28.10.2019).</w:t>
      </w:r>
    </w:p>
    <w:p w:rsidR="001123CB" w:rsidRPr="00F30583" w:rsidRDefault="001123CB" w:rsidP="001123CB">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65.</w:t>
      </w:r>
      <w:r w:rsidRPr="00F30583">
        <w:rPr>
          <w:rFonts w:ascii="Times New Roman" w:eastAsia="Calibri" w:hAnsi="Times New Roman" w:cs="Times New Roman"/>
          <w:sz w:val="28"/>
          <w:szCs w:val="28"/>
          <w:lang w:val="uk-UA"/>
        </w:rPr>
        <w:t xml:space="preserve"> </w:t>
      </w:r>
      <w:proofErr w:type="spellStart"/>
      <w:r w:rsidRPr="00F30583">
        <w:rPr>
          <w:rFonts w:ascii="Times New Roman" w:eastAsia="Calibri" w:hAnsi="Times New Roman" w:cs="Times New Roman"/>
          <w:sz w:val="28"/>
          <w:szCs w:val="28"/>
          <w:lang w:val="uk-UA"/>
        </w:rPr>
        <w:t>Назначение</w:t>
      </w:r>
      <w:proofErr w:type="spellEnd"/>
      <w:r w:rsidRPr="00F30583">
        <w:rPr>
          <w:rFonts w:ascii="Times New Roman" w:eastAsia="Calibri" w:hAnsi="Times New Roman" w:cs="Times New Roman"/>
          <w:sz w:val="28"/>
          <w:szCs w:val="28"/>
          <w:lang w:val="uk-UA"/>
        </w:rPr>
        <w:t xml:space="preserve">, </w:t>
      </w:r>
      <w:proofErr w:type="spellStart"/>
      <w:r w:rsidRPr="00F30583">
        <w:rPr>
          <w:rFonts w:ascii="Times New Roman" w:eastAsia="Calibri" w:hAnsi="Times New Roman" w:cs="Times New Roman"/>
          <w:sz w:val="28"/>
          <w:szCs w:val="28"/>
          <w:lang w:val="uk-UA"/>
        </w:rPr>
        <w:t>архитектура</w:t>
      </w:r>
      <w:proofErr w:type="spellEnd"/>
      <w:r w:rsidRPr="00F30583">
        <w:rPr>
          <w:rFonts w:ascii="Times New Roman" w:eastAsia="Calibri" w:hAnsi="Times New Roman" w:cs="Times New Roman"/>
          <w:sz w:val="28"/>
          <w:szCs w:val="28"/>
          <w:lang w:val="uk-UA"/>
        </w:rPr>
        <w:t xml:space="preserve">, </w:t>
      </w:r>
      <w:proofErr w:type="spellStart"/>
      <w:r w:rsidRPr="00F30583">
        <w:rPr>
          <w:rFonts w:ascii="Times New Roman" w:eastAsia="Calibri" w:hAnsi="Times New Roman" w:cs="Times New Roman"/>
          <w:sz w:val="28"/>
          <w:szCs w:val="28"/>
          <w:lang w:val="uk-UA"/>
        </w:rPr>
        <w:t>технические</w:t>
      </w:r>
      <w:proofErr w:type="spellEnd"/>
      <w:r w:rsidRPr="00F30583">
        <w:rPr>
          <w:rFonts w:ascii="Times New Roman" w:eastAsia="Calibri" w:hAnsi="Times New Roman" w:cs="Times New Roman"/>
          <w:sz w:val="28"/>
          <w:szCs w:val="28"/>
          <w:lang w:val="uk-UA"/>
        </w:rPr>
        <w:t xml:space="preserve"> </w:t>
      </w:r>
      <w:proofErr w:type="spellStart"/>
      <w:r w:rsidRPr="00F30583">
        <w:rPr>
          <w:rFonts w:ascii="Times New Roman" w:eastAsia="Calibri" w:hAnsi="Times New Roman" w:cs="Times New Roman"/>
          <w:sz w:val="28"/>
          <w:szCs w:val="28"/>
          <w:lang w:val="uk-UA"/>
        </w:rPr>
        <w:t>требования</w:t>
      </w:r>
      <w:proofErr w:type="spellEnd"/>
      <w:r w:rsidRPr="00F30583">
        <w:rPr>
          <w:rFonts w:ascii="Times New Roman" w:eastAsia="Calibri" w:hAnsi="Times New Roman" w:cs="Times New Roman"/>
          <w:sz w:val="28"/>
          <w:szCs w:val="28"/>
          <w:lang w:val="uk-UA"/>
        </w:rPr>
        <w:t xml:space="preserve"> </w:t>
      </w:r>
      <w:proofErr w:type="spellStart"/>
      <w:r w:rsidRPr="00F30583">
        <w:rPr>
          <w:rFonts w:ascii="Times New Roman" w:eastAsia="Calibri" w:hAnsi="Times New Roman" w:cs="Times New Roman"/>
          <w:sz w:val="28"/>
          <w:szCs w:val="28"/>
          <w:lang w:val="uk-UA"/>
        </w:rPr>
        <w:t>Folium</w:t>
      </w:r>
      <w:proofErr w:type="spellEnd"/>
      <w:r w:rsidRPr="00F30583">
        <w:rPr>
          <w:rFonts w:ascii="Times New Roman" w:eastAsia="Calibri" w:hAnsi="Times New Roman" w:cs="Times New Roman"/>
          <w:sz w:val="28"/>
          <w:szCs w:val="28"/>
          <w:lang w:val="uk-UA"/>
        </w:rPr>
        <w:t xml:space="preserve">. URL: </w:t>
      </w:r>
      <w:hyperlink r:id="rId34" w:history="1">
        <w:r w:rsidRPr="00F30583">
          <w:rPr>
            <w:rFonts w:ascii="Times New Roman" w:eastAsia="Calibri" w:hAnsi="Times New Roman" w:cs="Times New Roman"/>
            <w:sz w:val="28"/>
            <w:szCs w:val="28"/>
            <w:lang w:val="uk-UA"/>
          </w:rPr>
          <w:t>http://digitalcountry.ua</w:t>
        </w:r>
      </w:hyperlink>
      <w:r w:rsidRPr="00F30583">
        <w:rPr>
          <w:rFonts w:ascii="Times New Roman" w:eastAsia="Calibri" w:hAnsi="Times New Roman" w:cs="Times New Roman"/>
          <w:sz w:val="28"/>
          <w:szCs w:val="28"/>
          <w:lang w:val="uk-UA"/>
        </w:rPr>
        <w:t xml:space="preserve"> </w:t>
      </w:r>
      <w:r w:rsidRPr="00F30583">
        <w:rPr>
          <w:rFonts w:ascii="Times New Roman" w:eastAsia="Calibri" w:hAnsi="Times New Roman" w:cs="Times New Roman"/>
          <w:bCs/>
          <w:sz w:val="28"/>
          <w:szCs w:val="28"/>
          <w:lang w:val="uk-UA"/>
        </w:rPr>
        <w:t>(</w:t>
      </w:r>
      <w:r w:rsidRPr="00F30583">
        <w:rPr>
          <w:rFonts w:ascii="Times New Roman" w:eastAsia="Calibri" w:hAnsi="Times New Roman" w:cs="Times New Roman"/>
          <w:sz w:val="28"/>
          <w:szCs w:val="28"/>
          <w:lang w:val="uk-UA"/>
        </w:rPr>
        <w:t xml:space="preserve">дата </w:t>
      </w:r>
      <w:r w:rsidRPr="00F30583">
        <w:rPr>
          <w:rFonts w:ascii="Times New Roman" w:eastAsia="Calibri" w:hAnsi="Times New Roman" w:cs="Times New Roman"/>
          <w:sz w:val="28"/>
          <w:szCs w:val="28"/>
        </w:rPr>
        <w:t>обращения</w:t>
      </w:r>
      <w:r w:rsidRPr="00F30583">
        <w:rPr>
          <w:rFonts w:ascii="Times New Roman" w:eastAsia="Calibri" w:hAnsi="Times New Roman" w:cs="Times New Roman"/>
          <w:sz w:val="28"/>
          <w:szCs w:val="28"/>
          <w:lang w:val="uk-UA"/>
        </w:rPr>
        <w:t>: 19.11.2019)</w:t>
      </w:r>
    </w:p>
    <w:p w:rsidR="001123CB" w:rsidRPr="00BE6CB8" w:rsidRDefault="001123CB" w:rsidP="001123CB">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66.</w:t>
      </w:r>
      <w:r w:rsidRPr="00BE6CB8">
        <w:rPr>
          <w:rFonts w:ascii="Times New Roman" w:eastAsia="Calibri" w:hAnsi="Times New Roman" w:cs="Times New Roman"/>
          <w:sz w:val="28"/>
          <w:szCs w:val="28"/>
          <w:lang w:val="uk-UA"/>
        </w:rPr>
        <w:t xml:space="preserve"> </w:t>
      </w:r>
      <w:r w:rsidRPr="00BE6CB8">
        <w:rPr>
          <w:rFonts w:ascii="Times New Roman" w:eastAsia="Calibri" w:hAnsi="Times New Roman" w:cs="Times New Roman"/>
          <w:sz w:val="28"/>
          <w:szCs w:val="28"/>
        </w:rPr>
        <w:t>Немцова Е.С. Роль и значение информационных ресурсов для процесса принятия решений в системе управления предприятиями в условиях конкурентной среды</w:t>
      </w:r>
      <w:r w:rsidRPr="00BE6CB8">
        <w:rPr>
          <w:rFonts w:ascii="Times New Roman" w:eastAsia="Calibri" w:hAnsi="Times New Roman" w:cs="Times New Roman"/>
          <w:sz w:val="28"/>
          <w:szCs w:val="28"/>
          <w:lang w:val="uk-UA"/>
        </w:rPr>
        <w:t>.</w:t>
      </w:r>
      <w:r w:rsidRPr="00BE6CB8">
        <w:rPr>
          <w:rFonts w:ascii="Times New Roman" w:eastAsia="Calibri" w:hAnsi="Times New Roman" w:cs="Times New Roman"/>
          <w:sz w:val="28"/>
          <w:szCs w:val="28"/>
        </w:rPr>
        <w:t xml:space="preserve"> </w:t>
      </w:r>
      <w:r w:rsidRPr="00BE6CB8">
        <w:rPr>
          <w:rFonts w:ascii="Times New Roman" w:eastAsia="Calibri" w:hAnsi="Times New Roman" w:cs="Times New Roman"/>
          <w:i/>
          <w:sz w:val="28"/>
          <w:szCs w:val="28"/>
        </w:rPr>
        <w:t xml:space="preserve">Вестник </w:t>
      </w:r>
      <w:proofErr w:type="spellStart"/>
      <w:r w:rsidRPr="00BE6CB8">
        <w:rPr>
          <w:rFonts w:ascii="Times New Roman" w:eastAsia="Calibri" w:hAnsi="Times New Roman" w:cs="Times New Roman"/>
          <w:i/>
          <w:sz w:val="28"/>
          <w:szCs w:val="28"/>
        </w:rPr>
        <w:t>СевКавГТУ</w:t>
      </w:r>
      <w:proofErr w:type="spellEnd"/>
      <w:r w:rsidRPr="00BE6CB8">
        <w:rPr>
          <w:rFonts w:ascii="Times New Roman" w:eastAsia="Calibri" w:hAnsi="Times New Roman" w:cs="Times New Roman"/>
          <w:sz w:val="28"/>
          <w:szCs w:val="28"/>
        </w:rPr>
        <w:t xml:space="preserve">. </w:t>
      </w:r>
      <w:r w:rsidRPr="00BE6CB8">
        <w:rPr>
          <w:rFonts w:ascii="Times New Roman" w:eastAsia="Calibri" w:hAnsi="Times New Roman" w:cs="Times New Roman"/>
          <w:i/>
          <w:sz w:val="28"/>
          <w:szCs w:val="28"/>
        </w:rPr>
        <w:t>Сер. Экономика</w:t>
      </w:r>
      <w:r w:rsidRPr="00BE6CB8">
        <w:rPr>
          <w:rFonts w:ascii="Times New Roman" w:eastAsia="Calibri" w:hAnsi="Times New Roman" w:cs="Times New Roman"/>
          <w:sz w:val="28"/>
          <w:szCs w:val="28"/>
          <w:lang w:val="uk-UA"/>
        </w:rPr>
        <w:t xml:space="preserve">. </w:t>
      </w:r>
      <w:r w:rsidRPr="00BE6CB8">
        <w:rPr>
          <w:rFonts w:ascii="Times New Roman" w:eastAsia="Calibri" w:hAnsi="Times New Roman" w:cs="Times New Roman"/>
          <w:sz w:val="28"/>
          <w:szCs w:val="28"/>
        </w:rPr>
        <w:t>2004.</w:t>
      </w:r>
      <w:r w:rsidRPr="00BE6CB8">
        <w:rPr>
          <w:rFonts w:ascii="Times New Roman" w:eastAsia="Calibri" w:hAnsi="Times New Roman" w:cs="Times New Roman"/>
          <w:sz w:val="28"/>
          <w:szCs w:val="28"/>
          <w:lang w:val="uk-UA"/>
        </w:rPr>
        <w:t xml:space="preserve"> </w:t>
      </w:r>
      <w:r w:rsidRPr="00BE6CB8">
        <w:rPr>
          <w:rFonts w:ascii="Times New Roman" w:eastAsia="Calibri" w:hAnsi="Times New Roman" w:cs="Times New Roman"/>
          <w:sz w:val="28"/>
          <w:szCs w:val="28"/>
        </w:rPr>
        <w:t>№2 (13).</w:t>
      </w:r>
      <w:r w:rsidRPr="00BE6CB8">
        <w:rPr>
          <w:rFonts w:ascii="Times New Roman" w:eastAsia="Calibri" w:hAnsi="Times New Roman" w:cs="Times New Roman"/>
          <w:sz w:val="28"/>
          <w:szCs w:val="28"/>
          <w:lang w:val="uk-UA"/>
        </w:rPr>
        <w:t xml:space="preserve"> С. 54-59.</w:t>
      </w:r>
    </w:p>
    <w:p w:rsidR="001123CB" w:rsidRPr="00F30583" w:rsidRDefault="001123CB" w:rsidP="001123CB">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67.</w:t>
      </w:r>
      <w:r w:rsidRPr="00F30583">
        <w:rPr>
          <w:rFonts w:ascii="Times New Roman" w:eastAsia="Calibri" w:hAnsi="Times New Roman" w:cs="Times New Roman"/>
          <w:sz w:val="28"/>
          <w:szCs w:val="28"/>
          <w:lang w:val="uk-UA"/>
        </w:rPr>
        <w:t xml:space="preserve"> Нетреба І.О. Теоретичні підходи до визначення категорії «інформаційний ресурс». </w:t>
      </w:r>
      <w:r w:rsidRPr="00F30583">
        <w:rPr>
          <w:rFonts w:ascii="Times New Roman" w:eastAsia="Calibri" w:hAnsi="Times New Roman" w:cs="Times New Roman"/>
          <w:i/>
          <w:sz w:val="28"/>
          <w:szCs w:val="28"/>
          <w:lang w:val="uk-UA"/>
        </w:rPr>
        <w:t xml:space="preserve">Вісник Київського національного університету ім. Т. Шевченка. Сер. Економіка. </w:t>
      </w:r>
      <w:r w:rsidRPr="00F30583">
        <w:rPr>
          <w:rFonts w:ascii="Times New Roman" w:eastAsia="Calibri" w:hAnsi="Times New Roman" w:cs="Times New Roman"/>
          <w:sz w:val="28"/>
          <w:szCs w:val="28"/>
          <w:lang w:val="uk-UA"/>
        </w:rPr>
        <w:t xml:space="preserve">2014. № 8(161). С. 70-73. URL: </w:t>
      </w:r>
      <w:hyperlink r:id="rId35" w:history="1">
        <w:r w:rsidRPr="00F30583">
          <w:rPr>
            <w:rFonts w:ascii="Times New Roman" w:eastAsia="Calibri" w:hAnsi="Times New Roman" w:cs="Times New Roman"/>
            <w:sz w:val="28"/>
            <w:szCs w:val="28"/>
            <w:lang w:val="uk-UA"/>
          </w:rPr>
          <w:t>http://nbuv.gov.ua</w:t>
        </w:r>
      </w:hyperlink>
      <w:r w:rsidRPr="00F30583">
        <w:rPr>
          <w:rFonts w:ascii="Times New Roman" w:eastAsia="Calibri" w:hAnsi="Times New Roman" w:cs="Times New Roman"/>
          <w:sz w:val="28"/>
          <w:szCs w:val="28"/>
          <w:lang w:val="uk-UA"/>
        </w:rPr>
        <w:t xml:space="preserve"> </w:t>
      </w:r>
      <w:r w:rsidRPr="00F30583">
        <w:rPr>
          <w:rFonts w:ascii="Times New Roman" w:eastAsia="Calibri" w:hAnsi="Times New Roman" w:cs="Times New Roman"/>
          <w:bCs/>
          <w:sz w:val="28"/>
          <w:szCs w:val="28"/>
          <w:lang w:val="uk-UA"/>
        </w:rPr>
        <w:t>(</w:t>
      </w:r>
      <w:r w:rsidRPr="00F30583">
        <w:rPr>
          <w:rFonts w:ascii="Times New Roman" w:eastAsia="Calibri" w:hAnsi="Times New Roman" w:cs="Times New Roman"/>
          <w:sz w:val="28"/>
          <w:szCs w:val="28"/>
          <w:lang w:val="uk-UA"/>
        </w:rPr>
        <w:t>дата звернення: 28.10.2019).</w:t>
      </w:r>
    </w:p>
    <w:p w:rsidR="001123CB" w:rsidRPr="00F30583" w:rsidRDefault="001123CB" w:rsidP="001123CB">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68.</w:t>
      </w:r>
      <w:r w:rsidRPr="00F30583">
        <w:rPr>
          <w:rFonts w:ascii="Times New Roman" w:eastAsia="Calibri" w:hAnsi="Times New Roman" w:cs="Times New Roman"/>
          <w:sz w:val="28"/>
          <w:szCs w:val="28"/>
          <w:lang w:val="uk-UA"/>
        </w:rPr>
        <w:t xml:space="preserve"> </w:t>
      </w:r>
      <w:r w:rsidRPr="00F30583">
        <w:rPr>
          <w:rFonts w:ascii="Times New Roman" w:eastAsia="Calibri" w:hAnsi="Times New Roman" w:cs="Times New Roman"/>
          <w:sz w:val="28"/>
          <w:szCs w:val="28"/>
        </w:rPr>
        <w:t>Новый взгляд на музейное дело.</w:t>
      </w:r>
      <w:r w:rsidRPr="00F30583">
        <w:rPr>
          <w:rFonts w:ascii="Times New Roman" w:eastAsia="Calibri" w:hAnsi="Times New Roman" w:cs="Times New Roman"/>
          <w:sz w:val="28"/>
          <w:szCs w:val="28"/>
          <w:lang w:val="uk-UA"/>
        </w:rPr>
        <w:t xml:space="preserve"> URL: </w:t>
      </w:r>
      <w:hyperlink w:history="1">
        <w:r w:rsidRPr="00F30583">
          <w:rPr>
            <w:rFonts w:ascii="Times New Roman" w:eastAsia="Calibri" w:hAnsi="Times New Roman" w:cs="Times New Roman"/>
            <w:sz w:val="28"/>
            <w:szCs w:val="28"/>
            <w:lang w:val="en-US"/>
          </w:rPr>
          <w:t>http</w:t>
        </w:r>
        <w:r w:rsidRPr="00F30583">
          <w:rPr>
            <w:rFonts w:ascii="Times New Roman" w:eastAsia="Calibri" w:hAnsi="Times New Roman" w:cs="Times New Roman"/>
            <w:sz w:val="28"/>
            <w:szCs w:val="28"/>
            <w:lang w:val="uk-UA"/>
          </w:rPr>
          <w:t xml:space="preserve">:// </w:t>
        </w:r>
        <w:r w:rsidRPr="00F30583">
          <w:rPr>
            <w:rFonts w:ascii="Times New Roman" w:eastAsia="Calibri" w:hAnsi="Times New Roman" w:cs="Times New Roman"/>
            <w:sz w:val="28"/>
            <w:szCs w:val="28"/>
            <w:lang w:val="en-US"/>
          </w:rPr>
          <w:t>u</w:t>
        </w:r>
        <w:r w:rsidRPr="00F30583">
          <w:rPr>
            <w:rFonts w:ascii="Times New Roman" w:eastAsia="Calibri" w:hAnsi="Times New Roman" w:cs="Times New Roman"/>
            <w:sz w:val="28"/>
            <w:szCs w:val="28"/>
            <w:lang w:val="uk-UA"/>
          </w:rPr>
          <w:t xml:space="preserve">0705230. </w:t>
        </w:r>
        <w:proofErr w:type="spellStart"/>
        <w:r w:rsidRPr="00F30583">
          <w:rPr>
            <w:rFonts w:ascii="Times New Roman" w:eastAsia="Calibri" w:hAnsi="Times New Roman" w:cs="Times New Roman"/>
            <w:sz w:val="28"/>
            <w:szCs w:val="28"/>
            <w:lang w:val="en-US"/>
          </w:rPr>
          <w:t>plsk</w:t>
        </w:r>
        <w:proofErr w:type="spellEnd"/>
        <w:r w:rsidRPr="00F30583">
          <w:rPr>
            <w:rFonts w:ascii="Times New Roman" w:eastAsia="Calibri" w:hAnsi="Times New Roman" w:cs="Times New Roman"/>
            <w:sz w:val="28"/>
            <w:szCs w:val="28"/>
            <w:lang w:val="uk-UA"/>
          </w:rPr>
          <w:t>.</w:t>
        </w:r>
        <w:proofErr w:type="spellStart"/>
        <w:r w:rsidRPr="00F30583">
          <w:rPr>
            <w:rFonts w:ascii="Times New Roman" w:eastAsia="Calibri" w:hAnsi="Times New Roman" w:cs="Times New Roman"/>
            <w:sz w:val="28"/>
            <w:szCs w:val="28"/>
            <w:lang w:val="en-US"/>
          </w:rPr>
          <w:t>regruhosting</w:t>
        </w:r>
        <w:proofErr w:type="spellEnd"/>
        <w:r w:rsidRPr="00F30583">
          <w:rPr>
            <w:rFonts w:ascii="Times New Roman" w:eastAsia="Calibri" w:hAnsi="Times New Roman" w:cs="Times New Roman"/>
            <w:sz w:val="28"/>
            <w:szCs w:val="28"/>
            <w:lang w:val="uk-UA"/>
          </w:rPr>
          <w:t>.</w:t>
        </w:r>
        <w:proofErr w:type="spellStart"/>
        <w:r w:rsidRPr="00F30583">
          <w:rPr>
            <w:rFonts w:ascii="Times New Roman" w:eastAsia="Calibri" w:hAnsi="Times New Roman" w:cs="Times New Roman"/>
            <w:sz w:val="28"/>
            <w:szCs w:val="28"/>
            <w:lang w:val="en-US"/>
          </w:rPr>
          <w:t>ru</w:t>
        </w:r>
        <w:proofErr w:type="spellEnd"/>
      </w:hyperlink>
      <w:r w:rsidRPr="00F30583">
        <w:rPr>
          <w:rFonts w:ascii="Times New Roman" w:eastAsia="Calibri" w:hAnsi="Times New Roman" w:cs="Times New Roman"/>
          <w:sz w:val="28"/>
          <w:szCs w:val="28"/>
          <w:lang w:val="uk-UA"/>
        </w:rPr>
        <w:t xml:space="preserve"> </w:t>
      </w:r>
      <w:r w:rsidRPr="00F30583">
        <w:rPr>
          <w:rFonts w:ascii="Times New Roman" w:eastAsia="Calibri" w:hAnsi="Times New Roman" w:cs="Times New Roman"/>
          <w:bCs/>
          <w:sz w:val="28"/>
          <w:szCs w:val="28"/>
          <w:lang w:val="uk-UA"/>
        </w:rPr>
        <w:t>(</w:t>
      </w:r>
      <w:r w:rsidRPr="00F30583">
        <w:rPr>
          <w:rFonts w:ascii="Times New Roman" w:eastAsia="Calibri" w:hAnsi="Times New Roman" w:cs="Times New Roman"/>
          <w:sz w:val="28"/>
          <w:szCs w:val="28"/>
          <w:lang w:val="uk-UA"/>
        </w:rPr>
        <w:t xml:space="preserve">дата </w:t>
      </w:r>
      <w:proofErr w:type="spellStart"/>
      <w:r w:rsidRPr="00F30583">
        <w:rPr>
          <w:rFonts w:ascii="Times New Roman" w:eastAsia="Calibri" w:hAnsi="Times New Roman" w:cs="Times New Roman"/>
          <w:sz w:val="28"/>
          <w:szCs w:val="28"/>
          <w:lang w:val="uk-UA"/>
        </w:rPr>
        <w:t>обращения</w:t>
      </w:r>
      <w:proofErr w:type="spellEnd"/>
      <w:r w:rsidRPr="00F30583">
        <w:rPr>
          <w:rFonts w:ascii="Times New Roman" w:eastAsia="Calibri" w:hAnsi="Times New Roman" w:cs="Times New Roman"/>
          <w:sz w:val="28"/>
          <w:szCs w:val="28"/>
          <w:lang w:val="uk-UA"/>
        </w:rPr>
        <w:t>: 19.11.2019).</w:t>
      </w:r>
    </w:p>
    <w:p w:rsidR="001123CB" w:rsidRPr="00F30583"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69.</w:t>
      </w:r>
      <w:r w:rsidRPr="00F30583">
        <w:rPr>
          <w:rFonts w:ascii="Times New Roman" w:eastAsia="Calibri" w:hAnsi="Times New Roman" w:cs="Times New Roman"/>
          <w:sz w:val="28"/>
          <w:szCs w:val="28"/>
          <w:lang w:val="uk-UA"/>
        </w:rPr>
        <w:t xml:space="preserve"> НПАОП 92.0-1.03-13. Правила охорони праці для працівників бібліотек. Київ : Міністерство надзвичайних ситуацій України, 2013. 24 с. URL:</w:t>
      </w:r>
      <w:r w:rsidRPr="00F30583">
        <w:rPr>
          <w:rFonts w:ascii="Calibri" w:eastAsia="Calibri" w:hAnsi="Calibri" w:cs="Times New Roman"/>
        </w:rPr>
        <w:t xml:space="preserve"> </w:t>
      </w:r>
      <w:r w:rsidRPr="00F30583">
        <w:rPr>
          <w:rFonts w:ascii="Times New Roman" w:eastAsia="Calibri" w:hAnsi="Times New Roman" w:cs="Times New Roman"/>
          <w:sz w:val="28"/>
          <w:szCs w:val="28"/>
          <w:lang w:val="uk-UA"/>
        </w:rPr>
        <w:t xml:space="preserve">https://dnaop.com.uа </w:t>
      </w:r>
      <w:r w:rsidRPr="00F30583">
        <w:rPr>
          <w:rFonts w:ascii="Times New Roman" w:eastAsia="Calibri" w:hAnsi="Times New Roman" w:cs="Times New Roman"/>
          <w:bCs/>
          <w:sz w:val="28"/>
          <w:szCs w:val="28"/>
          <w:lang w:val="uk-UA"/>
        </w:rPr>
        <w:t>(</w:t>
      </w:r>
      <w:r w:rsidRPr="00F30583">
        <w:rPr>
          <w:rFonts w:ascii="Times New Roman" w:eastAsia="Calibri" w:hAnsi="Times New Roman" w:cs="Times New Roman"/>
          <w:sz w:val="28"/>
          <w:szCs w:val="28"/>
          <w:lang w:val="uk-UA"/>
        </w:rPr>
        <w:t>дата звернення: 23.08.2019).</w:t>
      </w:r>
    </w:p>
    <w:p w:rsidR="001123CB" w:rsidRPr="00F30583" w:rsidRDefault="001123CB" w:rsidP="001123CB">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70.</w:t>
      </w:r>
      <w:r w:rsidRPr="00F30583">
        <w:rPr>
          <w:rFonts w:ascii="Times New Roman" w:eastAsia="Calibri" w:hAnsi="Times New Roman" w:cs="Times New Roman"/>
          <w:sz w:val="28"/>
          <w:szCs w:val="28"/>
          <w:lang w:val="uk-UA"/>
        </w:rPr>
        <w:t xml:space="preserve"> </w:t>
      </w:r>
      <w:proofErr w:type="spellStart"/>
      <w:r w:rsidRPr="00F30583">
        <w:rPr>
          <w:rFonts w:ascii="Times New Roman" w:eastAsia="Calibri" w:hAnsi="Times New Roman" w:cs="Times New Roman"/>
          <w:sz w:val="28"/>
          <w:szCs w:val="28"/>
          <w:lang w:val="uk-UA"/>
        </w:rPr>
        <w:t>Оксентюк</w:t>
      </w:r>
      <w:proofErr w:type="spellEnd"/>
      <w:r w:rsidRPr="00F30583">
        <w:rPr>
          <w:rFonts w:ascii="Times New Roman" w:eastAsia="Calibri" w:hAnsi="Times New Roman" w:cs="Times New Roman"/>
          <w:sz w:val="28"/>
          <w:szCs w:val="28"/>
          <w:lang w:val="uk-UA"/>
        </w:rPr>
        <w:t xml:space="preserve"> Р.А., </w:t>
      </w:r>
      <w:proofErr w:type="spellStart"/>
      <w:r w:rsidRPr="00F30583">
        <w:rPr>
          <w:rFonts w:ascii="Times New Roman" w:eastAsia="Calibri" w:hAnsi="Times New Roman" w:cs="Times New Roman"/>
          <w:sz w:val="28"/>
          <w:szCs w:val="28"/>
          <w:lang w:val="uk-UA"/>
        </w:rPr>
        <w:t>Сороківська</w:t>
      </w:r>
      <w:proofErr w:type="spellEnd"/>
      <w:r w:rsidRPr="00F30583">
        <w:rPr>
          <w:rFonts w:ascii="Times New Roman" w:eastAsia="Calibri" w:hAnsi="Times New Roman" w:cs="Times New Roman"/>
          <w:sz w:val="28"/>
          <w:szCs w:val="28"/>
          <w:lang w:val="uk-UA"/>
        </w:rPr>
        <w:t xml:space="preserve"> О.А. Управління інформаційними зв’язками : конспект лекцій. Тернопіль : ТНТУ, 2016. 130 с.</w:t>
      </w:r>
    </w:p>
    <w:p w:rsidR="001123CB" w:rsidRPr="00F30583" w:rsidRDefault="001123CB" w:rsidP="001123CB">
      <w:pPr>
        <w:spacing w:after="0" w:line="360" w:lineRule="auto"/>
        <w:ind w:firstLine="697"/>
        <w:jc w:val="both"/>
        <w:rPr>
          <w:rFonts w:ascii="Times New Roman" w:eastAsia="Calibri" w:hAnsi="Times New Roman" w:cs="Times New Roman"/>
          <w:bCs/>
          <w:sz w:val="28"/>
          <w:szCs w:val="28"/>
        </w:rPr>
      </w:pPr>
      <w:r>
        <w:rPr>
          <w:rFonts w:ascii="Times New Roman" w:eastAsia="Calibri" w:hAnsi="Times New Roman" w:cs="Times New Roman"/>
          <w:sz w:val="28"/>
          <w:szCs w:val="28"/>
          <w:lang w:val="uk-UA"/>
        </w:rPr>
        <w:t>71</w:t>
      </w:r>
      <w:r w:rsidRPr="008349E7">
        <w:rPr>
          <w:rFonts w:ascii="Times New Roman" w:eastAsia="Calibri" w:hAnsi="Times New Roman" w:cs="Times New Roman"/>
          <w:bCs/>
          <w:sz w:val="28"/>
          <w:szCs w:val="28"/>
        </w:rPr>
        <w:t>. Орехов Г.С.</w:t>
      </w:r>
      <w:r w:rsidRPr="00F30583">
        <w:rPr>
          <w:rFonts w:ascii="Times New Roman" w:eastAsia="Calibri" w:hAnsi="Times New Roman" w:cs="Times New Roman"/>
          <w:bCs/>
          <w:sz w:val="28"/>
          <w:szCs w:val="28"/>
          <w:lang w:val="uk-UA"/>
        </w:rPr>
        <w:t xml:space="preserve"> </w:t>
      </w:r>
      <w:proofErr w:type="spellStart"/>
      <w:r w:rsidRPr="00F30583">
        <w:rPr>
          <w:rFonts w:ascii="Times New Roman" w:eastAsia="Calibri" w:hAnsi="Times New Roman" w:cs="Times New Roman"/>
          <w:bCs/>
          <w:sz w:val="28"/>
          <w:szCs w:val="28"/>
          <w:lang w:val="uk-UA"/>
        </w:rPr>
        <w:t>Информационн</w:t>
      </w:r>
      <w:r w:rsidRPr="00F30583">
        <w:rPr>
          <w:rFonts w:ascii="Times New Roman" w:eastAsia="Calibri" w:hAnsi="Times New Roman" w:cs="Times New Roman"/>
          <w:bCs/>
          <w:sz w:val="28"/>
          <w:szCs w:val="28"/>
        </w:rPr>
        <w:t>ый</w:t>
      </w:r>
      <w:proofErr w:type="spellEnd"/>
      <w:r w:rsidRPr="00F30583">
        <w:rPr>
          <w:rFonts w:ascii="Times New Roman" w:eastAsia="Calibri" w:hAnsi="Times New Roman" w:cs="Times New Roman"/>
          <w:bCs/>
          <w:sz w:val="28"/>
          <w:szCs w:val="28"/>
        </w:rPr>
        <w:t xml:space="preserve"> ресурс как основа создания инновационной экономики. </w:t>
      </w:r>
      <w:r w:rsidRPr="00F30583">
        <w:rPr>
          <w:rFonts w:ascii="Times New Roman" w:eastAsia="Calibri" w:hAnsi="Times New Roman" w:cs="Times New Roman"/>
          <w:bCs/>
          <w:i/>
          <w:sz w:val="28"/>
          <w:szCs w:val="28"/>
        </w:rPr>
        <w:t>Проблемы современной экономики.</w:t>
      </w:r>
      <w:r w:rsidRPr="00F30583">
        <w:rPr>
          <w:rFonts w:ascii="Times New Roman" w:eastAsia="Calibri" w:hAnsi="Times New Roman" w:cs="Times New Roman"/>
          <w:bCs/>
          <w:sz w:val="28"/>
          <w:szCs w:val="28"/>
        </w:rPr>
        <w:t xml:space="preserve"> 2011. № 2. С.233-237.</w:t>
      </w:r>
    </w:p>
    <w:p w:rsidR="001123CB" w:rsidRDefault="001123CB" w:rsidP="001123CB">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72.</w:t>
      </w:r>
      <w:r w:rsidRPr="00F30583">
        <w:rPr>
          <w:rFonts w:ascii="Times New Roman" w:eastAsia="Calibri" w:hAnsi="Times New Roman" w:cs="Times New Roman"/>
          <w:sz w:val="28"/>
          <w:szCs w:val="28"/>
          <w:lang w:val="uk-UA"/>
        </w:rPr>
        <w:t xml:space="preserve"> Орлов П.І., Луганський О.М. Інформаційні системи і технології в управлінні, освіті, бібліотечній справі : </w:t>
      </w:r>
      <w:proofErr w:type="spellStart"/>
      <w:r w:rsidRPr="00F30583">
        <w:rPr>
          <w:rFonts w:ascii="Times New Roman" w:eastAsia="Calibri" w:hAnsi="Times New Roman" w:cs="Times New Roman"/>
          <w:sz w:val="28"/>
          <w:szCs w:val="28"/>
          <w:lang w:val="uk-UA"/>
        </w:rPr>
        <w:t>наук.-практ</w:t>
      </w:r>
      <w:proofErr w:type="spellEnd"/>
      <w:r w:rsidRPr="00F30583">
        <w:rPr>
          <w:rFonts w:ascii="Times New Roman" w:eastAsia="Calibri" w:hAnsi="Times New Roman" w:cs="Times New Roman"/>
          <w:sz w:val="28"/>
          <w:szCs w:val="28"/>
          <w:lang w:val="uk-UA"/>
        </w:rPr>
        <w:t xml:space="preserve">. </w:t>
      </w:r>
      <w:proofErr w:type="spellStart"/>
      <w:r w:rsidRPr="00F30583">
        <w:rPr>
          <w:rFonts w:ascii="Times New Roman" w:eastAsia="Calibri" w:hAnsi="Times New Roman" w:cs="Times New Roman"/>
          <w:sz w:val="28"/>
          <w:szCs w:val="28"/>
          <w:lang w:val="uk-UA"/>
        </w:rPr>
        <w:t>посіб</w:t>
      </w:r>
      <w:proofErr w:type="spellEnd"/>
      <w:r w:rsidRPr="00F30583">
        <w:rPr>
          <w:rFonts w:ascii="Times New Roman" w:eastAsia="Calibri" w:hAnsi="Times New Roman" w:cs="Times New Roman"/>
          <w:sz w:val="28"/>
          <w:szCs w:val="28"/>
          <w:lang w:val="uk-UA"/>
        </w:rPr>
        <w:t>. Харків : Прометей-Прес, 2003. 292 с.</w:t>
      </w:r>
    </w:p>
    <w:p w:rsidR="001123CB" w:rsidRPr="00F30583" w:rsidRDefault="001123CB" w:rsidP="001123CB">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73.</w:t>
      </w:r>
      <w:r w:rsidRPr="00F30583">
        <w:rPr>
          <w:rFonts w:ascii="Times New Roman" w:eastAsia="Calibri" w:hAnsi="Times New Roman" w:cs="Times New Roman"/>
          <w:sz w:val="28"/>
          <w:szCs w:val="28"/>
          <w:lang w:val="uk-UA"/>
        </w:rPr>
        <w:t xml:space="preserve"> </w:t>
      </w:r>
      <w:proofErr w:type="spellStart"/>
      <w:r w:rsidRPr="00F30583">
        <w:rPr>
          <w:rFonts w:ascii="Times New Roman" w:eastAsia="Calibri" w:hAnsi="Times New Roman" w:cs="Times New Roman"/>
          <w:sz w:val="28"/>
          <w:szCs w:val="28"/>
          <w:lang w:val="uk-UA"/>
        </w:rPr>
        <w:t>Палеха</w:t>
      </w:r>
      <w:proofErr w:type="spellEnd"/>
      <w:r w:rsidRPr="00F30583">
        <w:rPr>
          <w:rFonts w:ascii="Times New Roman" w:eastAsia="Calibri" w:hAnsi="Times New Roman" w:cs="Times New Roman"/>
          <w:sz w:val="28"/>
          <w:szCs w:val="28"/>
          <w:lang w:val="uk-UA"/>
        </w:rPr>
        <w:t xml:space="preserve"> Ю. Кадрове діловодство : </w:t>
      </w:r>
      <w:proofErr w:type="spellStart"/>
      <w:r w:rsidRPr="00F30583">
        <w:rPr>
          <w:rFonts w:ascii="Times New Roman" w:eastAsia="Calibri" w:hAnsi="Times New Roman" w:cs="Times New Roman"/>
          <w:sz w:val="28"/>
          <w:szCs w:val="28"/>
          <w:lang w:val="uk-UA"/>
        </w:rPr>
        <w:t>навч</w:t>
      </w:r>
      <w:proofErr w:type="spellEnd"/>
      <w:r w:rsidRPr="00F30583">
        <w:rPr>
          <w:rFonts w:ascii="Times New Roman" w:eastAsia="Calibri" w:hAnsi="Times New Roman" w:cs="Times New Roman"/>
          <w:sz w:val="28"/>
          <w:szCs w:val="28"/>
          <w:lang w:val="uk-UA"/>
        </w:rPr>
        <w:t xml:space="preserve">. </w:t>
      </w:r>
      <w:proofErr w:type="spellStart"/>
      <w:r w:rsidRPr="00F30583">
        <w:rPr>
          <w:rFonts w:ascii="Times New Roman" w:eastAsia="Calibri" w:hAnsi="Times New Roman" w:cs="Times New Roman"/>
          <w:sz w:val="28"/>
          <w:szCs w:val="28"/>
          <w:lang w:val="uk-UA"/>
        </w:rPr>
        <w:t>посіб</w:t>
      </w:r>
      <w:proofErr w:type="spellEnd"/>
      <w:r w:rsidRPr="00F30583">
        <w:rPr>
          <w:rFonts w:ascii="Times New Roman" w:eastAsia="Calibri" w:hAnsi="Times New Roman" w:cs="Times New Roman"/>
          <w:sz w:val="28"/>
          <w:szCs w:val="28"/>
          <w:lang w:val="uk-UA"/>
        </w:rPr>
        <w:t>. Київ : Ліра-К, 2009. 475 с.</w:t>
      </w:r>
    </w:p>
    <w:p w:rsidR="001123CB" w:rsidRPr="00F30583" w:rsidRDefault="001123CB" w:rsidP="001123CB">
      <w:pPr>
        <w:tabs>
          <w:tab w:val="left" w:pos="993"/>
        </w:tabs>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74.</w:t>
      </w:r>
      <w:r w:rsidRPr="00F30583">
        <w:rPr>
          <w:rFonts w:ascii="Times New Roman" w:eastAsia="Calibri" w:hAnsi="Times New Roman" w:cs="Times New Roman"/>
          <w:sz w:val="28"/>
          <w:szCs w:val="28"/>
          <w:lang w:val="uk-UA"/>
        </w:rPr>
        <w:t xml:space="preserve"> Пархоменко В.Д. Наукові і організаційні проблеми управління інформаційними ресурсами.  </w:t>
      </w:r>
      <w:r w:rsidRPr="00F30583">
        <w:rPr>
          <w:rFonts w:ascii="Times New Roman" w:eastAsia="Calibri" w:hAnsi="Times New Roman" w:cs="Times New Roman"/>
          <w:i/>
          <w:sz w:val="28"/>
          <w:szCs w:val="28"/>
          <w:lang w:val="uk-UA"/>
        </w:rPr>
        <w:t>Науково-технічна інформація</w:t>
      </w:r>
      <w:r w:rsidRPr="00F30583">
        <w:rPr>
          <w:rFonts w:ascii="Times New Roman" w:eastAsia="Calibri" w:hAnsi="Times New Roman" w:cs="Times New Roman"/>
          <w:sz w:val="28"/>
          <w:szCs w:val="28"/>
          <w:lang w:val="uk-UA"/>
        </w:rPr>
        <w:t>. 2007. № 3. С. 31-36.</w:t>
      </w:r>
    </w:p>
    <w:p w:rsidR="001123CB" w:rsidRPr="00F30583" w:rsidRDefault="001123CB" w:rsidP="001123CB">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75.</w:t>
      </w:r>
      <w:r w:rsidRPr="00F30583">
        <w:rPr>
          <w:rFonts w:ascii="Times New Roman" w:eastAsia="Calibri" w:hAnsi="Times New Roman" w:cs="Times New Roman"/>
          <w:sz w:val="28"/>
          <w:szCs w:val="28"/>
          <w:lang w:val="uk-UA"/>
        </w:rPr>
        <w:t xml:space="preserve"> Парус Інтернет-Консультант. URL: </w:t>
      </w:r>
      <w:hyperlink r:id="rId36" w:history="1">
        <w:r w:rsidRPr="00F30583">
          <w:rPr>
            <w:rFonts w:ascii="Times New Roman" w:eastAsia="Calibri" w:hAnsi="Times New Roman" w:cs="Times New Roman"/>
            <w:sz w:val="28"/>
            <w:szCs w:val="28"/>
            <w:lang w:val="uk-UA"/>
          </w:rPr>
          <w:t>http://cons.parus.ua</w:t>
        </w:r>
      </w:hyperlink>
      <w:r w:rsidRPr="00F30583">
        <w:rPr>
          <w:rFonts w:ascii="Times New Roman" w:eastAsia="Calibri" w:hAnsi="Times New Roman" w:cs="Times New Roman"/>
          <w:sz w:val="28"/>
          <w:szCs w:val="28"/>
          <w:lang w:val="uk-UA"/>
        </w:rPr>
        <w:t xml:space="preserve"> </w:t>
      </w:r>
      <w:r w:rsidRPr="00F30583">
        <w:rPr>
          <w:rFonts w:ascii="Times New Roman" w:eastAsia="Calibri" w:hAnsi="Times New Roman" w:cs="Times New Roman"/>
          <w:bCs/>
          <w:sz w:val="28"/>
          <w:szCs w:val="28"/>
          <w:lang w:val="uk-UA"/>
        </w:rPr>
        <w:t>(</w:t>
      </w:r>
      <w:r w:rsidRPr="00F30583">
        <w:rPr>
          <w:rFonts w:ascii="Times New Roman" w:eastAsia="Calibri" w:hAnsi="Times New Roman" w:cs="Times New Roman"/>
          <w:sz w:val="28"/>
          <w:szCs w:val="28"/>
          <w:lang w:val="uk-UA"/>
        </w:rPr>
        <w:t>дата звернення: 30.10.2019).</w:t>
      </w:r>
    </w:p>
    <w:p w:rsidR="001123CB"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bCs/>
          <w:sz w:val="28"/>
          <w:szCs w:val="28"/>
          <w:lang w:val="uk-UA"/>
        </w:rPr>
        <w:t xml:space="preserve">76. </w:t>
      </w:r>
      <w:r w:rsidRPr="00F30583">
        <w:rPr>
          <w:rFonts w:ascii="Times New Roman" w:eastAsia="Calibri" w:hAnsi="Times New Roman" w:cs="Times New Roman"/>
          <w:sz w:val="28"/>
          <w:szCs w:val="28"/>
          <w:lang w:val="uk-UA"/>
        </w:rPr>
        <w:t xml:space="preserve">Перелік видів документів, пов’язаних із забезпеченням соціального захисту громадян, що мають надходити до архівних установ у разі ліквідації підприємств, установ, організацій, які не належать до джерел формування Національного архівного фонду : наказ </w:t>
      </w:r>
      <w:proofErr w:type="spellStart"/>
      <w:r w:rsidRPr="00F30583">
        <w:rPr>
          <w:rFonts w:ascii="Times New Roman" w:eastAsia="Calibri" w:hAnsi="Times New Roman" w:cs="Times New Roman"/>
          <w:sz w:val="28"/>
          <w:szCs w:val="28"/>
          <w:lang w:val="uk-UA"/>
        </w:rPr>
        <w:t>Мін-ва</w:t>
      </w:r>
      <w:proofErr w:type="spellEnd"/>
      <w:r w:rsidRPr="00F30583">
        <w:rPr>
          <w:rFonts w:ascii="Times New Roman" w:eastAsia="Calibri" w:hAnsi="Times New Roman" w:cs="Times New Roman"/>
          <w:sz w:val="28"/>
          <w:szCs w:val="28"/>
          <w:lang w:val="uk-UA"/>
        </w:rPr>
        <w:t xml:space="preserve"> юстиції України від14 бер. 2013 р. № 430/5. URL: </w:t>
      </w:r>
      <w:hyperlink r:id="rId37" w:history="1">
        <w:r w:rsidRPr="00F30583">
          <w:rPr>
            <w:rFonts w:ascii="Times New Roman" w:eastAsia="Calibri" w:hAnsi="Times New Roman" w:cs="Times New Roman"/>
            <w:sz w:val="28"/>
            <w:szCs w:val="28"/>
            <w:lang w:val="uk-UA"/>
          </w:rPr>
          <w:t xml:space="preserve">https: // </w:t>
        </w:r>
        <w:proofErr w:type="spellStart"/>
        <w:r w:rsidRPr="00F30583">
          <w:rPr>
            <w:rFonts w:ascii="Times New Roman" w:eastAsia="Calibri" w:hAnsi="Times New Roman" w:cs="Times New Roman"/>
            <w:sz w:val="28"/>
            <w:szCs w:val="28"/>
            <w:lang w:val="uk-UA"/>
          </w:rPr>
          <w:t>zakon</w:t>
        </w:r>
        <w:proofErr w:type="spellEnd"/>
        <w:r w:rsidRPr="00F30583">
          <w:rPr>
            <w:rFonts w:ascii="Times New Roman" w:eastAsia="Calibri" w:hAnsi="Times New Roman" w:cs="Times New Roman"/>
            <w:sz w:val="28"/>
            <w:szCs w:val="28"/>
            <w:lang w:val="uk-UA"/>
          </w:rPr>
          <w:t xml:space="preserve">. </w:t>
        </w:r>
        <w:proofErr w:type="spellStart"/>
        <w:r w:rsidRPr="00F30583">
          <w:rPr>
            <w:rFonts w:ascii="Times New Roman" w:eastAsia="Calibri" w:hAnsi="Times New Roman" w:cs="Times New Roman"/>
            <w:sz w:val="28"/>
            <w:szCs w:val="28"/>
            <w:lang w:val="uk-UA"/>
          </w:rPr>
          <w:t>rada</w:t>
        </w:r>
        <w:proofErr w:type="spellEnd"/>
        <w:r w:rsidRPr="00F30583">
          <w:rPr>
            <w:rFonts w:ascii="Times New Roman" w:eastAsia="Calibri" w:hAnsi="Times New Roman" w:cs="Times New Roman"/>
            <w:sz w:val="28"/>
            <w:szCs w:val="28"/>
            <w:lang w:val="uk-UA"/>
          </w:rPr>
          <w:t xml:space="preserve">. </w:t>
        </w:r>
        <w:proofErr w:type="spellStart"/>
        <w:r w:rsidRPr="00F30583">
          <w:rPr>
            <w:rFonts w:ascii="Times New Roman" w:eastAsia="Calibri" w:hAnsi="Times New Roman" w:cs="Times New Roman"/>
            <w:sz w:val="28"/>
            <w:szCs w:val="28"/>
            <w:lang w:val="uk-UA"/>
          </w:rPr>
          <w:t>gov.ua</w:t>
        </w:r>
        <w:proofErr w:type="spellEnd"/>
      </w:hyperlink>
      <w:r w:rsidRPr="00F30583">
        <w:rPr>
          <w:rFonts w:ascii="Times New Roman" w:eastAsia="Calibri" w:hAnsi="Times New Roman" w:cs="Times New Roman"/>
          <w:sz w:val="28"/>
          <w:szCs w:val="28"/>
          <w:lang w:val="uk-UA"/>
        </w:rPr>
        <w:t xml:space="preserve"> (дата звернення: 03.07.2019).</w:t>
      </w:r>
    </w:p>
    <w:p w:rsidR="001123CB" w:rsidRPr="00F30583"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77.</w:t>
      </w:r>
      <w:r w:rsidRPr="00F30583">
        <w:rPr>
          <w:rFonts w:ascii="Times New Roman" w:eastAsia="Calibri" w:hAnsi="Times New Roman" w:cs="Times New Roman"/>
          <w:sz w:val="28"/>
          <w:szCs w:val="28"/>
          <w:lang w:val="uk-UA"/>
        </w:rPr>
        <w:t xml:space="preserve"> Перелік типових документів, що створюються під час діяльності органів державної влади та місцевого самоврядування, інших установ, підприємств та організацій, із зазначенням строків зберігання документів : наказ </w:t>
      </w:r>
      <w:proofErr w:type="spellStart"/>
      <w:r w:rsidRPr="00F30583">
        <w:rPr>
          <w:rFonts w:ascii="Times New Roman" w:eastAsia="Calibri" w:hAnsi="Times New Roman" w:cs="Times New Roman"/>
          <w:sz w:val="28"/>
          <w:szCs w:val="28"/>
          <w:lang w:val="uk-UA"/>
        </w:rPr>
        <w:t>Мін-ва</w:t>
      </w:r>
      <w:proofErr w:type="spellEnd"/>
      <w:r w:rsidRPr="00F30583">
        <w:rPr>
          <w:rFonts w:ascii="Times New Roman" w:eastAsia="Calibri" w:hAnsi="Times New Roman" w:cs="Times New Roman"/>
          <w:sz w:val="28"/>
          <w:szCs w:val="28"/>
          <w:lang w:val="uk-UA"/>
        </w:rPr>
        <w:t xml:space="preserve"> юстиції України від 12 квіт. 2012 р. № 578/5. </w:t>
      </w:r>
      <w:r>
        <w:fldChar w:fldCharType="begin"/>
      </w:r>
      <w:r>
        <w:instrText xml:space="preserve"> HYPERLINK </w:instrText>
      </w:r>
      <w:r>
        <w:fldChar w:fldCharType="separate"/>
      </w:r>
      <w:r w:rsidRPr="00F30583">
        <w:rPr>
          <w:rFonts w:ascii="Times New Roman" w:eastAsia="Calibri" w:hAnsi="Times New Roman" w:cs="Times New Roman"/>
          <w:sz w:val="28"/>
          <w:szCs w:val="28"/>
          <w:lang w:val="uk-UA"/>
        </w:rPr>
        <w:t xml:space="preserve">https:// </w:t>
      </w:r>
      <w:proofErr w:type="spellStart"/>
      <w:r w:rsidRPr="00F30583">
        <w:rPr>
          <w:rFonts w:ascii="Times New Roman" w:eastAsia="Calibri" w:hAnsi="Times New Roman" w:cs="Times New Roman"/>
          <w:sz w:val="28"/>
          <w:szCs w:val="28"/>
          <w:lang w:val="uk-UA"/>
        </w:rPr>
        <w:t>zakon</w:t>
      </w:r>
      <w:proofErr w:type="spellEnd"/>
      <w:r w:rsidRPr="00F30583">
        <w:rPr>
          <w:rFonts w:ascii="Times New Roman" w:eastAsia="Calibri" w:hAnsi="Times New Roman" w:cs="Times New Roman"/>
          <w:sz w:val="28"/>
          <w:szCs w:val="28"/>
          <w:lang w:val="uk-UA"/>
        </w:rPr>
        <w:t xml:space="preserve">. </w:t>
      </w:r>
      <w:proofErr w:type="spellStart"/>
      <w:r w:rsidRPr="00F30583">
        <w:rPr>
          <w:rFonts w:ascii="Times New Roman" w:eastAsia="Calibri" w:hAnsi="Times New Roman" w:cs="Times New Roman"/>
          <w:sz w:val="28"/>
          <w:szCs w:val="28"/>
          <w:lang w:val="uk-UA"/>
        </w:rPr>
        <w:t>rada</w:t>
      </w:r>
      <w:proofErr w:type="spellEnd"/>
      <w:r w:rsidRPr="00F30583">
        <w:rPr>
          <w:rFonts w:ascii="Times New Roman" w:eastAsia="Calibri" w:hAnsi="Times New Roman" w:cs="Times New Roman"/>
          <w:sz w:val="28"/>
          <w:szCs w:val="28"/>
          <w:lang w:val="uk-UA"/>
        </w:rPr>
        <w:t xml:space="preserve">. </w:t>
      </w:r>
      <w:proofErr w:type="spellStart"/>
      <w:r w:rsidRPr="00F30583">
        <w:rPr>
          <w:rFonts w:ascii="Times New Roman" w:eastAsia="Calibri" w:hAnsi="Times New Roman" w:cs="Times New Roman"/>
          <w:sz w:val="28"/>
          <w:szCs w:val="28"/>
          <w:lang w:val="uk-UA"/>
        </w:rPr>
        <w:t>gov.ua</w:t>
      </w:r>
      <w:proofErr w:type="spellEnd"/>
      <w:r>
        <w:rPr>
          <w:rFonts w:ascii="Times New Roman" w:eastAsia="Calibri" w:hAnsi="Times New Roman" w:cs="Times New Roman"/>
          <w:sz w:val="28"/>
          <w:szCs w:val="28"/>
          <w:lang w:val="uk-UA"/>
        </w:rPr>
        <w:fldChar w:fldCharType="end"/>
      </w:r>
      <w:r w:rsidRPr="00F30583">
        <w:rPr>
          <w:rFonts w:ascii="Times New Roman" w:eastAsia="Calibri" w:hAnsi="Times New Roman" w:cs="Times New Roman"/>
          <w:sz w:val="28"/>
          <w:szCs w:val="28"/>
          <w:lang w:val="uk-UA"/>
        </w:rPr>
        <w:t xml:space="preserve"> (дата звернення: 18.07.2019).</w:t>
      </w:r>
    </w:p>
    <w:p w:rsidR="001123CB" w:rsidRPr="00F30583"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78.</w:t>
      </w:r>
      <w:r w:rsidRPr="00F30583">
        <w:rPr>
          <w:rFonts w:ascii="Times New Roman" w:eastAsia="Calibri" w:hAnsi="Times New Roman" w:cs="Times New Roman"/>
          <w:sz w:val="28"/>
          <w:szCs w:val="28"/>
          <w:lang w:val="uk-UA"/>
        </w:rPr>
        <w:t xml:space="preserve"> </w:t>
      </w:r>
      <w:proofErr w:type="spellStart"/>
      <w:r w:rsidRPr="008349E7">
        <w:rPr>
          <w:rFonts w:ascii="Times New Roman" w:eastAsia="Calibri" w:hAnsi="Times New Roman" w:cs="Times New Roman"/>
          <w:sz w:val="28"/>
          <w:szCs w:val="28"/>
          <w:lang w:val="uk-UA"/>
        </w:rPr>
        <w:t>Перцовский</w:t>
      </w:r>
      <w:proofErr w:type="spellEnd"/>
      <w:r w:rsidRPr="008349E7">
        <w:rPr>
          <w:rFonts w:ascii="Times New Roman" w:eastAsia="Calibri" w:hAnsi="Times New Roman" w:cs="Times New Roman"/>
          <w:sz w:val="28"/>
          <w:szCs w:val="28"/>
          <w:lang w:val="uk-UA"/>
        </w:rPr>
        <w:t xml:space="preserve"> С.А., </w:t>
      </w:r>
      <w:proofErr w:type="spellStart"/>
      <w:r w:rsidRPr="008349E7">
        <w:rPr>
          <w:rFonts w:ascii="Times New Roman" w:eastAsia="Calibri" w:hAnsi="Times New Roman" w:cs="Times New Roman"/>
          <w:sz w:val="28"/>
          <w:szCs w:val="28"/>
          <w:lang w:val="uk-UA"/>
        </w:rPr>
        <w:t>Бутов</w:t>
      </w:r>
      <w:proofErr w:type="spellEnd"/>
      <w:r w:rsidRPr="008349E7">
        <w:rPr>
          <w:rFonts w:ascii="Times New Roman" w:eastAsia="Calibri" w:hAnsi="Times New Roman" w:cs="Times New Roman"/>
          <w:sz w:val="28"/>
          <w:szCs w:val="28"/>
          <w:lang w:val="uk-UA"/>
        </w:rPr>
        <w:t xml:space="preserve"> В.В. </w:t>
      </w:r>
      <w:proofErr w:type="spellStart"/>
      <w:r w:rsidRPr="008349E7">
        <w:rPr>
          <w:rFonts w:ascii="Times New Roman" w:eastAsia="Calibri" w:hAnsi="Times New Roman" w:cs="Times New Roman"/>
          <w:sz w:val="28"/>
          <w:szCs w:val="28"/>
          <w:lang w:val="uk-UA"/>
        </w:rPr>
        <w:t>Северодонецкий</w:t>
      </w:r>
      <w:proofErr w:type="spellEnd"/>
      <w:r w:rsidRPr="008349E7">
        <w:rPr>
          <w:rFonts w:ascii="Times New Roman" w:eastAsia="Calibri" w:hAnsi="Times New Roman" w:cs="Times New Roman"/>
          <w:sz w:val="28"/>
          <w:szCs w:val="28"/>
          <w:lang w:val="uk-UA"/>
        </w:rPr>
        <w:t xml:space="preserve"> «Азот»: синтез труда и </w:t>
      </w:r>
      <w:proofErr w:type="spellStart"/>
      <w:r w:rsidRPr="008349E7">
        <w:rPr>
          <w:rFonts w:ascii="Times New Roman" w:eastAsia="Calibri" w:hAnsi="Times New Roman" w:cs="Times New Roman"/>
          <w:sz w:val="28"/>
          <w:szCs w:val="28"/>
          <w:lang w:val="uk-UA"/>
        </w:rPr>
        <w:t>творчества</w:t>
      </w:r>
      <w:proofErr w:type="spellEnd"/>
      <w:r w:rsidRPr="008349E7">
        <w:rPr>
          <w:rFonts w:ascii="Times New Roman" w:eastAsia="Calibri" w:hAnsi="Times New Roman" w:cs="Times New Roman"/>
          <w:sz w:val="28"/>
          <w:szCs w:val="28"/>
          <w:lang w:val="uk-UA"/>
        </w:rPr>
        <w:t xml:space="preserve"> : </w:t>
      </w:r>
      <w:proofErr w:type="spellStart"/>
      <w:r w:rsidRPr="008349E7">
        <w:rPr>
          <w:rFonts w:ascii="Times New Roman" w:eastAsia="Calibri" w:hAnsi="Times New Roman" w:cs="Times New Roman"/>
          <w:sz w:val="28"/>
          <w:szCs w:val="28"/>
          <w:lang w:val="uk-UA"/>
        </w:rPr>
        <w:t>докум.-худ</w:t>
      </w:r>
      <w:proofErr w:type="spellEnd"/>
      <w:r w:rsidRPr="008349E7">
        <w:rPr>
          <w:rFonts w:ascii="Times New Roman" w:eastAsia="Calibri" w:hAnsi="Times New Roman" w:cs="Times New Roman"/>
          <w:sz w:val="28"/>
          <w:szCs w:val="28"/>
          <w:lang w:val="uk-UA"/>
        </w:rPr>
        <w:t xml:space="preserve">. </w:t>
      </w:r>
      <w:proofErr w:type="spellStart"/>
      <w:r w:rsidRPr="008349E7">
        <w:rPr>
          <w:rFonts w:ascii="Times New Roman" w:eastAsia="Calibri" w:hAnsi="Times New Roman" w:cs="Times New Roman"/>
          <w:sz w:val="28"/>
          <w:szCs w:val="28"/>
          <w:lang w:val="uk-UA"/>
        </w:rPr>
        <w:t>изд</w:t>
      </w:r>
      <w:proofErr w:type="spellEnd"/>
      <w:r w:rsidRPr="008349E7">
        <w:rPr>
          <w:rFonts w:ascii="Times New Roman" w:eastAsia="Calibri" w:hAnsi="Times New Roman" w:cs="Times New Roman"/>
          <w:sz w:val="28"/>
          <w:szCs w:val="28"/>
          <w:lang w:val="uk-UA"/>
        </w:rPr>
        <w:t xml:space="preserve">. </w:t>
      </w:r>
      <w:proofErr w:type="spellStart"/>
      <w:r w:rsidRPr="008349E7">
        <w:rPr>
          <w:rFonts w:ascii="Times New Roman" w:eastAsia="Calibri" w:hAnsi="Times New Roman" w:cs="Times New Roman"/>
          <w:sz w:val="28"/>
          <w:szCs w:val="28"/>
          <w:lang w:val="uk-UA"/>
        </w:rPr>
        <w:t>Луганск</w:t>
      </w:r>
      <w:proofErr w:type="spellEnd"/>
      <w:r w:rsidRPr="00F30583">
        <w:rPr>
          <w:rFonts w:ascii="Times New Roman" w:eastAsia="Calibri" w:hAnsi="Times New Roman" w:cs="Times New Roman"/>
          <w:sz w:val="28"/>
          <w:szCs w:val="28"/>
          <w:lang w:val="uk-UA"/>
        </w:rPr>
        <w:t>, 2011. 408 с.</w:t>
      </w:r>
    </w:p>
    <w:p w:rsidR="001123CB" w:rsidRPr="00771106"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79. </w:t>
      </w:r>
      <w:r w:rsidRPr="00771106">
        <w:rPr>
          <w:rFonts w:ascii="Times New Roman" w:eastAsia="Calibri" w:hAnsi="Times New Roman" w:cs="Times New Roman"/>
          <w:sz w:val="28"/>
          <w:szCs w:val="28"/>
          <w:lang w:val="uk-UA"/>
        </w:rPr>
        <w:t xml:space="preserve">12. </w:t>
      </w:r>
      <w:proofErr w:type="spellStart"/>
      <w:r w:rsidRPr="00771106">
        <w:rPr>
          <w:rFonts w:ascii="Times New Roman" w:eastAsia="Calibri" w:hAnsi="Times New Roman" w:cs="Times New Roman"/>
          <w:sz w:val="28"/>
          <w:szCs w:val="28"/>
          <w:lang w:val="uk-UA"/>
        </w:rPr>
        <w:t>Підлуська</w:t>
      </w:r>
      <w:proofErr w:type="spellEnd"/>
      <w:r w:rsidRPr="00771106">
        <w:rPr>
          <w:rFonts w:ascii="Times New Roman" w:eastAsia="Calibri" w:hAnsi="Times New Roman" w:cs="Times New Roman"/>
          <w:sz w:val="28"/>
          <w:szCs w:val="28"/>
          <w:lang w:val="uk-UA"/>
        </w:rPr>
        <w:t xml:space="preserve"> І. Громадяни у пошука</w:t>
      </w:r>
      <w:r>
        <w:rPr>
          <w:rFonts w:ascii="Times New Roman" w:eastAsia="Calibri" w:hAnsi="Times New Roman" w:cs="Times New Roman"/>
          <w:sz w:val="28"/>
          <w:szCs w:val="28"/>
          <w:lang w:val="uk-UA"/>
        </w:rPr>
        <w:t>х інформації: українські реалії </w:t>
      </w:r>
      <w:r w:rsidRPr="00771106">
        <w:rPr>
          <w:rFonts w:ascii="Times New Roman" w:eastAsia="Calibri" w:hAnsi="Times New Roman" w:cs="Times New Roman"/>
          <w:sz w:val="28"/>
          <w:szCs w:val="28"/>
          <w:lang w:val="uk-UA"/>
        </w:rPr>
        <w:t>: монографія. Київ : Україна, 2005. 180 с.</w:t>
      </w:r>
    </w:p>
    <w:p w:rsidR="001123CB" w:rsidRPr="00F30583" w:rsidRDefault="001123CB" w:rsidP="001123CB">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80. </w:t>
      </w:r>
      <w:r w:rsidRPr="00F30583">
        <w:rPr>
          <w:rFonts w:ascii="Times New Roman" w:eastAsia="Calibri" w:hAnsi="Times New Roman" w:cs="Times New Roman"/>
          <w:sz w:val="28"/>
          <w:szCs w:val="28"/>
          <w:lang w:val="uk-UA"/>
        </w:rPr>
        <w:t xml:space="preserve">Плескач В.Л., </w:t>
      </w:r>
      <w:proofErr w:type="spellStart"/>
      <w:r w:rsidRPr="00F30583">
        <w:rPr>
          <w:rFonts w:ascii="Times New Roman" w:eastAsia="Calibri" w:hAnsi="Times New Roman" w:cs="Times New Roman"/>
          <w:sz w:val="28"/>
          <w:szCs w:val="28"/>
          <w:lang w:val="uk-UA"/>
        </w:rPr>
        <w:t>Затонацька</w:t>
      </w:r>
      <w:proofErr w:type="spellEnd"/>
      <w:r w:rsidRPr="00F30583">
        <w:rPr>
          <w:rFonts w:ascii="Times New Roman" w:eastAsia="Calibri" w:hAnsi="Times New Roman" w:cs="Times New Roman"/>
          <w:sz w:val="28"/>
          <w:szCs w:val="28"/>
          <w:lang w:val="uk-UA"/>
        </w:rPr>
        <w:t xml:space="preserve"> Т.Г. Інформаційні системи і технології на підприємствах : підручник. Київ : Знання, 2011. 718 с.</w:t>
      </w:r>
    </w:p>
    <w:p w:rsidR="001123CB" w:rsidRPr="00F30583" w:rsidRDefault="001123CB" w:rsidP="001123CB">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81.</w:t>
      </w:r>
      <w:r w:rsidRPr="00F30583">
        <w:rPr>
          <w:rFonts w:ascii="Times New Roman" w:eastAsia="Calibri" w:hAnsi="Times New Roman" w:cs="Times New Roman"/>
          <w:sz w:val="28"/>
          <w:szCs w:val="28"/>
          <w:lang w:val="uk-UA"/>
        </w:rPr>
        <w:t xml:space="preserve"> Плескач В.Л., </w:t>
      </w:r>
      <w:proofErr w:type="spellStart"/>
      <w:r w:rsidRPr="00F30583">
        <w:rPr>
          <w:rFonts w:ascii="Times New Roman" w:eastAsia="Calibri" w:hAnsi="Times New Roman" w:cs="Times New Roman"/>
          <w:sz w:val="28"/>
          <w:szCs w:val="28"/>
          <w:lang w:val="uk-UA"/>
        </w:rPr>
        <w:t>Затонацька</w:t>
      </w:r>
      <w:proofErr w:type="spellEnd"/>
      <w:r w:rsidRPr="00F30583">
        <w:rPr>
          <w:rFonts w:ascii="Times New Roman" w:eastAsia="Calibri" w:hAnsi="Times New Roman" w:cs="Times New Roman"/>
          <w:sz w:val="28"/>
          <w:szCs w:val="28"/>
          <w:lang w:val="uk-UA"/>
        </w:rPr>
        <w:t xml:space="preserve"> Т.Г. Електронна комерція : підручник. Київ : Знання, 2007. 535 с.</w:t>
      </w:r>
    </w:p>
    <w:p w:rsidR="001123CB" w:rsidRPr="00F30583" w:rsidRDefault="001123CB" w:rsidP="001123CB">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82.</w:t>
      </w:r>
      <w:r w:rsidRPr="00F30583">
        <w:rPr>
          <w:rFonts w:ascii="Times New Roman" w:eastAsia="Calibri" w:hAnsi="Times New Roman" w:cs="Times New Roman"/>
          <w:iCs/>
          <w:sz w:val="28"/>
          <w:szCs w:val="28"/>
          <w:lang w:val="uk-UA"/>
        </w:rPr>
        <w:t xml:space="preserve"> </w:t>
      </w:r>
      <w:r w:rsidRPr="00F30583">
        <w:rPr>
          <w:rFonts w:ascii="Times New Roman" w:eastAsia="Calibri" w:hAnsi="Times New Roman" w:cs="Times New Roman"/>
          <w:bCs/>
          <w:iCs/>
          <w:sz w:val="28"/>
          <w:szCs w:val="28"/>
          <w:lang w:val="uk-UA"/>
        </w:rPr>
        <w:t xml:space="preserve">Положення про Музейний фонд України : </w:t>
      </w:r>
      <w:proofErr w:type="spellStart"/>
      <w:r w:rsidRPr="00F30583">
        <w:rPr>
          <w:rFonts w:ascii="Times New Roman" w:eastAsia="Calibri" w:hAnsi="Times New Roman" w:cs="Times New Roman"/>
          <w:bCs/>
          <w:iCs/>
          <w:sz w:val="28"/>
          <w:szCs w:val="28"/>
          <w:lang w:val="uk-UA"/>
        </w:rPr>
        <w:t>затв</w:t>
      </w:r>
      <w:proofErr w:type="spellEnd"/>
      <w:r w:rsidRPr="00F30583">
        <w:rPr>
          <w:rFonts w:ascii="Times New Roman" w:eastAsia="Calibri" w:hAnsi="Times New Roman" w:cs="Times New Roman"/>
          <w:bCs/>
          <w:iCs/>
          <w:sz w:val="28"/>
          <w:szCs w:val="28"/>
          <w:lang w:val="uk-UA"/>
        </w:rPr>
        <w:t xml:space="preserve">. Постановою КМУ від 20 лип. 2000 р. №1147. </w:t>
      </w:r>
      <w:r w:rsidRPr="00F30583">
        <w:rPr>
          <w:rFonts w:ascii="Times New Roman" w:eastAsia="Calibri" w:hAnsi="Times New Roman" w:cs="Times New Roman"/>
          <w:sz w:val="28"/>
          <w:szCs w:val="28"/>
          <w:lang w:val="uk-UA"/>
        </w:rPr>
        <w:t xml:space="preserve">URL: </w:t>
      </w:r>
      <w:hyperlink r:id="rId38" w:history="1">
        <w:r w:rsidRPr="00F30583">
          <w:rPr>
            <w:rFonts w:ascii="Times New Roman" w:eastAsia="Calibri" w:hAnsi="Times New Roman" w:cs="Times New Roman"/>
            <w:bCs/>
            <w:sz w:val="28"/>
            <w:szCs w:val="28"/>
            <w:lang w:val="uk-UA"/>
          </w:rPr>
          <w:t>https://zakon.rada.gov.ua</w:t>
        </w:r>
      </w:hyperlink>
      <w:r w:rsidRPr="00F30583">
        <w:rPr>
          <w:rFonts w:ascii="Times New Roman" w:eastAsia="Calibri" w:hAnsi="Times New Roman" w:cs="Times New Roman"/>
          <w:bCs/>
          <w:sz w:val="28"/>
          <w:szCs w:val="28"/>
          <w:lang w:val="uk-UA"/>
        </w:rPr>
        <w:t xml:space="preserve"> </w:t>
      </w:r>
      <w:r w:rsidRPr="00F30583">
        <w:rPr>
          <w:rFonts w:ascii="Times New Roman" w:eastAsia="Calibri" w:hAnsi="Times New Roman" w:cs="Times New Roman"/>
          <w:sz w:val="28"/>
          <w:szCs w:val="28"/>
          <w:lang w:val="uk-UA"/>
        </w:rPr>
        <w:t>(дата звернення: 06.05.2019).</w:t>
      </w:r>
    </w:p>
    <w:p w:rsidR="001123CB" w:rsidRPr="00F30583"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83.</w:t>
      </w:r>
      <w:r w:rsidRPr="00F30583">
        <w:rPr>
          <w:rFonts w:ascii="Times New Roman" w:eastAsia="Calibri" w:hAnsi="Times New Roman" w:cs="Times New Roman"/>
          <w:sz w:val="28"/>
          <w:szCs w:val="28"/>
          <w:lang w:val="uk-UA"/>
        </w:rPr>
        <w:t xml:space="preserve"> </w:t>
      </w:r>
      <w:r w:rsidRPr="00F30583">
        <w:rPr>
          <w:rFonts w:ascii="Times New Roman" w:eastAsia="Calibri" w:hAnsi="Times New Roman" w:cs="Times New Roman"/>
          <w:bCs/>
          <w:sz w:val="28"/>
          <w:szCs w:val="28"/>
          <w:lang w:val="uk-UA"/>
        </w:rPr>
        <w:t xml:space="preserve">Положення про музей </w:t>
      </w:r>
      <w:proofErr w:type="spellStart"/>
      <w:r w:rsidRPr="00F30583">
        <w:rPr>
          <w:rFonts w:ascii="Times New Roman" w:eastAsia="Calibri" w:hAnsi="Times New Roman" w:cs="Times New Roman"/>
          <w:bCs/>
          <w:sz w:val="28"/>
          <w:szCs w:val="28"/>
          <w:lang w:val="uk-UA"/>
        </w:rPr>
        <w:t>ПрАТ</w:t>
      </w:r>
      <w:proofErr w:type="spellEnd"/>
      <w:r w:rsidRPr="00F30583">
        <w:rPr>
          <w:rFonts w:ascii="Times New Roman" w:eastAsia="Calibri" w:hAnsi="Times New Roman" w:cs="Times New Roman"/>
          <w:bCs/>
          <w:sz w:val="28"/>
          <w:szCs w:val="28"/>
          <w:lang w:val="uk-UA"/>
        </w:rPr>
        <w:t xml:space="preserve"> «СО Азот»</w:t>
      </w:r>
      <w:r w:rsidRPr="00F30583">
        <w:rPr>
          <w:rFonts w:ascii="Times New Roman" w:eastAsia="Calibri" w:hAnsi="Times New Roman" w:cs="Times New Roman"/>
          <w:sz w:val="28"/>
          <w:szCs w:val="28"/>
          <w:lang w:val="uk-UA"/>
        </w:rPr>
        <w:t>.</w:t>
      </w:r>
    </w:p>
    <w:p w:rsidR="001123CB" w:rsidRPr="00771106"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84. </w:t>
      </w:r>
      <w:r w:rsidRPr="00771106">
        <w:rPr>
          <w:rFonts w:ascii="Times New Roman" w:eastAsia="Calibri" w:hAnsi="Times New Roman" w:cs="Times New Roman"/>
          <w:sz w:val="28"/>
          <w:szCs w:val="28"/>
          <w:lang w:val="uk-UA"/>
        </w:rPr>
        <w:t xml:space="preserve">Пономаренко В.С., Журавльова І.В., </w:t>
      </w:r>
      <w:proofErr w:type="spellStart"/>
      <w:r w:rsidRPr="00771106">
        <w:rPr>
          <w:rFonts w:ascii="Times New Roman" w:eastAsia="Calibri" w:hAnsi="Times New Roman" w:cs="Times New Roman"/>
          <w:sz w:val="28"/>
          <w:szCs w:val="28"/>
          <w:lang w:val="uk-UA"/>
        </w:rPr>
        <w:t>Туманов</w:t>
      </w:r>
      <w:proofErr w:type="spellEnd"/>
      <w:r w:rsidRPr="00771106">
        <w:rPr>
          <w:rFonts w:ascii="Times New Roman" w:eastAsia="Calibri" w:hAnsi="Times New Roman" w:cs="Times New Roman"/>
          <w:sz w:val="28"/>
          <w:szCs w:val="28"/>
          <w:lang w:val="uk-UA"/>
        </w:rPr>
        <w:t xml:space="preserve"> В.В. Основи захисту інформації : </w:t>
      </w:r>
      <w:proofErr w:type="spellStart"/>
      <w:r w:rsidRPr="00771106">
        <w:rPr>
          <w:rFonts w:ascii="Times New Roman" w:eastAsia="Calibri" w:hAnsi="Times New Roman" w:cs="Times New Roman"/>
          <w:sz w:val="28"/>
          <w:szCs w:val="28"/>
          <w:lang w:val="uk-UA"/>
        </w:rPr>
        <w:t>навч</w:t>
      </w:r>
      <w:proofErr w:type="spellEnd"/>
      <w:r w:rsidRPr="00771106">
        <w:rPr>
          <w:rFonts w:ascii="Times New Roman" w:eastAsia="Calibri" w:hAnsi="Times New Roman" w:cs="Times New Roman"/>
          <w:sz w:val="28"/>
          <w:szCs w:val="28"/>
          <w:lang w:val="uk-UA"/>
        </w:rPr>
        <w:t xml:space="preserve">. </w:t>
      </w:r>
      <w:proofErr w:type="spellStart"/>
      <w:r w:rsidRPr="00771106">
        <w:rPr>
          <w:rFonts w:ascii="Times New Roman" w:eastAsia="Calibri" w:hAnsi="Times New Roman" w:cs="Times New Roman"/>
          <w:sz w:val="28"/>
          <w:szCs w:val="28"/>
          <w:lang w:val="uk-UA"/>
        </w:rPr>
        <w:t>посіб</w:t>
      </w:r>
      <w:proofErr w:type="spellEnd"/>
      <w:r w:rsidRPr="00771106">
        <w:rPr>
          <w:rFonts w:ascii="Times New Roman" w:eastAsia="Calibri" w:hAnsi="Times New Roman" w:cs="Times New Roman"/>
          <w:sz w:val="28"/>
          <w:szCs w:val="28"/>
          <w:lang w:val="uk-UA"/>
        </w:rPr>
        <w:t>. Харків : ХДЕУ, 2003. 176 с.</w:t>
      </w:r>
    </w:p>
    <w:p w:rsidR="001123CB" w:rsidRPr="00F30583" w:rsidRDefault="001123CB" w:rsidP="001123CB">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85.</w:t>
      </w:r>
      <w:r w:rsidRPr="00F30583">
        <w:rPr>
          <w:rFonts w:ascii="Times New Roman" w:eastAsia="Calibri" w:hAnsi="Times New Roman" w:cs="Times New Roman"/>
          <w:sz w:val="28"/>
          <w:szCs w:val="28"/>
          <w:lang w:val="uk-UA"/>
        </w:rPr>
        <w:t xml:space="preserve"> </w:t>
      </w:r>
      <w:proofErr w:type="spellStart"/>
      <w:r w:rsidRPr="00F30583">
        <w:rPr>
          <w:rFonts w:ascii="Times New Roman" w:eastAsia="Calibri" w:hAnsi="Times New Roman" w:cs="Times New Roman"/>
          <w:sz w:val="28"/>
          <w:szCs w:val="28"/>
          <w:lang w:val="uk-UA"/>
        </w:rPr>
        <w:t>Попчук</w:t>
      </w:r>
      <w:proofErr w:type="spellEnd"/>
      <w:r w:rsidRPr="00F30583">
        <w:rPr>
          <w:rFonts w:ascii="Times New Roman" w:eastAsia="Calibri" w:hAnsi="Times New Roman" w:cs="Times New Roman"/>
          <w:sz w:val="28"/>
          <w:szCs w:val="28"/>
          <w:lang w:val="uk-UA"/>
        </w:rPr>
        <w:t xml:space="preserve"> О.В. </w:t>
      </w:r>
      <w:proofErr w:type="spellStart"/>
      <w:r w:rsidRPr="00F30583">
        <w:rPr>
          <w:rFonts w:ascii="Times New Roman" w:eastAsia="Calibri" w:hAnsi="Times New Roman" w:cs="Times New Roman"/>
          <w:sz w:val="28"/>
          <w:szCs w:val="28"/>
          <w:lang w:val="uk-UA"/>
        </w:rPr>
        <w:t>Документне</w:t>
      </w:r>
      <w:proofErr w:type="spellEnd"/>
      <w:r w:rsidRPr="00F30583">
        <w:rPr>
          <w:rFonts w:ascii="Times New Roman" w:eastAsia="Calibri" w:hAnsi="Times New Roman" w:cs="Times New Roman"/>
          <w:sz w:val="28"/>
          <w:szCs w:val="28"/>
          <w:lang w:val="uk-UA"/>
        </w:rPr>
        <w:t xml:space="preserve"> забезпечення управлінської діяльності організацій : </w:t>
      </w:r>
      <w:proofErr w:type="spellStart"/>
      <w:r w:rsidRPr="00F30583">
        <w:rPr>
          <w:rFonts w:ascii="Times New Roman" w:eastAsia="Calibri" w:hAnsi="Times New Roman" w:cs="Times New Roman"/>
          <w:sz w:val="28"/>
          <w:szCs w:val="28"/>
          <w:lang w:val="uk-UA"/>
        </w:rPr>
        <w:t>навч.-метод</w:t>
      </w:r>
      <w:proofErr w:type="spellEnd"/>
      <w:r w:rsidRPr="00F30583">
        <w:rPr>
          <w:rFonts w:ascii="Times New Roman" w:eastAsia="Calibri" w:hAnsi="Times New Roman" w:cs="Times New Roman"/>
          <w:sz w:val="28"/>
          <w:szCs w:val="28"/>
          <w:lang w:val="uk-UA"/>
        </w:rPr>
        <w:t xml:space="preserve">. </w:t>
      </w:r>
      <w:proofErr w:type="spellStart"/>
      <w:r w:rsidRPr="00F30583">
        <w:rPr>
          <w:rFonts w:ascii="Times New Roman" w:eastAsia="Calibri" w:hAnsi="Times New Roman" w:cs="Times New Roman"/>
          <w:sz w:val="28"/>
          <w:szCs w:val="28"/>
          <w:lang w:val="uk-UA"/>
        </w:rPr>
        <w:t>посіб</w:t>
      </w:r>
      <w:proofErr w:type="spellEnd"/>
      <w:r w:rsidRPr="00F30583">
        <w:rPr>
          <w:rFonts w:ascii="Times New Roman" w:eastAsia="Calibri" w:hAnsi="Times New Roman" w:cs="Times New Roman"/>
          <w:sz w:val="28"/>
          <w:szCs w:val="28"/>
          <w:lang w:val="uk-UA"/>
        </w:rPr>
        <w:t>. Рівне : РДГУ, 2012. 116 с.</w:t>
      </w:r>
    </w:p>
    <w:p w:rsidR="001123CB" w:rsidRPr="00F30583" w:rsidRDefault="001123CB" w:rsidP="001123CB">
      <w:pPr>
        <w:spacing w:after="0" w:line="360" w:lineRule="auto"/>
        <w:ind w:firstLine="709"/>
        <w:jc w:val="both"/>
        <w:rPr>
          <w:rFonts w:ascii="Times New Roman" w:eastAsia="Calibri" w:hAnsi="Times New Roman" w:cs="Times New Roman"/>
          <w:bCs/>
          <w:sz w:val="28"/>
          <w:szCs w:val="28"/>
          <w:lang w:val="uk-UA"/>
        </w:rPr>
      </w:pPr>
      <w:r>
        <w:rPr>
          <w:rFonts w:ascii="Times New Roman" w:eastAsia="Calibri" w:hAnsi="Times New Roman" w:cs="Times New Roman"/>
          <w:sz w:val="28"/>
          <w:szCs w:val="28"/>
          <w:lang w:val="uk-UA"/>
        </w:rPr>
        <w:t>86.</w:t>
      </w:r>
      <w:r w:rsidRPr="00F30583">
        <w:rPr>
          <w:rFonts w:ascii="Times New Roman" w:eastAsia="Calibri" w:hAnsi="Times New Roman" w:cs="Times New Roman"/>
          <w:bCs/>
          <w:sz w:val="28"/>
          <w:szCs w:val="28"/>
          <w:lang w:val="uk-UA"/>
        </w:rPr>
        <w:t xml:space="preserve"> </w:t>
      </w:r>
      <w:r w:rsidRPr="00F30583">
        <w:rPr>
          <w:rFonts w:ascii="Times New Roman" w:eastAsia="Calibri" w:hAnsi="Times New Roman" w:cs="Times New Roman"/>
          <w:sz w:val="28"/>
          <w:szCs w:val="28"/>
          <w:lang w:val="uk-UA"/>
        </w:rPr>
        <w:t xml:space="preserve">Правила організації діловодства та архівного зберігання документів в державних органах, </w:t>
      </w:r>
      <w:proofErr w:type="spellStart"/>
      <w:r w:rsidRPr="00F30583">
        <w:rPr>
          <w:rFonts w:ascii="Times New Roman" w:eastAsia="Calibri" w:hAnsi="Times New Roman" w:cs="Times New Roman"/>
          <w:sz w:val="28"/>
          <w:szCs w:val="28"/>
          <w:lang w:val="uk-UA"/>
        </w:rPr>
        <w:t>органах</w:t>
      </w:r>
      <w:proofErr w:type="spellEnd"/>
      <w:r w:rsidRPr="00F30583">
        <w:rPr>
          <w:rFonts w:ascii="Times New Roman" w:eastAsia="Calibri" w:hAnsi="Times New Roman" w:cs="Times New Roman"/>
          <w:sz w:val="28"/>
          <w:szCs w:val="28"/>
          <w:lang w:val="uk-UA"/>
        </w:rPr>
        <w:t xml:space="preserve"> місцевого самоврядування, на підприємствах, в установах і організаціях : </w:t>
      </w:r>
      <w:proofErr w:type="spellStart"/>
      <w:r w:rsidRPr="00F30583">
        <w:rPr>
          <w:rFonts w:ascii="Times New Roman" w:eastAsia="Calibri" w:hAnsi="Times New Roman" w:cs="Times New Roman"/>
          <w:sz w:val="28"/>
          <w:szCs w:val="28"/>
          <w:lang w:val="uk-UA"/>
        </w:rPr>
        <w:t>затв</w:t>
      </w:r>
      <w:proofErr w:type="spellEnd"/>
      <w:r w:rsidRPr="00F30583">
        <w:rPr>
          <w:rFonts w:ascii="Times New Roman" w:eastAsia="Calibri" w:hAnsi="Times New Roman" w:cs="Times New Roman"/>
          <w:sz w:val="28"/>
          <w:szCs w:val="28"/>
          <w:lang w:val="uk-UA"/>
        </w:rPr>
        <w:t xml:space="preserve">. наказом </w:t>
      </w:r>
      <w:proofErr w:type="spellStart"/>
      <w:r w:rsidRPr="00F30583">
        <w:rPr>
          <w:rFonts w:ascii="Times New Roman" w:eastAsia="Calibri" w:hAnsi="Times New Roman" w:cs="Times New Roman"/>
          <w:sz w:val="28"/>
          <w:szCs w:val="28"/>
          <w:lang w:val="uk-UA"/>
        </w:rPr>
        <w:t>Мін-ва</w:t>
      </w:r>
      <w:proofErr w:type="spellEnd"/>
      <w:r w:rsidRPr="00F30583">
        <w:rPr>
          <w:rFonts w:ascii="Times New Roman" w:eastAsia="Calibri" w:hAnsi="Times New Roman" w:cs="Times New Roman"/>
          <w:sz w:val="28"/>
          <w:szCs w:val="28"/>
          <w:lang w:val="uk-UA"/>
        </w:rPr>
        <w:t xml:space="preserve"> юстиції України від 18 черв. 2015 р. № 1000/5. URL: </w:t>
      </w:r>
      <w:hyperlink r:id="rId39" w:history="1">
        <w:r w:rsidRPr="00F30583">
          <w:rPr>
            <w:rFonts w:ascii="Times New Roman" w:eastAsia="Calibri" w:hAnsi="Times New Roman" w:cs="Times New Roman"/>
            <w:sz w:val="28"/>
            <w:szCs w:val="28"/>
            <w:lang w:val="uk-UA"/>
          </w:rPr>
          <w:t>https: //</w:t>
        </w:r>
        <w:proofErr w:type="spellStart"/>
        <w:r w:rsidRPr="00F30583">
          <w:rPr>
            <w:rFonts w:ascii="Times New Roman" w:eastAsia="Calibri" w:hAnsi="Times New Roman" w:cs="Times New Roman"/>
            <w:sz w:val="28"/>
            <w:szCs w:val="28"/>
            <w:lang w:val="uk-UA"/>
          </w:rPr>
          <w:t>zakon.rada.gov.ua</w:t>
        </w:r>
        <w:proofErr w:type="spellEnd"/>
      </w:hyperlink>
      <w:r w:rsidRPr="00F30583">
        <w:rPr>
          <w:rFonts w:ascii="Times New Roman" w:eastAsia="Calibri" w:hAnsi="Times New Roman" w:cs="Times New Roman"/>
          <w:sz w:val="28"/>
          <w:szCs w:val="28"/>
          <w:lang w:val="uk-UA"/>
        </w:rPr>
        <w:t xml:space="preserve"> (дата звернення: 19.07.2019).</w:t>
      </w:r>
    </w:p>
    <w:p w:rsidR="001123CB" w:rsidRPr="00F30583" w:rsidRDefault="001123CB" w:rsidP="001123CB">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87.</w:t>
      </w:r>
      <w:r w:rsidRPr="00F30583">
        <w:rPr>
          <w:rFonts w:ascii="Times New Roman" w:eastAsia="Calibri" w:hAnsi="Times New Roman" w:cs="Times New Roman"/>
          <w:bCs/>
          <w:iCs/>
          <w:sz w:val="28"/>
          <w:szCs w:val="28"/>
          <w:lang w:val="uk-UA"/>
        </w:rPr>
        <w:t xml:space="preserve"> </w:t>
      </w:r>
      <w:r w:rsidRPr="00F30583">
        <w:rPr>
          <w:rFonts w:ascii="Times New Roman" w:eastAsia="Calibri" w:hAnsi="Times New Roman" w:cs="Times New Roman"/>
          <w:sz w:val="28"/>
          <w:szCs w:val="28"/>
          <w:lang w:val="uk-UA"/>
        </w:rPr>
        <w:t xml:space="preserve">Правила надання послуг поштового зв’язку : </w:t>
      </w:r>
      <w:proofErr w:type="spellStart"/>
      <w:r w:rsidRPr="00F30583">
        <w:rPr>
          <w:rFonts w:ascii="Times New Roman" w:eastAsia="Calibri" w:hAnsi="Times New Roman" w:cs="Times New Roman"/>
          <w:sz w:val="28"/>
          <w:szCs w:val="28"/>
          <w:lang w:val="uk-UA"/>
        </w:rPr>
        <w:t>затв</w:t>
      </w:r>
      <w:proofErr w:type="spellEnd"/>
      <w:r w:rsidRPr="00F30583">
        <w:rPr>
          <w:rFonts w:ascii="Times New Roman" w:eastAsia="Calibri" w:hAnsi="Times New Roman" w:cs="Times New Roman"/>
          <w:sz w:val="28"/>
          <w:szCs w:val="28"/>
          <w:lang w:val="uk-UA"/>
        </w:rPr>
        <w:t xml:space="preserve">. Постановою КМУ від 05 бер. 2009 р. № 270. URL: </w:t>
      </w:r>
      <w:hyperlink r:id="rId40" w:history="1">
        <w:r w:rsidRPr="00F30583">
          <w:rPr>
            <w:rFonts w:ascii="Times New Roman" w:eastAsia="Calibri" w:hAnsi="Times New Roman" w:cs="Times New Roman"/>
            <w:bCs/>
            <w:sz w:val="28"/>
            <w:szCs w:val="28"/>
            <w:lang w:val="uk-UA"/>
          </w:rPr>
          <w:t>https://zakon.rada.gov.ua</w:t>
        </w:r>
      </w:hyperlink>
      <w:r w:rsidRPr="00F30583">
        <w:rPr>
          <w:rFonts w:ascii="Times New Roman" w:eastAsia="Calibri" w:hAnsi="Times New Roman" w:cs="Times New Roman"/>
          <w:bCs/>
          <w:sz w:val="28"/>
          <w:szCs w:val="28"/>
          <w:lang w:val="uk-UA"/>
        </w:rPr>
        <w:t xml:space="preserve"> </w:t>
      </w:r>
      <w:r w:rsidRPr="00F30583">
        <w:rPr>
          <w:rFonts w:ascii="Times New Roman" w:eastAsia="Calibri" w:hAnsi="Times New Roman" w:cs="Times New Roman"/>
          <w:sz w:val="28"/>
          <w:szCs w:val="28"/>
          <w:lang w:val="uk-UA"/>
        </w:rPr>
        <w:t>(дата звернення: 12.08.2019).</w:t>
      </w:r>
    </w:p>
    <w:p w:rsidR="001123CB" w:rsidRPr="00F30583" w:rsidRDefault="001123CB" w:rsidP="001123CB">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88.</w:t>
      </w:r>
      <w:r w:rsidRPr="00F30583">
        <w:rPr>
          <w:rFonts w:ascii="Times New Roman" w:eastAsia="Calibri" w:hAnsi="Times New Roman" w:cs="Times New Roman"/>
          <w:sz w:val="28"/>
          <w:szCs w:val="28"/>
          <w:lang w:val="uk-UA"/>
        </w:rPr>
        <w:t xml:space="preserve"> Правові системи </w:t>
      </w:r>
      <w:proofErr w:type="spellStart"/>
      <w:r w:rsidRPr="00F30583">
        <w:rPr>
          <w:rFonts w:ascii="Times New Roman" w:eastAsia="Calibri" w:hAnsi="Times New Roman" w:cs="Times New Roman"/>
          <w:sz w:val="28"/>
          <w:szCs w:val="28"/>
          <w:lang w:val="uk-UA"/>
        </w:rPr>
        <w:t>НаУ</w:t>
      </w:r>
      <w:proofErr w:type="spellEnd"/>
      <w:r w:rsidRPr="00F30583">
        <w:rPr>
          <w:rFonts w:ascii="Times New Roman" w:eastAsia="Calibri" w:hAnsi="Times New Roman" w:cs="Times New Roman"/>
          <w:sz w:val="28"/>
          <w:szCs w:val="28"/>
          <w:lang w:val="uk-UA"/>
        </w:rPr>
        <w:t>. URL: http://sysnau.blogspot.com.</w:t>
      </w:r>
      <w:hyperlink r:id="rId41" w:history="1">
        <w:r w:rsidRPr="00F30583">
          <w:rPr>
            <w:rFonts w:ascii="Times New Roman" w:eastAsia="Calibri" w:hAnsi="Times New Roman" w:cs="Times New Roman"/>
            <w:sz w:val="28"/>
            <w:szCs w:val="28"/>
            <w:lang w:val="uk-UA"/>
          </w:rPr>
          <w:t>ua</w:t>
        </w:r>
      </w:hyperlink>
      <w:r w:rsidRPr="00F30583">
        <w:rPr>
          <w:rFonts w:ascii="Times New Roman" w:eastAsia="Calibri" w:hAnsi="Times New Roman" w:cs="Times New Roman"/>
          <w:sz w:val="28"/>
          <w:szCs w:val="28"/>
          <w:lang w:val="uk-UA"/>
        </w:rPr>
        <w:t xml:space="preserve"> </w:t>
      </w:r>
      <w:r w:rsidRPr="00F30583">
        <w:rPr>
          <w:rFonts w:ascii="Times New Roman" w:eastAsia="Calibri" w:hAnsi="Times New Roman" w:cs="Times New Roman"/>
          <w:bCs/>
          <w:sz w:val="28"/>
          <w:szCs w:val="28"/>
          <w:lang w:val="uk-UA"/>
        </w:rPr>
        <w:t>(</w:t>
      </w:r>
      <w:r w:rsidRPr="00F30583">
        <w:rPr>
          <w:rFonts w:ascii="Times New Roman" w:eastAsia="Calibri" w:hAnsi="Times New Roman" w:cs="Times New Roman"/>
          <w:sz w:val="28"/>
          <w:szCs w:val="28"/>
          <w:lang w:val="uk-UA"/>
        </w:rPr>
        <w:t>дата звернення: 31.10.2019).</w:t>
      </w:r>
    </w:p>
    <w:p w:rsidR="001123CB" w:rsidRPr="00F30583" w:rsidRDefault="001123CB" w:rsidP="001123CB">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89.</w:t>
      </w:r>
      <w:r w:rsidRPr="00F30583">
        <w:rPr>
          <w:rFonts w:ascii="Times New Roman" w:eastAsia="Calibri" w:hAnsi="Times New Roman" w:cs="Times New Roman"/>
          <w:iCs/>
          <w:sz w:val="28"/>
          <w:szCs w:val="28"/>
          <w:lang w:val="uk-UA"/>
        </w:rPr>
        <w:t xml:space="preserve"> Призначення і загальна характеристика системи. </w:t>
      </w:r>
      <w:r w:rsidRPr="00F30583">
        <w:rPr>
          <w:rFonts w:ascii="Times New Roman" w:eastAsia="Calibri" w:hAnsi="Times New Roman" w:cs="Times New Roman"/>
          <w:sz w:val="28"/>
          <w:szCs w:val="28"/>
          <w:lang w:val="uk-UA"/>
        </w:rPr>
        <w:t xml:space="preserve">URL: </w:t>
      </w:r>
      <w:hyperlink r:id="rId42" w:history="1">
        <w:r w:rsidRPr="00F30583">
          <w:rPr>
            <w:rFonts w:ascii="Times New Roman" w:eastAsia="Calibri" w:hAnsi="Times New Roman" w:cs="Times New Roman"/>
            <w:sz w:val="28"/>
            <w:szCs w:val="28"/>
          </w:rPr>
          <w:t>http://ush.com.ua</w:t>
        </w:r>
      </w:hyperlink>
      <w:r w:rsidRPr="00F30583">
        <w:rPr>
          <w:rFonts w:ascii="Times New Roman" w:eastAsia="Calibri" w:hAnsi="Times New Roman" w:cs="Times New Roman"/>
          <w:sz w:val="28"/>
          <w:szCs w:val="28"/>
          <w:lang w:val="uk-UA"/>
        </w:rPr>
        <w:t xml:space="preserve"> </w:t>
      </w:r>
      <w:r w:rsidRPr="00F30583">
        <w:rPr>
          <w:rFonts w:ascii="Times New Roman" w:eastAsia="Calibri" w:hAnsi="Times New Roman" w:cs="Times New Roman"/>
          <w:bCs/>
          <w:sz w:val="28"/>
          <w:szCs w:val="28"/>
          <w:lang w:val="uk-UA"/>
        </w:rPr>
        <w:t>(</w:t>
      </w:r>
      <w:r w:rsidRPr="00F30583">
        <w:rPr>
          <w:rFonts w:ascii="Times New Roman" w:eastAsia="Calibri" w:hAnsi="Times New Roman" w:cs="Times New Roman"/>
          <w:sz w:val="28"/>
          <w:szCs w:val="28"/>
          <w:lang w:val="uk-UA"/>
        </w:rPr>
        <w:t>дата звернення: 19.11.2019).</w:t>
      </w:r>
    </w:p>
    <w:p w:rsidR="001123CB" w:rsidRPr="00F30583" w:rsidRDefault="001123CB" w:rsidP="001123CB">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90.</w:t>
      </w:r>
      <w:r w:rsidRPr="00F30583">
        <w:rPr>
          <w:rFonts w:ascii="Times New Roman" w:eastAsia="Calibri" w:hAnsi="Times New Roman" w:cs="Times New Roman"/>
          <w:sz w:val="28"/>
          <w:szCs w:val="28"/>
          <w:lang w:val="uk-UA"/>
        </w:rPr>
        <w:t xml:space="preserve"> Прилуцька</w:t>
      </w:r>
      <w:r w:rsidRPr="00F30583">
        <w:rPr>
          <w:rFonts w:ascii="Times New Roman" w:eastAsia="Calibri" w:hAnsi="Times New Roman" w:cs="Times New Roman"/>
          <w:i/>
          <w:sz w:val="28"/>
          <w:szCs w:val="28"/>
          <w:lang w:val="uk-UA"/>
        </w:rPr>
        <w:t xml:space="preserve"> </w:t>
      </w:r>
      <w:r w:rsidRPr="00F30583">
        <w:rPr>
          <w:rFonts w:ascii="Times New Roman" w:eastAsia="Calibri" w:hAnsi="Times New Roman" w:cs="Times New Roman"/>
          <w:sz w:val="28"/>
          <w:szCs w:val="28"/>
          <w:lang w:val="uk-UA"/>
        </w:rPr>
        <w:t xml:space="preserve">Н.С. Особливості функціонування наукових і </w:t>
      </w:r>
      <w:proofErr w:type="spellStart"/>
      <w:r w:rsidRPr="00F30583">
        <w:rPr>
          <w:rFonts w:ascii="Times New Roman" w:eastAsia="Calibri" w:hAnsi="Times New Roman" w:cs="Times New Roman"/>
          <w:sz w:val="28"/>
          <w:szCs w:val="28"/>
          <w:lang w:val="uk-UA"/>
        </w:rPr>
        <w:t>освітних</w:t>
      </w:r>
      <w:proofErr w:type="spellEnd"/>
      <w:r w:rsidRPr="00F30583">
        <w:rPr>
          <w:rFonts w:ascii="Times New Roman" w:eastAsia="Calibri" w:hAnsi="Times New Roman" w:cs="Times New Roman"/>
          <w:sz w:val="28"/>
          <w:szCs w:val="28"/>
          <w:lang w:val="uk-UA"/>
        </w:rPr>
        <w:t xml:space="preserve"> електронних бібліотек. </w:t>
      </w:r>
      <w:r w:rsidRPr="00F30583">
        <w:rPr>
          <w:rFonts w:ascii="Times New Roman" w:eastAsia="Calibri" w:hAnsi="Times New Roman" w:cs="Times New Roman"/>
          <w:i/>
          <w:sz w:val="28"/>
          <w:szCs w:val="28"/>
          <w:lang w:val="uk-UA"/>
        </w:rPr>
        <w:t>Інформаційні технології і засоби навчання</w:t>
      </w:r>
      <w:r w:rsidRPr="00F30583">
        <w:rPr>
          <w:rFonts w:ascii="Times New Roman" w:eastAsia="Calibri" w:hAnsi="Times New Roman" w:cs="Times New Roman"/>
          <w:sz w:val="28"/>
          <w:szCs w:val="28"/>
          <w:lang w:val="uk-UA"/>
        </w:rPr>
        <w:t xml:space="preserve">. 2011. №2 (22). URL: </w:t>
      </w:r>
      <w:hyperlink r:id="rId43" w:history="1">
        <w:r w:rsidRPr="00F30583">
          <w:rPr>
            <w:rFonts w:ascii="Times New Roman" w:eastAsia="Calibri" w:hAnsi="Times New Roman" w:cs="Times New Roman"/>
            <w:sz w:val="28"/>
            <w:szCs w:val="28"/>
            <w:lang w:val="uk-UA"/>
          </w:rPr>
          <w:t>http://www.journal.iitta.gov.ua</w:t>
        </w:r>
      </w:hyperlink>
      <w:r w:rsidRPr="00F30583">
        <w:rPr>
          <w:rFonts w:ascii="Times New Roman" w:eastAsia="Calibri" w:hAnsi="Times New Roman" w:cs="Times New Roman"/>
          <w:sz w:val="28"/>
          <w:szCs w:val="28"/>
          <w:lang w:val="uk-UA"/>
        </w:rPr>
        <w:t xml:space="preserve"> (дата звернення:  28.10.2019).</w:t>
      </w:r>
    </w:p>
    <w:p w:rsidR="001123CB" w:rsidRPr="00F30583"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91.</w:t>
      </w:r>
      <w:r w:rsidRPr="00F30583">
        <w:rPr>
          <w:rFonts w:ascii="Times New Roman" w:eastAsia="Calibri" w:hAnsi="Times New Roman" w:cs="Times New Roman"/>
          <w:sz w:val="28"/>
          <w:szCs w:val="28"/>
          <w:lang w:val="uk-UA"/>
        </w:rPr>
        <w:t xml:space="preserve"> </w:t>
      </w:r>
      <w:r w:rsidRPr="00F30583">
        <w:rPr>
          <w:rFonts w:ascii="Times New Roman" w:eastAsia="Calibri" w:hAnsi="Times New Roman" w:cs="Times New Roman"/>
          <w:bCs/>
          <w:sz w:val="28"/>
          <w:szCs w:val="28"/>
          <w:lang w:val="uk-UA"/>
        </w:rPr>
        <w:t xml:space="preserve">Про бібліотеки і бібліотечну справу : Закон України від 27 січ. 1995 р. № 32/95-ВР. </w:t>
      </w:r>
      <w:r w:rsidRPr="00F30583">
        <w:rPr>
          <w:rFonts w:ascii="Times New Roman" w:eastAsia="Calibri" w:hAnsi="Times New Roman" w:cs="Times New Roman"/>
          <w:sz w:val="28"/>
          <w:szCs w:val="28"/>
          <w:lang w:val="uk-UA"/>
        </w:rPr>
        <w:t>URL: https://zakon.rada.gov.ua (дата звернення: 23.08.2019).</w:t>
      </w:r>
    </w:p>
    <w:p w:rsidR="001123CB" w:rsidRPr="00F30583"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92. </w:t>
      </w:r>
      <w:r w:rsidRPr="00F30583">
        <w:rPr>
          <w:rFonts w:ascii="Times New Roman" w:eastAsia="Calibri" w:hAnsi="Times New Roman" w:cs="Times New Roman"/>
          <w:bCs/>
          <w:iCs/>
          <w:sz w:val="28"/>
          <w:szCs w:val="28"/>
          <w:lang w:val="uk-UA"/>
        </w:rPr>
        <w:t xml:space="preserve">Про доступ до публічної інформації </w:t>
      </w:r>
      <w:r w:rsidRPr="00F30583">
        <w:rPr>
          <w:rFonts w:ascii="Times New Roman" w:eastAsia="Calibri" w:hAnsi="Times New Roman" w:cs="Times New Roman"/>
          <w:sz w:val="28"/>
          <w:szCs w:val="28"/>
          <w:lang w:val="uk-UA"/>
        </w:rPr>
        <w:t>: Закон України від</w:t>
      </w:r>
      <w:r w:rsidRPr="00F30583">
        <w:rPr>
          <w:rFonts w:ascii="Verdana" w:eastAsia="Calibri" w:hAnsi="Verdana" w:cs="Times New Roman"/>
          <w:color w:val="000000"/>
          <w:shd w:val="clear" w:color="auto" w:fill="FFFFFF"/>
        </w:rPr>
        <w:t xml:space="preserve"> </w:t>
      </w:r>
      <w:r w:rsidRPr="00F30583">
        <w:rPr>
          <w:rFonts w:ascii="Times New Roman" w:eastAsia="Calibri" w:hAnsi="Times New Roman" w:cs="Times New Roman"/>
          <w:sz w:val="28"/>
          <w:szCs w:val="28"/>
          <w:lang w:val="uk-UA"/>
        </w:rPr>
        <w:t>13 січ. 2011 р. № 32. URL: https://zakon.rada.gov.ua (дата звернення: 12.08.2019).</w:t>
      </w:r>
    </w:p>
    <w:p w:rsidR="001123CB" w:rsidRPr="00F30583" w:rsidRDefault="001123CB" w:rsidP="001123CB">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93. </w:t>
      </w:r>
      <w:r w:rsidRPr="008349E7">
        <w:rPr>
          <w:rFonts w:ascii="Times New Roman" w:eastAsia="Calibri" w:hAnsi="Times New Roman" w:cs="Times New Roman"/>
          <w:sz w:val="28"/>
          <w:szCs w:val="28"/>
          <w:lang w:val="uk-UA"/>
        </w:rPr>
        <w:t>Про захист інформації в інформаційно-телекомунікаційних системах</w:t>
      </w:r>
      <w:r w:rsidRPr="00F30583">
        <w:rPr>
          <w:rFonts w:ascii="Times New Roman" w:eastAsia="Calibri" w:hAnsi="Times New Roman" w:cs="Times New Roman"/>
          <w:sz w:val="28"/>
          <w:szCs w:val="28"/>
          <w:lang w:val="uk-UA"/>
        </w:rPr>
        <w:t xml:space="preserve"> :</w:t>
      </w:r>
      <w:r w:rsidRPr="008349E7">
        <w:rPr>
          <w:rFonts w:ascii="Times New Roman" w:eastAsia="Calibri" w:hAnsi="Times New Roman" w:cs="Times New Roman"/>
          <w:sz w:val="28"/>
          <w:szCs w:val="28"/>
          <w:lang w:val="uk-UA"/>
        </w:rPr>
        <w:t xml:space="preserve"> Закон України </w:t>
      </w:r>
      <w:r w:rsidRPr="00F30583">
        <w:rPr>
          <w:rFonts w:ascii="Times New Roman" w:eastAsia="Calibri" w:hAnsi="Times New Roman" w:cs="Times New Roman"/>
          <w:sz w:val="28"/>
          <w:szCs w:val="28"/>
          <w:lang w:val="uk-UA"/>
        </w:rPr>
        <w:t xml:space="preserve">від 05 липня 1994 р. № 80/94 </w:t>
      </w:r>
      <w:r w:rsidRPr="00F30583">
        <w:rPr>
          <w:rFonts w:ascii="Times New Roman" w:eastAsia="Calibri" w:hAnsi="Times New Roman" w:cs="Times New Roman"/>
          <w:sz w:val="28"/>
          <w:szCs w:val="28"/>
        </w:rPr>
        <w:t>URL</w:t>
      </w:r>
      <w:r w:rsidRPr="008349E7">
        <w:rPr>
          <w:rFonts w:ascii="Times New Roman" w:eastAsia="Calibri" w:hAnsi="Times New Roman" w:cs="Times New Roman"/>
          <w:sz w:val="28"/>
          <w:szCs w:val="28"/>
          <w:lang w:val="uk-UA"/>
        </w:rPr>
        <w:t xml:space="preserve">: </w:t>
      </w:r>
      <w:hyperlink r:id="rId44" w:history="1">
        <w:r w:rsidRPr="00F30583">
          <w:rPr>
            <w:rFonts w:ascii="Times New Roman" w:eastAsia="Calibri" w:hAnsi="Times New Roman" w:cs="Times New Roman"/>
            <w:sz w:val="28"/>
            <w:szCs w:val="28"/>
          </w:rPr>
          <w:t>http</w:t>
        </w:r>
        <w:r w:rsidRPr="008349E7">
          <w:rPr>
            <w:rFonts w:ascii="Times New Roman" w:eastAsia="Calibri" w:hAnsi="Times New Roman" w:cs="Times New Roman"/>
            <w:sz w:val="28"/>
            <w:szCs w:val="28"/>
            <w:lang w:val="uk-UA"/>
          </w:rPr>
          <w:t>://</w:t>
        </w:r>
        <w:r w:rsidRPr="00F30583">
          <w:rPr>
            <w:rFonts w:ascii="Times New Roman" w:eastAsia="Calibri" w:hAnsi="Times New Roman" w:cs="Times New Roman"/>
            <w:sz w:val="28"/>
            <w:szCs w:val="28"/>
          </w:rPr>
          <w:t>zakon</w:t>
        </w:r>
        <w:r w:rsidRPr="008349E7">
          <w:rPr>
            <w:rFonts w:ascii="Times New Roman" w:eastAsia="Calibri" w:hAnsi="Times New Roman" w:cs="Times New Roman"/>
            <w:sz w:val="28"/>
            <w:szCs w:val="28"/>
            <w:lang w:val="uk-UA"/>
          </w:rPr>
          <w:t>.</w:t>
        </w:r>
        <w:r w:rsidRPr="00F30583">
          <w:rPr>
            <w:rFonts w:ascii="Times New Roman" w:eastAsia="Calibri" w:hAnsi="Times New Roman" w:cs="Times New Roman"/>
            <w:sz w:val="28"/>
            <w:szCs w:val="28"/>
          </w:rPr>
          <w:t>rada</w:t>
        </w:r>
        <w:r w:rsidRPr="008349E7">
          <w:rPr>
            <w:rFonts w:ascii="Times New Roman" w:eastAsia="Calibri" w:hAnsi="Times New Roman" w:cs="Times New Roman"/>
            <w:sz w:val="28"/>
            <w:szCs w:val="28"/>
            <w:lang w:val="uk-UA"/>
          </w:rPr>
          <w:t>.</w:t>
        </w:r>
        <w:r w:rsidRPr="00F30583">
          <w:rPr>
            <w:rFonts w:ascii="Times New Roman" w:eastAsia="Calibri" w:hAnsi="Times New Roman" w:cs="Times New Roman"/>
            <w:sz w:val="28"/>
            <w:szCs w:val="28"/>
          </w:rPr>
          <w:t>gov</w:t>
        </w:r>
        <w:r w:rsidRPr="008349E7">
          <w:rPr>
            <w:rFonts w:ascii="Times New Roman" w:eastAsia="Calibri" w:hAnsi="Times New Roman" w:cs="Times New Roman"/>
            <w:sz w:val="28"/>
            <w:szCs w:val="28"/>
            <w:lang w:val="uk-UA"/>
          </w:rPr>
          <w:t>.</w:t>
        </w:r>
        <w:proofErr w:type="spellStart"/>
        <w:r w:rsidRPr="00F30583">
          <w:rPr>
            <w:rFonts w:ascii="Times New Roman" w:eastAsia="Calibri" w:hAnsi="Times New Roman" w:cs="Times New Roman"/>
            <w:sz w:val="28"/>
            <w:szCs w:val="28"/>
          </w:rPr>
          <w:t>ua</w:t>
        </w:r>
        <w:proofErr w:type="spellEnd"/>
      </w:hyperlink>
      <w:r w:rsidRPr="00F30583">
        <w:rPr>
          <w:rFonts w:ascii="Times New Roman" w:eastAsia="Calibri" w:hAnsi="Times New Roman" w:cs="Times New Roman"/>
          <w:sz w:val="28"/>
          <w:szCs w:val="28"/>
          <w:lang w:val="uk-UA"/>
        </w:rPr>
        <w:t xml:space="preserve"> </w:t>
      </w:r>
      <w:r w:rsidRPr="008349E7">
        <w:rPr>
          <w:rFonts w:ascii="Times New Roman" w:eastAsia="Calibri" w:hAnsi="Times New Roman" w:cs="Times New Roman"/>
          <w:sz w:val="28"/>
          <w:szCs w:val="28"/>
          <w:lang w:val="uk-UA"/>
        </w:rPr>
        <w:t>(дата звернення: 19.1</w:t>
      </w:r>
      <w:r w:rsidRPr="00F30583">
        <w:rPr>
          <w:rFonts w:ascii="Times New Roman" w:eastAsia="Calibri" w:hAnsi="Times New Roman" w:cs="Times New Roman"/>
          <w:sz w:val="28"/>
          <w:szCs w:val="28"/>
          <w:lang w:val="uk-UA"/>
        </w:rPr>
        <w:t>2</w:t>
      </w:r>
      <w:r w:rsidRPr="008349E7">
        <w:rPr>
          <w:rFonts w:ascii="Times New Roman" w:eastAsia="Calibri" w:hAnsi="Times New Roman" w:cs="Times New Roman"/>
          <w:sz w:val="28"/>
          <w:szCs w:val="28"/>
          <w:lang w:val="uk-UA"/>
        </w:rPr>
        <w:t>.2019).</w:t>
      </w:r>
    </w:p>
    <w:p w:rsidR="001123CB"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94.</w:t>
      </w:r>
      <w:r w:rsidRPr="00F30583">
        <w:rPr>
          <w:rFonts w:ascii="Times New Roman" w:eastAsia="Calibri" w:hAnsi="Times New Roman" w:cs="Times New Roman"/>
          <w:bCs/>
          <w:sz w:val="28"/>
          <w:szCs w:val="28"/>
          <w:lang w:val="uk-UA"/>
        </w:rPr>
        <w:t xml:space="preserve"> Про затвердження Правил охорони праці для працівників музеїв : наказ </w:t>
      </w:r>
      <w:proofErr w:type="spellStart"/>
      <w:r w:rsidRPr="00F30583">
        <w:rPr>
          <w:rFonts w:ascii="Times New Roman" w:eastAsia="Calibri" w:hAnsi="Times New Roman" w:cs="Times New Roman"/>
          <w:bCs/>
          <w:sz w:val="28"/>
          <w:szCs w:val="28"/>
          <w:lang w:val="uk-UA"/>
        </w:rPr>
        <w:t>М-ва</w:t>
      </w:r>
      <w:proofErr w:type="spellEnd"/>
      <w:r w:rsidRPr="00F30583">
        <w:rPr>
          <w:rFonts w:ascii="Times New Roman" w:eastAsia="Calibri" w:hAnsi="Times New Roman" w:cs="Times New Roman"/>
          <w:bCs/>
          <w:sz w:val="28"/>
          <w:szCs w:val="28"/>
          <w:lang w:val="uk-UA"/>
        </w:rPr>
        <w:t xml:space="preserve"> енергетики та вугільної промисловості України від 19 січ. 2015 р. №18.</w:t>
      </w:r>
      <w:r w:rsidRPr="00F30583">
        <w:rPr>
          <w:rFonts w:ascii="Times New Roman" w:eastAsia="Calibri" w:hAnsi="Times New Roman" w:cs="Times New Roman"/>
          <w:sz w:val="28"/>
          <w:szCs w:val="28"/>
          <w:lang w:val="uk-UA"/>
        </w:rPr>
        <w:t xml:space="preserve"> URL: </w:t>
      </w:r>
      <w:hyperlink r:id="rId45" w:history="1">
        <w:r w:rsidRPr="00F30583">
          <w:rPr>
            <w:rFonts w:ascii="Times New Roman" w:eastAsia="Calibri" w:hAnsi="Times New Roman" w:cs="Times New Roman"/>
            <w:bCs/>
            <w:sz w:val="28"/>
            <w:szCs w:val="28"/>
            <w:lang w:val="uk-UA"/>
          </w:rPr>
          <w:t>https://zakon.rada.gov.ua</w:t>
        </w:r>
      </w:hyperlink>
      <w:r w:rsidRPr="00F30583">
        <w:rPr>
          <w:rFonts w:ascii="Times New Roman" w:eastAsia="Calibri" w:hAnsi="Times New Roman" w:cs="Times New Roman"/>
          <w:bCs/>
          <w:sz w:val="28"/>
          <w:szCs w:val="28"/>
          <w:lang w:val="uk-UA"/>
        </w:rPr>
        <w:t xml:space="preserve"> </w:t>
      </w:r>
      <w:r w:rsidRPr="00F30583">
        <w:rPr>
          <w:rFonts w:ascii="Times New Roman" w:eastAsia="Calibri" w:hAnsi="Times New Roman" w:cs="Times New Roman"/>
          <w:sz w:val="28"/>
          <w:szCs w:val="28"/>
          <w:lang w:val="uk-UA"/>
        </w:rPr>
        <w:t>(дата звернення: 06.05.2019).</w:t>
      </w:r>
    </w:p>
    <w:p w:rsidR="001123CB" w:rsidRPr="00F30583"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95.</w:t>
      </w:r>
      <w:r w:rsidRPr="00F30583">
        <w:rPr>
          <w:rFonts w:ascii="Times New Roman" w:eastAsia="Calibri" w:hAnsi="Times New Roman" w:cs="Times New Roman"/>
          <w:sz w:val="28"/>
          <w:szCs w:val="28"/>
          <w:lang w:val="uk-UA"/>
        </w:rPr>
        <w:t xml:space="preserve"> Про звернення громадян : Закон України від 02 </w:t>
      </w:r>
      <w:proofErr w:type="spellStart"/>
      <w:r w:rsidRPr="00F30583">
        <w:rPr>
          <w:rFonts w:ascii="Times New Roman" w:eastAsia="Calibri" w:hAnsi="Times New Roman" w:cs="Times New Roman"/>
          <w:sz w:val="28"/>
          <w:szCs w:val="28"/>
          <w:lang w:val="uk-UA"/>
        </w:rPr>
        <w:t>жовт</w:t>
      </w:r>
      <w:proofErr w:type="spellEnd"/>
      <w:r w:rsidRPr="00F30583">
        <w:rPr>
          <w:rFonts w:ascii="Times New Roman" w:eastAsia="Calibri" w:hAnsi="Times New Roman" w:cs="Times New Roman"/>
          <w:sz w:val="28"/>
          <w:szCs w:val="28"/>
          <w:lang w:val="uk-UA"/>
        </w:rPr>
        <w:t>. 1996 р. № 394/96-ВР. URL: https://zakon.rada.gov.ua (дата звернення: 12.08.2019).</w:t>
      </w:r>
    </w:p>
    <w:p w:rsidR="001123CB" w:rsidRPr="00771106"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96.</w:t>
      </w:r>
      <w:r w:rsidRPr="00771106">
        <w:rPr>
          <w:rFonts w:ascii="Times New Roman" w:eastAsia="Calibri" w:hAnsi="Times New Roman" w:cs="Times New Roman"/>
          <w:sz w:val="28"/>
          <w:szCs w:val="28"/>
          <w:lang w:val="uk-UA"/>
        </w:rPr>
        <w:t xml:space="preserve"> </w:t>
      </w:r>
      <w:r w:rsidRPr="00771106">
        <w:rPr>
          <w:rFonts w:ascii="Times New Roman" w:eastAsia="Calibri" w:hAnsi="Times New Roman" w:cs="Times New Roman"/>
          <w:sz w:val="28"/>
          <w:szCs w:val="28"/>
        </w:rPr>
        <w:t xml:space="preserve">Про </w:t>
      </w:r>
      <w:r w:rsidRPr="00771106">
        <w:rPr>
          <w:rFonts w:ascii="Times New Roman" w:eastAsia="Calibri" w:hAnsi="Times New Roman" w:cs="Times New Roman"/>
          <w:sz w:val="28"/>
          <w:szCs w:val="28"/>
          <w:lang w:val="uk-UA"/>
        </w:rPr>
        <w:t>інформацію</w:t>
      </w:r>
      <w:proofErr w:type="gramStart"/>
      <w:r w:rsidRPr="00771106">
        <w:rPr>
          <w:rFonts w:ascii="Times New Roman" w:eastAsia="Calibri" w:hAnsi="Times New Roman" w:cs="Times New Roman"/>
          <w:sz w:val="28"/>
          <w:szCs w:val="28"/>
          <w:lang w:val="uk-UA"/>
        </w:rPr>
        <w:t xml:space="preserve"> :</w:t>
      </w:r>
      <w:proofErr w:type="gramEnd"/>
      <w:r w:rsidRPr="00771106">
        <w:rPr>
          <w:rFonts w:ascii="Times New Roman" w:eastAsia="Calibri" w:hAnsi="Times New Roman" w:cs="Times New Roman"/>
          <w:sz w:val="28"/>
          <w:szCs w:val="28"/>
          <w:lang w:val="uk-UA"/>
        </w:rPr>
        <w:t xml:space="preserve"> </w:t>
      </w:r>
      <w:r w:rsidRPr="00771106">
        <w:rPr>
          <w:rFonts w:ascii="Times New Roman" w:eastAsia="Calibri" w:hAnsi="Times New Roman" w:cs="Times New Roman"/>
          <w:sz w:val="28"/>
          <w:szCs w:val="28"/>
        </w:rPr>
        <w:t xml:space="preserve">Закон </w:t>
      </w:r>
      <w:r w:rsidRPr="00771106">
        <w:rPr>
          <w:rFonts w:ascii="Times New Roman" w:eastAsia="Calibri" w:hAnsi="Times New Roman" w:cs="Times New Roman"/>
          <w:sz w:val="28"/>
          <w:szCs w:val="28"/>
          <w:lang w:val="uk-UA"/>
        </w:rPr>
        <w:t>України</w:t>
      </w:r>
      <w:r w:rsidRPr="00771106">
        <w:rPr>
          <w:rFonts w:ascii="Times New Roman" w:eastAsia="Calibri" w:hAnsi="Times New Roman" w:cs="Times New Roman"/>
          <w:sz w:val="28"/>
          <w:szCs w:val="28"/>
        </w:rPr>
        <w:t xml:space="preserve"> </w:t>
      </w:r>
      <w:r w:rsidRPr="00771106">
        <w:rPr>
          <w:rFonts w:ascii="Times New Roman" w:eastAsia="Calibri" w:hAnsi="Times New Roman" w:cs="Times New Roman"/>
          <w:sz w:val="28"/>
          <w:szCs w:val="28"/>
          <w:lang w:val="uk-UA"/>
        </w:rPr>
        <w:t xml:space="preserve">від 02 </w:t>
      </w:r>
      <w:proofErr w:type="spellStart"/>
      <w:r w:rsidRPr="00771106">
        <w:rPr>
          <w:rFonts w:ascii="Times New Roman" w:eastAsia="Calibri" w:hAnsi="Times New Roman" w:cs="Times New Roman"/>
          <w:sz w:val="28"/>
          <w:szCs w:val="28"/>
          <w:lang w:val="uk-UA"/>
        </w:rPr>
        <w:t>жовт</w:t>
      </w:r>
      <w:proofErr w:type="spellEnd"/>
      <w:r w:rsidRPr="00771106">
        <w:rPr>
          <w:rFonts w:ascii="Times New Roman" w:eastAsia="Calibri" w:hAnsi="Times New Roman" w:cs="Times New Roman"/>
          <w:sz w:val="28"/>
          <w:szCs w:val="28"/>
          <w:lang w:val="uk-UA"/>
        </w:rPr>
        <w:t xml:space="preserve">. 1992 р. № 48. URL: </w:t>
      </w:r>
      <w:hyperlink r:id="rId46" w:history="1">
        <w:r w:rsidRPr="00771106">
          <w:rPr>
            <w:rFonts w:ascii="Times New Roman" w:eastAsia="Calibri" w:hAnsi="Times New Roman" w:cs="Times New Roman"/>
            <w:sz w:val="28"/>
            <w:szCs w:val="28"/>
            <w:lang w:val="uk-UA"/>
          </w:rPr>
          <w:t>http://zakon.rada.gov.ua</w:t>
        </w:r>
      </w:hyperlink>
      <w:r w:rsidRPr="00771106">
        <w:rPr>
          <w:rFonts w:ascii="Times New Roman" w:eastAsia="Calibri" w:hAnsi="Times New Roman" w:cs="Times New Roman"/>
          <w:sz w:val="28"/>
          <w:szCs w:val="28"/>
          <w:lang w:val="uk-UA"/>
        </w:rPr>
        <w:t xml:space="preserve"> </w:t>
      </w:r>
      <w:r w:rsidRPr="00771106">
        <w:rPr>
          <w:rFonts w:ascii="Times New Roman" w:eastAsia="Calibri" w:hAnsi="Times New Roman" w:cs="Times New Roman"/>
          <w:bCs/>
          <w:sz w:val="28"/>
          <w:szCs w:val="28"/>
          <w:lang w:val="uk-UA"/>
        </w:rPr>
        <w:t>(</w:t>
      </w:r>
      <w:r w:rsidRPr="00771106">
        <w:rPr>
          <w:rFonts w:ascii="Times New Roman" w:eastAsia="Calibri" w:hAnsi="Times New Roman" w:cs="Times New Roman"/>
          <w:sz w:val="28"/>
          <w:szCs w:val="28"/>
          <w:lang w:val="uk-UA"/>
        </w:rPr>
        <w:t>дата звернення: 25.07.2019).</w:t>
      </w:r>
    </w:p>
    <w:p w:rsidR="001123CB" w:rsidRPr="00F30583"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97.</w:t>
      </w:r>
      <w:r w:rsidRPr="00F30583">
        <w:rPr>
          <w:rFonts w:ascii="Times New Roman" w:eastAsia="Calibri" w:hAnsi="Times New Roman" w:cs="Times New Roman"/>
          <w:sz w:val="28"/>
          <w:szCs w:val="28"/>
          <w:lang w:val="uk-UA"/>
        </w:rPr>
        <w:t xml:space="preserve"> Про музеї та музейну справу : Закон України від 29 черв. 1995 р. URL: https://zakon.rada.gov.ua (дата звернення: 06.05.2019).</w:t>
      </w:r>
    </w:p>
    <w:p w:rsidR="001123CB" w:rsidRPr="00771106" w:rsidRDefault="001123CB" w:rsidP="001123CB">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98.</w:t>
      </w:r>
      <w:r w:rsidRPr="00771106">
        <w:rPr>
          <w:rFonts w:ascii="Times New Roman" w:eastAsia="Calibri" w:hAnsi="Times New Roman" w:cs="Times New Roman"/>
          <w:sz w:val="28"/>
          <w:szCs w:val="28"/>
          <w:lang w:val="uk-UA"/>
        </w:rPr>
        <w:t xml:space="preserve"> Про Національну програму інформатизації : Закон України від </w:t>
      </w:r>
      <w:r w:rsidRPr="00771106">
        <w:rPr>
          <w:rFonts w:ascii="Times New Roman" w:eastAsia="Calibri" w:hAnsi="Times New Roman" w:cs="Times New Roman"/>
          <w:sz w:val="28"/>
          <w:szCs w:val="28"/>
        </w:rPr>
        <w:t xml:space="preserve"> </w:t>
      </w:r>
      <w:r w:rsidRPr="00771106">
        <w:rPr>
          <w:rFonts w:ascii="Times New Roman" w:eastAsia="Calibri" w:hAnsi="Times New Roman" w:cs="Times New Roman"/>
          <w:sz w:val="28"/>
          <w:szCs w:val="28"/>
          <w:lang w:val="uk-UA"/>
        </w:rPr>
        <w:t xml:space="preserve">04 </w:t>
      </w:r>
      <w:proofErr w:type="spellStart"/>
      <w:r w:rsidRPr="00771106">
        <w:rPr>
          <w:rFonts w:ascii="Times New Roman" w:eastAsia="Calibri" w:hAnsi="Times New Roman" w:cs="Times New Roman"/>
          <w:sz w:val="28"/>
          <w:szCs w:val="28"/>
          <w:lang w:val="uk-UA"/>
        </w:rPr>
        <w:t>лют</w:t>
      </w:r>
      <w:proofErr w:type="spellEnd"/>
      <w:r w:rsidRPr="00771106">
        <w:rPr>
          <w:rFonts w:ascii="Times New Roman" w:eastAsia="Calibri" w:hAnsi="Times New Roman" w:cs="Times New Roman"/>
          <w:sz w:val="28"/>
          <w:szCs w:val="28"/>
          <w:lang w:val="uk-UA"/>
        </w:rPr>
        <w:t xml:space="preserve">. 1998 р. № 74/98. URL: </w:t>
      </w:r>
      <w:hyperlink r:id="rId47" w:history="1">
        <w:r w:rsidRPr="00771106">
          <w:rPr>
            <w:rFonts w:ascii="Times New Roman" w:eastAsia="Calibri" w:hAnsi="Times New Roman" w:cs="Times New Roman"/>
            <w:sz w:val="28"/>
            <w:szCs w:val="28"/>
            <w:lang w:val="uk-UA"/>
          </w:rPr>
          <w:t>http://zakon.rada.gov.ua</w:t>
        </w:r>
      </w:hyperlink>
      <w:r w:rsidRPr="00771106">
        <w:rPr>
          <w:rFonts w:ascii="Times New Roman" w:eastAsia="Calibri" w:hAnsi="Times New Roman" w:cs="Times New Roman"/>
          <w:sz w:val="28"/>
          <w:szCs w:val="28"/>
          <w:lang w:val="uk-UA"/>
        </w:rPr>
        <w:t xml:space="preserve"> </w:t>
      </w:r>
      <w:r w:rsidRPr="00771106">
        <w:rPr>
          <w:rFonts w:ascii="Times New Roman" w:eastAsia="Calibri" w:hAnsi="Times New Roman" w:cs="Times New Roman"/>
          <w:bCs/>
          <w:sz w:val="28"/>
          <w:szCs w:val="28"/>
          <w:lang w:val="uk-UA"/>
        </w:rPr>
        <w:t>(</w:t>
      </w:r>
      <w:r w:rsidRPr="00771106">
        <w:rPr>
          <w:rFonts w:ascii="Times New Roman" w:eastAsia="Calibri" w:hAnsi="Times New Roman" w:cs="Times New Roman"/>
          <w:sz w:val="28"/>
          <w:szCs w:val="28"/>
          <w:lang w:val="uk-UA"/>
        </w:rPr>
        <w:t>дата звернення: 28.10.2019).</w:t>
      </w:r>
    </w:p>
    <w:p w:rsidR="001123CB" w:rsidRPr="00F30583"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99. </w:t>
      </w:r>
      <w:r w:rsidRPr="00F30583">
        <w:rPr>
          <w:rFonts w:ascii="Times New Roman" w:eastAsia="Calibri" w:hAnsi="Times New Roman" w:cs="Times New Roman"/>
          <w:bCs/>
          <w:sz w:val="28"/>
          <w:szCs w:val="28"/>
          <w:lang w:val="uk-UA"/>
        </w:rPr>
        <w:t xml:space="preserve">Про Національний архівний фонд та архівні установи : </w:t>
      </w:r>
      <w:r w:rsidRPr="00F30583">
        <w:rPr>
          <w:rFonts w:ascii="Times New Roman" w:eastAsia="Calibri" w:hAnsi="Times New Roman" w:cs="Times New Roman"/>
          <w:sz w:val="28"/>
          <w:szCs w:val="28"/>
          <w:lang w:val="uk-UA"/>
        </w:rPr>
        <w:t xml:space="preserve">Закон України </w:t>
      </w:r>
      <w:r w:rsidRPr="00F30583">
        <w:rPr>
          <w:rFonts w:ascii="Times New Roman" w:eastAsia="Calibri" w:hAnsi="Times New Roman" w:cs="Times New Roman"/>
          <w:bCs/>
          <w:sz w:val="28"/>
          <w:szCs w:val="28"/>
          <w:lang w:val="uk-UA"/>
        </w:rPr>
        <w:t>від 24 груд. 1993 р. № 3814-XII. U</w:t>
      </w:r>
      <w:r w:rsidRPr="00F30583">
        <w:rPr>
          <w:rFonts w:ascii="Times New Roman" w:eastAsia="Calibri" w:hAnsi="Times New Roman" w:cs="Times New Roman"/>
          <w:sz w:val="28"/>
          <w:szCs w:val="28"/>
          <w:lang w:val="uk-UA"/>
        </w:rPr>
        <w:t>RL: https://zakon.rada.gov.ua (дата звернення: 18.07.2019).</w:t>
      </w:r>
    </w:p>
    <w:p w:rsidR="001123CB" w:rsidRPr="00F30583"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100. </w:t>
      </w:r>
      <w:r w:rsidRPr="00F30583">
        <w:rPr>
          <w:rFonts w:ascii="Times New Roman" w:eastAsia="Calibri" w:hAnsi="Times New Roman" w:cs="Times New Roman"/>
          <w:sz w:val="28"/>
          <w:szCs w:val="28"/>
          <w:lang w:val="uk-UA"/>
        </w:rPr>
        <w:t xml:space="preserve"> Про проведення експертизи цінності документів : </w:t>
      </w:r>
      <w:r w:rsidRPr="00F30583">
        <w:rPr>
          <w:rFonts w:ascii="Times New Roman" w:eastAsia="Calibri" w:hAnsi="Times New Roman" w:cs="Times New Roman"/>
          <w:bCs/>
          <w:sz w:val="28"/>
          <w:szCs w:val="28"/>
          <w:lang w:val="uk-UA"/>
        </w:rPr>
        <w:t xml:space="preserve">Постанова КМУ від 08 серп. 2007 р. № 1004. </w:t>
      </w:r>
      <w:r w:rsidRPr="00F30583">
        <w:rPr>
          <w:rFonts w:ascii="Times New Roman" w:eastAsia="Calibri" w:hAnsi="Times New Roman" w:cs="Times New Roman"/>
          <w:sz w:val="28"/>
          <w:szCs w:val="28"/>
          <w:lang w:val="uk-UA"/>
        </w:rPr>
        <w:t xml:space="preserve">URL: </w:t>
      </w:r>
      <w:hyperlink r:id="rId48" w:history="1">
        <w:r w:rsidRPr="00F30583">
          <w:rPr>
            <w:rFonts w:ascii="Times New Roman" w:eastAsia="Calibri" w:hAnsi="Times New Roman" w:cs="Times New Roman"/>
            <w:sz w:val="28"/>
            <w:szCs w:val="28"/>
            <w:lang w:val="uk-UA"/>
          </w:rPr>
          <w:t xml:space="preserve">https: // </w:t>
        </w:r>
        <w:proofErr w:type="spellStart"/>
        <w:r w:rsidRPr="00F30583">
          <w:rPr>
            <w:rFonts w:ascii="Times New Roman" w:eastAsia="Calibri" w:hAnsi="Times New Roman" w:cs="Times New Roman"/>
            <w:sz w:val="28"/>
            <w:szCs w:val="28"/>
            <w:lang w:val="uk-UA"/>
          </w:rPr>
          <w:t>zakon</w:t>
        </w:r>
        <w:proofErr w:type="spellEnd"/>
        <w:r w:rsidRPr="00F30583">
          <w:rPr>
            <w:rFonts w:ascii="Times New Roman" w:eastAsia="Calibri" w:hAnsi="Times New Roman" w:cs="Times New Roman"/>
            <w:sz w:val="28"/>
            <w:szCs w:val="28"/>
            <w:lang w:val="uk-UA"/>
          </w:rPr>
          <w:t xml:space="preserve">. </w:t>
        </w:r>
        <w:proofErr w:type="spellStart"/>
        <w:r w:rsidRPr="00F30583">
          <w:rPr>
            <w:rFonts w:ascii="Times New Roman" w:eastAsia="Calibri" w:hAnsi="Times New Roman" w:cs="Times New Roman"/>
            <w:sz w:val="28"/>
            <w:szCs w:val="28"/>
            <w:lang w:val="uk-UA"/>
          </w:rPr>
          <w:t>rada</w:t>
        </w:r>
        <w:proofErr w:type="spellEnd"/>
        <w:r w:rsidRPr="00F30583">
          <w:rPr>
            <w:rFonts w:ascii="Times New Roman" w:eastAsia="Calibri" w:hAnsi="Times New Roman" w:cs="Times New Roman"/>
            <w:sz w:val="28"/>
            <w:szCs w:val="28"/>
            <w:lang w:val="uk-UA"/>
          </w:rPr>
          <w:t xml:space="preserve">. </w:t>
        </w:r>
        <w:proofErr w:type="spellStart"/>
        <w:r w:rsidRPr="00F30583">
          <w:rPr>
            <w:rFonts w:ascii="Times New Roman" w:eastAsia="Calibri" w:hAnsi="Times New Roman" w:cs="Times New Roman"/>
            <w:sz w:val="28"/>
            <w:szCs w:val="28"/>
            <w:lang w:val="uk-UA"/>
          </w:rPr>
          <w:t>gov.ua</w:t>
        </w:r>
        <w:proofErr w:type="spellEnd"/>
      </w:hyperlink>
      <w:r w:rsidRPr="00F30583">
        <w:rPr>
          <w:rFonts w:ascii="Times New Roman" w:eastAsia="Calibri" w:hAnsi="Times New Roman" w:cs="Times New Roman"/>
          <w:sz w:val="28"/>
          <w:szCs w:val="28"/>
          <w:lang w:val="uk-UA"/>
        </w:rPr>
        <w:t xml:space="preserve"> (дата звернення: 18.07.2019).</w:t>
      </w:r>
    </w:p>
    <w:p w:rsidR="001123CB" w:rsidRPr="00771106" w:rsidRDefault="001123CB" w:rsidP="001123CB">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101. </w:t>
      </w:r>
      <w:r w:rsidRPr="00771106">
        <w:rPr>
          <w:rFonts w:ascii="Times New Roman" w:eastAsia="Calibri" w:hAnsi="Times New Roman" w:cs="Times New Roman"/>
          <w:sz w:val="28"/>
          <w:szCs w:val="28"/>
          <w:lang w:val="uk-UA"/>
        </w:rPr>
        <w:t>Про телекомунікації : Закон України від</w:t>
      </w:r>
      <w:r w:rsidRPr="00771106">
        <w:rPr>
          <w:rFonts w:ascii="Arial" w:eastAsia="Calibri" w:hAnsi="Arial" w:cs="Arial"/>
          <w:color w:val="545454"/>
          <w:sz w:val="21"/>
          <w:szCs w:val="21"/>
          <w:shd w:val="clear" w:color="auto" w:fill="FFFFFF"/>
          <w:lang w:val="uk-UA"/>
        </w:rPr>
        <w:t xml:space="preserve"> </w:t>
      </w:r>
      <w:r w:rsidRPr="00771106">
        <w:rPr>
          <w:rFonts w:ascii="Times New Roman" w:eastAsia="Calibri" w:hAnsi="Times New Roman" w:cs="Times New Roman"/>
          <w:sz w:val="28"/>
          <w:szCs w:val="28"/>
          <w:lang w:val="uk-UA"/>
        </w:rPr>
        <w:t>18 лист. 2003 р</w:t>
      </w:r>
      <w:r w:rsidRPr="00771106">
        <w:rPr>
          <w:rFonts w:ascii="Arial" w:eastAsia="Calibri" w:hAnsi="Arial" w:cs="Arial"/>
          <w:color w:val="545454"/>
          <w:sz w:val="21"/>
          <w:szCs w:val="21"/>
          <w:shd w:val="clear" w:color="auto" w:fill="FFFFFF"/>
          <w:lang w:val="uk-UA"/>
        </w:rPr>
        <w:t xml:space="preserve">. </w:t>
      </w:r>
      <w:r w:rsidRPr="00771106">
        <w:rPr>
          <w:rFonts w:ascii="Times New Roman" w:eastAsia="Calibri" w:hAnsi="Times New Roman" w:cs="Times New Roman"/>
          <w:sz w:val="28"/>
          <w:szCs w:val="28"/>
          <w:lang w:val="uk-UA"/>
        </w:rPr>
        <w:t>№ 1280-І</w:t>
      </w:r>
      <w:r w:rsidRPr="00771106">
        <w:rPr>
          <w:rFonts w:ascii="Times New Roman" w:eastAsia="Calibri" w:hAnsi="Times New Roman" w:cs="Times New Roman"/>
          <w:sz w:val="28"/>
          <w:szCs w:val="28"/>
          <w:lang w:val="en-US"/>
        </w:rPr>
        <w:t>V</w:t>
      </w:r>
      <w:r w:rsidRPr="00771106">
        <w:rPr>
          <w:rFonts w:ascii="Times New Roman" w:eastAsia="Calibri" w:hAnsi="Times New Roman" w:cs="Times New Roman"/>
          <w:sz w:val="28"/>
          <w:szCs w:val="28"/>
          <w:lang w:val="uk-UA"/>
        </w:rPr>
        <w:t xml:space="preserve">. URL: </w:t>
      </w:r>
      <w:hyperlink r:id="rId49" w:history="1">
        <w:r w:rsidRPr="00771106">
          <w:rPr>
            <w:rFonts w:ascii="Times New Roman" w:eastAsia="Calibri" w:hAnsi="Times New Roman" w:cs="Times New Roman"/>
            <w:sz w:val="28"/>
            <w:szCs w:val="28"/>
            <w:lang w:val="uk-UA"/>
          </w:rPr>
          <w:t>http://zakon.rada.gov.ua</w:t>
        </w:r>
      </w:hyperlink>
      <w:r w:rsidRPr="00771106">
        <w:rPr>
          <w:rFonts w:ascii="Times New Roman" w:eastAsia="Calibri" w:hAnsi="Times New Roman" w:cs="Times New Roman"/>
          <w:sz w:val="28"/>
          <w:szCs w:val="28"/>
          <w:lang w:val="uk-UA"/>
        </w:rPr>
        <w:t xml:space="preserve"> </w:t>
      </w:r>
      <w:r w:rsidRPr="00771106">
        <w:rPr>
          <w:rFonts w:ascii="Times New Roman" w:eastAsia="Calibri" w:hAnsi="Times New Roman" w:cs="Times New Roman"/>
          <w:bCs/>
          <w:sz w:val="28"/>
          <w:szCs w:val="28"/>
          <w:lang w:val="uk-UA"/>
        </w:rPr>
        <w:t>(</w:t>
      </w:r>
      <w:r w:rsidRPr="00771106">
        <w:rPr>
          <w:rFonts w:ascii="Times New Roman" w:eastAsia="Calibri" w:hAnsi="Times New Roman" w:cs="Times New Roman"/>
          <w:sz w:val="28"/>
          <w:szCs w:val="28"/>
          <w:lang w:val="uk-UA"/>
        </w:rPr>
        <w:t>дата звернення: 28.10.2019).</w:t>
      </w:r>
    </w:p>
    <w:p w:rsidR="001123CB" w:rsidRPr="00F30583" w:rsidRDefault="001123CB" w:rsidP="001123CB">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102. </w:t>
      </w:r>
      <w:r w:rsidRPr="00F30583">
        <w:rPr>
          <w:rFonts w:ascii="Times New Roman" w:eastAsia="Calibri" w:hAnsi="Times New Roman" w:cs="Times New Roman"/>
          <w:sz w:val="28"/>
          <w:szCs w:val="28"/>
        </w:rPr>
        <w:t>Профессиональная нормативно-правовая библиотека</w:t>
      </w:r>
      <w:r w:rsidRPr="00F30583">
        <w:rPr>
          <w:rFonts w:ascii="Times New Roman" w:eastAsia="Calibri" w:hAnsi="Times New Roman" w:cs="Times New Roman"/>
          <w:sz w:val="28"/>
          <w:szCs w:val="28"/>
          <w:lang w:val="uk-UA"/>
        </w:rPr>
        <w:t xml:space="preserve"> «Норматив </w:t>
      </w:r>
      <w:r w:rsidRPr="00F30583">
        <w:rPr>
          <w:rFonts w:ascii="Times New Roman" w:eastAsia="Calibri" w:hAnsi="Times New Roman" w:cs="Times New Roman"/>
          <w:sz w:val="28"/>
          <w:szCs w:val="28"/>
          <w:lang w:val="en-US"/>
        </w:rPr>
        <w:t>pro</w:t>
      </w:r>
      <w:r w:rsidRPr="00F30583">
        <w:rPr>
          <w:rFonts w:ascii="Times New Roman" w:eastAsia="Calibri" w:hAnsi="Times New Roman" w:cs="Times New Roman"/>
          <w:sz w:val="28"/>
          <w:szCs w:val="28"/>
          <w:lang w:val="uk-UA"/>
        </w:rPr>
        <w:t xml:space="preserve">». URL: </w:t>
      </w:r>
      <w:hyperlink r:id="rId50" w:history="1">
        <w:r w:rsidRPr="00F30583">
          <w:rPr>
            <w:rFonts w:ascii="Times New Roman" w:eastAsia="Calibri" w:hAnsi="Times New Roman" w:cs="Times New Roman"/>
            <w:sz w:val="28"/>
            <w:szCs w:val="28"/>
            <w:lang w:val="uk-UA"/>
          </w:rPr>
          <w:t>http://program-art.net.ua</w:t>
        </w:r>
      </w:hyperlink>
      <w:r w:rsidRPr="00F30583">
        <w:rPr>
          <w:rFonts w:ascii="Times New Roman" w:eastAsia="Calibri" w:hAnsi="Times New Roman" w:cs="Times New Roman"/>
          <w:sz w:val="28"/>
          <w:szCs w:val="28"/>
          <w:lang w:val="uk-UA"/>
        </w:rPr>
        <w:t xml:space="preserve"> </w:t>
      </w:r>
      <w:r w:rsidRPr="00F30583">
        <w:rPr>
          <w:rFonts w:ascii="Times New Roman" w:eastAsia="Calibri" w:hAnsi="Times New Roman" w:cs="Times New Roman"/>
          <w:bCs/>
          <w:sz w:val="28"/>
          <w:szCs w:val="28"/>
          <w:lang w:val="uk-UA"/>
        </w:rPr>
        <w:t>(</w:t>
      </w:r>
      <w:r w:rsidRPr="00F30583">
        <w:rPr>
          <w:rFonts w:ascii="Times New Roman" w:eastAsia="Calibri" w:hAnsi="Times New Roman" w:cs="Times New Roman"/>
          <w:sz w:val="28"/>
          <w:szCs w:val="28"/>
          <w:lang w:val="uk-UA"/>
        </w:rPr>
        <w:t xml:space="preserve">дата </w:t>
      </w:r>
      <w:proofErr w:type="spellStart"/>
      <w:r w:rsidRPr="00601ABC">
        <w:rPr>
          <w:rFonts w:ascii="Times New Roman" w:eastAsia="Calibri" w:hAnsi="Times New Roman" w:cs="Times New Roman"/>
          <w:sz w:val="28"/>
          <w:szCs w:val="28"/>
          <w:lang w:val="uk-UA"/>
        </w:rPr>
        <w:t>обращения</w:t>
      </w:r>
      <w:proofErr w:type="spellEnd"/>
      <w:r w:rsidRPr="00F30583">
        <w:rPr>
          <w:rFonts w:ascii="Times New Roman" w:eastAsia="Calibri" w:hAnsi="Times New Roman" w:cs="Times New Roman"/>
          <w:sz w:val="28"/>
          <w:szCs w:val="28"/>
          <w:lang w:val="uk-UA"/>
        </w:rPr>
        <w:t>: 31.10.2019).</w:t>
      </w:r>
    </w:p>
    <w:p w:rsidR="001123CB" w:rsidRDefault="001123CB" w:rsidP="001123CB">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103. </w:t>
      </w:r>
      <w:r w:rsidRPr="004943D8">
        <w:rPr>
          <w:rFonts w:ascii="Times New Roman" w:eastAsia="Calibri" w:hAnsi="Times New Roman" w:cs="Times New Roman"/>
          <w:sz w:val="28"/>
          <w:szCs w:val="28"/>
          <w:lang w:val="uk-UA"/>
        </w:rPr>
        <w:t>Ратушна О.П. Формування та використання інформаційних ресурсів в управлінні підприємством : зб. наук. праць / Уманський нац. ун-т садівництва. Умань, 2016. Вип. 88(2). С. 304-309.</w:t>
      </w:r>
    </w:p>
    <w:p w:rsidR="001123CB" w:rsidRPr="004943D8" w:rsidRDefault="001123CB" w:rsidP="001123CB">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104. </w:t>
      </w:r>
      <w:proofErr w:type="spellStart"/>
      <w:r w:rsidRPr="004943D8">
        <w:rPr>
          <w:rFonts w:ascii="Times New Roman" w:eastAsia="Calibri" w:hAnsi="Times New Roman" w:cs="Times New Roman"/>
          <w:sz w:val="28"/>
          <w:szCs w:val="28"/>
          <w:lang w:val="uk-UA"/>
        </w:rPr>
        <w:t>Рутинський</w:t>
      </w:r>
      <w:proofErr w:type="spellEnd"/>
      <w:r w:rsidRPr="004943D8">
        <w:rPr>
          <w:rFonts w:ascii="Times New Roman" w:eastAsia="Calibri" w:hAnsi="Times New Roman" w:cs="Times New Roman"/>
          <w:sz w:val="28"/>
          <w:szCs w:val="28"/>
          <w:lang w:val="uk-UA"/>
        </w:rPr>
        <w:t xml:space="preserve"> М.Й., Стецюк О.В. Музейні установи в системі освіти, культури і туризму: </w:t>
      </w:r>
      <w:proofErr w:type="spellStart"/>
      <w:r w:rsidRPr="004943D8">
        <w:rPr>
          <w:rFonts w:ascii="Times New Roman" w:eastAsia="Calibri" w:hAnsi="Times New Roman" w:cs="Times New Roman"/>
          <w:sz w:val="28"/>
          <w:szCs w:val="28"/>
          <w:lang w:val="uk-UA"/>
        </w:rPr>
        <w:t>навч</w:t>
      </w:r>
      <w:proofErr w:type="spellEnd"/>
      <w:r w:rsidRPr="004943D8">
        <w:rPr>
          <w:rFonts w:ascii="Times New Roman" w:eastAsia="Calibri" w:hAnsi="Times New Roman" w:cs="Times New Roman"/>
          <w:sz w:val="28"/>
          <w:szCs w:val="28"/>
          <w:lang w:val="uk-UA"/>
        </w:rPr>
        <w:t xml:space="preserve">. </w:t>
      </w:r>
      <w:proofErr w:type="spellStart"/>
      <w:r w:rsidRPr="004943D8">
        <w:rPr>
          <w:rFonts w:ascii="Times New Roman" w:eastAsia="Calibri" w:hAnsi="Times New Roman" w:cs="Times New Roman"/>
          <w:sz w:val="28"/>
          <w:szCs w:val="28"/>
          <w:lang w:val="uk-UA"/>
        </w:rPr>
        <w:t>посіб</w:t>
      </w:r>
      <w:proofErr w:type="spellEnd"/>
      <w:r w:rsidRPr="004943D8">
        <w:rPr>
          <w:rFonts w:ascii="Times New Roman" w:eastAsia="Calibri" w:hAnsi="Times New Roman" w:cs="Times New Roman"/>
          <w:sz w:val="28"/>
          <w:szCs w:val="28"/>
          <w:lang w:val="uk-UA"/>
        </w:rPr>
        <w:t xml:space="preserve">. К. : Знання, 2008. 428 с. URL: </w:t>
      </w:r>
      <w:hyperlink r:id="rId51" w:history="1">
        <w:r w:rsidRPr="004943D8">
          <w:rPr>
            <w:rFonts w:ascii="Times New Roman" w:eastAsia="Calibri" w:hAnsi="Times New Roman" w:cs="Times New Roman"/>
            <w:sz w:val="28"/>
            <w:szCs w:val="28"/>
            <w:lang w:val="uk-UA"/>
          </w:rPr>
          <w:t>https://westudents.com.ua</w:t>
        </w:r>
      </w:hyperlink>
      <w:r w:rsidRPr="004943D8">
        <w:rPr>
          <w:rFonts w:ascii="Times New Roman" w:eastAsia="Calibri" w:hAnsi="Times New Roman" w:cs="Times New Roman"/>
          <w:sz w:val="28"/>
          <w:szCs w:val="28"/>
          <w:lang w:val="uk-UA"/>
        </w:rPr>
        <w:t xml:space="preserve"> (дата звернення 02.04.2019).</w:t>
      </w:r>
    </w:p>
    <w:p w:rsidR="001123CB" w:rsidRPr="004943D8" w:rsidRDefault="001123CB" w:rsidP="001123CB">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105. </w:t>
      </w:r>
      <w:r w:rsidRPr="004943D8">
        <w:rPr>
          <w:rFonts w:ascii="Times New Roman" w:eastAsia="Calibri" w:hAnsi="Times New Roman" w:cs="Times New Roman"/>
          <w:sz w:val="28"/>
          <w:szCs w:val="28"/>
          <w:lang w:val="uk-UA"/>
        </w:rPr>
        <w:t xml:space="preserve">Савченко З.В. Формування і використання інформаційних електронних науково-освітніх ресурсів. </w:t>
      </w:r>
      <w:r w:rsidRPr="004943D8">
        <w:rPr>
          <w:rFonts w:ascii="Times New Roman" w:eastAsia="Calibri" w:hAnsi="Times New Roman" w:cs="Times New Roman"/>
          <w:i/>
          <w:sz w:val="28"/>
          <w:szCs w:val="28"/>
          <w:lang w:val="uk-UA"/>
        </w:rPr>
        <w:t>Інформаційні технології і засоби навчання.</w:t>
      </w:r>
      <w:r w:rsidRPr="004943D8">
        <w:rPr>
          <w:rFonts w:ascii="Times New Roman" w:eastAsia="Calibri" w:hAnsi="Times New Roman" w:cs="Times New Roman"/>
          <w:sz w:val="28"/>
          <w:szCs w:val="28"/>
          <w:lang w:val="uk-UA"/>
        </w:rPr>
        <w:t xml:space="preserve"> 2010. №4(18). URL: </w:t>
      </w:r>
      <w:proofErr w:type="spellStart"/>
      <w:r w:rsidRPr="004943D8">
        <w:rPr>
          <w:rFonts w:ascii="Times New Roman" w:eastAsia="Calibri" w:hAnsi="Times New Roman" w:cs="Times New Roman"/>
          <w:sz w:val="28"/>
          <w:szCs w:val="28"/>
        </w:rPr>
        <w:t>http</w:t>
      </w:r>
      <w:proofErr w:type="spellEnd"/>
      <w:r w:rsidRPr="004943D8">
        <w:rPr>
          <w:rFonts w:ascii="Times New Roman" w:eastAsia="Calibri" w:hAnsi="Times New Roman" w:cs="Times New Roman"/>
          <w:sz w:val="28"/>
          <w:szCs w:val="28"/>
          <w:lang w:val="uk-UA"/>
        </w:rPr>
        <w:t>://</w:t>
      </w:r>
      <w:r w:rsidRPr="004943D8">
        <w:rPr>
          <w:rFonts w:ascii="Calibri" w:eastAsia="Calibri" w:hAnsi="Calibri" w:cs="Times New Roman"/>
          <w:lang w:val="uk-UA"/>
        </w:rPr>
        <w:t xml:space="preserve"> </w:t>
      </w:r>
      <w:proofErr w:type="spellStart"/>
      <w:r w:rsidRPr="004943D8">
        <w:rPr>
          <w:rFonts w:ascii="Times New Roman" w:eastAsia="Calibri" w:hAnsi="Times New Roman" w:cs="Times New Roman"/>
          <w:sz w:val="28"/>
          <w:szCs w:val="28"/>
          <w:lang w:val="uk-UA"/>
        </w:rPr>
        <w:t>journal.iitta.gov.ua</w:t>
      </w:r>
      <w:proofErr w:type="spellEnd"/>
      <w:r w:rsidRPr="004943D8">
        <w:rPr>
          <w:rFonts w:ascii="Times New Roman" w:eastAsia="Calibri" w:hAnsi="Times New Roman" w:cs="Times New Roman"/>
          <w:sz w:val="28"/>
          <w:szCs w:val="28"/>
          <w:lang w:val="uk-UA"/>
        </w:rPr>
        <w:t xml:space="preserve"> (дата звернення:  28.10.2019).</w:t>
      </w:r>
    </w:p>
    <w:p w:rsidR="001123CB" w:rsidRPr="004943D8" w:rsidRDefault="001123CB" w:rsidP="001123CB">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106.</w:t>
      </w:r>
      <w:r w:rsidRPr="004943D8">
        <w:rPr>
          <w:rFonts w:ascii="Times New Roman" w:eastAsia="Calibri" w:hAnsi="Times New Roman" w:cs="Times New Roman"/>
          <w:sz w:val="28"/>
          <w:szCs w:val="28"/>
          <w:lang w:val="uk-UA"/>
        </w:rPr>
        <w:t xml:space="preserve"> </w:t>
      </w:r>
      <w:proofErr w:type="spellStart"/>
      <w:r w:rsidRPr="004943D8">
        <w:rPr>
          <w:rFonts w:ascii="Times New Roman" w:eastAsia="Calibri" w:hAnsi="Times New Roman" w:cs="Times New Roman"/>
          <w:sz w:val="28"/>
          <w:szCs w:val="28"/>
        </w:rPr>
        <w:t>Северодонецкое</w:t>
      </w:r>
      <w:proofErr w:type="spellEnd"/>
      <w:r w:rsidRPr="004943D8">
        <w:rPr>
          <w:rFonts w:ascii="Times New Roman" w:eastAsia="Calibri" w:hAnsi="Times New Roman" w:cs="Times New Roman"/>
          <w:sz w:val="28"/>
          <w:szCs w:val="28"/>
        </w:rPr>
        <w:t xml:space="preserve"> объединение Азот.</w:t>
      </w:r>
      <w:r w:rsidRPr="004943D8">
        <w:rPr>
          <w:rFonts w:ascii="Times New Roman" w:eastAsia="Calibri" w:hAnsi="Times New Roman" w:cs="Times New Roman"/>
          <w:sz w:val="28"/>
          <w:szCs w:val="28"/>
          <w:lang w:val="uk-UA"/>
        </w:rPr>
        <w:t xml:space="preserve"> </w:t>
      </w:r>
      <w:r w:rsidRPr="004943D8">
        <w:rPr>
          <w:rFonts w:ascii="Times New Roman" w:eastAsia="Calibri" w:hAnsi="Times New Roman" w:cs="Times New Roman"/>
          <w:sz w:val="28"/>
          <w:szCs w:val="28"/>
          <w:lang w:val="en-US"/>
        </w:rPr>
        <w:t>URL</w:t>
      </w:r>
      <w:r w:rsidRPr="004943D8">
        <w:rPr>
          <w:rFonts w:ascii="Times New Roman" w:eastAsia="Calibri" w:hAnsi="Times New Roman" w:cs="Times New Roman"/>
          <w:sz w:val="28"/>
          <w:szCs w:val="28"/>
        </w:rPr>
        <w:t xml:space="preserve">: </w:t>
      </w:r>
      <w:hyperlink w:history="1">
        <w:r w:rsidRPr="008349E7">
          <w:rPr>
            <w:rStyle w:val="a3"/>
            <w:rFonts w:ascii="Times New Roman" w:eastAsia="Calibri" w:hAnsi="Times New Roman" w:cs="Times New Roman"/>
            <w:color w:val="auto"/>
            <w:sz w:val="28"/>
            <w:szCs w:val="28"/>
            <w:u w:val="none"/>
            <w:lang w:val="en-US"/>
          </w:rPr>
          <w:t>http</w:t>
        </w:r>
        <w:r w:rsidRPr="008349E7">
          <w:rPr>
            <w:rStyle w:val="a3"/>
            <w:rFonts w:ascii="Times New Roman" w:eastAsia="Calibri" w:hAnsi="Times New Roman" w:cs="Times New Roman"/>
            <w:color w:val="auto"/>
            <w:sz w:val="28"/>
            <w:szCs w:val="28"/>
            <w:u w:val="none"/>
          </w:rPr>
          <w:t>://</w:t>
        </w:r>
        <w:r w:rsidRPr="008349E7">
          <w:rPr>
            <w:rStyle w:val="a3"/>
            <w:rFonts w:ascii="Times New Roman" w:eastAsia="Calibri" w:hAnsi="Times New Roman" w:cs="Times New Roman"/>
            <w:color w:val="auto"/>
            <w:sz w:val="28"/>
            <w:szCs w:val="28"/>
            <w:u w:val="none"/>
            <w:lang w:val="en-US"/>
          </w:rPr>
          <w:t>www</w:t>
        </w:r>
        <w:r w:rsidRPr="008349E7">
          <w:rPr>
            <w:rStyle w:val="a3"/>
            <w:rFonts w:ascii="Times New Roman" w:eastAsia="Calibri" w:hAnsi="Times New Roman" w:cs="Times New Roman"/>
            <w:color w:val="auto"/>
            <w:sz w:val="28"/>
            <w:szCs w:val="28"/>
            <w:u w:val="none"/>
          </w:rPr>
          <w:t>.</w:t>
        </w:r>
        <w:r w:rsidRPr="008349E7">
          <w:rPr>
            <w:rStyle w:val="a3"/>
            <w:rFonts w:ascii="Times New Roman" w:eastAsia="Calibri" w:hAnsi="Times New Roman" w:cs="Times New Roman"/>
            <w:color w:val="auto"/>
            <w:sz w:val="28"/>
            <w:szCs w:val="28"/>
            <w:u w:val="none"/>
            <w:lang w:val="uk-UA"/>
          </w:rPr>
          <w:t xml:space="preserve"> </w:t>
        </w:r>
        <w:proofErr w:type="spellStart"/>
        <w:r w:rsidRPr="008349E7">
          <w:rPr>
            <w:rStyle w:val="a3"/>
            <w:rFonts w:ascii="Times New Roman" w:eastAsia="Calibri" w:hAnsi="Times New Roman" w:cs="Times New Roman"/>
            <w:color w:val="auto"/>
            <w:sz w:val="28"/>
            <w:szCs w:val="28"/>
            <w:u w:val="none"/>
            <w:lang w:val="en-US"/>
          </w:rPr>
          <w:t>ostchem</w:t>
        </w:r>
        <w:proofErr w:type="spellEnd"/>
        <w:r w:rsidRPr="008349E7">
          <w:rPr>
            <w:rStyle w:val="a3"/>
            <w:rFonts w:ascii="Times New Roman" w:eastAsia="Calibri" w:hAnsi="Times New Roman" w:cs="Times New Roman"/>
            <w:color w:val="auto"/>
            <w:sz w:val="28"/>
            <w:szCs w:val="28"/>
            <w:u w:val="none"/>
          </w:rPr>
          <w:t>.</w:t>
        </w:r>
        <w:r w:rsidRPr="008349E7">
          <w:rPr>
            <w:rStyle w:val="a3"/>
            <w:rFonts w:ascii="Times New Roman" w:eastAsia="Calibri" w:hAnsi="Times New Roman" w:cs="Times New Roman"/>
            <w:color w:val="auto"/>
            <w:sz w:val="28"/>
            <w:szCs w:val="28"/>
            <w:u w:val="none"/>
            <w:lang w:val="uk-UA"/>
          </w:rPr>
          <w:t xml:space="preserve"> </w:t>
        </w:r>
        <w:r w:rsidRPr="008349E7">
          <w:rPr>
            <w:rStyle w:val="a3"/>
            <w:rFonts w:ascii="Times New Roman" w:eastAsia="Calibri" w:hAnsi="Times New Roman" w:cs="Times New Roman"/>
            <w:color w:val="auto"/>
            <w:sz w:val="28"/>
            <w:szCs w:val="28"/>
            <w:u w:val="none"/>
            <w:lang w:val="en-US"/>
          </w:rPr>
          <w:t>com</w:t>
        </w:r>
      </w:hyperlink>
      <w:r w:rsidRPr="008349E7">
        <w:rPr>
          <w:rFonts w:ascii="Times New Roman" w:eastAsia="Calibri" w:hAnsi="Times New Roman" w:cs="Times New Roman"/>
          <w:sz w:val="28"/>
          <w:szCs w:val="28"/>
        </w:rPr>
        <w:t>.</w:t>
      </w:r>
      <w:proofErr w:type="spellStart"/>
      <w:r w:rsidRPr="004943D8">
        <w:rPr>
          <w:rFonts w:ascii="Times New Roman" w:eastAsia="Calibri" w:hAnsi="Times New Roman" w:cs="Times New Roman"/>
          <w:sz w:val="28"/>
          <w:szCs w:val="28"/>
          <w:lang w:val="uk-UA"/>
        </w:rPr>
        <w:t>uа</w:t>
      </w:r>
      <w:proofErr w:type="spellEnd"/>
      <w:r w:rsidRPr="004943D8">
        <w:rPr>
          <w:rFonts w:ascii="Times New Roman" w:eastAsia="Calibri" w:hAnsi="Times New Roman" w:cs="Times New Roman"/>
          <w:sz w:val="28"/>
          <w:szCs w:val="28"/>
        </w:rPr>
        <w:t xml:space="preserve"> (дата обращения: 12.08.2019).</w:t>
      </w:r>
    </w:p>
    <w:p w:rsidR="001123CB" w:rsidRPr="004943D8" w:rsidRDefault="001123CB" w:rsidP="001123CB">
      <w:pPr>
        <w:spacing w:after="0" w:line="360" w:lineRule="auto"/>
        <w:ind w:firstLine="697"/>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107.</w:t>
      </w:r>
      <w:r w:rsidRPr="004943D8">
        <w:rPr>
          <w:rFonts w:ascii="Times New Roman" w:eastAsia="Calibri" w:hAnsi="Times New Roman" w:cs="Times New Roman"/>
          <w:sz w:val="28"/>
          <w:szCs w:val="28"/>
          <w:lang w:val="uk-UA"/>
        </w:rPr>
        <w:t xml:space="preserve"> </w:t>
      </w:r>
      <w:r w:rsidRPr="004943D8">
        <w:rPr>
          <w:rFonts w:ascii="Times New Roman" w:eastAsia="Calibri" w:hAnsi="Times New Roman" w:cs="Times New Roman"/>
          <w:sz w:val="28"/>
          <w:szCs w:val="28"/>
        </w:rPr>
        <w:t xml:space="preserve">Симонов С.В. Проблемы </w:t>
      </w:r>
      <w:proofErr w:type="spellStart"/>
      <w:r w:rsidRPr="004943D8">
        <w:rPr>
          <w:rFonts w:ascii="Times New Roman" w:eastAsia="Calibri" w:hAnsi="Times New Roman" w:cs="Times New Roman"/>
          <w:sz w:val="28"/>
          <w:szCs w:val="28"/>
        </w:rPr>
        <w:t>кибербезопасности</w:t>
      </w:r>
      <w:proofErr w:type="spellEnd"/>
      <w:r w:rsidRPr="004943D8">
        <w:rPr>
          <w:rFonts w:ascii="Times New Roman" w:eastAsia="Calibri" w:hAnsi="Times New Roman" w:cs="Times New Roman"/>
          <w:sz w:val="28"/>
          <w:szCs w:val="28"/>
        </w:rPr>
        <w:t xml:space="preserve"> информационного общества</w:t>
      </w:r>
      <w:proofErr w:type="gramStart"/>
      <w:r w:rsidRPr="004943D8">
        <w:rPr>
          <w:rFonts w:ascii="Times New Roman" w:eastAsia="Calibri" w:hAnsi="Times New Roman" w:cs="Times New Roman"/>
          <w:sz w:val="28"/>
          <w:szCs w:val="28"/>
        </w:rPr>
        <w:t xml:space="preserve"> :</w:t>
      </w:r>
      <w:proofErr w:type="gramEnd"/>
      <w:r w:rsidRPr="004943D8">
        <w:rPr>
          <w:rFonts w:ascii="Times New Roman" w:eastAsia="Calibri" w:hAnsi="Times New Roman" w:cs="Times New Roman"/>
          <w:sz w:val="28"/>
          <w:szCs w:val="28"/>
        </w:rPr>
        <w:t xml:space="preserve"> монография / под ред. Д. С. </w:t>
      </w:r>
      <w:proofErr w:type="spellStart"/>
      <w:r w:rsidRPr="004943D8">
        <w:rPr>
          <w:rFonts w:ascii="Times New Roman" w:eastAsia="Calibri" w:hAnsi="Times New Roman" w:cs="Times New Roman"/>
          <w:sz w:val="28"/>
          <w:szCs w:val="28"/>
        </w:rPr>
        <w:t>Черешкина</w:t>
      </w:r>
      <w:proofErr w:type="spellEnd"/>
      <w:r w:rsidRPr="004943D8">
        <w:rPr>
          <w:rFonts w:ascii="Times New Roman" w:eastAsia="Calibri" w:hAnsi="Times New Roman" w:cs="Times New Roman"/>
          <w:sz w:val="28"/>
          <w:szCs w:val="28"/>
          <w:lang w:val="uk-UA"/>
        </w:rPr>
        <w:t>. Москва, 2006. 276 с.</w:t>
      </w:r>
    </w:p>
    <w:p w:rsidR="001123CB" w:rsidRDefault="001123CB" w:rsidP="001123CB">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108.</w:t>
      </w:r>
      <w:r>
        <w:rPr>
          <w:rFonts w:ascii="Times New Roman" w:eastAsia="Calibri" w:hAnsi="Times New Roman" w:cs="Times New Roman"/>
          <w:sz w:val="28"/>
          <w:szCs w:val="28"/>
          <w:lang w:val="uk-UA"/>
        </w:rPr>
        <w:t xml:space="preserve"> </w:t>
      </w:r>
      <w:r w:rsidRPr="004943D8">
        <w:rPr>
          <w:rFonts w:ascii="Times New Roman" w:eastAsia="Calibri" w:hAnsi="Times New Roman" w:cs="Times New Roman"/>
          <w:sz w:val="28"/>
          <w:szCs w:val="28"/>
          <w:lang w:val="uk-UA"/>
        </w:rPr>
        <w:t xml:space="preserve">Ситник В.Ф. Системи підтримки прийняття рішень : </w:t>
      </w:r>
      <w:proofErr w:type="spellStart"/>
      <w:r w:rsidRPr="004943D8">
        <w:rPr>
          <w:rFonts w:ascii="Times New Roman" w:eastAsia="Calibri" w:hAnsi="Times New Roman" w:cs="Times New Roman"/>
          <w:sz w:val="28"/>
          <w:szCs w:val="28"/>
          <w:lang w:val="uk-UA"/>
        </w:rPr>
        <w:t>навч</w:t>
      </w:r>
      <w:proofErr w:type="spellEnd"/>
      <w:r w:rsidRPr="004943D8">
        <w:rPr>
          <w:rFonts w:ascii="Times New Roman" w:eastAsia="Calibri" w:hAnsi="Times New Roman" w:cs="Times New Roman"/>
          <w:sz w:val="28"/>
          <w:szCs w:val="28"/>
          <w:lang w:val="uk-UA"/>
        </w:rPr>
        <w:t xml:space="preserve">. </w:t>
      </w:r>
      <w:proofErr w:type="spellStart"/>
      <w:r w:rsidRPr="004943D8">
        <w:rPr>
          <w:rFonts w:ascii="Times New Roman" w:eastAsia="Calibri" w:hAnsi="Times New Roman" w:cs="Times New Roman"/>
          <w:sz w:val="28"/>
          <w:szCs w:val="28"/>
          <w:lang w:val="uk-UA"/>
        </w:rPr>
        <w:t>посіб</w:t>
      </w:r>
      <w:proofErr w:type="spellEnd"/>
      <w:r w:rsidRPr="004943D8">
        <w:rPr>
          <w:rFonts w:ascii="Times New Roman" w:eastAsia="Calibri" w:hAnsi="Times New Roman" w:cs="Times New Roman"/>
          <w:sz w:val="28"/>
          <w:szCs w:val="28"/>
          <w:lang w:val="uk-UA"/>
        </w:rPr>
        <w:t>. Київ : КНЕУ, 2004. 614 с.</w:t>
      </w:r>
    </w:p>
    <w:p w:rsidR="001123CB" w:rsidRPr="004943D8" w:rsidRDefault="001123CB" w:rsidP="001123CB">
      <w:pPr>
        <w:spacing w:after="0" w:line="360" w:lineRule="auto"/>
        <w:ind w:firstLine="697"/>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109. </w:t>
      </w:r>
      <w:proofErr w:type="spellStart"/>
      <w:r w:rsidRPr="004943D8">
        <w:rPr>
          <w:rFonts w:ascii="Times New Roman" w:eastAsia="Calibri" w:hAnsi="Times New Roman" w:cs="Times New Roman"/>
          <w:bCs/>
          <w:sz w:val="28"/>
          <w:szCs w:val="28"/>
          <w:lang w:val="uk-UA"/>
        </w:rPr>
        <w:t>Сировой</w:t>
      </w:r>
      <w:proofErr w:type="spellEnd"/>
      <w:r w:rsidRPr="004943D8">
        <w:rPr>
          <w:rFonts w:ascii="Times New Roman" w:eastAsia="Calibri" w:hAnsi="Times New Roman" w:cs="Times New Roman"/>
          <w:bCs/>
          <w:sz w:val="28"/>
          <w:szCs w:val="28"/>
          <w:lang w:val="uk-UA"/>
        </w:rPr>
        <w:t xml:space="preserve"> О.В.</w:t>
      </w:r>
      <w:r w:rsidRPr="00601ABC">
        <w:rPr>
          <w:rFonts w:ascii="Times New Roman" w:eastAsia="Calibri" w:hAnsi="Times New Roman" w:cs="Times New Roman"/>
          <w:bCs/>
          <w:sz w:val="28"/>
          <w:szCs w:val="28"/>
          <w:lang w:val="uk-UA"/>
        </w:rPr>
        <w:t xml:space="preserve"> </w:t>
      </w:r>
      <w:r w:rsidRPr="004943D8">
        <w:rPr>
          <w:rFonts w:ascii="Times New Roman" w:eastAsia="Calibri" w:hAnsi="Times New Roman" w:cs="Times New Roman"/>
          <w:bCs/>
          <w:sz w:val="28"/>
          <w:szCs w:val="28"/>
          <w:lang w:val="uk-UA"/>
        </w:rPr>
        <w:t xml:space="preserve">Організаційно-правові засади управління інформаційними ресурсами органів внутрішніх справ України : автореф. дис. на здобуття наук. ступеня канд. </w:t>
      </w:r>
      <w:proofErr w:type="spellStart"/>
      <w:r w:rsidRPr="004943D8">
        <w:rPr>
          <w:rFonts w:ascii="Times New Roman" w:eastAsia="Calibri" w:hAnsi="Times New Roman" w:cs="Times New Roman"/>
          <w:bCs/>
          <w:sz w:val="28"/>
          <w:szCs w:val="28"/>
          <w:lang w:val="uk-UA"/>
        </w:rPr>
        <w:t>юрид</w:t>
      </w:r>
      <w:proofErr w:type="spellEnd"/>
      <w:r w:rsidRPr="004943D8">
        <w:rPr>
          <w:rFonts w:ascii="Times New Roman" w:eastAsia="Calibri" w:hAnsi="Times New Roman" w:cs="Times New Roman"/>
          <w:bCs/>
          <w:sz w:val="28"/>
          <w:szCs w:val="28"/>
          <w:lang w:val="uk-UA"/>
        </w:rPr>
        <w:t>. наук : 12.00.07. Харків, 2006. 21 с.</w:t>
      </w:r>
    </w:p>
    <w:p w:rsidR="001123CB" w:rsidRDefault="001123CB" w:rsidP="001123CB">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110.</w:t>
      </w:r>
      <w:r>
        <w:rPr>
          <w:rFonts w:ascii="Times New Roman" w:eastAsia="Calibri" w:hAnsi="Times New Roman" w:cs="Times New Roman"/>
          <w:sz w:val="28"/>
          <w:szCs w:val="28"/>
          <w:lang w:val="uk-UA"/>
        </w:rPr>
        <w:t xml:space="preserve"> </w:t>
      </w:r>
      <w:r w:rsidRPr="004943D8">
        <w:rPr>
          <w:rFonts w:ascii="Times New Roman" w:eastAsia="Calibri" w:hAnsi="Times New Roman" w:cs="Times New Roman"/>
          <w:sz w:val="28"/>
          <w:szCs w:val="28"/>
          <w:lang w:val="uk-UA"/>
        </w:rPr>
        <w:t xml:space="preserve">Соснин А.С., Мельниченко А.С. </w:t>
      </w:r>
      <w:proofErr w:type="spellStart"/>
      <w:r w:rsidRPr="004943D8">
        <w:rPr>
          <w:rFonts w:ascii="Times New Roman" w:eastAsia="Calibri" w:hAnsi="Times New Roman" w:cs="Times New Roman"/>
          <w:sz w:val="28"/>
          <w:szCs w:val="28"/>
          <w:lang w:val="uk-UA"/>
        </w:rPr>
        <w:t>Основы</w:t>
      </w:r>
      <w:proofErr w:type="spellEnd"/>
      <w:r w:rsidRPr="004943D8">
        <w:rPr>
          <w:rFonts w:ascii="Times New Roman" w:eastAsia="Calibri" w:hAnsi="Times New Roman" w:cs="Times New Roman"/>
          <w:sz w:val="28"/>
          <w:szCs w:val="28"/>
          <w:lang w:val="uk-UA"/>
        </w:rPr>
        <w:t xml:space="preserve"> </w:t>
      </w:r>
      <w:proofErr w:type="spellStart"/>
      <w:r w:rsidRPr="004943D8">
        <w:rPr>
          <w:rFonts w:ascii="Times New Roman" w:eastAsia="Calibri" w:hAnsi="Times New Roman" w:cs="Times New Roman"/>
          <w:sz w:val="28"/>
          <w:szCs w:val="28"/>
          <w:lang w:val="uk-UA"/>
        </w:rPr>
        <w:t>теории</w:t>
      </w:r>
      <w:proofErr w:type="spellEnd"/>
      <w:r w:rsidRPr="004943D8">
        <w:rPr>
          <w:rFonts w:ascii="Times New Roman" w:eastAsia="Calibri" w:hAnsi="Times New Roman" w:cs="Times New Roman"/>
          <w:sz w:val="28"/>
          <w:szCs w:val="28"/>
          <w:lang w:val="uk-UA"/>
        </w:rPr>
        <w:t xml:space="preserve"> и практики </w:t>
      </w:r>
      <w:proofErr w:type="spellStart"/>
      <w:r w:rsidRPr="004943D8">
        <w:rPr>
          <w:rFonts w:ascii="Times New Roman" w:eastAsia="Calibri" w:hAnsi="Times New Roman" w:cs="Times New Roman"/>
          <w:sz w:val="28"/>
          <w:szCs w:val="28"/>
          <w:lang w:val="uk-UA"/>
        </w:rPr>
        <w:t>менеджмента</w:t>
      </w:r>
      <w:proofErr w:type="spellEnd"/>
      <w:r w:rsidRPr="004943D8">
        <w:rPr>
          <w:rFonts w:ascii="Times New Roman" w:eastAsia="Calibri" w:hAnsi="Times New Roman" w:cs="Times New Roman"/>
          <w:sz w:val="28"/>
          <w:szCs w:val="28"/>
          <w:lang w:val="uk-UA"/>
        </w:rPr>
        <w:t xml:space="preserve"> : конспект лекцій. </w:t>
      </w:r>
      <w:proofErr w:type="spellStart"/>
      <w:r w:rsidRPr="004943D8">
        <w:rPr>
          <w:rFonts w:ascii="Times New Roman" w:eastAsia="Calibri" w:hAnsi="Times New Roman" w:cs="Times New Roman"/>
          <w:sz w:val="28"/>
          <w:szCs w:val="28"/>
          <w:lang w:val="uk-UA"/>
        </w:rPr>
        <w:t>Изд</w:t>
      </w:r>
      <w:proofErr w:type="spellEnd"/>
      <w:r w:rsidRPr="004943D8">
        <w:rPr>
          <w:rFonts w:ascii="Times New Roman" w:eastAsia="Calibri" w:hAnsi="Times New Roman" w:cs="Times New Roman"/>
          <w:sz w:val="28"/>
          <w:szCs w:val="28"/>
          <w:lang w:val="uk-UA"/>
        </w:rPr>
        <w:t xml:space="preserve">. 4-е. </w:t>
      </w:r>
      <w:proofErr w:type="spellStart"/>
      <w:r w:rsidRPr="004943D8">
        <w:rPr>
          <w:rFonts w:ascii="Times New Roman" w:eastAsia="Calibri" w:hAnsi="Times New Roman" w:cs="Times New Roman"/>
          <w:sz w:val="28"/>
          <w:szCs w:val="28"/>
          <w:lang w:val="uk-UA"/>
        </w:rPr>
        <w:t>Киев</w:t>
      </w:r>
      <w:proofErr w:type="spellEnd"/>
      <w:r w:rsidRPr="004943D8">
        <w:rPr>
          <w:rFonts w:ascii="Times New Roman" w:eastAsia="Calibri" w:hAnsi="Times New Roman" w:cs="Times New Roman"/>
          <w:sz w:val="28"/>
          <w:szCs w:val="28"/>
          <w:lang w:val="uk-UA"/>
        </w:rPr>
        <w:t>, 2002. 216 с.</w:t>
      </w:r>
    </w:p>
    <w:p w:rsidR="001123CB" w:rsidRDefault="001123CB" w:rsidP="001123CB">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111.</w:t>
      </w:r>
      <w:r w:rsidRPr="004943D8">
        <w:rPr>
          <w:rFonts w:ascii="Times New Roman" w:eastAsia="Calibri" w:hAnsi="Times New Roman" w:cs="Times New Roman"/>
          <w:sz w:val="28"/>
          <w:szCs w:val="28"/>
          <w:lang w:val="uk-UA"/>
        </w:rPr>
        <w:t xml:space="preserve"> Сучасні тенденції </w:t>
      </w:r>
      <w:proofErr w:type="spellStart"/>
      <w:r w:rsidRPr="004943D8">
        <w:rPr>
          <w:rFonts w:ascii="Times New Roman" w:eastAsia="Calibri" w:hAnsi="Times New Roman" w:cs="Times New Roman"/>
          <w:sz w:val="28"/>
          <w:szCs w:val="28"/>
          <w:lang w:val="uk-UA"/>
        </w:rPr>
        <w:t>веб-комунікації</w:t>
      </w:r>
      <w:proofErr w:type="spellEnd"/>
      <w:r w:rsidRPr="004943D8">
        <w:rPr>
          <w:rFonts w:ascii="Times New Roman" w:eastAsia="Calibri" w:hAnsi="Times New Roman" w:cs="Times New Roman"/>
          <w:sz w:val="28"/>
          <w:szCs w:val="28"/>
          <w:lang w:val="uk-UA"/>
        </w:rPr>
        <w:t>. URL: http://archive.is /s6O3W (дата звернення: 28.11.2019).</w:t>
      </w:r>
    </w:p>
    <w:p w:rsidR="001123CB" w:rsidRPr="004943D8" w:rsidRDefault="001123CB" w:rsidP="001123CB">
      <w:pPr>
        <w:spacing w:after="0" w:line="360" w:lineRule="auto"/>
        <w:ind w:firstLine="697"/>
        <w:jc w:val="both"/>
        <w:rPr>
          <w:rFonts w:ascii="Times New Roman" w:eastAsia="Calibri" w:hAnsi="Times New Roman" w:cs="Times New Roman"/>
          <w:bCs/>
          <w:sz w:val="28"/>
          <w:szCs w:val="28"/>
        </w:rPr>
      </w:pPr>
      <w:r>
        <w:rPr>
          <w:rFonts w:ascii="Times New Roman" w:eastAsia="Calibri" w:hAnsi="Times New Roman" w:cs="Times New Roman"/>
          <w:bCs/>
          <w:sz w:val="28"/>
          <w:szCs w:val="28"/>
          <w:lang w:val="uk-UA"/>
        </w:rPr>
        <w:t xml:space="preserve">112. </w:t>
      </w:r>
      <w:proofErr w:type="spellStart"/>
      <w:r w:rsidRPr="004943D8">
        <w:rPr>
          <w:rFonts w:ascii="Times New Roman" w:eastAsia="Calibri" w:hAnsi="Times New Roman" w:cs="Times New Roman"/>
          <w:bCs/>
          <w:sz w:val="28"/>
          <w:szCs w:val="28"/>
          <w:lang w:val="uk-UA"/>
        </w:rPr>
        <w:t>Столяров</w:t>
      </w:r>
      <w:proofErr w:type="spellEnd"/>
      <w:r w:rsidRPr="004943D8">
        <w:rPr>
          <w:rFonts w:ascii="Times New Roman" w:eastAsia="Calibri" w:hAnsi="Times New Roman" w:cs="Times New Roman"/>
          <w:bCs/>
          <w:sz w:val="28"/>
          <w:szCs w:val="28"/>
          <w:lang w:val="uk-UA"/>
        </w:rPr>
        <w:t xml:space="preserve"> Ю.Н. </w:t>
      </w:r>
      <w:proofErr w:type="spellStart"/>
      <w:r w:rsidRPr="004943D8">
        <w:rPr>
          <w:rFonts w:ascii="Times New Roman" w:eastAsia="Calibri" w:hAnsi="Times New Roman" w:cs="Times New Roman"/>
          <w:bCs/>
          <w:sz w:val="28"/>
          <w:szCs w:val="28"/>
          <w:lang w:val="uk-UA"/>
        </w:rPr>
        <w:t>Документный</w:t>
      </w:r>
      <w:proofErr w:type="spellEnd"/>
      <w:r w:rsidRPr="004943D8">
        <w:rPr>
          <w:rFonts w:ascii="Times New Roman" w:eastAsia="Calibri" w:hAnsi="Times New Roman" w:cs="Times New Roman"/>
          <w:bCs/>
          <w:sz w:val="28"/>
          <w:szCs w:val="28"/>
          <w:lang w:val="uk-UA"/>
        </w:rPr>
        <w:t xml:space="preserve"> ресурс : </w:t>
      </w:r>
      <w:proofErr w:type="spellStart"/>
      <w:r w:rsidRPr="004943D8">
        <w:rPr>
          <w:rFonts w:ascii="Times New Roman" w:eastAsia="Calibri" w:hAnsi="Times New Roman" w:cs="Times New Roman"/>
          <w:bCs/>
          <w:sz w:val="28"/>
          <w:szCs w:val="28"/>
          <w:lang w:val="uk-UA"/>
        </w:rPr>
        <w:t>учебн</w:t>
      </w:r>
      <w:proofErr w:type="spellEnd"/>
      <w:r w:rsidRPr="004943D8">
        <w:rPr>
          <w:rFonts w:ascii="Times New Roman" w:eastAsia="Calibri" w:hAnsi="Times New Roman" w:cs="Times New Roman"/>
          <w:bCs/>
          <w:sz w:val="28"/>
          <w:szCs w:val="28"/>
          <w:lang w:val="uk-UA"/>
        </w:rPr>
        <w:t xml:space="preserve">. пособ. Москва : </w:t>
      </w:r>
      <w:r w:rsidRPr="004943D8">
        <w:rPr>
          <w:rFonts w:ascii="Times New Roman" w:eastAsia="Calibri" w:hAnsi="Times New Roman" w:cs="Times New Roman"/>
          <w:bCs/>
          <w:sz w:val="28"/>
          <w:szCs w:val="28"/>
        </w:rPr>
        <w:t>Либерия, 2001. 152 с.</w:t>
      </w:r>
    </w:p>
    <w:p w:rsidR="001123CB" w:rsidRPr="004943D8" w:rsidRDefault="001123CB" w:rsidP="001123CB">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113. </w:t>
      </w:r>
      <w:proofErr w:type="spellStart"/>
      <w:r w:rsidRPr="004943D8">
        <w:rPr>
          <w:rFonts w:ascii="Times New Roman" w:eastAsia="Calibri" w:hAnsi="Times New Roman" w:cs="Times New Roman"/>
          <w:sz w:val="28"/>
          <w:szCs w:val="28"/>
          <w:lang w:val="uk-UA"/>
        </w:rPr>
        <w:t>Стонер</w:t>
      </w:r>
      <w:proofErr w:type="spellEnd"/>
      <w:r w:rsidRPr="004943D8">
        <w:rPr>
          <w:rFonts w:ascii="Times New Roman" w:eastAsia="Calibri" w:hAnsi="Times New Roman" w:cs="Times New Roman"/>
          <w:sz w:val="28"/>
          <w:szCs w:val="28"/>
          <w:lang w:val="uk-UA"/>
        </w:rPr>
        <w:t xml:space="preserve"> Дж., </w:t>
      </w:r>
      <w:proofErr w:type="spellStart"/>
      <w:r w:rsidRPr="004943D8">
        <w:rPr>
          <w:rFonts w:ascii="Times New Roman" w:eastAsia="Calibri" w:hAnsi="Times New Roman" w:cs="Times New Roman"/>
          <w:sz w:val="28"/>
          <w:szCs w:val="28"/>
          <w:lang w:val="uk-UA"/>
        </w:rPr>
        <w:t>Долан</w:t>
      </w:r>
      <w:proofErr w:type="spellEnd"/>
      <w:r w:rsidRPr="004943D8">
        <w:rPr>
          <w:rFonts w:ascii="Times New Roman" w:eastAsia="Calibri" w:hAnsi="Times New Roman" w:cs="Times New Roman"/>
          <w:sz w:val="28"/>
          <w:szCs w:val="28"/>
          <w:lang w:val="uk-UA"/>
        </w:rPr>
        <w:t xml:space="preserve"> Е. Вступ у бізнес / пер з англ. Й. Завадського. Київ : </w:t>
      </w:r>
      <w:proofErr w:type="spellStart"/>
      <w:r w:rsidRPr="004943D8">
        <w:rPr>
          <w:rFonts w:ascii="Times New Roman" w:eastAsia="Calibri" w:hAnsi="Times New Roman" w:cs="Times New Roman"/>
          <w:sz w:val="28"/>
          <w:szCs w:val="28"/>
          <w:lang w:val="uk-UA"/>
        </w:rPr>
        <w:t>Європ</w:t>
      </w:r>
      <w:proofErr w:type="spellEnd"/>
      <w:r w:rsidRPr="004943D8">
        <w:rPr>
          <w:rFonts w:ascii="Times New Roman" w:eastAsia="Calibri" w:hAnsi="Times New Roman" w:cs="Times New Roman"/>
          <w:sz w:val="28"/>
          <w:szCs w:val="28"/>
          <w:lang w:val="uk-UA"/>
        </w:rPr>
        <w:t xml:space="preserve">. ун-т фінансів, </w:t>
      </w:r>
      <w:proofErr w:type="spellStart"/>
      <w:r w:rsidRPr="004943D8">
        <w:rPr>
          <w:rFonts w:ascii="Times New Roman" w:eastAsia="Calibri" w:hAnsi="Times New Roman" w:cs="Times New Roman"/>
          <w:sz w:val="28"/>
          <w:szCs w:val="28"/>
          <w:lang w:val="uk-UA"/>
        </w:rPr>
        <w:t>інформ</w:t>
      </w:r>
      <w:proofErr w:type="spellEnd"/>
      <w:r w:rsidRPr="004943D8">
        <w:rPr>
          <w:rFonts w:ascii="Times New Roman" w:eastAsia="Calibri" w:hAnsi="Times New Roman" w:cs="Times New Roman"/>
          <w:sz w:val="28"/>
          <w:szCs w:val="28"/>
          <w:lang w:val="uk-UA"/>
        </w:rPr>
        <w:t>. систем, менеджменту і бізнесу, 2000. 752 с.</w:t>
      </w:r>
    </w:p>
    <w:p w:rsidR="001123CB" w:rsidRPr="004943D8" w:rsidRDefault="001123CB" w:rsidP="001123CB">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114.</w:t>
      </w:r>
      <w:r w:rsidRPr="004943D8">
        <w:rPr>
          <w:rFonts w:ascii="Times New Roman" w:eastAsia="Calibri" w:hAnsi="Times New Roman" w:cs="Times New Roman"/>
          <w:sz w:val="28"/>
          <w:szCs w:val="28"/>
        </w:rPr>
        <w:t xml:space="preserve"> </w:t>
      </w:r>
      <w:proofErr w:type="spellStart"/>
      <w:r w:rsidRPr="004943D8">
        <w:rPr>
          <w:rFonts w:ascii="Times New Roman" w:eastAsia="Calibri" w:hAnsi="Times New Roman" w:cs="Times New Roman"/>
          <w:sz w:val="28"/>
          <w:szCs w:val="28"/>
        </w:rPr>
        <w:t>Технології</w:t>
      </w:r>
      <w:proofErr w:type="spellEnd"/>
      <w:r w:rsidRPr="004943D8">
        <w:rPr>
          <w:rFonts w:ascii="Times New Roman" w:eastAsia="Calibri" w:hAnsi="Times New Roman" w:cs="Times New Roman"/>
          <w:sz w:val="28"/>
          <w:szCs w:val="28"/>
        </w:rPr>
        <w:t xml:space="preserve"> </w:t>
      </w:r>
      <w:proofErr w:type="spellStart"/>
      <w:r w:rsidRPr="004943D8">
        <w:rPr>
          <w:rFonts w:ascii="Times New Roman" w:eastAsia="Calibri" w:hAnsi="Times New Roman" w:cs="Times New Roman"/>
          <w:sz w:val="28"/>
          <w:szCs w:val="28"/>
        </w:rPr>
        <w:t>вирішать</w:t>
      </w:r>
      <w:proofErr w:type="spellEnd"/>
      <w:r w:rsidRPr="004943D8">
        <w:rPr>
          <w:rFonts w:ascii="Times New Roman" w:eastAsia="Calibri" w:hAnsi="Times New Roman" w:cs="Times New Roman"/>
          <w:sz w:val="28"/>
          <w:szCs w:val="28"/>
        </w:rPr>
        <w:t xml:space="preserve"> </w:t>
      </w:r>
      <w:proofErr w:type="spellStart"/>
      <w:r w:rsidRPr="004943D8">
        <w:rPr>
          <w:rFonts w:ascii="Times New Roman" w:eastAsia="Calibri" w:hAnsi="Times New Roman" w:cs="Times New Roman"/>
          <w:sz w:val="28"/>
          <w:szCs w:val="28"/>
        </w:rPr>
        <w:t>проблеми</w:t>
      </w:r>
      <w:proofErr w:type="spellEnd"/>
      <w:r w:rsidRPr="004943D8">
        <w:rPr>
          <w:rFonts w:ascii="Times New Roman" w:eastAsia="Calibri" w:hAnsi="Times New Roman" w:cs="Times New Roman"/>
          <w:sz w:val="28"/>
          <w:szCs w:val="28"/>
        </w:rPr>
        <w:t xml:space="preserve"> </w:t>
      </w:r>
      <w:proofErr w:type="spellStart"/>
      <w:r w:rsidRPr="004943D8">
        <w:rPr>
          <w:rFonts w:ascii="Times New Roman" w:eastAsia="Calibri" w:hAnsi="Times New Roman" w:cs="Times New Roman"/>
          <w:sz w:val="28"/>
          <w:szCs w:val="28"/>
        </w:rPr>
        <w:t>українських</w:t>
      </w:r>
      <w:proofErr w:type="spellEnd"/>
      <w:r w:rsidRPr="004943D8">
        <w:rPr>
          <w:rFonts w:ascii="Times New Roman" w:eastAsia="Calibri" w:hAnsi="Times New Roman" w:cs="Times New Roman"/>
          <w:sz w:val="28"/>
          <w:szCs w:val="28"/>
        </w:rPr>
        <w:t xml:space="preserve"> </w:t>
      </w:r>
      <w:proofErr w:type="spellStart"/>
      <w:r w:rsidRPr="004943D8">
        <w:rPr>
          <w:rFonts w:ascii="Times New Roman" w:eastAsia="Calibri" w:hAnsi="Times New Roman" w:cs="Times New Roman"/>
          <w:sz w:val="28"/>
          <w:szCs w:val="28"/>
        </w:rPr>
        <w:t>музеїв</w:t>
      </w:r>
      <w:proofErr w:type="spellEnd"/>
      <w:r w:rsidRPr="004943D8">
        <w:rPr>
          <w:rFonts w:ascii="Times New Roman" w:eastAsia="Calibri" w:hAnsi="Times New Roman" w:cs="Times New Roman"/>
          <w:sz w:val="28"/>
          <w:szCs w:val="28"/>
        </w:rPr>
        <w:t xml:space="preserve">. URL: </w:t>
      </w:r>
      <w:hyperlink r:id="rId52" w:history="1">
        <w:r w:rsidRPr="004943D8">
          <w:rPr>
            <w:rFonts w:ascii="Times New Roman" w:eastAsia="Calibri" w:hAnsi="Times New Roman" w:cs="Times New Roman"/>
            <w:sz w:val="28"/>
            <w:szCs w:val="28"/>
          </w:rPr>
          <w:t>https://site.ua</w:t>
        </w:r>
      </w:hyperlink>
      <w:r w:rsidRPr="004943D8">
        <w:rPr>
          <w:rFonts w:ascii="Times New Roman" w:eastAsia="Calibri" w:hAnsi="Times New Roman" w:cs="Times New Roman"/>
          <w:sz w:val="28"/>
          <w:szCs w:val="28"/>
        </w:rPr>
        <w:t xml:space="preserve"> (дата </w:t>
      </w:r>
      <w:proofErr w:type="spellStart"/>
      <w:r w:rsidRPr="004943D8">
        <w:rPr>
          <w:rFonts w:ascii="Times New Roman" w:eastAsia="Calibri" w:hAnsi="Times New Roman" w:cs="Times New Roman"/>
          <w:sz w:val="28"/>
          <w:szCs w:val="28"/>
        </w:rPr>
        <w:t>звернення</w:t>
      </w:r>
      <w:proofErr w:type="spellEnd"/>
      <w:r w:rsidRPr="004943D8">
        <w:rPr>
          <w:rFonts w:ascii="Times New Roman" w:eastAsia="Calibri" w:hAnsi="Times New Roman" w:cs="Times New Roman"/>
          <w:sz w:val="28"/>
          <w:szCs w:val="28"/>
        </w:rPr>
        <w:t>: 19.10.2019).</w:t>
      </w:r>
    </w:p>
    <w:p w:rsidR="001123CB" w:rsidRPr="004943D8" w:rsidRDefault="001123CB" w:rsidP="001123CB">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115.</w:t>
      </w:r>
      <w:r w:rsidRPr="004943D8">
        <w:rPr>
          <w:rFonts w:ascii="Times New Roman" w:eastAsia="Calibri" w:hAnsi="Times New Roman" w:cs="Times New Roman"/>
          <w:sz w:val="28"/>
          <w:szCs w:val="28"/>
          <w:lang w:val="uk-UA"/>
        </w:rPr>
        <w:t xml:space="preserve"> Типова інструкція про порядок ведення обліку, зберігання, використання і знищення документів та інших матеріальних носіїв інформації, що містять службову інформацію : </w:t>
      </w:r>
      <w:proofErr w:type="spellStart"/>
      <w:r w:rsidRPr="004943D8">
        <w:rPr>
          <w:rFonts w:ascii="Times New Roman" w:eastAsia="Calibri" w:hAnsi="Times New Roman" w:cs="Times New Roman"/>
          <w:sz w:val="28"/>
          <w:szCs w:val="28"/>
          <w:lang w:val="uk-UA"/>
        </w:rPr>
        <w:t>затв</w:t>
      </w:r>
      <w:proofErr w:type="spellEnd"/>
      <w:r w:rsidRPr="004943D8">
        <w:rPr>
          <w:rFonts w:ascii="Times New Roman" w:eastAsia="Calibri" w:hAnsi="Times New Roman" w:cs="Times New Roman"/>
          <w:sz w:val="28"/>
          <w:szCs w:val="28"/>
          <w:lang w:val="uk-UA"/>
        </w:rPr>
        <w:t xml:space="preserve">. Постановою КМУ від 19 </w:t>
      </w:r>
      <w:proofErr w:type="spellStart"/>
      <w:r w:rsidRPr="004943D8">
        <w:rPr>
          <w:rFonts w:ascii="Times New Roman" w:eastAsia="Calibri" w:hAnsi="Times New Roman" w:cs="Times New Roman"/>
          <w:sz w:val="28"/>
          <w:szCs w:val="28"/>
          <w:lang w:val="uk-UA"/>
        </w:rPr>
        <w:lastRenderedPageBreak/>
        <w:t>жовт</w:t>
      </w:r>
      <w:proofErr w:type="spellEnd"/>
      <w:r w:rsidRPr="004943D8">
        <w:rPr>
          <w:rFonts w:ascii="Times New Roman" w:eastAsia="Calibri" w:hAnsi="Times New Roman" w:cs="Times New Roman"/>
          <w:sz w:val="28"/>
          <w:szCs w:val="28"/>
          <w:lang w:val="uk-UA"/>
        </w:rPr>
        <w:t xml:space="preserve">. 2016 р. № 736. URL: </w:t>
      </w:r>
      <w:hyperlink r:id="rId53" w:history="1">
        <w:r w:rsidRPr="004943D8">
          <w:rPr>
            <w:rFonts w:ascii="Times New Roman" w:eastAsia="Calibri" w:hAnsi="Times New Roman" w:cs="Times New Roman"/>
            <w:bCs/>
            <w:sz w:val="28"/>
            <w:szCs w:val="28"/>
            <w:lang w:val="uk-UA"/>
          </w:rPr>
          <w:t>https://zakon.rada.gov.ua</w:t>
        </w:r>
      </w:hyperlink>
      <w:r w:rsidRPr="004943D8">
        <w:rPr>
          <w:rFonts w:ascii="Times New Roman" w:eastAsia="Calibri" w:hAnsi="Times New Roman" w:cs="Times New Roman"/>
          <w:bCs/>
          <w:sz w:val="28"/>
          <w:szCs w:val="28"/>
          <w:lang w:val="uk-UA"/>
        </w:rPr>
        <w:t xml:space="preserve"> </w:t>
      </w:r>
      <w:r w:rsidRPr="004943D8">
        <w:rPr>
          <w:rFonts w:ascii="Times New Roman" w:eastAsia="Calibri" w:hAnsi="Times New Roman" w:cs="Times New Roman"/>
          <w:sz w:val="28"/>
          <w:szCs w:val="28"/>
          <w:lang w:val="uk-UA"/>
        </w:rPr>
        <w:t>(дата звернення: 12.08.2019).</w:t>
      </w:r>
    </w:p>
    <w:p w:rsidR="001123CB" w:rsidRPr="00E53903" w:rsidRDefault="001123CB" w:rsidP="001123CB">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116. </w:t>
      </w:r>
      <w:r w:rsidRPr="00E53903">
        <w:rPr>
          <w:rFonts w:ascii="Times New Roman" w:eastAsia="Calibri" w:hAnsi="Times New Roman" w:cs="Times New Roman"/>
          <w:sz w:val="28"/>
          <w:szCs w:val="28"/>
          <w:lang w:val="uk-UA"/>
        </w:rPr>
        <w:t xml:space="preserve">Устинова І.П. Управлінське </w:t>
      </w:r>
      <w:proofErr w:type="spellStart"/>
      <w:r w:rsidRPr="00E53903">
        <w:rPr>
          <w:rFonts w:ascii="Times New Roman" w:eastAsia="Calibri" w:hAnsi="Times New Roman" w:cs="Times New Roman"/>
          <w:sz w:val="28"/>
          <w:szCs w:val="28"/>
          <w:lang w:val="uk-UA"/>
        </w:rPr>
        <w:t>документознавство</w:t>
      </w:r>
      <w:proofErr w:type="spellEnd"/>
      <w:r w:rsidRPr="00E53903">
        <w:rPr>
          <w:rFonts w:ascii="Times New Roman" w:eastAsia="Calibri" w:hAnsi="Times New Roman" w:cs="Times New Roman"/>
          <w:sz w:val="28"/>
          <w:szCs w:val="28"/>
          <w:lang w:val="uk-UA"/>
        </w:rPr>
        <w:t xml:space="preserve"> : </w:t>
      </w:r>
      <w:proofErr w:type="spellStart"/>
      <w:r w:rsidRPr="00E53903">
        <w:rPr>
          <w:rFonts w:ascii="Times New Roman" w:eastAsia="Calibri" w:hAnsi="Times New Roman" w:cs="Times New Roman"/>
          <w:sz w:val="28"/>
          <w:szCs w:val="28"/>
          <w:lang w:val="uk-UA"/>
        </w:rPr>
        <w:t>консп</w:t>
      </w:r>
      <w:proofErr w:type="spellEnd"/>
      <w:r w:rsidRPr="00E53903">
        <w:rPr>
          <w:rFonts w:ascii="Times New Roman" w:eastAsia="Calibri" w:hAnsi="Times New Roman" w:cs="Times New Roman"/>
          <w:sz w:val="28"/>
          <w:szCs w:val="28"/>
          <w:lang w:val="uk-UA"/>
        </w:rPr>
        <w:t>. лекцій. Київ : НАУ. 29 с. URL:</w:t>
      </w:r>
      <w:r w:rsidRPr="00E53903">
        <w:rPr>
          <w:rFonts w:ascii="Calibri" w:eastAsia="Calibri" w:hAnsi="Calibri" w:cs="Times New Roman"/>
          <w:lang w:val="uk-UA"/>
        </w:rPr>
        <w:t xml:space="preserve"> </w:t>
      </w:r>
      <w:r w:rsidRPr="00E53903">
        <w:rPr>
          <w:rFonts w:ascii="Times New Roman" w:eastAsia="Calibri" w:hAnsi="Times New Roman" w:cs="Times New Roman"/>
          <w:sz w:val="28"/>
          <w:szCs w:val="28"/>
          <w:lang w:val="uk-UA"/>
        </w:rPr>
        <w:t>https://er.nau.edu.uа (дата звернення: 12.08.2019).</w:t>
      </w:r>
    </w:p>
    <w:p w:rsidR="001123CB" w:rsidRPr="00E53903" w:rsidRDefault="001123CB" w:rsidP="001123CB">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117.</w:t>
      </w:r>
      <w:r w:rsidRPr="00E53903">
        <w:rPr>
          <w:rFonts w:ascii="Times New Roman" w:eastAsia="Calibri" w:hAnsi="Times New Roman" w:cs="Times New Roman"/>
          <w:sz w:val="28"/>
          <w:szCs w:val="28"/>
          <w:lang w:val="uk-UA"/>
        </w:rPr>
        <w:t xml:space="preserve"> </w:t>
      </w:r>
      <w:proofErr w:type="spellStart"/>
      <w:r w:rsidRPr="00E53903">
        <w:rPr>
          <w:rFonts w:ascii="Times New Roman" w:eastAsia="Calibri" w:hAnsi="Times New Roman" w:cs="Times New Roman"/>
          <w:sz w:val="28"/>
          <w:szCs w:val="28"/>
          <w:lang w:val="uk-UA"/>
        </w:rPr>
        <w:t>Ушакова</w:t>
      </w:r>
      <w:proofErr w:type="spellEnd"/>
      <w:r w:rsidRPr="00E53903">
        <w:rPr>
          <w:rFonts w:ascii="Times New Roman" w:eastAsia="Calibri" w:hAnsi="Times New Roman" w:cs="Times New Roman"/>
          <w:sz w:val="28"/>
          <w:szCs w:val="28"/>
          <w:lang w:val="uk-UA"/>
        </w:rPr>
        <w:t xml:space="preserve"> І.О., Плеханова Г.О.  Інформаційні системи та технології на підприємстві : конспект лекцій. Харків : ХНЕУ, 2009. 128 с.</w:t>
      </w:r>
    </w:p>
    <w:p w:rsidR="001123CB" w:rsidRPr="00E53903"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118.</w:t>
      </w:r>
      <w:r w:rsidRPr="00E53903">
        <w:rPr>
          <w:rFonts w:ascii="Times New Roman" w:eastAsia="Calibri" w:hAnsi="Times New Roman" w:cs="Times New Roman"/>
          <w:sz w:val="28"/>
          <w:szCs w:val="28"/>
          <w:lang w:val="uk-UA"/>
        </w:rPr>
        <w:t xml:space="preserve"> Хміль Ф.І. Основи менеджменту : підручник. Київ : </w:t>
      </w:r>
      <w:proofErr w:type="spellStart"/>
      <w:r w:rsidRPr="00E53903">
        <w:rPr>
          <w:rFonts w:ascii="Times New Roman" w:eastAsia="Calibri" w:hAnsi="Times New Roman" w:cs="Times New Roman"/>
          <w:sz w:val="28"/>
          <w:szCs w:val="28"/>
          <w:lang w:val="uk-UA"/>
        </w:rPr>
        <w:t>Академвидав</w:t>
      </w:r>
      <w:proofErr w:type="spellEnd"/>
      <w:r w:rsidRPr="00E53903">
        <w:rPr>
          <w:rFonts w:ascii="Times New Roman" w:eastAsia="Calibri" w:hAnsi="Times New Roman" w:cs="Times New Roman"/>
          <w:sz w:val="28"/>
          <w:szCs w:val="28"/>
          <w:lang w:val="uk-UA"/>
        </w:rPr>
        <w:t>, 2005. 608 с.</w:t>
      </w:r>
    </w:p>
    <w:p w:rsidR="001123CB" w:rsidRPr="00E53903" w:rsidRDefault="001123CB" w:rsidP="001123CB">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119. </w:t>
      </w:r>
      <w:r w:rsidRPr="00E53903">
        <w:rPr>
          <w:rFonts w:ascii="Times New Roman" w:eastAsia="Calibri" w:hAnsi="Times New Roman" w:cs="Times New Roman"/>
          <w:sz w:val="28"/>
          <w:szCs w:val="28"/>
          <w:lang w:val="uk-UA"/>
        </w:rPr>
        <w:t xml:space="preserve">Христова Н.М. Складення архівних описів: метод. рекомендації. Київ : </w:t>
      </w:r>
      <w:proofErr w:type="spellStart"/>
      <w:r w:rsidRPr="00E53903">
        <w:rPr>
          <w:rFonts w:ascii="Times New Roman" w:eastAsia="Calibri" w:hAnsi="Times New Roman" w:cs="Times New Roman"/>
          <w:sz w:val="28"/>
          <w:szCs w:val="28"/>
          <w:lang w:val="uk-UA"/>
        </w:rPr>
        <w:t>Держ</w:t>
      </w:r>
      <w:proofErr w:type="spellEnd"/>
      <w:r w:rsidRPr="00E53903">
        <w:rPr>
          <w:rFonts w:ascii="Times New Roman" w:eastAsia="Calibri" w:hAnsi="Times New Roman" w:cs="Times New Roman"/>
          <w:sz w:val="28"/>
          <w:szCs w:val="28"/>
          <w:lang w:val="uk-UA"/>
        </w:rPr>
        <w:t>. архів. служба України, УНДІАСД, 2013. 137 с.</w:t>
      </w:r>
    </w:p>
    <w:p w:rsidR="001123CB"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120. </w:t>
      </w:r>
      <w:r w:rsidRPr="00802F09">
        <w:rPr>
          <w:rFonts w:ascii="Times New Roman" w:eastAsia="Calibri" w:hAnsi="Times New Roman" w:cs="Times New Roman"/>
          <w:sz w:val="28"/>
          <w:szCs w:val="28"/>
          <w:lang w:val="uk-UA"/>
        </w:rPr>
        <w:t xml:space="preserve">Цивільний кодекс України : чинне законодавство України зі змінами та </w:t>
      </w:r>
      <w:proofErr w:type="spellStart"/>
      <w:r w:rsidRPr="00802F09">
        <w:rPr>
          <w:rFonts w:ascii="Times New Roman" w:eastAsia="Calibri" w:hAnsi="Times New Roman" w:cs="Times New Roman"/>
          <w:sz w:val="28"/>
          <w:szCs w:val="28"/>
          <w:lang w:val="uk-UA"/>
        </w:rPr>
        <w:t>доп</w:t>
      </w:r>
      <w:proofErr w:type="spellEnd"/>
      <w:r w:rsidRPr="00802F09">
        <w:rPr>
          <w:rFonts w:ascii="Times New Roman" w:eastAsia="Calibri" w:hAnsi="Times New Roman" w:cs="Times New Roman"/>
          <w:sz w:val="28"/>
          <w:szCs w:val="28"/>
          <w:lang w:val="uk-UA"/>
        </w:rPr>
        <w:t xml:space="preserve">. станом на 20 грудня 2019 р.  URL: </w:t>
      </w:r>
      <w:hyperlink r:id="rId54" w:history="1">
        <w:r w:rsidRPr="00802F09">
          <w:rPr>
            <w:rFonts w:ascii="Times New Roman" w:eastAsia="Calibri" w:hAnsi="Times New Roman" w:cs="Times New Roman"/>
            <w:sz w:val="28"/>
            <w:szCs w:val="28"/>
            <w:lang w:val="uk-UA"/>
          </w:rPr>
          <w:t>http://zakon.rada.gov.ua</w:t>
        </w:r>
      </w:hyperlink>
      <w:r w:rsidRPr="00802F09">
        <w:rPr>
          <w:rFonts w:ascii="Times New Roman" w:eastAsia="Calibri" w:hAnsi="Times New Roman" w:cs="Times New Roman"/>
          <w:sz w:val="28"/>
          <w:szCs w:val="28"/>
          <w:lang w:val="uk-UA"/>
        </w:rPr>
        <w:t xml:space="preserve"> </w:t>
      </w:r>
      <w:r w:rsidRPr="00802F09">
        <w:rPr>
          <w:rFonts w:ascii="Times New Roman" w:eastAsia="Calibri" w:hAnsi="Times New Roman" w:cs="Times New Roman"/>
          <w:bCs/>
          <w:sz w:val="28"/>
          <w:szCs w:val="28"/>
          <w:lang w:val="uk-UA"/>
        </w:rPr>
        <w:t>(</w:t>
      </w:r>
      <w:r w:rsidRPr="00802F09">
        <w:rPr>
          <w:rFonts w:ascii="Times New Roman" w:eastAsia="Calibri" w:hAnsi="Times New Roman" w:cs="Times New Roman"/>
          <w:sz w:val="28"/>
          <w:szCs w:val="28"/>
          <w:lang w:val="uk-UA"/>
        </w:rPr>
        <w:t>дата звернення: 28.12.2019).</w:t>
      </w:r>
    </w:p>
    <w:p w:rsidR="001123CB" w:rsidRPr="00B103BD"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121.</w:t>
      </w:r>
      <w:r w:rsidRPr="00B103BD">
        <w:rPr>
          <w:rFonts w:ascii="Times New Roman" w:eastAsia="Calibri" w:hAnsi="Times New Roman" w:cs="Times New Roman"/>
          <w:bCs/>
          <w:sz w:val="28"/>
          <w:szCs w:val="28"/>
          <w:lang w:val="uk-UA"/>
        </w:rPr>
        <w:t xml:space="preserve"> ЧАО «</w:t>
      </w:r>
      <w:proofErr w:type="spellStart"/>
      <w:r w:rsidRPr="00B103BD">
        <w:rPr>
          <w:rFonts w:ascii="Times New Roman" w:eastAsia="Calibri" w:hAnsi="Times New Roman" w:cs="Times New Roman"/>
          <w:bCs/>
          <w:sz w:val="28"/>
          <w:szCs w:val="28"/>
        </w:rPr>
        <w:t>Северодонецкое</w:t>
      </w:r>
      <w:proofErr w:type="spellEnd"/>
      <w:r w:rsidRPr="00B103BD">
        <w:rPr>
          <w:rFonts w:ascii="Times New Roman" w:eastAsia="Calibri" w:hAnsi="Times New Roman" w:cs="Times New Roman"/>
          <w:bCs/>
          <w:sz w:val="28"/>
          <w:szCs w:val="28"/>
        </w:rPr>
        <w:t xml:space="preserve"> объединение</w:t>
      </w:r>
      <w:r w:rsidRPr="00B103BD">
        <w:rPr>
          <w:rFonts w:ascii="Times New Roman" w:eastAsia="Calibri" w:hAnsi="Times New Roman" w:cs="Times New Roman"/>
          <w:bCs/>
          <w:sz w:val="28"/>
          <w:szCs w:val="28"/>
          <w:lang w:val="uk-UA"/>
        </w:rPr>
        <w:t xml:space="preserve"> Азот» – </w:t>
      </w:r>
      <w:proofErr w:type="spellStart"/>
      <w:r w:rsidRPr="00B103BD">
        <w:rPr>
          <w:rFonts w:ascii="Times New Roman" w:eastAsia="Calibri" w:hAnsi="Times New Roman" w:cs="Times New Roman"/>
          <w:bCs/>
          <w:sz w:val="28"/>
          <w:szCs w:val="28"/>
          <w:lang w:val="en-US"/>
        </w:rPr>
        <w:t>ostchem</w:t>
      </w:r>
      <w:proofErr w:type="spellEnd"/>
      <w:r w:rsidRPr="00B103BD">
        <w:rPr>
          <w:rFonts w:ascii="Times New Roman" w:eastAsia="Calibri" w:hAnsi="Times New Roman" w:cs="Times New Roman"/>
          <w:bCs/>
          <w:sz w:val="28"/>
          <w:szCs w:val="28"/>
          <w:lang w:val="uk-UA"/>
        </w:rPr>
        <w:t xml:space="preserve">.  </w:t>
      </w:r>
      <w:r w:rsidRPr="00B103BD">
        <w:rPr>
          <w:rFonts w:ascii="Times New Roman" w:eastAsia="Calibri" w:hAnsi="Times New Roman" w:cs="Times New Roman"/>
          <w:sz w:val="28"/>
          <w:szCs w:val="28"/>
          <w:lang w:val="uk-UA"/>
        </w:rPr>
        <w:t xml:space="preserve">URL: </w:t>
      </w:r>
      <w:hyperlink r:id="rId55" w:history="1">
        <w:r w:rsidRPr="00B103BD">
          <w:rPr>
            <w:rFonts w:ascii="Times New Roman" w:eastAsia="Calibri" w:hAnsi="Times New Roman" w:cs="Times New Roman"/>
            <w:bCs/>
            <w:sz w:val="28"/>
            <w:szCs w:val="28"/>
          </w:rPr>
          <w:t>http</w:t>
        </w:r>
        <w:r w:rsidRPr="00B103BD">
          <w:rPr>
            <w:rFonts w:ascii="Times New Roman" w:eastAsia="Calibri" w:hAnsi="Times New Roman" w:cs="Times New Roman"/>
            <w:bCs/>
            <w:sz w:val="28"/>
            <w:szCs w:val="28"/>
            <w:lang w:val="uk-UA"/>
          </w:rPr>
          <w:t>://</w:t>
        </w:r>
        <w:r w:rsidRPr="00B103BD">
          <w:rPr>
            <w:rFonts w:ascii="Times New Roman" w:eastAsia="Calibri" w:hAnsi="Times New Roman" w:cs="Times New Roman"/>
            <w:bCs/>
            <w:sz w:val="28"/>
            <w:szCs w:val="28"/>
          </w:rPr>
          <w:t>www</w:t>
        </w:r>
        <w:r w:rsidRPr="00B103BD">
          <w:rPr>
            <w:rFonts w:ascii="Times New Roman" w:eastAsia="Calibri" w:hAnsi="Times New Roman" w:cs="Times New Roman"/>
            <w:bCs/>
            <w:sz w:val="28"/>
            <w:szCs w:val="28"/>
            <w:lang w:val="uk-UA"/>
          </w:rPr>
          <w:t>.</w:t>
        </w:r>
        <w:r w:rsidRPr="00B103BD">
          <w:rPr>
            <w:rFonts w:ascii="Times New Roman" w:eastAsia="Calibri" w:hAnsi="Times New Roman" w:cs="Times New Roman"/>
            <w:bCs/>
            <w:sz w:val="28"/>
            <w:szCs w:val="28"/>
          </w:rPr>
          <w:t>ostchem</w:t>
        </w:r>
        <w:r w:rsidRPr="00B103BD">
          <w:rPr>
            <w:rFonts w:ascii="Times New Roman" w:eastAsia="Calibri" w:hAnsi="Times New Roman" w:cs="Times New Roman"/>
            <w:bCs/>
            <w:sz w:val="28"/>
            <w:szCs w:val="28"/>
            <w:lang w:val="uk-UA"/>
          </w:rPr>
          <w:t>.</w:t>
        </w:r>
        <w:proofErr w:type="spellStart"/>
        <w:r w:rsidRPr="00B103BD">
          <w:rPr>
            <w:rFonts w:ascii="Times New Roman" w:eastAsia="Calibri" w:hAnsi="Times New Roman" w:cs="Times New Roman"/>
            <w:bCs/>
            <w:sz w:val="28"/>
            <w:szCs w:val="28"/>
          </w:rPr>
          <w:t>com</w:t>
        </w:r>
        <w:proofErr w:type="spellEnd"/>
      </w:hyperlink>
      <w:r w:rsidRPr="00B103BD">
        <w:rPr>
          <w:rFonts w:ascii="Times New Roman" w:eastAsia="Calibri" w:hAnsi="Times New Roman" w:cs="Times New Roman"/>
          <w:bCs/>
          <w:sz w:val="28"/>
          <w:szCs w:val="28"/>
          <w:lang w:val="uk-UA"/>
        </w:rPr>
        <w:t xml:space="preserve"> </w:t>
      </w:r>
      <w:r w:rsidRPr="00B103BD">
        <w:rPr>
          <w:rFonts w:ascii="Times New Roman" w:eastAsia="Calibri" w:hAnsi="Times New Roman" w:cs="Times New Roman"/>
          <w:sz w:val="28"/>
          <w:szCs w:val="28"/>
        </w:rPr>
        <w:t>(дата обращения: 0</w:t>
      </w:r>
      <w:r w:rsidRPr="00B103BD">
        <w:rPr>
          <w:rFonts w:ascii="Times New Roman" w:eastAsia="Calibri" w:hAnsi="Times New Roman" w:cs="Times New Roman"/>
          <w:sz w:val="28"/>
          <w:szCs w:val="28"/>
          <w:lang w:val="uk-UA"/>
        </w:rPr>
        <w:t>7</w:t>
      </w:r>
      <w:r w:rsidRPr="00B103BD">
        <w:rPr>
          <w:rFonts w:ascii="Times New Roman" w:eastAsia="Calibri" w:hAnsi="Times New Roman" w:cs="Times New Roman"/>
          <w:sz w:val="28"/>
          <w:szCs w:val="28"/>
        </w:rPr>
        <w:t>.0</w:t>
      </w:r>
      <w:r w:rsidRPr="00B103BD">
        <w:rPr>
          <w:rFonts w:ascii="Times New Roman" w:eastAsia="Calibri" w:hAnsi="Times New Roman" w:cs="Times New Roman"/>
          <w:sz w:val="28"/>
          <w:szCs w:val="28"/>
          <w:lang w:val="uk-UA"/>
        </w:rPr>
        <w:t>5</w:t>
      </w:r>
      <w:r w:rsidRPr="00B103BD">
        <w:rPr>
          <w:rFonts w:ascii="Times New Roman" w:eastAsia="Calibri" w:hAnsi="Times New Roman" w:cs="Times New Roman"/>
          <w:sz w:val="28"/>
          <w:szCs w:val="28"/>
        </w:rPr>
        <w:t>.2019).</w:t>
      </w:r>
    </w:p>
    <w:p w:rsidR="001123CB" w:rsidRPr="00B103BD"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122.</w:t>
      </w:r>
      <w:r w:rsidRPr="00B103BD">
        <w:rPr>
          <w:rFonts w:ascii="Times New Roman" w:eastAsia="Calibri" w:hAnsi="Times New Roman" w:cs="Times New Roman"/>
          <w:sz w:val="28"/>
          <w:szCs w:val="28"/>
          <w:lang w:val="uk-UA"/>
        </w:rPr>
        <w:t xml:space="preserve"> </w:t>
      </w:r>
      <w:proofErr w:type="spellStart"/>
      <w:r w:rsidRPr="00B103BD">
        <w:rPr>
          <w:rFonts w:ascii="Times New Roman" w:eastAsia="Calibri" w:hAnsi="Times New Roman" w:cs="Times New Roman"/>
          <w:sz w:val="28"/>
          <w:szCs w:val="28"/>
          <w:lang w:val="uk-UA"/>
        </w:rPr>
        <w:t>Чекотовська</w:t>
      </w:r>
      <w:proofErr w:type="spellEnd"/>
      <w:r w:rsidRPr="00B103BD">
        <w:rPr>
          <w:rFonts w:ascii="Times New Roman" w:eastAsia="Calibri" w:hAnsi="Times New Roman" w:cs="Times New Roman"/>
          <w:sz w:val="28"/>
          <w:szCs w:val="28"/>
          <w:lang w:val="uk-UA"/>
        </w:rPr>
        <w:t xml:space="preserve"> О.Е. Основні підходи до розуміння категорії електронний документ. </w:t>
      </w:r>
      <w:r w:rsidRPr="00B103BD">
        <w:rPr>
          <w:rFonts w:ascii="Times New Roman" w:eastAsia="Calibri" w:hAnsi="Times New Roman" w:cs="Times New Roman"/>
          <w:i/>
          <w:sz w:val="28"/>
          <w:szCs w:val="28"/>
          <w:lang w:val="uk-UA"/>
        </w:rPr>
        <w:t>Часопис Київського університету права</w:t>
      </w:r>
      <w:r w:rsidRPr="00B103BD">
        <w:rPr>
          <w:rFonts w:ascii="Times New Roman" w:eastAsia="Calibri" w:hAnsi="Times New Roman" w:cs="Times New Roman"/>
          <w:sz w:val="28"/>
          <w:szCs w:val="28"/>
          <w:lang w:val="uk-UA"/>
        </w:rPr>
        <w:t>. 2012. № 2. С. 134-137.</w:t>
      </w:r>
    </w:p>
    <w:p w:rsidR="001123CB"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123. </w:t>
      </w:r>
      <w:r w:rsidRPr="00802F09">
        <w:rPr>
          <w:rFonts w:ascii="Times New Roman" w:eastAsia="Calibri" w:hAnsi="Times New Roman" w:cs="Times New Roman"/>
          <w:sz w:val="28"/>
          <w:szCs w:val="28"/>
          <w:lang w:val="uk-UA"/>
        </w:rPr>
        <w:t xml:space="preserve">Черв’якова О.Б. Інформаційні ресурси у сфері державного управління: проблеми правової визначеності. </w:t>
      </w:r>
      <w:r w:rsidRPr="00802F09">
        <w:rPr>
          <w:rFonts w:ascii="Times New Roman" w:eastAsia="Calibri" w:hAnsi="Times New Roman" w:cs="Times New Roman"/>
          <w:i/>
          <w:sz w:val="28"/>
          <w:szCs w:val="28"/>
          <w:lang w:val="uk-UA"/>
        </w:rPr>
        <w:t>Інформаційне суспільство і держава: проблеми взаємодії на сучасному етапі</w:t>
      </w:r>
      <w:r w:rsidRPr="00802F09">
        <w:rPr>
          <w:rFonts w:ascii="Times New Roman" w:eastAsia="Calibri" w:hAnsi="Times New Roman" w:cs="Times New Roman"/>
          <w:sz w:val="28"/>
          <w:szCs w:val="28"/>
          <w:lang w:val="uk-UA"/>
        </w:rPr>
        <w:t xml:space="preserve"> : зб. наук. ст. та тез </w:t>
      </w:r>
      <w:proofErr w:type="spellStart"/>
      <w:r w:rsidRPr="00802F09">
        <w:rPr>
          <w:rFonts w:ascii="Times New Roman" w:eastAsia="Calibri" w:hAnsi="Times New Roman" w:cs="Times New Roman"/>
          <w:sz w:val="28"/>
          <w:szCs w:val="28"/>
          <w:lang w:val="uk-UA"/>
        </w:rPr>
        <w:t>повідомл</w:t>
      </w:r>
      <w:proofErr w:type="spellEnd"/>
      <w:r w:rsidRPr="00802F09">
        <w:rPr>
          <w:rFonts w:ascii="Times New Roman" w:eastAsia="Calibri" w:hAnsi="Times New Roman" w:cs="Times New Roman"/>
          <w:sz w:val="28"/>
          <w:szCs w:val="28"/>
          <w:lang w:val="uk-UA"/>
        </w:rPr>
        <w:t xml:space="preserve">. за матеріалами </w:t>
      </w:r>
      <w:proofErr w:type="spellStart"/>
      <w:r w:rsidRPr="00802F09">
        <w:rPr>
          <w:rFonts w:ascii="Times New Roman" w:eastAsia="Calibri" w:hAnsi="Times New Roman" w:cs="Times New Roman"/>
          <w:sz w:val="28"/>
          <w:szCs w:val="28"/>
          <w:lang w:val="uk-UA"/>
        </w:rPr>
        <w:t>міжнарод</w:t>
      </w:r>
      <w:proofErr w:type="spellEnd"/>
      <w:r w:rsidRPr="00802F09">
        <w:rPr>
          <w:rFonts w:ascii="Times New Roman" w:eastAsia="Calibri" w:hAnsi="Times New Roman" w:cs="Times New Roman"/>
          <w:sz w:val="28"/>
          <w:szCs w:val="28"/>
          <w:lang w:val="uk-UA"/>
        </w:rPr>
        <w:t xml:space="preserve">. </w:t>
      </w:r>
      <w:proofErr w:type="spellStart"/>
      <w:r w:rsidRPr="00802F09">
        <w:rPr>
          <w:rFonts w:ascii="Times New Roman" w:eastAsia="Calibri" w:hAnsi="Times New Roman" w:cs="Times New Roman"/>
          <w:sz w:val="28"/>
          <w:szCs w:val="28"/>
          <w:lang w:val="uk-UA"/>
        </w:rPr>
        <w:t>наук.-практ</w:t>
      </w:r>
      <w:proofErr w:type="spellEnd"/>
      <w:r w:rsidRPr="00802F09">
        <w:rPr>
          <w:rFonts w:ascii="Times New Roman" w:eastAsia="Calibri" w:hAnsi="Times New Roman" w:cs="Times New Roman"/>
          <w:sz w:val="28"/>
          <w:szCs w:val="28"/>
          <w:lang w:val="uk-UA"/>
        </w:rPr>
        <w:t xml:space="preserve">. </w:t>
      </w:r>
      <w:proofErr w:type="spellStart"/>
      <w:r w:rsidRPr="00802F09">
        <w:rPr>
          <w:rFonts w:ascii="Times New Roman" w:eastAsia="Calibri" w:hAnsi="Times New Roman" w:cs="Times New Roman"/>
          <w:sz w:val="28"/>
          <w:szCs w:val="28"/>
          <w:lang w:val="uk-UA"/>
        </w:rPr>
        <w:t>конф</w:t>
      </w:r>
      <w:proofErr w:type="spellEnd"/>
      <w:r w:rsidRPr="00802F09">
        <w:rPr>
          <w:rFonts w:ascii="Times New Roman" w:eastAsia="Calibri" w:hAnsi="Times New Roman" w:cs="Times New Roman"/>
          <w:sz w:val="28"/>
          <w:szCs w:val="28"/>
          <w:lang w:val="uk-UA"/>
        </w:rPr>
        <w:t xml:space="preserve">., 26 </w:t>
      </w:r>
      <w:proofErr w:type="spellStart"/>
      <w:r w:rsidRPr="00802F09">
        <w:rPr>
          <w:rFonts w:ascii="Times New Roman" w:eastAsia="Calibri" w:hAnsi="Times New Roman" w:cs="Times New Roman"/>
          <w:sz w:val="28"/>
          <w:szCs w:val="28"/>
          <w:lang w:val="uk-UA"/>
        </w:rPr>
        <w:t>жовт</w:t>
      </w:r>
      <w:proofErr w:type="spellEnd"/>
      <w:r w:rsidRPr="00802F09">
        <w:rPr>
          <w:rFonts w:ascii="Times New Roman" w:eastAsia="Calibri" w:hAnsi="Times New Roman" w:cs="Times New Roman"/>
          <w:sz w:val="28"/>
          <w:szCs w:val="28"/>
          <w:lang w:val="uk-UA"/>
        </w:rPr>
        <w:t>. 2012 р. Харків : ХНУ, 2012. С. 115-116.</w:t>
      </w:r>
    </w:p>
    <w:p w:rsidR="001123CB" w:rsidRPr="00B103BD" w:rsidRDefault="001123CB" w:rsidP="001123CB">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124.</w:t>
      </w:r>
      <w:r w:rsidRPr="00B103BD">
        <w:rPr>
          <w:rFonts w:ascii="Times New Roman" w:eastAsia="Calibri" w:hAnsi="Times New Roman" w:cs="Times New Roman"/>
          <w:sz w:val="28"/>
          <w:szCs w:val="28"/>
          <w:lang w:val="uk-UA"/>
        </w:rPr>
        <w:t xml:space="preserve"> Шарова К.И. </w:t>
      </w:r>
      <w:r w:rsidRPr="00B103BD">
        <w:rPr>
          <w:rFonts w:ascii="Times New Roman" w:eastAsia="Calibri" w:hAnsi="Times New Roman" w:cs="Times New Roman"/>
          <w:sz w:val="28"/>
          <w:szCs w:val="28"/>
        </w:rPr>
        <w:t>Знание как экономическая категория</w:t>
      </w:r>
      <w:r w:rsidRPr="00B103BD">
        <w:rPr>
          <w:rFonts w:ascii="Times New Roman" w:eastAsia="Calibri" w:hAnsi="Times New Roman" w:cs="Times New Roman"/>
          <w:sz w:val="28"/>
          <w:szCs w:val="28"/>
          <w:lang w:val="uk-UA"/>
        </w:rPr>
        <w:t xml:space="preserve">. </w:t>
      </w:r>
      <w:r w:rsidRPr="00B103BD">
        <w:rPr>
          <w:rFonts w:ascii="Times New Roman" w:eastAsia="Calibri" w:hAnsi="Times New Roman" w:cs="Times New Roman"/>
          <w:i/>
          <w:sz w:val="28"/>
          <w:szCs w:val="28"/>
        </w:rPr>
        <w:t>Экономика и управление</w:t>
      </w:r>
      <w:r w:rsidRPr="00B103BD">
        <w:rPr>
          <w:rFonts w:ascii="Times New Roman" w:eastAsia="Calibri" w:hAnsi="Times New Roman" w:cs="Times New Roman"/>
          <w:i/>
          <w:sz w:val="28"/>
          <w:szCs w:val="28"/>
          <w:lang w:val="uk-UA"/>
        </w:rPr>
        <w:t>.</w:t>
      </w:r>
      <w:r w:rsidRPr="00B103BD">
        <w:rPr>
          <w:rFonts w:ascii="Times New Roman" w:eastAsia="Calibri" w:hAnsi="Times New Roman" w:cs="Times New Roman"/>
          <w:sz w:val="28"/>
          <w:szCs w:val="28"/>
          <w:lang w:val="uk-UA"/>
        </w:rPr>
        <w:t xml:space="preserve"> 2011. № 4. С. 23-27.</w:t>
      </w:r>
    </w:p>
    <w:p w:rsidR="001123CB" w:rsidRPr="00B103BD"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125.</w:t>
      </w:r>
      <w:r w:rsidRPr="00B103BD">
        <w:rPr>
          <w:rFonts w:ascii="Times New Roman" w:eastAsia="Calibri" w:hAnsi="Times New Roman" w:cs="Times New Roman"/>
          <w:sz w:val="28"/>
          <w:szCs w:val="28"/>
          <w:lang w:val="uk-UA"/>
        </w:rPr>
        <w:t xml:space="preserve"> </w:t>
      </w:r>
      <w:r w:rsidRPr="00B103BD">
        <w:rPr>
          <w:rFonts w:ascii="Times New Roman" w:eastAsia="Calibri" w:hAnsi="Times New Roman" w:cs="Times New Roman"/>
          <w:sz w:val="28"/>
          <w:szCs w:val="28"/>
        </w:rPr>
        <w:t>Шарков</w:t>
      </w:r>
      <w:r w:rsidRPr="00B103BD">
        <w:rPr>
          <w:rFonts w:ascii="Times New Roman" w:eastAsia="Calibri" w:hAnsi="Times New Roman" w:cs="Times New Roman"/>
          <w:sz w:val="28"/>
          <w:szCs w:val="28"/>
          <w:lang w:val="uk-UA"/>
        </w:rPr>
        <w:t> </w:t>
      </w:r>
      <w:r w:rsidRPr="00B103BD">
        <w:rPr>
          <w:rFonts w:ascii="Times New Roman" w:eastAsia="Calibri" w:hAnsi="Times New Roman" w:cs="Times New Roman"/>
          <w:sz w:val="28"/>
          <w:szCs w:val="28"/>
        </w:rPr>
        <w:t>Ф.И. Интегрированные коммуникации</w:t>
      </w:r>
      <w:r w:rsidRPr="00B103BD">
        <w:rPr>
          <w:rFonts w:ascii="Times New Roman" w:eastAsia="Calibri" w:hAnsi="Times New Roman" w:cs="Times New Roman"/>
          <w:sz w:val="28"/>
          <w:szCs w:val="28"/>
          <w:lang w:val="uk-UA"/>
        </w:rPr>
        <w:t xml:space="preserve"> </w:t>
      </w:r>
      <w:r w:rsidRPr="00B103BD">
        <w:rPr>
          <w:rFonts w:ascii="Times New Roman" w:eastAsia="Calibri" w:hAnsi="Times New Roman" w:cs="Times New Roman"/>
          <w:sz w:val="28"/>
          <w:szCs w:val="28"/>
        </w:rPr>
        <w:t>: правовое регулирование</w:t>
      </w:r>
      <w:r w:rsidRPr="00B103BD">
        <w:rPr>
          <w:rFonts w:ascii="Times New Roman" w:eastAsia="Calibri" w:hAnsi="Times New Roman" w:cs="Times New Roman"/>
          <w:sz w:val="28"/>
          <w:szCs w:val="28"/>
          <w:lang w:val="uk-UA"/>
        </w:rPr>
        <w:t xml:space="preserve"> </w:t>
      </w:r>
      <w:r w:rsidRPr="00B103BD">
        <w:rPr>
          <w:rFonts w:ascii="Times New Roman" w:eastAsia="Calibri" w:hAnsi="Times New Roman" w:cs="Times New Roman"/>
          <w:sz w:val="28"/>
          <w:szCs w:val="28"/>
        </w:rPr>
        <w:t>в рекламе, связях с общественностью и журналистике</w:t>
      </w:r>
      <w:r w:rsidRPr="00B103BD">
        <w:rPr>
          <w:rFonts w:ascii="Times New Roman" w:eastAsia="Calibri" w:hAnsi="Times New Roman" w:cs="Times New Roman"/>
          <w:sz w:val="28"/>
          <w:szCs w:val="28"/>
          <w:lang w:val="uk-UA"/>
        </w:rPr>
        <w:t xml:space="preserve"> </w:t>
      </w:r>
      <w:r w:rsidRPr="00B103BD">
        <w:rPr>
          <w:rFonts w:ascii="Times New Roman" w:eastAsia="Calibri" w:hAnsi="Times New Roman" w:cs="Times New Roman"/>
          <w:sz w:val="28"/>
          <w:szCs w:val="28"/>
        </w:rPr>
        <w:t>:</w:t>
      </w:r>
      <w:r w:rsidRPr="00B103BD">
        <w:rPr>
          <w:rFonts w:ascii="Times New Roman" w:eastAsia="Calibri" w:hAnsi="Times New Roman" w:cs="Times New Roman"/>
          <w:sz w:val="28"/>
          <w:szCs w:val="28"/>
          <w:lang w:val="uk-UA"/>
        </w:rPr>
        <w:t xml:space="preserve"> у</w:t>
      </w:r>
      <w:proofErr w:type="spellStart"/>
      <w:r w:rsidRPr="00B103BD">
        <w:rPr>
          <w:rFonts w:ascii="Times New Roman" w:eastAsia="Calibri" w:hAnsi="Times New Roman" w:cs="Times New Roman"/>
          <w:sz w:val="28"/>
          <w:szCs w:val="28"/>
        </w:rPr>
        <w:t>чеб</w:t>
      </w:r>
      <w:proofErr w:type="spellEnd"/>
      <w:proofErr w:type="gramStart"/>
      <w:r w:rsidRPr="00B103BD">
        <w:rPr>
          <w:rFonts w:ascii="Times New Roman" w:eastAsia="Calibri" w:hAnsi="Times New Roman" w:cs="Times New Roman"/>
          <w:sz w:val="28"/>
          <w:szCs w:val="28"/>
          <w:lang w:val="uk-UA"/>
        </w:rPr>
        <w:t>.</w:t>
      </w:r>
      <w:proofErr w:type="gramEnd"/>
      <w:r w:rsidRPr="00B103BD">
        <w:rPr>
          <w:rFonts w:ascii="Times New Roman" w:eastAsia="Calibri" w:hAnsi="Times New Roman" w:cs="Times New Roman"/>
          <w:sz w:val="28"/>
          <w:szCs w:val="28"/>
        </w:rPr>
        <w:t xml:space="preserve"> </w:t>
      </w:r>
      <w:proofErr w:type="gramStart"/>
      <w:r w:rsidRPr="00B103BD">
        <w:rPr>
          <w:rFonts w:ascii="Times New Roman" w:eastAsia="Calibri" w:hAnsi="Times New Roman" w:cs="Times New Roman"/>
          <w:sz w:val="28"/>
          <w:szCs w:val="28"/>
          <w:lang w:val="uk-UA"/>
        </w:rPr>
        <w:t>п</w:t>
      </w:r>
      <w:proofErr w:type="gramEnd"/>
      <w:r w:rsidRPr="00B103BD">
        <w:rPr>
          <w:rFonts w:ascii="Times New Roman" w:eastAsia="Calibri" w:hAnsi="Times New Roman" w:cs="Times New Roman"/>
          <w:sz w:val="28"/>
          <w:szCs w:val="28"/>
        </w:rPr>
        <w:t>особ</w:t>
      </w:r>
      <w:r w:rsidRPr="00B103BD">
        <w:rPr>
          <w:rFonts w:ascii="Times New Roman" w:eastAsia="Calibri" w:hAnsi="Times New Roman" w:cs="Times New Roman"/>
          <w:sz w:val="28"/>
          <w:szCs w:val="28"/>
          <w:lang w:val="uk-UA"/>
        </w:rPr>
        <w:t xml:space="preserve">. </w:t>
      </w:r>
      <w:r w:rsidRPr="00B103BD">
        <w:rPr>
          <w:rFonts w:ascii="Times New Roman" w:eastAsia="Calibri" w:hAnsi="Times New Roman" w:cs="Times New Roman"/>
          <w:sz w:val="28"/>
          <w:szCs w:val="28"/>
        </w:rPr>
        <w:t>М</w:t>
      </w:r>
      <w:proofErr w:type="spellStart"/>
      <w:r w:rsidRPr="00B103BD">
        <w:rPr>
          <w:rFonts w:ascii="Times New Roman" w:eastAsia="Calibri" w:hAnsi="Times New Roman" w:cs="Times New Roman"/>
          <w:sz w:val="28"/>
          <w:szCs w:val="28"/>
          <w:lang w:val="uk-UA"/>
        </w:rPr>
        <w:t>осква</w:t>
      </w:r>
      <w:proofErr w:type="spellEnd"/>
      <w:proofErr w:type="gramStart"/>
      <w:r w:rsidRPr="00B103BD">
        <w:rPr>
          <w:rFonts w:ascii="Times New Roman" w:eastAsia="Calibri" w:hAnsi="Times New Roman" w:cs="Times New Roman"/>
          <w:sz w:val="28"/>
          <w:szCs w:val="28"/>
          <w:lang w:val="uk-UA"/>
        </w:rPr>
        <w:t xml:space="preserve"> </w:t>
      </w:r>
      <w:r w:rsidRPr="00B103BD">
        <w:rPr>
          <w:rFonts w:ascii="Times New Roman" w:eastAsia="Calibri" w:hAnsi="Times New Roman" w:cs="Times New Roman"/>
          <w:sz w:val="28"/>
          <w:szCs w:val="28"/>
        </w:rPr>
        <w:t>:</w:t>
      </w:r>
      <w:proofErr w:type="gramEnd"/>
      <w:r w:rsidRPr="00B103BD">
        <w:rPr>
          <w:rFonts w:ascii="Times New Roman" w:eastAsia="Calibri" w:hAnsi="Times New Roman" w:cs="Times New Roman"/>
          <w:sz w:val="28"/>
          <w:szCs w:val="28"/>
        </w:rPr>
        <w:t xml:space="preserve"> Дашков и</w:t>
      </w:r>
      <w:proofErr w:type="gramStart"/>
      <w:r w:rsidRPr="00B103BD">
        <w:rPr>
          <w:rFonts w:ascii="Times New Roman" w:eastAsia="Calibri" w:hAnsi="Times New Roman" w:cs="Times New Roman"/>
          <w:sz w:val="28"/>
          <w:szCs w:val="28"/>
        </w:rPr>
        <w:t xml:space="preserve"> К</w:t>
      </w:r>
      <w:proofErr w:type="gramEnd"/>
      <w:r w:rsidRPr="00B103BD">
        <w:rPr>
          <w:rFonts w:ascii="Times New Roman" w:eastAsia="Calibri" w:hAnsi="Times New Roman" w:cs="Times New Roman"/>
          <w:sz w:val="28"/>
          <w:szCs w:val="28"/>
        </w:rPr>
        <w:t>, 2016.</w:t>
      </w:r>
      <w:r w:rsidRPr="00B103BD">
        <w:rPr>
          <w:rFonts w:ascii="Times New Roman" w:eastAsia="Calibri" w:hAnsi="Times New Roman" w:cs="Times New Roman"/>
          <w:sz w:val="28"/>
          <w:szCs w:val="28"/>
          <w:lang w:val="uk-UA"/>
        </w:rPr>
        <w:t xml:space="preserve"> </w:t>
      </w:r>
      <w:r w:rsidRPr="00B103BD">
        <w:rPr>
          <w:rFonts w:ascii="Times New Roman" w:eastAsia="Calibri" w:hAnsi="Times New Roman" w:cs="Times New Roman"/>
          <w:sz w:val="28"/>
          <w:szCs w:val="28"/>
        </w:rPr>
        <w:t>336 c.</w:t>
      </w:r>
    </w:p>
    <w:p w:rsidR="001123CB"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126.</w:t>
      </w:r>
      <w:r w:rsidRPr="00B103BD">
        <w:rPr>
          <w:rFonts w:ascii="Times New Roman" w:eastAsia="Calibri" w:hAnsi="Times New Roman" w:cs="Times New Roman"/>
          <w:sz w:val="28"/>
          <w:szCs w:val="28"/>
          <w:lang w:val="uk-UA"/>
        </w:rPr>
        <w:t xml:space="preserve"> </w:t>
      </w:r>
      <w:proofErr w:type="spellStart"/>
      <w:r w:rsidRPr="00B103BD">
        <w:rPr>
          <w:rFonts w:ascii="Times New Roman" w:eastAsia="Calibri" w:hAnsi="Times New Roman" w:cs="Times New Roman"/>
          <w:sz w:val="28"/>
          <w:szCs w:val="28"/>
          <w:lang w:val="uk-UA"/>
        </w:rPr>
        <w:t>Швец</w:t>
      </w:r>
      <w:proofErr w:type="spellEnd"/>
      <w:r w:rsidRPr="00B103BD">
        <w:rPr>
          <w:rFonts w:ascii="Times New Roman" w:eastAsia="Calibri" w:hAnsi="Times New Roman" w:cs="Times New Roman"/>
          <w:sz w:val="28"/>
          <w:szCs w:val="28"/>
          <w:lang w:val="uk-UA"/>
        </w:rPr>
        <w:t xml:space="preserve"> И.Б., Буряк В.В.</w:t>
      </w:r>
      <w:r w:rsidRPr="00B103BD">
        <w:rPr>
          <w:rFonts w:ascii="Times New Roman" w:eastAsia="Calibri" w:hAnsi="Times New Roman" w:cs="Times New Roman"/>
          <w:sz w:val="28"/>
          <w:szCs w:val="28"/>
        </w:rPr>
        <w:t> </w:t>
      </w:r>
      <w:r w:rsidRPr="00B103BD">
        <w:rPr>
          <w:rFonts w:ascii="Times New Roman" w:eastAsia="Calibri" w:hAnsi="Times New Roman" w:cs="Times New Roman"/>
          <w:sz w:val="28"/>
          <w:szCs w:val="28"/>
          <w:lang w:val="uk-UA"/>
        </w:rPr>
        <w:t xml:space="preserve"> </w:t>
      </w:r>
      <w:r w:rsidRPr="00B103BD">
        <w:rPr>
          <w:rFonts w:ascii="Times New Roman" w:eastAsia="Calibri" w:hAnsi="Times New Roman" w:cs="Times New Roman"/>
          <w:sz w:val="28"/>
          <w:szCs w:val="28"/>
        </w:rPr>
        <w:t>Оценка эффективности информационных систем в управлении информационными ресурсами</w:t>
      </w:r>
      <w:r w:rsidRPr="00B103BD">
        <w:rPr>
          <w:rFonts w:ascii="Times New Roman" w:eastAsia="Calibri" w:hAnsi="Times New Roman" w:cs="Times New Roman"/>
          <w:sz w:val="28"/>
          <w:szCs w:val="28"/>
          <w:lang w:val="uk-UA"/>
        </w:rPr>
        <w:t>.</w:t>
      </w:r>
      <w:r w:rsidRPr="00B103BD">
        <w:rPr>
          <w:rFonts w:ascii="Times New Roman" w:eastAsia="Calibri" w:hAnsi="Times New Roman" w:cs="Times New Roman"/>
          <w:sz w:val="28"/>
          <w:szCs w:val="28"/>
        </w:rPr>
        <w:t xml:space="preserve"> </w:t>
      </w:r>
      <w:r w:rsidRPr="00B103BD">
        <w:rPr>
          <w:rFonts w:ascii="Times New Roman" w:eastAsia="Calibri" w:hAnsi="Times New Roman" w:cs="Times New Roman"/>
          <w:i/>
          <w:sz w:val="28"/>
          <w:szCs w:val="28"/>
        </w:rPr>
        <w:t xml:space="preserve">Научные труды </w:t>
      </w:r>
      <w:proofErr w:type="spellStart"/>
      <w:r w:rsidRPr="00B103BD">
        <w:rPr>
          <w:rFonts w:ascii="Times New Roman" w:eastAsia="Calibri" w:hAnsi="Times New Roman" w:cs="Times New Roman"/>
          <w:i/>
          <w:sz w:val="28"/>
          <w:szCs w:val="28"/>
        </w:rPr>
        <w:t>ДонНТУ</w:t>
      </w:r>
      <w:proofErr w:type="spellEnd"/>
      <w:r w:rsidRPr="00B103BD">
        <w:rPr>
          <w:rFonts w:ascii="Times New Roman" w:eastAsia="Calibri" w:hAnsi="Times New Roman" w:cs="Times New Roman"/>
          <w:sz w:val="28"/>
          <w:szCs w:val="28"/>
        </w:rPr>
        <w:t xml:space="preserve">. </w:t>
      </w:r>
      <w:r w:rsidRPr="00B103BD">
        <w:rPr>
          <w:rFonts w:ascii="Times New Roman" w:eastAsia="Calibri" w:hAnsi="Times New Roman" w:cs="Times New Roman"/>
          <w:i/>
          <w:sz w:val="28"/>
          <w:szCs w:val="28"/>
        </w:rPr>
        <w:t>Сер</w:t>
      </w:r>
      <w:r w:rsidRPr="00B103BD">
        <w:rPr>
          <w:rFonts w:ascii="Times New Roman" w:eastAsia="Calibri" w:hAnsi="Times New Roman" w:cs="Times New Roman"/>
          <w:i/>
          <w:sz w:val="28"/>
          <w:szCs w:val="28"/>
          <w:lang w:val="uk-UA"/>
        </w:rPr>
        <w:t>.</w:t>
      </w:r>
      <w:r w:rsidRPr="00B103BD">
        <w:rPr>
          <w:rFonts w:ascii="Times New Roman" w:eastAsia="Calibri" w:hAnsi="Times New Roman" w:cs="Times New Roman"/>
          <w:i/>
          <w:sz w:val="28"/>
          <w:szCs w:val="28"/>
        </w:rPr>
        <w:t xml:space="preserve"> </w:t>
      </w:r>
      <w:proofErr w:type="spellStart"/>
      <w:r w:rsidRPr="00B103BD">
        <w:rPr>
          <w:rFonts w:ascii="Times New Roman" w:eastAsia="Calibri" w:hAnsi="Times New Roman" w:cs="Times New Roman"/>
          <w:i/>
          <w:sz w:val="28"/>
          <w:szCs w:val="28"/>
        </w:rPr>
        <w:t>Экономи</w:t>
      </w:r>
      <w:r w:rsidRPr="00B103BD">
        <w:rPr>
          <w:rFonts w:ascii="Times New Roman" w:eastAsia="Calibri" w:hAnsi="Times New Roman" w:cs="Times New Roman"/>
          <w:i/>
          <w:sz w:val="28"/>
          <w:szCs w:val="28"/>
          <w:lang w:val="uk-UA"/>
        </w:rPr>
        <w:t>ка</w:t>
      </w:r>
      <w:proofErr w:type="spellEnd"/>
      <w:r w:rsidRPr="00B103BD">
        <w:rPr>
          <w:rFonts w:ascii="Times New Roman" w:eastAsia="Calibri" w:hAnsi="Times New Roman" w:cs="Times New Roman"/>
          <w:sz w:val="28"/>
          <w:szCs w:val="28"/>
        </w:rPr>
        <w:t>.</w:t>
      </w:r>
      <w:r w:rsidRPr="00B103BD">
        <w:rPr>
          <w:rFonts w:ascii="Times New Roman" w:eastAsia="Calibri" w:hAnsi="Times New Roman" w:cs="Times New Roman"/>
          <w:sz w:val="28"/>
          <w:szCs w:val="28"/>
          <w:lang w:val="uk-UA"/>
        </w:rPr>
        <w:t xml:space="preserve"> </w:t>
      </w:r>
      <w:r w:rsidRPr="00B103BD">
        <w:rPr>
          <w:rFonts w:ascii="Times New Roman" w:eastAsia="Calibri" w:hAnsi="Times New Roman" w:cs="Times New Roman"/>
          <w:sz w:val="28"/>
          <w:szCs w:val="28"/>
        </w:rPr>
        <w:t>2005.</w:t>
      </w:r>
      <w:r w:rsidRPr="00B103BD">
        <w:rPr>
          <w:rFonts w:ascii="Times New Roman" w:eastAsia="Calibri" w:hAnsi="Times New Roman" w:cs="Times New Roman"/>
          <w:sz w:val="28"/>
          <w:szCs w:val="28"/>
          <w:lang w:val="uk-UA"/>
        </w:rPr>
        <w:t xml:space="preserve"> </w:t>
      </w:r>
      <w:proofErr w:type="spellStart"/>
      <w:r w:rsidRPr="00B103BD">
        <w:rPr>
          <w:rFonts w:ascii="Times New Roman" w:eastAsia="Calibri" w:hAnsi="Times New Roman" w:cs="Times New Roman"/>
          <w:sz w:val="28"/>
          <w:szCs w:val="28"/>
          <w:lang w:val="uk-UA"/>
        </w:rPr>
        <w:t>Вып</w:t>
      </w:r>
      <w:proofErr w:type="spellEnd"/>
      <w:r w:rsidRPr="00B103BD">
        <w:rPr>
          <w:rFonts w:ascii="Times New Roman" w:eastAsia="Calibri" w:hAnsi="Times New Roman" w:cs="Times New Roman"/>
          <w:sz w:val="28"/>
          <w:szCs w:val="28"/>
          <w:lang w:val="uk-UA"/>
        </w:rPr>
        <w:t>. 97. С. 11-20.</w:t>
      </w:r>
    </w:p>
    <w:p w:rsidR="001123CB" w:rsidRPr="00B103BD" w:rsidRDefault="001123CB" w:rsidP="001123CB">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127.</w:t>
      </w:r>
      <w:r w:rsidRPr="00B103BD">
        <w:rPr>
          <w:rFonts w:ascii="Times New Roman" w:eastAsia="Calibri" w:hAnsi="Times New Roman" w:cs="Times New Roman"/>
          <w:sz w:val="28"/>
          <w:szCs w:val="28"/>
          <w:lang w:val="uk-UA"/>
        </w:rPr>
        <w:t xml:space="preserve"> Шевченко О.О. Історія економіки та економічної думки: сучасні економічні теорії : </w:t>
      </w:r>
      <w:proofErr w:type="spellStart"/>
      <w:r w:rsidRPr="00B103BD">
        <w:rPr>
          <w:rFonts w:ascii="Times New Roman" w:eastAsia="Calibri" w:hAnsi="Times New Roman" w:cs="Times New Roman"/>
          <w:sz w:val="28"/>
          <w:szCs w:val="28"/>
          <w:lang w:val="uk-UA"/>
        </w:rPr>
        <w:t>навч</w:t>
      </w:r>
      <w:proofErr w:type="spellEnd"/>
      <w:r w:rsidRPr="00B103BD">
        <w:rPr>
          <w:rFonts w:ascii="Times New Roman" w:eastAsia="Calibri" w:hAnsi="Times New Roman" w:cs="Times New Roman"/>
          <w:sz w:val="28"/>
          <w:szCs w:val="28"/>
          <w:lang w:val="uk-UA"/>
        </w:rPr>
        <w:t xml:space="preserve">. </w:t>
      </w:r>
      <w:proofErr w:type="spellStart"/>
      <w:r w:rsidRPr="00B103BD">
        <w:rPr>
          <w:rFonts w:ascii="Times New Roman" w:eastAsia="Calibri" w:hAnsi="Times New Roman" w:cs="Times New Roman"/>
          <w:sz w:val="28"/>
          <w:szCs w:val="28"/>
          <w:lang w:val="uk-UA"/>
        </w:rPr>
        <w:t>посіб</w:t>
      </w:r>
      <w:proofErr w:type="spellEnd"/>
      <w:r w:rsidRPr="00B103BD">
        <w:rPr>
          <w:rFonts w:ascii="Times New Roman" w:eastAsia="Calibri" w:hAnsi="Times New Roman" w:cs="Times New Roman"/>
          <w:sz w:val="28"/>
          <w:szCs w:val="28"/>
          <w:lang w:val="uk-UA"/>
        </w:rPr>
        <w:t xml:space="preserve">. Київ : Центр учбової літератури, 2012. 280 с. URL: </w:t>
      </w:r>
      <w:hyperlink r:id="rId56" w:history="1">
        <w:r w:rsidRPr="00B103BD">
          <w:rPr>
            <w:rFonts w:ascii="Times New Roman" w:eastAsia="Calibri" w:hAnsi="Times New Roman" w:cs="Times New Roman"/>
            <w:sz w:val="28"/>
            <w:szCs w:val="28"/>
          </w:rPr>
          <w:t>https</w:t>
        </w:r>
        <w:r w:rsidRPr="00B103BD">
          <w:rPr>
            <w:rFonts w:ascii="Times New Roman" w:eastAsia="Calibri" w:hAnsi="Times New Roman" w:cs="Times New Roman"/>
            <w:sz w:val="28"/>
            <w:szCs w:val="28"/>
            <w:lang w:val="uk-UA"/>
          </w:rPr>
          <w:t>://</w:t>
        </w:r>
        <w:r w:rsidRPr="00B103BD">
          <w:rPr>
            <w:rFonts w:ascii="Times New Roman" w:eastAsia="Calibri" w:hAnsi="Times New Roman" w:cs="Times New Roman"/>
            <w:sz w:val="28"/>
            <w:szCs w:val="28"/>
          </w:rPr>
          <w:t>pidruchniki</w:t>
        </w:r>
        <w:r w:rsidRPr="00B103BD">
          <w:rPr>
            <w:rFonts w:ascii="Times New Roman" w:eastAsia="Calibri" w:hAnsi="Times New Roman" w:cs="Times New Roman"/>
            <w:sz w:val="28"/>
            <w:szCs w:val="28"/>
            <w:lang w:val="uk-UA"/>
          </w:rPr>
          <w:t>.</w:t>
        </w:r>
        <w:r w:rsidRPr="00B103BD">
          <w:rPr>
            <w:rFonts w:ascii="Times New Roman" w:eastAsia="Calibri" w:hAnsi="Times New Roman" w:cs="Times New Roman"/>
            <w:sz w:val="28"/>
            <w:szCs w:val="28"/>
          </w:rPr>
          <w:t>com</w:t>
        </w:r>
      </w:hyperlink>
      <w:proofErr w:type="spellStart"/>
      <w:r w:rsidRPr="00B103BD">
        <w:rPr>
          <w:rFonts w:ascii="Times New Roman" w:eastAsia="Calibri" w:hAnsi="Times New Roman" w:cs="Times New Roman"/>
          <w:sz w:val="28"/>
          <w:szCs w:val="28"/>
          <w:lang w:val="uk-UA"/>
        </w:rPr>
        <w:t>.</w:t>
      </w:r>
      <w:hyperlink w:history="1">
        <w:r w:rsidRPr="00B103BD">
          <w:rPr>
            <w:rFonts w:ascii="Times New Roman" w:eastAsia="Calibri" w:hAnsi="Times New Roman" w:cs="Times New Roman"/>
            <w:sz w:val="28"/>
            <w:szCs w:val="28"/>
            <w:lang w:val="uk-UA"/>
          </w:rPr>
          <w:t>ua</w:t>
        </w:r>
        <w:proofErr w:type="spellEnd"/>
      </w:hyperlink>
      <w:r w:rsidRPr="00B103BD">
        <w:rPr>
          <w:rFonts w:ascii="Times New Roman" w:eastAsia="Calibri" w:hAnsi="Times New Roman" w:cs="Times New Roman"/>
          <w:sz w:val="28"/>
          <w:szCs w:val="28"/>
          <w:lang w:val="uk-UA"/>
        </w:rPr>
        <w:t xml:space="preserve"> (дата звернення: 12.08.2019).</w:t>
      </w:r>
    </w:p>
    <w:p w:rsidR="001123CB" w:rsidRPr="00B103BD" w:rsidRDefault="001123CB" w:rsidP="001123CB">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128.</w:t>
      </w:r>
      <w:r w:rsidRPr="00B103BD">
        <w:rPr>
          <w:rFonts w:ascii="Times New Roman" w:eastAsia="Calibri" w:hAnsi="Times New Roman" w:cs="Times New Roman"/>
          <w:sz w:val="28"/>
          <w:szCs w:val="28"/>
          <w:lang w:val="uk-UA"/>
        </w:rPr>
        <w:t xml:space="preserve"> </w:t>
      </w:r>
      <w:r w:rsidRPr="00B103BD">
        <w:rPr>
          <w:rFonts w:ascii="Times New Roman" w:eastAsia="Calibri" w:hAnsi="Times New Roman" w:cs="Times New Roman"/>
          <w:bCs/>
          <w:sz w:val="28"/>
          <w:szCs w:val="28"/>
        </w:rPr>
        <w:t>Шемякина Н.Ю. Об оценке работы по комплектованию информационных ресурсов организации НТИ.</w:t>
      </w:r>
      <w:r w:rsidRPr="00B103BD">
        <w:rPr>
          <w:rFonts w:ascii="Times New Roman" w:eastAsia="Calibri" w:hAnsi="Times New Roman" w:cs="Times New Roman"/>
          <w:bCs/>
          <w:i/>
          <w:sz w:val="28"/>
          <w:szCs w:val="28"/>
          <w:lang w:val="uk-UA"/>
        </w:rPr>
        <w:t xml:space="preserve"> Сер. 1. Орг. и методика </w:t>
      </w:r>
      <w:proofErr w:type="spellStart"/>
      <w:r w:rsidRPr="00B103BD">
        <w:rPr>
          <w:rFonts w:ascii="Times New Roman" w:eastAsia="Calibri" w:hAnsi="Times New Roman" w:cs="Times New Roman"/>
          <w:bCs/>
          <w:i/>
          <w:sz w:val="28"/>
          <w:szCs w:val="28"/>
          <w:lang w:val="uk-UA"/>
        </w:rPr>
        <w:t>информ</w:t>
      </w:r>
      <w:proofErr w:type="spellEnd"/>
      <w:r w:rsidRPr="00B103BD">
        <w:rPr>
          <w:rFonts w:ascii="Times New Roman" w:eastAsia="Calibri" w:hAnsi="Times New Roman" w:cs="Times New Roman"/>
          <w:bCs/>
          <w:i/>
          <w:sz w:val="28"/>
          <w:szCs w:val="28"/>
          <w:lang w:val="uk-UA"/>
        </w:rPr>
        <w:t xml:space="preserve">. </w:t>
      </w:r>
      <w:proofErr w:type="spellStart"/>
      <w:r w:rsidRPr="00B103BD">
        <w:rPr>
          <w:rFonts w:ascii="Times New Roman" w:eastAsia="Calibri" w:hAnsi="Times New Roman" w:cs="Times New Roman"/>
          <w:bCs/>
          <w:i/>
          <w:sz w:val="28"/>
          <w:szCs w:val="28"/>
          <w:lang w:val="uk-UA"/>
        </w:rPr>
        <w:t>работы</w:t>
      </w:r>
      <w:proofErr w:type="spellEnd"/>
      <w:r w:rsidRPr="00B103BD">
        <w:rPr>
          <w:rFonts w:ascii="Times New Roman" w:eastAsia="Calibri" w:hAnsi="Times New Roman" w:cs="Times New Roman"/>
          <w:bCs/>
          <w:sz w:val="28"/>
          <w:szCs w:val="28"/>
          <w:lang w:val="uk-UA"/>
        </w:rPr>
        <w:t>. 2017. № 1. С. 23-27.</w:t>
      </w:r>
    </w:p>
    <w:p w:rsidR="001123CB" w:rsidRDefault="001123CB" w:rsidP="001123C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129.</w:t>
      </w:r>
      <w:r w:rsidRPr="00B103BD">
        <w:rPr>
          <w:rFonts w:ascii="Times New Roman" w:eastAsia="Calibri" w:hAnsi="Times New Roman" w:cs="Times New Roman"/>
          <w:sz w:val="28"/>
          <w:szCs w:val="28"/>
          <w:lang w:val="uk-UA"/>
        </w:rPr>
        <w:t xml:space="preserve"> Шульга О.В. Впровадження інформаційних систем управління виробництвом як фактор ефективного функціонування підприємства. </w:t>
      </w:r>
      <w:r w:rsidRPr="00B103BD">
        <w:rPr>
          <w:rFonts w:ascii="Times New Roman" w:eastAsia="Calibri" w:hAnsi="Times New Roman" w:cs="Times New Roman"/>
          <w:i/>
          <w:sz w:val="28"/>
          <w:szCs w:val="28"/>
          <w:lang w:val="uk-UA"/>
        </w:rPr>
        <w:t>Вісник національного технічного університету ХПІ</w:t>
      </w:r>
      <w:r w:rsidRPr="00B103BD">
        <w:rPr>
          <w:rFonts w:ascii="Times New Roman" w:eastAsia="Calibri" w:hAnsi="Times New Roman" w:cs="Times New Roman"/>
          <w:sz w:val="28"/>
          <w:szCs w:val="28"/>
          <w:lang w:val="uk-UA"/>
        </w:rPr>
        <w:t>. 2010. Вип. 61. С. 12-15.</w:t>
      </w:r>
    </w:p>
    <w:p w:rsidR="001123CB" w:rsidRDefault="001123CB" w:rsidP="001123CB">
      <w:pPr>
        <w:rPr>
          <w:rFonts w:ascii="Times New Roman" w:eastAsia="Calibri" w:hAnsi="Times New Roman" w:cs="Times New Roman"/>
          <w:sz w:val="28"/>
          <w:szCs w:val="28"/>
          <w:lang w:val="uk-UA"/>
        </w:rPr>
      </w:pPr>
      <w:bookmarkStart w:id="1" w:name="_GoBack"/>
      <w:bookmarkEnd w:id="1"/>
    </w:p>
    <w:sectPr w:rsidR="001123CB" w:rsidSect="00950DFD">
      <w:headerReference w:type="default" r:id="rId5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0B5" w:rsidRDefault="003A50B5" w:rsidP="00950DFD">
      <w:pPr>
        <w:spacing w:after="0" w:line="240" w:lineRule="auto"/>
      </w:pPr>
      <w:r>
        <w:separator/>
      </w:r>
    </w:p>
  </w:endnote>
  <w:endnote w:type="continuationSeparator" w:id="0">
    <w:p w:rsidR="003A50B5" w:rsidRDefault="003A50B5" w:rsidP="00950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20New#20Roman">
    <w:altName w:val="Times New Roman"/>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NewRoman">
    <w:panose1 w:val="00000000000000000000"/>
    <w:charset w:val="CC"/>
    <w:family w:val="auto"/>
    <w:notTrueType/>
    <w:pitch w:val="default"/>
    <w:sig w:usb0="00000201" w:usb1="00000000" w:usb2="00000000" w:usb3="00000000" w:csb0="00000004" w:csb1="00000000"/>
  </w:font>
  <w:font w:name="Gotham Pro Reg">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0B5" w:rsidRDefault="003A50B5" w:rsidP="00950DFD">
      <w:pPr>
        <w:spacing w:after="0" w:line="240" w:lineRule="auto"/>
      </w:pPr>
      <w:r>
        <w:separator/>
      </w:r>
    </w:p>
  </w:footnote>
  <w:footnote w:type="continuationSeparator" w:id="0">
    <w:p w:rsidR="003A50B5" w:rsidRDefault="003A50B5" w:rsidP="00950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96531"/>
      <w:docPartObj>
        <w:docPartGallery w:val="Page Numbers (Top of Page)"/>
        <w:docPartUnique/>
      </w:docPartObj>
    </w:sdtPr>
    <w:sdtEndPr/>
    <w:sdtContent>
      <w:p w:rsidR="003A50B5" w:rsidRDefault="003A50B5">
        <w:pPr>
          <w:pStyle w:val="a8"/>
          <w:jc w:val="right"/>
        </w:pPr>
        <w:r>
          <w:fldChar w:fldCharType="begin"/>
        </w:r>
        <w:r>
          <w:instrText>PAGE   \* MERGEFORMAT</w:instrText>
        </w:r>
        <w:r>
          <w:fldChar w:fldCharType="separate"/>
        </w:r>
        <w:r w:rsidR="001123CB">
          <w:rPr>
            <w:noProof/>
          </w:rPr>
          <w:t>89</w:t>
        </w:r>
        <w:r>
          <w:fldChar w:fldCharType="end"/>
        </w:r>
      </w:p>
    </w:sdtContent>
  </w:sdt>
  <w:p w:rsidR="003A50B5" w:rsidRDefault="003A50B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F6FC0"/>
    <w:multiLevelType w:val="hybridMultilevel"/>
    <w:tmpl w:val="5DD41E86"/>
    <w:lvl w:ilvl="0" w:tplc="B20E3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EA10F8"/>
    <w:multiLevelType w:val="hybridMultilevel"/>
    <w:tmpl w:val="2E409172"/>
    <w:lvl w:ilvl="0" w:tplc="C2A60BC6">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032C"/>
    <w:rsid w:val="0000511C"/>
    <w:rsid w:val="000118BC"/>
    <w:rsid w:val="00041A85"/>
    <w:rsid w:val="00046694"/>
    <w:rsid w:val="00054AA6"/>
    <w:rsid w:val="00073017"/>
    <w:rsid w:val="000737C2"/>
    <w:rsid w:val="00073B20"/>
    <w:rsid w:val="0007675D"/>
    <w:rsid w:val="00076ABF"/>
    <w:rsid w:val="0008305D"/>
    <w:rsid w:val="00090FFA"/>
    <w:rsid w:val="00091B0B"/>
    <w:rsid w:val="0009221C"/>
    <w:rsid w:val="000B18BF"/>
    <w:rsid w:val="000C1594"/>
    <w:rsid w:val="000C573F"/>
    <w:rsid w:val="000D1446"/>
    <w:rsid w:val="000D518F"/>
    <w:rsid w:val="000F062F"/>
    <w:rsid w:val="000F6A09"/>
    <w:rsid w:val="001123CB"/>
    <w:rsid w:val="00114052"/>
    <w:rsid w:val="001159BA"/>
    <w:rsid w:val="00121FE5"/>
    <w:rsid w:val="0014251B"/>
    <w:rsid w:val="001632FA"/>
    <w:rsid w:val="0016577D"/>
    <w:rsid w:val="001902DA"/>
    <w:rsid w:val="00191F2D"/>
    <w:rsid w:val="001951CD"/>
    <w:rsid w:val="00195712"/>
    <w:rsid w:val="001A1A48"/>
    <w:rsid w:val="001A1C73"/>
    <w:rsid w:val="001A612C"/>
    <w:rsid w:val="001C7EB1"/>
    <w:rsid w:val="001D15C8"/>
    <w:rsid w:val="001D3306"/>
    <w:rsid w:val="001F07B4"/>
    <w:rsid w:val="001F0C17"/>
    <w:rsid w:val="001F3160"/>
    <w:rsid w:val="001F5140"/>
    <w:rsid w:val="001F5774"/>
    <w:rsid w:val="00200480"/>
    <w:rsid w:val="00212C03"/>
    <w:rsid w:val="00234DBF"/>
    <w:rsid w:val="002510D7"/>
    <w:rsid w:val="00256985"/>
    <w:rsid w:val="002625CF"/>
    <w:rsid w:val="00286891"/>
    <w:rsid w:val="002962D9"/>
    <w:rsid w:val="002A6976"/>
    <w:rsid w:val="002B0188"/>
    <w:rsid w:val="002B4C87"/>
    <w:rsid w:val="002C69E5"/>
    <w:rsid w:val="002E4D0C"/>
    <w:rsid w:val="003041E6"/>
    <w:rsid w:val="00310879"/>
    <w:rsid w:val="00322C77"/>
    <w:rsid w:val="003256E8"/>
    <w:rsid w:val="0034304D"/>
    <w:rsid w:val="0034308A"/>
    <w:rsid w:val="00344EAB"/>
    <w:rsid w:val="0035388D"/>
    <w:rsid w:val="00357CDB"/>
    <w:rsid w:val="00360283"/>
    <w:rsid w:val="00386C77"/>
    <w:rsid w:val="003939C3"/>
    <w:rsid w:val="003A50B5"/>
    <w:rsid w:val="003C1DB0"/>
    <w:rsid w:val="003C7DFB"/>
    <w:rsid w:val="003D0B49"/>
    <w:rsid w:val="003E2D93"/>
    <w:rsid w:val="003E6F96"/>
    <w:rsid w:val="003F4D3E"/>
    <w:rsid w:val="003F6A70"/>
    <w:rsid w:val="00413624"/>
    <w:rsid w:val="00430D6E"/>
    <w:rsid w:val="0043630E"/>
    <w:rsid w:val="00446B30"/>
    <w:rsid w:val="00450518"/>
    <w:rsid w:val="00454C81"/>
    <w:rsid w:val="00462461"/>
    <w:rsid w:val="0046561D"/>
    <w:rsid w:val="004678EB"/>
    <w:rsid w:val="004746BC"/>
    <w:rsid w:val="00485F67"/>
    <w:rsid w:val="00493BF5"/>
    <w:rsid w:val="004943D8"/>
    <w:rsid w:val="00495BA1"/>
    <w:rsid w:val="004A3C41"/>
    <w:rsid w:val="004A4AA0"/>
    <w:rsid w:val="004B6499"/>
    <w:rsid w:val="004C68FF"/>
    <w:rsid w:val="004E477D"/>
    <w:rsid w:val="004E4A4C"/>
    <w:rsid w:val="004F200C"/>
    <w:rsid w:val="004F2CD2"/>
    <w:rsid w:val="0050204B"/>
    <w:rsid w:val="005049EB"/>
    <w:rsid w:val="00511DAF"/>
    <w:rsid w:val="00525B56"/>
    <w:rsid w:val="00531D9E"/>
    <w:rsid w:val="00534A76"/>
    <w:rsid w:val="00544658"/>
    <w:rsid w:val="0055267A"/>
    <w:rsid w:val="005840BC"/>
    <w:rsid w:val="005909EC"/>
    <w:rsid w:val="00592161"/>
    <w:rsid w:val="005A42CB"/>
    <w:rsid w:val="005D467B"/>
    <w:rsid w:val="005E535A"/>
    <w:rsid w:val="005F3938"/>
    <w:rsid w:val="0060102A"/>
    <w:rsid w:val="00601799"/>
    <w:rsid w:val="00601ABC"/>
    <w:rsid w:val="0061032C"/>
    <w:rsid w:val="00616CA6"/>
    <w:rsid w:val="00622504"/>
    <w:rsid w:val="00625E1B"/>
    <w:rsid w:val="0062617A"/>
    <w:rsid w:val="006351AC"/>
    <w:rsid w:val="00644923"/>
    <w:rsid w:val="0065276D"/>
    <w:rsid w:val="00680C8B"/>
    <w:rsid w:val="00683233"/>
    <w:rsid w:val="006863E7"/>
    <w:rsid w:val="00686A64"/>
    <w:rsid w:val="00691254"/>
    <w:rsid w:val="00692F71"/>
    <w:rsid w:val="006B2CFE"/>
    <w:rsid w:val="006C4CDD"/>
    <w:rsid w:val="006D360E"/>
    <w:rsid w:val="006E047B"/>
    <w:rsid w:val="006E16A1"/>
    <w:rsid w:val="006E486E"/>
    <w:rsid w:val="006E4EE4"/>
    <w:rsid w:val="006E661E"/>
    <w:rsid w:val="007249A9"/>
    <w:rsid w:val="0073084D"/>
    <w:rsid w:val="00737621"/>
    <w:rsid w:val="00741C11"/>
    <w:rsid w:val="00743D94"/>
    <w:rsid w:val="007460CF"/>
    <w:rsid w:val="007468FA"/>
    <w:rsid w:val="00747648"/>
    <w:rsid w:val="00751583"/>
    <w:rsid w:val="00755D98"/>
    <w:rsid w:val="00761CEC"/>
    <w:rsid w:val="00764707"/>
    <w:rsid w:val="00767B74"/>
    <w:rsid w:val="00771106"/>
    <w:rsid w:val="00774B8A"/>
    <w:rsid w:val="00781472"/>
    <w:rsid w:val="007825B5"/>
    <w:rsid w:val="007870B4"/>
    <w:rsid w:val="007A212B"/>
    <w:rsid w:val="007A230C"/>
    <w:rsid w:val="007A5CAC"/>
    <w:rsid w:val="007A6A33"/>
    <w:rsid w:val="007B33B7"/>
    <w:rsid w:val="007B5111"/>
    <w:rsid w:val="007C6DF9"/>
    <w:rsid w:val="00802F09"/>
    <w:rsid w:val="00804D08"/>
    <w:rsid w:val="00807087"/>
    <w:rsid w:val="00830B2A"/>
    <w:rsid w:val="008349E7"/>
    <w:rsid w:val="00837E7D"/>
    <w:rsid w:val="008433F7"/>
    <w:rsid w:val="00854C58"/>
    <w:rsid w:val="00861272"/>
    <w:rsid w:val="00862652"/>
    <w:rsid w:val="00885509"/>
    <w:rsid w:val="00891112"/>
    <w:rsid w:val="008A2496"/>
    <w:rsid w:val="008B413E"/>
    <w:rsid w:val="008C418C"/>
    <w:rsid w:val="008D1ADC"/>
    <w:rsid w:val="008E13C3"/>
    <w:rsid w:val="008F0A62"/>
    <w:rsid w:val="008F556D"/>
    <w:rsid w:val="009076B8"/>
    <w:rsid w:val="009149AA"/>
    <w:rsid w:val="00926339"/>
    <w:rsid w:val="00936DE8"/>
    <w:rsid w:val="009407A3"/>
    <w:rsid w:val="00941447"/>
    <w:rsid w:val="009430A7"/>
    <w:rsid w:val="00944885"/>
    <w:rsid w:val="009505BC"/>
    <w:rsid w:val="00950DFD"/>
    <w:rsid w:val="00951EC9"/>
    <w:rsid w:val="0096663D"/>
    <w:rsid w:val="00970965"/>
    <w:rsid w:val="00986479"/>
    <w:rsid w:val="00993804"/>
    <w:rsid w:val="009A22A9"/>
    <w:rsid w:val="009A4535"/>
    <w:rsid w:val="009A79DB"/>
    <w:rsid w:val="009B12AD"/>
    <w:rsid w:val="009B70FC"/>
    <w:rsid w:val="009E2AB8"/>
    <w:rsid w:val="009E32BE"/>
    <w:rsid w:val="009E5F0C"/>
    <w:rsid w:val="009E7365"/>
    <w:rsid w:val="009E77FD"/>
    <w:rsid w:val="009F4311"/>
    <w:rsid w:val="00A0463E"/>
    <w:rsid w:val="00A069AB"/>
    <w:rsid w:val="00A25ED4"/>
    <w:rsid w:val="00A32C64"/>
    <w:rsid w:val="00A51AE9"/>
    <w:rsid w:val="00A525C1"/>
    <w:rsid w:val="00A555CA"/>
    <w:rsid w:val="00A579B9"/>
    <w:rsid w:val="00A73BD3"/>
    <w:rsid w:val="00A750B6"/>
    <w:rsid w:val="00A819D0"/>
    <w:rsid w:val="00A83AF4"/>
    <w:rsid w:val="00A95AC9"/>
    <w:rsid w:val="00AA23D0"/>
    <w:rsid w:val="00AA53D5"/>
    <w:rsid w:val="00AB3C0A"/>
    <w:rsid w:val="00AB3C62"/>
    <w:rsid w:val="00AC5B9B"/>
    <w:rsid w:val="00AC704C"/>
    <w:rsid w:val="00AD1E4A"/>
    <w:rsid w:val="00AD4DBD"/>
    <w:rsid w:val="00AE163F"/>
    <w:rsid w:val="00AE1A12"/>
    <w:rsid w:val="00AE30CE"/>
    <w:rsid w:val="00B02D43"/>
    <w:rsid w:val="00B0482E"/>
    <w:rsid w:val="00B103BD"/>
    <w:rsid w:val="00B1433B"/>
    <w:rsid w:val="00B203C9"/>
    <w:rsid w:val="00B57A90"/>
    <w:rsid w:val="00B65BFE"/>
    <w:rsid w:val="00B81BA9"/>
    <w:rsid w:val="00B82DC5"/>
    <w:rsid w:val="00B90F93"/>
    <w:rsid w:val="00BA12AB"/>
    <w:rsid w:val="00BB2AFF"/>
    <w:rsid w:val="00BC7BDD"/>
    <w:rsid w:val="00BE6CB8"/>
    <w:rsid w:val="00BF261F"/>
    <w:rsid w:val="00BF4239"/>
    <w:rsid w:val="00BF75E7"/>
    <w:rsid w:val="00C01D60"/>
    <w:rsid w:val="00C058CD"/>
    <w:rsid w:val="00C179D2"/>
    <w:rsid w:val="00C36809"/>
    <w:rsid w:val="00C43BBD"/>
    <w:rsid w:val="00C66FD4"/>
    <w:rsid w:val="00C80118"/>
    <w:rsid w:val="00C8100D"/>
    <w:rsid w:val="00C850F1"/>
    <w:rsid w:val="00C87BE7"/>
    <w:rsid w:val="00CA4509"/>
    <w:rsid w:val="00CB29AB"/>
    <w:rsid w:val="00CB735A"/>
    <w:rsid w:val="00CD6EBD"/>
    <w:rsid w:val="00CE0E89"/>
    <w:rsid w:val="00CE33FF"/>
    <w:rsid w:val="00CF3120"/>
    <w:rsid w:val="00D0667E"/>
    <w:rsid w:val="00D1328F"/>
    <w:rsid w:val="00D167D6"/>
    <w:rsid w:val="00D55189"/>
    <w:rsid w:val="00D61D88"/>
    <w:rsid w:val="00D66B6A"/>
    <w:rsid w:val="00D755D0"/>
    <w:rsid w:val="00D8613B"/>
    <w:rsid w:val="00D86537"/>
    <w:rsid w:val="00DC35A2"/>
    <w:rsid w:val="00DD4927"/>
    <w:rsid w:val="00DE344D"/>
    <w:rsid w:val="00DE6FC1"/>
    <w:rsid w:val="00DF1E50"/>
    <w:rsid w:val="00DF2246"/>
    <w:rsid w:val="00DF6505"/>
    <w:rsid w:val="00DF73B1"/>
    <w:rsid w:val="00E053CE"/>
    <w:rsid w:val="00E05DD0"/>
    <w:rsid w:val="00E242A8"/>
    <w:rsid w:val="00E25FBD"/>
    <w:rsid w:val="00E31778"/>
    <w:rsid w:val="00E352F6"/>
    <w:rsid w:val="00E41524"/>
    <w:rsid w:val="00E43862"/>
    <w:rsid w:val="00E50359"/>
    <w:rsid w:val="00E51892"/>
    <w:rsid w:val="00E53903"/>
    <w:rsid w:val="00E53A98"/>
    <w:rsid w:val="00E60A55"/>
    <w:rsid w:val="00E701B2"/>
    <w:rsid w:val="00E72443"/>
    <w:rsid w:val="00E747E0"/>
    <w:rsid w:val="00E83762"/>
    <w:rsid w:val="00E8684E"/>
    <w:rsid w:val="00E91D1D"/>
    <w:rsid w:val="00E933DA"/>
    <w:rsid w:val="00EA3724"/>
    <w:rsid w:val="00EA74D4"/>
    <w:rsid w:val="00EB2C51"/>
    <w:rsid w:val="00EC25D6"/>
    <w:rsid w:val="00EC4A6C"/>
    <w:rsid w:val="00EF2F15"/>
    <w:rsid w:val="00F033FB"/>
    <w:rsid w:val="00F21948"/>
    <w:rsid w:val="00F25678"/>
    <w:rsid w:val="00F30583"/>
    <w:rsid w:val="00F3127F"/>
    <w:rsid w:val="00F31559"/>
    <w:rsid w:val="00F32017"/>
    <w:rsid w:val="00F364EB"/>
    <w:rsid w:val="00F60BB5"/>
    <w:rsid w:val="00F674E0"/>
    <w:rsid w:val="00F745A2"/>
    <w:rsid w:val="00F76765"/>
    <w:rsid w:val="00F779E9"/>
    <w:rsid w:val="00FA75C2"/>
    <w:rsid w:val="00FC04D1"/>
    <w:rsid w:val="00FC3743"/>
    <w:rsid w:val="00FF0B7E"/>
    <w:rsid w:val="00FF3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21" type="connector" idref="#Прямая со стрелкой 33"/>
        <o:r id="V:Rule22" type="connector" idref="#Прямая со стрелкой 17"/>
        <o:r id="V:Rule23" type="connector" idref="#Прямая со стрелкой 51"/>
        <o:r id="V:Rule24" type="connector" idref="#Прямая со стрелкой 37"/>
        <o:r id="V:Rule25" type="connector" idref="#Прямая со стрелкой 27"/>
        <o:r id="V:Rule26" type="connector" idref="#Прямая со стрелкой 20"/>
        <o:r id="V:Rule27" type="connector" idref="#Прямая со стрелкой 28"/>
        <o:r id="V:Rule28" type="connector" idref="#Прямая со стрелкой 19"/>
        <o:r id="V:Rule29" type="connector" idref="#Прямая соединительная линия 15"/>
        <o:r id="V:Rule30" type="connector" idref="#Прямая со стрелкой 16"/>
        <o:r id="V:Rule31" type="connector" idref="#Прямая со стрелкой 30"/>
        <o:r id="V:Rule32" type="connector" idref="#Прямая со стрелкой 31"/>
        <o:r id="V:Rule33" type="connector" idref="#Прямая со стрелкой 40"/>
        <o:r id="V:Rule34" type="connector" idref="#Прямая соединительная линия 25"/>
        <o:r id="V:Rule35" type="connector" idref="#Прямая соединительная линия 14"/>
        <o:r id="V:Rule36" type="connector" idref="#Прямая со стрелкой 32"/>
        <o:r id="V:Rule37" type="connector" idref="#Прямая со стрелкой 18"/>
        <o:r id="V:Rule38" type="connector" idref="#Прямая со стрелкой 49"/>
        <o:r id="V:Rule39" type="connector" idref="#Прямая со стрелкой 39"/>
        <o:r id="V:Rule40" type="connector" idref="#Прямая соединительная линия 26"/>
        <o:r id="V:Rule41" type="connector" idref="#Прямая со стрелкой 38"/>
        <o:r id="V:Rule42" type="connector" idref="#Прямая со стрелкой 48"/>
        <o:r id="V:Rule43" type="connector" idref="#Прямая со стрелкой 50"/>
        <o:r id="V:Rule44" type="connector" idref="#Прямая со стрелкой 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4E4A4C"/>
    <w:rPr>
      <w:rFonts w:ascii="Times#20New#20Roman" w:hAnsi="Times#20New#20Roman" w:hint="default"/>
      <w:b w:val="0"/>
      <w:bCs w:val="0"/>
      <w:i w:val="0"/>
      <w:iCs w:val="0"/>
      <w:color w:val="242021"/>
      <w:sz w:val="28"/>
      <w:szCs w:val="28"/>
    </w:rPr>
  </w:style>
  <w:style w:type="character" w:styleId="a3">
    <w:name w:val="Hyperlink"/>
    <w:basedOn w:val="a0"/>
    <w:uiPriority w:val="99"/>
    <w:unhideWhenUsed/>
    <w:rsid w:val="00FC3743"/>
    <w:rPr>
      <w:color w:val="0000FF"/>
      <w:u w:val="single"/>
    </w:rPr>
  </w:style>
  <w:style w:type="table" w:styleId="a4">
    <w:name w:val="Table Grid"/>
    <w:basedOn w:val="a1"/>
    <w:uiPriority w:val="59"/>
    <w:rsid w:val="007B5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E477D"/>
    <w:pPr>
      <w:ind w:left="720"/>
      <w:contextualSpacing/>
    </w:pPr>
  </w:style>
  <w:style w:type="paragraph" w:styleId="a6">
    <w:name w:val="Balloon Text"/>
    <w:basedOn w:val="a"/>
    <w:link w:val="a7"/>
    <w:uiPriority w:val="99"/>
    <w:semiHidden/>
    <w:unhideWhenUsed/>
    <w:rsid w:val="009407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07A3"/>
    <w:rPr>
      <w:rFonts w:ascii="Tahoma" w:hAnsi="Tahoma" w:cs="Tahoma"/>
      <w:sz w:val="16"/>
      <w:szCs w:val="16"/>
    </w:rPr>
  </w:style>
  <w:style w:type="paragraph" w:styleId="a8">
    <w:name w:val="header"/>
    <w:basedOn w:val="a"/>
    <w:link w:val="a9"/>
    <w:uiPriority w:val="99"/>
    <w:unhideWhenUsed/>
    <w:rsid w:val="00950DF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50DFD"/>
  </w:style>
  <w:style w:type="paragraph" w:styleId="aa">
    <w:name w:val="footer"/>
    <w:basedOn w:val="a"/>
    <w:link w:val="ab"/>
    <w:uiPriority w:val="99"/>
    <w:unhideWhenUsed/>
    <w:rsid w:val="00950DF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0D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buv.gov.ua" TargetMode="External"/><Relationship Id="rId18" Type="http://schemas.openxmlformats.org/officeDocument/2006/relationships/hyperlink" Target="https://undiasd.archives.gov.ua" TargetMode="External"/><Relationship Id="rId26" Type="http://schemas.openxmlformats.org/officeDocument/2006/relationships/hyperlink" Target="http://nbuv.gov.ua" TargetMode="External"/><Relationship Id="rId39" Type="http://schemas.openxmlformats.org/officeDocument/2006/relationships/hyperlink" Target="https://zakon.rada.gov.ua" TargetMode="External"/><Relationship Id="rId21" Type="http://schemas.openxmlformats.org/officeDocument/2006/relationships/hyperlink" Target="https://zakon.rada.gov.ua" TargetMode="External"/><Relationship Id="rId34" Type="http://schemas.openxmlformats.org/officeDocument/2006/relationships/hyperlink" Target="http://digitalcountry.ua" TargetMode="External"/><Relationship Id="rId42" Type="http://schemas.openxmlformats.org/officeDocument/2006/relationships/hyperlink" Target="http://ush.com.ua/" TargetMode="External"/><Relationship Id="rId47" Type="http://schemas.openxmlformats.org/officeDocument/2006/relationships/hyperlink" Target="http://zakon.rada.gov.ua" TargetMode="External"/><Relationship Id="rId50" Type="http://schemas.openxmlformats.org/officeDocument/2006/relationships/hyperlink" Target="http://program-art.net.ua" TargetMode="External"/><Relationship Id="rId55" Type="http://schemas.openxmlformats.org/officeDocument/2006/relationships/hyperlink" Target="http://www.ostchem.com/" TargetMode="External"/><Relationship Id="rId7" Type="http://schemas.openxmlformats.org/officeDocument/2006/relationships/footnotes" Target="footnotes.xml"/><Relationship Id="rId12" Type="http://schemas.openxmlformats.org/officeDocument/2006/relationships/hyperlink" Target="https://pidruchniki.com" TargetMode="External"/><Relationship Id="rId17" Type="http://schemas.openxmlformats.org/officeDocument/2006/relationships/hyperlink" Target="http://docprof.com.ua" TargetMode="External"/><Relationship Id="rId25" Type="http://schemas.openxmlformats.org/officeDocument/2006/relationships/hyperlink" Target="http://kit.nuph.edu.ua" TargetMode="External"/><Relationship Id="rId33" Type="http://schemas.openxmlformats.org/officeDocument/2006/relationships/hyperlink" Target="http://nbuv.gov.ua" TargetMode="External"/><Relationship Id="rId38" Type="http://schemas.openxmlformats.org/officeDocument/2006/relationships/hyperlink" Target="https://zakon.rada.gov.ua" TargetMode="External"/><Relationship Id="rId46" Type="http://schemas.openxmlformats.org/officeDocument/2006/relationships/hyperlink" Target="http://zakon.rada.gov.ua"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ganorm.ru" TargetMode="External"/><Relationship Id="rId20" Type="http://schemas.openxmlformats.org/officeDocument/2006/relationships/hyperlink" Target="https://ru.calameo.com" TargetMode="External"/><Relationship Id="rId29" Type="http://schemas.openxmlformats.org/officeDocument/2006/relationships/hyperlink" Target="http://nbuv.gov.ua" TargetMode="External"/><Relationship Id="rId41" Type="http://schemas.openxmlformats.org/officeDocument/2006/relationships/hyperlink" Target="https://www.ua-region.com.ua" TargetMode="External"/><Relationship Id="rId54" Type="http://schemas.openxmlformats.org/officeDocument/2006/relationships/hyperlink" Target="http://zakon.rada.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a-region.com.ua" TargetMode="External"/><Relationship Id="rId24" Type="http://schemas.openxmlformats.org/officeDocument/2006/relationships/hyperlink" Target="http://www.geograf.com.ua" TargetMode="External"/><Relationship Id="rId32" Type="http://schemas.openxmlformats.org/officeDocument/2006/relationships/hyperlink" Target="http://nbuv.gov.ua" TargetMode="External"/><Relationship Id="rId37" Type="http://schemas.openxmlformats.org/officeDocument/2006/relationships/hyperlink" Target="https://zakon.rada.gov.ua" TargetMode="External"/><Relationship Id="rId40" Type="http://schemas.openxmlformats.org/officeDocument/2006/relationships/hyperlink" Target="https://zakon.rada.gov.ua" TargetMode="External"/><Relationship Id="rId45" Type="http://schemas.openxmlformats.org/officeDocument/2006/relationships/hyperlink" Target="https://zakon.rada.gov.ua" TargetMode="External"/><Relationship Id="rId53" Type="http://schemas.openxmlformats.org/officeDocument/2006/relationships/hyperlink" Target="https://zakon.rada.gov.ua"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r.nmu.org.ua/" TargetMode="External"/><Relationship Id="rId23" Type="http://schemas.openxmlformats.org/officeDocument/2006/relationships/hyperlink" Target="http://search.ligazakon.ua/" TargetMode="External"/><Relationship Id="rId28" Type="http://schemas.openxmlformats.org/officeDocument/2006/relationships/hyperlink" Target="https://kodeksy.com.ua/" TargetMode="External"/><Relationship Id="rId36" Type="http://schemas.openxmlformats.org/officeDocument/2006/relationships/hyperlink" Target="http://cons.parus.ua" TargetMode="External"/><Relationship Id="rId49" Type="http://schemas.openxmlformats.org/officeDocument/2006/relationships/hyperlink" Target="http://zakon.rada.gov.ua" TargetMode="External"/><Relationship Id="rId57" Type="http://schemas.openxmlformats.org/officeDocument/2006/relationships/header" Target="header1.xml"/><Relationship Id="rId10" Type="http://schemas.openxmlformats.org/officeDocument/2006/relationships/hyperlink" Target="http://srs.kiev.ua/ru" TargetMode="External"/><Relationship Id="rId19" Type="http://schemas.openxmlformats.org/officeDocument/2006/relationships/hyperlink" Target="https://undiasd.archives.gov.ua" TargetMode="External"/><Relationship Id="rId31" Type="http://schemas.openxmlformats.org/officeDocument/2006/relationships/hyperlink" Target="http://nbuv.gov.ua" TargetMode="External"/><Relationship Id="rId44" Type="http://schemas.openxmlformats.org/officeDocument/2006/relationships/hyperlink" Target="http://zakon.rada.gov.ua" TargetMode="External"/><Relationship Id="rId52" Type="http://schemas.openxmlformats.org/officeDocument/2006/relationships/hyperlink" Target="https://site.ua/" TargetMode="External"/><Relationship Id="rId4" Type="http://schemas.microsoft.com/office/2007/relationships/stylesWithEffects" Target="stylesWithEffects.xml"/><Relationship Id="rId9" Type="http://schemas.openxmlformats.org/officeDocument/2006/relationships/hyperlink" Target="http://www.azot.lg.ua" TargetMode="External"/><Relationship Id="rId14" Type="http://schemas.openxmlformats.org/officeDocument/2006/relationships/hyperlink" Target="https://stud.com.ua" TargetMode="External"/><Relationship Id="rId22" Type="http://schemas.openxmlformats.org/officeDocument/2006/relationships/hyperlink" Target="https://zakon.rada.gov.ua" TargetMode="External"/><Relationship Id="rId27" Type="http://schemas.openxmlformats.org/officeDocument/2006/relationships/hyperlink" Target="http://www.matriks-pres.com.ua" TargetMode="External"/><Relationship Id="rId30" Type="http://schemas.openxmlformats.org/officeDocument/2006/relationships/hyperlink" Target="https://stud.com.ua" TargetMode="External"/><Relationship Id="rId35" Type="http://schemas.openxmlformats.org/officeDocument/2006/relationships/hyperlink" Target="http://nbuv.gov.ua" TargetMode="External"/><Relationship Id="rId43" Type="http://schemas.openxmlformats.org/officeDocument/2006/relationships/hyperlink" Target="http://www.journal.iitta.gov.ua" TargetMode="External"/><Relationship Id="rId48" Type="http://schemas.openxmlformats.org/officeDocument/2006/relationships/hyperlink" Target="https://zakon.rada.gov.ua" TargetMode="External"/><Relationship Id="rId56" Type="http://schemas.openxmlformats.org/officeDocument/2006/relationships/hyperlink" Target="https://pidruchniki.com/" TargetMode="External"/><Relationship Id="rId8" Type="http://schemas.openxmlformats.org/officeDocument/2006/relationships/endnotes" Target="endnotes.xml"/><Relationship Id="rId51" Type="http://schemas.openxmlformats.org/officeDocument/2006/relationships/hyperlink" Target="https://westudents.com.u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0D3FF-2E91-456A-AB15-0747D8B3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89</Pages>
  <Words>23287</Words>
  <Characters>132742</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Denis</cp:lastModifiedBy>
  <cp:revision>134</cp:revision>
  <dcterms:created xsi:type="dcterms:W3CDTF">2019-10-28T18:36:00Z</dcterms:created>
  <dcterms:modified xsi:type="dcterms:W3CDTF">2020-01-21T14:25:00Z</dcterms:modified>
</cp:coreProperties>
</file>