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A21" w:rsidRDefault="00F91A21" w:rsidP="00F91A21">
      <w:pPr>
        <w:autoSpaceDE w:val="0"/>
        <w:autoSpaceDN w:val="0"/>
        <w:adjustRightInd w:val="0"/>
        <w:spacing w:after="0" w:line="384" w:lineRule="auto"/>
        <w:jc w:val="center"/>
        <w:rPr>
          <w:rFonts w:ascii="Times New Roman" w:eastAsia="Times New Roman" w:hAnsi="Times New Roman" w:cs="Times New Roman"/>
          <w:b/>
          <w:sz w:val="28"/>
          <w:szCs w:val="28"/>
          <w:lang w:val="uk-UA" w:eastAsia="ru-RU"/>
        </w:rPr>
      </w:pPr>
      <w:r w:rsidRPr="00F91A21">
        <w:rPr>
          <w:rFonts w:ascii="Times New Roman" w:eastAsia="Times New Roman" w:hAnsi="Times New Roman" w:cs="Times New Roman"/>
          <w:b/>
          <w:sz w:val="28"/>
          <w:szCs w:val="28"/>
          <w:lang w:val="uk-UA" w:eastAsia="ru-RU"/>
        </w:rPr>
        <w:t>РОЗДІЛ 1</w:t>
      </w:r>
    </w:p>
    <w:p w:rsidR="00F91A21" w:rsidRDefault="00F91A21" w:rsidP="00F91A21">
      <w:pPr>
        <w:autoSpaceDE w:val="0"/>
        <w:autoSpaceDN w:val="0"/>
        <w:adjustRightInd w:val="0"/>
        <w:spacing w:after="0" w:line="384" w:lineRule="auto"/>
        <w:jc w:val="center"/>
        <w:rPr>
          <w:rFonts w:ascii="Times New Roman" w:eastAsia="Times New Roman" w:hAnsi="Times New Roman" w:cs="Times New Roman"/>
          <w:b/>
          <w:sz w:val="28"/>
          <w:szCs w:val="28"/>
          <w:lang w:val="uk-UA" w:eastAsia="ru-RU"/>
        </w:rPr>
      </w:pPr>
    </w:p>
    <w:p w:rsidR="008A3B18" w:rsidRDefault="008A3B18" w:rsidP="008A3B18">
      <w:pPr>
        <w:autoSpaceDE w:val="0"/>
        <w:autoSpaceDN w:val="0"/>
        <w:adjustRightInd w:val="0"/>
        <w:spacing w:after="0" w:line="384" w:lineRule="auto"/>
        <w:ind w:firstLine="851"/>
        <w:jc w:val="center"/>
        <w:rPr>
          <w:rFonts w:ascii="Times New Roman" w:eastAsia="Times New Roman" w:hAnsi="Times New Roman" w:cs="Times New Roman"/>
          <w:b/>
          <w:sz w:val="28"/>
          <w:szCs w:val="28"/>
          <w:lang w:val="uk-UA" w:eastAsia="ru-RU"/>
        </w:rPr>
      </w:pPr>
    </w:p>
    <w:p w:rsidR="008A3B18" w:rsidRPr="001A1D9A" w:rsidRDefault="001A1D9A" w:rsidP="001A1D9A">
      <w:pPr>
        <w:autoSpaceDE w:val="0"/>
        <w:autoSpaceDN w:val="0"/>
        <w:adjustRightInd w:val="0"/>
        <w:spacing w:after="0" w:line="384" w:lineRule="auto"/>
        <w:jc w:val="center"/>
        <w:rPr>
          <w:rFonts w:ascii="Times New Roman" w:hAnsi="Times New Roman" w:cs="Times New Roman"/>
          <w:b/>
          <w:caps/>
          <w:sz w:val="28"/>
          <w:szCs w:val="28"/>
          <w:lang w:val="uk-UA"/>
        </w:rPr>
      </w:pPr>
      <w:r w:rsidRPr="001A1D9A">
        <w:rPr>
          <w:rFonts w:ascii="Times New Roman" w:eastAsia="Times New Roman" w:hAnsi="Times New Roman" w:cs="Times New Roman"/>
          <w:b/>
          <w:sz w:val="28"/>
          <w:szCs w:val="28"/>
          <w:lang w:val="uk-UA" w:eastAsia="ru-RU"/>
        </w:rPr>
        <w:t>ТЕ</w:t>
      </w:r>
      <w:r w:rsidRPr="001A1D9A">
        <w:rPr>
          <w:rFonts w:ascii="Times New Roman" w:eastAsia="Times New Roman" w:hAnsi="Times New Roman" w:cs="Times New Roman"/>
          <w:b/>
          <w:caps/>
          <w:sz w:val="28"/>
          <w:szCs w:val="28"/>
          <w:lang w:val="uk-UA" w:eastAsia="ru-RU"/>
        </w:rPr>
        <w:t xml:space="preserve">ОРЕТИЧНІ ОСНОВИ ДОСЛІДЖЕННЯ </w:t>
      </w:r>
      <w:r w:rsidRPr="001A1D9A">
        <w:rPr>
          <w:rFonts w:ascii="Times New Roman" w:hAnsi="Times New Roman" w:cs="Times New Roman"/>
          <w:b/>
          <w:caps/>
          <w:sz w:val="28"/>
          <w:szCs w:val="28"/>
          <w:lang w:val="uk-UA"/>
        </w:rPr>
        <w:t>світоглядних орієнтирів молоді у сфері ґендерної взаємодії</w:t>
      </w:r>
    </w:p>
    <w:p w:rsidR="00FF7F80" w:rsidRDefault="00FF7F80" w:rsidP="00731127">
      <w:pPr>
        <w:autoSpaceDE w:val="0"/>
        <w:autoSpaceDN w:val="0"/>
        <w:adjustRightInd w:val="0"/>
        <w:spacing w:after="0" w:line="384" w:lineRule="auto"/>
        <w:ind w:firstLine="851"/>
        <w:jc w:val="both"/>
        <w:rPr>
          <w:lang w:val="uk-UA"/>
        </w:rPr>
      </w:pPr>
    </w:p>
    <w:p w:rsidR="00FF7F80" w:rsidRPr="00FF7F80" w:rsidRDefault="00FF7F80" w:rsidP="00FF7F80">
      <w:pPr>
        <w:autoSpaceDE w:val="0"/>
        <w:autoSpaceDN w:val="0"/>
        <w:adjustRightInd w:val="0"/>
        <w:spacing w:after="0" w:line="384" w:lineRule="auto"/>
        <w:ind w:firstLine="851"/>
        <w:jc w:val="both"/>
        <w:rPr>
          <w:rFonts w:ascii="Times New Roman" w:hAnsi="Times New Roman" w:cs="Times New Roman"/>
          <w:b/>
          <w:sz w:val="28"/>
          <w:szCs w:val="28"/>
          <w:lang w:val="uk-UA"/>
        </w:rPr>
      </w:pPr>
      <w:r w:rsidRPr="00FF7F80">
        <w:rPr>
          <w:rFonts w:ascii="Times New Roman" w:hAnsi="Times New Roman" w:cs="Times New Roman"/>
          <w:b/>
          <w:sz w:val="28"/>
          <w:szCs w:val="28"/>
          <w:lang w:val="uk-UA"/>
        </w:rPr>
        <w:t>1.1. Теоретичні засади вивчення соціальнопсихологічних особливостей сприймання молоддю ґендерних ролей</w:t>
      </w:r>
    </w:p>
    <w:p w:rsidR="00FF7F80" w:rsidRDefault="00FF7F80" w:rsidP="00FF7F80">
      <w:pPr>
        <w:autoSpaceDE w:val="0"/>
        <w:autoSpaceDN w:val="0"/>
        <w:adjustRightInd w:val="0"/>
        <w:spacing w:after="0" w:line="384" w:lineRule="auto"/>
        <w:ind w:firstLine="851"/>
        <w:jc w:val="both"/>
        <w:rPr>
          <w:rFonts w:ascii="Times New Roman" w:hAnsi="Times New Roman" w:cs="Times New Roman"/>
          <w:sz w:val="28"/>
          <w:szCs w:val="28"/>
          <w:lang w:val="uk-UA"/>
        </w:rPr>
      </w:pPr>
    </w:p>
    <w:p w:rsidR="00861C87" w:rsidRDefault="00FF7F80" w:rsidP="00FF7F80">
      <w:pPr>
        <w:autoSpaceDE w:val="0"/>
        <w:autoSpaceDN w:val="0"/>
        <w:adjustRightInd w:val="0"/>
        <w:spacing w:after="0" w:line="384"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w:t>
      </w:r>
      <w:r w:rsidRPr="00FF7F80">
        <w:rPr>
          <w:rFonts w:ascii="Times New Roman" w:hAnsi="Times New Roman" w:cs="Times New Roman"/>
          <w:sz w:val="28"/>
          <w:szCs w:val="28"/>
          <w:lang w:val="uk-UA"/>
        </w:rPr>
        <w:t xml:space="preserve">роаналізовано зміст понять соціальної, рольової та ґендерно-рольової перцепції; феноменів ґендерної ролі, явищ еталону та прототипу як складових рольової перцепції. </w:t>
      </w:r>
    </w:p>
    <w:p w:rsidR="00861C87" w:rsidRDefault="00FF7F80" w:rsidP="00FF7F80">
      <w:pPr>
        <w:autoSpaceDE w:val="0"/>
        <w:autoSpaceDN w:val="0"/>
        <w:adjustRightInd w:val="0"/>
        <w:spacing w:after="0" w:line="384" w:lineRule="auto"/>
        <w:ind w:firstLine="851"/>
        <w:jc w:val="both"/>
        <w:rPr>
          <w:rFonts w:ascii="Times New Roman" w:hAnsi="Times New Roman" w:cs="Times New Roman"/>
          <w:sz w:val="28"/>
          <w:szCs w:val="28"/>
          <w:lang w:val="uk-UA"/>
        </w:rPr>
      </w:pPr>
      <w:r w:rsidRPr="00FF7F80">
        <w:rPr>
          <w:rFonts w:ascii="Times New Roman" w:hAnsi="Times New Roman" w:cs="Times New Roman"/>
          <w:sz w:val="28"/>
          <w:szCs w:val="28"/>
          <w:lang w:val="uk-UA"/>
        </w:rPr>
        <w:t xml:space="preserve">Соціальне сприймання є процесом формування образів соціальних об’єктів, а також розумінням сприйнятого, що детермінує поведінку особи </w:t>
      </w:r>
      <w:r w:rsidR="00861C87">
        <w:rPr>
          <w:rFonts w:ascii="Times New Roman" w:hAnsi="Times New Roman" w:cs="Times New Roman"/>
          <w:sz w:val="28"/>
          <w:szCs w:val="28"/>
          <w:lang w:val="uk-UA"/>
        </w:rPr>
        <w:t xml:space="preserve">                      </w:t>
      </w:r>
      <w:r w:rsidRPr="00FF7F80">
        <w:rPr>
          <w:rFonts w:ascii="Times New Roman" w:hAnsi="Times New Roman" w:cs="Times New Roman"/>
          <w:sz w:val="28"/>
          <w:szCs w:val="28"/>
          <w:lang w:val="uk-UA"/>
        </w:rPr>
        <w:t xml:space="preserve">(Г. Андреєва, А. Ватолкіна, З. Гаркавенко, Г. Келлі, Н. Гаєвська, Т. Горобець, </w:t>
      </w:r>
      <w:r w:rsidR="00861C87">
        <w:rPr>
          <w:rFonts w:ascii="Times New Roman" w:hAnsi="Times New Roman" w:cs="Times New Roman"/>
          <w:sz w:val="28"/>
          <w:szCs w:val="28"/>
          <w:lang w:val="uk-UA"/>
        </w:rPr>
        <w:t xml:space="preserve">                   </w:t>
      </w:r>
      <w:r w:rsidRPr="00FF7F80">
        <w:rPr>
          <w:rFonts w:ascii="Times New Roman" w:hAnsi="Times New Roman" w:cs="Times New Roman"/>
          <w:sz w:val="28"/>
          <w:szCs w:val="28"/>
          <w:lang w:val="uk-UA"/>
        </w:rPr>
        <w:t xml:space="preserve">Т. Данильченко та ін.). </w:t>
      </w:r>
    </w:p>
    <w:p w:rsidR="00861C87" w:rsidRDefault="00FF7F80" w:rsidP="00FF7F80">
      <w:pPr>
        <w:autoSpaceDE w:val="0"/>
        <w:autoSpaceDN w:val="0"/>
        <w:adjustRightInd w:val="0"/>
        <w:spacing w:after="0" w:line="384" w:lineRule="auto"/>
        <w:ind w:firstLine="851"/>
        <w:jc w:val="both"/>
        <w:rPr>
          <w:rFonts w:ascii="Times New Roman" w:hAnsi="Times New Roman" w:cs="Times New Roman"/>
          <w:sz w:val="28"/>
          <w:szCs w:val="28"/>
          <w:lang w:val="uk-UA"/>
        </w:rPr>
      </w:pPr>
      <w:r w:rsidRPr="00FF7F80">
        <w:rPr>
          <w:rFonts w:ascii="Times New Roman" w:hAnsi="Times New Roman" w:cs="Times New Roman"/>
          <w:sz w:val="28"/>
          <w:szCs w:val="28"/>
          <w:lang w:val="uk-UA"/>
        </w:rPr>
        <w:t xml:space="preserve">Рольова перцепція – це процес сприймання рольової поведінки та переживань з опорою на власний рольовий досвід, який контролюється соціумом через відповідні рольові очікування (А. Саха, К. Майерс, А. Рігол-Квадра, </w:t>
      </w:r>
      <w:r w:rsidR="00861C87">
        <w:rPr>
          <w:rFonts w:ascii="Times New Roman" w:hAnsi="Times New Roman" w:cs="Times New Roman"/>
          <w:sz w:val="28"/>
          <w:szCs w:val="28"/>
          <w:lang w:val="uk-UA"/>
        </w:rPr>
        <w:t xml:space="preserve">                           </w:t>
      </w:r>
      <w:r w:rsidRPr="00FF7F80">
        <w:rPr>
          <w:rFonts w:ascii="Times New Roman" w:hAnsi="Times New Roman" w:cs="Times New Roman"/>
          <w:sz w:val="28"/>
          <w:szCs w:val="28"/>
          <w:lang w:val="uk-UA"/>
        </w:rPr>
        <w:t xml:space="preserve">Г. Булден, Р. Шулер, П. Шриканс, С. Лима, Д. Канбарро, М. Річардсон, С. Ебрі). </w:t>
      </w:r>
    </w:p>
    <w:p w:rsidR="00861C87" w:rsidRDefault="00FF7F80" w:rsidP="00FF7F80">
      <w:pPr>
        <w:autoSpaceDE w:val="0"/>
        <w:autoSpaceDN w:val="0"/>
        <w:adjustRightInd w:val="0"/>
        <w:spacing w:after="0" w:line="384" w:lineRule="auto"/>
        <w:ind w:firstLine="851"/>
        <w:jc w:val="both"/>
        <w:rPr>
          <w:rFonts w:ascii="Times New Roman" w:hAnsi="Times New Roman" w:cs="Times New Roman"/>
          <w:sz w:val="28"/>
          <w:szCs w:val="28"/>
          <w:lang w:val="uk-UA"/>
        </w:rPr>
      </w:pPr>
      <w:r w:rsidRPr="00FF7F80">
        <w:rPr>
          <w:rFonts w:ascii="Times New Roman" w:hAnsi="Times New Roman" w:cs="Times New Roman"/>
          <w:sz w:val="28"/>
          <w:szCs w:val="28"/>
          <w:lang w:val="uk-UA"/>
        </w:rPr>
        <w:t xml:space="preserve">Важливими елементами рольового сприймання є еталон і прототип. Еталон є системою ознак соціальної ролі, за якими суб’єкт сприймання її ідентифікує (свого роду шаблоном). У процесі рольової перцепції суб’єкт співвідносить роль, яку транслює або сприймає, з еталоном як універсальним зразком. </w:t>
      </w:r>
    </w:p>
    <w:p w:rsidR="00861C87" w:rsidRDefault="00FF7F80" w:rsidP="00FF7F80">
      <w:pPr>
        <w:autoSpaceDE w:val="0"/>
        <w:autoSpaceDN w:val="0"/>
        <w:adjustRightInd w:val="0"/>
        <w:spacing w:after="0" w:line="384" w:lineRule="auto"/>
        <w:ind w:firstLine="851"/>
        <w:jc w:val="both"/>
        <w:rPr>
          <w:rFonts w:ascii="Times New Roman" w:hAnsi="Times New Roman" w:cs="Times New Roman"/>
          <w:sz w:val="28"/>
          <w:szCs w:val="28"/>
          <w:lang w:val="uk-UA"/>
        </w:rPr>
      </w:pPr>
      <w:r w:rsidRPr="00FF7F80">
        <w:rPr>
          <w:rFonts w:ascii="Times New Roman" w:hAnsi="Times New Roman" w:cs="Times New Roman"/>
          <w:sz w:val="28"/>
          <w:szCs w:val="28"/>
          <w:lang w:val="uk-UA"/>
        </w:rPr>
        <w:t xml:space="preserve">Прототип є максимально типовою реалізацією конкретної ролі. Він інтеріоризується у процесі соціалізації і містить інформацію про можливу варіативність ролі, її межі та символи належності. </w:t>
      </w:r>
    </w:p>
    <w:p w:rsidR="00861C87" w:rsidRDefault="00FF7F80" w:rsidP="00FF7F80">
      <w:pPr>
        <w:autoSpaceDE w:val="0"/>
        <w:autoSpaceDN w:val="0"/>
        <w:adjustRightInd w:val="0"/>
        <w:spacing w:after="0" w:line="384" w:lineRule="auto"/>
        <w:ind w:firstLine="851"/>
        <w:jc w:val="both"/>
        <w:rPr>
          <w:rFonts w:ascii="Times New Roman" w:hAnsi="Times New Roman" w:cs="Times New Roman"/>
          <w:sz w:val="28"/>
          <w:szCs w:val="28"/>
          <w:lang w:val="uk-UA"/>
        </w:rPr>
      </w:pPr>
      <w:r w:rsidRPr="00FF7F80">
        <w:rPr>
          <w:rFonts w:ascii="Times New Roman" w:hAnsi="Times New Roman" w:cs="Times New Roman"/>
          <w:sz w:val="28"/>
          <w:szCs w:val="28"/>
          <w:lang w:val="uk-UA"/>
        </w:rPr>
        <w:lastRenderedPageBreak/>
        <w:t xml:space="preserve">П. Горностай розширює розуміння рольової перцепції, включаючи до неї рольову гнучкість (швидкість і легкість переключення між ролями) та рольову глибину (ступінь осягнення і розуміння ролей), які транслюються і сприймаються в міжособистісній перцепції. </w:t>
      </w:r>
    </w:p>
    <w:p w:rsidR="008A3B18" w:rsidRPr="00FF7F80" w:rsidRDefault="00FF7F80" w:rsidP="00FF7F80">
      <w:pPr>
        <w:autoSpaceDE w:val="0"/>
        <w:autoSpaceDN w:val="0"/>
        <w:adjustRightInd w:val="0"/>
        <w:spacing w:after="0" w:line="384" w:lineRule="auto"/>
        <w:ind w:firstLine="851"/>
        <w:jc w:val="both"/>
        <w:rPr>
          <w:rFonts w:ascii="Times New Roman" w:hAnsi="Times New Roman" w:cs="Times New Roman"/>
          <w:sz w:val="28"/>
          <w:szCs w:val="28"/>
          <w:lang w:val="uk-UA"/>
        </w:rPr>
      </w:pPr>
      <w:r w:rsidRPr="00FF7F80">
        <w:rPr>
          <w:rFonts w:ascii="Times New Roman" w:hAnsi="Times New Roman" w:cs="Times New Roman"/>
          <w:sz w:val="28"/>
          <w:szCs w:val="28"/>
          <w:lang w:val="uk-UA"/>
        </w:rPr>
        <w:t>Ґендерні ролі – це низка очікуваних зразків поведінки для чоловіків та жінок, які супроводжуються відповідними рольовими приписами та переживаннями.</w:t>
      </w:r>
    </w:p>
    <w:p w:rsidR="00861C87" w:rsidRDefault="00FF7F80" w:rsidP="00FF7F80">
      <w:pPr>
        <w:autoSpaceDE w:val="0"/>
        <w:autoSpaceDN w:val="0"/>
        <w:adjustRightInd w:val="0"/>
        <w:spacing w:after="0" w:line="384" w:lineRule="auto"/>
        <w:ind w:firstLine="851"/>
        <w:jc w:val="both"/>
        <w:rPr>
          <w:rFonts w:ascii="Times New Roman" w:hAnsi="Times New Roman" w:cs="Times New Roman"/>
          <w:sz w:val="28"/>
          <w:szCs w:val="28"/>
          <w:lang w:val="uk-UA"/>
        </w:rPr>
      </w:pPr>
      <w:r w:rsidRPr="00FF7F80">
        <w:rPr>
          <w:rFonts w:ascii="Times New Roman" w:hAnsi="Times New Roman" w:cs="Times New Roman"/>
          <w:sz w:val="28"/>
          <w:szCs w:val="28"/>
        </w:rPr>
        <w:t xml:space="preserve">Мета-роль – це узагальнена соціальна (ґендерна) роль, яка об’єднує в собі локальні, в чомусь подібні ролі. Наприклад, ролі мами, сестри, бабці можуть об’єднуватися в мета-ролі сімейної жінки. </w:t>
      </w:r>
    </w:p>
    <w:p w:rsidR="00861C87" w:rsidRDefault="00FF7F80" w:rsidP="00FF7F80">
      <w:pPr>
        <w:autoSpaceDE w:val="0"/>
        <w:autoSpaceDN w:val="0"/>
        <w:adjustRightInd w:val="0"/>
        <w:spacing w:after="0" w:line="384" w:lineRule="auto"/>
        <w:ind w:firstLine="851"/>
        <w:jc w:val="both"/>
        <w:rPr>
          <w:rFonts w:ascii="Times New Roman" w:hAnsi="Times New Roman" w:cs="Times New Roman"/>
          <w:sz w:val="28"/>
          <w:szCs w:val="28"/>
          <w:lang w:val="uk-UA"/>
        </w:rPr>
      </w:pPr>
      <w:r w:rsidRPr="00861C87">
        <w:rPr>
          <w:rFonts w:ascii="Times New Roman" w:hAnsi="Times New Roman" w:cs="Times New Roman"/>
          <w:sz w:val="28"/>
          <w:szCs w:val="28"/>
          <w:lang w:val="uk-UA"/>
        </w:rPr>
        <w:t xml:space="preserve">Процес ґендерної схематизації поведінки (С. Бем, Т. Говорун, Л. Заграй, </w:t>
      </w:r>
      <w:r w:rsidR="00861C87">
        <w:rPr>
          <w:rFonts w:ascii="Times New Roman" w:hAnsi="Times New Roman" w:cs="Times New Roman"/>
          <w:sz w:val="28"/>
          <w:szCs w:val="28"/>
          <w:lang w:val="uk-UA"/>
        </w:rPr>
        <w:t xml:space="preserve">                    </w:t>
      </w:r>
      <w:r w:rsidRPr="00861C87">
        <w:rPr>
          <w:rFonts w:ascii="Times New Roman" w:hAnsi="Times New Roman" w:cs="Times New Roman"/>
          <w:sz w:val="28"/>
          <w:szCs w:val="28"/>
          <w:lang w:val="uk-UA"/>
        </w:rPr>
        <w:t xml:space="preserve">О. Кікінежді, Р. Чіп) відбувається під час ґендерної соціалізації – засвоєння та відтворення актуальних рольових приписів поведінки представників певної статі. </w:t>
      </w:r>
      <w:r w:rsidRPr="00FF7F80">
        <w:rPr>
          <w:rFonts w:ascii="Times New Roman" w:hAnsi="Times New Roman" w:cs="Times New Roman"/>
          <w:sz w:val="28"/>
          <w:szCs w:val="28"/>
        </w:rPr>
        <w:t xml:space="preserve">Однак ґендерно-рольова соціалізація означає ще й формування в особистості відповідних цим ролям психологічних характеристик (П. Горностай). </w:t>
      </w:r>
    </w:p>
    <w:p w:rsidR="00861C87" w:rsidRDefault="00FF7F80" w:rsidP="00FF7F80">
      <w:pPr>
        <w:autoSpaceDE w:val="0"/>
        <w:autoSpaceDN w:val="0"/>
        <w:adjustRightInd w:val="0"/>
        <w:spacing w:after="0" w:line="384" w:lineRule="auto"/>
        <w:ind w:firstLine="851"/>
        <w:jc w:val="both"/>
        <w:rPr>
          <w:rFonts w:ascii="Times New Roman" w:hAnsi="Times New Roman" w:cs="Times New Roman"/>
          <w:sz w:val="28"/>
          <w:szCs w:val="28"/>
          <w:lang w:val="uk-UA"/>
        </w:rPr>
      </w:pPr>
      <w:r w:rsidRPr="00FF7F80">
        <w:rPr>
          <w:rFonts w:ascii="Times New Roman" w:hAnsi="Times New Roman" w:cs="Times New Roman"/>
          <w:sz w:val="28"/>
          <w:szCs w:val="28"/>
        </w:rPr>
        <w:t xml:space="preserve">Отже, проблема соціально-психологічних особливостей сприймання молоддю ґендерних ролей залишається маловивченою попри значний інтерес науковців до неї. </w:t>
      </w:r>
    </w:p>
    <w:p w:rsidR="00FF7F80" w:rsidRDefault="00FF7F80" w:rsidP="00FF7F80">
      <w:pPr>
        <w:autoSpaceDE w:val="0"/>
        <w:autoSpaceDN w:val="0"/>
        <w:adjustRightInd w:val="0"/>
        <w:spacing w:after="0" w:line="384" w:lineRule="auto"/>
        <w:ind w:firstLine="851"/>
        <w:jc w:val="both"/>
        <w:rPr>
          <w:rFonts w:ascii="Times New Roman" w:hAnsi="Times New Roman" w:cs="Times New Roman"/>
          <w:sz w:val="28"/>
          <w:szCs w:val="28"/>
          <w:lang w:val="uk-UA"/>
        </w:rPr>
      </w:pPr>
      <w:r w:rsidRPr="00861C87">
        <w:rPr>
          <w:rFonts w:ascii="Times New Roman" w:hAnsi="Times New Roman" w:cs="Times New Roman"/>
          <w:sz w:val="28"/>
          <w:szCs w:val="28"/>
          <w:lang w:val="uk-UA"/>
        </w:rPr>
        <w:t>Найважливішими категоріями аналізу цієї проблеми виступають: прототипність ґендерних ролей в контексті їх соціальної перцепції; їх еталонність; мета-роль як системна роль, що об’єднує ґендерні ролі; соціальна перцепція характеристик маскулінності/фемінності/андрогінності ґендерних ролей.</w:t>
      </w:r>
    </w:p>
    <w:p w:rsidR="00861C87" w:rsidRDefault="00861C87" w:rsidP="00FF7F80">
      <w:pPr>
        <w:autoSpaceDE w:val="0"/>
        <w:autoSpaceDN w:val="0"/>
        <w:adjustRightInd w:val="0"/>
        <w:spacing w:after="0" w:line="384" w:lineRule="auto"/>
        <w:ind w:firstLine="851"/>
        <w:jc w:val="both"/>
        <w:rPr>
          <w:rFonts w:ascii="Times New Roman" w:eastAsia="Times New Roman" w:hAnsi="Times New Roman" w:cs="Times New Roman"/>
          <w:caps/>
          <w:sz w:val="28"/>
          <w:szCs w:val="28"/>
          <w:lang w:val="uk-UA" w:eastAsia="ru-RU"/>
        </w:rPr>
      </w:pPr>
    </w:p>
    <w:p w:rsidR="00E07E54" w:rsidRPr="00E07E54" w:rsidRDefault="00E07E54" w:rsidP="00E07E54">
      <w:pPr>
        <w:autoSpaceDE w:val="0"/>
        <w:autoSpaceDN w:val="0"/>
        <w:adjustRightInd w:val="0"/>
        <w:spacing w:after="0" w:line="384" w:lineRule="auto"/>
        <w:ind w:firstLine="851"/>
        <w:jc w:val="both"/>
        <w:rPr>
          <w:rFonts w:ascii="Times New Roman" w:hAnsi="Times New Roman" w:cs="Times New Roman"/>
          <w:b/>
          <w:sz w:val="28"/>
          <w:szCs w:val="28"/>
          <w:lang w:val="uk-UA"/>
        </w:rPr>
      </w:pPr>
      <w:r w:rsidRPr="00E07E54">
        <w:rPr>
          <w:rFonts w:ascii="Times New Roman" w:hAnsi="Times New Roman" w:cs="Times New Roman"/>
          <w:b/>
          <w:sz w:val="28"/>
          <w:szCs w:val="28"/>
          <w:lang w:val="uk-UA"/>
        </w:rPr>
        <w:t>1.2. Роль гендерної взаємодії у формування особистості</w:t>
      </w:r>
    </w:p>
    <w:p w:rsidR="00E07E54" w:rsidRDefault="00E07E54" w:rsidP="00E07E54">
      <w:pPr>
        <w:autoSpaceDE w:val="0"/>
        <w:autoSpaceDN w:val="0"/>
        <w:adjustRightInd w:val="0"/>
        <w:spacing w:after="0" w:line="384" w:lineRule="auto"/>
        <w:ind w:firstLine="851"/>
        <w:jc w:val="both"/>
        <w:rPr>
          <w:rFonts w:ascii="Times New Roman" w:hAnsi="Times New Roman" w:cs="Times New Roman"/>
          <w:sz w:val="28"/>
          <w:szCs w:val="28"/>
          <w:lang w:val="uk-UA"/>
        </w:rPr>
      </w:pPr>
    </w:p>
    <w:p w:rsidR="00E07E54" w:rsidRDefault="00E07E54" w:rsidP="00E07E54">
      <w:pPr>
        <w:autoSpaceDE w:val="0"/>
        <w:autoSpaceDN w:val="0"/>
        <w:adjustRightInd w:val="0"/>
        <w:spacing w:after="0" w:line="384" w:lineRule="auto"/>
        <w:ind w:firstLine="851"/>
        <w:jc w:val="both"/>
        <w:rPr>
          <w:rFonts w:ascii="Times New Roman" w:hAnsi="Times New Roman" w:cs="Times New Roman"/>
          <w:sz w:val="28"/>
          <w:szCs w:val="28"/>
          <w:lang w:val="uk-UA"/>
        </w:rPr>
      </w:pPr>
      <w:r w:rsidRPr="00E07E54">
        <w:rPr>
          <w:rFonts w:ascii="Times New Roman" w:hAnsi="Times New Roman" w:cs="Times New Roman"/>
          <w:sz w:val="28"/>
          <w:szCs w:val="28"/>
        </w:rPr>
        <w:t xml:space="preserve">У сучасній науковій думці та суспільстві значна увага приділяється висвітленню такого поняття, як "ґендер". </w:t>
      </w:r>
    </w:p>
    <w:p w:rsidR="00E07E54" w:rsidRDefault="00E07E54" w:rsidP="00E07E54">
      <w:pPr>
        <w:autoSpaceDE w:val="0"/>
        <w:autoSpaceDN w:val="0"/>
        <w:adjustRightInd w:val="0"/>
        <w:spacing w:after="0" w:line="384" w:lineRule="auto"/>
        <w:ind w:firstLine="851"/>
        <w:jc w:val="both"/>
        <w:rPr>
          <w:rFonts w:ascii="Times New Roman" w:hAnsi="Times New Roman" w:cs="Times New Roman"/>
          <w:sz w:val="28"/>
          <w:szCs w:val="28"/>
          <w:lang w:val="uk-UA"/>
        </w:rPr>
      </w:pPr>
      <w:r w:rsidRPr="00E07E54">
        <w:rPr>
          <w:rFonts w:ascii="Times New Roman" w:hAnsi="Times New Roman" w:cs="Times New Roman"/>
          <w:sz w:val="28"/>
          <w:szCs w:val="28"/>
          <w:lang w:val="uk-UA"/>
        </w:rPr>
        <w:lastRenderedPageBreak/>
        <w:t>Розвиток гендерного підходу у вивченні явищ і процесів суспільного життя передбачає необхідність визнання того, що відмінності у поведінці чоловіків та жінок визначаються не стільки їхніми фізіологічними особливостями, скільки механізмами тривалої соціалізації, виховання та уявленнями про сутність чоловічого й жіночого, що складаються в кожній культурі.</w:t>
      </w:r>
    </w:p>
    <w:p w:rsidR="00E07E54" w:rsidRDefault="00E07E54" w:rsidP="00E07E54">
      <w:pPr>
        <w:autoSpaceDE w:val="0"/>
        <w:autoSpaceDN w:val="0"/>
        <w:adjustRightInd w:val="0"/>
        <w:spacing w:after="0" w:line="384" w:lineRule="auto"/>
        <w:ind w:firstLine="851"/>
        <w:jc w:val="both"/>
        <w:rPr>
          <w:rFonts w:ascii="Times New Roman" w:hAnsi="Times New Roman" w:cs="Times New Roman"/>
          <w:sz w:val="28"/>
          <w:szCs w:val="28"/>
          <w:lang w:val="uk-UA"/>
        </w:rPr>
      </w:pPr>
      <w:r w:rsidRPr="00E07E54">
        <w:rPr>
          <w:rFonts w:ascii="Times New Roman" w:hAnsi="Times New Roman" w:cs="Times New Roman"/>
          <w:sz w:val="28"/>
          <w:szCs w:val="28"/>
          <w:lang w:val="uk-UA"/>
        </w:rPr>
        <w:t xml:space="preserve"> Впровадження ґендерного підходу у виховання слід розуміти як розширення життєвого простору для розвитку індивідуальних здібностей і задатків кожної особистості. </w:t>
      </w:r>
    </w:p>
    <w:p w:rsidR="00E07E54" w:rsidRDefault="00E07E54" w:rsidP="00E07E54">
      <w:pPr>
        <w:autoSpaceDE w:val="0"/>
        <w:autoSpaceDN w:val="0"/>
        <w:adjustRightInd w:val="0"/>
        <w:spacing w:after="0" w:line="384" w:lineRule="auto"/>
        <w:ind w:firstLine="851"/>
        <w:jc w:val="both"/>
        <w:rPr>
          <w:rFonts w:ascii="Times New Roman" w:hAnsi="Times New Roman" w:cs="Times New Roman"/>
          <w:sz w:val="28"/>
          <w:szCs w:val="28"/>
          <w:lang w:val="uk-UA"/>
        </w:rPr>
      </w:pPr>
      <w:r w:rsidRPr="00E07E54">
        <w:rPr>
          <w:rFonts w:ascii="Times New Roman" w:hAnsi="Times New Roman" w:cs="Times New Roman"/>
          <w:sz w:val="28"/>
          <w:szCs w:val="28"/>
        </w:rPr>
        <w:t>В сучасних умовах реформування системи освіти в Україні акцентується увага на необхідності вивчення та осмислення різних аспектів гендерної про</w:t>
      </w:r>
      <w:r>
        <w:rPr>
          <w:rFonts w:ascii="Times New Roman" w:hAnsi="Times New Roman" w:cs="Times New Roman"/>
          <w:sz w:val="28"/>
          <w:szCs w:val="28"/>
        </w:rPr>
        <w:t xml:space="preserve">блематики. Європейська комісія </w:t>
      </w:r>
      <w:r w:rsidRPr="00E07E54">
        <w:rPr>
          <w:rFonts w:ascii="Times New Roman" w:hAnsi="Times New Roman" w:cs="Times New Roman"/>
          <w:sz w:val="28"/>
          <w:szCs w:val="28"/>
        </w:rPr>
        <w:t xml:space="preserve">в процесі дослідження гендерного аспекту систем освіти країн-членів ЄС виявила, що назріла потреба впровадження комплексної гендерної політики. </w:t>
      </w:r>
    </w:p>
    <w:p w:rsidR="00F401F5" w:rsidRDefault="00E07E54" w:rsidP="00E07E54">
      <w:pPr>
        <w:autoSpaceDE w:val="0"/>
        <w:autoSpaceDN w:val="0"/>
        <w:adjustRightInd w:val="0"/>
        <w:spacing w:after="0" w:line="384" w:lineRule="auto"/>
        <w:ind w:firstLine="851"/>
        <w:jc w:val="both"/>
        <w:rPr>
          <w:rFonts w:ascii="Times New Roman" w:hAnsi="Times New Roman" w:cs="Times New Roman"/>
          <w:sz w:val="28"/>
          <w:szCs w:val="28"/>
          <w:lang w:val="uk-UA"/>
        </w:rPr>
      </w:pPr>
      <w:r w:rsidRPr="00E07E54">
        <w:rPr>
          <w:rFonts w:ascii="Times New Roman" w:hAnsi="Times New Roman" w:cs="Times New Roman"/>
          <w:sz w:val="28"/>
          <w:szCs w:val="28"/>
          <w:lang w:val="uk-UA"/>
        </w:rPr>
        <w:t xml:space="preserve">У ході парламентських слухань "Рівні права та рівні можливості в Україні: реалії та перспективи" було зазначено, що темпи і якість упровадження гендерної політики не відповідають потребам часу, перешкоджаючи подальшій демократизації й соціальному розвитку кожного члена нашого суспільства. </w:t>
      </w:r>
    </w:p>
    <w:p w:rsidR="00F401F5" w:rsidRDefault="00E07E54" w:rsidP="00E07E54">
      <w:pPr>
        <w:autoSpaceDE w:val="0"/>
        <w:autoSpaceDN w:val="0"/>
        <w:adjustRightInd w:val="0"/>
        <w:spacing w:after="0" w:line="384" w:lineRule="auto"/>
        <w:ind w:firstLine="851"/>
        <w:jc w:val="both"/>
        <w:rPr>
          <w:rFonts w:ascii="Times New Roman" w:hAnsi="Times New Roman" w:cs="Times New Roman"/>
          <w:sz w:val="28"/>
          <w:szCs w:val="28"/>
          <w:lang w:val="uk-UA"/>
        </w:rPr>
      </w:pPr>
      <w:r w:rsidRPr="00E07E54">
        <w:rPr>
          <w:rFonts w:ascii="Times New Roman" w:hAnsi="Times New Roman" w:cs="Times New Roman"/>
          <w:sz w:val="28"/>
          <w:szCs w:val="28"/>
        </w:rPr>
        <w:t xml:space="preserve">Наказом Міністерства освіти і науки України затверджено "План заходів з впровадження принципів гендерної рівності в освіту. </w:t>
      </w:r>
    </w:p>
    <w:p w:rsidR="00F401F5" w:rsidRDefault="00E07E54" w:rsidP="00E07E54">
      <w:pPr>
        <w:autoSpaceDE w:val="0"/>
        <w:autoSpaceDN w:val="0"/>
        <w:adjustRightInd w:val="0"/>
        <w:spacing w:after="0" w:line="384" w:lineRule="auto"/>
        <w:ind w:firstLine="851"/>
        <w:jc w:val="both"/>
        <w:rPr>
          <w:rFonts w:ascii="Times New Roman" w:hAnsi="Times New Roman" w:cs="Times New Roman"/>
          <w:sz w:val="28"/>
          <w:szCs w:val="28"/>
          <w:lang w:val="uk-UA"/>
        </w:rPr>
      </w:pPr>
      <w:r w:rsidRPr="00F401F5">
        <w:rPr>
          <w:rFonts w:ascii="Times New Roman" w:hAnsi="Times New Roman" w:cs="Times New Roman"/>
          <w:sz w:val="28"/>
          <w:szCs w:val="28"/>
          <w:lang w:val="uk-UA"/>
        </w:rPr>
        <w:t>Нові трансформаційні процеси у світовій спільноті й у нашій державі, початок ери повноправності буття жінки та чоловіка потребують глибшого осмислення соціально-психологічних механізмів набуття дитиною гендерної ідентичності як передумови повноцінної реалізації "Я".</w:t>
      </w:r>
    </w:p>
    <w:p w:rsidR="00F401F5" w:rsidRDefault="00E07E54" w:rsidP="00E07E54">
      <w:pPr>
        <w:autoSpaceDE w:val="0"/>
        <w:autoSpaceDN w:val="0"/>
        <w:adjustRightInd w:val="0"/>
        <w:spacing w:after="0" w:line="384" w:lineRule="auto"/>
        <w:ind w:firstLine="851"/>
        <w:jc w:val="both"/>
        <w:rPr>
          <w:rFonts w:ascii="Times New Roman" w:hAnsi="Times New Roman" w:cs="Times New Roman"/>
          <w:sz w:val="28"/>
          <w:szCs w:val="28"/>
          <w:lang w:val="uk-UA"/>
        </w:rPr>
      </w:pPr>
      <w:r w:rsidRPr="00F401F5">
        <w:rPr>
          <w:rFonts w:ascii="Times New Roman" w:hAnsi="Times New Roman" w:cs="Times New Roman"/>
          <w:sz w:val="28"/>
          <w:szCs w:val="28"/>
          <w:lang w:val="uk-UA"/>
        </w:rPr>
        <w:t xml:space="preserve"> Наукові дослідження довели, що висока фемінність у жінок та маскулінність у чоловіків у сучасному суспільстві не завжди є гарантією їхнього соціального та психологічного благополуччя. </w:t>
      </w:r>
    </w:p>
    <w:p w:rsidR="00F401F5" w:rsidRDefault="00E07E54" w:rsidP="00E07E54">
      <w:pPr>
        <w:autoSpaceDE w:val="0"/>
        <w:autoSpaceDN w:val="0"/>
        <w:adjustRightInd w:val="0"/>
        <w:spacing w:after="0" w:line="384" w:lineRule="auto"/>
        <w:ind w:firstLine="851"/>
        <w:jc w:val="both"/>
        <w:rPr>
          <w:rFonts w:ascii="Times New Roman" w:hAnsi="Times New Roman" w:cs="Times New Roman"/>
          <w:sz w:val="28"/>
          <w:szCs w:val="28"/>
          <w:lang w:val="uk-UA"/>
        </w:rPr>
      </w:pPr>
      <w:r w:rsidRPr="00F401F5">
        <w:rPr>
          <w:rFonts w:ascii="Times New Roman" w:hAnsi="Times New Roman" w:cs="Times New Roman"/>
          <w:sz w:val="28"/>
          <w:szCs w:val="28"/>
          <w:lang w:val="uk-UA"/>
        </w:rPr>
        <w:t xml:space="preserve">Сьогодні все більше вчених пов'язують розв'язання цього завдання з реалізацією гендерного підходу в освіті тому, що саме гендерний підхід </w:t>
      </w:r>
      <w:r w:rsidRPr="00F401F5">
        <w:rPr>
          <w:rFonts w:ascii="Times New Roman" w:hAnsi="Times New Roman" w:cs="Times New Roman"/>
          <w:sz w:val="28"/>
          <w:szCs w:val="28"/>
          <w:lang w:val="uk-UA"/>
        </w:rPr>
        <w:lastRenderedPageBreak/>
        <w:t xml:space="preserve">орієнтований на формування й утвердження рівних, незалежних від статі можливостей самореалізації людини в усіх сферах життєдіяльності. </w:t>
      </w:r>
    </w:p>
    <w:p w:rsidR="00F401F5" w:rsidRDefault="00E07E54" w:rsidP="00E07E54">
      <w:pPr>
        <w:autoSpaceDE w:val="0"/>
        <w:autoSpaceDN w:val="0"/>
        <w:adjustRightInd w:val="0"/>
        <w:spacing w:after="0" w:line="384" w:lineRule="auto"/>
        <w:ind w:firstLine="851"/>
        <w:jc w:val="both"/>
        <w:rPr>
          <w:rFonts w:ascii="Times New Roman" w:hAnsi="Times New Roman" w:cs="Times New Roman"/>
          <w:sz w:val="28"/>
          <w:szCs w:val="28"/>
          <w:lang w:val="uk-UA"/>
        </w:rPr>
      </w:pPr>
      <w:r w:rsidRPr="00E07E54">
        <w:rPr>
          <w:rFonts w:ascii="Times New Roman" w:hAnsi="Times New Roman" w:cs="Times New Roman"/>
          <w:sz w:val="28"/>
          <w:szCs w:val="28"/>
        </w:rPr>
        <w:t xml:space="preserve">Проблема гендерного виховання хвилює сьогодні багатьох педагогів, психологів. Інтерес обумовлений тим, що сучасні вимоги індивідуального підходу до формування особистості не можуть ігнорувати гендерні особливості дитини, так як це біосоціокультурні характеристики. </w:t>
      </w:r>
    </w:p>
    <w:p w:rsidR="00F401F5" w:rsidRDefault="00E07E54" w:rsidP="00E07E54">
      <w:pPr>
        <w:autoSpaceDE w:val="0"/>
        <w:autoSpaceDN w:val="0"/>
        <w:adjustRightInd w:val="0"/>
        <w:spacing w:after="0" w:line="384" w:lineRule="auto"/>
        <w:ind w:firstLine="851"/>
        <w:jc w:val="both"/>
        <w:rPr>
          <w:rFonts w:ascii="Times New Roman" w:hAnsi="Times New Roman" w:cs="Times New Roman"/>
          <w:sz w:val="28"/>
          <w:szCs w:val="28"/>
          <w:lang w:val="uk-UA"/>
        </w:rPr>
      </w:pPr>
      <w:r w:rsidRPr="00F401F5">
        <w:rPr>
          <w:rFonts w:ascii="Times New Roman" w:hAnsi="Times New Roman" w:cs="Times New Roman"/>
          <w:sz w:val="28"/>
          <w:szCs w:val="28"/>
          <w:lang w:val="uk-UA"/>
        </w:rPr>
        <w:t xml:space="preserve">Сучасні пріоритети у вихованні хлопчиків і дівчаток полягають не в закріпленні жорстких стандартів маскулінності і фемінності, а у вивченні потенціалу партнерських взаємин між хлопчиками і дівчатками, вихованні людського в жінці і чоловікові, щирості, взаєморозуміння, взаємодоповнюваності. </w:t>
      </w:r>
    </w:p>
    <w:p w:rsidR="00F401F5" w:rsidRDefault="00E07E54" w:rsidP="00E07E54">
      <w:pPr>
        <w:autoSpaceDE w:val="0"/>
        <w:autoSpaceDN w:val="0"/>
        <w:adjustRightInd w:val="0"/>
        <w:spacing w:after="0" w:line="384" w:lineRule="auto"/>
        <w:ind w:firstLine="851"/>
        <w:jc w:val="both"/>
        <w:rPr>
          <w:rFonts w:ascii="Times New Roman" w:hAnsi="Times New Roman" w:cs="Times New Roman"/>
          <w:sz w:val="28"/>
          <w:szCs w:val="28"/>
          <w:lang w:val="uk-UA"/>
        </w:rPr>
      </w:pPr>
      <w:r w:rsidRPr="00F401F5">
        <w:rPr>
          <w:rFonts w:ascii="Times New Roman" w:hAnsi="Times New Roman" w:cs="Times New Roman"/>
          <w:sz w:val="28"/>
          <w:szCs w:val="28"/>
          <w:lang w:val="uk-UA"/>
        </w:rPr>
        <w:t xml:space="preserve">Важливість гендерного виховання обумовлюється низкою об'єктивних чинників – реальні трансформації гендерних стосунків у сучасному українському суспільстві; злам традиційної системи поляризації жіночих та чоловічих соціальних ролей, їхнє зближення, переосмислення ролі та місця жінки у різних сферах суспільної діяльності; необхідність вивчення основ гендерних знань в системі освіти; як показує вивчення досвіду, у навчальних закладах гендерне виховання відбувається стихійно, практично запроваджується жорсткий традиційний підхід у формуванні статево-рольових стереотипів, стереотипів самосприйняття та самооцінки особистості дитини лише за статевою ознакою, у змісті виховання недостатньо присутній гендерний компонент та його методичне забезпечення. </w:t>
      </w:r>
    </w:p>
    <w:p w:rsidR="00F401F5" w:rsidRDefault="00E07E54" w:rsidP="00E07E54">
      <w:pPr>
        <w:autoSpaceDE w:val="0"/>
        <w:autoSpaceDN w:val="0"/>
        <w:adjustRightInd w:val="0"/>
        <w:spacing w:after="0" w:line="384" w:lineRule="auto"/>
        <w:ind w:firstLine="851"/>
        <w:jc w:val="both"/>
        <w:rPr>
          <w:rFonts w:ascii="Times New Roman" w:hAnsi="Times New Roman" w:cs="Times New Roman"/>
          <w:sz w:val="28"/>
          <w:szCs w:val="28"/>
          <w:lang w:val="uk-UA"/>
        </w:rPr>
      </w:pPr>
      <w:r w:rsidRPr="00E07E54">
        <w:rPr>
          <w:rFonts w:ascii="Times New Roman" w:hAnsi="Times New Roman" w:cs="Times New Roman"/>
          <w:sz w:val="28"/>
          <w:szCs w:val="28"/>
        </w:rPr>
        <w:t xml:space="preserve">Загальний аналіз досліджень з проблеми. Звертаючись до робіт вітчизняних дослідників ґендеру та дослідників із пострадянських країн, ми можемо констатувати, що чимало робіт присвячено статевому вихованню школярів: О.С. Богданова, Ю.О. Бурцева, В.Ю. Каган; проблемам із позицій сексології та фізіології, статевої психогігієни, етичним аспектам статевого виховання, формуванню сексуальної культури школярів: Ю.В. Гаврилов, </w:t>
      </w:r>
      <w:r w:rsidR="00F401F5">
        <w:rPr>
          <w:rFonts w:ascii="Times New Roman" w:hAnsi="Times New Roman" w:cs="Times New Roman"/>
          <w:sz w:val="28"/>
          <w:szCs w:val="28"/>
          <w:lang w:val="uk-UA"/>
        </w:rPr>
        <w:t xml:space="preserve">                        </w:t>
      </w:r>
      <w:r w:rsidRPr="00E07E54">
        <w:rPr>
          <w:rFonts w:ascii="Times New Roman" w:hAnsi="Times New Roman" w:cs="Times New Roman"/>
          <w:sz w:val="28"/>
          <w:szCs w:val="28"/>
        </w:rPr>
        <w:t xml:space="preserve">А.В. Меренков; вихованню в процесі статево-рольової соціалізації: </w:t>
      </w:r>
      <w:r w:rsidR="00F401F5">
        <w:rPr>
          <w:rFonts w:ascii="Times New Roman" w:hAnsi="Times New Roman" w:cs="Times New Roman"/>
          <w:sz w:val="28"/>
          <w:szCs w:val="28"/>
          <w:lang w:val="uk-UA"/>
        </w:rPr>
        <w:t xml:space="preserve">                                 </w:t>
      </w:r>
      <w:r w:rsidRPr="00E07E54">
        <w:rPr>
          <w:rFonts w:ascii="Times New Roman" w:hAnsi="Times New Roman" w:cs="Times New Roman"/>
          <w:sz w:val="28"/>
          <w:szCs w:val="28"/>
        </w:rPr>
        <w:lastRenderedPageBreak/>
        <w:t xml:space="preserve">М.А. Радзівілова, Л.І. Столярчук; гендерному підходу до навчання й виховання; становленню гендерної ідентичності, формуванню культури статевих взаємостосунків: О.М. Каменська, О.О. Константинова. </w:t>
      </w:r>
    </w:p>
    <w:p w:rsidR="00F401F5" w:rsidRDefault="00E07E54" w:rsidP="00E07E54">
      <w:pPr>
        <w:autoSpaceDE w:val="0"/>
        <w:autoSpaceDN w:val="0"/>
        <w:adjustRightInd w:val="0"/>
        <w:spacing w:after="0" w:line="384" w:lineRule="auto"/>
        <w:ind w:firstLine="851"/>
        <w:jc w:val="both"/>
        <w:rPr>
          <w:rFonts w:ascii="Times New Roman" w:hAnsi="Times New Roman" w:cs="Times New Roman"/>
          <w:sz w:val="28"/>
          <w:szCs w:val="28"/>
          <w:lang w:val="uk-UA"/>
        </w:rPr>
      </w:pPr>
      <w:r w:rsidRPr="00E07E54">
        <w:rPr>
          <w:rFonts w:ascii="Times New Roman" w:hAnsi="Times New Roman" w:cs="Times New Roman"/>
          <w:sz w:val="28"/>
          <w:szCs w:val="28"/>
        </w:rPr>
        <w:t xml:space="preserve">Зауважимо, що в цьому напрямку гендерне виховання все частіше стає предметом обговорення дослідників: Ю.А. Аркін, П.П. Блонський, А.В. Мудрик. Сучасні гендерні дослідження в педагогіці базуються на концепції статево-рольового виховання Л.І. Столярчук та її учнів: В.В. Дудукалова, який досліджував педагогічні умови статеворольового виховання студентів; </w:t>
      </w:r>
      <w:r w:rsidR="00F401F5">
        <w:rPr>
          <w:rFonts w:ascii="Times New Roman" w:hAnsi="Times New Roman" w:cs="Times New Roman"/>
          <w:sz w:val="28"/>
          <w:szCs w:val="28"/>
          <w:lang w:val="uk-UA"/>
        </w:rPr>
        <w:t xml:space="preserve">                                </w:t>
      </w:r>
      <w:r w:rsidRPr="00E07E54">
        <w:rPr>
          <w:rFonts w:ascii="Times New Roman" w:hAnsi="Times New Roman" w:cs="Times New Roman"/>
          <w:sz w:val="28"/>
          <w:szCs w:val="28"/>
        </w:rPr>
        <w:t xml:space="preserve">М.А. Толстих, яка розглядала процес становлення гендерної ідентичності студентів; Т.С. Кузнецова, який вивчав процес формування культури взаємостосунків старшокласників (гендерний аспект); Т.П. Машихіної, яка присвятила своє дослідження формуванню статево-рольової поведінки старших підлітків; М.А. Радзівілової, яка досліджувала можливості виховання дошкільників у процесі статево-рольової соціалізації. </w:t>
      </w:r>
    </w:p>
    <w:p w:rsidR="00F401F5" w:rsidRDefault="00E07E54" w:rsidP="00E07E54">
      <w:pPr>
        <w:autoSpaceDE w:val="0"/>
        <w:autoSpaceDN w:val="0"/>
        <w:adjustRightInd w:val="0"/>
        <w:spacing w:after="0" w:line="384" w:lineRule="auto"/>
        <w:ind w:firstLine="851"/>
        <w:jc w:val="both"/>
        <w:rPr>
          <w:rFonts w:ascii="Times New Roman" w:hAnsi="Times New Roman" w:cs="Times New Roman"/>
          <w:sz w:val="28"/>
          <w:szCs w:val="28"/>
          <w:lang w:val="uk-UA"/>
        </w:rPr>
      </w:pPr>
      <w:r w:rsidRPr="00F401F5">
        <w:rPr>
          <w:rFonts w:ascii="Times New Roman" w:hAnsi="Times New Roman" w:cs="Times New Roman"/>
          <w:sz w:val="28"/>
          <w:szCs w:val="28"/>
          <w:lang w:val="uk-UA"/>
        </w:rPr>
        <w:t xml:space="preserve">Серед українських учених-педагогів актуальність упровадження гендерної парадигми, зокрема з проблеми гендерного виховання учнів різних вікових категорій, обґрунтовується у роботах С.Т. Вихор, О.М. Кікінежді, В.П. Кравця, О.С. Цокур. </w:t>
      </w:r>
    </w:p>
    <w:p w:rsidR="00F401F5" w:rsidRDefault="00E07E54" w:rsidP="00E07E54">
      <w:pPr>
        <w:autoSpaceDE w:val="0"/>
        <w:autoSpaceDN w:val="0"/>
        <w:adjustRightInd w:val="0"/>
        <w:spacing w:after="0" w:line="384" w:lineRule="auto"/>
        <w:ind w:firstLine="851"/>
        <w:jc w:val="both"/>
        <w:rPr>
          <w:rFonts w:ascii="Times New Roman" w:hAnsi="Times New Roman" w:cs="Times New Roman"/>
          <w:sz w:val="28"/>
          <w:szCs w:val="28"/>
          <w:lang w:val="uk-UA"/>
        </w:rPr>
      </w:pPr>
      <w:r w:rsidRPr="00F401F5">
        <w:rPr>
          <w:rFonts w:ascii="Times New Roman" w:hAnsi="Times New Roman" w:cs="Times New Roman"/>
          <w:sz w:val="28"/>
          <w:szCs w:val="28"/>
          <w:lang w:val="uk-UA"/>
        </w:rPr>
        <w:t xml:space="preserve"> Початок </w:t>
      </w:r>
      <w:r w:rsidRPr="00E07E54">
        <w:rPr>
          <w:rFonts w:ascii="Times New Roman" w:hAnsi="Times New Roman" w:cs="Times New Roman"/>
          <w:sz w:val="28"/>
          <w:szCs w:val="28"/>
        </w:rPr>
        <w:t>XXI</w:t>
      </w:r>
      <w:r w:rsidRPr="00F401F5">
        <w:rPr>
          <w:rFonts w:ascii="Times New Roman" w:hAnsi="Times New Roman" w:cs="Times New Roman"/>
          <w:sz w:val="28"/>
          <w:szCs w:val="28"/>
          <w:lang w:val="uk-UA"/>
        </w:rPr>
        <w:t xml:space="preserve"> століття ознаменувався пошуком шляхів соціального партнерства жінок і чоловіків, рівномірного використання їх потенціалу в будьякій сфері життєдіяльності, що є метою сучасного людства. </w:t>
      </w:r>
    </w:p>
    <w:p w:rsidR="00F401F5" w:rsidRDefault="00E07E54" w:rsidP="00E07E54">
      <w:pPr>
        <w:autoSpaceDE w:val="0"/>
        <w:autoSpaceDN w:val="0"/>
        <w:adjustRightInd w:val="0"/>
        <w:spacing w:after="0" w:line="384" w:lineRule="auto"/>
        <w:ind w:firstLine="851"/>
        <w:jc w:val="both"/>
        <w:rPr>
          <w:rFonts w:ascii="Times New Roman" w:hAnsi="Times New Roman" w:cs="Times New Roman"/>
          <w:sz w:val="28"/>
          <w:szCs w:val="28"/>
          <w:lang w:val="uk-UA"/>
        </w:rPr>
      </w:pPr>
      <w:r w:rsidRPr="00F401F5">
        <w:rPr>
          <w:rFonts w:ascii="Times New Roman" w:hAnsi="Times New Roman" w:cs="Times New Roman"/>
          <w:sz w:val="28"/>
          <w:szCs w:val="28"/>
          <w:lang w:val="uk-UA"/>
        </w:rPr>
        <w:t xml:space="preserve">"Ґендер" є одним із наймолодших термінів у психології, педагогіці, соціології, суспільствознавстві тощо. </w:t>
      </w:r>
    </w:p>
    <w:p w:rsidR="00F401F5" w:rsidRDefault="00E07E54" w:rsidP="00E07E54">
      <w:pPr>
        <w:autoSpaceDE w:val="0"/>
        <w:autoSpaceDN w:val="0"/>
        <w:adjustRightInd w:val="0"/>
        <w:spacing w:after="0" w:line="384" w:lineRule="auto"/>
        <w:ind w:firstLine="851"/>
        <w:jc w:val="both"/>
        <w:rPr>
          <w:rFonts w:ascii="Times New Roman" w:hAnsi="Times New Roman" w:cs="Times New Roman"/>
          <w:sz w:val="28"/>
          <w:szCs w:val="28"/>
          <w:lang w:val="uk-UA"/>
        </w:rPr>
      </w:pPr>
      <w:r w:rsidRPr="00F401F5">
        <w:rPr>
          <w:rFonts w:ascii="Times New Roman" w:hAnsi="Times New Roman" w:cs="Times New Roman"/>
          <w:sz w:val="28"/>
          <w:szCs w:val="28"/>
          <w:lang w:val="uk-UA"/>
        </w:rPr>
        <w:t xml:space="preserve">Вважається, що вперше на науковому рівні його застосувала до аналізу стосунків і діяльності чоловіків і жінок та для точного тлумачення біологічних, фізіологічних і соціально-рольових відмінностей представників різної статі американка Дж. В. Скотт, науковець і педагог. </w:t>
      </w:r>
    </w:p>
    <w:p w:rsidR="00F401F5" w:rsidRDefault="00E07E54" w:rsidP="00E07E54">
      <w:pPr>
        <w:autoSpaceDE w:val="0"/>
        <w:autoSpaceDN w:val="0"/>
        <w:adjustRightInd w:val="0"/>
        <w:spacing w:after="0" w:line="384" w:lineRule="auto"/>
        <w:ind w:firstLine="851"/>
        <w:jc w:val="both"/>
        <w:rPr>
          <w:rFonts w:ascii="Times New Roman" w:hAnsi="Times New Roman" w:cs="Times New Roman"/>
          <w:sz w:val="28"/>
          <w:szCs w:val="28"/>
          <w:lang w:val="uk-UA"/>
        </w:rPr>
      </w:pPr>
      <w:r w:rsidRPr="00F401F5">
        <w:rPr>
          <w:rFonts w:ascii="Times New Roman" w:hAnsi="Times New Roman" w:cs="Times New Roman"/>
          <w:sz w:val="28"/>
          <w:szCs w:val="28"/>
          <w:lang w:val="uk-UA"/>
        </w:rPr>
        <w:lastRenderedPageBreak/>
        <w:t xml:space="preserve">Ґендер означає "соціальні стосунки між людьми різних статей", "соціально організовані стосунки між людьми різних статей", "поділ ролей на чоловічі та жіночі". </w:t>
      </w:r>
    </w:p>
    <w:p w:rsidR="00F401F5" w:rsidRDefault="00E07E54" w:rsidP="00E07E54">
      <w:pPr>
        <w:autoSpaceDE w:val="0"/>
        <w:autoSpaceDN w:val="0"/>
        <w:adjustRightInd w:val="0"/>
        <w:spacing w:after="0" w:line="384" w:lineRule="auto"/>
        <w:ind w:firstLine="851"/>
        <w:jc w:val="both"/>
        <w:rPr>
          <w:rFonts w:ascii="Times New Roman" w:hAnsi="Times New Roman" w:cs="Times New Roman"/>
          <w:sz w:val="28"/>
          <w:szCs w:val="28"/>
          <w:lang w:val="uk-UA"/>
        </w:rPr>
      </w:pPr>
      <w:r w:rsidRPr="00E07E54">
        <w:rPr>
          <w:rFonts w:ascii="Times New Roman" w:hAnsi="Times New Roman" w:cs="Times New Roman"/>
          <w:sz w:val="28"/>
          <w:szCs w:val="28"/>
        </w:rPr>
        <w:t xml:space="preserve">Гендерна рівність – це не тільки рівність статей, а й рівність використання особистісного потенціалу кожної людини незалежно від статі *6, c. 17]. </w:t>
      </w:r>
    </w:p>
    <w:p w:rsidR="00F401F5" w:rsidRDefault="00E07E54" w:rsidP="00E07E54">
      <w:pPr>
        <w:autoSpaceDE w:val="0"/>
        <w:autoSpaceDN w:val="0"/>
        <w:adjustRightInd w:val="0"/>
        <w:spacing w:after="0" w:line="384" w:lineRule="auto"/>
        <w:ind w:firstLine="851"/>
        <w:jc w:val="both"/>
        <w:rPr>
          <w:rFonts w:ascii="Times New Roman" w:hAnsi="Times New Roman" w:cs="Times New Roman"/>
          <w:sz w:val="28"/>
          <w:szCs w:val="28"/>
          <w:lang w:val="uk-UA"/>
        </w:rPr>
      </w:pPr>
      <w:r w:rsidRPr="00F401F5">
        <w:rPr>
          <w:rFonts w:ascii="Times New Roman" w:hAnsi="Times New Roman" w:cs="Times New Roman"/>
          <w:sz w:val="28"/>
          <w:szCs w:val="28"/>
          <w:lang w:val="uk-UA"/>
        </w:rPr>
        <w:t xml:space="preserve">Впровадження ґендерного підходу у формування гармонійно розвиненої особистості пропонує новий спосіб пізнання дійсності, у якому відсутня нерівність та ієрархія "чоловічого" й "жіночого", розширює життєвий простір для розвитку індивідуальних здібностей і задатків кожної особистості. </w:t>
      </w:r>
    </w:p>
    <w:p w:rsidR="00F401F5" w:rsidRDefault="00E07E54" w:rsidP="00E07E54">
      <w:pPr>
        <w:autoSpaceDE w:val="0"/>
        <w:autoSpaceDN w:val="0"/>
        <w:adjustRightInd w:val="0"/>
        <w:spacing w:after="0" w:line="384" w:lineRule="auto"/>
        <w:ind w:firstLine="851"/>
        <w:jc w:val="both"/>
        <w:rPr>
          <w:rFonts w:ascii="Times New Roman" w:hAnsi="Times New Roman" w:cs="Times New Roman"/>
          <w:sz w:val="28"/>
          <w:szCs w:val="28"/>
          <w:lang w:val="uk-UA"/>
        </w:rPr>
      </w:pPr>
      <w:r w:rsidRPr="00F401F5">
        <w:rPr>
          <w:rFonts w:ascii="Times New Roman" w:hAnsi="Times New Roman" w:cs="Times New Roman"/>
          <w:sz w:val="28"/>
          <w:szCs w:val="28"/>
          <w:lang w:val="uk-UA"/>
        </w:rPr>
        <w:t xml:space="preserve">Як зазначають О. Цокур та І. Іванова *14+, ґендерне виховання – це цілеспрямований, організований і керований процес формування соціокультурних механізмів конструювання чоловічих і жіночих ролей, поведінки, діяльності та психологічних характеристик особистості, запропонованих суспільством залежно від їх біологічної статі. </w:t>
      </w:r>
    </w:p>
    <w:p w:rsidR="00F401F5" w:rsidRDefault="00E07E54" w:rsidP="00E07E54">
      <w:pPr>
        <w:autoSpaceDE w:val="0"/>
        <w:autoSpaceDN w:val="0"/>
        <w:adjustRightInd w:val="0"/>
        <w:spacing w:after="0" w:line="384" w:lineRule="auto"/>
        <w:ind w:firstLine="851"/>
        <w:jc w:val="both"/>
        <w:rPr>
          <w:rFonts w:ascii="Times New Roman" w:hAnsi="Times New Roman" w:cs="Times New Roman"/>
          <w:sz w:val="28"/>
          <w:szCs w:val="28"/>
          <w:lang w:val="uk-UA"/>
        </w:rPr>
      </w:pPr>
      <w:r w:rsidRPr="00F401F5">
        <w:rPr>
          <w:rFonts w:ascii="Times New Roman" w:hAnsi="Times New Roman" w:cs="Times New Roman"/>
          <w:sz w:val="28"/>
          <w:szCs w:val="28"/>
          <w:lang w:val="uk-UA"/>
        </w:rPr>
        <w:t xml:space="preserve">Метою ґендерного виховання є створення умов для формування егалітарної свідомості, вільної від ґендерних стереотипів і відповідальної за свої міжособистісні взаємини в соціумі. </w:t>
      </w:r>
    </w:p>
    <w:p w:rsidR="00F401F5" w:rsidRDefault="00E07E54" w:rsidP="00E07E54">
      <w:pPr>
        <w:autoSpaceDE w:val="0"/>
        <w:autoSpaceDN w:val="0"/>
        <w:adjustRightInd w:val="0"/>
        <w:spacing w:after="0" w:line="384" w:lineRule="auto"/>
        <w:ind w:firstLine="851"/>
        <w:jc w:val="both"/>
        <w:rPr>
          <w:rFonts w:ascii="Times New Roman" w:hAnsi="Times New Roman" w:cs="Times New Roman"/>
          <w:sz w:val="28"/>
          <w:szCs w:val="28"/>
          <w:lang w:val="uk-UA"/>
        </w:rPr>
      </w:pPr>
      <w:r w:rsidRPr="00F401F5">
        <w:rPr>
          <w:rFonts w:ascii="Times New Roman" w:hAnsi="Times New Roman" w:cs="Times New Roman"/>
          <w:sz w:val="28"/>
          <w:szCs w:val="28"/>
          <w:lang w:val="uk-UA"/>
        </w:rPr>
        <w:t xml:space="preserve">Погляд на всі прояви життя через призму ґендерних цінностей і відповідним цим цінностям потреб, інтересів і форм діяльності складає ґендерну культуру. </w:t>
      </w:r>
    </w:p>
    <w:p w:rsidR="00F401F5" w:rsidRDefault="00E07E54" w:rsidP="00E07E54">
      <w:pPr>
        <w:autoSpaceDE w:val="0"/>
        <w:autoSpaceDN w:val="0"/>
        <w:adjustRightInd w:val="0"/>
        <w:spacing w:after="0" w:line="384" w:lineRule="auto"/>
        <w:ind w:firstLine="851"/>
        <w:jc w:val="both"/>
        <w:rPr>
          <w:rFonts w:ascii="Times New Roman" w:hAnsi="Times New Roman" w:cs="Times New Roman"/>
          <w:sz w:val="28"/>
          <w:szCs w:val="28"/>
          <w:lang w:val="uk-UA"/>
        </w:rPr>
      </w:pPr>
      <w:r w:rsidRPr="00E07E54">
        <w:rPr>
          <w:rFonts w:ascii="Times New Roman" w:hAnsi="Times New Roman" w:cs="Times New Roman"/>
          <w:sz w:val="28"/>
          <w:szCs w:val="28"/>
        </w:rPr>
        <w:t>Вона не може існувати в умовах верховенства патріархальних цінностей, які дозволяють пригнічення однієї соціальної спільності стосовно іншої. Ґендерна культура передбачає гармонізацію взаємин чоловіків і жінок у суспільстві, відображає прагнення суспільства</w:t>
      </w:r>
      <w:r w:rsidR="00F401F5">
        <w:rPr>
          <w:rFonts w:ascii="Times New Roman" w:hAnsi="Times New Roman" w:cs="Times New Roman"/>
          <w:sz w:val="28"/>
          <w:szCs w:val="28"/>
        </w:rPr>
        <w:t xml:space="preserve"> до вирівнювання їх статусів</w:t>
      </w:r>
      <w:r w:rsidRPr="00E07E54">
        <w:rPr>
          <w:rFonts w:ascii="Times New Roman" w:hAnsi="Times New Roman" w:cs="Times New Roman"/>
          <w:sz w:val="28"/>
          <w:szCs w:val="28"/>
        </w:rPr>
        <w:t xml:space="preserve">. </w:t>
      </w:r>
    </w:p>
    <w:p w:rsidR="00F401F5" w:rsidRDefault="00E07E54" w:rsidP="00E07E54">
      <w:pPr>
        <w:autoSpaceDE w:val="0"/>
        <w:autoSpaceDN w:val="0"/>
        <w:adjustRightInd w:val="0"/>
        <w:spacing w:after="0" w:line="384" w:lineRule="auto"/>
        <w:ind w:firstLine="851"/>
        <w:jc w:val="both"/>
        <w:rPr>
          <w:rFonts w:ascii="Times New Roman" w:hAnsi="Times New Roman" w:cs="Times New Roman"/>
          <w:sz w:val="28"/>
          <w:szCs w:val="28"/>
          <w:lang w:val="uk-UA"/>
        </w:rPr>
      </w:pPr>
      <w:r w:rsidRPr="00F401F5">
        <w:rPr>
          <w:rFonts w:ascii="Times New Roman" w:hAnsi="Times New Roman" w:cs="Times New Roman"/>
          <w:sz w:val="28"/>
          <w:szCs w:val="28"/>
          <w:lang w:val="uk-UA"/>
        </w:rPr>
        <w:t xml:space="preserve">У сучасній соціально-педагогічній роботі відбувається пошук альтернативних методик, що забезпечували б адекватне привласнення гендерної культури особистості. </w:t>
      </w:r>
    </w:p>
    <w:p w:rsidR="00F401F5" w:rsidRDefault="00E07E54" w:rsidP="00E07E54">
      <w:pPr>
        <w:autoSpaceDE w:val="0"/>
        <w:autoSpaceDN w:val="0"/>
        <w:adjustRightInd w:val="0"/>
        <w:spacing w:after="0" w:line="384" w:lineRule="auto"/>
        <w:ind w:firstLine="851"/>
        <w:jc w:val="both"/>
        <w:rPr>
          <w:rFonts w:ascii="Times New Roman" w:hAnsi="Times New Roman" w:cs="Times New Roman"/>
          <w:sz w:val="28"/>
          <w:szCs w:val="28"/>
          <w:lang w:val="uk-UA"/>
        </w:rPr>
      </w:pPr>
      <w:r w:rsidRPr="00F401F5">
        <w:rPr>
          <w:rFonts w:ascii="Times New Roman" w:hAnsi="Times New Roman" w:cs="Times New Roman"/>
          <w:sz w:val="28"/>
          <w:szCs w:val="28"/>
          <w:lang w:val="uk-UA"/>
        </w:rPr>
        <w:lastRenderedPageBreak/>
        <w:t xml:space="preserve">Значна увага при цьому приділяється змінам у суспільстві та моделям маскулінності і фемінінності, яким властиво змінюватися. </w:t>
      </w:r>
    </w:p>
    <w:p w:rsidR="00F401F5" w:rsidRDefault="00E07E54" w:rsidP="00E07E54">
      <w:pPr>
        <w:autoSpaceDE w:val="0"/>
        <w:autoSpaceDN w:val="0"/>
        <w:adjustRightInd w:val="0"/>
        <w:spacing w:after="0" w:line="384" w:lineRule="auto"/>
        <w:ind w:firstLine="851"/>
        <w:jc w:val="both"/>
        <w:rPr>
          <w:rFonts w:ascii="Times New Roman" w:hAnsi="Times New Roman" w:cs="Times New Roman"/>
          <w:sz w:val="28"/>
          <w:szCs w:val="28"/>
          <w:lang w:val="uk-UA"/>
        </w:rPr>
      </w:pPr>
      <w:r w:rsidRPr="00F401F5">
        <w:rPr>
          <w:rFonts w:ascii="Times New Roman" w:hAnsi="Times New Roman" w:cs="Times New Roman"/>
          <w:sz w:val="28"/>
          <w:szCs w:val="28"/>
          <w:lang w:val="uk-UA"/>
        </w:rPr>
        <w:t xml:space="preserve">"Маскулінність" (мужність) являє собою комплекс характеристик поведінки, можливостей і очікувань, що детермінують соціальну практику тієї чи іншої групи, яка об’єднана за ознакою статі. </w:t>
      </w:r>
    </w:p>
    <w:p w:rsidR="00F401F5" w:rsidRDefault="00E07E54" w:rsidP="00E07E54">
      <w:pPr>
        <w:autoSpaceDE w:val="0"/>
        <w:autoSpaceDN w:val="0"/>
        <w:adjustRightInd w:val="0"/>
        <w:spacing w:after="0" w:line="384" w:lineRule="auto"/>
        <w:ind w:firstLine="851"/>
        <w:jc w:val="both"/>
        <w:rPr>
          <w:rFonts w:ascii="Times New Roman" w:hAnsi="Times New Roman" w:cs="Times New Roman"/>
          <w:sz w:val="28"/>
          <w:szCs w:val="28"/>
          <w:lang w:val="uk-UA"/>
        </w:rPr>
      </w:pPr>
      <w:r w:rsidRPr="00E07E54">
        <w:rPr>
          <w:rFonts w:ascii="Times New Roman" w:hAnsi="Times New Roman" w:cs="Times New Roman"/>
          <w:sz w:val="28"/>
          <w:szCs w:val="28"/>
        </w:rPr>
        <w:t>Іншими словами, маскулінність – це те, що додається до анатомії для отриман</w:t>
      </w:r>
      <w:r w:rsidR="00F401F5">
        <w:rPr>
          <w:rFonts w:ascii="Times New Roman" w:hAnsi="Times New Roman" w:cs="Times New Roman"/>
          <w:sz w:val="28"/>
          <w:szCs w:val="28"/>
        </w:rPr>
        <w:t>ня чоловічої ґендерної ролі</w:t>
      </w:r>
      <w:r w:rsidRPr="00E07E54">
        <w:rPr>
          <w:rFonts w:ascii="Times New Roman" w:hAnsi="Times New Roman" w:cs="Times New Roman"/>
          <w:sz w:val="28"/>
          <w:szCs w:val="28"/>
        </w:rPr>
        <w:t xml:space="preserve">. </w:t>
      </w:r>
    </w:p>
    <w:p w:rsidR="00F401F5" w:rsidRDefault="00E07E54" w:rsidP="00E07E54">
      <w:pPr>
        <w:autoSpaceDE w:val="0"/>
        <w:autoSpaceDN w:val="0"/>
        <w:adjustRightInd w:val="0"/>
        <w:spacing w:after="0" w:line="384" w:lineRule="auto"/>
        <w:ind w:firstLine="851"/>
        <w:jc w:val="both"/>
        <w:rPr>
          <w:rFonts w:ascii="Times New Roman" w:hAnsi="Times New Roman" w:cs="Times New Roman"/>
          <w:sz w:val="28"/>
          <w:szCs w:val="28"/>
          <w:lang w:val="uk-UA"/>
        </w:rPr>
      </w:pPr>
      <w:r w:rsidRPr="00F401F5">
        <w:rPr>
          <w:rFonts w:ascii="Times New Roman" w:hAnsi="Times New Roman" w:cs="Times New Roman"/>
          <w:sz w:val="28"/>
          <w:szCs w:val="28"/>
          <w:lang w:val="uk-UA"/>
        </w:rPr>
        <w:t>При аналізі маскулінності потрібно брати до уваги її множинність, історичність і ситуативність, все це вказує на варіативність моделей маскулінності та їх залежність від змін, що відбуваються в суспільстві.</w:t>
      </w:r>
    </w:p>
    <w:p w:rsidR="00F401F5" w:rsidRDefault="00E07E54" w:rsidP="00E07E54">
      <w:pPr>
        <w:autoSpaceDE w:val="0"/>
        <w:autoSpaceDN w:val="0"/>
        <w:adjustRightInd w:val="0"/>
        <w:spacing w:after="0" w:line="384" w:lineRule="auto"/>
        <w:ind w:firstLine="851"/>
        <w:jc w:val="both"/>
        <w:rPr>
          <w:rFonts w:ascii="Times New Roman" w:hAnsi="Times New Roman" w:cs="Times New Roman"/>
          <w:sz w:val="28"/>
          <w:szCs w:val="28"/>
          <w:lang w:val="uk-UA"/>
        </w:rPr>
      </w:pPr>
      <w:r w:rsidRPr="00F401F5">
        <w:rPr>
          <w:rFonts w:ascii="Times New Roman" w:hAnsi="Times New Roman" w:cs="Times New Roman"/>
          <w:sz w:val="28"/>
          <w:szCs w:val="28"/>
          <w:lang w:val="uk-UA"/>
        </w:rPr>
        <w:t xml:space="preserve"> "Фемінінність" – характеристики, що пов’язані з жіночою статтю, або характерні форми поведінки, що очікуються від жінки в даному суспільстві, або ж соціально визначене вираження того, що роздивляється як позиції, що внутр</w:t>
      </w:r>
      <w:r w:rsidR="00F401F5">
        <w:rPr>
          <w:rFonts w:ascii="Times New Roman" w:hAnsi="Times New Roman" w:cs="Times New Roman"/>
          <w:sz w:val="28"/>
          <w:szCs w:val="28"/>
          <w:lang w:val="uk-UA"/>
        </w:rPr>
        <w:t>ішньо властиві жінці"</w:t>
      </w:r>
      <w:r w:rsidRPr="00F401F5">
        <w:rPr>
          <w:rFonts w:ascii="Times New Roman" w:hAnsi="Times New Roman" w:cs="Times New Roman"/>
          <w:sz w:val="28"/>
          <w:szCs w:val="28"/>
          <w:lang w:val="uk-UA"/>
        </w:rPr>
        <w:t xml:space="preserve">. </w:t>
      </w:r>
    </w:p>
    <w:p w:rsidR="00F401F5" w:rsidRDefault="00E07E54" w:rsidP="00E07E54">
      <w:pPr>
        <w:autoSpaceDE w:val="0"/>
        <w:autoSpaceDN w:val="0"/>
        <w:adjustRightInd w:val="0"/>
        <w:spacing w:after="0" w:line="384" w:lineRule="auto"/>
        <w:ind w:firstLine="851"/>
        <w:jc w:val="both"/>
        <w:rPr>
          <w:rFonts w:ascii="Times New Roman" w:hAnsi="Times New Roman" w:cs="Times New Roman"/>
          <w:sz w:val="28"/>
          <w:szCs w:val="28"/>
          <w:lang w:val="uk-UA"/>
        </w:rPr>
      </w:pPr>
      <w:r w:rsidRPr="00F401F5">
        <w:rPr>
          <w:rFonts w:ascii="Times New Roman" w:hAnsi="Times New Roman" w:cs="Times New Roman"/>
          <w:sz w:val="28"/>
          <w:szCs w:val="28"/>
          <w:lang w:val="uk-UA"/>
        </w:rPr>
        <w:t xml:space="preserve">Психолог Ж. Міллер висловила думку, що такі риси фемінності як емоційність, вразливість та інтуїція – це не слабкість, а особлива сила, яка може стати суттєвою для формування кращого суспільства, і що всі ці риси чоловіки могли б розвивати в собі. </w:t>
      </w:r>
    </w:p>
    <w:p w:rsidR="00B013A7" w:rsidRDefault="00E07E54" w:rsidP="00E07E54">
      <w:pPr>
        <w:autoSpaceDE w:val="0"/>
        <w:autoSpaceDN w:val="0"/>
        <w:adjustRightInd w:val="0"/>
        <w:spacing w:after="0" w:line="384" w:lineRule="auto"/>
        <w:ind w:firstLine="851"/>
        <w:jc w:val="both"/>
        <w:rPr>
          <w:rFonts w:ascii="Times New Roman" w:hAnsi="Times New Roman" w:cs="Times New Roman"/>
          <w:sz w:val="28"/>
          <w:szCs w:val="28"/>
          <w:lang w:val="uk-UA"/>
        </w:rPr>
      </w:pPr>
      <w:r w:rsidRPr="00E07E54">
        <w:rPr>
          <w:rFonts w:ascii="Times New Roman" w:hAnsi="Times New Roman" w:cs="Times New Roman"/>
          <w:sz w:val="28"/>
          <w:szCs w:val="28"/>
        </w:rPr>
        <w:t xml:space="preserve">З точки зору сучасної культури для гендерних ролей чоловіка і жінки властиві наступні характеристики. </w:t>
      </w:r>
    </w:p>
    <w:p w:rsidR="00B013A7" w:rsidRDefault="00E07E54" w:rsidP="00E07E54">
      <w:pPr>
        <w:autoSpaceDE w:val="0"/>
        <w:autoSpaceDN w:val="0"/>
        <w:adjustRightInd w:val="0"/>
        <w:spacing w:after="0" w:line="384" w:lineRule="auto"/>
        <w:ind w:firstLine="851"/>
        <w:jc w:val="both"/>
        <w:rPr>
          <w:rFonts w:ascii="Times New Roman" w:hAnsi="Times New Roman" w:cs="Times New Roman"/>
          <w:sz w:val="28"/>
          <w:szCs w:val="28"/>
          <w:lang w:val="uk-UA"/>
        </w:rPr>
      </w:pPr>
      <w:r w:rsidRPr="00E07E54">
        <w:rPr>
          <w:rFonts w:ascii="Times New Roman" w:hAnsi="Times New Roman" w:cs="Times New Roman"/>
          <w:sz w:val="28"/>
          <w:szCs w:val="28"/>
        </w:rPr>
        <w:t xml:space="preserve">Чоловікові відводиться роль "сильного", жінці – "слабкого". Чоловік через свої психологічні особливості – завжди "лідер", а протилежна роль – "веденого" – належить жінці. Нарешті, сучасний чоловік, що розуміє високе призначення жінки бути прародичкою людського роду – "прихильник", його роль можлива, коли жінка виконує роль тієї, що приймає пошану – роль кумира. Три істотні характеристики визначають риси поведінки чоловіка і жінки в різних сферах життя. </w:t>
      </w:r>
    </w:p>
    <w:p w:rsidR="00B013A7" w:rsidRDefault="00E07E54" w:rsidP="00E07E54">
      <w:pPr>
        <w:autoSpaceDE w:val="0"/>
        <w:autoSpaceDN w:val="0"/>
        <w:adjustRightInd w:val="0"/>
        <w:spacing w:after="0" w:line="384" w:lineRule="auto"/>
        <w:ind w:firstLine="851"/>
        <w:jc w:val="both"/>
        <w:rPr>
          <w:rFonts w:ascii="Times New Roman" w:hAnsi="Times New Roman" w:cs="Times New Roman"/>
          <w:sz w:val="28"/>
          <w:szCs w:val="28"/>
          <w:lang w:val="uk-UA"/>
        </w:rPr>
      </w:pPr>
      <w:r w:rsidRPr="00E07E54">
        <w:rPr>
          <w:rFonts w:ascii="Times New Roman" w:hAnsi="Times New Roman" w:cs="Times New Roman"/>
          <w:sz w:val="28"/>
          <w:szCs w:val="28"/>
        </w:rPr>
        <w:lastRenderedPageBreak/>
        <w:t xml:space="preserve">Ці риси стають показниками "сучасного чоловіка", "сучасної жінки". Е. Маккобі та К. Джаклін вивчаючи вплив статі на поведінку, виділили три групи гендерних відмінностей. </w:t>
      </w:r>
    </w:p>
    <w:p w:rsidR="00B013A7" w:rsidRDefault="00E07E54" w:rsidP="00E07E54">
      <w:pPr>
        <w:autoSpaceDE w:val="0"/>
        <w:autoSpaceDN w:val="0"/>
        <w:adjustRightInd w:val="0"/>
        <w:spacing w:after="0" w:line="384" w:lineRule="auto"/>
        <w:ind w:firstLine="851"/>
        <w:jc w:val="both"/>
        <w:rPr>
          <w:rFonts w:ascii="Times New Roman" w:hAnsi="Times New Roman" w:cs="Times New Roman"/>
          <w:sz w:val="28"/>
          <w:szCs w:val="28"/>
          <w:lang w:val="uk-UA"/>
        </w:rPr>
      </w:pPr>
      <w:r w:rsidRPr="00B013A7">
        <w:rPr>
          <w:rFonts w:ascii="Times New Roman" w:hAnsi="Times New Roman" w:cs="Times New Roman"/>
          <w:sz w:val="28"/>
          <w:szCs w:val="28"/>
          <w:lang w:val="uk-UA"/>
        </w:rPr>
        <w:t xml:space="preserve">Перша група відмінностей – достовірні (більша агресивність чоловіків, їхні переваги в математичних і просторово-видових операціях, вищі лінгвістичні здібності жінок). </w:t>
      </w:r>
    </w:p>
    <w:p w:rsidR="00B013A7" w:rsidRDefault="00E07E54" w:rsidP="00E07E54">
      <w:pPr>
        <w:autoSpaceDE w:val="0"/>
        <w:autoSpaceDN w:val="0"/>
        <w:adjustRightInd w:val="0"/>
        <w:spacing w:after="0" w:line="384" w:lineRule="auto"/>
        <w:ind w:firstLine="851"/>
        <w:jc w:val="both"/>
        <w:rPr>
          <w:rFonts w:ascii="Times New Roman" w:hAnsi="Times New Roman" w:cs="Times New Roman"/>
          <w:sz w:val="28"/>
          <w:szCs w:val="28"/>
          <w:lang w:val="uk-UA"/>
        </w:rPr>
      </w:pPr>
      <w:r w:rsidRPr="00B013A7">
        <w:rPr>
          <w:rFonts w:ascii="Times New Roman" w:hAnsi="Times New Roman" w:cs="Times New Roman"/>
          <w:sz w:val="28"/>
          <w:szCs w:val="28"/>
          <w:lang w:val="uk-UA"/>
        </w:rPr>
        <w:t xml:space="preserve">До другої групи були віднесені сумнівні (чоловіки і жінки різняться у слухняності і турботливості, домінантності, стресі і тривожності, загальному рівні активності, змагання (конкурентності), тактильній чуттєвості). </w:t>
      </w:r>
    </w:p>
    <w:p w:rsidR="00B013A7" w:rsidRDefault="00E07E54" w:rsidP="00E07E54">
      <w:pPr>
        <w:autoSpaceDE w:val="0"/>
        <w:autoSpaceDN w:val="0"/>
        <w:adjustRightInd w:val="0"/>
        <w:spacing w:after="0" w:line="384" w:lineRule="auto"/>
        <w:ind w:firstLine="851"/>
        <w:jc w:val="both"/>
        <w:rPr>
          <w:rFonts w:ascii="Times New Roman" w:hAnsi="Times New Roman" w:cs="Times New Roman"/>
          <w:sz w:val="28"/>
          <w:szCs w:val="28"/>
          <w:lang w:val="uk-UA"/>
        </w:rPr>
      </w:pPr>
      <w:r w:rsidRPr="00B013A7">
        <w:rPr>
          <w:rFonts w:ascii="Times New Roman" w:hAnsi="Times New Roman" w:cs="Times New Roman"/>
          <w:sz w:val="28"/>
          <w:szCs w:val="28"/>
          <w:lang w:val="uk-UA"/>
        </w:rPr>
        <w:t xml:space="preserve">Третя група поєднує відмінності, які не підтвердилися (для жінок – визначальна роль середовища на їхній розвиток; великі – навіюваність та соціальність, кращі успіхи в розв’язанні завдань, що вимагають стандартного вирішення; менші – самоповага і потреба успіху, переважно розвиток слухового аналізатора. </w:t>
      </w:r>
    </w:p>
    <w:p w:rsidR="00B013A7" w:rsidRDefault="00E07E54" w:rsidP="00E07E54">
      <w:pPr>
        <w:autoSpaceDE w:val="0"/>
        <w:autoSpaceDN w:val="0"/>
        <w:adjustRightInd w:val="0"/>
        <w:spacing w:after="0" w:line="384" w:lineRule="auto"/>
        <w:ind w:firstLine="851"/>
        <w:jc w:val="both"/>
        <w:rPr>
          <w:rFonts w:ascii="Times New Roman" w:hAnsi="Times New Roman" w:cs="Times New Roman"/>
          <w:sz w:val="28"/>
          <w:szCs w:val="28"/>
          <w:lang w:val="uk-UA"/>
        </w:rPr>
      </w:pPr>
      <w:r w:rsidRPr="00B013A7">
        <w:rPr>
          <w:rFonts w:ascii="Times New Roman" w:hAnsi="Times New Roman" w:cs="Times New Roman"/>
          <w:sz w:val="28"/>
          <w:szCs w:val="28"/>
          <w:lang w:val="uk-UA"/>
        </w:rPr>
        <w:t>Для чоловіків – визначальний вплив спадковості на їхній розвиток, кращі успіхи у виконанні складних і нестандартних завданнях, аналітичний пізнавальний стиль, передаючий роз</w:t>
      </w:r>
      <w:r w:rsidR="00B013A7">
        <w:rPr>
          <w:rFonts w:ascii="Times New Roman" w:hAnsi="Times New Roman" w:cs="Times New Roman"/>
          <w:sz w:val="28"/>
          <w:szCs w:val="28"/>
          <w:lang w:val="uk-UA"/>
        </w:rPr>
        <w:t>виток здорових аналізаторів)</w:t>
      </w:r>
      <w:r w:rsidRPr="00B013A7">
        <w:rPr>
          <w:rFonts w:ascii="Times New Roman" w:hAnsi="Times New Roman" w:cs="Times New Roman"/>
          <w:sz w:val="28"/>
          <w:szCs w:val="28"/>
          <w:lang w:val="uk-UA"/>
        </w:rPr>
        <w:t xml:space="preserve">. </w:t>
      </w:r>
    </w:p>
    <w:p w:rsidR="00B013A7" w:rsidRDefault="00E07E54" w:rsidP="00E07E54">
      <w:pPr>
        <w:autoSpaceDE w:val="0"/>
        <w:autoSpaceDN w:val="0"/>
        <w:adjustRightInd w:val="0"/>
        <w:spacing w:after="0" w:line="384" w:lineRule="auto"/>
        <w:ind w:firstLine="851"/>
        <w:jc w:val="both"/>
        <w:rPr>
          <w:rFonts w:ascii="Times New Roman" w:hAnsi="Times New Roman" w:cs="Times New Roman"/>
          <w:sz w:val="28"/>
          <w:szCs w:val="28"/>
          <w:lang w:val="uk-UA"/>
        </w:rPr>
      </w:pPr>
      <w:r w:rsidRPr="00B013A7">
        <w:rPr>
          <w:rFonts w:ascii="Times New Roman" w:hAnsi="Times New Roman" w:cs="Times New Roman"/>
          <w:sz w:val="28"/>
          <w:szCs w:val="28"/>
          <w:lang w:val="uk-UA"/>
        </w:rPr>
        <w:t xml:space="preserve">Е. Маккобі і К. Джаклін проаналізувавши велику кількість досліджень з проблем відображення біологічних статевих різниць у соціальній поведінці, інтелектуальній діяльності, зробили висновок про потребу паритетної взаємодії чоловіків та жінок і тим самим поставили під сумнів помилковість деяких поширених стереотипів у суспільстві. </w:t>
      </w:r>
    </w:p>
    <w:p w:rsidR="00B013A7" w:rsidRDefault="00E07E54" w:rsidP="00E07E54">
      <w:pPr>
        <w:autoSpaceDE w:val="0"/>
        <w:autoSpaceDN w:val="0"/>
        <w:adjustRightInd w:val="0"/>
        <w:spacing w:after="0" w:line="384" w:lineRule="auto"/>
        <w:ind w:firstLine="851"/>
        <w:jc w:val="both"/>
        <w:rPr>
          <w:rFonts w:ascii="Times New Roman" w:hAnsi="Times New Roman" w:cs="Times New Roman"/>
          <w:sz w:val="28"/>
          <w:szCs w:val="28"/>
          <w:lang w:val="uk-UA"/>
        </w:rPr>
      </w:pPr>
      <w:r w:rsidRPr="00E07E54">
        <w:rPr>
          <w:rFonts w:ascii="Times New Roman" w:hAnsi="Times New Roman" w:cs="Times New Roman"/>
          <w:sz w:val="28"/>
          <w:szCs w:val="28"/>
        </w:rPr>
        <w:t xml:space="preserve">Зокрема, вони доводять, що обидві статі не різняться загальним рівнем інтелекту, показником рівня мотивації успіхів у кар’єрі. </w:t>
      </w:r>
    </w:p>
    <w:p w:rsidR="00B013A7" w:rsidRDefault="00E07E54" w:rsidP="00E07E54">
      <w:pPr>
        <w:autoSpaceDE w:val="0"/>
        <w:autoSpaceDN w:val="0"/>
        <w:adjustRightInd w:val="0"/>
        <w:spacing w:after="0" w:line="384" w:lineRule="auto"/>
        <w:ind w:firstLine="851"/>
        <w:jc w:val="both"/>
        <w:rPr>
          <w:rFonts w:ascii="Times New Roman" w:hAnsi="Times New Roman" w:cs="Times New Roman"/>
          <w:sz w:val="28"/>
          <w:szCs w:val="28"/>
          <w:lang w:val="uk-UA"/>
        </w:rPr>
      </w:pPr>
      <w:r w:rsidRPr="00B013A7">
        <w:rPr>
          <w:rFonts w:ascii="Times New Roman" w:hAnsi="Times New Roman" w:cs="Times New Roman"/>
          <w:sz w:val="28"/>
          <w:szCs w:val="28"/>
          <w:lang w:val="uk-UA"/>
        </w:rPr>
        <w:t xml:space="preserve">У віковому плані формування гендерної культури особистості набуває особливої значущості в підлітковому та старшому шкільному віці, коли відбувається перебудова всієї системи відносин людини з дійсністю, формується світогляд особистості та її уявлення про власне призначення і сенс життя, а логіка </w:t>
      </w:r>
      <w:r w:rsidRPr="00B013A7">
        <w:rPr>
          <w:rFonts w:ascii="Times New Roman" w:hAnsi="Times New Roman" w:cs="Times New Roman"/>
          <w:sz w:val="28"/>
          <w:szCs w:val="28"/>
          <w:lang w:val="uk-UA"/>
        </w:rPr>
        <w:lastRenderedPageBreak/>
        <w:t xml:space="preserve">психосоціального розвитку вимагає активного осмислення соціально вироблених способів поведінки. </w:t>
      </w:r>
    </w:p>
    <w:p w:rsidR="00B013A7" w:rsidRDefault="00E07E54" w:rsidP="00E07E54">
      <w:pPr>
        <w:autoSpaceDE w:val="0"/>
        <w:autoSpaceDN w:val="0"/>
        <w:adjustRightInd w:val="0"/>
        <w:spacing w:after="0" w:line="384" w:lineRule="auto"/>
        <w:ind w:firstLine="851"/>
        <w:jc w:val="both"/>
        <w:rPr>
          <w:rFonts w:ascii="Times New Roman" w:hAnsi="Times New Roman" w:cs="Times New Roman"/>
          <w:sz w:val="28"/>
          <w:szCs w:val="28"/>
          <w:lang w:val="uk-UA"/>
        </w:rPr>
      </w:pPr>
      <w:r w:rsidRPr="00B013A7">
        <w:rPr>
          <w:rFonts w:ascii="Times New Roman" w:hAnsi="Times New Roman" w:cs="Times New Roman"/>
          <w:sz w:val="28"/>
          <w:szCs w:val="28"/>
          <w:lang w:val="uk-UA"/>
        </w:rPr>
        <w:t xml:space="preserve">Саме в підлітковому та старшому шкільному віці відбувається формування рольових позицій чоловіка і жінки. </w:t>
      </w:r>
      <w:r w:rsidRPr="00E07E54">
        <w:rPr>
          <w:rFonts w:ascii="Times New Roman" w:hAnsi="Times New Roman" w:cs="Times New Roman"/>
          <w:sz w:val="28"/>
          <w:szCs w:val="28"/>
        </w:rPr>
        <w:t xml:space="preserve">I те, в яку жінку перетворюється дівчинка чи в якого чоловіка виросте хлопчик, значною мірою визначається характером виховної роботи. </w:t>
      </w:r>
    </w:p>
    <w:p w:rsidR="00B013A7" w:rsidRDefault="00E07E54" w:rsidP="00E07E54">
      <w:pPr>
        <w:autoSpaceDE w:val="0"/>
        <w:autoSpaceDN w:val="0"/>
        <w:adjustRightInd w:val="0"/>
        <w:spacing w:after="0" w:line="384" w:lineRule="auto"/>
        <w:ind w:firstLine="851"/>
        <w:jc w:val="both"/>
        <w:rPr>
          <w:rFonts w:ascii="Times New Roman" w:hAnsi="Times New Roman" w:cs="Times New Roman"/>
          <w:sz w:val="28"/>
          <w:szCs w:val="28"/>
          <w:lang w:val="uk-UA"/>
        </w:rPr>
      </w:pPr>
      <w:r w:rsidRPr="00E07E54">
        <w:rPr>
          <w:rFonts w:ascii="Times New Roman" w:hAnsi="Times New Roman" w:cs="Times New Roman"/>
          <w:sz w:val="28"/>
          <w:szCs w:val="28"/>
        </w:rPr>
        <w:t xml:space="preserve">На жаль, педагоги, і батьки все ще відмовляються від участі у формуванні еталонів мужності і жіночності. Відомий дослідник В. Кравець вважає, що процеси фемінізації підростаючого чоловічого населення і маскулінізації жіночого, сьогодні проявляються чітко. Відбувається зближення традиційно жіночих і чоловічих соціальних ролей [6, c. 26]. </w:t>
      </w:r>
    </w:p>
    <w:p w:rsidR="00B013A7" w:rsidRDefault="00E07E54" w:rsidP="00E07E54">
      <w:pPr>
        <w:autoSpaceDE w:val="0"/>
        <w:autoSpaceDN w:val="0"/>
        <w:adjustRightInd w:val="0"/>
        <w:spacing w:after="0" w:line="384" w:lineRule="auto"/>
        <w:ind w:firstLine="851"/>
        <w:jc w:val="both"/>
        <w:rPr>
          <w:rFonts w:ascii="Times New Roman" w:hAnsi="Times New Roman" w:cs="Times New Roman"/>
          <w:sz w:val="28"/>
          <w:szCs w:val="28"/>
          <w:lang w:val="uk-UA"/>
        </w:rPr>
      </w:pPr>
      <w:r w:rsidRPr="00B013A7">
        <w:rPr>
          <w:rFonts w:ascii="Times New Roman" w:hAnsi="Times New Roman" w:cs="Times New Roman"/>
          <w:sz w:val="28"/>
          <w:szCs w:val="28"/>
          <w:lang w:val="uk-UA"/>
        </w:rPr>
        <w:t xml:space="preserve">Серед причин цього негативного явища він називає: – домінування жіночого впливу на хлопчиків у дитячому і підлітковому віці; – зростання кількості жінок, що "роблять кар’єру", де потрібні чоловічі якості; – через деструктивні явища в соціально-економічній сфері багато чоловіків неспроможні заробляти, утримувати сім’ю. </w:t>
      </w:r>
    </w:p>
    <w:p w:rsidR="00B013A7" w:rsidRDefault="00E07E54" w:rsidP="00E07E54">
      <w:pPr>
        <w:autoSpaceDE w:val="0"/>
        <w:autoSpaceDN w:val="0"/>
        <w:adjustRightInd w:val="0"/>
        <w:spacing w:after="0" w:line="384" w:lineRule="auto"/>
        <w:ind w:firstLine="851"/>
        <w:jc w:val="both"/>
        <w:rPr>
          <w:rFonts w:ascii="Times New Roman" w:hAnsi="Times New Roman" w:cs="Times New Roman"/>
          <w:sz w:val="28"/>
          <w:szCs w:val="28"/>
          <w:lang w:val="uk-UA"/>
        </w:rPr>
      </w:pPr>
      <w:r w:rsidRPr="00E07E54">
        <w:rPr>
          <w:rFonts w:ascii="Times New Roman" w:hAnsi="Times New Roman" w:cs="Times New Roman"/>
          <w:sz w:val="28"/>
          <w:szCs w:val="28"/>
        </w:rPr>
        <w:t xml:space="preserve">Важливим компонентом гендерної соціалізації особистості є гендерне виховання – це процес, спрямований на формування якостей, рис, властивостей, що визначають необхідне суспільству ставлення людини до представників іншої статі. </w:t>
      </w:r>
    </w:p>
    <w:p w:rsidR="00B013A7" w:rsidRDefault="00E07E54" w:rsidP="00E07E54">
      <w:pPr>
        <w:autoSpaceDE w:val="0"/>
        <w:autoSpaceDN w:val="0"/>
        <w:adjustRightInd w:val="0"/>
        <w:spacing w:after="0" w:line="384" w:lineRule="auto"/>
        <w:ind w:firstLine="851"/>
        <w:jc w:val="both"/>
        <w:rPr>
          <w:rFonts w:ascii="Times New Roman" w:hAnsi="Times New Roman" w:cs="Times New Roman"/>
          <w:sz w:val="28"/>
          <w:szCs w:val="28"/>
          <w:lang w:val="uk-UA"/>
        </w:rPr>
      </w:pPr>
      <w:r w:rsidRPr="00B013A7">
        <w:rPr>
          <w:rFonts w:ascii="Times New Roman" w:hAnsi="Times New Roman" w:cs="Times New Roman"/>
          <w:sz w:val="28"/>
          <w:szCs w:val="28"/>
          <w:lang w:val="uk-UA"/>
        </w:rPr>
        <w:t xml:space="preserve">Тому у сферу гендерного виховання входять не лише такі специфічні відносини між представниками чоловічої і жіночої статі, як подружні, але и будь-які інші: у суспільному житті, праці, відпочинку тощо. </w:t>
      </w:r>
    </w:p>
    <w:p w:rsidR="00B013A7" w:rsidRDefault="00E07E54" w:rsidP="00E07E54">
      <w:pPr>
        <w:autoSpaceDE w:val="0"/>
        <w:autoSpaceDN w:val="0"/>
        <w:adjustRightInd w:val="0"/>
        <w:spacing w:after="0" w:line="384" w:lineRule="auto"/>
        <w:ind w:firstLine="851"/>
        <w:jc w:val="both"/>
        <w:rPr>
          <w:rFonts w:ascii="Times New Roman" w:hAnsi="Times New Roman" w:cs="Times New Roman"/>
          <w:sz w:val="28"/>
          <w:szCs w:val="28"/>
          <w:lang w:val="uk-UA"/>
        </w:rPr>
      </w:pPr>
      <w:r w:rsidRPr="00E07E54">
        <w:rPr>
          <w:rFonts w:ascii="Times New Roman" w:hAnsi="Times New Roman" w:cs="Times New Roman"/>
          <w:sz w:val="28"/>
          <w:szCs w:val="28"/>
        </w:rPr>
        <w:t xml:space="preserve">У процесі гендерного виховання необхідно вирішити низку конкретних педагогічних завдань, до яких відноситься формування: </w:t>
      </w:r>
    </w:p>
    <w:p w:rsidR="00B013A7" w:rsidRDefault="00E07E54" w:rsidP="00E07E54">
      <w:pPr>
        <w:autoSpaceDE w:val="0"/>
        <w:autoSpaceDN w:val="0"/>
        <w:adjustRightInd w:val="0"/>
        <w:spacing w:after="0" w:line="384" w:lineRule="auto"/>
        <w:ind w:firstLine="851"/>
        <w:jc w:val="both"/>
        <w:rPr>
          <w:rFonts w:ascii="Times New Roman" w:hAnsi="Times New Roman" w:cs="Times New Roman"/>
          <w:sz w:val="28"/>
          <w:szCs w:val="28"/>
          <w:lang w:val="uk-UA"/>
        </w:rPr>
      </w:pPr>
      <w:r w:rsidRPr="00B013A7">
        <w:rPr>
          <w:rFonts w:ascii="Times New Roman" w:hAnsi="Times New Roman" w:cs="Times New Roman"/>
          <w:sz w:val="28"/>
          <w:szCs w:val="28"/>
          <w:lang w:val="uk-UA"/>
        </w:rPr>
        <w:t xml:space="preserve">– соціально-педагогічної відповідальності у взаєминах між статями, переконання, що і у сфері інтимних відносин людина не є незалежною від суспільства; </w:t>
      </w:r>
    </w:p>
    <w:p w:rsidR="00B013A7" w:rsidRDefault="00E07E54" w:rsidP="00E07E54">
      <w:pPr>
        <w:autoSpaceDE w:val="0"/>
        <w:autoSpaceDN w:val="0"/>
        <w:adjustRightInd w:val="0"/>
        <w:spacing w:after="0" w:line="384" w:lineRule="auto"/>
        <w:ind w:firstLine="851"/>
        <w:jc w:val="both"/>
        <w:rPr>
          <w:rFonts w:ascii="Times New Roman" w:hAnsi="Times New Roman" w:cs="Times New Roman"/>
          <w:sz w:val="28"/>
          <w:szCs w:val="28"/>
          <w:lang w:val="uk-UA"/>
        </w:rPr>
      </w:pPr>
      <w:r w:rsidRPr="00B013A7">
        <w:rPr>
          <w:rFonts w:ascii="Times New Roman" w:hAnsi="Times New Roman" w:cs="Times New Roman"/>
          <w:sz w:val="28"/>
          <w:szCs w:val="28"/>
          <w:lang w:val="uk-UA"/>
        </w:rPr>
        <w:lastRenderedPageBreak/>
        <w:t xml:space="preserve">– прагнення мати міцну, дружню сім'ю, що відповідає сучасним вимогам суспільства: рівноправність батька і матері в сім'ї; </w:t>
      </w:r>
    </w:p>
    <w:p w:rsidR="00B013A7" w:rsidRDefault="00E07E54" w:rsidP="00E07E54">
      <w:pPr>
        <w:autoSpaceDE w:val="0"/>
        <w:autoSpaceDN w:val="0"/>
        <w:adjustRightInd w:val="0"/>
        <w:spacing w:after="0" w:line="384" w:lineRule="auto"/>
        <w:ind w:firstLine="851"/>
        <w:jc w:val="both"/>
        <w:rPr>
          <w:rFonts w:ascii="Times New Roman" w:hAnsi="Times New Roman" w:cs="Times New Roman"/>
          <w:sz w:val="28"/>
          <w:szCs w:val="28"/>
          <w:lang w:val="uk-UA"/>
        </w:rPr>
      </w:pPr>
      <w:r w:rsidRPr="00B013A7">
        <w:rPr>
          <w:rFonts w:ascii="Times New Roman" w:hAnsi="Times New Roman" w:cs="Times New Roman"/>
          <w:sz w:val="28"/>
          <w:szCs w:val="28"/>
          <w:lang w:val="uk-UA"/>
        </w:rPr>
        <w:t xml:space="preserve">– народження кількох дітей; свідоме і відповідальне ставлення до їх виховання, як до свого обов'язку перед суспільством загалом, своїми батьками і дітьми; </w:t>
      </w:r>
    </w:p>
    <w:p w:rsidR="00B013A7" w:rsidRDefault="00E07E54" w:rsidP="00E07E54">
      <w:pPr>
        <w:autoSpaceDE w:val="0"/>
        <w:autoSpaceDN w:val="0"/>
        <w:adjustRightInd w:val="0"/>
        <w:spacing w:after="0" w:line="384" w:lineRule="auto"/>
        <w:ind w:firstLine="851"/>
        <w:jc w:val="both"/>
        <w:rPr>
          <w:rFonts w:ascii="Times New Roman" w:hAnsi="Times New Roman" w:cs="Times New Roman"/>
          <w:sz w:val="28"/>
          <w:szCs w:val="28"/>
          <w:lang w:val="uk-UA"/>
        </w:rPr>
      </w:pPr>
      <w:r w:rsidRPr="00B013A7">
        <w:rPr>
          <w:rFonts w:ascii="Times New Roman" w:hAnsi="Times New Roman" w:cs="Times New Roman"/>
          <w:sz w:val="28"/>
          <w:szCs w:val="28"/>
          <w:lang w:val="uk-UA"/>
        </w:rPr>
        <w:t xml:space="preserve">– здатності розуміння інших людей і почуття поваги до них не лише як до людей взагалі, але й як до представників чоловічої чи жіночої статі; здатності враховувати і поважати їх специфічні статеві особливості у процесі суспільної діяльності; </w:t>
      </w:r>
    </w:p>
    <w:p w:rsidR="00B013A7" w:rsidRDefault="00E07E54" w:rsidP="00E07E54">
      <w:pPr>
        <w:autoSpaceDE w:val="0"/>
        <w:autoSpaceDN w:val="0"/>
        <w:adjustRightInd w:val="0"/>
        <w:spacing w:after="0" w:line="384" w:lineRule="auto"/>
        <w:ind w:firstLine="851"/>
        <w:jc w:val="both"/>
        <w:rPr>
          <w:rFonts w:ascii="Times New Roman" w:hAnsi="Times New Roman" w:cs="Times New Roman"/>
          <w:sz w:val="28"/>
          <w:szCs w:val="28"/>
          <w:lang w:val="uk-UA"/>
        </w:rPr>
      </w:pPr>
      <w:r w:rsidRPr="00B013A7">
        <w:rPr>
          <w:rFonts w:ascii="Times New Roman" w:hAnsi="Times New Roman" w:cs="Times New Roman"/>
          <w:sz w:val="28"/>
          <w:szCs w:val="28"/>
          <w:lang w:val="uk-UA"/>
        </w:rPr>
        <w:t xml:space="preserve">– здатності і прагнення оцінювати свої вчинки стосовно інших людей з урахуванням статевої належності, виробляти поняття хорошого и поганого вчинку у сфері цих відносин; </w:t>
      </w:r>
    </w:p>
    <w:p w:rsidR="00B013A7" w:rsidRDefault="00E07E54" w:rsidP="00E07E54">
      <w:pPr>
        <w:autoSpaceDE w:val="0"/>
        <w:autoSpaceDN w:val="0"/>
        <w:adjustRightInd w:val="0"/>
        <w:spacing w:after="0" w:line="384" w:lineRule="auto"/>
        <w:ind w:firstLine="851"/>
        <w:jc w:val="both"/>
        <w:rPr>
          <w:rFonts w:ascii="Times New Roman" w:hAnsi="Times New Roman" w:cs="Times New Roman"/>
          <w:sz w:val="28"/>
          <w:szCs w:val="28"/>
          <w:lang w:val="uk-UA"/>
        </w:rPr>
      </w:pPr>
      <w:r w:rsidRPr="00B013A7">
        <w:rPr>
          <w:rFonts w:ascii="Times New Roman" w:hAnsi="Times New Roman" w:cs="Times New Roman"/>
          <w:sz w:val="28"/>
          <w:szCs w:val="28"/>
          <w:lang w:val="uk-UA"/>
        </w:rPr>
        <w:t xml:space="preserve">– усвідомлення себе представником своєї статі, що підтримує самооцінку і почуття самоповаги, впевненість і потенціал самореалізації; </w:t>
      </w:r>
    </w:p>
    <w:p w:rsidR="00B013A7" w:rsidRDefault="00E07E54" w:rsidP="00E07E54">
      <w:pPr>
        <w:autoSpaceDE w:val="0"/>
        <w:autoSpaceDN w:val="0"/>
        <w:adjustRightInd w:val="0"/>
        <w:spacing w:after="0" w:line="384" w:lineRule="auto"/>
        <w:ind w:firstLine="851"/>
        <w:jc w:val="both"/>
        <w:rPr>
          <w:rFonts w:ascii="Times New Roman" w:hAnsi="Times New Roman" w:cs="Times New Roman"/>
          <w:sz w:val="28"/>
          <w:szCs w:val="28"/>
          <w:lang w:val="uk-UA"/>
        </w:rPr>
      </w:pPr>
      <w:r w:rsidRPr="00B013A7">
        <w:rPr>
          <w:rFonts w:ascii="Times New Roman" w:hAnsi="Times New Roman" w:cs="Times New Roman"/>
          <w:sz w:val="28"/>
          <w:szCs w:val="28"/>
          <w:lang w:val="uk-UA"/>
        </w:rPr>
        <w:t>– необхідних навичок спілкування і взаєморозуміння, а також здатності приймати усвідомлені рішення у сфері міжстатевих стосунків;</w:t>
      </w:r>
    </w:p>
    <w:p w:rsidR="00B013A7" w:rsidRDefault="00E07E54" w:rsidP="00E07E54">
      <w:pPr>
        <w:autoSpaceDE w:val="0"/>
        <w:autoSpaceDN w:val="0"/>
        <w:adjustRightInd w:val="0"/>
        <w:spacing w:after="0" w:line="384" w:lineRule="auto"/>
        <w:ind w:firstLine="851"/>
        <w:jc w:val="both"/>
        <w:rPr>
          <w:rFonts w:ascii="Times New Roman" w:hAnsi="Times New Roman" w:cs="Times New Roman"/>
          <w:sz w:val="28"/>
          <w:szCs w:val="28"/>
          <w:lang w:val="uk-UA"/>
        </w:rPr>
      </w:pPr>
      <w:r w:rsidRPr="00B013A7">
        <w:rPr>
          <w:rFonts w:ascii="Times New Roman" w:hAnsi="Times New Roman" w:cs="Times New Roman"/>
          <w:sz w:val="28"/>
          <w:szCs w:val="28"/>
          <w:lang w:val="uk-UA"/>
        </w:rPr>
        <w:t xml:space="preserve"> – уміння дружити і любит</w:t>
      </w:r>
      <w:r w:rsidR="00B013A7">
        <w:rPr>
          <w:rFonts w:ascii="Times New Roman" w:hAnsi="Times New Roman" w:cs="Times New Roman"/>
          <w:sz w:val="28"/>
          <w:szCs w:val="28"/>
          <w:lang w:val="uk-UA"/>
        </w:rPr>
        <w:t>и; досвіду нестатевої любові</w:t>
      </w:r>
      <w:r w:rsidRPr="00B013A7">
        <w:rPr>
          <w:rFonts w:ascii="Times New Roman" w:hAnsi="Times New Roman" w:cs="Times New Roman"/>
          <w:sz w:val="28"/>
          <w:szCs w:val="28"/>
          <w:lang w:val="uk-UA"/>
        </w:rPr>
        <w:t xml:space="preserve">. </w:t>
      </w:r>
    </w:p>
    <w:p w:rsidR="00B013A7" w:rsidRDefault="00E07E54" w:rsidP="00E07E54">
      <w:pPr>
        <w:autoSpaceDE w:val="0"/>
        <w:autoSpaceDN w:val="0"/>
        <w:adjustRightInd w:val="0"/>
        <w:spacing w:after="0" w:line="384" w:lineRule="auto"/>
        <w:ind w:firstLine="851"/>
        <w:jc w:val="both"/>
        <w:rPr>
          <w:rFonts w:ascii="Times New Roman" w:hAnsi="Times New Roman" w:cs="Times New Roman"/>
          <w:sz w:val="28"/>
          <w:szCs w:val="28"/>
          <w:lang w:val="uk-UA"/>
        </w:rPr>
      </w:pPr>
      <w:r w:rsidRPr="00B013A7">
        <w:rPr>
          <w:rFonts w:ascii="Times New Roman" w:hAnsi="Times New Roman" w:cs="Times New Roman"/>
          <w:sz w:val="28"/>
          <w:szCs w:val="28"/>
          <w:lang w:val="uk-UA"/>
        </w:rPr>
        <w:t xml:space="preserve">Необхідно зазначити, що в історико-генетичному плані проблема гендерного виховання та формування гендерної культури особистості, склалася як форма прояву партнерства між чоловіками і жінками. </w:t>
      </w:r>
    </w:p>
    <w:p w:rsidR="00B013A7" w:rsidRDefault="00E07E54" w:rsidP="00E07E54">
      <w:pPr>
        <w:autoSpaceDE w:val="0"/>
        <w:autoSpaceDN w:val="0"/>
        <w:adjustRightInd w:val="0"/>
        <w:spacing w:after="0" w:line="384" w:lineRule="auto"/>
        <w:ind w:firstLine="851"/>
        <w:jc w:val="both"/>
        <w:rPr>
          <w:rFonts w:ascii="Times New Roman" w:hAnsi="Times New Roman" w:cs="Times New Roman"/>
          <w:sz w:val="28"/>
          <w:szCs w:val="28"/>
          <w:lang w:val="uk-UA"/>
        </w:rPr>
      </w:pPr>
      <w:r w:rsidRPr="00B013A7">
        <w:rPr>
          <w:rFonts w:ascii="Times New Roman" w:hAnsi="Times New Roman" w:cs="Times New Roman"/>
          <w:sz w:val="28"/>
          <w:szCs w:val="28"/>
          <w:lang w:val="uk-UA"/>
        </w:rPr>
        <w:t xml:space="preserve">На цей час зазначені прояви партнерства в системі гендерних відносин повинні ґрунтуватися на ідеології гендерної рівності – "рівність стартових умов, отримання рівних часток соціальних ресурсів, рівну участь у суспільній владі для представників обох гендерних груп". </w:t>
      </w:r>
    </w:p>
    <w:p w:rsidR="00B013A7" w:rsidRDefault="00E07E54" w:rsidP="00E07E54">
      <w:pPr>
        <w:autoSpaceDE w:val="0"/>
        <w:autoSpaceDN w:val="0"/>
        <w:adjustRightInd w:val="0"/>
        <w:spacing w:after="0" w:line="384" w:lineRule="auto"/>
        <w:ind w:firstLine="851"/>
        <w:jc w:val="both"/>
        <w:rPr>
          <w:rFonts w:ascii="Times New Roman" w:hAnsi="Times New Roman" w:cs="Times New Roman"/>
          <w:sz w:val="28"/>
          <w:szCs w:val="28"/>
          <w:lang w:val="uk-UA"/>
        </w:rPr>
      </w:pPr>
      <w:r w:rsidRPr="00E07E54">
        <w:rPr>
          <w:rFonts w:ascii="Times New Roman" w:hAnsi="Times New Roman" w:cs="Times New Roman"/>
          <w:sz w:val="28"/>
          <w:szCs w:val="28"/>
        </w:rPr>
        <w:t xml:space="preserve">Значне місце в системі чинників, що забезпечують оптимальний характер процесу гендерного виховання та формування ґендерної культури особистості займає освіта. </w:t>
      </w:r>
    </w:p>
    <w:p w:rsidR="00B013A7" w:rsidRDefault="00E07E54" w:rsidP="00E07E54">
      <w:pPr>
        <w:autoSpaceDE w:val="0"/>
        <w:autoSpaceDN w:val="0"/>
        <w:adjustRightInd w:val="0"/>
        <w:spacing w:after="0" w:line="384" w:lineRule="auto"/>
        <w:ind w:firstLine="851"/>
        <w:jc w:val="both"/>
        <w:rPr>
          <w:rFonts w:ascii="Times New Roman" w:hAnsi="Times New Roman" w:cs="Times New Roman"/>
          <w:sz w:val="28"/>
          <w:szCs w:val="28"/>
          <w:lang w:val="uk-UA"/>
        </w:rPr>
      </w:pPr>
      <w:r w:rsidRPr="00B013A7">
        <w:rPr>
          <w:rFonts w:ascii="Times New Roman" w:hAnsi="Times New Roman" w:cs="Times New Roman"/>
          <w:sz w:val="28"/>
          <w:szCs w:val="28"/>
          <w:lang w:val="uk-UA"/>
        </w:rPr>
        <w:lastRenderedPageBreak/>
        <w:t xml:space="preserve">Науково обґрунтованою є розробка технологій формування ґендерної культури, тому діяльність з формування ґендерної культури неможлива без застосування гендерного підходу до освіти і в освіті. </w:t>
      </w:r>
    </w:p>
    <w:p w:rsidR="00B013A7" w:rsidRDefault="00E07E54" w:rsidP="00E07E54">
      <w:pPr>
        <w:autoSpaceDE w:val="0"/>
        <w:autoSpaceDN w:val="0"/>
        <w:adjustRightInd w:val="0"/>
        <w:spacing w:after="0" w:line="384" w:lineRule="auto"/>
        <w:ind w:firstLine="851"/>
        <w:jc w:val="both"/>
        <w:rPr>
          <w:rFonts w:ascii="Times New Roman" w:hAnsi="Times New Roman" w:cs="Times New Roman"/>
          <w:sz w:val="28"/>
          <w:szCs w:val="28"/>
          <w:lang w:val="uk-UA"/>
        </w:rPr>
      </w:pPr>
      <w:r w:rsidRPr="00B013A7">
        <w:rPr>
          <w:rFonts w:ascii="Times New Roman" w:hAnsi="Times New Roman" w:cs="Times New Roman"/>
          <w:sz w:val="28"/>
          <w:szCs w:val="28"/>
          <w:lang w:val="uk-UA"/>
        </w:rPr>
        <w:t xml:space="preserve">Найповніше соціальні й теоретичні передумови становлення і розвитку гендерного підходу до освіти досліджені І. Мунтяном. </w:t>
      </w:r>
    </w:p>
    <w:p w:rsidR="00B013A7" w:rsidRDefault="00E07E54" w:rsidP="00E07E54">
      <w:pPr>
        <w:autoSpaceDE w:val="0"/>
        <w:autoSpaceDN w:val="0"/>
        <w:adjustRightInd w:val="0"/>
        <w:spacing w:after="0" w:line="384" w:lineRule="auto"/>
        <w:ind w:firstLine="851"/>
        <w:jc w:val="both"/>
        <w:rPr>
          <w:rFonts w:ascii="Times New Roman" w:hAnsi="Times New Roman" w:cs="Times New Roman"/>
          <w:sz w:val="28"/>
          <w:szCs w:val="28"/>
          <w:lang w:val="uk-UA"/>
        </w:rPr>
      </w:pPr>
      <w:r w:rsidRPr="00B013A7">
        <w:rPr>
          <w:rFonts w:ascii="Times New Roman" w:hAnsi="Times New Roman" w:cs="Times New Roman"/>
          <w:sz w:val="28"/>
          <w:szCs w:val="28"/>
          <w:lang w:val="uk-UA"/>
        </w:rPr>
        <w:t xml:space="preserve">До основних з них автор відносить: руйнування традиційної системи гендерної стратифікації і різке послаблення поляризації жіночої і чоловічої соціальних ролей, нівеляцію принципових розбіжностей у нормах поведінки й психології жінок і чоловіків через спільність їх трудової діяльності і сумісності навчання; принципову трансформацію шлюбносімейних стосунків; істотні зміни культурних стереотипів маскулінності й фемінності, які стають менш жорсткими і полярними, більше внутрішньо суперечливими, поєднуючи в собі традиційні риси з новими, і більш чіткий облік різноманітності індивідуальних ситуацій тощо. </w:t>
      </w:r>
    </w:p>
    <w:p w:rsidR="00B013A7" w:rsidRDefault="00E07E54" w:rsidP="00E07E54">
      <w:pPr>
        <w:autoSpaceDE w:val="0"/>
        <w:autoSpaceDN w:val="0"/>
        <w:adjustRightInd w:val="0"/>
        <w:spacing w:after="0" w:line="384" w:lineRule="auto"/>
        <w:ind w:firstLine="851"/>
        <w:jc w:val="both"/>
        <w:rPr>
          <w:rFonts w:ascii="Times New Roman" w:hAnsi="Times New Roman" w:cs="Times New Roman"/>
          <w:sz w:val="28"/>
          <w:szCs w:val="28"/>
          <w:lang w:val="uk-UA"/>
        </w:rPr>
      </w:pPr>
      <w:r w:rsidRPr="00E07E54">
        <w:rPr>
          <w:rFonts w:ascii="Times New Roman" w:hAnsi="Times New Roman" w:cs="Times New Roman"/>
          <w:sz w:val="28"/>
          <w:szCs w:val="28"/>
        </w:rPr>
        <w:t xml:space="preserve">Формально процес гендеризації в освітній сфері починається, коли дитину віддають до навчального закладу, і продовжується протягом усього навчання. Хлопчики і дівчатка освоюють і вчать один одного, які заняття і поведінка відповідають хлопчикам, а які – дівчаткам, і забезпечують відповідність вчинків кожної дитини накресленому плану. </w:t>
      </w:r>
    </w:p>
    <w:p w:rsidR="00B013A7" w:rsidRDefault="00E07E54" w:rsidP="00E07E54">
      <w:pPr>
        <w:autoSpaceDE w:val="0"/>
        <w:autoSpaceDN w:val="0"/>
        <w:adjustRightInd w:val="0"/>
        <w:spacing w:after="0" w:line="384" w:lineRule="auto"/>
        <w:ind w:firstLine="851"/>
        <w:jc w:val="both"/>
        <w:rPr>
          <w:rFonts w:ascii="Times New Roman" w:hAnsi="Times New Roman" w:cs="Times New Roman"/>
          <w:sz w:val="28"/>
          <w:szCs w:val="28"/>
          <w:lang w:val="uk-UA"/>
        </w:rPr>
      </w:pPr>
      <w:r w:rsidRPr="00B013A7">
        <w:rPr>
          <w:rFonts w:ascii="Times New Roman" w:hAnsi="Times New Roman" w:cs="Times New Roman"/>
          <w:sz w:val="28"/>
          <w:szCs w:val="28"/>
          <w:lang w:val="uk-UA"/>
        </w:rPr>
        <w:t xml:space="preserve">При цьому вчителі і навчальна програма, і це очевидно, підсилюють не тільки ґендерні відмінності, але і нерівність, яка супроводжує і формує ці відмінності. </w:t>
      </w:r>
      <w:r w:rsidRPr="00E07E54">
        <w:rPr>
          <w:rFonts w:ascii="Times New Roman" w:hAnsi="Times New Roman" w:cs="Times New Roman"/>
          <w:sz w:val="28"/>
          <w:szCs w:val="28"/>
        </w:rPr>
        <w:t xml:space="preserve">При цьому на вказані особливості накладають свій відбиток дві важливих обставини. </w:t>
      </w:r>
    </w:p>
    <w:p w:rsidR="00B013A7" w:rsidRDefault="00E07E54" w:rsidP="00E07E54">
      <w:pPr>
        <w:autoSpaceDE w:val="0"/>
        <w:autoSpaceDN w:val="0"/>
        <w:adjustRightInd w:val="0"/>
        <w:spacing w:after="0" w:line="384" w:lineRule="auto"/>
        <w:ind w:firstLine="851"/>
        <w:jc w:val="both"/>
        <w:rPr>
          <w:rFonts w:ascii="Times New Roman" w:hAnsi="Times New Roman" w:cs="Times New Roman"/>
          <w:sz w:val="28"/>
          <w:szCs w:val="28"/>
          <w:lang w:val="uk-UA"/>
        </w:rPr>
      </w:pPr>
      <w:r w:rsidRPr="00E07E54">
        <w:rPr>
          <w:rFonts w:ascii="Times New Roman" w:hAnsi="Times New Roman" w:cs="Times New Roman"/>
          <w:sz w:val="28"/>
          <w:szCs w:val="28"/>
        </w:rPr>
        <w:t xml:space="preserve">Перша з них пов’язана з рівнем ґендерної культури особистості, а друга – з гендерними особливостями професії, яка обирається. Іншими словами, кожна молода людина, абстрактно кажучи, може вибрати для себе свою майбутню справу з широкого різноманіття професій. </w:t>
      </w:r>
    </w:p>
    <w:p w:rsidR="00B013A7" w:rsidRDefault="00E07E54" w:rsidP="00E07E54">
      <w:pPr>
        <w:autoSpaceDE w:val="0"/>
        <w:autoSpaceDN w:val="0"/>
        <w:adjustRightInd w:val="0"/>
        <w:spacing w:after="0" w:line="384" w:lineRule="auto"/>
        <w:ind w:firstLine="851"/>
        <w:jc w:val="both"/>
        <w:rPr>
          <w:rFonts w:ascii="Times New Roman" w:hAnsi="Times New Roman" w:cs="Times New Roman"/>
          <w:sz w:val="28"/>
          <w:szCs w:val="28"/>
          <w:lang w:val="uk-UA"/>
        </w:rPr>
      </w:pPr>
      <w:r w:rsidRPr="00E07E54">
        <w:rPr>
          <w:rFonts w:ascii="Times New Roman" w:hAnsi="Times New Roman" w:cs="Times New Roman"/>
          <w:sz w:val="28"/>
          <w:szCs w:val="28"/>
        </w:rPr>
        <w:t xml:space="preserve">Але насправді, практично, спектр можливих виборів для неї виявляється значно вужчим. Неінформованість молодих людей про можливості професійного </w:t>
      </w:r>
      <w:r w:rsidRPr="00E07E54">
        <w:rPr>
          <w:rFonts w:ascii="Times New Roman" w:hAnsi="Times New Roman" w:cs="Times New Roman"/>
          <w:sz w:val="28"/>
          <w:szCs w:val="28"/>
        </w:rPr>
        <w:lastRenderedPageBreak/>
        <w:t xml:space="preserve">вибору або обмежена за гендерними ознаками інформація про нього є на сьогоднішній день реаліями сучасного суспільства. </w:t>
      </w:r>
    </w:p>
    <w:p w:rsidR="00B013A7" w:rsidRDefault="00E07E54" w:rsidP="00E07E54">
      <w:pPr>
        <w:autoSpaceDE w:val="0"/>
        <w:autoSpaceDN w:val="0"/>
        <w:adjustRightInd w:val="0"/>
        <w:spacing w:after="0" w:line="384" w:lineRule="auto"/>
        <w:ind w:firstLine="851"/>
        <w:jc w:val="both"/>
        <w:rPr>
          <w:rFonts w:ascii="Times New Roman" w:hAnsi="Times New Roman" w:cs="Times New Roman"/>
          <w:sz w:val="28"/>
          <w:szCs w:val="28"/>
          <w:lang w:val="uk-UA"/>
        </w:rPr>
      </w:pPr>
      <w:r w:rsidRPr="00E07E54">
        <w:rPr>
          <w:rFonts w:ascii="Times New Roman" w:hAnsi="Times New Roman" w:cs="Times New Roman"/>
          <w:sz w:val="28"/>
          <w:szCs w:val="28"/>
        </w:rPr>
        <w:t xml:space="preserve">Як наслідок, цілком очікуваний, молоді люди відтворюють застарілі гендерні стереотипи. У цей же час, у науковій літературі знаходимо свідоцтва фахівців про те, що "невдалий вибір професії завдає не тільки окремим людям, але і суспільству, в цілому, величезні </w:t>
      </w:r>
      <w:r w:rsidR="00B013A7">
        <w:rPr>
          <w:rFonts w:ascii="Times New Roman" w:hAnsi="Times New Roman" w:cs="Times New Roman"/>
          <w:sz w:val="28"/>
          <w:szCs w:val="28"/>
        </w:rPr>
        <w:t>збитки, економічні і соціальні"</w:t>
      </w:r>
      <w:r w:rsidR="00B013A7">
        <w:rPr>
          <w:rFonts w:ascii="Times New Roman" w:hAnsi="Times New Roman" w:cs="Times New Roman"/>
          <w:sz w:val="28"/>
          <w:szCs w:val="28"/>
          <w:lang w:val="uk-UA"/>
        </w:rPr>
        <w:t>.</w:t>
      </w:r>
    </w:p>
    <w:p w:rsidR="00B013A7" w:rsidRDefault="00E07E54" w:rsidP="00E07E54">
      <w:pPr>
        <w:autoSpaceDE w:val="0"/>
        <w:autoSpaceDN w:val="0"/>
        <w:adjustRightInd w:val="0"/>
        <w:spacing w:after="0" w:line="384" w:lineRule="auto"/>
        <w:ind w:firstLine="851"/>
        <w:jc w:val="both"/>
        <w:rPr>
          <w:rFonts w:ascii="Times New Roman" w:hAnsi="Times New Roman" w:cs="Times New Roman"/>
          <w:sz w:val="28"/>
          <w:szCs w:val="28"/>
          <w:lang w:val="uk-UA"/>
        </w:rPr>
      </w:pPr>
      <w:r w:rsidRPr="00B013A7">
        <w:rPr>
          <w:rFonts w:ascii="Times New Roman" w:hAnsi="Times New Roman" w:cs="Times New Roman"/>
          <w:sz w:val="28"/>
          <w:szCs w:val="28"/>
          <w:lang w:val="uk-UA"/>
        </w:rPr>
        <w:t xml:space="preserve">У цьому ракурсі принциповим стає впровадження гендерної освіти в усі навчальні заклади, які, перебуваючи у стадії реформування, мають здійснити перехід від системи підготовки школярів, орієнтованої на накопичення знань, до системи, яка має на меті навчити їх застосуванню. </w:t>
      </w:r>
    </w:p>
    <w:p w:rsidR="00B013A7" w:rsidRDefault="00E07E54" w:rsidP="00E07E54">
      <w:pPr>
        <w:autoSpaceDE w:val="0"/>
        <w:autoSpaceDN w:val="0"/>
        <w:adjustRightInd w:val="0"/>
        <w:spacing w:after="0" w:line="384" w:lineRule="auto"/>
        <w:ind w:firstLine="851"/>
        <w:jc w:val="both"/>
        <w:rPr>
          <w:rFonts w:ascii="Times New Roman" w:hAnsi="Times New Roman" w:cs="Times New Roman"/>
          <w:sz w:val="28"/>
          <w:szCs w:val="28"/>
          <w:lang w:val="uk-UA"/>
        </w:rPr>
      </w:pPr>
      <w:r w:rsidRPr="00B013A7">
        <w:rPr>
          <w:rFonts w:ascii="Times New Roman" w:hAnsi="Times New Roman" w:cs="Times New Roman"/>
          <w:sz w:val="28"/>
          <w:szCs w:val="28"/>
          <w:lang w:val="uk-UA"/>
        </w:rPr>
        <w:t xml:space="preserve">У цій ситуації впровадження гендерної складової в систему освіти сприятиме не тільки підвищенню фахової майстерності викладачів, але й зміні стратегії освіти в бік соціальногендерної толерантності всіх учасників освітнього процесу. </w:t>
      </w:r>
      <w:r w:rsidRPr="00E07E54">
        <w:rPr>
          <w:rFonts w:ascii="Times New Roman" w:hAnsi="Times New Roman" w:cs="Times New Roman"/>
          <w:sz w:val="28"/>
          <w:szCs w:val="28"/>
        </w:rPr>
        <w:t>Школа ж завжди була і залишається провідним чинником гендерної соціалізації.</w:t>
      </w:r>
    </w:p>
    <w:p w:rsidR="00B013A7" w:rsidRDefault="00E07E54" w:rsidP="00E07E54">
      <w:pPr>
        <w:autoSpaceDE w:val="0"/>
        <w:autoSpaceDN w:val="0"/>
        <w:adjustRightInd w:val="0"/>
        <w:spacing w:after="0" w:line="384" w:lineRule="auto"/>
        <w:ind w:firstLine="851"/>
        <w:jc w:val="both"/>
        <w:rPr>
          <w:rFonts w:ascii="Times New Roman" w:hAnsi="Times New Roman" w:cs="Times New Roman"/>
          <w:sz w:val="28"/>
          <w:szCs w:val="28"/>
          <w:lang w:val="uk-UA"/>
        </w:rPr>
      </w:pPr>
      <w:r w:rsidRPr="00B013A7">
        <w:rPr>
          <w:rFonts w:ascii="Times New Roman" w:hAnsi="Times New Roman" w:cs="Times New Roman"/>
          <w:sz w:val="28"/>
          <w:szCs w:val="28"/>
          <w:lang w:val="uk-UA"/>
        </w:rPr>
        <w:t xml:space="preserve"> Зміст навчального матеріалу, дидактичних і виховних установок у процесі спілкування вчителя і учня є орієнтиром розвитку гендерної свідомості хлопців і дівчат. </w:t>
      </w:r>
      <w:r w:rsidRPr="004303AD">
        <w:rPr>
          <w:rFonts w:ascii="Times New Roman" w:hAnsi="Times New Roman" w:cs="Times New Roman"/>
          <w:sz w:val="28"/>
          <w:szCs w:val="28"/>
          <w:lang w:val="uk-UA"/>
        </w:rPr>
        <w:t xml:space="preserve">Методика організації навчально-виховного процесу також формує психологічну основу утвердження ідеології гендерного нерівноправ’я або закріплення гендерної нерівності. </w:t>
      </w:r>
    </w:p>
    <w:p w:rsidR="00E07E54" w:rsidRPr="00E07E54" w:rsidRDefault="00E07E54" w:rsidP="00E07E54">
      <w:pPr>
        <w:autoSpaceDE w:val="0"/>
        <w:autoSpaceDN w:val="0"/>
        <w:adjustRightInd w:val="0"/>
        <w:spacing w:after="0" w:line="384" w:lineRule="auto"/>
        <w:ind w:firstLine="851"/>
        <w:jc w:val="both"/>
        <w:rPr>
          <w:rFonts w:ascii="Times New Roman" w:eastAsia="Times New Roman" w:hAnsi="Times New Roman" w:cs="Times New Roman"/>
          <w:caps/>
          <w:sz w:val="28"/>
          <w:szCs w:val="28"/>
          <w:lang w:val="uk-UA" w:eastAsia="ru-RU"/>
        </w:rPr>
      </w:pPr>
      <w:r w:rsidRPr="00E07E54">
        <w:rPr>
          <w:rFonts w:ascii="Times New Roman" w:hAnsi="Times New Roman" w:cs="Times New Roman"/>
          <w:sz w:val="28"/>
          <w:szCs w:val="28"/>
        </w:rPr>
        <w:t>У процесі ґендерного виховання формуються моральні риси дитини, моральні звички поведінки, розвиваються вольові якості особистості. Не можна сформувати повноцінної гармонійної особистості без урахування вчителем статі дитини у навчально-виховному процесі. Таким чином, ґендерне виховання має важливе значення для вирішення проблем морального розвитку українського суспільства.</w:t>
      </w:r>
    </w:p>
    <w:p w:rsidR="00C24DB2" w:rsidRDefault="00C24DB2"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C24DB2" w:rsidRDefault="00C24DB2"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C24DB2" w:rsidRPr="00C24DB2" w:rsidRDefault="00C24DB2" w:rsidP="00C24DB2">
      <w:pPr>
        <w:autoSpaceDE w:val="0"/>
        <w:autoSpaceDN w:val="0"/>
        <w:adjustRightInd w:val="0"/>
        <w:spacing w:after="0" w:line="384" w:lineRule="auto"/>
        <w:ind w:firstLine="709"/>
        <w:jc w:val="both"/>
        <w:rPr>
          <w:rFonts w:ascii="Times New Roman" w:hAnsi="Times New Roman" w:cs="Times New Roman"/>
          <w:b/>
          <w:sz w:val="28"/>
          <w:szCs w:val="28"/>
          <w:lang w:val="uk-UA"/>
        </w:rPr>
      </w:pPr>
      <w:r w:rsidRPr="00C24DB2">
        <w:rPr>
          <w:rFonts w:ascii="Times New Roman" w:hAnsi="Times New Roman" w:cs="Times New Roman"/>
          <w:b/>
          <w:sz w:val="28"/>
          <w:szCs w:val="28"/>
          <w:lang w:val="uk-UA"/>
        </w:rPr>
        <w:lastRenderedPageBreak/>
        <w:t>1.3. Гендерна політика в рамках європейського союзу та український вимір</w:t>
      </w:r>
    </w:p>
    <w:p w:rsidR="00C24DB2" w:rsidRDefault="00C24DB2" w:rsidP="00C24DB2">
      <w:pPr>
        <w:autoSpaceDE w:val="0"/>
        <w:autoSpaceDN w:val="0"/>
        <w:adjustRightInd w:val="0"/>
        <w:spacing w:after="0" w:line="384" w:lineRule="auto"/>
        <w:ind w:firstLine="709"/>
        <w:jc w:val="both"/>
        <w:rPr>
          <w:rFonts w:ascii="Times New Roman" w:hAnsi="Times New Roman" w:cs="Times New Roman"/>
          <w:sz w:val="28"/>
          <w:szCs w:val="28"/>
          <w:lang w:val="uk-UA"/>
        </w:rPr>
      </w:pPr>
    </w:p>
    <w:p w:rsidR="00D2056F" w:rsidRDefault="00C24DB2" w:rsidP="00C24DB2">
      <w:pPr>
        <w:autoSpaceDE w:val="0"/>
        <w:autoSpaceDN w:val="0"/>
        <w:adjustRightInd w:val="0"/>
        <w:spacing w:after="0" w:line="384" w:lineRule="auto"/>
        <w:ind w:firstLine="709"/>
        <w:jc w:val="both"/>
        <w:rPr>
          <w:rFonts w:ascii="Times New Roman" w:hAnsi="Times New Roman" w:cs="Times New Roman"/>
          <w:sz w:val="28"/>
          <w:szCs w:val="28"/>
          <w:lang w:val="uk-UA"/>
        </w:rPr>
      </w:pPr>
      <w:r w:rsidRPr="00C24DB2">
        <w:rPr>
          <w:rFonts w:ascii="Times New Roman" w:hAnsi="Times New Roman" w:cs="Times New Roman"/>
          <w:sz w:val="28"/>
          <w:szCs w:val="28"/>
        </w:rPr>
        <w:t xml:space="preserve">Процес зміщення концепту «гендера» з наукового дискурсу в правове поле та регуляторні механізми державної політики1 свідчить про конвенціоналізацію цього поняття. </w:t>
      </w:r>
    </w:p>
    <w:p w:rsidR="00D2056F" w:rsidRDefault="00C24DB2" w:rsidP="00C24DB2">
      <w:pPr>
        <w:autoSpaceDE w:val="0"/>
        <w:autoSpaceDN w:val="0"/>
        <w:adjustRightInd w:val="0"/>
        <w:spacing w:after="0" w:line="384" w:lineRule="auto"/>
        <w:ind w:firstLine="709"/>
        <w:jc w:val="both"/>
        <w:rPr>
          <w:rFonts w:ascii="Times New Roman" w:hAnsi="Times New Roman" w:cs="Times New Roman"/>
          <w:sz w:val="28"/>
          <w:szCs w:val="28"/>
          <w:lang w:val="uk-UA"/>
        </w:rPr>
      </w:pPr>
      <w:r w:rsidRPr="00C24DB2">
        <w:rPr>
          <w:rFonts w:ascii="Times New Roman" w:hAnsi="Times New Roman" w:cs="Times New Roman"/>
          <w:sz w:val="28"/>
          <w:szCs w:val="28"/>
        </w:rPr>
        <w:t xml:space="preserve">Відбувається його актуалізація як в офіційному дискурсі конкретних країн, так і на соцієтальному рівні. </w:t>
      </w:r>
    </w:p>
    <w:p w:rsidR="00D2056F" w:rsidRDefault="00C24DB2" w:rsidP="00C24DB2">
      <w:pPr>
        <w:autoSpaceDE w:val="0"/>
        <w:autoSpaceDN w:val="0"/>
        <w:adjustRightInd w:val="0"/>
        <w:spacing w:after="0" w:line="384" w:lineRule="auto"/>
        <w:ind w:firstLine="709"/>
        <w:jc w:val="both"/>
        <w:rPr>
          <w:rFonts w:ascii="Times New Roman" w:hAnsi="Times New Roman" w:cs="Times New Roman"/>
          <w:sz w:val="28"/>
          <w:szCs w:val="28"/>
          <w:lang w:val="uk-UA"/>
        </w:rPr>
      </w:pPr>
      <w:r w:rsidRPr="00D2056F">
        <w:rPr>
          <w:rFonts w:ascii="Times New Roman" w:hAnsi="Times New Roman" w:cs="Times New Roman"/>
          <w:sz w:val="28"/>
          <w:szCs w:val="28"/>
          <w:lang w:val="uk-UA"/>
        </w:rPr>
        <w:t xml:space="preserve">У процедурі операціоналізації поняття гендеру відображає ряд конотацій: гендер як соціальна стать, на противагу біологічній, яка визначає культурні набори соціальних ролей чоловіків та жінок [1, р. 148]; гендер як норма та категорія регуляції взаємовідносин чоловіків та жінок на всіх рівнях соціальної взаємодії; гендер як частина ідентичності особи, на зразок національної, расової; гендер як змодельована суспільством система цінностей [2, с. 9]. </w:t>
      </w:r>
    </w:p>
    <w:p w:rsidR="00D2056F" w:rsidRDefault="00C24DB2" w:rsidP="00C24DB2">
      <w:pPr>
        <w:autoSpaceDE w:val="0"/>
        <w:autoSpaceDN w:val="0"/>
        <w:adjustRightInd w:val="0"/>
        <w:spacing w:after="0" w:line="384" w:lineRule="auto"/>
        <w:ind w:firstLine="709"/>
        <w:jc w:val="both"/>
        <w:rPr>
          <w:rFonts w:ascii="Times New Roman" w:hAnsi="Times New Roman" w:cs="Times New Roman"/>
          <w:sz w:val="28"/>
          <w:szCs w:val="28"/>
          <w:lang w:val="uk-UA"/>
        </w:rPr>
      </w:pPr>
      <w:r w:rsidRPr="00D2056F">
        <w:rPr>
          <w:rFonts w:ascii="Times New Roman" w:hAnsi="Times New Roman" w:cs="Times New Roman"/>
          <w:sz w:val="28"/>
          <w:szCs w:val="28"/>
          <w:lang w:val="uk-UA"/>
        </w:rPr>
        <w:t xml:space="preserve">Поряд із сучасним розумінням гендеру ми говоримо про гендерну чутливість – врахування гендерної компоненти при розробці та реалізації державної політики, діяльності різного рівня інституцій та ставлення різних верств населення: від політичних еліт до пересічних громадян. </w:t>
      </w:r>
    </w:p>
    <w:p w:rsidR="00D2056F" w:rsidRDefault="00C24DB2" w:rsidP="00C24DB2">
      <w:pPr>
        <w:autoSpaceDE w:val="0"/>
        <w:autoSpaceDN w:val="0"/>
        <w:adjustRightInd w:val="0"/>
        <w:spacing w:after="0" w:line="384" w:lineRule="auto"/>
        <w:ind w:firstLine="709"/>
        <w:jc w:val="both"/>
        <w:rPr>
          <w:rFonts w:ascii="Times New Roman" w:hAnsi="Times New Roman" w:cs="Times New Roman"/>
          <w:sz w:val="28"/>
          <w:szCs w:val="28"/>
          <w:lang w:val="uk-UA"/>
        </w:rPr>
      </w:pPr>
      <w:r w:rsidRPr="00C24DB2">
        <w:rPr>
          <w:rFonts w:ascii="Times New Roman" w:hAnsi="Times New Roman" w:cs="Times New Roman"/>
          <w:sz w:val="28"/>
          <w:szCs w:val="28"/>
        </w:rPr>
        <w:t xml:space="preserve">Гендерна чуттєвість та її структурні компоненти обумовлюють рівень гендерної культури та гендерні практики того чи іншого суспільства. </w:t>
      </w:r>
    </w:p>
    <w:p w:rsidR="00D2056F" w:rsidRDefault="00C24DB2" w:rsidP="00C24DB2">
      <w:pPr>
        <w:autoSpaceDE w:val="0"/>
        <w:autoSpaceDN w:val="0"/>
        <w:adjustRightInd w:val="0"/>
        <w:spacing w:after="0" w:line="384" w:lineRule="auto"/>
        <w:ind w:firstLine="709"/>
        <w:jc w:val="both"/>
        <w:rPr>
          <w:rFonts w:ascii="Times New Roman" w:hAnsi="Times New Roman" w:cs="Times New Roman"/>
          <w:sz w:val="28"/>
          <w:szCs w:val="28"/>
          <w:lang w:val="uk-UA"/>
        </w:rPr>
      </w:pPr>
      <w:r w:rsidRPr="00C24DB2">
        <w:rPr>
          <w:rFonts w:ascii="Times New Roman" w:hAnsi="Times New Roman" w:cs="Times New Roman"/>
          <w:sz w:val="28"/>
          <w:szCs w:val="28"/>
        </w:rPr>
        <w:t xml:space="preserve">Механізми формування гендерної чутливості закладено в гендерну політику певної країни, принципи якої зафіксовані на законодавчому рівні. Взірцем декларування гендерної культури для національних держав Європи є гендерна політика Європейського Союзу (далі ЄС). </w:t>
      </w:r>
    </w:p>
    <w:p w:rsidR="00D2056F" w:rsidRDefault="00C24DB2" w:rsidP="00C24DB2">
      <w:pPr>
        <w:autoSpaceDE w:val="0"/>
        <w:autoSpaceDN w:val="0"/>
        <w:adjustRightInd w:val="0"/>
        <w:spacing w:after="0" w:line="384" w:lineRule="auto"/>
        <w:ind w:firstLine="709"/>
        <w:jc w:val="both"/>
        <w:rPr>
          <w:rFonts w:ascii="Times New Roman" w:hAnsi="Times New Roman" w:cs="Times New Roman"/>
          <w:sz w:val="28"/>
          <w:szCs w:val="28"/>
          <w:lang w:val="uk-UA"/>
        </w:rPr>
      </w:pPr>
      <w:r w:rsidRPr="00C24DB2">
        <w:rPr>
          <w:rFonts w:ascii="Times New Roman" w:hAnsi="Times New Roman" w:cs="Times New Roman"/>
          <w:sz w:val="28"/>
          <w:szCs w:val="28"/>
        </w:rPr>
        <w:t xml:space="preserve">Тут поняття "державна політика" відповідає англомовному state policy – система дій, визначених державою для правового та соціального регулювання проблемних зон суспільства. </w:t>
      </w:r>
    </w:p>
    <w:p w:rsidR="00D2056F" w:rsidRDefault="00C24DB2" w:rsidP="00C24DB2">
      <w:pPr>
        <w:autoSpaceDE w:val="0"/>
        <w:autoSpaceDN w:val="0"/>
        <w:adjustRightInd w:val="0"/>
        <w:spacing w:after="0" w:line="384" w:lineRule="auto"/>
        <w:ind w:firstLine="709"/>
        <w:jc w:val="both"/>
        <w:rPr>
          <w:rFonts w:ascii="Times New Roman" w:hAnsi="Times New Roman" w:cs="Times New Roman"/>
          <w:sz w:val="28"/>
          <w:szCs w:val="28"/>
          <w:lang w:val="uk-UA"/>
        </w:rPr>
      </w:pPr>
      <w:r w:rsidRPr="00D2056F">
        <w:rPr>
          <w:rFonts w:ascii="Times New Roman" w:hAnsi="Times New Roman" w:cs="Times New Roman"/>
          <w:sz w:val="28"/>
          <w:szCs w:val="28"/>
          <w:lang w:val="uk-UA"/>
        </w:rPr>
        <w:lastRenderedPageBreak/>
        <w:t>Європейською комісією (далі ЄК) здійснено цілий ряд законодавчих та стратегічних робіт в напрямі досягнення гендер</w:t>
      </w:r>
      <w:r w:rsidR="00D2056F">
        <w:rPr>
          <w:rFonts w:ascii="Times New Roman" w:hAnsi="Times New Roman" w:cs="Times New Roman"/>
          <w:sz w:val="28"/>
          <w:szCs w:val="28"/>
          <w:lang w:val="uk-UA"/>
        </w:rPr>
        <w:t>ної рівності</w:t>
      </w:r>
      <w:r w:rsidRPr="00D2056F">
        <w:rPr>
          <w:rFonts w:ascii="Times New Roman" w:hAnsi="Times New Roman" w:cs="Times New Roman"/>
          <w:sz w:val="28"/>
          <w:szCs w:val="28"/>
          <w:lang w:val="uk-UA"/>
        </w:rPr>
        <w:t xml:space="preserve">. </w:t>
      </w:r>
    </w:p>
    <w:p w:rsidR="00D2056F" w:rsidRDefault="00C24DB2" w:rsidP="00C24DB2">
      <w:pPr>
        <w:autoSpaceDE w:val="0"/>
        <w:autoSpaceDN w:val="0"/>
        <w:adjustRightInd w:val="0"/>
        <w:spacing w:after="0" w:line="384" w:lineRule="auto"/>
        <w:ind w:firstLine="709"/>
        <w:jc w:val="both"/>
        <w:rPr>
          <w:rFonts w:ascii="Times New Roman" w:hAnsi="Times New Roman" w:cs="Times New Roman"/>
          <w:sz w:val="28"/>
          <w:szCs w:val="28"/>
          <w:lang w:val="uk-UA"/>
        </w:rPr>
      </w:pPr>
      <w:r w:rsidRPr="004303AD">
        <w:rPr>
          <w:rFonts w:ascii="Times New Roman" w:hAnsi="Times New Roman" w:cs="Times New Roman"/>
          <w:sz w:val="28"/>
          <w:szCs w:val="28"/>
          <w:lang w:val="uk-UA"/>
        </w:rPr>
        <w:t xml:space="preserve">Європейський вимір. Враховуючи специфіку викликів сучасного світу, обумовлених процесами глобалізації, умовами жорсткої конкуренції на світовому ринку, інтеграцією нових членів, ЄК було розроблено відповідну стратегію дій «ПРОГРЕС. </w:t>
      </w:r>
    </w:p>
    <w:p w:rsidR="00D2056F" w:rsidRDefault="00C24DB2" w:rsidP="00C24DB2">
      <w:pPr>
        <w:autoSpaceDE w:val="0"/>
        <w:autoSpaceDN w:val="0"/>
        <w:adjustRightInd w:val="0"/>
        <w:spacing w:after="0" w:line="384" w:lineRule="auto"/>
        <w:ind w:firstLine="709"/>
        <w:jc w:val="both"/>
        <w:rPr>
          <w:rFonts w:ascii="Times New Roman" w:hAnsi="Times New Roman" w:cs="Times New Roman"/>
          <w:sz w:val="28"/>
          <w:szCs w:val="28"/>
          <w:lang w:val="uk-UA"/>
        </w:rPr>
      </w:pPr>
      <w:r w:rsidRPr="00C24DB2">
        <w:rPr>
          <w:rFonts w:ascii="Times New Roman" w:hAnsi="Times New Roman" w:cs="Times New Roman"/>
          <w:sz w:val="28"/>
          <w:szCs w:val="28"/>
        </w:rPr>
        <w:t>Програма ЄС з працевлаштування та соц</w:t>
      </w:r>
      <w:r w:rsidR="00D2056F">
        <w:rPr>
          <w:rFonts w:ascii="Times New Roman" w:hAnsi="Times New Roman" w:cs="Times New Roman"/>
          <w:sz w:val="28"/>
          <w:szCs w:val="28"/>
        </w:rPr>
        <w:t>іальної солідарності 2007–2013»</w:t>
      </w:r>
      <w:r w:rsidRPr="00C24DB2">
        <w:rPr>
          <w:rFonts w:ascii="Times New Roman" w:hAnsi="Times New Roman" w:cs="Times New Roman"/>
          <w:sz w:val="28"/>
          <w:szCs w:val="28"/>
        </w:rPr>
        <w:t xml:space="preserve"> [4]. Згідно з цією програмою, пріоритетними сфе, рами діяльності на шляху до соціальних трансформацій є: праце, влаштування, соціальна включеність та захист, умови праці, антидискримі, нація та гендерна рівність. Останнє становить наш дослідницький інтерес. </w:t>
      </w:r>
    </w:p>
    <w:p w:rsidR="00D2056F" w:rsidRDefault="00C24DB2" w:rsidP="00C24DB2">
      <w:pPr>
        <w:autoSpaceDE w:val="0"/>
        <w:autoSpaceDN w:val="0"/>
        <w:adjustRightInd w:val="0"/>
        <w:spacing w:after="0" w:line="384" w:lineRule="auto"/>
        <w:ind w:firstLine="709"/>
        <w:jc w:val="both"/>
        <w:rPr>
          <w:rFonts w:ascii="Times New Roman" w:hAnsi="Times New Roman" w:cs="Times New Roman"/>
          <w:sz w:val="28"/>
          <w:szCs w:val="28"/>
          <w:lang w:val="uk-UA"/>
        </w:rPr>
      </w:pPr>
      <w:r w:rsidRPr="00D2056F">
        <w:rPr>
          <w:rFonts w:ascii="Times New Roman" w:hAnsi="Times New Roman" w:cs="Times New Roman"/>
          <w:sz w:val="28"/>
          <w:szCs w:val="28"/>
          <w:lang w:val="uk-UA"/>
        </w:rPr>
        <w:t>Політика гендерної рівності, яка власне й розкриває концепцію гендерної чутливості ЄС, виражена в підході поєднання законодавчих засад</w:t>
      </w:r>
      <w:r w:rsidR="00D2056F">
        <w:rPr>
          <w:rFonts w:ascii="Times New Roman" w:hAnsi="Times New Roman" w:cs="Times New Roman"/>
          <w:sz w:val="28"/>
          <w:szCs w:val="28"/>
          <w:lang w:val="uk-UA"/>
        </w:rPr>
        <w:t xml:space="preserve"> </w:t>
      </w:r>
      <w:r w:rsidRPr="00D2056F">
        <w:rPr>
          <w:rFonts w:ascii="Times New Roman" w:hAnsi="Times New Roman" w:cs="Times New Roman"/>
          <w:sz w:val="28"/>
          <w:szCs w:val="28"/>
          <w:lang w:val="uk-UA"/>
        </w:rPr>
        <w:t>та подвійної стратегії – «гендерного мейнс</w:t>
      </w:r>
      <w:r w:rsidR="00D2056F">
        <w:rPr>
          <w:rFonts w:ascii="Times New Roman" w:hAnsi="Times New Roman" w:cs="Times New Roman"/>
          <w:sz w:val="28"/>
          <w:szCs w:val="28"/>
          <w:lang w:val="uk-UA"/>
        </w:rPr>
        <w:t>тріму»</w:t>
      </w:r>
      <w:r w:rsidRPr="00D2056F">
        <w:rPr>
          <w:rFonts w:ascii="Times New Roman" w:hAnsi="Times New Roman" w:cs="Times New Roman"/>
          <w:sz w:val="28"/>
          <w:szCs w:val="28"/>
          <w:lang w:val="uk-UA"/>
        </w:rPr>
        <w:t xml:space="preserve"> (</w:t>
      </w:r>
      <w:r w:rsidRPr="00C24DB2">
        <w:rPr>
          <w:rFonts w:ascii="Times New Roman" w:hAnsi="Times New Roman" w:cs="Times New Roman"/>
          <w:sz w:val="28"/>
          <w:szCs w:val="28"/>
        </w:rPr>
        <w:t>gen</w:t>
      </w:r>
      <w:r w:rsidRPr="00D2056F">
        <w:rPr>
          <w:rFonts w:ascii="Times New Roman" w:hAnsi="Times New Roman" w:cs="Times New Roman"/>
          <w:sz w:val="28"/>
          <w:szCs w:val="28"/>
          <w:lang w:val="uk-UA"/>
        </w:rPr>
        <w:t xml:space="preserve">, </w:t>
      </w:r>
      <w:r w:rsidRPr="00C24DB2">
        <w:rPr>
          <w:rFonts w:ascii="Times New Roman" w:hAnsi="Times New Roman" w:cs="Times New Roman"/>
          <w:sz w:val="28"/>
          <w:szCs w:val="28"/>
        </w:rPr>
        <w:t>der</w:t>
      </w:r>
      <w:r w:rsidRPr="00D2056F">
        <w:rPr>
          <w:rFonts w:ascii="Times New Roman" w:hAnsi="Times New Roman" w:cs="Times New Roman"/>
          <w:sz w:val="28"/>
          <w:szCs w:val="28"/>
          <w:lang w:val="uk-UA"/>
        </w:rPr>
        <w:t xml:space="preserve"> </w:t>
      </w:r>
      <w:r w:rsidRPr="00C24DB2">
        <w:rPr>
          <w:rFonts w:ascii="Times New Roman" w:hAnsi="Times New Roman" w:cs="Times New Roman"/>
          <w:sz w:val="28"/>
          <w:szCs w:val="28"/>
        </w:rPr>
        <w:t>mainstreaming</w:t>
      </w:r>
      <w:r w:rsidRPr="00D2056F">
        <w:rPr>
          <w:rFonts w:ascii="Times New Roman" w:hAnsi="Times New Roman" w:cs="Times New Roman"/>
          <w:sz w:val="28"/>
          <w:szCs w:val="28"/>
          <w:lang w:val="uk-UA"/>
        </w:rPr>
        <w:t xml:space="preserve">) та залученням позитивних дій/позитивної дискримінації [6]. </w:t>
      </w:r>
    </w:p>
    <w:p w:rsidR="00D2056F" w:rsidRDefault="00C24DB2" w:rsidP="00C24DB2">
      <w:pPr>
        <w:autoSpaceDE w:val="0"/>
        <w:autoSpaceDN w:val="0"/>
        <w:adjustRightInd w:val="0"/>
        <w:spacing w:after="0" w:line="384" w:lineRule="auto"/>
        <w:ind w:firstLine="709"/>
        <w:jc w:val="both"/>
        <w:rPr>
          <w:rFonts w:ascii="Times New Roman" w:hAnsi="Times New Roman" w:cs="Times New Roman"/>
          <w:sz w:val="28"/>
          <w:szCs w:val="28"/>
          <w:lang w:val="uk-UA"/>
        </w:rPr>
      </w:pPr>
      <w:r w:rsidRPr="00D2056F">
        <w:rPr>
          <w:rFonts w:ascii="Times New Roman" w:hAnsi="Times New Roman" w:cs="Times New Roman"/>
          <w:sz w:val="28"/>
          <w:szCs w:val="28"/>
          <w:lang w:val="uk-UA"/>
        </w:rPr>
        <w:t xml:space="preserve">Суть стратегії «гендерного мейнстриму» орієнтована на трансфор, мацію суспільних інституцій та організацій, які служать бар’єром на шляху досягнення гендерної рівності [8]. </w:t>
      </w:r>
    </w:p>
    <w:p w:rsidR="00D2056F" w:rsidRDefault="00C24DB2" w:rsidP="00C24DB2">
      <w:pPr>
        <w:autoSpaceDE w:val="0"/>
        <w:autoSpaceDN w:val="0"/>
        <w:adjustRightInd w:val="0"/>
        <w:spacing w:after="0" w:line="384" w:lineRule="auto"/>
        <w:ind w:firstLine="709"/>
        <w:jc w:val="both"/>
        <w:rPr>
          <w:rFonts w:ascii="Times New Roman" w:hAnsi="Times New Roman" w:cs="Times New Roman"/>
          <w:sz w:val="28"/>
          <w:szCs w:val="28"/>
          <w:lang w:val="uk-UA"/>
        </w:rPr>
      </w:pPr>
      <w:r w:rsidRPr="00D2056F">
        <w:rPr>
          <w:rFonts w:ascii="Times New Roman" w:hAnsi="Times New Roman" w:cs="Times New Roman"/>
          <w:sz w:val="28"/>
          <w:szCs w:val="28"/>
          <w:lang w:val="uk-UA"/>
        </w:rPr>
        <w:t xml:space="preserve">Відповідно до положень політики ЄК стратегія ефективного «гендерного мейнстриму» складається з залучення чотирьох компонентів, які представлено у вигляді послідовних дій: </w:t>
      </w:r>
    </w:p>
    <w:p w:rsidR="00D2056F" w:rsidRDefault="00C24DB2" w:rsidP="00C24DB2">
      <w:pPr>
        <w:autoSpaceDE w:val="0"/>
        <w:autoSpaceDN w:val="0"/>
        <w:adjustRightInd w:val="0"/>
        <w:spacing w:after="0" w:line="384" w:lineRule="auto"/>
        <w:ind w:firstLine="709"/>
        <w:jc w:val="both"/>
        <w:rPr>
          <w:rFonts w:ascii="Times New Roman" w:hAnsi="Times New Roman" w:cs="Times New Roman"/>
          <w:sz w:val="28"/>
          <w:szCs w:val="28"/>
          <w:lang w:val="uk-UA"/>
        </w:rPr>
      </w:pPr>
      <w:r w:rsidRPr="00D2056F">
        <w:rPr>
          <w:rFonts w:ascii="Times New Roman" w:hAnsi="Times New Roman" w:cs="Times New Roman"/>
          <w:sz w:val="28"/>
          <w:szCs w:val="28"/>
          <w:lang w:val="uk-UA"/>
        </w:rPr>
        <w:t xml:space="preserve">Етап І: «підготовчий» – організація та виконання структурної та куль, турної бази для реалізації принципів рівних можливостей. </w:t>
      </w:r>
    </w:p>
    <w:p w:rsidR="00D2056F" w:rsidRDefault="00C24DB2" w:rsidP="00C24DB2">
      <w:pPr>
        <w:autoSpaceDE w:val="0"/>
        <w:autoSpaceDN w:val="0"/>
        <w:adjustRightInd w:val="0"/>
        <w:spacing w:after="0" w:line="384" w:lineRule="auto"/>
        <w:ind w:firstLine="709"/>
        <w:jc w:val="both"/>
        <w:rPr>
          <w:rFonts w:ascii="Times New Roman" w:hAnsi="Times New Roman" w:cs="Times New Roman"/>
          <w:sz w:val="28"/>
          <w:szCs w:val="28"/>
          <w:lang w:val="uk-UA"/>
        </w:rPr>
      </w:pPr>
      <w:r w:rsidRPr="00D2056F">
        <w:rPr>
          <w:rFonts w:ascii="Times New Roman" w:hAnsi="Times New Roman" w:cs="Times New Roman"/>
          <w:sz w:val="28"/>
          <w:szCs w:val="28"/>
          <w:lang w:val="uk-UA"/>
        </w:rPr>
        <w:t xml:space="preserve">На початковому етапі визначається цільова група, розроблюються цілі, завдання та механіз, ми досягнення з урахуванням специфіки конкретної групи. </w:t>
      </w:r>
      <w:r w:rsidRPr="00C24DB2">
        <w:rPr>
          <w:rFonts w:ascii="Times New Roman" w:hAnsi="Times New Roman" w:cs="Times New Roman"/>
          <w:sz w:val="28"/>
          <w:szCs w:val="28"/>
        </w:rPr>
        <w:t xml:space="preserve">«Посередники, виконавці повинні сприймати засади «гендерного мейнстриму» як частину свого особистого завдання та відповідальності» [8, р. 5]. </w:t>
      </w:r>
    </w:p>
    <w:p w:rsidR="00CC0B52" w:rsidRDefault="00C24DB2" w:rsidP="00C24DB2">
      <w:pPr>
        <w:autoSpaceDE w:val="0"/>
        <w:autoSpaceDN w:val="0"/>
        <w:adjustRightInd w:val="0"/>
        <w:spacing w:after="0" w:line="384" w:lineRule="auto"/>
        <w:ind w:firstLine="709"/>
        <w:jc w:val="both"/>
        <w:rPr>
          <w:rFonts w:ascii="Times New Roman" w:hAnsi="Times New Roman" w:cs="Times New Roman"/>
          <w:sz w:val="28"/>
          <w:szCs w:val="28"/>
          <w:lang w:val="uk-UA"/>
        </w:rPr>
      </w:pPr>
      <w:r w:rsidRPr="00D2056F">
        <w:rPr>
          <w:rFonts w:ascii="Times New Roman" w:hAnsi="Times New Roman" w:cs="Times New Roman"/>
          <w:sz w:val="28"/>
          <w:szCs w:val="28"/>
          <w:lang w:val="uk-UA"/>
        </w:rPr>
        <w:lastRenderedPageBreak/>
        <w:t xml:space="preserve">Етап ІІ: «експертиза специфіки» – «вивчення гендерних відмінностей»: дослідження існуючої ситуації гендерної (не)рівності та виокремлання пріоритетних сфер. </w:t>
      </w:r>
      <w:r w:rsidRPr="00CC0B52">
        <w:rPr>
          <w:rFonts w:ascii="Times New Roman" w:hAnsi="Times New Roman" w:cs="Times New Roman"/>
          <w:sz w:val="28"/>
          <w:szCs w:val="28"/>
          <w:lang w:val="uk-UA"/>
        </w:rPr>
        <w:t>На цій стадії проводяться моніторингові спостереження з метою виявлення</w:t>
      </w:r>
      <w:r w:rsidR="00CC0B52">
        <w:rPr>
          <w:rFonts w:ascii="Times New Roman" w:hAnsi="Times New Roman" w:cs="Times New Roman"/>
          <w:sz w:val="28"/>
          <w:szCs w:val="28"/>
          <w:lang w:val="uk-UA"/>
        </w:rPr>
        <w:t>.</w:t>
      </w:r>
    </w:p>
    <w:p w:rsidR="00CC0B52" w:rsidRDefault="00C24DB2" w:rsidP="00C24DB2">
      <w:pPr>
        <w:autoSpaceDE w:val="0"/>
        <w:autoSpaceDN w:val="0"/>
        <w:adjustRightInd w:val="0"/>
        <w:spacing w:after="0" w:line="384" w:lineRule="auto"/>
        <w:ind w:firstLine="709"/>
        <w:jc w:val="both"/>
        <w:rPr>
          <w:rFonts w:ascii="Times New Roman" w:hAnsi="Times New Roman" w:cs="Times New Roman"/>
          <w:sz w:val="28"/>
          <w:szCs w:val="28"/>
          <w:lang w:val="uk-UA"/>
        </w:rPr>
      </w:pPr>
      <w:r w:rsidRPr="00CC0B52">
        <w:rPr>
          <w:rFonts w:ascii="Times New Roman" w:hAnsi="Times New Roman" w:cs="Times New Roman"/>
          <w:sz w:val="28"/>
          <w:szCs w:val="28"/>
          <w:lang w:val="uk-UA"/>
        </w:rPr>
        <w:t xml:space="preserve"> "Гендерна рівність – основне право, загальна цінність ЄС та необхідна умова досягнення цілей розвитку, підвищення рівня зайнятості та соціального добробуту" [3, </w:t>
      </w:r>
      <w:r w:rsidRPr="00C24DB2">
        <w:rPr>
          <w:rFonts w:ascii="Times New Roman" w:hAnsi="Times New Roman" w:cs="Times New Roman"/>
          <w:sz w:val="28"/>
          <w:szCs w:val="28"/>
        </w:rPr>
        <w:t>p</w:t>
      </w:r>
      <w:r w:rsidR="00CC0B52">
        <w:rPr>
          <w:rFonts w:ascii="Times New Roman" w:hAnsi="Times New Roman" w:cs="Times New Roman"/>
          <w:sz w:val="28"/>
          <w:szCs w:val="28"/>
          <w:lang w:val="uk-UA"/>
        </w:rPr>
        <w:t xml:space="preserve">. 7]. </w:t>
      </w:r>
    </w:p>
    <w:p w:rsidR="00CC0B52" w:rsidRDefault="00C24DB2" w:rsidP="00C24DB2">
      <w:pPr>
        <w:autoSpaceDE w:val="0"/>
        <w:autoSpaceDN w:val="0"/>
        <w:adjustRightInd w:val="0"/>
        <w:spacing w:after="0" w:line="384" w:lineRule="auto"/>
        <w:ind w:firstLine="709"/>
        <w:jc w:val="both"/>
        <w:rPr>
          <w:rFonts w:ascii="Times New Roman" w:hAnsi="Times New Roman" w:cs="Times New Roman"/>
          <w:sz w:val="28"/>
          <w:szCs w:val="28"/>
          <w:lang w:val="uk-UA"/>
        </w:rPr>
      </w:pPr>
      <w:r w:rsidRPr="00CC0B52">
        <w:rPr>
          <w:rFonts w:ascii="Times New Roman" w:hAnsi="Times New Roman" w:cs="Times New Roman"/>
          <w:sz w:val="28"/>
          <w:szCs w:val="28"/>
          <w:lang w:val="uk-UA"/>
        </w:rPr>
        <w:t xml:space="preserve"> На офіційній веб,сторінці законодавчої бази ЄС йдеться про те, що принцип рівноправного ставлення до жінок та чоловіків дотримується у всіх домовленостях ще з заснування Європейського</w:t>
      </w:r>
      <w:r w:rsidR="00CC0B52">
        <w:rPr>
          <w:rFonts w:ascii="Times New Roman" w:hAnsi="Times New Roman" w:cs="Times New Roman"/>
          <w:sz w:val="28"/>
          <w:szCs w:val="28"/>
          <w:lang w:val="uk-UA"/>
        </w:rPr>
        <w:t xml:space="preserve"> економічного співтовариства.</w:t>
      </w:r>
    </w:p>
    <w:p w:rsidR="00CC0B52" w:rsidRDefault="00C24DB2" w:rsidP="00C24DB2">
      <w:pPr>
        <w:autoSpaceDE w:val="0"/>
        <w:autoSpaceDN w:val="0"/>
        <w:adjustRightInd w:val="0"/>
        <w:spacing w:after="0" w:line="384" w:lineRule="auto"/>
        <w:ind w:firstLine="709"/>
        <w:jc w:val="both"/>
        <w:rPr>
          <w:rFonts w:ascii="Times New Roman" w:hAnsi="Times New Roman" w:cs="Times New Roman"/>
          <w:sz w:val="28"/>
          <w:szCs w:val="28"/>
          <w:lang w:val="uk-UA"/>
        </w:rPr>
      </w:pPr>
      <w:r w:rsidRPr="00CC0B52">
        <w:rPr>
          <w:rFonts w:ascii="Times New Roman" w:hAnsi="Times New Roman" w:cs="Times New Roman"/>
          <w:sz w:val="28"/>
          <w:szCs w:val="28"/>
          <w:lang w:val="uk-UA"/>
        </w:rPr>
        <w:t xml:space="preserve">Також його було реалізовано в різних галузях законодавства ЄС. </w:t>
      </w:r>
      <w:r w:rsidRPr="00C24DB2">
        <w:rPr>
          <w:rFonts w:ascii="Times New Roman" w:hAnsi="Times New Roman" w:cs="Times New Roman"/>
          <w:sz w:val="28"/>
          <w:szCs w:val="28"/>
        </w:rPr>
        <w:t>Завдання ЄК в цій галузі – контроль та співвідношення існуючого законодавства з цим принципом та, де необхідно, зам</w:t>
      </w:r>
      <w:r w:rsidR="00CC0B52">
        <w:rPr>
          <w:rFonts w:ascii="Times New Roman" w:hAnsi="Times New Roman" w:cs="Times New Roman"/>
          <w:sz w:val="28"/>
          <w:szCs w:val="28"/>
        </w:rPr>
        <w:t xml:space="preserve">іна новим, більш чутливим [6]. </w:t>
      </w:r>
    </w:p>
    <w:p w:rsidR="00CC0B52" w:rsidRDefault="00C24DB2" w:rsidP="00C24DB2">
      <w:pPr>
        <w:autoSpaceDE w:val="0"/>
        <w:autoSpaceDN w:val="0"/>
        <w:adjustRightInd w:val="0"/>
        <w:spacing w:after="0" w:line="384" w:lineRule="auto"/>
        <w:ind w:firstLine="709"/>
        <w:jc w:val="both"/>
        <w:rPr>
          <w:rFonts w:ascii="Times New Roman" w:hAnsi="Times New Roman" w:cs="Times New Roman"/>
          <w:sz w:val="28"/>
          <w:szCs w:val="28"/>
          <w:lang w:val="uk-UA"/>
        </w:rPr>
      </w:pPr>
      <w:r w:rsidRPr="00CC0B52">
        <w:rPr>
          <w:rFonts w:ascii="Times New Roman" w:hAnsi="Times New Roman" w:cs="Times New Roman"/>
          <w:sz w:val="28"/>
          <w:szCs w:val="28"/>
          <w:lang w:val="uk-UA"/>
        </w:rPr>
        <w:t xml:space="preserve"> Під "гендерним мейнстримом" розуміється залучення гендерної перспективи на кожну стадію політичного процесу – розроблення, реалізація, моніторинг та оцінювання – з метою просування принципів гендерної рівності між чоловіками та жінками, створення простору для реалізації здібностей кожного як на приватному, так і публічному рівнях [6]. </w:t>
      </w:r>
    </w:p>
    <w:p w:rsidR="00CC0B52" w:rsidRDefault="00C24DB2" w:rsidP="00C24DB2">
      <w:pPr>
        <w:autoSpaceDE w:val="0"/>
        <w:autoSpaceDN w:val="0"/>
        <w:adjustRightInd w:val="0"/>
        <w:spacing w:after="0" w:line="384" w:lineRule="auto"/>
        <w:ind w:firstLine="709"/>
        <w:jc w:val="both"/>
        <w:rPr>
          <w:rFonts w:ascii="Times New Roman" w:hAnsi="Times New Roman" w:cs="Times New Roman"/>
          <w:sz w:val="28"/>
          <w:szCs w:val="28"/>
          <w:lang w:val="uk-UA"/>
        </w:rPr>
      </w:pPr>
      <w:r w:rsidRPr="00CC0B52">
        <w:rPr>
          <w:rFonts w:ascii="Times New Roman" w:hAnsi="Times New Roman" w:cs="Times New Roman"/>
          <w:sz w:val="28"/>
          <w:szCs w:val="28"/>
          <w:lang w:val="uk-UA"/>
        </w:rPr>
        <w:t>Етап ІІІ: «оцінювання ефективності гендерної політики» – аналіз її потенційного впливу на забезпечення участі (оцінка як кіль</w:t>
      </w:r>
      <w:r w:rsidR="00CC0B52">
        <w:rPr>
          <w:rFonts w:ascii="Times New Roman" w:hAnsi="Times New Roman" w:cs="Times New Roman"/>
          <w:sz w:val="28"/>
          <w:szCs w:val="28"/>
          <w:lang w:val="uk-UA"/>
        </w:rPr>
        <w:t>кісних, так і якісних показни</w:t>
      </w:r>
      <w:r w:rsidRPr="00CC0B52">
        <w:rPr>
          <w:rFonts w:ascii="Times New Roman" w:hAnsi="Times New Roman" w:cs="Times New Roman"/>
          <w:sz w:val="28"/>
          <w:szCs w:val="28"/>
          <w:lang w:val="uk-UA"/>
        </w:rPr>
        <w:t xml:space="preserve">ків), розподіл ресурсів, норм, цінностей (в тому числі орієнтація на залучен, ня чоловіків до домашньої неоплачуваної праці) та прав. </w:t>
      </w:r>
    </w:p>
    <w:p w:rsidR="00CC0B52" w:rsidRDefault="00C24DB2" w:rsidP="00C24DB2">
      <w:pPr>
        <w:autoSpaceDE w:val="0"/>
        <w:autoSpaceDN w:val="0"/>
        <w:adjustRightInd w:val="0"/>
        <w:spacing w:after="0" w:line="384" w:lineRule="auto"/>
        <w:ind w:firstLine="709"/>
        <w:jc w:val="both"/>
        <w:rPr>
          <w:rFonts w:ascii="Times New Roman" w:hAnsi="Times New Roman" w:cs="Times New Roman"/>
          <w:sz w:val="28"/>
          <w:szCs w:val="28"/>
          <w:lang w:val="uk-UA"/>
        </w:rPr>
      </w:pPr>
      <w:r w:rsidRPr="00CC0B52">
        <w:rPr>
          <w:rFonts w:ascii="Times New Roman" w:hAnsi="Times New Roman" w:cs="Times New Roman"/>
          <w:sz w:val="28"/>
          <w:szCs w:val="28"/>
          <w:lang w:val="uk-UA"/>
        </w:rPr>
        <w:t>Етап І</w:t>
      </w:r>
      <w:r w:rsidRPr="00C24DB2">
        <w:rPr>
          <w:rFonts w:ascii="Times New Roman" w:hAnsi="Times New Roman" w:cs="Times New Roman"/>
          <w:sz w:val="28"/>
          <w:szCs w:val="28"/>
        </w:rPr>
        <w:t>V</w:t>
      </w:r>
      <w:r w:rsidRPr="00CC0B52">
        <w:rPr>
          <w:rFonts w:ascii="Times New Roman" w:hAnsi="Times New Roman" w:cs="Times New Roman"/>
          <w:sz w:val="28"/>
          <w:szCs w:val="28"/>
          <w:lang w:val="uk-UA"/>
        </w:rPr>
        <w:t xml:space="preserve">: «політика переконструювання» – визначення проблемних зон та їх ліквідація/заміна згідно з комплексним підходом. </w:t>
      </w:r>
    </w:p>
    <w:p w:rsidR="00CC0B52" w:rsidRDefault="00C24DB2" w:rsidP="00C24DB2">
      <w:pPr>
        <w:autoSpaceDE w:val="0"/>
        <w:autoSpaceDN w:val="0"/>
        <w:adjustRightInd w:val="0"/>
        <w:spacing w:after="0" w:line="384" w:lineRule="auto"/>
        <w:ind w:firstLine="709"/>
        <w:jc w:val="both"/>
        <w:rPr>
          <w:rFonts w:ascii="Times New Roman" w:hAnsi="Times New Roman" w:cs="Times New Roman"/>
          <w:sz w:val="28"/>
          <w:szCs w:val="28"/>
          <w:lang w:val="uk-UA"/>
        </w:rPr>
      </w:pPr>
      <w:r w:rsidRPr="00C24DB2">
        <w:rPr>
          <w:rFonts w:ascii="Times New Roman" w:hAnsi="Times New Roman" w:cs="Times New Roman"/>
          <w:sz w:val="28"/>
          <w:szCs w:val="28"/>
        </w:rPr>
        <w:t xml:space="preserve">Таким чином, стратегія «гендерного мейнстриму» є інструментальною частиною послідовної реалізації програм гендерної політики. </w:t>
      </w:r>
    </w:p>
    <w:p w:rsidR="00CC0B52" w:rsidRDefault="00C24DB2" w:rsidP="00C24DB2">
      <w:pPr>
        <w:autoSpaceDE w:val="0"/>
        <w:autoSpaceDN w:val="0"/>
        <w:adjustRightInd w:val="0"/>
        <w:spacing w:after="0" w:line="384" w:lineRule="auto"/>
        <w:ind w:firstLine="709"/>
        <w:jc w:val="both"/>
        <w:rPr>
          <w:rFonts w:ascii="Times New Roman" w:hAnsi="Times New Roman" w:cs="Times New Roman"/>
          <w:sz w:val="28"/>
          <w:szCs w:val="28"/>
          <w:lang w:val="uk-UA"/>
        </w:rPr>
      </w:pPr>
      <w:r w:rsidRPr="00CC0B52">
        <w:rPr>
          <w:rFonts w:ascii="Times New Roman" w:hAnsi="Times New Roman" w:cs="Times New Roman"/>
          <w:sz w:val="28"/>
          <w:szCs w:val="28"/>
          <w:lang w:val="uk-UA"/>
        </w:rPr>
        <w:t xml:space="preserve">Згідно із цим положенням ЄК було виділено чотири аспекти для моніторингу: участь (гендерний паритет у владних структурах, сфері економіки </w:t>
      </w:r>
      <w:r w:rsidRPr="00CC0B52">
        <w:rPr>
          <w:rFonts w:ascii="Times New Roman" w:hAnsi="Times New Roman" w:cs="Times New Roman"/>
          <w:sz w:val="28"/>
          <w:szCs w:val="28"/>
          <w:lang w:val="uk-UA"/>
        </w:rPr>
        <w:lastRenderedPageBreak/>
        <w:t xml:space="preserve">стосовно цільової групи населення); ресурси (доступ та розподіл таких ресурсів, як час, гроші, влада тощо); норми та цінності (пов'язанні з чоловічими та жіночими характеристиками); права (розкриття прямої та латентної дискримінації, реалізація людських прав та доступ до правосуддя) [8, р. 5]. </w:t>
      </w:r>
    </w:p>
    <w:p w:rsidR="00CC0B52" w:rsidRDefault="00C24DB2" w:rsidP="00C24DB2">
      <w:pPr>
        <w:autoSpaceDE w:val="0"/>
        <w:autoSpaceDN w:val="0"/>
        <w:adjustRightInd w:val="0"/>
        <w:spacing w:after="0" w:line="384" w:lineRule="auto"/>
        <w:ind w:firstLine="709"/>
        <w:jc w:val="both"/>
        <w:rPr>
          <w:rFonts w:ascii="Times New Roman" w:hAnsi="Times New Roman" w:cs="Times New Roman"/>
          <w:sz w:val="28"/>
          <w:szCs w:val="28"/>
          <w:lang w:val="uk-UA"/>
        </w:rPr>
      </w:pPr>
      <w:r w:rsidRPr="00CC0B52">
        <w:rPr>
          <w:rFonts w:ascii="Times New Roman" w:hAnsi="Times New Roman" w:cs="Times New Roman"/>
          <w:sz w:val="28"/>
          <w:szCs w:val="28"/>
          <w:lang w:val="uk-UA"/>
        </w:rPr>
        <w:t xml:space="preserve"> «Дорожній атлас рівн</w:t>
      </w:r>
      <w:r w:rsidR="00CC0B52" w:rsidRPr="00CC0B52">
        <w:rPr>
          <w:rFonts w:ascii="Times New Roman" w:hAnsi="Times New Roman" w:cs="Times New Roman"/>
          <w:sz w:val="28"/>
          <w:szCs w:val="28"/>
          <w:lang w:val="uk-UA"/>
        </w:rPr>
        <w:t>ості між чоловіками та жінками»</w:t>
      </w:r>
      <w:r w:rsidRPr="00CC0B52">
        <w:rPr>
          <w:rFonts w:ascii="Times New Roman" w:hAnsi="Times New Roman" w:cs="Times New Roman"/>
          <w:sz w:val="28"/>
          <w:szCs w:val="28"/>
          <w:lang w:val="uk-UA"/>
        </w:rPr>
        <w:t xml:space="preserve"> (далі Атлас) [5], на якому ми зупинимось більш докладніше, складається з шести ключових напрямів діяльності: </w:t>
      </w:r>
    </w:p>
    <w:p w:rsidR="00CC0B52" w:rsidRDefault="00C24DB2" w:rsidP="00C24DB2">
      <w:pPr>
        <w:autoSpaceDE w:val="0"/>
        <w:autoSpaceDN w:val="0"/>
        <w:adjustRightInd w:val="0"/>
        <w:spacing w:after="0" w:line="384" w:lineRule="auto"/>
        <w:ind w:firstLine="709"/>
        <w:jc w:val="both"/>
        <w:rPr>
          <w:rFonts w:ascii="Times New Roman" w:hAnsi="Times New Roman" w:cs="Times New Roman"/>
          <w:sz w:val="28"/>
          <w:szCs w:val="28"/>
          <w:lang w:val="uk-UA"/>
        </w:rPr>
      </w:pPr>
      <w:r w:rsidRPr="00CC0B52">
        <w:rPr>
          <w:rFonts w:ascii="Times New Roman" w:hAnsi="Times New Roman" w:cs="Times New Roman"/>
          <w:sz w:val="28"/>
          <w:szCs w:val="28"/>
          <w:lang w:val="uk-UA"/>
        </w:rPr>
        <w:t xml:space="preserve">1. Досягнення рівної економічної незалежності чоловіків та жінок: скорочення різниці в оплаті праці, розвиток жіночого підприємництва, соціальний захист та запобігання бідності. </w:t>
      </w:r>
    </w:p>
    <w:p w:rsidR="00CC0B52" w:rsidRDefault="00C24DB2" w:rsidP="00C24DB2">
      <w:pPr>
        <w:autoSpaceDE w:val="0"/>
        <w:autoSpaceDN w:val="0"/>
        <w:adjustRightInd w:val="0"/>
        <w:spacing w:after="0" w:line="384" w:lineRule="auto"/>
        <w:ind w:firstLine="709"/>
        <w:jc w:val="both"/>
        <w:rPr>
          <w:rFonts w:ascii="Times New Roman" w:hAnsi="Times New Roman" w:cs="Times New Roman"/>
          <w:sz w:val="28"/>
          <w:szCs w:val="28"/>
          <w:lang w:val="uk-UA"/>
        </w:rPr>
      </w:pPr>
      <w:r w:rsidRPr="00CC0B52">
        <w:rPr>
          <w:rFonts w:ascii="Times New Roman" w:hAnsi="Times New Roman" w:cs="Times New Roman"/>
          <w:sz w:val="28"/>
          <w:szCs w:val="28"/>
          <w:lang w:val="uk-UA"/>
        </w:rPr>
        <w:t xml:space="preserve">2. Заходи, які сприяли б гармонійному поєднанню трудової, особистої та сімейної сфер життя: мобільність робочих контрактів; збільшення кількості послуг (державної/приватної форм власності) з догляду за дітьми та престарілими; сімейна державна політика, чутлива стосовно представників обох статей. </w:t>
      </w:r>
    </w:p>
    <w:p w:rsidR="00CC0B52" w:rsidRDefault="00C24DB2" w:rsidP="00C24DB2">
      <w:pPr>
        <w:autoSpaceDE w:val="0"/>
        <w:autoSpaceDN w:val="0"/>
        <w:adjustRightInd w:val="0"/>
        <w:spacing w:after="0" w:line="384" w:lineRule="auto"/>
        <w:ind w:firstLine="709"/>
        <w:jc w:val="both"/>
        <w:rPr>
          <w:rFonts w:ascii="Times New Roman" w:hAnsi="Times New Roman" w:cs="Times New Roman"/>
          <w:sz w:val="28"/>
          <w:szCs w:val="28"/>
          <w:lang w:val="uk-UA"/>
        </w:rPr>
      </w:pPr>
      <w:r w:rsidRPr="00CC0B52">
        <w:rPr>
          <w:rFonts w:ascii="Times New Roman" w:hAnsi="Times New Roman" w:cs="Times New Roman"/>
          <w:sz w:val="28"/>
          <w:szCs w:val="28"/>
          <w:lang w:val="uk-UA"/>
        </w:rPr>
        <w:t>3. Залучення чоловіків та жінок до рівномірної участі в процесі прийняття рішень (</w:t>
      </w:r>
      <w:r w:rsidRPr="00C24DB2">
        <w:rPr>
          <w:rFonts w:ascii="Times New Roman" w:hAnsi="Times New Roman" w:cs="Times New Roman"/>
          <w:sz w:val="28"/>
          <w:szCs w:val="28"/>
        </w:rPr>
        <w:t>decision</w:t>
      </w:r>
      <w:r w:rsidRPr="00CC0B52">
        <w:rPr>
          <w:rFonts w:ascii="Times New Roman" w:hAnsi="Times New Roman" w:cs="Times New Roman"/>
          <w:sz w:val="28"/>
          <w:szCs w:val="28"/>
          <w:lang w:val="uk-UA"/>
        </w:rPr>
        <w:t>,</w:t>
      </w:r>
      <w:r w:rsidRPr="00C24DB2">
        <w:rPr>
          <w:rFonts w:ascii="Times New Roman" w:hAnsi="Times New Roman" w:cs="Times New Roman"/>
          <w:sz w:val="28"/>
          <w:szCs w:val="28"/>
        </w:rPr>
        <w:t>making</w:t>
      </w:r>
      <w:r w:rsidRPr="00CC0B52">
        <w:rPr>
          <w:rFonts w:ascii="Times New Roman" w:hAnsi="Times New Roman" w:cs="Times New Roman"/>
          <w:sz w:val="28"/>
          <w:szCs w:val="28"/>
          <w:lang w:val="uk-UA"/>
        </w:rPr>
        <w:t xml:space="preserve">): політична активність, в економічній сфері та бізнесі, науці та сучасних технологіях. </w:t>
      </w:r>
    </w:p>
    <w:p w:rsidR="00CC0B52" w:rsidRDefault="00C24DB2" w:rsidP="00C24DB2">
      <w:pPr>
        <w:autoSpaceDE w:val="0"/>
        <w:autoSpaceDN w:val="0"/>
        <w:adjustRightInd w:val="0"/>
        <w:spacing w:after="0" w:line="384" w:lineRule="auto"/>
        <w:ind w:firstLine="709"/>
        <w:jc w:val="both"/>
        <w:rPr>
          <w:rFonts w:ascii="Times New Roman" w:hAnsi="Times New Roman" w:cs="Times New Roman"/>
          <w:sz w:val="28"/>
          <w:szCs w:val="28"/>
          <w:lang w:val="uk-UA"/>
        </w:rPr>
      </w:pPr>
      <w:r w:rsidRPr="00C24DB2">
        <w:rPr>
          <w:rFonts w:ascii="Times New Roman" w:hAnsi="Times New Roman" w:cs="Times New Roman"/>
          <w:sz w:val="28"/>
          <w:szCs w:val="28"/>
        </w:rPr>
        <w:t xml:space="preserve">4. Викоренення статевого насилля та сексуального/робочого трафіку (trafficking). </w:t>
      </w:r>
    </w:p>
    <w:p w:rsidR="00CC0B52" w:rsidRDefault="00C24DB2" w:rsidP="00C24DB2">
      <w:pPr>
        <w:autoSpaceDE w:val="0"/>
        <w:autoSpaceDN w:val="0"/>
        <w:adjustRightInd w:val="0"/>
        <w:spacing w:after="0" w:line="384" w:lineRule="auto"/>
        <w:ind w:firstLine="709"/>
        <w:jc w:val="both"/>
        <w:rPr>
          <w:rFonts w:ascii="Times New Roman" w:hAnsi="Times New Roman" w:cs="Times New Roman"/>
          <w:sz w:val="28"/>
          <w:szCs w:val="28"/>
          <w:lang w:val="uk-UA"/>
        </w:rPr>
      </w:pPr>
      <w:r w:rsidRPr="00CC0B52">
        <w:rPr>
          <w:rFonts w:ascii="Times New Roman" w:hAnsi="Times New Roman" w:cs="Times New Roman"/>
          <w:sz w:val="28"/>
          <w:szCs w:val="28"/>
          <w:lang w:val="uk-UA"/>
        </w:rPr>
        <w:t xml:space="preserve">5. Ліквідація гендерних стереотипів у всіх сферах суспільної взаємодії, перш за все в освіті, ринку праці, ЗМІ тощо. </w:t>
      </w:r>
    </w:p>
    <w:p w:rsidR="00CC0B52" w:rsidRDefault="00C24DB2" w:rsidP="00C24DB2">
      <w:pPr>
        <w:autoSpaceDE w:val="0"/>
        <w:autoSpaceDN w:val="0"/>
        <w:adjustRightInd w:val="0"/>
        <w:spacing w:after="0" w:line="384" w:lineRule="auto"/>
        <w:ind w:firstLine="709"/>
        <w:jc w:val="both"/>
        <w:rPr>
          <w:rFonts w:ascii="Times New Roman" w:hAnsi="Times New Roman" w:cs="Times New Roman"/>
          <w:sz w:val="28"/>
          <w:szCs w:val="28"/>
          <w:lang w:val="uk-UA"/>
        </w:rPr>
      </w:pPr>
      <w:r w:rsidRPr="00C24DB2">
        <w:rPr>
          <w:rFonts w:ascii="Times New Roman" w:hAnsi="Times New Roman" w:cs="Times New Roman"/>
          <w:sz w:val="28"/>
          <w:szCs w:val="28"/>
        </w:rPr>
        <w:t xml:space="preserve">6. Пропаганда принципів гендерної рівності в країнах – не членах ЄС. «Атлас» репрезентує зразки зобов’язань, які бере на себе ЄК на шляху популяризації та реалізації принципів гендерної рівності, посилення взаємодії в даному напрямі країн – учасниць ЄС, а також інших держав. </w:t>
      </w:r>
    </w:p>
    <w:p w:rsidR="00CC0B52" w:rsidRDefault="00C24DB2" w:rsidP="00C24DB2">
      <w:pPr>
        <w:autoSpaceDE w:val="0"/>
        <w:autoSpaceDN w:val="0"/>
        <w:adjustRightInd w:val="0"/>
        <w:spacing w:after="0" w:line="384" w:lineRule="auto"/>
        <w:ind w:firstLine="709"/>
        <w:jc w:val="both"/>
        <w:rPr>
          <w:rFonts w:ascii="Times New Roman" w:hAnsi="Times New Roman" w:cs="Times New Roman"/>
          <w:sz w:val="28"/>
          <w:szCs w:val="28"/>
          <w:lang w:val="uk-UA"/>
        </w:rPr>
      </w:pPr>
      <w:r w:rsidRPr="00CC0B52">
        <w:rPr>
          <w:rFonts w:ascii="Times New Roman" w:hAnsi="Times New Roman" w:cs="Times New Roman"/>
          <w:sz w:val="28"/>
          <w:szCs w:val="28"/>
          <w:lang w:val="uk-UA"/>
        </w:rPr>
        <w:t xml:space="preserve">Основний принцип дії – використання процесів глобалізації як позитивного чинника перетворень позицій чоловіків та жінок у сучасному суспільстві [3, </w:t>
      </w:r>
      <w:r w:rsidRPr="00C24DB2">
        <w:rPr>
          <w:rFonts w:ascii="Times New Roman" w:hAnsi="Times New Roman" w:cs="Times New Roman"/>
          <w:sz w:val="28"/>
          <w:szCs w:val="28"/>
        </w:rPr>
        <w:t>p</w:t>
      </w:r>
      <w:r w:rsidRPr="00CC0B52">
        <w:rPr>
          <w:rFonts w:ascii="Times New Roman" w:hAnsi="Times New Roman" w:cs="Times New Roman"/>
          <w:sz w:val="28"/>
          <w:szCs w:val="28"/>
          <w:lang w:val="uk-UA"/>
        </w:rPr>
        <w:t xml:space="preserve">. 7], </w:t>
      </w:r>
      <w:r w:rsidRPr="00CC0B52">
        <w:rPr>
          <w:rFonts w:ascii="Times New Roman" w:hAnsi="Times New Roman" w:cs="Times New Roman"/>
          <w:sz w:val="28"/>
          <w:szCs w:val="28"/>
          <w:lang w:val="uk-UA"/>
        </w:rPr>
        <w:lastRenderedPageBreak/>
        <w:t xml:space="preserve">а гендерна рівність розглядається як частина екзистенціальних свобод та прав людини. </w:t>
      </w:r>
    </w:p>
    <w:p w:rsidR="00CC0B52" w:rsidRDefault="00C24DB2" w:rsidP="00C24DB2">
      <w:pPr>
        <w:autoSpaceDE w:val="0"/>
        <w:autoSpaceDN w:val="0"/>
        <w:adjustRightInd w:val="0"/>
        <w:spacing w:after="0" w:line="384" w:lineRule="auto"/>
        <w:ind w:firstLine="709"/>
        <w:jc w:val="both"/>
        <w:rPr>
          <w:rFonts w:ascii="Times New Roman" w:hAnsi="Times New Roman" w:cs="Times New Roman"/>
          <w:sz w:val="28"/>
          <w:szCs w:val="28"/>
          <w:lang w:val="uk-UA"/>
        </w:rPr>
      </w:pPr>
      <w:r w:rsidRPr="00CC0B52">
        <w:rPr>
          <w:rFonts w:ascii="Times New Roman" w:hAnsi="Times New Roman" w:cs="Times New Roman"/>
          <w:sz w:val="28"/>
          <w:szCs w:val="28"/>
          <w:lang w:val="uk-UA"/>
        </w:rPr>
        <w:t xml:space="preserve">Необхідною умовою в рамках гендерних перетворень є виокремлення та моніторинг гендерної статистики, яка адекватно та неупереджено відображає становище чоловіків та жінок у суспільстві, особливо в тих сферах, на які орієнтована гендерна політика. </w:t>
      </w:r>
    </w:p>
    <w:p w:rsidR="006F4B0D" w:rsidRDefault="00C24DB2" w:rsidP="00C24DB2">
      <w:pPr>
        <w:autoSpaceDE w:val="0"/>
        <w:autoSpaceDN w:val="0"/>
        <w:adjustRightInd w:val="0"/>
        <w:spacing w:after="0" w:line="384" w:lineRule="auto"/>
        <w:ind w:firstLine="709"/>
        <w:jc w:val="both"/>
        <w:rPr>
          <w:rFonts w:ascii="Times New Roman" w:hAnsi="Times New Roman" w:cs="Times New Roman"/>
          <w:sz w:val="28"/>
          <w:szCs w:val="28"/>
          <w:lang w:val="uk-UA"/>
        </w:rPr>
      </w:pPr>
      <w:r w:rsidRPr="00CC0B52">
        <w:rPr>
          <w:rFonts w:ascii="Times New Roman" w:hAnsi="Times New Roman" w:cs="Times New Roman"/>
          <w:sz w:val="28"/>
          <w:szCs w:val="28"/>
          <w:lang w:val="uk-UA"/>
        </w:rPr>
        <w:t>Значення гендерної ста, тистики полягає в тому, що вона об’єктивно рефлектує проблемні зони, які вимагають оперативного втручання держави та громадських організацій, крім того, з поширенням гендерної статистики забезпечується публічна поінформованість населення стосовно ключових питань у цій сфері [9].</w:t>
      </w:r>
    </w:p>
    <w:p w:rsidR="006F4B0D" w:rsidRDefault="00C24DB2" w:rsidP="00C24DB2">
      <w:pPr>
        <w:autoSpaceDE w:val="0"/>
        <w:autoSpaceDN w:val="0"/>
        <w:adjustRightInd w:val="0"/>
        <w:spacing w:after="0" w:line="384" w:lineRule="auto"/>
        <w:ind w:firstLine="709"/>
        <w:jc w:val="both"/>
        <w:rPr>
          <w:rFonts w:ascii="Times New Roman" w:hAnsi="Times New Roman" w:cs="Times New Roman"/>
          <w:sz w:val="28"/>
          <w:szCs w:val="28"/>
          <w:lang w:val="uk-UA"/>
        </w:rPr>
      </w:pPr>
      <w:r w:rsidRPr="00CC0B52">
        <w:rPr>
          <w:rFonts w:ascii="Times New Roman" w:hAnsi="Times New Roman" w:cs="Times New Roman"/>
          <w:sz w:val="28"/>
          <w:szCs w:val="28"/>
          <w:lang w:val="uk-UA"/>
        </w:rPr>
        <w:t xml:space="preserve"> </w:t>
      </w:r>
      <w:r w:rsidRPr="006F4B0D">
        <w:rPr>
          <w:rFonts w:ascii="Times New Roman" w:hAnsi="Times New Roman" w:cs="Times New Roman"/>
          <w:sz w:val="28"/>
          <w:szCs w:val="28"/>
          <w:lang w:val="uk-UA"/>
        </w:rPr>
        <w:t>Інтегративною інституцією реалізації політики гендерної рівності ЄС є Європейський інститут гендерної рівності, робота якого орієнтована на реалізацію програм дій, розроблених ЄК на сприяння поширенню принци, пів міжстатевого рівноправ’я як у країнах – учасни</w:t>
      </w:r>
      <w:r w:rsidR="006F4B0D">
        <w:rPr>
          <w:rFonts w:ascii="Times New Roman" w:hAnsi="Times New Roman" w:cs="Times New Roman"/>
          <w:sz w:val="28"/>
          <w:szCs w:val="28"/>
          <w:lang w:val="uk-UA"/>
        </w:rPr>
        <w:t>цях ЄС, так і поза його межами.</w:t>
      </w:r>
    </w:p>
    <w:p w:rsidR="006F4B0D" w:rsidRDefault="00C24DB2" w:rsidP="00C24DB2">
      <w:pPr>
        <w:autoSpaceDE w:val="0"/>
        <w:autoSpaceDN w:val="0"/>
        <w:adjustRightInd w:val="0"/>
        <w:spacing w:after="0" w:line="384" w:lineRule="auto"/>
        <w:ind w:firstLine="709"/>
        <w:jc w:val="both"/>
        <w:rPr>
          <w:rFonts w:ascii="Times New Roman" w:hAnsi="Times New Roman" w:cs="Times New Roman"/>
          <w:sz w:val="28"/>
          <w:szCs w:val="28"/>
          <w:lang w:val="uk-UA"/>
        </w:rPr>
      </w:pPr>
      <w:r w:rsidRPr="006F4B0D">
        <w:rPr>
          <w:rFonts w:ascii="Times New Roman" w:hAnsi="Times New Roman" w:cs="Times New Roman"/>
          <w:sz w:val="28"/>
          <w:szCs w:val="28"/>
          <w:lang w:val="uk-UA"/>
        </w:rPr>
        <w:t xml:space="preserve">Пріоритети діяльності цієї організації полягають у пропаганді та поширенні ідей «гендерності»; включення «гендерного мейнстриму» у всі галузі європейської та національних політик; боротьба з проявами дискримінації; підвищення рівня «гендерної грамотності» (обізнаності) серед населення [10]. </w:t>
      </w:r>
    </w:p>
    <w:p w:rsidR="006F4B0D" w:rsidRDefault="00C24DB2" w:rsidP="00C24DB2">
      <w:pPr>
        <w:autoSpaceDE w:val="0"/>
        <w:autoSpaceDN w:val="0"/>
        <w:adjustRightInd w:val="0"/>
        <w:spacing w:after="0" w:line="384" w:lineRule="auto"/>
        <w:ind w:firstLine="709"/>
        <w:jc w:val="both"/>
        <w:rPr>
          <w:rFonts w:ascii="Times New Roman" w:hAnsi="Times New Roman" w:cs="Times New Roman"/>
          <w:sz w:val="28"/>
          <w:szCs w:val="28"/>
          <w:lang w:val="uk-UA"/>
        </w:rPr>
      </w:pPr>
      <w:r w:rsidRPr="00C24DB2">
        <w:rPr>
          <w:rFonts w:ascii="Times New Roman" w:hAnsi="Times New Roman" w:cs="Times New Roman"/>
          <w:sz w:val="28"/>
          <w:szCs w:val="28"/>
        </w:rPr>
        <w:t xml:space="preserve">Таким чином, гендерна проблематика ЄС поставлена в рамки цілісної системи громадянської солідарності та досягнення соціального добробуту, а не виокремлена в окрему галузь. </w:t>
      </w:r>
    </w:p>
    <w:p w:rsidR="00997086" w:rsidRDefault="00C24DB2" w:rsidP="00C24DB2">
      <w:pPr>
        <w:autoSpaceDE w:val="0"/>
        <w:autoSpaceDN w:val="0"/>
        <w:adjustRightInd w:val="0"/>
        <w:spacing w:after="0" w:line="384" w:lineRule="auto"/>
        <w:ind w:firstLine="709"/>
        <w:jc w:val="both"/>
        <w:rPr>
          <w:rFonts w:ascii="Times New Roman" w:hAnsi="Times New Roman" w:cs="Times New Roman"/>
          <w:sz w:val="28"/>
          <w:szCs w:val="28"/>
          <w:lang w:val="uk-UA"/>
        </w:rPr>
      </w:pPr>
      <w:r w:rsidRPr="00C24DB2">
        <w:rPr>
          <w:rFonts w:ascii="Times New Roman" w:hAnsi="Times New Roman" w:cs="Times New Roman"/>
          <w:sz w:val="28"/>
          <w:szCs w:val="28"/>
        </w:rPr>
        <w:t xml:space="preserve">Також ми можемо говорити, що політика Європейського Союзу в питаннях гендерної рівності представлена у вигляді комплексної та чітко структурованої системи поглядів та стратегій. На основі десятилітніх практик та досвіду в цій галузі більш ніж </w:t>
      </w:r>
      <w:r w:rsidR="00997086">
        <w:rPr>
          <w:rFonts w:ascii="Times New Roman" w:hAnsi="Times New Roman" w:cs="Times New Roman"/>
          <w:sz w:val="28"/>
          <w:szCs w:val="28"/>
          <w:lang w:val="uk-UA"/>
        </w:rPr>
        <w:t xml:space="preserve">20 </w:t>
      </w:r>
      <w:r w:rsidRPr="00C24DB2">
        <w:rPr>
          <w:rFonts w:ascii="Times New Roman" w:hAnsi="Times New Roman" w:cs="Times New Roman"/>
          <w:sz w:val="28"/>
          <w:szCs w:val="28"/>
        </w:rPr>
        <w:t xml:space="preserve">національних держав – членів ЄС сформовано спільний стандарт розуміння та реалізації гендерної рівності стосовно обох статей на всіх рівнях суспіль, ної взаємодії – приватного та публічного життя. </w:t>
      </w:r>
    </w:p>
    <w:p w:rsidR="00997086" w:rsidRDefault="00C24DB2" w:rsidP="00C24DB2">
      <w:pPr>
        <w:autoSpaceDE w:val="0"/>
        <w:autoSpaceDN w:val="0"/>
        <w:adjustRightInd w:val="0"/>
        <w:spacing w:after="0" w:line="384" w:lineRule="auto"/>
        <w:ind w:firstLine="709"/>
        <w:jc w:val="both"/>
        <w:rPr>
          <w:rFonts w:ascii="Times New Roman" w:hAnsi="Times New Roman" w:cs="Times New Roman"/>
          <w:sz w:val="28"/>
          <w:szCs w:val="28"/>
          <w:lang w:val="uk-UA"/>
        </w:rPr>
      </w:pPr>
      <w:r w:rsidRPr="00C24DB2">
        <w:rPr>
          <w:rFonts w:ascii="Times New Roman" w:hAnsi="Times New Roman" w:cs="Times New Roman"/>
          <w:sz w:val="28"/>
          <w:szCs w:val="28"/>
        </w:rPr>
        <w:lastRenderedPageBreak/>
        <w:t xml:space="preserve">Український контекст та національна політика гендерної рівності. З орієнтацією на європейську модель та з урахуванням власної специфіки формується курс гендерної політики в українському соціумі. </w:t>
      </w:r>
    </w:p>
    <w:p w:rsidR="00997086" w:rsidRDefault="00997086" w:rsidP="00C24DB2">
      <w:pPr>
        <w:autoSpaceDE w:val="0"/>
        <w:autoSpaceDN w:val="0"/>
        <w:adjustRightInd w:val="0"/>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З усві</w:t>
      </w:r>
      <w:r w:rsidR="00C24DB2" w:rsidRPr="00C24DB2">
        <w:rPr>
          <w:rFonts w:ascii="Times New Roman" w:hAnsi="Times New Roman" w:cs="Times New Roman"/>
          <w:sz w:val="28"/>
          <w:szCs w:val="28"/>
        </w:rPr>
        <w:t>домленням недоцільності використання гендерної програми на покращення становища жінок (яка передувала теперішній національній концепції), курс було змінено на врахування особливостей обох статей та необхідність залучення в процес гендерних перетворень як жінок, так і чоловіків. Нормативним базисом розбудови нової концепції дій став Закон України «Про забезпечення рівних прав та можливост</w:t>
      </w:r>
      <w:r>
        <w:rPr>
          <w:rFonts w:ascii="Times New Roman" w:hAnsi="Times New Roman" w:cs="Times New Roman"/>
          <w:sz w:val="28"/>
          <w:szCs w:val="28"/>
        </w:rPr>
        <w:t>ей жінок та чоловіків»</w:t>
      </w:r>
      <w:r w:rsidR="00C24DB2" w:rsidRPr="00C24DB2">
        <w:rPr>
          <w:rFonts w:ascii="Times New Roman" w:hAnsi="Times New Roman" w:cs="Times New Roman"/>
          <w:sz w:val="28"/>
          <w:szCs w:val="28"/>
        </w:rPr>
        <w:t xml:space="preserve">. </w:t>
      </w:r>
    </w:p>
    <w:p w:rsidR="00997086" w:rsidRDefault="00C24DB2" w:rsidP="00C24DB2">
      <w:pPr>
        <w:autoSpaceDE w:val="0"/>
        <w:autoSpaceDN w:val="0"/>
        <w:adjustRightInd w:val="0"/>
        <w:spacing w:after="0" w:line="384" w:lineRule="auto"/>
        <w:ind w:firstLine="709"/>
        <w:jc w:val="both"/>
        <w:rPr>
          <w:rFonts w:ascii="Times New Roman" w:hAnsi="Times New Roman" w:cs="Times New Roman"/>
          <w:sz w:val="28"/>
          <w:szCs w:val="28"/>
          <w:lang w:val="uk-UA"/>
        </w:rPr>
      </w:pPr>
      <w:r w:rsidRPr="00997086">
        <w:rPr>
          <w:rFonts w:ascii="Times New Roman" w:hAnsi="Times New Roman" w:cs="Times New Roman"/>
          <w:sz w:val="28"/>
          <w:szCs w:val="28"/>
          <w:lang w:val="uk-UA"/>
        </w:rPr>
        <w:t xml:space="preserve">У рамках Закону було визначено основні напрями гендерної політики в українському суспільстві: забезпечення паритетного становища чоловіків та жінок у всіх сферах життєдіяльності, ліквідація всіх форм дискримінації, крім того – обговорення певних стратегій реалізації вищезгаданих засад та відповідальних інституцій. </w:t>
      </w:r>
    </w:p>
    <w:p w:rsidR="00997086" w:rsidRDefault="00C24DB2" w:rsidP="00C24DB2">
      <w:pPr>
        <w:autoSpaceDE w:val="0"/>
        <w:autoSpaceDN w:val="0"/>
        <w:adjustRightInd w:val="0"/>
        <w:spacing w:after="0" w:line="384" w:lineRule="auto"/>
        <w:ind w:firstLine="709"/>
        <w:jc w:val="both"/>
        <w:rPr>
          <w:rFonts w:ascii="Times New Roman" w:hAnsi="Times New Roman" w:cs="Times New Roman"/>
          <w:sz w:val="28"/>
          <w:szCs w:val="28"/>
          <w:lang w:val="uk-UA"/>
        </w:rPr>
      </w:pPr>
      <w:r w:rsidRPr="00997086">
        <w:rPr>
          <w:rFonts w:ascii="Times New Roman" w:hAnsi="Times New Roman" w:cs="Times New Roman"/>
          <w:sz w:val="28"/>
          <w:szCs w:val="28"/>
          <w:lang w:val="uk-UA"/>
        </w:rPr>
        <w:t>У контексті Закону гендерна рівність розглядається як «рівний правовий статус жінок та чоловіків та рівні можливості для його реалізації, що дозволяє особам обох статей брати рівну участь у всіх сферах "</w:t>
      </w:r>
      <w:r w:rsidRPr="00C24DB2">
        <w:rPr>
          <w:rFonts w:ascii="Times New Roman" w:hAnsi="Times New Roman" w:cs="Times New Roman"/>
          <w:sz w:val="28"/>
          <w:szCs w:val="28"/>
        </w:rPr>
        <w:t>European</w:t>
      </w:r>
      <w:r w:rsidRPr="00997086">
        <w:rPr>
          <w:rFonts w:ascii="Times New Roman" w:hAnsi="Times New Roman" w:cs="Times New Roman"/>
          <w:sz w:val="28"/>
          <w:szCs w:val="28"/>
          <w:lang w:val="uk-UA"/>
        </w:rPr>
        <w:t xml:space="preserve"> </w:t>
      </w:r>
      <w:r w:rsidRPr="00C24DB2">
        <w:rPr>
          <w:rFonts w:ascii="Times New Roman" w:hAnsi="Times New Roman" w:cs="Times New Roman"/>
          <w:sz w:val="28"/>
          <w:szCs w:val="28"/>
        </w:rPr>
        <w:t>Institute</w:t>
      </w:r>
      <w:r w:rsidRPr="00997086">
        <w:rPr>
          <w:rFonts w:ascii="Times New Roman" w:hAnsi="Times New Roman" w:cs="Times New Roman"/>
          <w:sz w:val="28"/>
          <w:szCs w:val="28"/>
          <w:lang w:val="uk-UA"/>
        </w:rPr>
        <w:t xml:space="preserve"> </w:t>
      </w:r>
      <w:r w:rsidRPr="00C24DB2">
        <w:rPr>
          <w:rFonts w:ascii="Times New Roman" w:hAnsi="Times New Roman" w:cs="Times New Roman"/>
          <w:sz w:val="28"/>
          <w:szCs w:val="28"/>
        </w:rPr>
        <w:t>for</w:t>
      </w:r>
      <w:r w:rsidRPr="00997086">
        <w:rPr>
          <w:rFonts w:ascii="Times New Roman" w:hAnsi="Times New Roman" w:cs="Times New Roman"/>
          <w:sz w:val="28"/>
          <w:szCs w:val="28"/>
          <w:lang w:val="uk-UA"/>
        </w:rPr>
        <w:t xml:space="preserve"> </w:t>
      </w:r>
      <w:r w:rsidRPr="00C24DB2">
        <w:rPr>
          <w:rFonts w:ascii="Times New Roman" w:hAnsi="Times New Roman" w:cs="Times New Roman"/>
          <w:sz w:val="28"/>
          <w:szCs w:val="28"/>
        </w:rPr>
        <w:t>Gender</w:t>
      </w:r>
      <w:r w:rsidRPr="00997086">
        <w:rPr>
          <w:rFonts w:ascii="Times New Roman" w:hAnsi="Times New Roman" w:cs="Times New Roman"/>
          <w:sz w:val="28"/>
          <w:szCs w:val="28"/>
          <w:lang w:val="uk-UA"/>
        </w:rPr>
        <w:t xml:space="preserve"> </w:t>
      </w:r>
      <w:r w:rsidRPr="00C24DB2">
        <w:rPr>
          <w:rFonts w:ascii="Times New Roman" w:hAnsi="Times New Roman" w:cs="Times New Roman"/>
          <w:sz w:val="28"/>
          <w:szCs w:val="28"/>
        </w:rPr>
        <w:t>Equality</w:t>
      </w:r>
      <w:r w:rsidR="00997086">
        <w:rPr>
          <w:rFonts w:ascii="Times New Roman" w:hAnsi="Times New Roman" w:cs="Times New Roman"/>
          <w:sz w:val="28"/>
          <w:szCs w:val="28"/>
          <w:lang w:val="uk-UA"/>
        </w:rPr>
        <w:t xml:space="preserve">" </w:t>
      </w:r>
      <w:r w:rsidRPr="00997086">
        <w:rPr>
          <w:rFonts w:ascii="Times New Roman" w:hAnsi="Times New Roman" w:cs="Times New Roman"/>
          <w:sz w:val="28"/>
          <w:szCs w:val="28"/>
          <w:lang w:val="uk-UA"/>
        </w:rPr>
        <w:t xml:space="preserve">активну діяльність має розпочати в Литві. </w:t>
      </w:r>
    </w:p>
    <w:p w:rsidR="00997086" w:rsidRDefault="00C24DB2" w:rsidP="00C24DB2">
      <w:pPr>
        <w:autoSpaceDE w:val="0"/>
        <w:autoSpaceDN w:val="0"/>
        <w:adjustRightInd w:val="0"/>
        <w:spacing w:after="0" w:line="384" w:lineRule="auto"/>
        <w:ind w:firstLine="709"/>
        <w:jc w:val="both"/>
        <w:rPr>
          <w:rFonts w:ascii="Times New Roman" w:hAnsi="Times New Roman" w:cs="Times New Roman"/>
          <w:sz w:val="28"/>
          <w:szCs w:val="28"/>
          <w:lang w:val="uk-UA"/>
        </w:rPr>
      </w:pPr>
      <w:r w:rsidRPr="00997086">
        <w:rPr>
          <w:rFonts w:ascii="Times New Roman" w:hAnsi="Times New Roman" w:cs="Times New Roman"/>
          <w:sz w:val="28"/>
          <w:szCs w:val="28"/>
          <w:lang w:val="uk-UA"/>
        </w:rPr>
        <w:t xml:space="preserve">Робота інституту орієнтована на збір, аналіз та поширення дослідницьких результатів та інформації, необхідної для конструювання гендерної політики [10]. життєдіяльності суспільства» [11]. </w:t>
      </w:r>
    </w:p>
    <w:p w:rsidR="00997086" w:rsidRDefault="00C24DB2" w:rsidP="00C24DB2">
      <w:pPr>
        <w:autoSpaceDE w:val="0"/>
        <w:autoSpaceDN w:val="0"/>
        <w:adjustRightInd w:val="0"/>
        <w:spacing w:after="0" w:line="384" w:lineRule="auto"/>
        <w:ind w:firstLine="709"/>
        <w:jc w:val="both"/>
        <w:rPr>
          <w:rFonts w:ascii="Times New Roman" w:hAnsi="Times New Roman" w:cs="Times New Roman"/>
          <w:sz w:val="28"/>
          <w:szCs w:val="28"/>
          <w:lang w:val="uk-UA"/>
        </w:rPr>
      </w:pPr>
      <w:r w:rsidRPr="00997086">
        <w:rPr>
          <w:rFonts w:ascii="Times New Roman" w:hAnsi="Times New Roman" w:cs="Times New Roman"/>
          <w:sz w:val="28"/>
          <w:szCs w:val="28"/>
          <w:lang w:val="uk-UA"/>
        </w:rPr>
        <w:t xml:space="preserve">Пріоритети державної політики України в питаннях гендеру перекликається з положеннями ЄС політики: досягнення засад гендерної рівності, використовуючи метод позитивних дій; попередження статевої дискримінації; забезпечення рівної участі жінок та чоловіків в прийнятті суспільно важливих рішень; створення умов та можливостей гармонічного поєднання роботи та родини; «підтримка сім’ї, формування відповідального материнства та </w:t>
      </w:r>
      <w:r w:rsidRPr="00997086">
        <w:rPr>
          <w:rFonts w:ascii="Times New Roman" w:hAnsi="Times New Roman" w:cs="Times New Roman"/>
          <w:sz w:val="28"/>
          <w:szCs w:val="28"/>
          <w:lang w:val="uk-UA"/>
        </w:rPr>
        <w:lastRenderedPageBreak/>
        <w:t xml:space="preserve">батьківства»; виховання гендерної культури в українському соціумі; ліквідація інформації, яка принижує гідність за статевою ознакою </w:t>
      </w:r>
      <w:r w:rsidRPr="00C24DB2">
        <w:rPr>
          <w:rFonts w:ascii="Times New Roman" w:hAnsi="Times New Roman" w:cs="Times New Roman"/>
          <w:sz w:val="28"/>
          <w:szCs w:val="28"/>
        </w:rPr>
        <w:t xml:space="preserve">[11]. </w:t>
      </w:r>
    </w:p>
    <w:p w:rsidR="00997086" w:rsidRDefault="00C24DB2" w:rsidP="00C24DB2">
      <w:pPr>
        <w:autoSpaceDE w:val="0"/>
        <w:autoSpaceDN w:val="0"/>
        <w:adjustRightInd w:val="0"/>
        <w:spacing w:after="0" w:line="384" w:lineRule="auto"/>
        <w:ind w:firstLine="709"/>
        <w:jc w:val="both"/>
        <w:rPr>
          <w:rFonts w:ascii="Times New Roman" w:hAnsi="Times New Roman" w:cs="Times New Roman"/>
          <w:sz w:val="28"/>
          <w:szCs w:val="28"/>
          <w:lang w:val="uk-UA"/>
        </w:rPr>
      </w:pPr>
      <w:r w:rsidRPr="00C24DB2">
        <w:rPr>
          <w:rFonts w:ascii="Times New Roman" w:hAnsi="Times New Roman" w:cs="Times New Roman"/>
          <w:sz w:val="28"/>
          <w:szCs w:val="28"/>
        </w:rPr>
        <w:t>Прийняттю Закону передував ряд стратегічних кроків в офіці</w:t>
      </w:r>
      <w:r w:rsidR="00997086">
        <w:rPr>
          <w:rFonts w:ascii="Times New Roman" w:hAnsi="Times New Roman" w:cs="Times New Roman"/>
          <w:sz w:val="28"/>
          <w:szCs w:val="28"/>
        </w:rPr>
        <w:t>йному дискурсі України</w:t>
      </w:r>
      <w:r w:rsidRPr="00C24DB2">
        <w:rPr>
          <w:rFonts w:ascii="Times New Roman" w:hAnsi="Times New Roman" w:cs="Times New Roman"/>
          <w:sz w:val="28"/>
          <w:szCs w:val="28"/>
        </w:rPr>
        <w:t xml:space="preserve">. Так, було ратифіковано міжнародну «Декларацію ООН про викоренення насилля по відношенню до жінок» [12], було внесено ст. 24 про «рівні права і свободи» громадян та їх рівність перед законом до Конституції України [13]; видано Указ Президента «Про вдосконалення роботи центральних і місцевих органів виконавчої влади щодо забезпечення рівних прав та можливостей жінок і чоловіків» [14]. </w:t>
      </w:r>
    </w:p>
    <w:p w:rsidR="00997086" w:rsidRDefault="00C24DB2" w:rsidP="00C24DB2">
      <w:pPr>
        <w:autoSpaceDE w:val="0"/>
        <w:autoSpaceDN w:val="0"/>
        <w:adjustRightInd w:val="0"/>
        <w:spacing w:after="0" w:line="384" w:lineRule="auto"/>
        <w:ind w:firstLine="709"/>
        <w:jc w:val="both"/>
        <w:rPr>
          <w:rFonts w:ascii="Times New Roman" w:hAnsi="Times New Roman" w:cs="Times New Roman"/>
          <w:sz w:val="28"/>
          <w:szCs w:val="28"/>
          <w:lang w:val="uk-UA"/>
        </w:rPr>
      </w:pPr>
      <w:r w:rsidRPr="00997086">
        <w:rPr>
          <w:rFonts w:ascii="Times New Roman" w:hAnsi="Times New Roman" w:cs="Times New Roman"/>
          <w:sz w:val="28"/>
          <w:szCs w:val="28"/>
          <w:lang w:val="uk-UA"/>
        </w:rPr>
        <w:t>Згідно з Національною концепцією гендерних перет</w:t>
      </w:r>
      <w:r w:rsidR="00997086">
        <w:rPr>
          <w:rFonts w:ascii="Times New Roman" w:hAnsi="Times New Roman" w:cs="Times New Roman"/>
          <w:sz w:val="28"/>
          <w:szCs w:val="28"/>
          <w:lang w:val="uk-UA"/>
        </w:rPr>
        <w:t xml:space="preserve">ворень (далі просто Концепція) </w:t>
      </w:r>
      <w:r w:rsidRPr="00997086">
        <w:rPr>
          <w:rFonts w:ascii="Times New Roman" w:hAnsi="Times New Roman" w:cs="Times New Roman"/>
          <w:sz w:val="28"/>
          <w:szCs w:val="28"/>
          <w:lang w:val="uk-UA"/>
        </w:rPr>
        <w:t>актуальність формування та реалізації гендерної політики в українському суспільстві обумовлена, пере, дусім, прагненням «до рівноправного входження країни до світово</w:t>
      </w:r>
      <w:r w:rsidR="00997086">
        <w:rPr>
          <w:rFonts w:ascii="Times New Roman" w:hAnsi="Times New Roman" w:cs="Times New Roman"/>
          <w:sz w:val="28"/>
          <w:szCs w:val="28"/>
          <w:lang w:val="uk-UA"/>
        </w:rPr>
        <w:t>го та єв</w:t>
      </w:r>
      <w:r w:rsidRPr="00997086">
        <w:rPr>
          <w:rFonts w:ascii="Times New Roman" w:hAnsi="Times New Roman" w:cs="Times New Roman"/>
          <w:sz w:val="28"/>
          <w:szCs w:val="28"/>
          <w:lang w:val="uk-UA"/>
        </w:rPr>
        <w:t>ропейського співтовариства» та формуван</w:t>
      </w:r>
      <w:r w:rsidR="00997086">
        <w:rPr>
          <w:rFonts w:ascii="Times New Roman" w:hAnsi="Times New Roman" w:cs="Times New Roman"/>
          <w:sz w:val="28"/>
          <w:szCs w:val="28"/>
          <w:lang w:val="uk-UA"/>
        </w:rPr>
        <w:t>ня засад «гендерного суспільства»</w:t>
      </w:r>
      <w:r w:rsidRPr="00997086">
        <w:rPr>
          <w:rFonts w:ascii="Times New Roman" w:hAnsi="Times New Roman" w:cs="Times New Roman"/>
          <w:sz w:val="28"/>
          <w:szCs w:val="28"/>
          <w:lang w:val="uk-UA"/>
        </w:rPr>
        <w:t xml:space="preserve"> як необхідної умови демократії та соціального розвитку громадянсько, го суспільства [2, с. 6]. </w:t>
      </w:r>
    </w:p>
    <w:p w:rsidR="00997086" w:rsidRDefault="00C24DB2" w:rsidP="00C24DB2">
      <w:pPr>
        <w:autoSpaceDE w:val="0"/>
        <w:autoSpaceDN w:val="0"/>
        <w:adjustRightInd w:val="0"/>
        <w:spacing w:after="0" w:line="384" w:lineRule="auto"/>
        <w:ind w:firstLine="709"/>
        <w:jc w:val="both"/>
        <w:rPr>
          <w:rFonts w:ascii="Times New Roman" w:hAnsi="Times New Roman" w:cs="Times New Roman"/>
          <w:sz w:val="28"/>
          <w:szCs w:val="28"/>
          <w:lang w:val="uk-UA"/>
        </w:rPr>
      </w:pPr>
      <w:r w:rsidRPr="00997086">
        <w:rPr>
          <w:rFonts w:ascii="Times New Roman" w:hAnsi="Times New Roman" w:cs="Times New Roman"/>
          <w:sz w:val="28"/>
          <w:szCs w:val="28"/>
          <w:lang w:val="uk-UA"/>
        </w:rPr>
        <w:t xml:space="preserve">Гендерна рівність розкривається в розрізі чотирьох аспектів: «рівність у правах та свободах»; «рівність в обов’язках»; «рівність у відповідальності»; «рівність у можливостях та шансах їх реалізації» [2, с. 9]. </w:t>
      </w:r>
    </w:p>
    <w:p w:rsidR="00997086" w:rsidRDefault="00C24DB2" w:rsidP="00C24DB2">
      <w:pPr>
        <w:autoSpaceDE w:val="0"/>
        <w:autoSpaceDN w:val="0"/>
        <w:adjustRightInd w:val="0"/>
        <w:spacing w:after="0" w:line="384" w:lineRule="auto"/>
        <w:ind w:firstLine="709"/>
        <w:jc w:val="both"/>
        <w:rPr>
          <w:rFonts w:ascii="Times New Roman" w:hAnsi="Times New Roman" w:cs="Times New Roman"/>
          <w:sz w:val="28"/>
          <w:szCs w:val="28"/>
          <w:lang w:val="uk-UA"/>
        </w:rPr>
      </w:pPr>
      <w:r w:rsidRPr="00C24DB2">
        <w:rPr>
          <w:rFonts w:ascii="Times New Roman" w:hAnsi="Times New Roman" w:cs="Times New Roman"/>
          <w:sz w:val="28"/>
          <w:szCs w:val="28"/>
        </w:rPr>
        <w:t xml:space="preserve">Постановами Кабінету Міністрів та указами Президента окреслюється процесуальний шлях реалізації національного Закону «Про забезпечення рівних прав та можливостей». </w:t>
      </w:r>
    </w:p>
    <w:p w:rsidR="00997086" w:rsidRDefault="00C24DB2" w:rsidP="00C24DB2">
      <w:pPr>
        <w:autoSpaceDE w:val="0"/>
        <w:autoSpaceDN w:val="0"/>
        <w:adjustRightInd w:val="0"/>
        <w:spacing w:after="0" w:line="384" w:lineRule="auto"/>
        <w:ind w:firstLine="709"/>
        <w:jc w:val="both"/>
        <w:rPr>
          <w:rFonts w:ascii="Times New Roman" w:hAnsi="Times New Roman" w:cs="Times New Roman"/>
          <w:sz w:val="28"/>
          <w:szCs w:val="28"/>
          <w:lang w:val="uk-UA"/>
        </w:rPr>
      </w:pPr>
      <w:r w:rsidRPr="00C24DB2">
        <w:rPr>
          <w:rFonts w:ascii="Times New Roman" w:hAnsi="Times New Roman" w:cs="Times New Roman"/>
          <w:sz w:val="28"/>
          <w:szCs w:val="28"/>
        </w:rPr>
        <w:t xml:space="preserve">Відповідно вирізняються основні напрями цього процесу: розробка Державної </w:t>
      </w:r>
      <w:r w:rsidR="00997086">
        <w:rPr>
          <w:rFonts w:ascii="Times New Roman" w:hAnsi="Times New Roman" w:cs="Times New Roman"/>
          <w:sz w:val="28"/>
          <w:szCs w:val="28"/>
        </w:rPr>
        <w:t>програми д</w:t>
      </w:r>
      <w:r w:rsidR="00997086">
        <w:rPr>
          <w:rFonts w:ascii="Times New Roman" w:hAnsi="Times New Roman" w:cs="Times New Roman"/>
          <w:sz w:val="28"/>
          <w:szCs w:val="28"/>
          <w:lang w:val="uk-UA"/>
        </w:rPr>
        <w:t>ій</w:t>
      </w:r>
      <w:r w:rsidRPr="00C24DB2">
        <w:rPr>
          <w:rFonts w:ascii="Times New Roman" w:hAnsi="Times New Roman" w:cs="Times New Roman"/>
          <w:sz w:val="28"/>
          <w:szCs w:val="28"/>
        </w:rPr>
        <w:t>; закладення необхідності проведенн</w:t>
      </w:r>
      <w:r w:rsidR="00997086">
        <w:rPr>
          <w:rFonts w:ascii="Times New Roman" w:hAnsi="Times New Roman" w:cs="Times New Roman"/>
          <w:sz w:val="28"/>
          <w:szCs w:val="28"/>
        </w:rPr>
        <w:t>я гендерно,правової експертизи</w:t>
      </w:r>
      <w:r w:rsidRPr="00C24DB2">
        <w:rPr>
          <w:rFonts w:ascii="Times New Roman" w:hAnsi="Times New Roman" w:cs="Times New Roman"/>
          <w:sz w:val="28"/>
          <w:szCs w:val="28"/>
        </w:rPr>
        <w:t xml:space="preserve"> українського законодавства; аналіз форм дискримінації та домашнього насилля. </w:t>
      </w:r>
    </w:p>
    <w:p w:rsidR="00997086" w:rsidRDefault="00C24DB2" w:rsidP="00C24DB2">
      <w:pPr>
        <w:autoSpaceDE w:val="0"/>
        <w:autoSpaceDN w:val="0"/>
        <w:adjustRightInd w:val="0"/>
        <w:spacing w:after="0" w:line="384" w:lineRule="auto"/>
        <w:ind w:firstLine="709"/>
        <w:jc w:val="both"/>
        <w:rPr>
          <w:rFonts w:ascii="Times New Roman" w:hAnsi="Times New Roman" w:cs="Times New Roman"/>
          <w:sz w:val="28"/>
          <w:szCs w:val="28"/>
          <w:lang w:val="uk-UA"/>
        </w:rPr>
      </w:pPr>
      <w:r w:rsidRPr="00997086">
        <w:rPr>
          <w:rFonts w:ascii="Times New Roman" w:hAnsi="Times New Roman" w:cs="Times New Roman"/>
          <w:sz w:val="28"/>
          <w:szCs w:val="28"/>
          <w:lang w:val="uk-UA"/>
        </w:rPr>
        <w:t xml:space="preserve">Офіційним органом, за яким закріплено реалізацію гендерної політики, виступає департамент сімейної, гендерної політики та демографічного розвитку Міністерства України у справах сім‘ї та молоді, який відповідає за організацію, </w:t>
      </w:r>
      <w:r w:rsidRPr="00997086">
        <w:rPr>
          <w:rFonts w:ascii="Times New Roman" w:hAnsi="Times New Roman" w:cs="Times New Roman"/>
          <w:sz w:val="28"/>
          <w:szCs w:val="28"/>
          <w:lang w:val="uk-UA"/>
        </w:rPr>
        <w:lastRenderedPageBreak/>
        <w:t xml:space="preserve">координацію та реалізацію гендерного законодавства і гендерної політики та залучення інших гілок влади до процесу перетворень [21]. </w:t>
      </w:r>
    </w:p>
    <w:p w:rsidR="00AC40F4" w:rsidRDefault="00C24DB2" w:rsidP="00C24DB2">
      <w:pPr>
        <w:autoSpaceDE w:val="0"/>
        <w:autoSpaceDN w:val="0"/>
        <w:adjustRightInd w:val="0"/>
        <w:spacing w:after="0" w:line="384" w:lineRule="auto"/>
        <w:ind w:firstLine="709"/>
        <w:jc w:val="both"/>
        <w:rPr>
          <w:rFonts w:ascii="Times New Roman" w:hAnsi="Times New Roman" w:cs="Times New Roman"/>
          <w:sz w:val="28"/>
          <w:szCs w:val="28"/>
          <w:lang w:val="uk-UA"/>
        </w:rPr>
      </w:pPr>
      <w:r w:rsidRPr="00C24DB2">
        <w:rPr>
          <w:rFonts w:ascii="Times New Roman" w:hAnsi="Times New Roman" w:cs="Times New Roman"/>
          <w:sz w:val="28"/>
          <w:szCs w:val="28"/>
        </w:rPr>
        <w:t xml:space="preserve">За напрямами діяльності виокремлюються пріоритетні сфери, гендерна політика спрямовується трьома основними руслами: Законодавчі трансформації (передбачено 10 заходів) – гендерно,правова експертиза; співвідношення решти законодавства з Законом про рівні права та можливості; ратифікація міжнародних угод у даному напрямі та їх адекватність в українському контексті тощо. </w:t>
      </w:r>
    </w:p>
    <w:p w:rsidR="00AC40F4" w:rsidRDefault="00C24DB2" w:rsidP="00C24DB2">
      <w:pPr>
        <w:autoSpaceDE w:val="0"/>
        <w:autoSpaceDN w:val="0"/>
        <w:adjustRightInd w:val="0"/>
        <w:spacing w:after="0" w:line="384" w:lineRule="auto"/>
        <w:ind w:firstLine="709"/>
        <w:jc w:val="both"/>
        <w:rPr>
          <w:rFonts w:ascii="Times New Roman" w:hAnsi="Times New Roman" w:cs="Times New Roman"/>
          <w:sz w:val="28"/>
          <w:szCs w:val="28"/>
          <w:lang w:val="uk-UA"/>
        </w:rPr>
      </w:pPr>
      <w:r w:rsidRPr="00AC40F4">
        <w:rPr>
          <w:rFonts w:ascii="Times New Roman" w:hAnsi="Times New Roman" w:cs="Times New Roman"/>
          <w:sz w:val="28"/>
          <w:szCs w:val="28"/>
          <w:lang w:val="uk-UA"/>
        </w:rPr>
        <w:t xml:space="preserve">Відповідно до Концепції, "суспільство гендерної рівності – це систематично організоване суспільне життя, в якому жінки та чоловіки мають рівні права, свободи та можливості для добровільної участі як рівноправні партнери у всіх сферах життєдіяльності, мають змогу користуватися рівними політичними, економічними, соціальними та культурними привілеями, а також нести однакову відповідальність" [2, с. 10]. </w:t>
      </w:r>
    </w:p>
    <w:p w:rsidR="00AC40F4" w:rsidRDefault="00AC40F4" w:rsidP="00C24DB2">
      <w:pPr>
        <w:autoSpaceDE w:val="0"/>
        <w:autoSpaceDN w:val="0"/>
        <w:adjustRightInd w:val="0"/>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"Гендерно</w:t>
      </w:r>
      <w:r>
        <w:rPr>
          <w:rFonts w:ascii="Times New Roman" w:hAnsi="Times New Roman" w:cs="Times New Roman"/>
          <w:sz w:val="28"/>
          <w:szCs w:val="28"/>
          <w:lang w:val="uk-UA"/>
        </w:rPr>
        <w:t>-</w:t>
      </w:r>
      <w:r w:rsidR="00C24DB2" w:rsidRPr="00C24DB2">
        <w:rPr>
          <w:rFonts w:ascii="Times New Roman" w:hAnsi="Times New Roman" w:cs="Times New Roman"/>
          <w:sz w:val="28"/>
          <w:szCs w:val="28"/>
        </w:rPr>
        <w:t xml:space="preserve">правова експертиза – аналіз чинного законодавства, проектів нормативно,правових актів, результатом якого є надання висновку щодо їх відповідності принципу забезпечення рівних прав та можливостей жінок та чоловіків" [11]. </w:t>
      </w:r>
    </w:p>
    <w:p w:rsidR="00AC40F4" w:rsidRDefault="00C24DB2" w:rsidP="00C24DB2">
      <w:pPr>
        <w:autoSpaceDE w:val="0"/>
        <w:autoSpaceDN w:val="0"/>
        <w:adjustRightInd w:val="0"/>
        <w:spacing w:after="0" w:line="384" w:lineRule="auto"/>
        <w:ind w:firstLine="709"/>
        <w:jc w:val="both"/>
        <w:rPr>
          <w:rFonts w:ascii="Times New Roman" w:hAnsi="Times New Roman" w:cs="Times New Roman"/>
          <w:sz w:val="28"/>
          <w:szCs w:val="28"/>
          <w:lang w:val="uk-UA"/>
        </w:rPr>
      </w:pPr>
      <w:r w:rsidRPr="00AC40F4">
        <w:rPr>
          <w:rFonts w:ascii="Times New Roman" w:hAnsi="Times New Roman" w:cs="Times New Roman"/>
          <w:sz w:val="28"/>
          <w:szCs w:val="28"/>
          <w:lang w:val="uk-UA"/>
        </w:rPr>
        <w:t xml:space="preserve">Інформаційна громадська кампанія з питань гендерної політики (14 заходів) – співробітництво зі ЗМІ, висвітлення доцільності врахування гендерного компонента; проведення науково,практичних конференцій; видання всеукраїнського часопису з питань гендерної рівності тощо. </w:t>
      </w:r>
    </w:p>
    <w:p w:rsidR="00AC40F4" w:rsidRDefault="00C24DB2" w:rsidP="00C24DB2">
      <w:pPr>
        <w:autoSpaceDE w:val="0"/>
        <w:autoSpaceDN w:val="0"/>
        <w:adjustRightInd w:val="0"/>
        <w:spacing w:after="0" w:line="384" w:lineRule="auto"/>
        <w:ind w:firstLine="709"/>
        <w:jc w:val="both"/>
        <w:rPr>
          <w:rFonts w:ascii="Times New Roman" w:hAnsi="Times New Roman" w:cs="Times New Roman"/>
          <w:sz w:val="28"/>
          <w:szCs w:val="28"/>
          <w:lang w:val="uk-UA"/>
        </w:rPr>
      </w:pPr>
      <w:r w:rsidRPr="00AC40F4">
        <w:rPr>
          <w:rFonts w:ascii="Times New Roman" w:hAnsi="Times New Roman" w:cs="Times New Roman"/>
          <w:sz w:val="28"/>
          <w:szCs w:val="28"/>
          <w:lang w:val="uk-UA"/>
        </w:rPr>
        <w:t xml:space="preserve">Гендерна освіта (10 заходів) – розробка та підготовка спеціальних курсів, семінарів та занять для різних верств населення та професійної зайнятості (в тому числі для працівників охоронних органів, державних службовців); гендерна експертиза навчальних програм, підручників; обмін досвідом з іншими державами, тощо. </w:t>
      </w:r>
    </w:p>
    <w:p w:rsidR="00AC40F4" w:rsidRDefault="00C24DB2" w:rsidP="00C24DB2">
      <w:pPr>
        <w:autoSpaceDE w:val="0"/>
        <w:autoSpaceDN w:val="0"/>
        <w:adjustRightInd w:val="0"/>
        <w:spacing w:after="0" w:line="384" w:lineRule="auto"/>
        <w:ind w:firstLine="709"/>
        <w:jc w:val="both"/>
        <w:rPr>
          <w:rFonts w:ascii="Times New Roman" w:hAnsi="Times New Roman" w:cs="Times New Roman"/>
          <w:sz w:val="28"/>
          <w:szCs w:val="28"/>
          <w:lang w:val="uk-UA"/>
        </w:rPr>
      </w:pPr>
      <w:r w:rsidRPr="00AC40F4">
        <w:rPr>
          <w:rFonts w:ascii="Times New Roman" w:hAnsi="Times New Roman" w:cs="Times New Roman"/>
          <w:sz w:val="28"/>
          <w:szCs w:val="28"/>
          <w:lang w:val="uk-UA"/>
        </w:rPr>
        <w:t xml:space="preserve">Решта положень стосуються таких напрямів, як гендерний моніторинг (працевлаштування, зайнятость) (7 заходів); інституціональні зміни (4) (створення </w:t>
      </w:r>
      <w:r w:rsidRPr="00AC40F4">
        <w:rPr>
          <w:rFonts w:ascii="Times New Roman" w:hAnsi="Times New Roman" w:cs="Times New Roman"/>
          <w:sz w:val="28"/>
          <w:szCs w:val="28"/>
          <w:lang w:val="uk-UA"/>
        </w:rPr>
        <w:lastRenderedPageBreak/>
        <w:t xml:space="preserve">гендерної ради, дорадчих консультаційних органів, експертних груп); активізація політичної діяльності (4), сімейна політика (2), зайнятість (2). </w:t>
      </w:r>
    </w:p>
    <w:p w:rsidR="00AC40F4" w:rsidRDefault="00C24DB2" w:rsidP="00C24DB2">
      <w:pPr>
        <w:autoSpaceDE w:val="0"/>
        <w:autoSpaceDN w:val="0"/>
        <w:adjustRightInd w:val="0"/>
        <w:spacing w:after="0" w:line="384" w:lineRule="auto"/>
        <w:ind w:firstLine="709"/>
        <w:jc w:val="both"/>
        <w:rPr>
          <w:rFonts w:ascii="Times New Roman" w:hAnsi="Times New Roman" w:cs="Times New Roman"/>
          <w:sz w:val="28"/>
          <w:szCs w:val="28"/>
          <w:lang w:val="uk-UA"/>
        </w:rPr>
      </w:pPr>
      <w:r w:rsidRPr="00C24DB2">
        <w:rPr>
          <w:rFonts w:ascii="Times New Roman" w:hAnsi="Times New Roman" w:cs="Times New Roman"/>
          <w:sz w:val="28"/>
          <w:szCs w:val="28"/>
        </w:rPr>
        <w:t xml:space="preserve">Правові засади та визначення пріоритетних сфер реалізації гендерної рівності є важливим кроком у державній політиці у сфері гендерних перетворень. Відчутні гендерні трансформації, очікувані в ході реалізації Концепції, на практиці – це довготривалий та певною мірою болісний в рамках суспільства процес, який передбачає не тільки реалізацію принципу статевого паритету в різних сферах життєдіяльності, але й модернізацію світогляду, зміни ціннісних настанов, появу нових моделей сімей та взагалі реорганізованих типів взаємодії як на професійному, так і на міжособис, тісному рівнях. </w:t>
      </w:r>
    </w:p>
    <w:p w:rsidR="00AC40F4" w:rsidRDefault="00C24DB2" w:rsidP="00C24DB2">
      <w:pPr>
        <w:autoSpaceDE w:val="0"/>
        <w:autoSpaceDN w:val="0"/>
        <w:adjustRightInd w:val="0"/>
        <w:spacing w:after="0" w:line="384" w:lineRule="auto"/>
        <w:ind w:firstLine="709"/>
        <w:jc w:val="both"/>
        <w:rPr>
          <w:rFonts w:ascii="Times New Roman" w:hAnsi="Times New Roman" w:cs="Times New Roman"/>
          <w:sz w:val="28"/>
          <w:szCs w:val="28"/>
          <w:lang w:val="uk-UA"/>
        </w:rPr>
      </w:pPr>
      <w:r w:rsidRPr="00AC40F4">
        <w:rPr>
          <w:rFonts w:ascii="Times New Roman" w:hAnsi="Times New Roman" w:cs="Times New Roman"/>
          <w:sz w:val="28"/>
          <w:szCs w:val="28"/>
          <w:lang w:val="uk-UA"/>
        </w:rPr>
        <w:t xml:space="preserve">У цьому ракурсі Закон та Програма дій – позитивні зрушення в офіційному дискурсі України, які, таким чином, готують засади нашої країни до інтеграції в європейську спільноту, європейський контекст. </w:t>
      </w:r>
    </w:p>
    <w:p w:rsidR="00AC40F4" w:rsidRDefault="00C24DB2" w:rsidP="00C24DB2">
      <w:pPr>
        <w:autoSpaceDE w:val="0"/>
        <w:autoSpaceDN w:val="0"/>
        <w:adjustRightInd w:val="0"/>
        <w:spacing w:after="0" w:line="384" w:lineRule="auto"/>
        <w:ind w:firstLine="709"/>
        <w:jc w:val="both"/>
        <w:rPr>
          <w:rFonts w:ascii="Times New Roman" w:hAnsi="Times New Roman" w:cs="Times New Roman"/>
          <w:sz w:val="28"/>
          <w:szCs w:val="28"/>
          <w:lang w:val="uk-UA"/>
        </w:rPr>
      </w:pPr>
      <w:r w:rsidRPr="00C24DB2">
        <w:rPr>
          <w:rFonts w:ascii="Times New Roman" w:hAnsi="Times New Roman" w:cs="Times New Roman"/>
          <w:sz w:val="28"/>
          <w:szCs w:val="28"/>
        </w:rPr>
        <w:t xml:space="preserve">Українська гендерна політика має служити чітким орієнтиром діяльності державних та громадських інституцій. У реалізації цієї політики недоліками є те, що, по,перше, гендерна політика не вписана в контекст загальних перетворень країни, на відміну від ЄС (де гендерні зміни – частина програми «соціальної солідарності»), по,друге, не вироблені чіткі механізми досягнення певних результатів. </w:t>
      </w:r>
    </w:p>
    <w:p w:rsidR="00AC40F4" w:rsidRDefault="00C24DB2" w:rsidP="00C24DB2">
      <w:pPr>
        <w:autoSpaceDE w:val="0"/>
        <w:autoSpaceDN w:val="0"/>
        <w:adjustRightInd w:val="0"/>
        <w:spacing w:after="0" w:line="384" w:lineRule="auto"/>
        <w:ind w:firstLine="709"/>
        <w:jc w:val="both"/>
        <w:rPr>
          <w:rFonts w:ascii="Times New Roman" w:hAnsi="Times New Roman" w:cs="Times New Roman"/>
          <w:sz w:val="28"/>
          <w:szCs w:val="28"/>
          <w:lang w:val="uk-UA"/>
        </w:rPr>
      </w:pPr>
      <w:r w:rsidRPr="00C24DB2">
        <w:rPr>
          <w:rFonts w:ascii="Times New Roman" w:hAnsi="Times New Roman" w:cs="Times New Roman"/>
          <w:sz w:val="28"/>
          <w:szCs w:val="28"/>
        </w:rPr>
        <w:t xml:space="preserve">Завдання та цілі чітко окреслені, але яким чином буде здійснюватися той чи інших захід – не відображено. Звідси виникає ризик різного тлумачення в регіонах та відсутності єдиного загальнодержавного підходу. </w:t>
      </w:r>
    </w:p>
    <w:p w:rsidR="00AC40F4" w:rsidRDefault="00C24DB2" w:rsidP="00C24DB2">
      <w:pPr>
        <w:autoSpaceDE w:val="0"/>
        <w:autoSpaceDN w:val="0"/>
        <w:adjustRightInd w:val="0"/>
        <w:spacing w:after="0" w:line="384" w:lineRule="auto"/>
        <w:ind w:firstLine="709"/>
        <w:jc w:val="both"/>
        <w:rPr>
          <w:rFonts w:ascii="Times New Roman" w:hAnsi="Times New Roman" w:cs="Times New Roman"/>
          <w:sz w:val="28"/>
          <w:szCs w:val="28"/>
          <w:lang w:val="uk-UA"/>
        </w:rPr>
      </w:pPr>
      <w:r w:rsidRPr="00C24DB2">
        <w:rPr>
          <w:rFonts w:ascii="Times New Roman" w:hAnsi="Times New Roman" w:cs="Times New Roman"/>
          <w:sz w:val="28"/>
          <w:szCs w:val="28"/>
        </w:rPr>
        <w:t xml:space="preserve">В Україні мають місце проведення заходів з гендерної проблематики (конференції, „круглі столи“, семінари, телепередачі, запозичення досвіду з,за кордону). Але вони, скоріше, нагадують «ефект гейзера», який реагує на поштовх певних ініціатив, ніж чітко скоординовану державну кампанію з реалізації гендерної політики. </w:t>
      </w:r>
    </w:p>
    <w:p w:rsidR="00AC40F4" w:rsidRDefault="00C24DB2" w:rsidP="00C24DB2">
      <w:pPr>
        <w:autoSpaceDE w:val="0"/>
        <w:autoSpaceDN w:val="0"/>
        <w:adjustRightInd w:val="0"/>
        <w:spacing w:after="0" w:line="384" w:lineRule="auto"/>
        <w:ind w:firstLine="709"/>
        <w:jc w:val="both"/>
        <w:rPr>
          <w:rFonts w:ascii="Times New Roman" w:hAnsi="Times New Roman" w:cs="Times New Roman"/>
          <w:sz w:val="28"/>
          <w:szCs w:val="28"/>
          <w:lang w:val="uk-UA"/>
        </w:rPr>
      </w:pPr>
      <w:r w:rsidRPr="00C24DB2">
        <w:rPr>
          <w:rFonts w:ascii="Times New Roman" w:hAnsi="Times New Roman" w:cs="Times New Roman"/>
          <w:sz w:val="28"/>
          <w:szCs w:val="28"/>
        </w:rPr>
        <w:lastRenderedPageBreak/>
        <w:t xml:space="preserve">Звичайно, цей ефект має значення на початкових етапах кампанії, але з точки зору послідовного державного управління повинна бути чітка координація заходів як на загальнодержавному, так і на локальному, муніципальному рівнях. Орієнтації гендерної політики. </w:t>
      </w:r>
    </w:p>
    <w:p w:rsidR="00AC40F4" w:rsidRDefault="00C24DB2" w:rsidP="00C24DB2">
      <w:pPr>
        <w:autoSpaceDE w:val="0"/>
        <w:autoSpaceDN w:val="0"/>
        <w:adjustRightInd w:val="0"/>
        <w:spacing w:after="0" w:line="384" w:lineRule="auto"/>
        <w:ind w:firstLine="709"/>
        <w:jc w:val="both"/>
        <w:rPr>
          <w:rFonts w:ascii="Times New Roman" w:hAnsi="Times New Roman" w:cs="Times New Roman"/>
          <w:sz w:val="28"/>
          <w:szCs w:val="28"/>
          <w:lang w:val="uk-UA"/>
        </w:rPr>
      </w:pPr>
      <w:r w:rsidRPr="00AC40F4">
        <w:rPr>
          <w:rFonts w:ascii="Times New Roman" w:hAnsi="Times New Roman" w:cs="Times New Roman"/>
          <w:sz w:val="28"/>
          <w:szCs w:val="28"/>
          <w:lang w:val="uk-UA"/>
        </w:rPr>
        <w:t xml:space="preserve">Досвід, побудований на моніторингу та аналізі гендерної політики як на рівні ЄС, так і в Україні, свідчить про недоліки, які спостерігалися під час реалізації програм, орієнтованих на покращення становища лише жінок в суспільстві. </w:t>
      </w:r>
    </w:p>
    <w:p w:rsidR="00AC40F4" w:rsidRDefault="00C24DB2" w:rsidP="00C24DB2">
      <w:pPr>
        <w:autoSpaceDE w:val="0"/>
        <w:autoSpaceDN w:val="0"/>
        <w:adjustRightInd w:val="0"/>
        <w:spacing w:after="0" w:line="384" w:lineRule="auto"/>
        <w:ind w:firstLine="709"/>
        <w:jc w:val="both"/>
        <w:rPr>
          <w:rFonts w:ascii="Times New Roman" w:hAnsi="Times New Roman" w:cs="Times New Roman"/>
          <w:sz w:val="28"/>
          <w:szCs w:val="28"/>
          <w:lang w:val="uk-UA"/>
        </w:rPr>
      </w:pPr>
      <w:r w:rsidRPr="00AC40F4">
        <w:rPr>
          <w:rFonts w:ascii="Times New Roman" w:hAnsi="Times New Roman" w:cs="Times New Roman"/>
          <w:sz w:val="28"/>
          <w:szCs w:val="28"/>
          <w:lang w:val="uk-UA"/>
        </w:rPr>
        <w:t>Тіньове становище чоловічих проблем, про наявність яких перекон</w:t>
      </w:r>
      <w:r w:rsidR="00AC40F4" w:rsidRPr="00AC40F4">
        <w:rPr>
          <w:rFonts w:ascii="Times New Roman" w:hAnsi="Times New Roman" w:cs="Times New Roman"/>
          <w:sz w:val="28"/>
          <w:szCs w:val="28"/>
          <w:lang w:val="uk-UA"/>
        </w:rPr>
        <w:t>ливо свідчать статистичні дані</w:t>
      </w:r>
      <w:r w:rsidRPr="00AC40F4">
        <w:rPr>
          <w:rFonts w:ascii="Times New Roman" w:hAnsi="Times New Roman" w:cs="Times New Roman"/>
          <w:sz w:val="28"/>
          <w:szCs w:val="28"/>
          <w:lang w:val="uk-UA"/>
        </w:rPr>
        <w:t xml:space="preserve">, замовчування їх у публічному дискурсі уповільнювали процеси очікуваних суспільних трансформацій, ефективної модифікації становища жінок та чоловіків. </w:t>
      </w:r>
      <w:r w:rsidRPr="00C65630">
        <w:rPr>
          <w:rFonts w:ascii="Times New Roman" w:hAnsi="Times New Roman" w:cs="Times New Roman"/>
          <w:sz w:val="28"/>
          <w:szCs w:val="28"/>
          <w:lang w:val="uk-UA"/>
        </w:rPr>
        <w:t xml:space="preserve">Згідно з тенденціями в Європейському Союзі та Україні основними завданнями гендерної політики на загальному рівні є: активне включення жінок в публічну сферу діяльності (представництво паритетної жіночої перспективи в політиці та прийнятті управлінських рішень; формування регуляторних політик із специфічних питань – як материнство, виховання; підвищення економічної спроможності жінок, розвиток жіночого підприємництва), з одного боку; з іншого боку – збільшення «чутливості до чоловічого питання» та підвищення ролі чоловіка в приватній сфері – створення умов для відповідального батьківства, активної участі у виховному та освітньому процесі дітей, перерозподіл домашніх обов’язків. </w:t>
      </w:r>
    </w:p>
    <w:p w:rsidR="00AC40F4" w:rsidRDefault="00C24DB2" w:rsidP="00C24DB2">
      <w:pPr>
        <w:autoSpaceDE w:val="0"/>
        <w:autoSpaceDN w:val="0"/>
        <w:adjustRightInd w:val="0"/>
        <w:spacing w:after="0" w:line="384" w:lineRule="auto"/>
        <w:ind w:firstLine="709"/>
        <w:jc w:val="both"/>
        <w:rPr>
          <w:rFonts w:ascii="Times New Roman" w:hAnsi="Times New Roman" w:cs="Times New Roman"/>
          <w:sz w:val="28"/>
          <w:szCs w:val="28"/>
          <w:lang w:val="uk-UA"/>
        </w:rPr>
      </w:pPr>
      <w:r w:rsidRPr="00AC40F4">
        <w:rPr>
          <w:rFonts w:ascii="Times New Roman" w:hAnsi="Times New Roman" w:cs="Times New Roman"/>
          <w:sz w:val="28"/>
          <w:szCs w:val="28"/>
          <w:lang w:val="uk-UA"/>
        </w:rPr>
        <w:t xml:space="preserve">Таким чином, ми можемо засвідчити, що гендерна політика, побудована на принципах рівних прав, свобод та обов’язків чоловіків та жінок, по,перше, відображає нову форму усвідомлення гендерної проблематики з урахуванням інтересів та проблем не тільки жінок, але й чоловіків; по,друге, відображає реальне місце та проблемні ситуації обох статей в суспільстві. </w:t>
      </w:r>
    </w:p>
    <w:p w:rsidR="00561FE4" w:rsidRDefault="00561FE4" w:rsidP="00C24DB2">
      <w:pPr>
        <w:autoSpaceDE w:val="0"/>
        <w:autoSpaceDN w:val="0"/>
        <w:adjustRightInd w:val="0"/>
        <w:spacing w:after="0" w:line="384" w:lineRule="auto"/>
        <w:ind w:firstLine="709"/>
        <w:jc w:val="both"/>
        <w:rPr>
          <w:rFonts w:ascii="Times New Roman" w:hAnsi="Times New Roman" w:cs="Times New Roman"/>
          <w:sz w:val="28"/>
          <w:szCs w:val="28"/>
          <w:lang w:val="uk-UA"/>
        </w:rPr>
      </w:pPr>
    </w:p>
    <w:p w:rsidR="00826FD0" w:rsidRDefault="00826FD0" w:rsidP="00561FE4">
      <w:pPr>
        <w:autoSpaceDE w:val="0"/>
        <w:autoSpaceDN w:val="0"/>
        <w:adjustRightInd w:val="0"/>
        <w:spacing w:after="0" w:line="384" w:lineRule="auto"/>
        <w:ind w:firstLine="709"/>
        <w:jc w:val="both"/>
        <w:rPr>
          <w:rFonts w:ascii="Times New Roman" w:hAnsi="Times New Roman" w:cs="Times New Roman"/>
          <w:sz w:val="28"/>
          <w:szCs w:val="28"/>
          <w:lang w:val="uk-UA"/>
        </w:rPr>
      </w:pPr>
    </w:p>
    <w:p w:rsidR="00826FD0" w:rsidRPr="00826FD0" w:rsidRDefault="00826FD0" w:rsidP="00561FE4">
      <w:pPr>
        <w:autoSpaceDE w:val="0"/>
        <w:autoSpaceDN w:val="0"/>
        <w:adjustRightInd w:val="0"/>
        <w:spacing w:after="0" w:line="384" w:lineRule="auto"/>
        <w:ind w:firstLine="709"/>
        <w:jc w:val="both"/>
        <w:rPr>
          <w:rFonts w:ascii="Times New Roman" w:hAnsi="Times New Roman" w:cs="Times New Roman"/>
          <w:b/>
          <w:sz w:val="28"/>
          <w:szCs w:val="28"/>
          <w:lang w:val="uk-UA"/>
        </w:rPr>
      </w:pPr>
      <w:r w:rsidRPr="00826FD0">
        <w:rPr>
          <w:rFonts w:ascii="Times New Roman" w:hAnsi="Times New Roman" w:cs="Times New Roman"/>
          <w:b/>
          <w:sz w:val="28"/>
          <w:szCs w:val="28"/>
          <w:lang w:val="uk-UA"/>
        </w:rPr>
        <w:lastRenderedPageBreak/>
        <w:t xml:space="preserve">1.3. </w:t>
      </w:r>
      <w:r w:rsidR="00561FE4" w:rsidRPr="00826FD0">
        <w:rPr>
          <w:rFonts w:ascii="Times New Roman" w:hAnsi="Times New Roman" w:cs="Times New Roman"/>
          <w:b/>
          <w:sz w:val="28"/>
          <w:szCs w:val="28"/>
          <w:lang w:val="uk-UA"/>
        </w:rPr>
        <w:t>Т</w:t>
      </w:r>
      <w:r w:rsidRPr="00826FD0">
        <w:rPr>
          <w:rFonts w:ascii="Times New Roman" w:hAnsi="Times New Roman" w:cs="Times New Roman"/>
          <w:b/>
          <w:sz w:val="28"/>
          <w:szCs w:val="28"/>
          <w:lang w:val="uk-UA"/>
        </w:rPr>
        <w:t xml:space="preserve">ехнологізація формування гендерної рівності молоді </w:t>
      </w:r>
    </w:p>
    <w:p w:rsidR="00826FD0" w:rsidRDefault="00826FD0" w:rsidP="00561FE4">
      <w:pPr>
        <w:autoSpaceDE w:val="0"/>
        <w:autoSpaceDN w:val="0"/>
        <w:adjustRightInd w:val="0"/>
        <w:spacing w:after="0" w:line="384" w:lineRule="auto"/>
        <w:ind w:firstLine="709"/>
        <w:jc w:val="both"/>
        <w:rPr>
          <w:rFonts w:ascii="Times New Roman" w:hAnsi="Times New Roman" w:cs="Times New Roman"/>
          <w:sz w:val="28"/>
          <w:szCs w:val="28"/>
          <w:lang w:val="uk-UA"/>
        </w:rPr>
      </w:pPr>
    </w:p>
    <w:p w:rsidR="00826FD0" w:rsidRDefault="00826FD0"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561FE4" w:rsidRPr="00561FE4">
        <w:rPr>
          <w:rFonts w:ascii="Times New Roman" w:hAnsi="Times New Roman" w:cs="Times New Roman"/>
          <w:sz w:val="28"/>
          <w:szCs w:val="28"/>
          <w:lang w:val="uk-UA"/>
        </w:rPr>
        <w:t xml:space="preserve">озглянуто теоретичні питання щодо технологізації ґендерної рівності студентської молоді, означено мету формування ґендерної рівності в контексті міжнародних та вітчизняних документів, подано принципи та класифікацію технологій формування ґендерної рівності. </w:t>
      </w:r>
    </w:p>
    <w:p w:rsidR="00826FD0"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826FD0">
        <w:rPr>
          <w:rFonts w:ascii="Times New Roman" w:hAnsi="Times New Roman" w:cs="Times New Roman"/>
          <w:sz w:val="28"/>
          <w:szCs w:val="28"/>
          <w:lang w:val="uk-UA"/>
        </w:rPr>
        <w:t xml:space="preserve">Актуальність аналізу ґендерної рівності зумовлена низкою соціальних та суспільних проблем, пов’язаних </w:t>
      </w:r>
      <w:r w:rsidRPr="00561FE4">
        <w:rPr>
          <w:rFonts w:ascii="Times New Roman" w:hAnsi="Times New Roman" w:cs="Times New Roman"/>
          <w:sz w:val="28"/>
          <w:szCs w:val="28"/>
          <w:lang w:val="en-US"/>
        </w:rPr>
        <w:t>i</w:t>
      </w:r>
      <w:r w:rsidRPr="00826FD0">
        <w:rPr>
          <w:rFonts w:ascii="Times New Roman" w:hAnsi="Times New Roman" w:cs="Times New Roman"/>
          <w:sz w:val="28"/>
          <w:szCs w:val="28"/>
          <w:lang w:val="uk-UA"/>
        </w:rPr>
        <w:t xml:space="preserve">з трансформаційними процесами в Україні протягом останніх років. </w:t>
      </w:r>
    </w:p>
    <w:p w:rsidR="00AD5117"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561FE4">
        <w:rPr>
          <w:rFonts w:ascii="Times New Roman" w:hAnsi="Times New Roman" w:cs="Times New Roman"/>
          <w:sz w:val="28"/>
          <w:szCs w:val="28"/>
        </w:rPr>
        <w:t xml:space="preserve">У міжнародних документах це питання формулюється як проблема "рівних прав та можливостей чоловіків і жінок". У науковому контексті воно трактується як "ґендерна рiвнiсть", витлумачена не як тотожність, а як усвідомлення i визнання рiзностi світобачення та життєвих стратегій статей, їхньої iнакшостi, що потребує cтворення технологій, якi забезпечують реальну рiвність в усіх сферах соціального життя, у тому числі й у нормативних, iнформацiйних та освiтнiх системах. </w:t>
      </w:r>
    </w:p>
    <w:p w:rsidR="00AD5117"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AD5117">
        <w:rPr>
          <w:rFonts w:ascii="Times New Roman" w:hAnsi="Times New Roman" w:cs="Times New Roman"/>
          <w:sz w:val="28"/>
          <w:szCs w:val="28"/>
          <w:lang w:val="uk-UA"/>
        </w:rPr>
        <w:t>У той же час у свідомості викладачів до сьогодні ще остаточно не сформувалося відчуття особистої в</w:t>
      </w:r>
      <w:r w:rsidRPr="00561FE4">
        <w:rPr>
          <w:rFonts w:ascii="Times New Roman" w:hAnsi="Times New Roman" w:cs="Times New Roman"/>
          <w:sz w:val="28"/>
          <w:szCs w:val="28"/>
        </w:rPr>
        <w:t>i</w:t>
      </w:r>
      <w:r w:rsidRPr="00AD5117">
        <w:rPr>
          <w:rFonts w:ascii="Times New Roman" w:hAnsi="Times New Roman" w:cs="Times New Roman"/>
          <w:sz w:val="28"/>
          <w:szCs w:val="28"/>
          <w:lang w:val="uk-UA"/>
        </w:rPr>
        <w:t>дпов</w:t>
      </w:r>
      <w:r w:rsidRPr="00561FE4">
        <w:rPr>
          <w:rFonts w:ascii="Times New Roman" w:hAnsi="Times New Roman" w:cs="Times New Roman"/>
          <w:sz w:val="28"/>
          <w:szCs w:val="28"/>
        </w:rPr>
        <w:t>i</w:t>
      </w:r>
      <w:r w:rsidRPr="00AD5117">
        <w:rPr>
          <w:rFonts w:ascii="Times New Roman" w:hAnsi="Times New Roman" w:cs="Times New Roman"/>
          <w:sz w:val="28"/>
          <w:szCs w:val="28"/>
          <w:lang w:val="uk-UA"/>
        </w:rPr>
        <w:t>дальност</w:t>
      </w:r>
      <w:r w:rsidRPr="00561FE4">
        <w:rPr>
          <w:rFonts w:ascii="Times New Roman" w:hAnsi="Times New Roman" w:cs="Times New Roman"/>
          <w:sz w:val="28"/>
          <w:szCs w:val="28"/>
        </w:rPr>
        <w:t>i</w:t>
      </w:r>
      <w:r w:rsidRPr="00AD5117">
        <w:rPr>
          <w:rFonts w:ascii="Times New Roman" w:hAnsi="Times New Roman" w:cs="Times New Roman"/>
          <w:sz w:val="28"/>
          <w:szCs w:val="28"/>
          <w:lang w:val="uk-UA"/>
        </w:rPr>
        <w:t xml:space="preserve"> за створення технологій певної якості взаємостосунків між статями, "за корекцію впливу ґендерних і сексуальних стереотипів на успішність прояву й розвитку особистісних здібностей індивідів" [1]. </w:t>
      </w:r>
    </w:p>
    <w:p w:rsidR="00AD5117"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AD5117">
        <w:rPr>
          <w:rFonts w:ascii="Times New Roman" w:hAnsi="Times New Roman" w:cs="Times New Roman"/>
          <w:sz w:val="28"/>
          <w:szCs w:val="28"/>
          <w:lang w:val="uk-UA"/>
        </w:rPr>
        <w:t xml:space="preserve">Мета полягає в обґрунтуванні використання теоретичних засад соціальних, педагогічних та соціально-педагогічних технологій щодо ефективності сучасного ґендерного виховання студентської молоді. </w:t>
      </w:r>
    </w:p>
    <w:p w:rsidR="00AD5117"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561FE4">
        <w:rPr>
          <w:rFonts w:ascii="Times New Roman" w:hAnsi="Times New Roman" w:cs="Times New Roman"/>
          <w:sz w:val="28"/>
          <w:szCs w:val="28"/>
        </w:rPr>
        <w:t>Аналіз наукової літератури засвідчив факт все більшого визнання поняття "соціальні технології" поряд з поняттям "соціальна педагогіка" [2].</w:t>
      </w:r>
    </w:p>
    <w:p w:rsidR="00AD5117"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AD5117">
        <w:rPr>
          <w:rFonts w:ascii="Times New Roman" w:hAnsi="Times New Roman" w:cs="Times New Roman"/>
          <w:sz w:val="28"/>
          <w:szCs w:val="28"/>
          <w:lang w:val="uk-UA"/>
        </w:rPr>
        <w:lastRenderedPageBreak/>
        <w:t xml:space="preserve"> Ми поділяємо точку зору М.Стефанова на соціальну технологію як на діяльність, у результаті якої досягається поставлена ціль і відбуваються якісні зміни об’єкта діяльності.</w:t>
      </w:r>
    </w:p>
    <w:p w:rsidR="00AD5117"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AD5117">
        <w:rPr>
          <w:rFonts w:ascii="Times New Roman" w:hAnsi="Times New Roman" w:cs="Times New Roman"/>
          <w:sz w:val="28"/>
          <w:szCs w:val="28"/>
          <w:lang w:val="uk-UA"/>
        </w:rPr>
        <w:t xml:space="preserve"> Соціальна технологія – це попередньо визначений ряд операцій, спрямований на досягнення певної цілі чи завдання; це засіб діяльності на основі її раціонального поділу на процедури та операції з їхньою послідовною координацією і синхронізацією та вибір оптимальних засобів, методів їх виконання [3, 186]. </w:t>
      </w:r>
    </w:p>
    <w:p w:rsidR="00AD5117"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AD5117">
        <w:rPr>
          <w:rFonts w:ascii="Times New Roman" w:hAnsi="Times New Roman" w:cs="Times New Roman"/>
          <w:sz w:val="28"/>
          <w:szCs w:val="28"/>
          <w:lang w:val="uk-UA"/>
        </w:rPr>
        <w:t xml:space="preserve">Соціальні технології – це науково обґрунтовані та експериментально перевірені форми та способи раціональної організації взаємодії людей у процесі їх спільної діяльності. </w:t>
      </w:r>
    </w:p>
    <w:p w:rsidR="00AD5117"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561FE4">
        <w:rPr>
          <w:rFonts w:ascii="Times New Roman" w:hAnsi="Times New Roman" w:cs="Times New Roman"/>
          <w:sz w:val="28"/>
          <w:szCs w:val="28"/>
        </w:rPr>
        <w:t xml:space="preserve">Їхня основна особливість полягає в тому, що суб’єктами і об’єктами дій при їхній реалізації виступають не технічні чи природні структури, а люди та утворені ними організаційні структури. </w:t>
      </w:r>
    </w:p>
    <w:p w:rsidR="00AD5117"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561FE4">
        <w:rPr>
          <w:rFonts w:ascii="Times New Roman" w:hAnsi="Times New Roman" w:cs="Times New Roman"/>
          <w:sz w:val="28"/>
          <w:szCs w:val="28"/>
        </w:rPr>
        <w:t xml:space="preserve">Отже, соціальні технології – це перш за все технології взаємодії між людьми, які сприяють розкриттю людського фактора. </w:t>
      </w:r>
    </w:p>
    <w:p w:rsidR="00AD5117"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AD5117">
        <w:rPr>
          <w:rFonts w:ascii="Times New Roman" w:hAnsi="Times New Roman" w:cs="Times New Roman"/>
          <w:sz w:val="28"/>
          <w:szCs w:val="28"/>
          <w:lang w:val="uk-UA"/>
        </w:rPr>
        <w:t xml:space="preserve">Саме тому характер соціальної технології, їхні специфічні особливості повинні враховувати внутрішню природу самої людини, супроводжуватися розвитком у людей мотивації на взаємодію з іншими людьми та самореалізацію себе як особистості. </w:t>
      </w:r>
    </w:p>
    <w:p w:rsidR="00AD5117"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AD5117">
        <w:rPr>
          <w:rFonts w:ascii="Times New Roman" w:hAnsi="Times New Roman" w:cs="Times New Roman"/>
          <w:sz w:val="28"/>
          <w:szCs w:val="28"/>
          <w:lang w:val="uk-UA"/>
        </w:rPr>
        <w:t xml:space="preserve">Окрім того, соціальні технології також дисциплінують поведінку людини, вимагаючи від неї дотримання певних високих стереотипів і правил соціальної взаємодії та сприяють формуванню розвитку в неї необхідних для цього особистих рис, технологічного типу мислення. </w:t>
      </w:r>
    </w:p>
    <w:p w:rsidR="00AD5117"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AD5117">
        <w:rPr>
          <w:rFonts w:ascii="Times New Roman" w:hAnsi="Times New Roman" w:cs="Times New Roman"/>
          <w:sz w:val="28"/>
          <w:szCs w:val="28"/>
          <w:lang w:val="uk-UA"/>
        </w:rPr>
        <w:t xml:space="preserve">Отже, проблема розвитку і впровадження соціальних технологій тісно пов’язана з процесами інтелектуалізації суспільства та розвитком самої людини, її світосприйняттям та практичною поведінкою </w:t>
      </w:r>
      <w:r w:rsidRPr="004303AD">
        <w:rPr>
          <w:rFonts w:ascii="Times New Roman" w:hAnsi="Times New Roman" w:cs="Times New Roman"/>
          <w:sz w:val="28"/>
          <w:szCs w:val="28"/>
          <w:lang w:val="uk-UA"/>
        </w:rPr>
        <w:t xml:space="preserve">[4, 471]. </w:t>
      </w:r>
    </w:p>
    <w:p w:rsidR="00AD5117"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AD5117">
        <w:rPr>
          <w:rFonts w:ascii="Times New Roman" w:hAnsi="Times New Roman" w:cs="Times New Roman"/>
          <w:sz w:val="28"/>
          <w:szCs w:val="28"/>
          <w:lang w:val="uk-UA"/>
        </w:rPr>
        <w:lastRenderedPageBreak/>
        <w:t xml:space="preserve">Оскільки діяльність набуває статусу технології лише за умови свідомого і планомірного розчленування її на елементи, які реалізуються в певній послідовності [5, 29], то соціальні технології можна визначити як певний спосіб здійснення людської діяльності для досягнення суспільно значимих цілей. </w:t>
      </w:r>
    </w:p>
    <w:p w:rsidR="00AD5117"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561FE4">
        <w:rPr>
          <w:rFonts w:ascii="Times New Roman" w:hAnsi="Times New Roman" w:cs="Times New Roman"/>
          <w:sz w:val="28"/>
          <w:szCs w:val="28"/>
        </w:rPr>
        <w:t xml:space="preserve">Соціальна технологія виступає у двох формах: </w:t>
      </w:r>
    </w:p>
    <w:p w:rsidR="00AD5117"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561FE4">
        <w:rPr>
          <w:rFonts w:ascii="Times New Roman" w:hAnsi="Times New Roman" w:cs="Times New Roman"/>
          <w:sz w:val="28"/>
          <w:szCs w:val="28"/>
        </w:rPr>
        <w:t xml:space="preserve">– як програма, що містить процедури та операції (способи та засоби діяльності); </w:t>
      </w:r>
    </w:p>
    <w:p w:rsidR="00AD5117"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561FE4">
        <w:rPr>
          <w:rFonts w:ascii="Times New Roman" w:hAnsi="Times New Roman" w:cs="Times New Roman"/>
          <w:sz w:val="28"/>
          <w:szCs w:val="28"/>
        </w:rPr>
        <w:t xml:space="preserve">– як сама діяльність, побудована відповідно до цієї програми [4, 450]. </w:t>
      </w:r>
    </w:p>
    <w:p w:rsidR="00AD5117"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AD5117">
        <w:rPr>
          <w:rFonts w:ascii="Times New Roman" w:hAnsi="Times New Roman" w:cs="Times New Roman"/>
          <w:sz w:val="28"/>
          <w:szCs w:val="28"/>
          <w:lang w:val="uk-UA"/>
        </w:rPr>
        <w:t xml:space="preserve">М.Марков пропонує розглядати технологію соціальної діяльності у двох аспектах, а саме: по-перше, як систему знань про організацію дійсності, пов’язану з виконанням етапів, операцій, методів, дій і т. ін. щодо формування суспільних явищ; по-друге, як технологізацію цих знань в процесі діяльності, яка виражається в трудових діях людей, що відповідають вимогам конкретних, специфічних соціальних структур [6, 57-58]. </w:t>
      </w:r>
    </w:p>
    <w:p w:rsidR="00AD5117"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AD5117">
        <w:rPr>
          <w:rFonts w:ascii="Times New Roman" w:hAnsi="Times New Roman" w:cs="Times New Roman"/>
          <w:sz w:val="28"/>
          <w:szCs w:val="28"/>
          <w:lang w:val="uk-UA"/>
        </w:rPr>
        <w:t xml:space="preserve">В.Афанасьєв, зазначаючи, що соціальна технологія виступає специфічним посередником між об’єктивними процесами і суб’єктивною дійсністю людей, органічно пов’язує її з соціальним управлінням, у якому їй належить "своє місце", тобто забезпечення функціонування всього механізму соціального управління. </w:t>
      </w:r>
    </w:p>
    <w:p w:rsidR="00AD5117"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AD5117">
        <w:rPr>
          <w:rFonts w:ascii="Times New Roman" w:hAnsi="Times New Roman" w:cs="Times New Roman"/>
          <w:sz w:val="28"/>
          <w:szCs w:val="28"/>
          <w:lang w:val="uk-UA"/>
        </w:rPr>
        <w:t xml:space="preserve">Причому, у соціальній технології відбувається реалізація "перекладу" абстрактної мови науки, яка відображає об’єктивні закони розвитку суспільства, на конкретну мову рішень, нормативів, приписів, що регламентують, стимулюють людей на досягнення поставлених цілей [5, 369]. </w:t>
      </w:r>
    </w:p>
    <w:p w:rsidR="00AD5117"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561FE4">
        <w:rPr>
          <w:rFonts w:ascii="Times New Roman" w:hAnsi="Times New Roman" w:cs="Times New Roman"/>
          <w:sz w:val="28"/>
          <w:szCs w:val="28"/>
        </w:rPr>
        <w:t xml:space="preserve">Чіткого визначення поняття "педагогічна технологія" у сучасній науці немає. М.Бершадський виділяє чотири основні галузі оперування цим поняттям [8, 3-18]: </w:t>
      </w:r>
    </w:p>
    <w:p w:rsidR="00AD5117"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AD5117">
        <w:rPr>
          <w:rFonts w:ascii="Times New Roman" w:hAnsi="Times New Roman" w:cs="Times New Roman"/>
          <w:sz w:val="28"/>
          <w:szCs w:val="28"/>
          <w:lang w:val="uk-UA"/>
        </w:rPr>
        <w:t xml:space="preserve">• інтуїтивне визначення будь-якого педагогічного процесу та явища; </w:t>
      </w:r>
    </w:p>
    <w:p w:rsidR="00AD5117"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AD5117">
        <w:rPr>
          <w:rFonts w:ascii="Times New Roman" w:hAnsi="Times New Roman" w:cs="Times New Roman"/>
          <w:sz w:val="28"/>
          <w:szCs w:val="28"/>
          <w:lang w:val="uk-UA"/>
        </w:rPr>
        <w:t xml:space="preserve">• тлумачення технології як мистецтва викладання, що оперує різноманітними конкретними прийомами, спілкування з учнями; </w:t>
      </w:r>
    </w:p>
    <w:p w:rsidR="00AD5117"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AD5117">
        <w:rPr>
          <w:rFonts w:ascii="Times New Roman" w:hAnsi="Times New Roman" w:cs="Times New Roman"/>
          <w:sz w:val="28"/>
          <w:szCs w:val="28"/>
          <w:lang w:val="uk-UA"/>
        </w:rPr>
        <w:lastRenderedPageBreak/>
        <w:t xml:space="preserve">• класична технологія (алгоритмічна парадигма); </w:t>
      </w:r>
    </w:p>
    <w:p w:rsidR="00AD5117"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AD5117">
        <w:rPr>
          <w:rFonts w:ascii="Times New Roman" w:hAnsi="Times New Roman" w:cs="Times New Roman"/>
          <w:sz w:val="28"/>
          <w:szCs w:val="28"/>
          <w:lang w:val="uk-UA"/>
        </w:rPr>
        <w:t xml:space="preserve">• технології власне центрованої освіти (стохастична парадигма). </w:t>
      </w:r>
    </w:p>
    <w:p w:rsidR="00AD5117"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561FE4">
        <w:rPr>
          <w:rFonts w:ascii="Times New Roman" w:hAnsi="Times New Roman" w:cs="Times New Roman"/>
          <w:sz w:val="28"/>
          <w:szCs w:val="28"/>
        </w:rPr>
        <w:t xml:space="preserve">Стохастична парадигма проектування надає пріоритет вірогідному моделюванню явищ оточуючого середовища. </w:t>
      </w:r>
    </w:p>
    <w:p w:rsidR="00AD5117"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AD5117">
        <w:rPr>
          <w:rFonts w:ascii="Times New Roman" w:hAnsi="Times New Roman" w:cs="Times New Roman"/>
          <w:sz w:val="28"/>
          <w:szCs w:val="28"/>
          <w:lang w:val="uk-UA"/>
        </w:rPr>
        <w:t xml:space="preserve">Соціально-педагогічні технології можна визначити як алгоритм, спосіб здійснення діяльності на основі її поділу на дії та операції, які є скоординованими, синхронізованими і передбачають вибір оптимальних засобів і методів їх виконання для досягнення мети і виконання завдань через такі етапи, як: </w:t>
      </w:r>
    </w:p>
    <w:p w:rsidR="00AD5117"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AD5117">
        <w:rPr>
          <w:rFonts w:ascii="Times New Roman" w:hAnsi="Times New Roman" w:cs="Times New Roman"/>
          <w:sz w:val="28"/>
          <w:szCs w:val="28"/>
          <w:lang w:val="uk-UA"/>
        </w:rPr>
        <w:t xml:space="preserve">1) теоретичне обґрунтування діяльності на основі аналізу інформації; </w:t>
      </w:r>
    </w:p>
    <w:p w:rsidR="00AD5117"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AD5117">
        <w:rPr>
          <w:rFonts w:ascii="Times New Roman" w:hAnsi="Times New Roman" w:cs="Times New Roman"/>
          <w:sz w:val="28"/>
          <w:szCs w:val="28"/>
          <w:lang w:val="uk-UA"/>
        </w:rPr>
        <w:t xml:space="preserve">2) вибір критеріїв, методів, засобів діяльності; </w:t>
      </w:r>
    </w:p>
    <w:p w:rsidR="00AD5117"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AD5117">
        <w:rPr>
          <w:rFonts w:ascii="Times New Roman" w:hAnsi="Times New Roman" w:cs="Times New Roman"/>
          <w:sz w:val="28"/>
          <w:szCs w:val="28"/>
          <w:lang w:val="uk-UA"/>
        </w:rPr>
        <w:t xml:space="preserve">3) безпосередні поетапні дії, що спрямовані на розв’язання проблеми; </w:t>
      </w:r>
    </w:p>
    <w:p w:rsidR="00AD5117"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AD5117">
        <w:rPr>
          <w:rFonts w:ascii="Times New Roman" w:hAnsi="Times New Roman" w:cs="Times New Roman"/>
          <w:sz w:val="28"/>
          <w:szCs w:val="28"/>
          <w:lang w:val="uk-UA"/>
        </w:rPr>
        <w:t>4) контроль і корекція результатів (зво</w:t>
      </w:r>
      <w:r w:rsidR="00AD5117">
        <w:rPr>
          <w:rFonts w:ascii="Times New Roman" w:hAnsi="Times New Roman" w:cs="Times New Roman"/>
          <w:sz w:val="28"/>
          <w:szCs w:val="28"/>
          <w:lang w:val="uk-UA"/>
        </w:rPr>
        <w:t>ротний зв'язок) (Безпалько В.П.</w:t>
      </w:r>
      <w:r w:rsidRPr="00AD5117">
        <w:rPr>
          <w:rFonts w:ascii="Times New Roman" w:hAnsi="Times New Roman" w:cs="Times New Roman"/>
          <w:sz w:val="28"/>
          <w:szCs w:val="28"/>
          <w:lang w:val="uk-UA"/>
        </w:rPr>
        <w:t>).</w:t>
      </w:r>
    </w:p>
    <w:p w:rsidR="00AD5117"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AD5117">
        <w:rPr>
          <w:rFonts w:ascii="Times New Roman" w:hAnsi="Times New Roman" w:cs="Times New Roman"/>
          <w:sz w:val="28"/>
          <w:szCs w:val="28"/>
          <w:lang w:val="uk-UA"/>
        </w:rPr>
        <w:t xml:space="preserve"> Отже, теоретичне підґрунтя дає нам усі підстави для висновку: технологія формування ґендерної рівності тісно пов’язана з такими поняттями як соціальна технологія, педагогічна й соціально-педагогічна технологія. </w:t>
      </w:r>
    </w:p>
    <w:p w:rsidR="00AD5117"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AD5117">
        <w:rPr>
          <w:rFonts w:ascii="Times New Roman" w:hAnsi="Times New Roman" w:cs="Times New Roman"/>
          <w:sz w:val="28"/>
          <w:szCs w:val="28"/>
          <w:lang w:val="uk-UA"/>
        </w:rPr>
        <w:t xml:space="preserve">Для більш повного розуміння ґендерної рівності слід зосередити увагу на концептуальному розумінні таких засад: рівність чоловічої та жіночої соціальних статей; рівність прав; рівність можливостей. </w:t>
      </w:r>
    </w:p>
    <w:p w:rsidR="00AD5117"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AD5117">
        <w:rPr>
          <w:rFonts w:ascii="Times New Roman" w:hAnsi="Times New Roman" w:cs="Times New Roman"/>
          <w:sz w:val="28"/>
          <w:szCs w:val="28"/>
          <w:lang w:val="uk-UA"/>
        </w:rPr>
        <w:t xml:space="preserve">Рівність чоловічої та жіночої соціальних статей означає рівність соціального статусу, всезагальну участь в усіх сферах суспільного, державного та приватного життя на основі самоусвідомлення особистісних потреб та інтересів, долання елемента ієрархічності, за якою чоловіки історично розглядалися як істоти вищі, а результати їхньої діяльності заздалегідь оцінювалися як суспільно більш значущі, ніж ті, що були досягнуті жінками. </w:t>
      </w:r>
    </w:p>
    <w:p w:rsidR="00AD5117"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AD5117">
        <w:rPr>
          <w:rFonts w:ascii="Times New Roman" w:hAnsi="Times New Roman" w:cs="Times New Roman"/>
          <w:sz w:val="28"/>
          <w:szCs w:val="28"/>
          <w:lang w:val="uk-UA"/>
        </w:rPr>
        <w:t xml:space="preserve">Рівність прав означає наділення чоловіків та жінок юридичне однаковими правами в усіх сферах життя та юридичне забезпечення рівних умов їх здійснення. </w:t>
      </w:r>
    </w:p>
    <w:p w:rsidR="00AD5117"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561FE4">
        <w:rPr>
          <w:rFonts w:ascii="Times New Roman" w:hAnsi="Times New Roman" w:cs="Times New Roman"/>
          <w:sz w:val="28"/>
          <w:szCs w:val="28"/>
        </w:rPr>
        <w:lastRenderedPageBreak/>
        <w:t xml:space="preserve">Проте рівність прав не означає рівних можливостей у їх реалізації. Тому виникає третя складова – необхідність забезпечення рівності можливостей у здійсненні юридичне наданих прав. </w:t>
      </w:r>
    </w:p>
    <w:p w:rsidR="00AD5117"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561FE4">
        <w:rPr>
          <w:rFonts w:ascii="Times New Roman" w:hAnsi="Times New Roman" w:cs="Times New Roman"/>
          <w:sz w:val="28"/>
          <w:szCs w:val="28"/>
        </w:rPr>
        <w:t xml:space="preserve">Рівність можливостей – це фактична можливість користування правами й свободами людини незалежно від статі. Рівність можливостей забезпечується системою засобів рівного розподілу цінностей, що має виключати дискримінацію за статевою ознакою та уникати будь-якої можливості негативного впливу на життєдіяльність та самовираження особистості. </w:t>
      </w:r>
    </w:p>
    <w:p w:rsidR="00AD5117"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AD5117">
        <w:rPr>
          <w:rFonts w:ascii="Times New Roman" w:hAnsi="Times New Roman" w:cs="Times New Roman"/>
          <w:sz w:val="28"/>
          <w:szCs w:val="28"/>
          <w:lang w:val="uk-UA"/>
        </w:rPr>
        <w:t xml:space="preserve">Автори словника сучасного ґендерного мислення тлумачать ґендерне виховання як "процес цілеспрямованого систематичного вироблення в осіб обох статей способів </w:t>
      </w:r>
      <w:r w:rsidRPr="00561FE4">
        <w:rPr>
          <w:rFonts w:ascii="Times New Roman" w:hAnsi="Times New Roman" w:cs="Times New Roman"/>
          <w:sz w:val="28"/>
          <w:szCs w:val="28"/>
        </w:rPr>
        <w:t>i</w:t>
      </w:r>
      <w:r w:rsidRPr="00AD5117">
        <w:rPr>
          <w:rFonts w:ascii="Times New Roman" w:hAnsi="Times New Roman" w:cs="Times New Roman"/>
          <w:sz w:val="28"/>
          <w:szCs w:val="28"/>
          <w:lang w:val="uk-UA"/>
        </w:rPr>
        <w:t xml:space="preserve"> форм паритетності у відносинах, моральних нормах р</w:t>
      </w:r>
      <w:r w:rsidRPr="00561FE4">
        <w:rPr>
          <w:rFonts w:ascii="Times New Roman" w:hAnsi="Times New Roman" w:cs="Times New Roman"/>
          <w:sz w:val="28"/>
          <w:szCs w:val="28"/>
        </w:rPr>
        <w:t>i</w:t>
      </w:r>
      <w:r w:rsidRPr="00AD5117">
        <w:rPr>
          <w:rFonts w:ascii="Times New Roman" w:hAnsi="Times New Roman" w:cs="Times New Roman"/>
          <w:sz w:val="28"/>
          <w:szCs w:val="28"/>
          <w:lang w:val="uk-UA"/>
        </w:rPr>
        <w:t>вност</w:t>
      </w:r>
      <w:r w:rsidRPr="00561FE4">
        <w:rPr>
          <w:rFonts w:ascii="Times New Roman" w:hAnsi="Times New Roman" w:cs="Times New Roman"/>
          <w:sz w:val="28"/>
          <w:szCs w:val="28"/>
        </w:rPr>
        <w:t>i</w:t>
      </w:r>
      <w:r w:rsidRPr="00AD5117">
        <w:rPr>
          <w:rFonts w:ascii="Times New Roman" w:hAnsi="Times New Roman" w:cs="Times New Roman"/>
          <w:sz w:val="28"/>
          <w:szCs w:val="28"/>
          <w:lang w:val="uk-UA"/>
        </w:rPr>
        <w:t>, р</w:t>
      </w:r>
      <w:r w:rsidRPr="00561FE4">
        <w:rPr>
          <w:rFonts w:ascii="Times New Roman" w:hAnsi="Times New Roman" w:cs="Times New Roman"/>
          <w:sz w:val="28"/>
          <w:szCs w:val="28"/>
        </w:rPr>
        <w:t>i</w:t>
      </w:r>
      <w:r w:rsidRPr="00AD5117">
        <w:rPr>
          <w:rFonts w:ascii="Times New Roman" w:hAnsi="Times New Roman" w:cs="Times New Roman"/>
          <w:sz w:val="28"/>
          <w:szCs w:val="28"/>
          <w:lang w:val="uk-UA"/>
        </w:rPr>
        <w:t>вноправност</w:t>
      </w:r>
      <w:r w:rsidRPr="00561FE4">
        <w:rPr>
          <w:rFonts w:ascii="Times New Roman" w:hAnsi="Times New Roman" w:cs="Times New Roman"/>
          <w:sz w:val="28"/>
          <w:szCs w:val="28"/>
        </w:rPr>
        <w:t>i</w:t>
      </w:r>
      <w:r w:rsidRPr="00AD5117">
        <w:rPr>
          <w:rFonts w:ascii="Times New Roman" w:hAnsi="Times New Roman" w:cs="Times New Roman"/>
          <w:sz w:val="28"/>
          <w:szCs w:val="28"/>
          <w:lang w:val="uk-UA"/>
        </w:rPr>
        <w:t xml:space="preserve">, взаємоповаги, врахування як спільного, так </w:t>
      </w:r>
      <w:r w:rsidRPr="00561FE4">
        <w:rPr>
          <w:rFonts w:ascii="Times New Roman" w:hAnsi="Times New Roman" w:cs="Times New Roman"/>
          <w:sz w:val="28"/>
          <w:szCs w:val="28"/>
        </w:rPr>
        <w:t>i</w:t>
      </w:r>
      <w:r w:rsidRPr="00AD5117">
        <w:rPr>
          <w:rFonts w:ascii="Times New Roman" w:hAnsi="Times New Roman" w:cs="Times New Roman"/>
          <w:sz w:val="28"/>
          <w:szCs w:val="28"/>
          <w:lang w:val="uk-UA"/>
        </w:rPr>
        <w:t xml:space="preserve"> в</w:t>
      </w:r>
      <w:r w:rsidRPr="00561FE4">
        <w:rPr>
          <w:rFonts w:ascii="Times New Roman" w:hAnsi="Times New Roman" w:cs="Times New Roman"/>
          <w:sz w:val="28"/>
          <w:szCs w:val="28"/>
        </w:rPr>
        <w:t>i</w:t>
      </w:r>
      <w:r w:rsidRPr="00AD5117">
        <w:rPr>
          <w:rFonts w:ascii="Times New Roman" w:hAnsi="Times New Roman" w:cs="Times New Roman"/>
          <w:sz w:val="28"/>
          <w:szCs w:val="28"/>
          <w:lang w:val="uk-UA"/>
        </w:rPr>
        <w:t>дм</w:t>
      </w:r>
      <w:r w:rsidRPr="00561FE4">
        <w:rPr>
          <w:rFonts w:ascii="Times New Roman" w:hAnsi="Times New Roman" w:cs="Times New Roman"/>
          <w:sz w:val="28"/>
          <w:szCs w:val="28"/>
        </w:rPr>
        <w:t>i</w:t>
      </w:r>
      <w:r w:rsidRPr="00AD5117">
        <w:rPr>
          <w:rFonts w:ascii="Times New Roman" w:hAnsi="Times New Roman" w:cs="Times New Roman"/>
          <w:sz w:val="28"/>
          <w:szCs w:val="28"/>
          <w:lang w:val="uk-UA"/>
        </w:rPr>
        <w:t>нного, що властиве ж</w:t>
      </w:r>
      <w:r w:rsidRPr="00561FE4">
        <w:rPr>
          <w:rFonts w:ascii="Times New Roman" w:hAnsi="Times New Roman" w:cs="Times New Roman"/>
          <w:sz w:val="28"/>
          <w:szCs w:val="28"/>
        </w:rPr>
        <w:t>i</w:t>
      </w:r>
      <w:r w:rsidRPr="00AD5117">
        <w:rPr>
          <w:rFonts w:ascii="Times New Roman" w:hAnsi="Times New Roman" w:cs="Times New Roman"/>
          <w:sz w:val="28"/>
          <w:szCs w:val="28"/>
          <w:lang w:val="uk-UA"/>
        </w:rPr>
        <w:t>нц</w:t>
      </w:r>
      <w:r w:rsidRPr="00561FE4">
        <w:rPr>
          <w:rFonts w:ascii="Times New Roman" w:hAnsi="Times New Roman" w:cs="Times New Roman"/>
          <w:sz w:val="28"/>
          <w:szCs w:val="28"/>
        </w:rPr>
        <w:t>i</w:t>
      </w:r>
      <w:r w:rsidRPr="00AD5117">
        <w:rPr>
          <w:rFonts w:ascii="Times New Roman" w:hAnsi="Times New Roman" w:cs="Times New Roman"/>
          <w:sz w:val="28"/>
          <w:szCs w:val="28"/>
          <w:lang w:val="uk-UA"/>
        </w:rPr>
        <w:t xml:space="preserve"> й чолов</w:t>
      </w:r>
      <w:r w:rsidRPr="00561FE4">
        <w:rPr>
          <w:rFonts w:ascii="Times New Roman" w:hAnsi="Times New Roman" w:cs="Times New Roman"/>
          <w:sz w:val="28"/>
          <w:szCs w:val="28"/>
        </w:rPr>
        <w:t>i</w:t>
      </w:r>
      <w:r w:rsidRPr="00AD5117">
        <w:rPr>
          <w:rFonts w:ascii="Times New Roman" w:hAnsi="Times New Roman" w:cs="Times New Roman"/>
          <w:sz w:val="28"/>
          <w:szCs w:val="28"/>
          <w:lang w:val="uk-UA"/>
        </w:rPr>
        <w:t>ков</w:t>
      </w:r>
      <w:r w:rsidRPr="00561FE4">
        <w:rPr>
          <w:rFonts w:ascii="Times New Roman" w:hAnsi="Times New Roman" w:cs="Times New Roman"/>
          <w:sz w:val="28"/>
          <w:szCs w:val="28"/>
        </w:rPr>
        <w:t>i</w:t>
      </w:r>
      <w:r w:rsidRPr="00AD5117">
        <w:rPr>
          <w:rFonts w:ascii="Times New Roman" w:hAnsi="Times New Roman" w:cs="Times New Roman"/>
          <w:sz w:val="28"/>
          <w:szCs w:val="28"/>
          <w:lang w:val="uk-UA"/>
        </w:rPr>
        <w:t>, а також формування вільної особистості з ґендерним світоглядом і навичками ґендерно ор</w:t>
      </w:r>
      <w:r w:rsidRPr="00561FE4">
        <w:rPr>
          <w:rFonts w:ascii="Times New Roman" w:hAnsi="Times New Roman" w:cs="Times New Roman"/>
          <w:sz w:val="28"/>
          <w:szCs w:val="28"/>
        </w:rPr>
        <w:t>i</w:t>
      </w:r>
      <w:r w:rsidRPr="00AD5117">
        <w:rPr>
          <w:rFonts w:ascii="Times New Roman" w:hAnsi="Times New Roman" w:cs="Times New Roman"/>
          <w:sz w:val="28"/>
          <w:szCs w:val="28"/>
          <w:lang w:val="uk-UA"/>
        </w:rPr>
        <w:t xml:space="preserve">єнтованої поведінки" [9, 30]. </w:t>
      </w:r>
    </w:p>
    <w:p w:rsidR="00AD5117"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561FE4">
        <w:rPr>
          <w:rFonts w:ascii="Times New Roman" w:hAnsi="Times New Roman" w:cs="Times New Roman"/>
          <w:sz w:val="28"/>
          <w:szCs w:val="28"/>
        </w:rPr>
        <w:t xml:space="preserve">На першому плані цілеспрямований систематичний вплив на особистість з метою передачі знань, норм, цінностей, стандартів поведінки, орієнтованих на рівноправність, повагу, врахування спільного і відмінного між особами двох статей. </w:t>
      </w:r>
    </w:p>
    <w:p w:rsidR="00AD5117"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AD5117">
        <w:rPr>
          <w:rFonts w:ascii="Times New Roman" w:hAnsi="Times New Roman" w:cs="Times New Roman"/>
          <w:sz w:val="28"/>
          <w:szCs w:val="28"/>
          <w:lang w:val="uk-UA"/>
        </w:rPr>
        <w:t xml:space="preserve">"Ґендерна освіта – освоєння ґендерних знань, використання ґендерної </w:t>
      </w:r>
      <w:r w:rsidRPr="00561FE4">
        <w:rPr>
          <w:rFonts w:ascii="Times New Roman" w:hAnsi="Times New Roman" w:cs="Times New Roman"/>
          <w:sz w:val="28"/>
          <w:szCs w:val="28"/>
        </w:rPr>
        <w:t>i</w:t>
      </w:r>
      <w:r w:rsidRPr="00AD5117">
        <w:rPr>
          <w:rFonts w:ascii="Times New Roman" w:hAnsi="Times New Roman" w:cs="Times New Roman"/>
          <w:sz w:val="28"/>
          <w:szCs w:val="28"/>
          <w:lang w:val="uk-UA"/>
        </w:rPr>
        <w:t>нформац</w:t>
      </w:r>
      <w:r w:rsidRPr="00561FE4">
        <w:rPr>
          <w:rFonts w:ascii="Times New Roman" w:hAnsi="Times New Roman" w:cs="Times New Roman"/>
          <w:sz w:val="28"/>
          <w:szCs w:val="28"/>
        </w:rPr>
        <w:t>i</w:t>
      </w:r>
      <w:r w:rsidRPr="00AD5117">
        <w:rPr>
          <w:rFonts w:ascii="Times New Roman" w:hAnsi="Times New Roman" w:cs="Times New Roman"/>
          <w:sz w:val="28"/>
          <w:szCs w:val="28"/>
          <w:lang w:val="uk-UA"/>
        </w:rPr>
        <w:t>ї під час навчального процесу в навчальних закладах та системі підвищення квал</w:t>
      </w:r>
      <w:r w:rsidRPr="00561FE4">
        <w:rPr>
          <w:rFonts w:ascii="Times New Roman" w:hAnsi="Times New Roman" w:cs="Times New Roman"/>
          <w:sz w:val="28"/>
          <w:szCs w:val="28"/>
        </w:rPr>
        <w:t>i</w:t>
      </w:r>
      <w:r w:rsidRPr="00AD5117">
        <w:rPr>
          <w:rFonts w:ascii="Times New Roman" w:hAnsi="Times New Roman" w:cs="Times New Roman"/>
          <w:sz w:val="28"/>
          <w:szCs w:val="28"/>
          <w:lang w:val="uk-UA"/>
        </w:rPr>
        <w:t>ф</w:t>
      </w:r>
      <w:r w:rsidRPr="00561FE4">
        <w:rPr>
          <w:rFonts w:ascii="Times New Roman" w:hAnsi="Times New Roman" w:cs="Times New Roman"/>
          <w:sz w:val="28"/>
          <w:szCs w:val="28"/>
        </w:rPr>
        <w:t>i</w:t>
      </w:r>
      <w:r w:rsidRPr="00AD5117">
        <w:rPr>
          <w:rFonts w:ascii="Times New Roman" w:hAnsi="Times New Roman" w:cs="Times New Roman"/>
          <w:sz w:val="28"/>
          <w:szCs w:val="28"/>
          <w:lang w:val="uk-UA"/>
        </w:rPr>
        <w:t>кац</w:t>
      </w:r>
      <w:r w:rsidRPr="00561FE4">
        <w:rPr>
          <w:rFonts w:ascii="Times New Roman" w:hAnsi="Times New Roman" w:cs="Times New Roman"/>
          <w:sz w:val="28"/>
          <w:szCs w:val="28"/>
        </w:rPr>
        <w:t>i</w:t>
      </w:r>
      <w:r w:rsidRPr="00AD5117">
        <w:rPr>
          <w:rFonts w:ascii="Times New Roman" w:hAnsi="Times New Roman" w:cs="Times New Roman"/>
          <w:sz w:val="28"/>
          <w:szCs w:val="28"/>
          <w:lang w:val="uk-UA"/>
        </w:rPr>
        <w:t xml:space="preserve">ї. </w:t>
      </w:r>
    </w:p>
    <w:p w:rsidR="00AD5117"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AD5117">
        <w:rPr>
          <w:rFonts w:ascii="Times New Roman" w:hAnsi="Times New Roman" w:cs="Times New Roman"/>
          <w:sz w:val="28"/>
          <w:szCs w:val="28"/>
          <w:lang w:val="uk-UA"/>
        </w:rPr>
        <w:t>У процесі викладання можна виділити такі напрямки поширення ґендерних знань: під час читання базових курсів, спецкурсів з ґендерної проблематики, організації науково-досл</w:t>
      </w:r>
      <w:r w:rsidRPr="00561FE4">
        <w:rPr>
          <w:rFonts w:ascii="Times New Roman" w:hAnsi="Times New Roman" w:cs="Times New Roman"/>
          <w:sz w:val="28"/>
          <w:szCs w:val="28"/>
        </w:rPr>
        <w:t>i</w:t>
      </w:r>
      <w:r w:rsidRPr="00AD5117">
        <w:rPr>
          <w:rFonts w:ascii="Times New Roman" w:hAnsi="Times New Roman" w:cs="Times New Roman"/>
          <w:sz w:val="28"/>
          <w:szCs w:val="28"/>
          <w:lang w:val="uk-UA"/>
        </w:rPr>
        <w:t xml:space="preserve">дницької роботи навчальних закладів" [9, 150]. </w:t>
      </w:r>
    </w:p>
    <w:p w:rsidR="00AD5117"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AD5117">
        <w:rPr>
          <w:rFonts w:ascii="Times New Roman" w:hAnsi="Times New Roman" w:cs="Times New Roman"/>
          <w:sz w:val="28"/>
          <w:szCs w:val="28"/>
          <w:lang w:val="uk-UA"/>
        </w:rPr>
        <w:t>Важливого значення при цьому набуває аналіз форм, засобів, видів, методів соціально- педагогічної діяльності, що актуалізують інтерес у студентської молоді щодо ґендерної рівності.</w:t>
      </w:r>
    </w:p>
    <w:p w:rsidR="00AD5117"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AD5117">
        <w:rPr>
          <w:rFonts w:ascii="Times New Roman" w:hAnsi="Times New Roman" w:cs="Times New Roman"/>
          <w:sz w:val="28"/>
          <w:szCs w:val="28"/>
          <w:lang w:val="uk-UA"/>
        </w:rPr>
        <w:lastRenderedPageBreak/>
        <w:t xml:space="preserve"> Тобто під час </w:t>
      </w:r>
      <w:r w:rsidRPr="00561FE4">
        <w:rPr>
          <w:rFonts w:ascii="Times New Roman" w:hAnsi="Times New Roman" w:cs="Times New Roman"/>
          <w:sz w:val="28"/>
          <w:szCs w:val="28"/>
        </w:rPr>
        <w:t>c</w:t>
      </w:r>
      <w:r w:rsidRPr="00AD5117">
        <w:rPr>
          <w:rFonts w:ascii="Times New Roman" w:hAnsi="Times New Roman" w:cs="Times New Roman"/>
          <w:sz w:val="28"/>
          <w:szCs w:val="28"/>
          <w:lang w:val="uk-UA"/>
        </w:rPr>
        <w:t xml:space="preserve">творення технології необхідно взяти до уваги те, як та чи інша форма соціально-педагогічної діяльності сприймається студентами: жінками й чоловіками, пам’ятаючи, що в демократичному закладі освіти основним носієм ґендерної рівності є студенти. </w:t>
      </w:r>
    </w:p>
    <w:p w:rsidR="00AD5117"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561FE4">
        <w:rPr>
          <w:rFonts w:ascii="Times New Roman" w:hAnsi="Times New Roman" w:cs="Times New Roman"/>
          <w:sz w:val="28"/>
          <w:szCs w:val="28"/>
        </w:rPr>
        <w:t xml:space="preserve">У цьому контексті важливого значення набуває поняття "ґендерна культура". Ми розглядаємо тендерну культуру як сукупність статьеворольових цінностей у суспільних відносинах і відповідних до них нормативів поведінки, потреб, інтересів, форм діяльності. </w:t>
      </w:r>
    </w:p>
    <w:p w:rsidR="00AD5117"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AD5117">
        <w:rPr>
          <w:rFonts w:ascii="Times New Roman" w:hAnsi="Times New Roman" w:cs="Times New Roman"/>
          <w:sz w:val="28"/>
          <w:szCs w:val="28"/>
          <w:lang w:val="uk-UA"/>
        </w:rPr>
        <w:t>Тому актуалізується проблема організації соціального досвіду студентської та ґендерної ідентифікації, яка становить процес визначення особистістю себе як члена певної соціальної групи: з одного боку, студентства, з іншого – жіноцтва або чоловіків.</w:t>
      </w:r>
    </w:p>
    <w:p w:rsidR="00AD5117"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AD5117">
        <w:rPr>
          <w:rFonts w:ascii="Times New Roman" w:hAnsi="Times New Roman" w:cs="Times New Roman"/>
          <w:sz w:val="28"/>
          <w:szCs w:val="28"/>
          <w:lang w:val="uk-UA"/>
        </w:rPr>
        <w:t xml:space="preserve"> </w:t>
      </w:r>
      <w:r w:rsidRPr="00561FE4">
        <w:rPr>
          <w:rFonts w:ascii="Times New Roman" w:hAnsi="Times New Roman" w:cs="Times New Roman"/>
          <w:sz w:val="28"/>
          <w:szCs w:val="28"/>
        </w:rPr>
        <w:t xml:space="preserve">Суттєвим є і те, як особистість реалізує свою потребу групової приналежності в умовах університетського середовища. Університетське середовище – це сукупність соціальних і духовних феноменів, що оточують студента в процесі його навчання. </w:t>
      </w:r>
    </w:p>
    <w:p w:rsidR="00AD5117"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AD5117">
        <w:rPr>
          <w:rFonts w:ascii="Times New Roman" w:hAnsi="Times New Roman" w:cs="Times New Roman"/>
          <w:sz w:val="28"/>
          <w:szCs w:val="28"/>
          <w:lang w:val="uk-UA"/>
        </w:rPr>
        <w:t xml:space="preserve">Тому рівень розвитку рівних прав і можливостей в системі освіти є порівняльною частиною цілісного образу ґендерної рівності. </w:t>
      </w:r>
    </w:p>
    <w:p w:rsidR="00AD5117"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AD5117">
        <w:rPr>
          <w:rFonts w:ascii="Times New Roman" w:hAnsi="Times New Roman" w:cs="Times New Roman"/>
          <w:sz w:val="28"/>
          <w:szCs w:val="28"/>
          <w:lang w:val="uk-UA"/>
        </w:rPr>
        <w:t xml:space="preserve">Саме тому технологізація процесу формування ґендерної рівності студентської молоді розуміється нами як цілісна система концептуально і практично значимих принципів, методів, засобів ґендерного виховання кожного студента і студентки, що гарантує об’єктивний результат у певний період та під час наступного його відтворення. </w:t>
      </w:r>
    </w:p>
    <w:p w:rsidR="00F83903"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AD5117">
        <w:rPr>
          <w:rFonts w:ascii="Times New Roman" w:hAnsi="Times New Roman" w:cs="Times New Roman"/>
          <w:sz w:val="28"/>
          <w:szCs w:val="28"/>
          <w:lang w:val="uk-UA"/>
        </w:rPr>
        <w:t xml:space="preserve">Необхідно зазначити, що технологічний підхід у процесі формування ґендерної рівності в жодному разі не заперечує ініціативи педагогічної діяльності та творчості викладачів. </w:t>
      </w:r>
      <w:r w:rsidRPr="00561FE4">
        <w:rPr>
          <w:rFonts w:ascii="Times New Roman" w:hAnsi="Times New Roman" w:cs="Times New Roman"/>
          <w:sz w:val="28"/>
          <w:szCs w:val="28"/>
        </w:rPr>
        <w:t xml:space="preserve">Навпаки, завдання такого підходу – надати діяльності викладачів усвідомленого, науково обґрунтованого, творчого характеру. </w:t>
      </w:r>
    </w:p>
    <w:p w:rsidR="00F83903"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F83903">
        <w:rPr>
          <w:rFonts w:ascii="Times New Roman" w:hAnsi="Times New Roman" w:cs="Times New Roman"/>
          <w:sz w:val="28"/>
          <w:szCs w:val="28"/>
          <w:lang w:val="uk-UA"/>
        </w:rPr>
        <w:lastRenderedPageBreak/>
        <w:t xml:space="preserve">Тому можна стверджувати, що соціально-технологічна система формування поняття "ґендерна рівність" – це своєрідний механізм поєднання ґендерних знань із умовами їх реалізації в процесі ґендерного виховання студентів. </w:t>
      </w:r>
    </w:p>
    <w:p w:rsidR="00F83903"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F83903">
        <w:rPr>
          <w:rFonts w:ascii="Times New Roman" w:hAnsi="Times New Roman" w:cs="Times New Roman"/>
          <w:sz w:val="28"/>
          <w:szCs w:val="28"/>
          <w:lang w:val="uk-UA"/>
        </w:rPr>
        <w:t xml:space="preserve">Науковці виділяють такі ознаки технологізації, які, на нашу думку, властиві й технології формування поняття "ґендерна рівність": </w:t>
      </w:r>
    </w:p>
    <w:p w:rsidR="00F83903"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561FE4">
        <w:rPr>
          <w:rFonts w:ascii="Times New Roman" w:hAnsi="Times New Roman" w:cs="Times New Roman"/>
          <w:sz w:val="28"/>
          <w:szCs w:val="28"/>
        </w:rPr>
        <w:t xml:space="preserve">• розмежування, розподіл такого процесу на взаємопов’язані етапи, фази, операції. Йдеться про чітке визначення вимог, які пред’являються суб’єкту для належного виконання ним виховного процесу згідно цієї технології. Очевидним є такий факт: чим точніше опис процесу відповідає його логіці, тим реальнішою є можливість досягнення високого ефекту не лише самої процедури виховання, але й, і це головне, діяльності викладача; </w:t>
      </w:r>
    </w:p>
    <w:p w:rsidR="00F83903"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561FE4">
        <w:rPr>
          <w:rFonts w:ascii="Times New Roman" w:hAnsi="Times New Roman" w:cs="Times New Roman"/>
          <w:sz w:val="28"/>
          <w:szCs w:val="28"/>
        </w:rPr>
        <w:t xml:space="preserve">• поетапність дій, спрямованих на досягнення необхідного результату. Послідовність і порядок виконання дій повинні базуватися на внутрішній логіці функціонування і розвитку цього процесу. Однак, така послідовність не усуває можливість як суб’єкта так і об’єкта процесу бути активним учасником його об’єктивного розгортання, встановлення тієї чи іншої послідовності та темпу процедур і операцій відповідно до змінюваних обставин; </w:t>
      </w:r>
    </w:p>
    <w:p w:rsidR="00F83903"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561FE4">
        <w:rPr>
          <w:rFonts w:ascii="Times New Roman" w:hAnsi="Times New Roman" w:cs="Times New Roman"/>
          <w:sz w:val="28"/>
          <w:szCs w:val="28"/>
        </w:rPr>
        <w:t xml:space="preserve">• однозначність виконання включених процедур та операцій технології, що виступає необхідною умовою досягнення результатів оціночного процесу. Чим більша невідповідність, відхилення в діях суб’єкта від визначених технологією параметрів, тим реальніша небезпека деформувати весь процес і отримати необ’єктивні результати, які не лише не відповідають очікуванням оцінюваного, але й здатні вплинути на його подальшу діяльність. </w:t>
      </w:r>
    </w:p>
    <w:p w:rsidR="00F83903"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F83903">
        <w:rPr>
          <w:rFonts w:ascii="Times New Roman" w:hAnsi="Times New Roman" w:cs="Times New Roman"/>
          <w:sz w:val="28"/>
          <w:szCs w:val="28"/>
          <w:lang w:val="uk-UA"/>
        </w:rPr>
        <w:t xml:space="preserve">Відхилення в технологіях можливі до певної межі, за якою замість творчості, починається вже суб’єктивізм, що призводить до зниження ефективності виховання і до нівелювання у виховній ситуації партнерських взаємостосунків між студентами і викладачами, студентами і студентками, задіяних у виховному процесі. </w:t>
      </w:r>
    </w:p>
    <w:p w:rsidR="00F83903"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F83903">
        <w:rPr>
          <w:rFonts w:ascii="Times New Roman" w:hAnsi="Times New Roman" w:cs="Times New Roman"/>
          <w:sz w:val="28"/>
          <w:szCs w:val="28"/>
          <w:lang w:val="uk-UA"/>
        </w:rPr>
        <w:lastRenderedPageBreak/>
        <w:t xml:space="preserve">Суттєві риси соціальної технології: • певний спосіб досягнення цілей; </w:t>
      </w:r>
    </w:p>
    <w:p w:rsidR="00F83903"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F83903">
        <w:rPr>
          <w:rFonts w:ascii="Times New Roman" w:hAnsi="Times New Roman" w:cs="Times New Roman"/>
          <w:sz w:val="28"/>
          <w:szCs w:val="28"/>
          <w:lang w:val="uk-UA"/>
        </w:rPr>
        <w:t xml:space="preserve">• поопераційне здійснення діяльності; </w:t>
      </w:r>
    </w:p>
    <w:p w:rsidR="00F83903"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F83903">
        <w:rPr>
          <w:rFonts w:ascii="Times New Roman" w:hAnsi="Times New Roman" w:cs="Times New Roman"/>
          <w:sz w:val="28"/>
          <w:szCs w:val="28"/>
          <w:lang w:val="uk-UA"/>
        </w:rPr>
        <w:t xml:space="preserve">• попередня, свідома і планомірна розробка операцій; </w:t>
      </w:r>
    </w:p>
    <w:p w:rsidR="00F83903"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F83903">
        <w:rPr>
          <w:rFonts w:ascii="Times New Roman" w:hAnsi="Times New Roman" w:cs="Times New Roman"/>
          <w:sz w:val="28"/>
          <w:szCs w:val="28"/>
          <w:lang w:val="uk-UA"/>
        </w:rPr>
        <w:t xml:space="preserve">• використання наукових знань при розробці операцій; </w:t>
      </w:r>
    </w:p>
    <w:p w:rsidR="00F83903"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F83903">
        <w:rPr>
          <w:rFonts w:ascii="Times New Roman" w:hAnsi="Times New Roman" w:cs="Times New Roman"/>
          <w:sz w:val="28"/>
          <w:szCs w:val="28"/>
          <w:lang w:val="uk-UA"/>
        </w:rPr>
        <w:t xml:space="preserve">• врахування специфіки галузі, в якій здійснюється діяльність. </w:t>
      </w:r>
    </w:p>
    <w:p w:rsidR="00F83903"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561FE4">
        <w:rPr>
          <w:rFonts w:ascii="Times New Roman" w:hAnsi="Times New Roman" w:cs="Times New Roman"/>
          <w:sz w:val="28"/>
          <w:szCs w:val="28"/>
        </w:rPr>
        <w:t xml:space="preserve">Соціальна технологія виступає у двох формах: як проект, який містить процедури та операції, як сама діяльність, побудована відповідно до цього проекту [4, 451]. </w:t>
      </w:r>
    </w:p>
    <w:p w:rsidR="00F83903"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F83903">
        <w:rPr>
          <w:rFonts w:ascii="Times New Roman" w:hAnsi="Times New Roman" w:cs="Times New Roman"/>
          <w:sz w:val="28"/>
          <w:szCs w:val="28"/>
          <w:lang w:val="uk-UA"/>
        </w:rPr>
        <w:t xml:space="preserve">Соціальна технологія будується за її законами як штучне утворення, головна функція якого полягає у поєднанні науки та практики з метою оптимізації діяльності суб’єктів і об’єктів діяльності. </w:t>
      </w:r>
    </w:p>
    <w:p w:rsidR="00F83903"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F83903">
        <w:rPr>
          <w:rFonts w:ascii="Times New Roman" w:hAnsi="Times New Roman" w:cs="Times New Roman"/>
          <w:sz w:val="28"/>
          <w:szCs w:val="28"/>
          <w:lang w:val="uk-UA"/>
        </w:rPr>
        <w:t xml:space="preserve">Необхідно також наголосити, що технологія формування ґендерної рівності повинна бути вираженням основоположних закономірностей педагогічного процесу в цілому, і виховних ситуацій зокрема, що відображаються у принципах ефективності та оптимальності, системності та цілепокладання, саморозвитку, синергізму та гуманізму [4, 452]. </w:t>
      </w:r>
    </w:p>
    <w:p w:rsidR="00F83903"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561FE4">
        <w:rPr>
          <w:rFonts w:ascii="Times New Roman" w:hAnsi="Times New Roman" w:cs="Times New Roman"/>
          <w:sz w:val="28"/>
          <w:szCs w:val="28"/>
        </w:rPr>
        <w:t xml:space="preserve">Соціальним технологіям властиві такі характерні принципи [4, 452-453]: Інша проблема, тісно пов'язана з попередньою, – мета формування ґендерної рівності. Оскільки наявність усвідомленої мети – головний компонент і умова інтерпретації будь-якої діяльності і педагогічної зокрема, то лише після усвідомлення мети можна розпочинати розробку механізмів, технологій, методів її реалізації на практиці. </w:t>
      </w:r>
    </w:p>
    <w:p w:rsidR="00F83903"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F83903">
        <w:rPr>
          <w:rFonts w:ascii="Times New Roman" w:hAnsi="Times New Roman" w:cs="Times New Roman"/>
          <w:sz w:val="28"/>
          <w:szCs w:val="28"/>
          <w:lang w:val="uk-UA"/>
        </w:rPr>
        <w:t xml:space="preserve">Провівши структурний аналіз наукових робіт із проблеми гендерної рівності, констатуємо, що мета формування гендерної рівності повинна включати стратегію щодо зміни соціального статусу жінок у суспільстві, що, як засвідчила світова практика дуже часто дійсно впливає на становище жінок і дітей, чоловіків у суспільстві в позитивному значенні, і по-друге, таким чином можна зменшити небезпеку повторення "минулих" виховних помилок, тобто використовування </w:t>
      </w:r>
      <w:r w:rsidRPr="00F83903">
        <w:rPr>
          <w:rFonts w:ascii="Times New Roman" w:hAnsi="Times New Roman" w:cs="Times New Roman"/>
          <w:sz w:val="28"/>
          <w:szCs w:val="28"/>
          <w:lang w:val="uk-UA"/>
        </w:rPr>
        <w:lastRenderedPageBreak/>
        <w:t xml:space="preserve">традиційного статево рольового підходу до виховання, що знову зведе нанівець ті зміни в ситуації ґендерної рівності в країні, що були досягнуті шляхом цілеспрямованої соціальної політики. </w:t>
      </w:r>
    </w:p>
    <w:p w:rsidR="00F83903"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F83903">
        <w:rPr>
          <w:rFonts w:ascii="Times New Roman" w:hAnsi="Times New Roman" w:cs="Times New Roman"/>
          <w:sz w:val="28"/>
          <w:szCs w:val="28"/>
          <w:lang w:val="uk-UA"/>
        </w:rPr>
        <w:t xml:space="preserve">У цьому контексті слушні міркування О.Сухомлинської, що дають змогу зрозуміти особливості процесу формування ґендерної рівності в Україні. </w:t>
      </w:r>
      <w:r w:rsidRPr="00561FE4">
        <w:rPr>
          <w:rFonts w:ascii="Times New Roman" w:hAnsi="Times New Roman" w:cs="Times New Roman"/>
          <w:sz w:val="28"/>
          <w:szCs w:val="28"/>
        </w:rPr>
        <w:t xml:space="preserve">Вона говорить про реальні процеси, які є живильним середовищем для розвитку й розбудови виховних ідей і концепцій. </w:t>
      </w:r>
    </w:p>
    <w:p w:rsidR="00F83903"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561FE4">
        <w:rPr>
          <w:rFonts w:ascii="Times New Roman" w:hAnsi="Times New Roman" w:cs="Times New Roman"/>
          <w:sz w:val="28"/>
          <w:szCs w:val="28"/>
        </w:rPr>
        <w:t xml:space="preserve">По-перше, це розвиток громадянського суспільства в Україні [10]. </w:t>
      </w:r>
    </w:p>
    <w:p w:rsidR="00F83903"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561FE4">
        <w:rPr>
          <w:rFonts w:ascii="Times New Roman" w:hAnsi="Times New Roman" w:cs="Times New Roman"/>
          <w:sz w:val="28"/>
          <w:szCs w:val="28"/>
        </w:rPr>
        <w:t xml:space="preserve">Цей процес поставив проблему взаємодії процесів виховання і навчання. Звичайно, не можна ототожнювати виховання і навчання, проте зараз важливо сприймати модернізаційні зміни з позицій єдиного цілісного педагогічного процесу. </w:t>
      </w:r>
    </w:p>
    <w:p w:rsidR="00F83903"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F83903">
        <w:rPr>
          <w:rFonts w:ascii="Times New Roman" w:hAnsi="Times New Roman" w:cs="Times New Roman"/>
          <w:sz w:val="28"/>
          <w:szCs w:val="28"/>
          <w:lang w:val="uk-UA"/>
        </w:rPr>
        <w:t xml:space="preserve">Такий підхід передбачає насамперед перехід від пріоритетної цінності самого знання до підходу, що спирається на індивідуальний досвід людини – жінки, людини – чоловіка, на цій основі – до пошуку шляхів формування компетенцій ґендерної рівності. </w:t>
      </w:r>
      <w:r w:rsidRPr="00561FE4">
        <w:rPr>
          <w:rFonts w:ascii="Times New Roman" w:hAnsi="Times New Roman" w:cs="Times New Roman"/>
          <w:sz w:val="28"/>
          <w:szCs w:val="28"/>
        </w:rPr>
        <w:t xml:space="preserve">І що тоді має бути закладено в педагогічний процес формування ґендерної рівності? Це, на наш погляд, поінформованість про сутність ґендеру та ґендерного підходу, громадянського та сталого розвитку суспільства, цілей розвитку тисячоліття, знань концептуальних основ ґендерних досліджень і словника основних ґендерних термінів, суті законів та нормативних актів щодо проблеми рівності прав і можливостей у демократичному суспільстві, розпорядчих документів про подолання сексизму і насильства, нормативних положень про демократизацію та гуманізацію системи освіти, розуміння закономірностей психосексуального розвитку людини, особливостей ґендерної соціалізації дітей та молоді, психологічних механізмів формування ґендерних стереотипів та виконання ґендерних ролей, актуальних проблем ґендерної освіти та виховання. </w:t>
      </w:r>
    </w:p>
    <w:p w:rsidR="00F83903"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F83903">
        <w:rPr>
          <w:rFonts w:ascii="Times New Roman" w:hAnsi="Times New Roman" w:cs="Times New Roman"/>
          <w:sz w:val="28"/>
          <w:szCs w:val="28"/>
          <w:lang w:val="uk-UA"/>
        </w:rPr>
        <w:lastRenderedPageBreak/>
        <w:t xml:space="preserve">Окрім цього, це вміння здійснювати ґендерний аналіз соціокультурних явищ і процесів, формулювання й аргументація власних думок під час обговорення ґендерної проблематики, відмова від застарілих ґендерних стереотипів та установок під час вирішення професійних проблем. </w:t>
      </w:r>
      <w:r w:rsidRPr="00C65630">
        <w:rPr>
          <w:rFonts w:ascii="Times New Roman" w:hAnsi="Times New Roman" w:cs="Times New Roman"/>
          <w:sz w:val="28"/>
          <w:szCs w:val="28"/>
          <w:lang w:val="uk-UA"/>
        </w:rPr>
        <w:t xml:space="preserve">Отже, модель ґендерних компетентностей студентської молоді буде цільовим орієнтиром, що визначає зміст формування ґендерної рівності та вибір відповідних педагогічних технологій. </w:t>
      </w:r>
    </w:p>
    <w:p w:rsidR="00F83903"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F83903">
        <w:rPr>
          <w:rFonts w:ascii="Times New Roman" w:hAnsi="Times New Roman" w:cs="Times New Roman"/>
          <w:sz w:val="28"/>
          <w:szCs w:val="28"/>
          <w:lang w:val="uk-UA"/>
        </w:rPr>
        <w:t xml:space="preserve">У процесі формування ґендерних компетентностей виділяємо такі технології, як педагогічні (освітні) технології, ґендерні технології, соціально-педагогічні технології. </w:t>
      </w:r>
    </w:p>
    <w:p w:rsidR="00F83903"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561FE4">
        <w:rPr>
          <w:rFonts w:ascii="Times New Roman" w:hAnsi="Times New Roman" w:cs="Times New Roman"/>
          <w:sz w:val="28"/>
          <w:szCs w:val="28"/>
        </w:rPr>
        <w:t xml:space="preserve">І. Технології інформаційні – сфера знань (ЗУН). Вони розглядаються як здійснення системи процедур та впливів з метою формування знань, умінь і навиків студентів. </w:t>
      </w:r>
    </w:p>
    <w:p w:rsidR="00F83903"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561FE4">
        <w:rPr>
          <w:rFonts w:ascii="Times New Roman" w:hAnsi="Times New Roman" w:cs="Times New Roman"/>
          <w:sz w:val="28"/>
          <w:szCs w:val="28"/>
        </w:rPr>
        <w:t>ІІ. Технології способів розумових дій (СРД).</w:t>
      </w:r>
    </w:p>
    <w:p w:rsidR="00F83903"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F83903">
        <w:rPr>
          <w:rFonts w:ascii="Times New Roman" w:hAnsi="Times New Roman" w:cs="Times New Roman"/>
          <w:sz w:val="28"/>
          <w:szCs w:val="28"/>
          <w:lang w:val="uk-UA"/>
        </w:rPr>
        <w:t xml:space="preserve"> Вони пов'язані із сприйнятливістю до навчальних дій у новій ситуації (у широкому сенсі); показники темпу і якості засвоєння знань, умінь і навиків (у вузькому сенсі). </w:t>
      </w:r>
    </w:p>
    <w:p w:rsidR="00F83903"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561FE4">
        <w:rPr>
          <w:rFonts w:ascii="Times New Roman" w:hAnsi="Times New Roman" w:cs="Times New Roman"/>
          <w:sz w:val="28"/>
          <w:szCs w:val="28"/>
        </w:rPr>
        <w:t xml:space="preserve">ІІІ. Технології за спрямованістю дії щодо потреб, здібностей, Я-концепції особи. </w:t>
      </w:r>
    </w:p>
    <w:p w:rsidR="00F83903"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561FE4">
        <w:rPr>
          <w:rFonts w:ascii="Times New Roman" w:hAnsi="Times New Roman" w:cs="Times New Roman"/>
          <w:sz w:val="28"/>
          <w:szCs w:val="28"/>
        </w:rPr>
        <w:t xml:space="preserve">IV. Технології за спрямованістю дії щодо сфери морально-ціннісних орієнтацій. </w:t>
      </w:r>
    </w:p>
    <w:p w:rsidR="00F83903"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561FE4">
        <w:rPr>
          <w:rFonts w:ascii="Times New Roman" w:hAnsi="Times New Roman" w:cs="Times New Roman"/>
          <w:sz w:val="28"/>
          <w:szCs w:val="28"/>
        </w:rPr>
        <w:t xml:space="preserve">V. Технології за спрямованістю дії щодо дієво-практичної сфери особи. </w:t>
      </w:r>
    </w:p>
    <w:p w:rsidR="00F83903"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561FE4">
        <w:rPr>
          <w:rFonts w:ascii="Times New Roman" w:hAnsi="Times New Roman" w:cs="Times New Roman"/>
          <w:sz w:val="28"/>
          <w:szCs w:val="28"/>
        </w:rPr>
        <w:t>VI. Технології за спрямованістю дії щодо сфери творчих якостей особи.</w:t>
      </w:r>
    </w:p>
    <w:p w:rsidR="00F83903"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561FE4">
        <w:rPr>
          <w:rFonts w:ascii="Times New Roman" w:hAnsi="Times New Roman" w:cs="Times New Roman"/>
          <w:sz w:val="28"/>
          <w:szCs w:val="28"/>
        </w:rPr>
        <w:t xml:space="preserve"> VІІ. Технології формування творчої індивідуальності. </w:t>
      </w:r>
    </w:p>
    <w:p w:rsidR="00F83903"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561FE4">
        <w:rPr>
          <w:rFonts w:ascii="Times New Roman" w:hAnsi="Times New Roman" w:cs="Times New Roman"/>
          <w:sz w:val="28"/>
          <w:szCs w:val="28"/>
        </w:rPr>
        <w:t xml:space="preserve">VIІІ. Технології за спрямованістю дії щодо сфери здорового способу життя. </w:t>
      </w:r>
    </w:p>
    <w:p w:rsidR="00F83903"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4303AD">
        <w:rPr>
          <w:rFonts w:ascii="Times New Roman" w:hAnsi="Times New Roman" w:cs="Times New Roman"/>
          <w:sz w:val="28"/>
          <w:szCs w:val="28"/>
          <w:lang w:val="uk-UA"/>
        </w:rPr>
        <w:t xml:space="preserve">ІХ. Технології формування іміджу. </w:t>
      </w:r>
    </w:p>
    <w:p w:rsidR="00F83903"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561FE4">
        <w:rPr>
          <w:rFonts w:ascii="Times New Roman" w:hAnsi="Times New Roman" w:cs="Times New Roman"/>
          <w:sz w:val="28"/>
          <w:szCs w:val="28"/>
        </w:rPr>
        <w:t>X</w:t>
      </w:r>
      <w:r w:rsidRPr="004303AD">
        <w:rPr>
          <w:rFonts w:ascii="Times New Roman" w:hAnsi="Times New Roman" w:cs="Times New Roman"/>
          <w:sz w:val="28"/>
          <w:szCs w:val="28"/>
          <w:lang w:val="uk-UA"/>
        </w:rPr>
        <w:t xml:space="preserve">. Технології роботи зі студентами, які мають функціональні обмеження. </w:t>
      </w:r>
    </w:p>
    <w:p w:rsidR="00F83903"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561FE4">
        <w:rPr>
          <w:rFonts w:ascii="Times New Roman" w:hAnsi="Times New Roman" w:cs="Times New Roman"/>
          <w:sz w:val="28"/>
          <w:szCs w:val="28"/>
        </w:rPr>
        <w:lastRenderedPageBreak/>
        <w:t xml:space="preserve">XІ. Технології неперервної освіти учасників соціального партнерства "факультет-громадська організація". </w:t>
      </w:r>
    </w:p>
    <w:p w:rsidR="00F83903"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561FE4">
        <w:rPr>
          <w:rFonts w:ascii="Times New Roman" w:hAnsi="Times New Roman" w:cs="Times New Roman"/>
          <w:sz w:val="28"/>
          <w:szCs w:val="28"/>
        </w:rPr>
        <w:t>XI</w:t>
      </w:r>
      <w:r w:rsidRPr="00F83903">
        <w:rPr>
          <w:rFonts w:ascii="Times New Roman" w:hAnsi="Times New Roman" w:cs="Times New Roman"/>
          <w:sz w:val="28"/>
          <w:szCs w:val="28"/>
          <w:lang w:val="uk-UA"/>
        </w:rPr>
        <w:t xml:space="preserve">І. Технології педагогічної підтримки ґендерної рівності. </w:t>
      </w:r>
    </w:p>
    <w:p w:rsidR="00F83903"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F83903">
        <w:rPr>
          <w:rFonts w:ascii="Times New Roman" w:hAnsi="Times New Roman" w:cs="Times New Roman"/>
          <w:sz w:val="28"/>
          <w:szCs w:val="28"/>
          <w:lang w:val="uk-UA"/>
        </w:rPr>
        <w:t xml:space="preserve">Слід усвідомити, що сама по собі педагогічна діяльність у ринкових умовах нехтує обставинами, коли педагогічне забезпечення соціалізаційних механізмів визначатиме інтереси всіх жінок та чоловіків. </w:t>
      </w:r>
    </w:p>
    <w:p w:rsidR="00F83903"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561FE4">
        <w:rPr>
          <w:rFonts w:ascii="Times New Roman" w:hAnsi="Times New Roman" w:cs="Times New Roman"/>
          <w:sz w:val="28"/>
          <w:szCs w:val="28"/>
        </w:rPr>
        <w:t xml:space="preserve">У такому разі оптимальною формою є "підтримка" ґендерної рівності. </w:t>
      </w:r>
    </w:p>
    <w:p w:rsidR="00F83903"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561FE4">
        <w:rPr>
          <w:rFonts w:ascii="Times New Roman" w:hAnsi="Times New Roman" w:cs="Times New Roman"/>
          <w:sz w:val="28"/>
          <w:szCs w:val="28"/>
        </w:rPr>
        <w:t xml:space="preserve">XІII. Технології попередження насильства та захисту прав дитини. Новою соціально-педагогічною технологією є педагогіка ненасильства. Ненасилля як нормативна програма поведінки робить акцент на добрі початки у людині, на те, щоб посилювати їх шляхом культивування і примножування. </w:t>
      </w:r>
    </w:p>
    <w:p w:rsidR="00F83903"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F83903">
        <w:rPr>
          <w:rFonts w:ascii="Times New Roman" w:hAnsi="Times New Roman" w:cs="Times New Roman"/>
          <w:sz w:val="28"/>
          <w:szCs w:val="28"/>
          <w:lang w:val="uk-UA"/>
        </w:rPr>
        <w:t xml:space="preserve">Цим ненасилля суттєво відрізняється від насилля, як і в цілому від владних відносин, які спрямовані, перш за все на те, щоб обмежувати, блокувати деструктивні, руйнівні прояви людської свободи. </w:t>
      </w:r>
    </w:p>
    <w:p w:rsidR="00F83903"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561FE4">
        <w:rPr>
          <w:rFonts w:ascii="Times New Roman" w:hAnsi="Times New Roman" w:cs="Times New Roman"/>
          <w:sz w:val="28"/>
          <w:szCs w:val="28"/>
        </w:rPr>
        <w:t xml:space="preserve">Антиподом насильства є толерантність, яка необхідна для спілкування, співжиття і спільної діяльності, є основою формування культури дотримання прав дитини. </w:t>
      </w:r>
    </w:p>
    <w:p w:rsidR="00F83903"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561FE4">
        <w:rPr>
          <w:rFonts w:ascii="Times New Roman" w:hAnsi="Times New Roman" w:cs="Times New Roman"/>
          <w:sz w:val="28"/>
          <w:szCs w:val="28"/>
        </w:rPr>
        <w:t>XIV</w:t>
      </w:r>
      <w:r w:rsidRPr="00F83903">
        <w:rPr>
          <w:rFonts w:ascii="Times New Roman" w:hAnsi="Times New Roman" w:cs="Times New Roman"/>
          <w:sz w:val="28"/>
          <w:szCs w:val="28"/>
          <w:lang w:val="uk-UA"/>
        </w:rPr>
        <w:t xml:space="preserve">. Технології оцінювання діяльності щодо формування ґендерної рівності. </w:t>
      </w:r>
      <w:r w:rsidRPr="004303AD">
        <w:rPr>
          <w:rFonts w:ascii="Times New Roman" w:hAnsi="Times New Roman" w:cs="Times New Roman"/>
          <w:sz w:val="28"/>
          <w:szCs w:val="28"/>
          <w:lang w:val="uk-UA"/>
        </w:rPr>
        <w:t xml:space="preserve">Предметом такої оцінки виступають засоби, форми, методи формування мотивації студентів щодо їх діяльності; показники результатів діяльності студента/студентки; успішне формування та досягнення ними цілей технології; його результативність у діалогічному спілкуванні з оцінюваними студентами і т. ін. </w:t>
      </w:r>
    </w:p>
    <w:p w:rsidR="00F83903"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561FE4">
        <w:rPr>
          <w:rFonts w:ascii="Times New Roman" w:hAnsi="Times New Roman" w:cs="Times New Roman"/>
          <w:sz w:val="28"/>
          <w:szCs w:val="28"/>
        </w:rPr>
        <w:t xml:space="preserve">XV. Технології удосконалення управління процесом формування компетентностей ґендерної рівності. </w:t>
      </w:r>
    </w:p>
    <w:p w:rsidR="00F83903"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F83903">
        <w:rPr>
          <w:rFonts w:ascii="Times New Roman" w:hAnsi="Times New Roman" w:cs="Times New Roman"/>
          <w:sz w:val="28"/>
          <w:szCs w:val="28"/>
          <w:lang w:val="uk-UA"/>
        </w:rPr>
        <w:t xml:space="preserve">Процес оцінювання сформованості компетентностей ґендерної рівності студентської молоді повинен здійснюватися відповідно до таких етичних принципів: </w:t>
      </w:r>
    </w:p>
    <w:p w:rsidR="00F83903"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F83903">
        <w:rPr>
          <w:rFonts w:ascii="Times New Roman" w:hAnsi="Times New Roman" w:cs="Times New Roman"/>
          <w:sz w:val="28"/>
          <w:szCs w:val="28"/>
          <w:lang w:val="uk-UA"/>
        </w:rPr>
        <w:lastRenderedPageBreak/>
        <w:t xml:space="preserve">1) повага до людини – викладач не повинен ставитися до оцінювання студента чи студентки як до засобу досягнення власних цілей; </w:t>
      </w:r>
    </w:p>
    <w:p w:rsidR="00F83903"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F83903">
        <w:rPr>
          <w:rFonts w:ascii="Times New Roman" w:hAnsi="Times New Roman" w:cs="Times New Roman"/>
          <w:sz w:val="28"/>
          <w:szCs w:val="28"/>
          <w:lang w:val="uk-UA"/>
        </w:rPr>
        <w:t xml:space="preserve">2) взаємоповага – учасники процесу оцінювання повинні обов’язково поважати один одного; </w:t>
      </w:r>
    </w:p>
    <w:p w:rsidR="00F83903"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F83903">
        <w:rPr>
          <w:rFonts w:ascii="Times New Roman" w:hAnsi="Times New Roman" w:cs="Times New Roman"/>
          <w:sz w:val="28"/>
          <w:szCs w:val="28"/>
          <w:lang w:val="uk-UA"/>
        </w:rPr>
        <w:t xml:space="preserve">3) неупередженість дій – оцінювання повинно бути незаангажованим та об’єктивним для мінімізації суб’єктивності оціночних рішень; </w:t>
      </w:r>
    </w:p>
    <w:p w:rsidR="00F83903"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F83903">
        <w:rPr>
          <w:rFonts w:ascii="Times New Roman" w:hAnsi="Times New Roman" w:cs="Times New Roman"/>
          <w:sz w:val="28"/>
          <w:szCs w:val="28"/>
          <w:lang w:val="uk-UA"/>
        </w:rPr>
        <w:t xml:space="preserve">4) прозорості – вона повинна стосуватися і етапів, і результатів оцінювання, і управлінських рішень за наслідками оцінювання. </w:t>
      </w:r>
    </w:p>
    <w:p w:rsidR="00F83903"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F83903">
        <w:rPr>
          <w:rFonts w:ascii="Times New Roman" w:hAnsi="Times New Roman" w:cs="Times New Roman"/>
          <w:sz w:val="28"/>
          <w:szCs w:val="28"/>
          <w:lang w:val="uk-UA"/>
        </w:rPr>
        <w:t xml:space="preserve">5) ґендерна чуйність. </w:t>
      </w:r>
    </w:p>
    <w:p w:rsidR="00F83903"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4303AD">
        <w:rPr>
          <w:rFonts w:ascii="Times New Roman" w:hAnsi="Times New Roman" w:cs="Times New Roman"/>
          <w:sz w:val="28"/>
          <w:szCs w:val="28"/>
          <w:lang w:val="uk-UA"/>
        </w:rPr>
        <w:t>Принципово важливим при оцінюванні компетентностей ґендерної рівності студентської молоді важливо враховувати те, що студент несвідомо привносить в аудиторію систему життєвих цінностей, як</w:t>
      </w:r>
      <w:r w:rsidRPr="00561FE4">
        <w:rPr>
          <w:rFonts w:ascii="Times New Roman" w:hAnsi="Times New Roman" w:cs="Times New Roman"/>
          <w:sz w:val="28"/>
          <w:szCs w:val="28"/>
        </w:rPr>
        <w:t>i</w:t>
      </w:r>
      <w:r w:rsidRPr="004303AD">
        <w:rPr>
          <w:rFonts w:ascii="Times New Roman" w:hAnsi="Times New Roman" w:cs="Times New Roman"/>
          <w:sz w:val="28"/>
          <w:szCs w:val="28"/>
          <w:lang w:val="uk-UA"/>
        </w:rPr>
        <w:t xml:space="preserve"> лежать в основі поглядів на проблеми ґендеру. </w:t>
      </w:r>
    </w:p>
    <w:p w:rsidR="00F83903"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561FE4">
        <w:rPr>
          <w:rFonts w:ascii="Times New Roman" w:hAnsi="Times New Roman" w:cs="Times New Roman"/>
          <w:sz w:val="28"/>
          <w:szCs w:val="28"/>
        </w:rPr>
        <w:t xml:space="preserve">Життєвий досвід може допомагати студентам у розумiннi проблем ґендерної рівності. Однак необхідно усвідомлювати, що досвід студентів чоловічої статі відрізняється від досвіду жінок-студенток. </w:t>
      </w:r>
    </w:p>
    <w:p w:rsidR="00F83903"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561FE4">
        <w:rPr>
          <w:rFonts w:ascii="Times New Roman" w:hAnsi="Times New Roman" w:cs="Times New Roman"/>
          <w:sz w:val="28"/>
          <w:szCs w:val="28"/>
        </w:rPr>
        <w:t xml:space="preserve">Тому принцип ґендерної чутливості допомагає зробити цi проблеми об’єктом наукового, обґрунтованого, системного та повноцінного дослідження. </w:t>
      </w:r>
    </w:p>
    <w:p w:rsidR="00F83903"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F83903">
        <w:rPr>
          <w:rFonts w:ascii="Times New Roman" w:hAnsi="Times New Roman" w:cs="Times New Roman"/>
          <w:sz w:val="28"/>
          <w:szCs w:val="28"/>
          <w:lang w:val="uk-UA"/>
        </w:rPr>
        <w:t xml:space="preserve">Для вироблення чутливості до ґендерної нерівності виконуються такі завдання: визначити, базуючись на особистому досвіді, реальний розподіл домашньої праці; познайомитися з різними типами сімей та/або інших утворень, коли люди живуть разом і ведуть спільне господарство, залежно від розподілу домашньої праці; проаналізувати обсяг домашньої праці та її розподіл між членами сім’ї або іншої суспільної одиниці, у якій люди живуть разом (гуртожиток, спільне винаймання квартири, інше); спробувати оцінити вартість домашньої праці; подивитися на домашню працю як можливе джерело заробітку чи заощадження; дізнатися про "принцип дзеркала" щодо ґендерного балансу і його практичного використання в житті; на власному досвіді "увійти в роль" </w:t>
      </w:r>
      <w:r w:rsidRPr="00F83903">
        <w:rPr>
          <w:rFonts w:ascii="Times New Roman" w:hAnsi="Times New Roman" w:cs="Times New Roman"/>
          <w:sz w:val="28"/>
          <w:szCs w:val="28"/>
          <w:lang w:val="uk-UA"/>
        </w:rPr>
        <w:lastRenderedPageBreak/>
        <w:t xml:space="preserve">людини, іншої за ґендером, віком тощо; проаналізувати ризики і переваги різного типу сімей та/або інших утворень, коли люди живуть разом і ведуть спільне господарство, залежно від розподілу домашньої праці. </w:t>
      </w:r>
    </w:p>
    <w:p w:rsidR="00F83903"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F83903">
        <w:rPr>
          <w:rFonts w:ascii="Times New Roman" w:hAnsi="Times New Roman" w:cs="Times New Roman"/>
          <w:sz w:val="28"/>
          <w:szCs w:val="28"/>
          <w:lang w:val="uk-UA"/>
        </w:rPr>
        <w:t>Методика й мотив виконують у процесі технологізації ґендерної рівності роль головних критеріїв ефективності соціально-педагогічної діяльності, оцінюючи її через систему мотивації д</w:t>
      </w:r>
      <w:r w:rsidRPr="00561FE4">
        <w:rPr>
          <w:rFonts w:ascii="Times New Roman" w:hAnsi="Times New Roman" w:cs="Times New Roman"/>
          <w:sz w:val="28"/>
          <w:szCs w:val="28"/>
        </w:rPr>
        <w:t>i</w:t>
      </w:r>
      <w:r w:rsidRPr="00F83903">
        <w:rPr>
          <w:rFonts w:ascii="Times New Roman" w:hAnsi="Times New Roman" w:cs="Times New Roman"/>
          <w:sz w:val="28"/>
          <w:szCs w:val="28"/>
          <w:lang w:val="uk-UA"/>
        </w:rPr>
        <w:t>яльност</w:t>
      </w:r>
      <w:r w:rsidRPr="00561FE4">
        <w:rPr>
          <w:rFonts w:ascii="Times New Roman" w:hAnsi="Times New Roman" w:cs="Times New Roman"/>
          <w:sz w:val="28"/>
          <w:szCs w:val="28"/>
        </w:rPr>
        <w:t>i</w:t>
      </w:r>
      <w:r w:rsidRPr="00F83903">
        <w:rPr>
          <w:rFonts w:ascii="Times New Roman" w:hAnsi="Times New Roman" w:cs="Times New Roman"/>
          <w:sz w:val="28"/>
          <w:szCs w:val="28"/>
          <w:lang w:val="uk-UA"/>
        </w:rPr>
        <w:t xml:space="preserve"> студентської молоді. </w:t>
      </w:r>
    </w:p>
    <w:p w:rsidR="00F83903"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F83903">
        <w:rPr>
          <w:rFonts w:ascii="Times New Roman" w:hAnsi="Times New Roman" w:cs="Times New Roman"/>
          <w:sz w:val="28"/>
          <w:szCs w:val="28"/>
          <w:lang w:val="uk-UA"/>
        </w:rPr>
        <w:t xml:space="preserve">Мотивація, наділена прагненням студентів до самореалізації, необхідності розвитку професійного потенціалу своєї особистості (здібність адекватно сприймати, оцінювати й розуміти себе скрізь призму статевої приналежності й ґендерної ролі; враховувати індивідуальні та психосексуальні особливості; організовувати взаємодію на довірливій суб’єкт - суб’єктній, діалогічній, гуманістично орієнтованій основі; створювати умови для саморозвитку й самоактуалізації особистості), свідчитиме про ефективну соціально-педагогічну діяльність та високий рівень сформованості ґендерних компетентності. </w:t>
      </w:r>
    </w:p>
    <w:p w:rsidR="00F83903"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F83903">
        <w:rPr>
          <w:rFonts w:ascii="Times New Roman" w:hAnsi="Times New Roman" w:cs="Times New Roman"/>
          <w:sz w:val="28"/>
          <w:szCs w:val="28"/>
          <w:lang w:val="uk-UA"/>
        </w:rPr>
        <w:t>Технолог</w:t>
      </w:r>
      <w:r w:rsidRPr="00561FE4">
        <w:rPr>
          <w:rFonts w:ascii="Times New Roman" w:hAnsi="Times New Roman" w:cs="Times New Roman"/>
          <w:sz w:val="28"/>
          <w:szCs w:val="28"/>
        </w:rPr>
        <w:t>i</w:t>
      </w:r>
      <w:r w:rsidRPr="00F83903">
        <w:rPr>
          <w:rFonts w:ascii="Times New Roman" w:hAnsi="Times New Roman" w:cs="Times New Roman"/>
          <w:sz w:val="28"/>
          <w:szCs w:val="28"/>
          <w:lang w:val="uk-UA"/>
        </w:rPr>
        <w:t>зац</w:t>
      </w:r>
      <w:r w:rsidRPr="00561FE4">
        <w:rPr>
          <w:rFonts w:ascii="Times New Roman" w:hAnsi="Times New Roman" w:cs="Times New Roman"/>
          <w:sz w:val="28"/>
          <w:szCs w:val="28"/>
        </w:rPr>
        <w:t>i</w:t>
      </w:r>
      <w:r w:rsidRPr="00F83903">
        <w:rPr>
          <w:rFonts w:ascii="Times New Roman" w:hAnsi="Times New Roman" w:cs="Times New Roman"/>
          <w:sz w:val="28"/>
          <w:szCs w:val="28"/>
          <w:lang w:val="uk-UA"/>
        </w:rPr>
        <w:t>я проведення круглого столу, дискусії, форуму, прийняття рішень, здійснення контролю чи координації діяльності визначається позитивним або негативним емоці</w:t>
      </w:r>
      <w:r w:rsidR="00F83903">
        <w:rPr>
          <w:rFonts w:ascii="Times New Roman" w:hAnsi="Times New Roman" w:cs="Times New Roman"/>
          <w:sz w:val="28"/>
          <w:szCs w:val="28"/>
          <w:lang w:val="uk-UA"/>
        </w:rPr>
        <w:t>йним фоном не тільки студентів.</w:t>
      </w:r>
    </w:p>
    <w:p w:rsidR="00F83903"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F83903">
        <w:rPr>
          <w:rFonts w:ascii="Times New Roman" w:hAnsi="Times New Roman" w:cs="Times New Roman"/>
          <w:sz w:val="28"/>
          <w:szCs w:val="28"/>
          <w:lang w:val="uk-UA"/>
        </w:rPr>
        <w:t>Якщо традиційні напрямки виховання досягли значних усп</w:t>
      </w:r>
      <w:r w:rsidRPr="00561FE4">
        <w:rPr>
          <w:rFonts w:ascii="Times New Roman" w:hAnsi="Times New Roman" w:cs="Times New Roman"/>
          <w:sz w:val="28"/>
          <w:szCs w:val="28"/>
        </w:rPr>
        <w:t>i</w:t>
      </w:r>
      <w:r w:rsidRPr="00F83903">
        <w:rPr>
          <w:rFonts w:ascii="Times New Roman" w:hAnsi="Times New Roman" w:cs="Times New Roman"/>
          <w:sz w:val="28"/>
          <w:szCs w:val="28"/>
          <w:lang w:val="uk-UA"/>
        </w:rPr>
        <w:t>х</w:t>
      </w:r>
      <w:r w:rsidRPr="00561FE4">
        <w:rPr>
          <w:rFonts w:ascii="Times New Roman" w:hAnsi="Times New Roman" w:cs="Times New Roman"/>
          <w:sz w:val="28"/>
          <w:szCs w:val="28"/>
        </w:rPr>
        <w:t>i</w:t>
      </w:r>
      <w:r w:rsidRPr="00F83903">
        <w:rPr>
          <w:rFonts w:ascii="Times New Roman" w:hAnsi="Times New Roman" w:cs="Times New Roman"/>
          <w:sz w:val="28"/>
          <w:szCs w:val="28"/>
          <w:lang w:val="uk-UA"/>
        </w:rPr>
        <w:t xml:space="preserve">в технологізації, то в напрямку ґендерної рівності соціально-педагогічні технології тільки починають стверджуватися. </w:t>
      </w:r>
    </w:p>
    <w:p w:rsidR="00F83903"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561FE4">
        <w:rPr>
          <w:rFonts w:ascii="Times New Roman" w:hAnsi="Times New Roman" w:cs="Times New Roman"/>
          <w:sz w:val="28"/>
          <w:szCs w:val="28"/>
        </w:rPr>
        <w:t xml:space="preserve">Очевидно, що ефективність технологізації ґендерного виховання залежить від багатьох факторів. Однак визначальним, на думку науковців, і ми погоджуємося з ними, є якість соціального зв’язку між суспільством, соціалізацією і освітою в цілому і між студентами і студентками, студентами і викладачами зокрема. </w:t>
      </w:r>
    </w:p>
    <w:p w:rsidR="00F83903"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F83903">
        <w:rPr>
          <w:rFonts w:ascii="Times New Roman" w:hAnsi="Times New Roman" w:cs="Times New Roman"/>
          <w:sz w:val="28"/>
          <w:szCs w:val="28"/>
          <w:lang w:val="uk-UA"/>
        </w:rPr>
        <w:t xml:space="preserve">Отже, стверджуємо необхідність фундаментальних теоретичних засад технологій формування ґендерної рівності при введенні у широкий педагогічний </w:t>
      </w:r>
      <w:r w:rsidRPr="00F83903">
        <w:rPr>
          <w:rFonts w:ascii="Times New Roman" w:hAnsi="Times New Roman" w:cs="Times New Roman"/>
          <w:sz w:val="28"/>
          <w:szCs w:val="28"/>
          <w:lang w:val="uk-UA"/>
        </w:rPr>
        <w:lastRenderedPageBreak/>
        <w:t xml:space="preserve">понятійний "обіг" таких понять як "ґендерна рівність", "ґендерне виховання", "ґендерна культура". </w:t>
      </w:r>
    </w:p>
    <w:p w:rsidR="00F83903"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561FE4">
        <w:rPr>
          <w:rFonts w:ascii="Times New Roman" w:hAnsi="Times New Roman" w:cs="Times New Roman"/>
          <w:sz w:val="28"/>
          <w:szCs w:val="28"/>
        </w:rPr>
        <w:t xml:space="preserve">Причому необхідно чітко розмежувати семантику цих понять, враховуючи, що в умовах освіти два останніх є координатами першого. </w:t>
      </w:r>
    </w:p>
    <w:p w:rsidR="00F83903"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F83903">
        <w:rPr>
          <w:rFonts w:ascii="Times New Roman" w:hAnsi="Times New Roman" w:cs="Times New Roman"/>
          <w:sz w:val="28"/>
          <w:szCs w:val="28"/>
          <w:lang w:val="uk-UA"/>
        </w:rPr>
        <w:t xml:space="preserve">Важливість оперування працівниками сфери вищої освіти такими поняттями пояснюється, на нашу думку, тим, що саме в цих координатах виникають різні процеси, здійснюється формування образу ґендерної рівності, відбувається диференціація потреб, інтересів, цінностей, стимулів, що визначають діяльність та поведінку студентів – осіб жіночої та чоловічої статі. </w:t>
      </w:r>
    </w:p>
    <w:p w:rsidR="00561FE4" w:rsidRPr="00561FE4" w:rsidRDefault="00561FE4" w:rsidP="00561FE4">
      <w:pPr>
        <w:autoSpaceDE w:val="0"/>
        <w:autoSpaceDN w:val="0"/>
        <w:adjustRightInd w:val="0"/>
        <w:spacing w:after="0" w:line="384" w:lineRule="auto"/>
        <w:ind w:firstLine="709"/>
        <w:jc w:val="both"/>
        <w:rPr>
          <w:rFonts w:ascii="Times New Roman" w:hAnsi="Times New Roman" w:cs="Times New Roman"/>
          <w:sz w:val="28"/>
          <w:szCs w:val="28"/>
          <w:lang w:val="uk-UA"/>
        </w:rPr>
      </w:pPr>
      <w:r w:rsidRPr="00F83903">
        <w:rPr>
          <w:rFonts w:ascii="Times New Roman" w:hAnsi="Times New Roman" w:cs="Times New Roman"/>
          <w:sz w:val="28"/>
          <w:szCs w:val="28"/>
          <w:lang w:val="uk-UA"/>
        </w:rPr>
        <w:t>Серед перспективних напрямків подальших досліджень – питання спеціалізованої підготовки та методичного забезпечення фахівців освітніх закладів, державних та недержавних організацій щодо підготовки та впровадження соціальних рекламно-інформаційних кампаній для студентської молоді з метою формування позитивно спрямованої ґендерної поведінки.</w:t>
      </w:r>
    </w:p>
    <w:p w:rsidR="00C24DB2" w:rsidRDefault="00C24DB2"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317EBA" w:rsidRDefault="00317EBA"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317EBA" w:rsidRDefault="00317EBA"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317EBA" w:rsidRDefault="00317EBA"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317EBA" w:rsidRDefault="00317EBA"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317EBA" w:rsidRDefault="00317EBA"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317EBA" w:rsidRDefault="00317EBA"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317EBA" w:rsidRDefault="00317EBA"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317EBA" w:rsidRDefault="00317EBA"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317EBA" w:rsidRDefault="00317EBA"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317EBA" w:rsidRDefault="00317EBA"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317EBA" w:rsidRDefault="00317EBA"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317EBA" w:rsidRDefault="00317EBA"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317EBA" w:rsidRDefault="00317EBA"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FC6C9F" w:rsidRDefault="00FC6C9F"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r w:rsidRPr="00FC6C9F">
        <w:rPr>
          <w:rFonts w:ascii="Times New Roman" w:hAnsi="Times New Roman" w:cs="Times New Roman"/>
          <w:b/>
          <w:bCs/>
          <w:iCs/>
          <w:caps/>
          <w:sz w:val="28"/>
          <w:szCs w:val="28"/>
          <w:lang w:val="uk-UA"/>
        </w:rPr>
        <w:lastRenderedPageBreak/>
        <w:t>Розділ 2</w:t>
      </w:r>
    </w:p>
    <w:p w:rsidR="00FC6C9F" w:rsidRDefault="00FC6C9F"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EF0A39" w:rsidRPr="00DD7DEB" w:rsidRDefault="00DD7DEB" w:rsidP="00C52CA4">
      <w:pPr>
        <w:autoSpaceDE w:val="0"/>
        <w:autoSpaceDN w:val="0"/>
        <w:adjustRightInd w:val="0"/>
        <w:spacing w:after="0" w:line="384" w:lineRule="auto"/>
        <w:jc w:val="center"/>
        <w:rPr>
          <w:rFonts w:ascii="Times New Roman" w:eastAsia="Times New Roman" w:hAnsi="Times New Roman" w:cs="Times New Roman"/>
          <w:b/>
          <w:caps/>
          <w:sz w:val="28"/>
          <w:szCs w:val="28"/>
          <w:lang w:val="uk-UA" w:eastAsia="ru-RU"/>
        </w:rPr>
      </w:pPr>
      <w:r w:rsidRPr="00DD7DEB">
        <w:rPr>
          <w:rFonts w:ascii="Times New Roman" w:hAnsi="Times New Roman" w:cs="Times New Roman"/>
          <w:b/>
          <w:bCs/>
          <w:iCs/>
          <w:sz w:val="28"/>
          <w:szCs w:val="28"/>
          <w:lang w:val="uk-UA"/>
        </w:rPr>
        <w:t xml:space="preserve">ЕМПІРИЧНЕ </w:t>
      </w:r>
      <w:r w:rsidRPr="00DD7DEB">
        <w:rPr>
          <w:rFonts w:ascii="Times New Roman" w:eastAsia="Times New Roman" w:hAnsi="Times New Roman" w:cs="Times New Roman"/>
          <w:b/>
          <w:sz w:val="28"/>
          <w:szCs w:val="28"/>
          <w:lang w:val="uk-UA" w:eastAsia="ru-RU"/>
        </w:rPr>
        <w:t xml:space="preserve">ДОСЛІДЖЕННЯ </w:t>
      </w:r>
      <w:r w:rsidRPr="00DD7DEB">
        <w:rPr>
          <w:rFonts w:ascii="Times New Roman" w:eastAsia="Times New Roman" w:hAnsi="Times New Roman" w:cs="Times New Roman"/>
          <w:b/>
          <w:caps/>
          <w:sz w:val="28"/>
          <w:szCs w:val="28"/>
          <w:lang w:val="uk-UA" w:eastAsia="ru-RU"/>
        </w:rPr>
        <w:t xml:space="preserve">психологічних особливостей </w:t>
      </w:r>
      <w:r w:rsidRPr="00DD7DEB">
        <w:rPr>
          <w:rFonts w:ascii="Times New Roman" w:hAnsi="Times New Roman" w:cs="Times New Roman"/>
          <w:b/>
          <w:caps/>
          <w:sz w:val="28"/>
          <w:szCs w:val="28"/>
          <w:lang w:val="uk-UA"/>
        </w:rPr>
        <w:t>світоглядних орієнтирів молоді у сфері ґендерної взаємодії</w:t>
      </w:r>
    </w:p>
    <w:p w:rsidR="00A73C2D" w:rsidRDefault="00A73C2D"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B22DC9" w:rsidRPr="00BF0C13" w:rsidRDefault="00B22DC9" w:rsidP="00B22DC9">
      <w:pPr>
        <w:shd w:val="clear" w:color="000000" w:fill="auto"/>
        <w:tabs>
          <w:tab w:val="left" w:pos="1276"/>
        </w:tabs>
        <w:suppressAutoHyphens/>
        <w:spacing w:after="0" w:line="384" w:lineRule="auto"/>
        <w:ind w:firstLine="709"/>
        <w:jc w:val="both"/>
        <w:rPr>
          <w:rFonts w:ascii="Times New Roman" w:hAnsi="Times New Roman" w:cs="Times New Roman"/>
          <w:b/>
          <w:sz w:val="28"/>
          <w:szCs w:val="28"/>
          <w:lang w:val="uk-UA"/>
        </w:rPr>
      </w:pPr>
      <w:r w:rsidRPr="00BF0C13">
        <w:rPr>
          <w:rFonts w:ascii="Times New Roman" w:hAnsi="Times New Roman" w:cs="Times New Roman"/>
          <w:b/>
          <w:sz w:val="28"/>
          <w:szCs w:val="28"/>
          <w:lang w:val="uk-UA"/>
        </w:rPr>
        <w:t xml:space="preserve">2.1. </w:t>
      </w:r>
      <w:r w:rsidR="00DD7DEB" w:rsidRPr="00BF0C13">
        <w:rPr>
          <w:rFonts w:ascii="Times New Roman" w:hAnsi="Times New Roman" w:cs="Times New Roman"/>
          <w:b/>
          <w:sz w:val="28"/>
          <w:szCs w:val="28"/>
        </w:rPr>
        <w:t>Емпіричне дослідження соціально-психологічних особливо</w:t>
      </w:r>
      <w:r w:rsidRPr="00BF0C13">
        <w:rPr>
          <w:rFonts w:ascii="Times New Roman" w:hAnsi="Times New Roman" w:cs="Times New Roman"/>
          <w:b/>
          <w:sz w:val="28"/>
          <w:szCs w:val="28"/>
        </w:rPr>
        <w:t>стей сприймання ґендерних ролей</w:t>
      </w:r>
    </w:p>
    <w:p w:rsidR="00B22DC9" w:rsidRDefault="00B22DC9" w:rsidP="00B22DC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5A3277" w:rsidRDefault="00B22DC9" w:rsidP="00B22DC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П</w:t>
      </w:r>
      <w:r w:rsidR="00DD7DEB" w:rsidRPr="00B22DC9">
        <w:rPr>
          <w:rFonts w:ascii="Times New Roman" w:hAnsi="Times New Roman" w:cs="Times New Roman"/>
          <w:sz w:val="28"/>
          <w:szCs w:val="28"/>
        </w:rPr>
        <w:t xml:space="preserve">редставлено програму констатувального емпіричного дослідження, описано його етапи, обґрунтовано комплекс психодіагностичного інструментарію, надана характеристика вибірки, а також наведено основні результати емпіричного дослідження сприймання молоддю ґендерних ролей. </w:t>
      </w:r>
    </w:p>
    <w:p w:rsidR="005A3277" w:rsidRDefault="00DD7DEB" w:rsidP="00B22DC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22DC9">
        <w:rPr>
          <w:rFonts w:ascii="Times New Roman" w:hAnsi="Times New Roman" w:cs="Times New Roman"/>
          <w:sz w:val="28"/>
          <w:szCs w:val="28"/>
        </w:rPr>
        <w:t xml:space="preserve">Програма констатувального дослідження реалізувалася у три етапи. </w:t>
      </w:r>
    </w:p>
    <w:p w:rsidR="005A3277" w:rsidRDefault="00DD7DEB" w:rsidP="00B22DC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5A3277">
        <w:rPr>
          <w:rFonts w:ascii="Times New Roman" w:hAnsi="Times New Roman" w:cs="Times New Roman"/>
          <w:sz w:val="28"/>
          <w:szCs w:val="28"/>
          <w:lang w:val="uk-UA"/>
        </w:rPr>
        <w:t>На першому, пілотному етапі було з’ясовано основні ґендерні ролі та особливості їх сприймання різними поколіннями – молоддю і людьми зрілого віку; на другому – сформована вибірка та підібраний комплекс псих</w:t>
      </w:r>
      <w:r w:rsidR="005A3277">
        <w:rPr>
          <w:rFonts w:ascii="Times New Roman" w:hAnsi="Times New Roman" w:cs="Times New Roman"/>
          <w:sz w:val="28"/>
          <w:szCs w:val="28"/>
          <w:lang w:val="uk-UA"/>
        </w:rPr>
        <w:t xml:space="preserve">одіагностичного інструментарію </w:t>
      </w:r>
      <w:r w:rsidRPr="005A3277">
        <w:rPr>
          <w:rFonts w:ascii="Times New Roman" w:hAnsi="Times New Roman" w:cs="Times New Roman"/>
          <w:sz w:val="28"/>
          <w:szCs w:val="28"/>
          <w:lang w:val="uk-UA"/>
        </w:rPr>
        <w:t xml:space="preserve"> з врахуванням результатів пілотного дослідження; на третьому – встановлено соціально-психологічні особливості та чинники сприймання молоддю ґендерних ролей; змістові характеристики ґендерних ролей (їх перцептивна фемінність/маскулінність/андрогінність). </w:t>
      </w:r>
      <w:r w:rsidRPr="00B22DC9">
        <w:rPr>
          <w:rFonts w:ascii="Times New Roman" w:hAnsi="Times New Roman" w:cs="Times New Roman"/>
          <w:sz w:val="28"/>
          <w:szCs w:val="28"/>
        </w:rPr>
        <w:t>Вибірка д</w:t>
      </w:r>
      <w:r w:rsidR="005A3277">
        <w:rPr>
          <w:rFonts w:ascii="Times New Roman" w:hAnsi="Times New Roman" w:cs="Times New Roman"/>
          <w:sz w:val="28"/>
          <w:szCs w:val="28"/>
        </w:rPr>
        <w:t xml:space="preserve">осліджуваних складала загалом </w:t>
      </w:r>
      <w:r w:rsidR="005A3277">
        <w:rPr>
          <w:rFonts w:ascii="Times New Roman" w:hAnsi="Times New Roman" w:cs="Times New Roman"/>
          <w:sz w:val="28"/>
          <w:szCs w:val="28"/>
          <w:lang w:val="uk-UA"/>
        </w:rPr>
        <w:t>60</w:t>
      </w:r>
      <w:r w:rsidR="005A3277">
        <w:rPr>
          <w:rFonts w:ascii="Times New Roman" w:hAnsi="Times New Roman" w:cs="Times New Roman"/>
          <w:sz w:val="28"/>
          <w:szCs w:val="28"/>
        </w:rPr>
        <w:t xml:space="preserve"> ос</w:t>
      </w:r>
      <w:r w:rsidR="005A3277">
        <w:rPr>
          <w:rFonts w:ascii="Times New Roman" w:hAnsi="Times New Roman" w:cs="Times New Roman"/>
          <w:sz w:val="28"/>
          <w:szCs w:val="28"/>
          <w:lang w:val="uk-UA"/>
        </w:rPr>
        <w:t>іб</w:t>
      </w:r>
      <w:r w:rsidRPr="00B22DC9">
        <w:rPr>
          <w:rFonts w:ascii="Times New Roman" w:hAnsi="Times New Roman" w:cs="Times New Roman"/>
          <w:sz w:val="28"/>
          <w:szCs w:val="28"/>
        </w:rPr>
        <w:t xml:space="preserve">. </w:t>
      </w:r>
    </w:p>
    <w:p w:rsidR="005A3277" w:rsidRDefault="00DD7DEB" w:rsidP="00B22DC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22DC9">
        <w:rPr>
          <w:rFonts w:ascii="Times New Roman" w:hAnsi="Times New Roman" w:cs="Times New Roman"/>
          <w:sz w:val="28"/>
          <w:szCs w:val="28"/>
        </w:rPr>
        <w:t xml:space="preserve">Учасники основного констатувального дослідження були студентами закладів вищої освіти України віком 20-22 роки. </w:t>
      </w:r>
    </w:p>
    <w:p w:rsidR="005A3277" w:rsidRDefault="00DD7DEB" w:rsidP="00B22DC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22DC9">
        <w:rPr>
          <w:rFonts w:ascii="Times New Roman" w:hAnsi="Times New Roman" w:cs="Times New Roman"/>
          <w:sz w:val="28"/>
          <w:szCs w:val="28"/>
        </w:rPr>
        <w:t xml:space="preserve">Вибірка учасників формувального експерименту складалася із 40 студентів віком 21-22 років (20 осіб – експериментальна і 20 – контрольна групи). </w:t>
      </w:r>
    </w:p>
    <w:p w:rsidR="005A3277" w:rsidRDefault="00DD7DEB" w:rsidP="00B22DC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22DC9">
        <w:rPr>
          <w:rFonts w:ascii="Times New Roman" w:hAnsi="Times New Roman" w:cs="Times New Roman"/>
          <w:sz w:val="28"/>
          <w:szCs w:val="28"/>
        </w:rPr>
        <w:t xml:space="preserve">Пілотним дослідженням встановлено широкий діапазон актуальних ґендерних ролей у респондентів. </w:t>
      </w:r>
    </w:p>
    <w:p w:rsidR="005A3277" w:rsidRDefault="00DD7DEB" w:rsidP="00B22DC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22DC9">
        <w:rPr>
          <w:rFonts w:ascii="Times New Roman" w:hAnsi="Times New Roman" w:cs="Times New Roman"/>
          <w:sz w:val="28"/>
          <w:szCs w:val="28"/>
        </w:rPr>
        <w:lastRenderedPageBreak/>
        <w:t xml:space="preserve">Особливістю більшості названих ролей є їх парний, функціонально-симетричний характер (наприклад, батько – мати; спокусниця – мачо; альфонс – утриманка) – 58 %; хоча деякі є суто доповнювальними, комплементарними (політик – соратниця) – 42 %. </w:t>
      </w:r>
    </w:p>
    <w:p w:rsidR="005A3277" w:rsidRDefault="00DD7DEB" w:rsidP="00B22DC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5A3277">
        <w:rPr>
          <w:rFonts w:ascii="Times New Roman" w:hAnsi="Times New Roman" w:cs="Times New Roman"/>
          <w:sz w:val="28"/>
          <w:szCs w:val="28"/>
          <w:lang w:val="uk-UA"/>
        </w:rPr>
        <w:t xml:space="preserve">На основі якісного аналізу ролі були згруповані за своєю спрямованістю: сімейні (наприклад, кума), еротично-ігрові (спокусниця), ресурснофінансові (спонсор), соціально-професійні (професіонал), соціально-підтримувальні (подруга), ситуативно-характерні (блондинка, сіра миша). </w:t>
      </w:r>
    </w:p>
    <w:p w:rsidR="005A3277" w:rsidRDefault="00DD7DEB" w:rsidP="00B22DC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22DC9">
        <w:rPr>
          <w:rFonts w:ascii="Times New Roman" w:hAnsi="Times New Roman" w:cs="Times New Roman"/>
          <w:sz w:val="28"/>
          <w:szCs w:val="28"/>
        </w:rPr>
        <w:t xml:space="preserve">Встановлено відмінності у сприйманні ґендерних ролей між чоловіками та жінками молодого і зрілого віку. </w:t>
      </w:r>
    </w:p>
    <w:p w:rsidR="005A3277" w:rsidRDefault="00DD7DEB" w:rsidP="00B22DC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22DC9">
        <w:rPr>
          <w:rFonts w:ascii="Times New Roman" w:hAnsi="Times New Roman" w:cs="Times New Roman"/>
          <w:sz w:val="28"/>
          <w:szCs w:val="28"/>
        </w:rPr>
        <w:t xml:space="preserve">Так, у всіх обстежених зрілого віку рольовий репертуар є істотно ширшим, ніж у молоді (U = 3; p ≤ 0,001). Найширшим цей репертуар є у жінок зрілого віку. Вони актуалізують жіночі і чоловічі ролі як симетричного, так і комплементарного характеру. </w:t>
      </w:r>
    </w:p>
    <w:p w:rsidR="005A3277" w:rsidRDefault="00DD7DEB" w:rsidP="00B22DC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5A3277">
        <w:rPr>
          <w:rFonts w:ascii="Times New Roman" w:hAnsi="Times New Roman" w:cs="Times New Roman"/>
          <w:sz w:val="28"/>
          <w:szCs w:val="28"/>
          <w:lang w:val="uk-UA"/>
        </w:rPr>
        <w:t>Чоловіки зрілого віку частіше актуалізують чоловічі ролі, варіативніше, ніж жіночі (</w:t>
      </w:r>
      <w:r w:rsidRPr="00B22DC9">
        <w:rPr>
          <w:rFonts w:ascii="Times New Roman" w:hAnsi="Times New Roman" w:cs="Times New Roman"/>
          <w:sz w:val="28"/>
          <w:szCs w:val="28"/>
        </w:rPr>
        <w:t>U</w:t>
      </w:r>
      <w:r w:rsidRPr="005A3277">
        <w:rPr>
          <w:rFonts w:ascii="Times New Roman" w:hAnsi="Times New Roman" w:cs="Times New Roman"/>
          <w:sz w:val="28"/>
          <w:szCs w:val="28"/>
          <w:lang w:val="uk-UA"/>
        </w:rPr>
        <w:t xml:space="preserve">=4,8; </w:t>
      </w:r>
      <w:r w:rsidRPr="00B22DC9">
        <w:rPr>
          <w:rFonts w:ascii="Times New Roman" w:hAnsi="Times New Roman" w:cs="Times New Roman"/>
          <w:sz w:val="28"/>
          <w:szCs w:val="28"/>
        </w:rPr>
        <w:t>p</w:t>
      </w:r>
      <w:r w:rsidRPr="005A3277">
        <w:rPr>
          <w:rFonts w:ascii="Times New Roman" w:hAnsi="Times New Roman" w:cs="Times New Roman"/>
          <w:sz w:val="28"/>
          <w:szCs w:val="28"/>
          <w:lang w:val="uk-UA"/>
        </w:rPr>
        <w:t xml:space="preserve">≤ 0,001) їх описують. Особливість сприймання ґендерних ролей молодими жінками – їх статеворольова збалансованість (кількість названих жіночих і чоловічих ролей відрізняється лише на 3%), а також широкий спектр. </w:t>
      </w:r>
      <w:r w:rsidRPr="00C65630">
        <w:rPr>
          <w:rFonts w:ascii="Times New Roman" w:hAnsi="Times New Roman" w:cs="Times New Roman"/>
          <w:sz w:val="28"/>
          <w:szCs w:val="28"/>
          <w:lang w:val="uk-UA"/>
        </w:rPr>
        <w:t xml:space="preserve">Ґендерно-рольовий репертуар молодих чоловіків переважно чоловічий; більшою варіативністю також характеризуються чоловічі ролі. </w:t>
      </w:r>
    </w:p>
    <w:p w:rsidR="005A3277" w:rsidRDefault="00DD7DEB" w:rsidP="00B22DC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22DC9">
        <w:rPr>
          <w:rFonts w:ascii="Times New Roman" w:hAnsi="Times New Roman" w:cs="Times New Roman"/>
          <w:sz w:val="28"/>
          <w:szCs w:val="28"/>
        </w:rPr>
        <w:t xml:space="preserve">На основі результатів пілотного дослідження була розроблена авторська анкета «Досвід ґендерно-рольової взаємодії», сформована вибірка респондентів, сплановано констатувальне дослідження. </w:t>
      </w:r>
    </w:p>
    <w:p w:rsidR="005A3277" w:rsidRDefault="00DD7DEB" w:rsidP="00B22DC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5A3277">
        <w:rPr>
          <w:rFonts w:ascii="Times New Roman" w:hAnsi="Times New Roman" w:cs="Times New Roman"/>
          <w:sz w:val="28"/>
          <w:szCs w:val="28"/>
          <w:lang w:val="uk-UA"/>
        </w:rPr>
        <w:t xml:space="preserve">Тут було встановлено соціальні та соціально-психологічні детермінанти сприймання молоддю ґендерних ролей; особистісні характеристики та експектації ґендерно-рольового сприймання; фемінність/маскулінність/андрогінність актуальних для молоді ґендерних ролей. </w:t>
      </w:r>
    </w:p>
    <w:p w:rsidR="00A73C2D" w:rsidRPr="00B22DC9" w:rsidRDefault="00DD7DEB" w:rsidP="00B22DC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22DC9">
        <w:rPr>
          <w:rFonts w:ascii="Times New Roman" w:hAnsi="Times New Roman" w:cs="Times New Roman"/>
          <w:sz w:val="28"/>
          <w:szCs w:val="28"/>
        </w:rPr>
        <w:lastRenderedPageBreak/>
        <w:t>Нами створена модель детермінантів спри</w:t>
      </w:r>
      <w:r w:rsidR="005A3277">
        <w:rPr>
          <w:rFonts w:ascii="Times New Roman" w:hAnsi="Times New Roman" w:cs="Times New Roman"/>
          <w:sz w:val="28"/>
          <w:szCs w:val="28"/>
        </w:rPr>
        <w:t>ймання ґендерних ролей</w:t>
      </w:r>
      <w:r w:rsidRPr="00B22DC9">
        <w:rPr>
          <w:rFonts w:ascii="Times New Roman" w:hAnsi="Times New Roman" w:cs="Times New Roman"/>
          <w:sz w:val="28"/>
          <w:szCs w:val="28"/>
        </w:rPr>
        <w:t>. Для з’ясування особливостей сприймання ґендерних ролей молоддю було проведено порівняльний аналіз результатів респондентів з високим, середнім та низьким економічним статусом.</w:t>
      </w:r>
    </w:p>
    <w:p w:rsidR="005A3277" w:rsidRDefault="00B22DC9" w:rsidP="00B22DC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22DC9">
        <w:rPr>
          <w:rFonts w:ascii="Times New Roman" w:hAnsi="Times New Roman" w:cs="Times New Roman"/>
          <w:sz w:val="28"/>
          <w:szCs w:val="28"/>
          <w:lang w:val="uk-UA"/>
        </w:rPr>
        <w:t>Респонденти з високим економічним статусом частіше толерують маскулінність ролі типової жінки (</w:t>
      </w:r>
      <w:r w:rsidRPr="00B22DC9">
        <w:rPr>
          <w:rFonts w:ascii="Times New Roman" w:hAnsi="Times New Roman" w:cs="Times New Roman"/>
          <w:sz w:val="28"/>
          <w:szCs w:val="28"/>
        </w:rPr>
        <w:t>H</w:t>
      </w:r>
      <w:r w:rsidRPr="00B22DC9">
        <w:rPr>
          <w:rFonts w:ascii="Times New Roman" w:hAnsi="Times New Roman" w:cs="Times New Roman"/>
          <w:sz w:val="28"/>
          <w:szCs w:val="28"/>
          <w:lang w:val="uk-UA"/>
        </w:rPr>
        <w:t xml:space="preserve"> = 9,1; </w:t>
      </w:r>
      <w:r w:rsidRPr="00B22DC9">
        <w:rPr>
          <w:rFonts w:ascii="Times New Roman" w:hAnsi="Times New Roman" w:cs="Times New Roman"/>
          <w:sz w:val="28"/>
          <w:szCs w:val="28"/>
        </w:rPr>
        <w:t>p</w:t>
      </w:r>
      <w:r w:rsidRPr="00B22DC9">
        <w:rPr>
          <w:rFonts w:ascii="Times New Roman" w:hAnsi="Times New Roman" w:cs="Times New Roman"/>
          <w:sz w:val="28"/>
          <w:szCs w:val="28"/>
          <w:lang w:val="uk-UA"/>
        </w:rPr>
        <w:t xml:space="preserve"> ≤ 0,028), високо оцінюють подружні стосунки власних батьків аж до їх ідеалізації (</w:t>
      </w:r>
      <w:r w:rsidRPr="00B22DC9">
        <w:rPr>
          <w:rFonts w:ascii="Times New Roman" w:hAnsi="Times New Roman" w:cs="Times New Roman"/>
          <w:sz w:val="28"/>
          <w:szCs w:val="28"/>
        </w:rPr>
        <w:t>H</w:t>
      </w:r>
      <w:r w:rsidRPr="00B22DC9">
        <w:rPr>
          <w:rFonts w:ascii="Times New Roman" w:hAnsi="Times New Roman" w:cs="Times New Roman"/>
          <w:sz w:val="28"/>
          <w:szCs w:val="28"/>
          <w:lang w:val="uk-UA"/>
        </w:rPr>
        <w:t xml:space="preserve"> = 10,47; </w:t>
      </w:r>
      <w:r w:rsidRPr="00B22DC9">
        <w:rPr>
          <w:rFonts w:ascii="Times New Roman" w:hAnsi="Times New Roman" w:cs="Times New Roman"/>
          <w:sz w:val="28"/>
          <w:szCs w:val="28"/>
        </w:rPr>
        <w:t>p</w:t>
      </w:r>
      <w:r w:rsidRPr="00B22DC9">
        <w:rPr>
          <w:rFonts w:ascii="Times New Roman" w:hAnsi="Times New Roman" w:cs="Times New Roman"/>
          <w:sz w:val="28"/>
          <w:szCs w:val="28"/>
          <w:lang w:val="uk-UA"/>
        </w:rPr>
        <w:t>≤ 0,015); цінують рівність чоловіка і жінки у стосунках (</w:t>
      </w:r>
      <w:r w:rsidRPr="00B22DC9">
        <w:rPr>
          <w:rFonts w:ascii="Times New Roman" w:hAnsi="Times New Roman" w:cs="Times New Roman"/>
          <w:sz w:val="28"/>
          <w:szCs w:val="28"/>
        </w:rPr>
        <w:t>H</w:t>
      </w:r>
      <w:r w:rsidRPr="00B22DC9">
        <w:rPr>
          <w:rFonts w:ascii="Times New Roman" w:hAnsi="Times New Roman" w:cs="Times New Roman"/>
          <w:sz w:val="28"/>
          <w:szCs w:val="28"/>
          <w:lang w:val="uk-UA"/>
        </w:rPr>
        <w:t xml:space="preserve"> = 12,18; </w:t>
      </w:r>
      <w:r w:rsidRPr="00B22DC9">
        <w:rPr>
          <w:rFonts w:ascii="Times New Roman" w:hAnsi="Times New Roman" w:cs="Times New Roman"/>
          <w:sz w:val="28"/>
          <w:szCs w:val="28"/>
        </w:rPr>
        <w:t>p</w:t>
      </w:r>
      <w:r w:rsidRPr="00B22DC9">
        <w:rPr>
          <w:rFonts w:ascii="Times New Roman" w:hAnsi="Times New Roman" w:cs="Times New Roman"/>
          <w:sz w:val="28"/>
          <w:szCs w:val="28"/>
          <w:lang w:val="uk-UA"/>
        </w:rPr>
        <w:t xml:space="preserve"> ≤ 0,007).</w:t>
      </w:r>
    </w:p>
    <w:p w:rsidR="005A3277" w:rsidRDefault="00B22DC9" w:rsidP="00B22DC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22DC9">
        <w:rPr>
          <w:rFonts w:ascii="Times New Roman" w:hAnsi="Times New Roman" w:cs="Times New Roman"/>
          <w:sz w:val="28"/>
          <w:szCs w:val="28"/>
          <w:lang w:val="uk-UA"/>
        </w:rPr>
        <w:t xml:space="preserve"> Респонденти з низьким економічним статусом відрізняються емоційною нестійкістю (</w:t>
      </w:r>
      <w:r w:rsidRPr="00B22DC9">
        <w:rPr>
          <w:rFonts w:ascii="Times New Roman" w:hAnsi="Times New Roman" w:cs="Times New Roman"/>
          <w:sz w:val="28"/>
          <w:szCs w:val="28"/>
        </w:rPr>
        <w:t>H</w:t>
      </w:r>
      <w:r w:rsidRPr="00B22DC9">
        <w:rPr>
          <w:rFonts w:ascii="Times New Roman" w:hAnsi="Times New Roman" w:cs="Times New Roman"/>
          <w:sz w:val="28"/>
          <w:szCs w:val="28"/>
          <w:lang w:val="uk-UA"/>
        </w:rPr>
        <w:t xml:space="preserve">=7,83; </w:t>
      </w:r>
      <w:r w:rsidRPr="00B22DC9">
        <w:rPr>
          <w:rFonts w:ascii="Times New Roman" w:hAnsi="Times New Roman" w:cs="Times New Roman"/>
          <w:sz w:val="28"/>
          <w:szCs w:val="28"/>
        </w:rPr>
        <w:t>p</w:t>
      </w:r>
      <w:r w:rsidRPr="00B22DC9">
        <w:rPr>
          <w:rFonts w:ascii="Times New Roman" w:hAnsi="Times New Roman" w:cs="Times New Roman"/>
          <w:sz w:val="28"/>
          <w:szCs w:val="28"/>
          <w:lang w:val="uk-UA"/>
        </w:rPr>
        <w:t>≤0,05) та ідеалізацією маскулінних рис ролі мачо (</w:t>
      </w:r>
      <w:r w:rsidRPr="00B22DC9">
        <w:rPr>
          <w:rFonts w:ascii="Times New Roman" w:hAnsi="Times New Roman" w:cs="Times New Roman"/>
          <w:sz w:val="28"/>
          <w:szCs w:val="28"/>
        </w:rPr>
        <w:t>H</w:t>
      </w:r>
      <w:r w:rsidRPr="00B22DC9">
        <w:rPr>
          <w:rFonts w:ascii="Times New Roman" w:hAnsi="Times New Roman" w:cs="Times New Roman"/>
          <w:sz w:val="28"/>
          <w:szCs w:val="28"/>
          <w:lang w:val="uk-UA"/>
        </w:rPr>
        <w:t xml:space="preserve">=9,01; </w:t>
      </w:r>
      <w:r w:rsidRPr="00B22DC9">
        <w:rPr>
          <w:rFonts w:ascii="Times New Roman" w:hAnsi="Times New Roman" w:cs="Times New Roman"/>
          <w:sz w:val="28"/>
          <w:szCs w:val="28"/>
        </w:rPr>
        <w:t>p</w:t>
      </w:r>
      <w:r w:rsidRPr="00B22DC9">
        <w:rPr>
          <w:rFonts w:ascii="Times New Roman" w:hAnsi="Times New Roman" w:cs="Times New Roman"/>
          <w:sz w:val="28"/>
          <w:szCs w:val="28"/>
          <w:lang w:val="uk-UA"/>
        </w:rPr>
        <w:t xml:space="preserve">≤0,029). </w:t>
      </w:r>
    </w:p>
    <w:p w:rsidR="005A3277" w:rsidRDefault="00B22DC9" w:rsidP="00B22DC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22DC9">
        <w:rPr>
          <w:rFonts w:ascii="Times New Roman" w:hAnsi="Times New Roman" w:cs="Times New Roman"/>
          <w:sz w:val="28"/>
          <w:szCs w:val="28"/>
        </w:rPr>
        <w:t xml:space="preserve">Найбільш значущими відмінностями респондентів з середнім економічним статусом виявилися особистісні риси самоконтролю (H = 7,81; p ≤ 0,05), акуратності (H = 9,78; p ≤ 0,021) і фемінізація ролі типової жінки (H = 11,11; </w:t>
      </w:r>
      <w:r w:rsidR="005A3277">
        <w:rPr>
          <w:rFonts w:ascii="Times New Roman" w:hAnsi="Times New Roman" w:cs="Times New Roman"/>
          <w:sz w:val="28"/>
          <w:szCs w:val="28"/>
          <w:lang w:val="uk-UA"/>
        </w:rPr>
        <w:t xml:space="preserve">                    </w:t>
      </w:r>
      <w:r w:rsidRPr="00B22DC9">
        <w:rPr>
          <w:rFonts w:ascii="Times New Roman" w:hAnsi="Times New Roman" w:cs="Times New Roman"/>
          <w:sz w:val="28"/>
          <w:szCs w:val="28"/>
        </w:rPr>
        <w:t xml:space="preserve">p≤ 0,011). </w:t>
      </w:r>
    </w:p>
    <w:p w:rsidR="005A3277" w:rsidRDefault="00B22DC9" w:rsidP="00B22DC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5A3277">
        <w:rPr>
          <w:rFonts w:ascii="Times New Roman" w:hAnsi="Times New Roman" w:cs="Times New Roman"/>
          <w:sz w:val="28"/>
          <w:szCs w:val="28"/>
          <w:lang w:val="uk-UA"/>
        </w:rPr>
        <w:t xml:space="preserve">Отже, молодь з вищим економічним статусом більшою мірою орієнтована на цінності ґендерної рівності, тоді як молодь із середнім і низьким економічним статусом – на збереження традиційних ролей та ґендерних стереотипів. </w:t>
      </w:r>
      <w:r w:rsidRPr="00B22DC9">
        <w:rPr>
          <w:rFonts w:ascii="Times New Roman" w:hAnsi="Times New Roman" w:cs="Times New Roman"/>
          <w:sz w:val="28"/>
          <w:szCs w:val="28"/>
        </w:rPr>
        <w:t xml:space="preserve">Порівняння респондентів за напрямом професійної підготовки також показало відмінності у ґендерно-рольовій перцепції. </w:t>
      </w:r>
    </w:p>
    <w:p w:rsidR="005A3277" w:rsidRDefault="00B22DC9" w:rsidP="00B22DC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5A3277">
        <w:rPr>
          <w:rFonts w:ascii="Times New Roman" w:hAnsi="Times New Roman" w:cs="Times New Roman"/>
          <w:sz w:val="28"/>
          <w:szCs w:val="28"/>
          <w:lang w:val="uk-UA"/>
        </w:rPr>
        <w:t>Студентам-гуманітаріям, у порівнянні зі студентами технічного профілю, притаманні: перцептивна андрогінність багатьох ґендерних ролей (типовий чоловік (</w:t>
      </w:r>
      <w:r w:rsidRPr="00B22DC9">
        <w:rPr>
          <w:rFonts w:ascii="Times New Roman" w:hAnsi="Times New Roman" w:cs="Times New Roman"/>
          <w:sz w:val="28"/>
          <w:szCs w:val="28"/>
        </w:rPr>
        <w:t>U</w:t>
      </w:r>
      <w:r w:rsidRPr="005A3277">
        <w:rPr>
          <w:rFonts w:ascii="Times New Roman" w:hAnsi="Times New Roman" w:cs="Times New Roman"/>
          <w:sz w:val="28"/>
          <w:szCs w:val="28"/>
          <w:lang w:val="uk-UA"/>
        </w:rPr>
        <w:t xml:space="preserve">=4,8; </w:t>
      </w:r>
      <w:r w:rsidRPr="00B22DC9">
        <w:rPr>
          <w:rFonts w:ascii="Times New Roman" w:hAnsi="Times New Roman" w:cs="Times New Roman"/>
          <w:sz w:val="28"/>
          <w:szCs w:val="28"/>
        </w:rPr>
        <w:t>p</w:t>
      </w:r>
      <w:r w:rsidRPr="005A3277">
        <w:rPr>
          <w:rFonts w:ascii="Times New Roman" w:hAnsi="Times New Roman" w:cs="Times New Roman"/>
          <w:sz w:val="28"/>
          <w:szCs w:val="28"/>
          <w:lang w:val="uk-UA"/>
        </w:rPr>
        <w:t>≤ 0,001), дружина (</w:t>
      </w:r>
      <w:r w:rsidRPr="00B22DC9">
        <w:rPr>
          <w:rFonts w:ascii="Times New Roman" w:hAnsi="Times New Roman" w:cs="Times New Roman"/>
          <w:sz w:val="28"/>
          <w:szCs w:val="28"/>
        </w:rPr>
        <w:t>U</w:t>
      </w:r>
      <w:r w:rsidRPr="005A3277">
        <w:rPr>
          <w:rFonts w:ascii="Times New Roman" w:hAnsi="Times New Roman" w:cs="Times New Roman"/>
          <w:sz w:val="28"/>
          <w:szCs w:val="28"/>
          <w:lang w:val="uk-UA"/>
        </w:rPr>
        <w:t xml:space="preserve">=5,9; </w:t>
      </w:r>
      <w:r w:rsidRPr="00B22DC9">
        <w:rPr>
          <w:rFonts w:ascii="Times New Roman" w:hAnsi="Times New Roman" w:cs="Times New Roman"/>
          <w:sz w:val="28"/>
          <w:szCs w:val="28"/>
        </w:rPr>
        <w:t>p</w:t>
      </w:r>
      <w:r w:rsidRPr="005A3277">
        <w:rPr>
          <w:rFonts w:ascii="Times New Roman" w:hAnsi="Times New Roman" w:cs="Times New Roman"/>
          <w:sz w:val="28"/>
          <w:szCs w:val="28"/>
          <w:lang w:val="uk-UA"/>
        </w:rPr>
        <w:t>≤ 0,01), батько (</w:t>
      </w:r>
      <w:r w:rsidRPr="00B22DC9">
        <w:rPr>
          <w:rFonts w:ascii="Times New Roman" w:hAnsi="Times New Roman" w:cs="Times New Roman"/>
          <w:sz w:val="28"/>
          <w:szCs w:val="28"/>
        </w:rPr>
        <w:t>U</w:t>
      </w:r>
      <w:r w:rsidRPr="005A3277">
        <w:rPr>
          <w:rFonts w:ascii="Times New Roman" w:hAnsi="Times New Roman" w:cs="Times New Roman"/>
          <w:sz w:val="28"/>
          <w:szCs w:val="28"/>
          <w:lang w:val="uk-UA"/>
        </w:rPr>
        <w:t xml:space="preserve">=3,2; </w:t>
      </w:r>
      <w:r w:rsidRPr="00B22DC9">
        <w:rPr>
          <w:rFonts w:ascii="Times New Roman" w:hAnsi="Times New Roman" w:cs="Times New Roman"/>
          <w:sz w:val="28"/>
          <w:szCs w:val="28"/>
        </w:rPr>
        <w:t>p</w:t>
      </w:r>
      <w:r w:rsidRPr="005A3277">
        <w:rPr>
          <w:rFonts w:ascii="Times New Roman" w:hAnsi="Times New Roman" w:cs="Times New Roman"/>
          <w:sz w:val="28"/>
          <w:szCs w:val="28"/>
          <w:lang w:val="uk-UA"/>
        </w:rPr>
        <w:t>≤ 0,001), подруга (</w:t>
      </w:r>
      <w:r w:rsidRPr="00B22DC9">
        <w:rPr>
          <w:rFonts w:ascii="Times New Roman" w:hAnsi="Times New Roman" w:cs="Times New Roman"/>
          <w:sz w:val="28"/>
          <w:szCs w:val="28"/>
        </w:rPr>
        <w:t>U</w:t>
      </w:r>
      <w:r w:rsidRPr="005A3277">
        <w:rPr>
          <w:rFonts w:ascii="Times New Roman" w:hAnsi="Times New Roman" w:cs="Times New Roman"/>
          <w:sz w:val="28"/>
          <w:szCs w:val="28"/>
          <w:lang w:val="uk-UA"/>
        </w:rPr>
        <w:t xml:space="preserve">=4,3; </w:t>
      </w:r>
      <w:r w:rsidRPr="00B22DC9">
        <w:rPr>
          <w:rFonts w:ascii="Times New Roman" w:hAnsi="Times New Roman" w:cs="Times New Roman"/>
          <w:sz w:val="28"/>
          <w:szCs w:val="28"/>
        </w:rPr>
        <w:t>p</w:t>
      </w:r>
      <w:r w:rsidRPr="005A3277">
        <w:rPr>
          <w:rFonts w:ascii="Times New Roman" w:hAnsi="Times New Roman" w:cs="Times New Roman"/>
          <w:sz w:val="28"/>
          <w:szCs w:val="28"/>
          <w:lang w:val="uk-UA"/>
        </w:rPr>
        <w:t xml:space="preserve">≤ 0,001), толерантність до фемінності чоловіків. </w:t>
      </w:r>
      <w:r w:rsidRPr="00B22DC9">
        <w:rPr>
          <w:rFonts w:ascii="Times New Roman" w:hAnsi="Times New Roman" w:cs="Times New Roman"/>
          <w:sz w:val="28"/>
          <w:szCs w:val="28"/>
        </w:rPr>
        <w:t xml:space="preserve">У репрезентантів технічних професій переважають настановлення на домінування чоловіка (U=6; p≤0,001). </w:t>
      </w:r>
    </w:p>
    <w:p w:rsidR="005A3277" w:rsidRDefault="00B22DC9" w:rsidP="00B22DC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22DC9">
        <w:rPr>
          <w:rFonts w:ascii="Times New Roman" w:hAnsi="Times New Roman" w:cs="Times New Roman"/>
          <w:sz w:val="28"/>
          <w:szCs w:val="28"/>
        </w:rPr>
        <w:lastRenderedPageBreak/>
        <w:t xml:space="preserve">Ці показники супроводжуються значущими відмінностями в області самоконтролю (U=11; p≤0,001), відповідальності (U=7,2 ; p≤0,01) та тривожності (U=6,5; p≤0,001). </w:t>
      </w:r>
    </w:p>
    <w:p w:rsidR="005A3277" w:rsidRDefault="00B22DC9" w:rsidP="00B22DC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5A3277">
        <w:rPr>
          <w:rFonts w:ascii="Times New Roman" w:hAnsi="Times New Roman" w:cs="Times New Roman"/>
          <w:sz w:val="28"/>
          <w:szCs w:val="28"/>
          <w:lang w:val="uk-UA"/>
        </w:rPr>
        <w:t>Дослідження соціально-психологічні особливостей сприймання молоддю ґендерних ролей залежно від статусу шлюбу матері/батька респондентів показало, що ті учасники дослідження, які вказали, що є дітьми від першого шлюбу матері, схильні приписувати більшу турботливість (фемінність) сімейним ролям (</w:t>
      </w:r>
      <w:r w:rsidRPr="00B22DC9">
        <w:rPr>
          <w:rFonts w:ascii="Times New Roman" w:hAnsi="Times New Roman" w:cs="Times New Roman"/>
          <w:sz w:val="28"/>
          <w:szCs w:val="28"/>
        </w:rPr>
        <w:t>H</w:t>
      </w:r>
      <w:r w:rsidRPr="005A3277">
        <w:rPr>
          <w:rFonts w:ascii="Times New Roman" w:hAnsi="Times New Roman" w:cs="Times New Roman"/>
          <w:sz w:val="28"/>
          <w:szCs w:val="28"/>
          <w:lang w:val="uk-UA"/>
        </w:rPr>
        <w:t xml:space="preserve">=10,63; р≤0,014). </w:t>
      </w:r>
    </w:p>
    <w:p w:rsidR="00F73E47" w:rsidRDefault="00B22DC9" w:rsidP="00B22DC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5A3277">
        <w:rPr>
          <w:rFonts w:ascii="Times New Roman" w:hAnsi="Times New Roman" w:cs="Times New Roman"/>
          <w:sz w:val="28"/>
          <w:szCs w:val="28"/>
          <w:lang w:val="uk-UA"/>
        </w:rPr>
        <w:t>Аналогічна ситуація виявилася у тих, чий батько перебував у повторному шлюбі; крім того, у них спостерігалася більша глибина рольової перцепції (</w:t>
      </w:r>
      <w:r w:rsidRPr="00B22DC9">
        <w:rPr>
          <w:rFonts w:ascii="Times New Roman" w:hAnsi="Times New Roman" w:cs="Times New Roman"/>
          <w:sz w:val="28"/>
          <w:szCs w:val="28"/>
        </w:rPr>
        <w:t>U</w:t>
      </w:r>
      <w:r w:rsidRPr="005A3277">
        <w:rPr>
          <w:rFonts w:ascii="Times New Roman" w:hAnsi="Times New Roman" w:cs="Times New Roman"/>
          <w:sz w:val="28"/>
          <w:szCs w:val="28"/>
          <w:lang w:val="uk-UA"/>
        </w:rPr>
        <w:t xml:space="preserve"> = 13,14; </w:t>
      </w:r>
      <w:r w:rsidRPr="00B22DC9">
        <w:rPr>
          <w:rFonts w:ascii="Times New Roman" w:hAnsi="Times New Roman" w:cs="Times New Roman"/>
          <w:sz w:val="28"/>
          <w:szCs w:val="28"/>
        </w:rPr>
        <w:t>p</w:t>
      </w:r>
      <w:r w:rsidRPr="005A3277">
        <w:rPr>
          <w:rFonts w:ascii="Times New Roman" w:hAnsi="Times New Roman" w:cs="Times New Roman"/>
          <w:sz w:val="28"/>
          <w:szCs w:val="28"/>
          <w:lang w:val="uk-UA"/>
        </w:rPr>
        <w:t xml:space="preserve"> ≤ 0,05). </w:t>
      </w:r>
    </w:p>
    <w:p w:rsidR="00F73E47" w:rsidRDefault="00B22DC9" w:rsidP="00B22DC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22DC9">
        <w:rPr>
          <w:rFonts w:ascii="Times New Roman" w:hAnsi="Times New Roman" w:cs="Times New Roman"/>
          <w:sz w:val="28"/>
          <w:szCs w:val="28"/>
        </w:rPr>
        <w:t xml:space="preserve">З’ясовано рівень перцептивної маскулінності/фемінності/андрогінності актуальних для респондентів ґендерних ролей (підрахований у Т-балах; інтервал норми – 40-60 Т). </w:t>
      </w:r>
    </w:p>
    <w:p w:rsidR="00F73E47" w:rsidRDefault="00B22DC9" w:rsidP="00B22DC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73E47">
        <w:rPr>
          <w:rFonts w:ascii="Times New Roman" w:hAnsi="Times New Roman" w:cs="Times New Roman"/>
          <w:sz w:val="28"/>
          <w:szCs w:val="28"/>
          <w:lang w:val="uk-UA"/>
        </w:rPr>
        <w:t xml:space="preserve">Вибірки молодих чоловіків та жінок були майже одностайними в оцінюванні ґендерних ролей за маскулінністю та фемінністю. </w:t>
      </w:r>
    </w:p>
    <w:p w:rsidR="00F73E47" w:rsidRDefault="00B22DC9" w:rsidP="00B22DC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73E47">
        <w:rPr>
          <w:rFonts w:ascii="Times New Roman" w:hAnsi="Times New Roman" w:cs="Times New Roman"/>
          <w:sz w:val="28"/>
          <w:szCs w:val="28"/>
          <w:lang w:val="uk-UA"/>
        </w:rPr>
        <w:t xml:space="preserve">Найбільш фемінними ролями – мати та дружина (54-55Т), найменш фемінними – чоловік/жінка-лідер, мачо (38–40Т). </w:t>
      </w:r>
      <w:r w:rsidRPr="00C65630">
        <w:rPr>
          <w:rFonts w:ascii="Times New Roman" w:hAnsi="Times New Roman" w:cs="Times New Roman"/>
          <w:sz w:val="28"/>
          <w:szCs w:val="28"/>
          <w:lang w:val="uk-UA"/>
        </w:rPr>
        <w:t xml:space="preserve">Але за показниками андрогінності ґендерних ролей ці вибірки різняться. </w:t>
      </w:r>
    </w:p>
    <w:p w:rsidR="00F73E47" w:rsidRDefault="00B22DC9" w:rsidP="00B22DC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73E47">
        <w:rPr>
          <w:rFonts w:ascii="Times New Roman" w:hAnsi="Times New Roman" w:cs="Times New Roman"/>
          <w:sz w:val="28"/>
          <w:szCs w:val="28"/>
          <w:lang w:val="uk-UA"/>
        </w:rPr>
        <w:t xml:space="preserve">Якщо для молодих жінок найбільш андрогінними ролями є друг, подруга, чоловік, мати, батько (60-63Т), то для молодих чоловіків – лише друг, чоловік та батько (60–64Т), тобто для них андрогінність є атрибутом власне чоловічих ролей. </w:t>
      </w:r>
      <w:r w:rsidRPr="004303AD">
        <w:rPr>
          <w:rFonts w:ascii="Times New Roman" w:hAnsi="Times New Roman" w:cs="Times New Roman"/>
          <w:sz w:val="28"/>
          <w:szCs w:val="28"/>
          <w:lang w:val="uk-UA"/>
        </w:rPr>
        <w:t xml:space="preserve">Найменш андрогінними досліджувані вважають ролі спокусниці, альфонса, коханки (47–49Т). </w:t>
      </w:r>
    </w:p>
    <w:p w:rsidR="00F73E47" w:rsidRDefault="00B22DC9" w:rsidP="00B22DC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73E47">
        <w:rPr>
          <w:rFonts w:ascii="Times New Roman" w:hAnsi="Times New Roman" w:cs="Times New Roman"/>
          <w:sz w:val="28"/>
          <w:szCs w:val="28"/>
          <w:lang w:val="uk-UA"/>
        </w:rPr>
        <w:t xml:space="preserve">За результатами кореляційного аналізу між показниками маскулінності/фемінності/андрогінності, ґендерних ролей і особистісних характеристик досліджуваних виявлено, що: – емоційно-особистісний контекст оцінок чоловіками чоловічих і жіночих ролей є різним. </w:t>
      </w:r>
    </w:p>
    <w:p w:rsidR="00F73E47" w:rsidRDefault="00B22DC9" w:rsidP="00B22DC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73E47">
        <w:rPr>
          <w:rFonts w:ascii="Times New Roman" w:hAnsi="Times New Roman" w:cs="Times New Roman"/>
          <w:sz w:val="28"/>
          <w:szCs w:val="28"/>
          <w:lang w:val="uk-UA"/>
        </w:rPr>
        <w:lastRenderedPageBreak/>
        <w:t xml:space="preserve">При оцінці жіночих ролей найбільше кореляцій виникало з конструктами «прихильність», а також «приниженість» та «конфліктність у батьківській родині», що свідчить про специфіку сприймання жіночих ролей чоловіками; – оцінки ґендерних ролей молодими жінками корелюють зі стереотипними настановленнями щодо шлюбу та сім’ї. </w:t>
      </w:r>
    </w:p>
    <w:p w:rsidR="00F73E47" w:rsidRDefault="00B22DC9" w:rsidP="00B22DC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73E47">
        <w:rPr>
          <w:rFonts w:ascii="Times New Roman" w:hAnsi="Times New Roman" w:cs="Times New Roman"/>
          <w:sz w:val="28"/>
          <w:szCs w:val="28"/>
          <w:lang w:val="uk-UA"/>
        </w:rPr>
        <w:t>Наприклад, роль спокусниці як у маскулінній, так і у фемінній іпостасі показала значні кореляції як з настановленням «тільки дружина може бути гарною господаркою» (</w:t>
      </w:r>
      <w:r w:rsidRPr="00B22DC9">
        <w:rPr>
          <w:rFonts w:ascii="Times New Roman" w:hAnsi="Times New Roman" w:cs="Times New Roman"/>
          <w:sz w:val="28"/>
          <w:szCs w:val="28"/>
        </w:rPr>
        <w:t>r</w:t>
      </w:r>
      <w:r w:rsidRPr="00F73E47">
        <w:rPr>
          <w:rFonts w:ascii="Times New Roman" w:hAnsi="Times New Roman" w:cs="Times New Roman"/>
          <w:sz w:val="28"/>
          <w:szCs w:val="28"/>
          <w:lang w:val="uk-UA"/>
        </w:rPr>
        <w:t xml:space="preserve"> = 0,29; </w:t>
      </w:r>
      <w:r w:rsidRPr="00B22DC9">
        <w:rPr>
          <w:rFonts w:ascii="Times New Roman" w:hAnsi="Times New Roman" w:cs="Times New Roman"/>
          <w:sz w:val="28"/>
          <w:szCs w:val="28"/>
        </w:rPr>
        <w:t>p</w:t>
      </w:r>
      <w:r w:rsidRPr="00F73E47">
        <w:rPr>
          <w:rFonts w:ascii="Times New Roman" w:hAnsi="Times New Roman" w:cs="Times New Roman"/>
          <w:sz w:val="28"/>
          <w:szCs w:val="28"/>
          <w:lang w:val="uk-UA"/>
        </w:rPr>
        <w:t xml:space="preserve"> ≤ 0,001), так і з настановленням «важливість офіційного шлюбу» (</w:t>
      </w:r>
      <w:r w:rsidRPr="00B22DC9">
        <w:rPr>
          <w:rFonts w:ascii="Times New Roman" w:hAnsi="Times New Roman" w:cs="Times New Roman"/>
          <w:sz w:val="28"/>
          <w:szCs w:val="28"/>
        </w:rPr>
        <w:t>r</w:t>
      </w:r>
      <w:r w:rsidRPr="00F73E47">
        <w:rPr>
          <w:rFonts w:ascii="Times New Roman" w:hAnsi="Times New Roman" w:cs="Times New Roman"/>
          <w:sz w:val="28"/>
          <w:szCs w:val="28"/>
          <w:lang w:val="uk-UA"/>
        </w:rPr>
        <w:t xml:space="preserve"> = 0,32; </w:t>
      </w:r>
      <w:r w:rsidRPr="00B22DC9">
        <w:rPr>
          <w:rFonts w:ascii="Times New Roman" w:hAnsi="Times New Roman" w:cs="Times New Roman"/>
          <w:sz w:val="28"/>
          <w:szCs w:val="28"/>
        </w:rPr>
        <w:t>p</w:t>
      </w:r>
      <w:r w:rsidRPr="00F73E47">
        <w:rPr>
          <w:rFonts w:ascii="Times New Roman" w:hAnsi="Times New Roman" w:cs="Times New Roman"/>
          <w:sz w:val="28"/>
          <w:szCs w:val="28"/>
          <w:lang w:val="uk-UA"/>
        </w:rPr>
        <w:t xml:space="preserve"> ≤ 0,001; </w:t>
      </w:r>
      <w:r w:rsidRPr="00B22DC9">
        <w:rPr>
          <w:rFonts w:ascii="Times New Roman" w:hAnsi="Times New Roman" w:cs="Times New Roman"/>
          <w:sz w:val="28"/>
          <w:szCs w:val="28"/>
        </w:rPr>
        <w:t>r</w:t>
      </w:r>
      <w:r w:rsidRPr="00F73E47">
        <w:rPr>
          <w:rFonts w:ascii="Times New Roman" w:hAnsi="Times New Roman" w:cs="Times New Roman"/>
          <w:sz w:val="28"/>
          <w:szCs w:val="28"/>
          <w:lang w:val="uk-UA"/>
        </w:rPr>
        <w:t xml:space="preserve"> = 0,27; </w:t>
      </w:r>
      <w:r w:rsidRPr="00B22DC9">
        <w:rPr>
          <w:rFonts w:ascii="Times New Roman" w:hAnsi="Times New Roman" w:cs="Times New Roman"/>
          <w:sz w:val="28"/>
          <w:szCs w:val="28"/>
        </w:rPr>
        <w:t>p</w:t>
      </w:r>
      <w:r w:rsidRPr="00F73E47">
        <w:rPr>
          <w:rFonts w:ascii="Times New Roman" w:hAnsi="Times New Roman" w:cs="Times New Roman"/>
          <w:sz w:val="28"/>
          <w:szCs w:val="28"/>
          <w:lang w:val="uk-UA"/>
        </w:rPr>
        <w:t xml:space="preserve"> ≤ 0,001), а також з рольовою глибиною </w:t>
      </w:r>
      <w:r w:rsidRPr="00B22DC9">
        <w:rPr>
          <w:rFonts w:ascii="Times New Roman" w:hAnsi="Times New Roman" w:cs="Times New Roman"/>
          <w:sz w:val="28"/>
          <w:szCs w:val="28"/>
        </w:rPr>
        <w:t xml:space="preserve">(r від 0,23 до 0,24; p ≤ 0,01). </w:t>
      </w:r>
    </w:p>
    <w:p w:rsidR="00F73E47" w:rsidRDefault="00B22DC9" w:rsidP="00B22DC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22DC9">
        <w:rPr>
          <w:rFonts w:ascii="Times New Roman" w:hAnsi="Times New Roman" w:cs="Times New Roman"/>
          <w:sz w:val="28"/>
          <w:szCs w:val="28"/>
        </w:rPr>
        <w:t xml:space="preserve">Те саме стосується ролей домогосподарки, жінки-лідера, мачо тощо. Це свідчить, на нашу думку, про вузький діапазон рольових експектацій жінок. Факторний аналіз оцінок респондентами ґендерних ролей за характеристиками фемінності/маскулінності/андрогінності засвідчив широкий спектр узагальнених латентних чинників сприймання ґендерних ролей. </w:t>
      </w:r>
    </w:p>
    <w:p w:rsidR="00F73E47" w:rsidRDefault="00B22DC9" w:rsidP="00B22DC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22DC9">
        <w:rPr>
          <w:rFonts w:ascii="Times New Roman" w:hAnsi="Times New Roman" w:cs="Times New Roman"/>
          <w:sz w:val="28"/>
          <w:szCs w:val="28"/>
        </w:rPr>
        <w:t xml:space="preserve">Аналіз факторного навантаження оцінок ґендерних ролей за характеристикою «Фемінність» показав наявність чотирьох факторів: «Турбота», «Мудрість», «Домовитість», «Позашлюбна романтика». </w:t>
      </w:r>
    </w:p>
    <w:p w:rsidR="00F73E47" w:rsidRDefault="00B22DC9" w:rsidP="00B22DC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73E47">
        <w:rPr>
          <w:rFonts w:ascii="Times New Roman" w:hAnsi="Times New Roman" w:cs="Times New Roman"/>
          <w:sz w:val="28"/>
          <w:szCs w:val="28"/>
          <w:lang w:val="uk-UA"/>
        </w:rPr>
        <w:t xml:space="preserve">Отримане факторне рішення з 4-х факторів розкриває 61% загальної варіативності оцінок фемінності ролей. </w:t>
      </w:r>
      <w:r w:rsidRPr="00C65630">
        <w:rPr>
          <w:rFonts w:ascii="Times New Roman" w:hAnsi="Times New Roman" w:cs="Times New Roman"/>
          <w:sz w:val="28"/>
          <w:szCs w:val="28"/>
          <w:lang w:val="uk-UA"/>
        </w:rPr>
        <w:t xml:space="preserve">Фактор «Турбота» (20 % загальної дисперсії) об’єднує традиційні сімейножіночі ролі. </w:t>
      </w:r>
    </w:p>
    <w:p w:rsidR="00F73E47" w:rsidRDefault="00B22DC9" w:rsidP="00B22DC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C65630">
        <w:rPr>
          <w:rFonts w:ascii="Times New Roman" w:hAnsi="Times New Roman" w:cs="Times New Roman"/>
          <w:sz w:val="28"/>
          <w:szCs w:val="28"/>
          <w:lang w:val="uk-UA"/>
        </w:rPr>
        <w:t xml:space="preserve">Максимальні значення тут отримали ролі мама і дружина (0,8), мінімальне – коханка (–0,029) і домогосподарка (–0,012). Фактор «Мудрість» (17 % загальної дисперсії) об’єднав насамперед чоловічі ролі: друг, батько (0,8), чоловік (0,7), дідусь; водночас </w:t>
      </w:r>
      <w:r w:rsidR="00F73E47" w:rsidRPr="00C65630">
        <w:rPr>
          <w:rFonts w:ascii="Times New Roman" w:hAnsi="Times New Roman" w:cs="Times New Roman"/>
          <w:sz w:val="28"/>
          <w:szCs w:val="28"/>
          <w:lang w:val="uk-UA"/>
        </w:rPr>
        <w:t xml:space="preserve">роль чоловіка-лідера має тут </w:t>
      </w:r>
      <w:r w:rsidRPr="00C65630">
        <w:rPr>
          <w:rFonts w:ascii="Times New Roman" w:hAnsi="Times New Roman" w:cs="Times New Roman"/>
          <w:sz w:val="28"/>
          <w:szCs w:val="28"/>
          <w:lang w:val="uk-UA"/>
        </w:rPr>
        <w:t xml:space="preserve">від’ємний показник (–0,118). </w:t>
      </w:r>
      <w:r w:rsidRPr="00B22DC9">
        <w:rPr>
          <w:rFonts w:ascii="Times New Roman" w:hAnsi="Times New Roman" w:cs="Times New Roman"/>
          <w:sz w:val="28"/>
          <w:szCs w:val="28"/>
        </w:rPr>
        <w:t xml:space="preserve">Характерні ознаки цих ролей характеризують рольову взаємодію на основі сили співчуття й доброї поради. Фактор «Домовитість» (12 % загальної дисперсії), на відміну від інших, поєднує чоловічі та жіночі ролі. </w:t>
      </w:r>
    </w:p>
    <w:p w:rsidR="00F73E47" w:rsidRDefault="00B22DC9" w:rsidP="00B22DC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22DC9">
        <w:rPr>
          <w:rFonts w:ascii="Times New Roman" w:hAnsi="Times New Roman" w:cs="Times New Roman"/>
          <w:sz w:val="28"/>
          <w:szCs w:val="28"/>
        </w:rPr>
        <w:lastRenderedPageBreak/>
        <w:t xml:space="preserve">Найбільші факторні значення тут мають ролі домогосподаря (0,83) і домогосподарки (0,78), а найнижче – роль жінки-лідера (– 0,06), що показує несумісних цих ролей в очах респондентів). </w:t>
      </w:r>
    </w:p>
    <w:p w:rsidR="00F73E47" w:rsidRDefault="00B22DC9" w:rsidP="00B22DC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22DC9">
        <w:rPr>
          <w:rFonts w:ascii="Times New Roman" w:hAnsi="Times New Roman" w:cs="Times New Roman"/>
          <w:sz w:val="28"/>
          <w:szCs w:val="28"/>
        </w:rPr>
        <w:t xml:space="preserve">Цей фактор демонструє оцінку фемінності як здатність до ведення господарства. За фактором «Позашлюбна романтика» (12 % загальної дисперсії) найбільші значення отримали ролі спокусниці (0,66), альфонса (0,5), коханки (0,6), мачо (0,5). </w:t>
      </w:r>
    </w:p>
    <w:p w:rsidR="00F73E47" w:rsidRDefault="00B22DC9" w:rsidP="00B22DC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73E47">
        <w:rPr>
          <w:rFonts w:ascii="Times New Roman" w:hAnsi="Times New Roman" w:cs="Times New Roman"/>
          <w:sz w:val="28"/>
          <w:szCs w:val="28"/>
          <w:lang w:val="uk-UA"/>
        </w:rPr>
        <w:t xml:space="preserve">Сексуально-еротична орієнтація даного фактору демонструє фемінну спрямованість романтичних і позашлюбних стосунків з погляду досліджуваних незалежно від статі. </w:t>
      </w:r>
      <w:r w:rsidRPr="004303AD">
        <w:rPr>
          <w:rFonts w:ascii="Times New Roman" w:hAnsi="Times New Roman" w:cs="Times New Roman"/>
          <w:sz w:val="28"/>
          <w:szCs w:val="28"/>
          <w:lang w:val="uk-UA"/>
        </w:rPr>
        <w:t xml:space="preserve">Аналіз факторного навантаження оцінок ґендерних ролей за характеристикою «Маскулінність» показав також наявність чотирьох факторів: «Контроль», «Захист», «Хазяйновитість», «Звабливість» (64% загальної варіативності оцінок маскулінності ролей.) </w:t>
      </w:r>
    </w:p>
    <w:p w:rsidR="00F73E47" w:rsidRDefault="00B22DC9" w:rsidP="00B22DC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73E47">
        <w:rPr>
          <w:rFonts w:ascii="Times New Roman" w:hAnsi="Times New Roman" w:cs="Times New Roman"/>
          <w:sz w:val="28"/>
          <w:szCs w:val="28"/>
          <w:lang w:val="uk-UA"/>
        </w:rPr>
        <w:t xml:space="preserve">Фактор «Контроль» (20 % загальної дисперсії) також об’єднує традиційні сімейно-жіночі ролі. </w:t>
      </w:r>
      <w:r w:rsidRPr="00B22DC9">
        <w:rPr>
          <w:rFonts w:ascii="Times New Roman" w:hAnsi="Times New Roman" w:cs="Times New Roman"/>
          <w:sz w:val="28"/>
          <w:szCs w:val="28"/>
        </w:rPr>
        <w:t xml:space="preserve">Перцептивна маскулінність сімейно-жіночих ролей є доволі високою: мама (0,8), дружина (0,8), подруга (0,8), бабуся (0,7). Контроль та сила виступають їх важливими характеристиками. </w:t>
      </w:r>
    </w:p>
    <w:p w:rsidR="00F73E47" w:rsidRDefault="00B22DC9" w:rsidP="00B22DC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22DC9">
        <w:rPr>
          <w:rFonts w:ascii="Times New Roman" w:hAnsi="Times New Roman" w:cs="Times New Roman"/>
          <w:sz w:val="28"/>
          <w:szCs w:val="28"/>
        </w:rPr>
        <w:t xml:space="preserve">Фактор «Захист» (18 % загальної дисперсії) – просоціальне спрямування сімейночоловічих ролей. Найбільше навантаження тут мають ролі: батько (0,8), чоловік (0,8), дідусь (0,69), друг (0,67). </w:t>
      </w:r>
    </w:p>
    <w:p w:rsidR="00F73E47" w:rsidRDefault="00B22DC9" w:rsidP="00B22DC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73E47">
        <w:rPr>
          <w:rFonts w:ascii="Times New Roman" w:hAnsi="Times New Roman" w:cs="Times New Roman"/>
          <w:sz w:val="28"/>
          <w:szCs w:val="28"/>
          <w:lang w:val="uk-UA"/>
        </w:rPr>
        <w:t xml:space="preserve">Фактор «Хазяйновитість» (14 % загальної дисперсії) описує відповідну господарську функцію маскулінного типу: складність ведення домогосподарства вимагає від носіїв цих ролей трансляції влади та сили. </w:t>
      </w:r>
    </w:p>
    <w:p w:rsidR="00F73E47" w:rsidRDefault="00B22DC9" w:rsidP="00B22DC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22DC9">
        <w:rPr>
          <w:rFonts w:ascii="Times New Roman" w:hAnsi="Times New Roman" w:cs="Times New Roman"/>
          <w:sz w:val="28"/>
          <w:szCs w:val="28"/>
        </w:rPr>
        <w:t xml:space="preserve">Найбільші значення тут мають ролі домогосподаря (0,8) і домогосподарки (0,75), найменше – роль чоловіка-лідера (–0,4). Фактор «Звабливість» (12 % загальної дисперсії) – сексуально-еротичні ролі чоловіків та жінок в їх маскулінній інтерпретації. </w:t>
      </w:r>
    </w:p>
    <w:p w:rsidR="00F73E47" w:rsidRDefault="00B22DC9" w:rsidP="00B22DC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73E47">
        <w:rPr>
          <w:rFonts w:ascii="Times New Roman" w:hAnsi="Times New Roman" w:cs="Times New Roman"/>
          <w:sz w:val="28"/>
          <w:szCs w:val="28"/>
          <w:lang w:val="uk-UA"/>
        </w:rPr>
        <w:lastRenderedPageBreak/>
        <w:t xml:space="preserve">Найвищі значення тут мають ролі: мачо (0,6), спокусниця (0,6), альфонс (0,5); найменші – бабуся (–0,1), дідусь (–0,25). </w:t>
      </w:r>
    </w:p>
    <w:p w:rsidR="00F73E47" w:rsidRDefault="00B22DC9" w:rsidP="00B22DC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22DC9">
        <w:rPr>
          <w:rFonts w:ascii="Times New Roman" w:hAnsi="Times New Roman" w:cs="Times New Roman"/>
          <w:sz w:val="28"/>
          <w:szCs w:val="28"/>
        </w:rPr>
        <w:t xml:space="preserve">Вочевидь, факторна структура оцінок маскулінності збігається з факторної структурою оцінок за категорією фемінності. </w:t>
      </w:r>
    </w:p>
    <w:p w:rsidR="00F73E47" w:rsidRDefault="00B22DC9" w:rsidP="00B22DC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22DC9">
        <w:rPr>
          <w:rFonts w:ascii="Times New Roman" w:hAnsi="Times New Roman" w:cs="Times New Roman"/>
          <w:sz w:val="28"/>
          <w:szCs w:val="28"/>
        </w:rPr>
        <w:t xml:space="preserve">Аналіз факторних навантажень оцінок ґендерних ролей за характеристикою андрогінності дав змогу виокремити два фактори: «сімейно-просоціальний» та «індивідуально-споживацький». </w:t>
      </w:r>
    </w:p>
    <w:p w:rsidR="00F73E47" w:rsidRDefault="00B22DC9" w:rsidP="00B22DC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22DC9">
        <w:rPr>
          <w:rFonts w:ascii="Times New Roman" w:hAnsi="Times New Roman" w:cs="Times New Roman"/>
          <w:sz w:val="28"/>
          <w:szCs w:val="28"/>
        </w:rPr>
        <w:t>Перший фактор (36 % загальної дисперсії) містить високі значення практично всіх традиційних сімейних ролей: мама, дружина, бабуся (по 0,8) чоловік, батько (0,7) тощо, а також просоціальних ролей друга (0,8), подруги (0,8). Фактор «Індивідуально-споживацький» (22 % загальної дисперсії) отримав таку назву, бо включає в себе високі значення ролей мачо (0,8), коханки (0,7), альфонса (0,69), спокусниці (0,6); найнижче значення має роль подруги (-0,14).</w:t>
      </w:r>
    </w:p>
    <w:p w:rsidR="00F73E47" w:rsidRDefault="00B22DC9" w:rsidP="00B22DC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73E47">
        <w:rPr>
          <w:rFonts w:ascii="Times New Roman" w:hAnsi="Times New Roman" w:cs="Times New Roman"/>
          <w:sz w:val="28"/>
          <w:szCs w:val="28"/>
          <w:lang w:val="uk-UA"/>
        </w:rPr>
        <w:t xml:space="preserve"> Тут об’єднані оцінки андрогінності ролей індивідуалістичної орієнтації, які спрямовані на отримання задоволення та використання ресурсів. </w:t>
      </w:r>
      <w:r w:rsidRPr="00C65630">
        <w:rPr>
          <w:rFonts w:ascii="Times New Roman" w:hAnsi="Times New Roman" w:cs="Times New Roman"/>
          <w:sz w:val="28"/>
          <w:szCs w:val="28"/>
          <w:lang w:val="uk-UA"/>
        </w:rPr>
        <w:t>11 Отже, при оцінці ролей як за фемінністю, так і за маскулінністю ґендерний рольовий репертуар розподілився таким чином – він згрупувався за 4-ма факторами: сімейно-жіночі, сімейно-чоловічі, ресурсно-фінансові та еротичноігрові ролі.</w:t>
      </w:r>
    </w:p>
    <w:p w:rsidR="00F73E47" w:rsidRDefault="00B22DC9" w:rsidP="00B22DC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73E47">
        <w:rPr>
          <w:rFonts w:ascii="Times New Roman" w:hAnsi="Times New Roman" w:cs="Times New Roman"/>
          <w:sz w:val="28"/>
          <w:szCs w:val="28"/>
          <w:lang w:val="uk-UA"/>
        </w:rPr>
        <w:t xml:space="preserve"> У сприйманні молоді домінують традиційні сімейні ролі, водночас ресурсно-фінансові та еротично-ігрові ролі існують окремо від сім’ї. І якщо відокремленість еротично-ігрових ролей можна також пояснити народними та релігійними традиціями (в сім’ї реалізуються перш за все обов’язки, а розваги – поза шлюбом), то відокремленість від сім’ї ресурсно-фінансових ролей пояснити складніше. </w:t>
      </w:r>
      <w:r w:rsidRPr="00B22DC9">
        <w:rPr>
          <w:rFonts w:ascii="Times New Roman" w:hAnsi="Times New Roman" w:cs="Times New Roman"/>
          <w:sz w:val="28"/>
          <w:szCs w:val="28"/>
        </w:rPr>
        <w:t xml:space="preserve">На наш погляд, це може бути зумовлено вибором приіоритетності або родини, або індивідуалістичного способу життя. </w:t>
      </w:r>
    </w:p>
    <w:p w:rsidR="00F73E47" w:rsidRDefault="00B22DC9" w:rsidP="00B22DC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73E47">
        <w:rPr>
          <w:rFonts w:ascii="Times New Roman" w:hAnsi="Times New Roman" w:cs="Times New Roman"/>
          <w:sz w:val="28"/>
          <w:szCs w:val="28"/>
          <w:lang w:val="uk-UA"/>
        </w:rPr>
        <w:t xml:space="preserve">Родинна просоціальна і жертовна позиція протистоїть індивідуалізму, який ототожнюється з гедонізмом – задоволенням особистих потреб, як матеріально-фінансових, так і сексуальноеротичних. </w:t>
      </w:r>
    </w:p>
    <w:p w:rsidR="00F73E47" w:rsidRDefault="00B22DC9" w:rsidP="00B22DC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22DC9">
        <w:rPr>
          <w:rFonts w:ascii="Times New Roman" w:hAnsi="Times New Roman" w:cs="Times New Roman"/>
          <w:sz w:val="28"/>
          <w:szCs w:val="28"/>
        </w:rPr>
        <w:lastRenderedPageBreak/>
        <w:t xml:space="preserve">При оцінці ролей за андрогінністю вони згрупувалися за двома факторами: сімейно-рольові і індивідуально-споживацькі, що узгоджується з попередніми результатами. </w:t>
      </w:r>
    </w:p>
    <w:p w:rsidR="00F73E47" w:rsidRDefault="00B22DC9" w:rsidP="00B22DC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22DC9">
        <w:rPr>
          <w:rFonts w:ascii="Times New Roman" w:hAnsi="Times New Roman" w:cs="Times New Roman"/>
          <w:sz w:val="28"/>
          <w:szCs w:val="28"/>
        </w:rPr>
        <w:t xml:space="preserve">Отже, можна говорити про як мінімум дві мета-ролі, які є прототипами ґендерних ролей молоді: </w:t>
      </w:r>
    </w:p>
    <w:p w:rsidR="00F73E47" w:rsidRDefault="00B22DC9" w:rsidP="00B22DC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22DC9">
        <w:rPr>
          <w:rFonts w:ascii="Times New Roman" w:hAnsi="Times New Roman" w:cs="Times New Roman"/>
          <w:sz w:val="28"/>
          <w:szCs w:val="28"/>
        </w:rPr>
        <w:t xml:space="preserve">1) сімейна роль; </w:t>
      </w:r>
    </w:p>
    <w:p w:rsidR="00F73E47" w:rsidRDefault="00B22DC9" w:rsidP="00B22DC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22DC9">
        <w:rPr>
          <w:rFonts w:ascii="Times New Roman" w:hAnsi="Times New Roman" w:cs="Times New Roman"/>
          <w:sz w:val="28"/>
          <w:szCs w:val="28"/>
        </w:rPr>
        <w:t xml:space="preserve">2) індивідуалістична роль. </w:t>
      </w:r>
    </w:p>
    <w:p w:rsidR="00F73E47" w:rsidRDefault="00B22DC9" w:rsidP="00B22DC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73E47">
        <w:rPr>
          <w:rFonts w:ascii="Times New Roman" w:hAnsi="Times New Roman" w:cs="Times New Roman"/>
          <w:sz w:val="28"/>
          <w:szCs w:val="28"/>
          <w:lang w:val="uk-UA"/>
        </w:rPr>
        <w:t xml:space="preserve">Вони можуть конкретизуватися в чотирьох прототипних мета-ролях: </w:t>
      </w:r>
    </w:p>
    <w:p w:rsidR="00F73E47" w:rsidRDefault="00B22DC9" w:rsidP="00B22DC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73E47">
        <w:rPr>
          <w:rFonts w:ascii="Times New Roman" w:hAnsi="Times New Roman" w:cs="Times New Roman"/>
          <w:sz w:val="28"/>
          <w:szCs w:val="28"/>
          <w:lang w:val="uk-UA"/>
        </w:rPr>
        <w:t xml:space="preserve">1) сімейний чоловік; </w:t>
      </w:r>
    </w:p>
    <w:p w:rsidR="00F73E47" w:rsidRDefault="00B22DC9" w:rsidP="00B22DC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73E47">
        <w:rPr>
          <w:rFonts w:ascii="Times New Roman" w:hAnsi="Times New Roman" w:cs="Times New Roman"/>
          <w:sz w:val="28"/>
          <w:szCs w:val="28"/>
          <w:lang w:val="uk-UA"/>
        </w:rPr>
        <w:t xml:space="preserve">2) сімейна жінка; </w:t>
      </w:r>
    </w:p>
    <w:p w:rsidR="00F73E47" w:rsidRDefault="00B22DC9" w:rsidP="00B22DC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73E47">
        <w:rPr>
          <w:rFonts w:ascii="Times New Roman" w:hAnsi="Times New Roman" w:cs="Times New Roman"/>
          <w:sz w:val="28"/>
          <w:szCs w:val="28"/>
          <w:lang w:val="uk-UA"/>
        </w:rPr>
        <w:t xml:space="preserve">3) індивідуаліст(-ка), орієнтований на споживання; </w:t>
      </w:r>
    </w:p>
    <w:p w:rsidR="00F73E47" w:rsidRDefault="00B22DC9" w:rsidP="00B22DC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F73E47">
        <w:rPr>
          <w:rFonts w:ascii="Times New Roman" w:hAnsi="Times New Roman" w:cs="Times New Roman"/>
          <w:sz w:val="28"/>
          <w:szCs w:val="28"/>
          <w:lang w:val="uk-UA"/>
        </w:rPr>
        <w:t xml:space="preserve">4) індивідуаліст(-ка), орієнтований на сексуальні задоволення. </w:t>
      </w:r>
    </w:p>
    <w:p w:rsidR="00B22DC9" w:rsidRPr="00B22DC9" w:rsidRDefault="00B22DC9" w:rsidP="00B22DC9">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B22DC9">
        <w:rPr>
          <w:rFonts w:ascii="Times New Roman" w:hAnsi="Times New Roman" w:cs="Times New Roman"/>
          <w:sz w:val="28"/>
          <w:szCs w:val="28"/>
        </w:rPr>
        <w:t>Сімейні цінності не поєднуються з орієнтаціями на збагачення чи на сексуалізацію.</w:t>
      </w:r>
    </w:p>
    <w:p w:rsidR="00A73C2D" w:rsidRDefault="00A73C2D"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DC6CFE" w:rsidRDefault="00DC6CFE" w:rsidP="00DC6CFE">
      <w:pPr>
        <w:shd w:val="clear" w:color="000000" w:fill="auto"/>
        <w:tabs>
          <w:tab w:val="left" w:pos="1276"/>
        </w:tabs>
        <w:suppressAutoHyphens/>
        <w:spacing w:after="0" w:line="384" w:lineRule="auto"/>
        <w:ind w:firstLine="709"/>
        <w:jc w:val="both"/>
        <w:rPr>
          <w:rFonts w:ascii="Times New Roman" w:hAnsi="Times New Roman" w:cs="Times New Roman"/>
          <w:b/>
          <w:sz w:val="28"/>
          <w:szCs w:val="28"/>
          <w:lang w:val="uk-UA"/>
        </w:rPr>
      </w:pPr>
      <w:r w:rsidRPr="00DC6CFE">
        <w:rPr>
          <w:rFonts w:ascii="Times New Roman" w:hAnsi="Times New Roman" w:cs="Times New Roman"/>
          <w:b/>
          <w:sz w:val="28"/>
          <w:szCs w:val="28"/>
          <w:lang w:val="uk-UA"/>
        </w:rPr>
        <w:t xml:space="preserve">2.2. </w:t>
      </w:r>
      <w:r w:rsidRPr="00DC6CFE">
        <w:rPr>
          <w:rFonts w:ascii="Times New Roman" w:hAnsi="Times New Roman" w:cs="Times New Roman"/>
          <w:b/>
          <w:sz w:val="28"/>
          <w:szCs w:val="28"/>
        </w:rPr>
        <w:t>Розвиток компетентності молоді щодо сприймання ґендерних ролей</w:t>
      </w:r>
    </w:p>
    <w:p w:rsidR="00DC6CFE" w:rsidRPr="00DC6CFE" w:rsidRDefault="00DC6CFE" w:rsidP="00DC6CFE">
      <w:pPr>
        <w:shd w:val="clear" w:color="000000" w:fill="auto"/>
        <w:tabs>
          <w:tab w:val="left" w:pos="1276"/>
        </w:tabs>
        <w:suppressAutoHyphens/>
        <w:spacing w:after="0" w:line="384" w:lineRule="auto"/>
        <w:ind w:firstLine="709"/>
        <w:jc w:val="both"/>
        <w:rPr>
          <w:rFonts w:ascii="Times New Roman" w:hAnsi="Times New Roman" w:cs="Times New Roman"/>
          <w:b/>
          <w:sz w:val="28"/>
          <w:szCs w:val="28"/>
          <w:lang w:val="uk-UA"/>
        </w:rPr>
      </w:pPr>
    </w:p>
    <w:p w:rsidR="009722DE" w:rsidRDefault="00DC6CFE" w:rsidP="00DC6CF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DC6CFE">
        <w:rPr>
          <w:rFonts w:ascii="Times New Roman" w:hAnsi="Times New Roman" w:cs="Times New Roman"/>
          <w:sz w:val="28"/>
          <w:szCs w:val="28"/>
        </w:rPr>
        <w:t xml:space="preserve">писано організацію, проведення і результати формувального експерименту. Наведено основні принципи створення програми тренінгу, схарактеризований склад учасників експериментальної і контрольної груп, наведено результати порівняльного аналізу показників сприймання гендерних ролей у вказаних групах. </w:t>
      </w:r>
    </w:p>
    <w:p w:rsidR="009722DE" w:rsidRDefault="00DC6CFE" w:rsidP="00DC6CF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C6CFE">
        <w:rPr>
          <w:rFonts w:ascii="Times New Roman" w:hAnsi="Times New Roman" w:cs="Times New Roman"/>
          <w:sz w:val="28"/>
          <w:szCs w:val="28"/>
        </w:rPr>
        <w:t xml:space="preserve">На формувальному етапі дослідження брали участь 40 учасників віком від 20 до 22 років, з яких складалося дві групи по 20 осіб – експериментальна і контрольна. </w:t>
      </w:r>
    </w:p>
    <w:p w:rsidR="009722DE" w:rsidRDefault="00DC6CFE" w:rsidP="00DC6CF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C6CFE">
        <w:rPr>
          <w:rFonts w:ascii="Times New Roman" w:hAnsi="Times New Roman" w:cs="Times New Roman"/>
          <w:sz w:val="28"/>
          <w:szCs w:val="28"/>
        </w:rPr>
        <w:t xml:space="preserve">В експериментальній групі проводився розроблений нами тренінг «Перцептивна гендерно-рольова компетентність молоді», в контрольній – мінілекція з подальшим обговоренням питань сприймання ґендерних ролей, з </w:t>
      </w:r>
      <w:r w:rsidRPr="00DC6CFE">
        <w:rPr>
          <w:rFonts w:ascii="Times New Roman" w:hAnsi="Times New Roman" w:cs="Times New Roman"/>
          <w:sz w:val="28"/>
          <w:szCs w:val="28"/>
        </w:rPr>
        <w:lastRenderedPageBreak/>
        <w:t xml:space="preserve">метою забезпечення адекватності порівняння результатів експериментальної та контрольної груп після тренінгу. </w:t>
      </w:r>
    </w:p>
    <w:p w:rsidR="009722DE" w:rsidRDefault="00DC6CFE" w:rsidP="00DC6CF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722DE">
        <w:rPr>
          <w:rFonts w:ascii="Times New Roman" w:hAnsi="Times New Roman" w:cs="Times New Roman"/>
          <w:sz w:val="28"/>
          <w:szCs w:val="28"/>
          <w:lang w:val="uk-UA"/>
        </w:rPr>
        <w:t xml:space="preserve">Тренінгова програма «Перцептивна ґендернорольова компетентність молоді» складалася з 5-ти модулів, метою якої було підвищення перцептивної ґендерно-рольової компетентності її учасників, яка розуміється нами як здатність швидко і конструктивно орієнтуватися у світі ґендерних ролей, адекватно реалізуючи в ньому свій ґендерний потенціал. </w:t>
      </w:r>
    </w:p>
    <w:p w:rsidR="009722DE" w:rsidRDefault="00DC6CFE" w:rsidP="00DC6CF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C6CFE">
        <w:rPr>
          <w:rFonts w:ascii="Times New Roman" w:hAnsi="Times New Roman" w:cs="Times New Roman"/>
          <w:sz w:val="28"/>
          <w:szCs w:val="28"/>
        </w:rPr>
        <w:t xml:space="preserve">На початку та наприкінці групової роботи учасники заповнювали анкету стосовно особливостей сприймання ґендерних ролей. </w:t>
      </w:r>
    </w:p>
    <w:p w:rsidR="009722DE" w:rsidRDefault="00DC6CFE" w:rsidP="00DC6CF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C6CFE">
        <w:rPr>
          <w:rFonts w:ascii="Times New Roman" w:hAnsi="Times New Roman" w:cs="Times New Roman"/>
          <w:sz w:val="28"/>
          <w:szCs w:val="28"/>
        </w:rPr>
        <w:t>Порівняння результатів в експериментальній і контрольній групах дало змогу оцінити ефективність програми розвитку перцептивної ґендерно-рольо</w:t>
      </w:r>
      <w:r w:rsidR="009722DE">
        <w:rPr>
          <w:rFonts w:ascii="Times New Roman" w:hAnsi="Times New Roman" w:cs="Times New Roman"/>
          <w:sz w:val="28"/>
          <w:szCs w:val="28"/>
        </w:rPr>
        <w:t xml:space="preserve">вої компетентності учасників. </w:t>
      </w:r>
    </w:p>
    <w:p w:rsidR="009722DE" w:rsidRDefault="00DC6CFE" w:rsidP="00DC6CF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C6CFE">
        <w:rPr>
          <w:rFonts w:ascii="Times New Roman" w:hAnsi="Times New Roman" w:cs="Times New Roman"/>
          <w:sz w:val="28"/>
          <w:szCs w:val="28"/>
        </w:rPr>
        <w:t xml:space="preserve"> В експериментальній групі по завершенні тренінгу зафіксовано істотні зміни у сприйманні ґендерних ролей. </w:t>
      </w:r>
    </w:p>
    <w:p w:rsidR="009722DE" w:rsidRDefault="00DC6CFE" w:rsidP="00DC6CF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722DE">
        <w:rPr>
          <w:rFonts w:ascii="Times New Roman" w:hAnsi="Times New Roman" w:cs="Times New Roman"/>
          <w:sz w:val="28"/>
          <w:szCs w:val="28"/>
          <w:lang w:val="uk-UA"/>
        </w:rPr>
        <w:t xml:space="preserve">Зросла оцінка андрогінності традиційних сімейних ролей (Т = 53; </w:t>
      </w:r>
      <w:r w:rsidRPr="00DC6CFE">
        <w:rPr>
          <w:rFonts w:ascii="Times New Roman" w:hAnsi="Times New Roman" w:cs="Times New Roman"/>
          <w:sz w:val="28"/>
          <w:szCs w:val="28"/>
        </w:rPr>
        <w:t>p</w:t>
      </w:r>
      <w:r w:rsidRPr="009722DE">
        <w:rPr>
          <w:rFonts w:ascii="Times New Roman" w:hAnsi="Times New Roman" w:cs="Times New Roman"/>
          <w:sz w:val="28"/>
          <w:szCs w:val="28"/>
          <w:lang w:val="uk-UA"/>
        </w:rPr>
        <w:t>≤ 0,05), що є виявом поглиблення їх розуміння учасниками тренінгу.</w:t>
      </w:r>
    </w:p>
    <w:p w:rsidR="009722DE" w:rsidRDefault="00DC6CFE" w:rsidP="00DC6CF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722DE">
        <w:rPr>
          <w:rFonts w:ascii="Times New Roman" w:hAnsi="Times New Roman" w:cs="Times New Roman"/>
          <w:sz w:val="28"/>
          <w:szCs w:val="28"/>
          <w:lang w:val="uk-UA"/>
        </w:rPr>
        <w:t xml:space="preserve"> </w:t>
      </w:r>
      <w:r w:rsidRPr="00DC6CFE">
        <w:rPr>
          <w:rFonts w:ascii="Times New Roman" w:hAnsi="Times New Roman" w:cs="Times New Roman"/>
          <w:sz w:val="28"/>
          <w:szCs w:val="28"/>
        </w:rPr>
        <w:t xml:space="preserve">Зафіксовано також зниження оцінок фемінності так званих еротично-ігрових ролей (Т = 84; p ≤ 0,5). </w:t>
      </w:r>
    </w:p>
    <w:p w:rsidR="009722DE" w:rsidRDefault="00DC6CFE" w:rsidP="00DC6CF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C6CFE">
        <w:rPr>
          <w:rFonts w:ascii="Times New Roman" w:hAnsi="Times New Roman" w:cs="Times New Roman"/>
          <w:sz w:val="28"/>
          <w:szCs w:val="28"/>
        </w:rPr>
        <w:t xml:space="preserve">Слід сказати, що ця група ролей з самого початку виступала як одна з найбільш привабливих, але табуйованих. </w:t>
      </w:r>
    </w:p>
    <w:p w:rsidR="009722DE" w:rsidRDefault="00DC6CFE" w:rsidP="00DC6CF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722DE">
        <w:rPr>
          <w:rFonts w:ascii="Times New Roman" w:hAnsi="Times New Roman" w:cs="Times New Roman"/>
          <w:sz w:val="28"/>
          <w:szCs w:val="28"/>
          <w:lang w:val="uk-UA"/>
        </w:rPr>
        <w:t>Зазначені зміни свідчать, що респонденти усе менше пов’язують романтичні вияви цих ролей власне з фемінністю, а отже, зменшується вплив їх стереотипної табуйованості.</w:t>
      </w:r>
    </w:p>
    <w:p w:rsidR="009722DE" w:rsidRDefault="00DC6CFE" w:rsidP="00DC6CF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722DE">
        <w:rPr>
          <w:rFonts w:ascii="Times New Roman" w:hAnsi="Times New Roman" w:cs="Times New Roman"/>
          <w:sz w:val="28"/>
          <w:szCs w:val="28"/>
          <w:lang w:val="uk-UA"/>
        </w:rPr>
        <w:t xml:space="preserve"> </w:t>
      </w:r>
      <w:r w:rsidRPr="00DC6CFE">
        <w:rPr>
          <w:rFonts w:ascii="Times New Roman" w:hAnsi="Times New Roman" w:cs="Times New Roman"/>
          <w:sz w:val="28"/>
          <w:szCs w:val="28"/>
        </w:rPr>
        <w:t xml:space="preserve">Зафіксовано зміни у перцепції традиційних сімейно-жіночих ролей. Як зазначалося в другому розділі дисертації, ці ролі (такі, як мама, дружина, бабуся) відрізнялися високим рівнем маскулінності, зокрема, за фактором «Контроль». </w:t>
      </w:r>
    </w:p>
    <w:p w:rsidR="009722DE" w:rsidRDefault="00DC6CFE" w:rsidP="00DC6CF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C6CFE">
        <w:rPr>
          <w:rFonts w:ascii="Times New Roman" w:hAnsi="Times New Roman" w:cs="Times New Roman"/>
          <w:sz w:val="28"/>
          <w:szCs w:val="28"/>
        </w:rPr>
        <w:lastRenderedPageBreak/>
        <w:t xml:space="preserve">За результатами тренінгу, оцінка фемінності традиційних жіночих ролей зросла (Т = 61; p ≤ 0,44), що свідчить про розширення їх розуміння учасниками тренінгу. </w:t>
      </w:r>
    </w:p>
    <w:p w:rsidR="009722DE" w:rsidRDefault="00DC6CFE" w:rsidP="00DC6CF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C6CFE">
        <w:rPr>
          <w:rFonts w:ascii="Times New Roman" w:hAnsi="Times New Roman" w:cs="Times New Roman"/>
          <w:sz w:val="28"/>
          <w:szCs w:val="28"/>
        </w:rPr>
        <w:t xml:space="preserve">Порівняльний аналіз результатів експериментальної та контрольної груп показав також різницю за таким параметром, як кількість ознак, якими характеризуються певні ґендерні ролі. </w:t>
      </w:r>
    </w:p>
    <w:p w:rsidR="009722DE" w:rsidRDefault="00DC6CFE" w:rsidP="00DC6CF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722DE">
        <w:rPr>
          <w:rFonts w:ascii="Times New Roman" w:hAnsi="Times New Roman" w:cs="Times New Roman"/>
          <w:sz w:val="28"/>
          <w:szCs w:val="28"/>
          <w:lang w:val="uk-UA"/>
        </w:rPr>
        <w:t xml:space="preserve">Після проходження тренінгової програми ця кількість збільшилася (незалежно від того, чи оцінювалася роль як фемінна/ маскулінна/андрогінна). </w:t>
      </w:r>
      <w:r w:rsidRPr="00DC6CFE">
        <w:rPr>
          <w:rFonts w:ascii="Times New Roman" w:hAnsi="Times New Roman" w:cs="Times New Roman"/>
          <w:sz w:val="28"/>
          <w:szCs w:val="28"/>
        </w:rPr>
        <w:t xml:space="preserve">Це стосується власне тих ролей, які учасники «програвали» під час драматизації: чоловік-лідер (U = 3; p ≤ 0,001), жінка-лідер (U = 4; p ≤ 0,05), друг (U = 10; p ≤ 0,01), подруга (U = 4,8; p ≤ 0,001). </w:t>
      </w:r>
    </w:p>
    <w:p w:rsidR="009722DE" w:rsidRDefault="00DC6CFE" w:rsidP="00DC6CF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722DE">
        <w:rPr>
          <w:rFonts w:ascii="Times New Roman" w:hAnsi="Times New Roman" w:cs="Times New Roman"/>
          <w:sz w:val="28"/>
          <w:szCs w:val="28"/>
          <w:lang w:val="uk-UA"/>
        </w:rPr>
        <w:t xml:space="preserve">Це свідчить про те, що надана тренінговою програмою можливість «познайомитись» з роллю ближче, програти її, подивитися на неї з різних сторін підвищує рольову компетентність учасників. </w:t>
      </w:r>
    </w:p>
    <w:p w:rsidR="009722DE" w:rsidRDefault="00DC6CFE" w:rsidP="00DC6CF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722DE">
        <w:rPr>
          <w:rFonts w:ascii="Times New Roman" w:hAnsi="Times New Roman" w:cs="Times New Roman"/>
          <w:sz w:val="28"/>
          <w:szCs w:val="28"/>
          <w:lang w:val="uk-UA"/>
        </w:rPr>
        <w:t>Встановлено також підвищення рольової гнучкості (</w:t>
      </w:r>
      <w:r w:rsidRPr="00DC6CFE">
        <w:rPr>
          <w:rFonts w:ascii="Times New Roman" w:hAnsi="Times New Roman" w:cs="Times New Roman"/>
          <w:sz w:val="28"/>
          <w:szCs w:val="28"/>
        </w:rPr>
        <w:t>T</w:t>
      </w:r>
      <w:r w:rsidRPr="009722DE">
        <w:rPr>
          <w:rFonts w:ascii="Times New Roman" w:hAnsi="Times New Roman" w:cs="Times New Roman"/>
          <w:sz w:val="28"/>
          <w:szCs w:val="28"/>
          <w:lang w:val="uk-UA"/>
        </w:rPr>
        <w:t xml:space="preserve"> = 53; </w:t>
      </w:r>
      <w:r w:rsidRPr="00DC6CFE">
        <w:rPr>
          <w:rFonts w:ascii="Times New Roman" w:hAnsi="Times New Roman" w:cs="Times New Roman"/>
          <w:sz w:val="28"/>
          <w:szCs w:val="28"/>
        </w:rPr>
        <w:t>p</w:t>
      </w:r>
      <w:r w:rsidRPr="009722DE">
        <w:rPr>
          <w:rFonts w:ascii="Times New Roman" w:hAnsi="Times New Roman" w:cs="Times New Roman"/>
          <w:sz w:val="28"/>
          <w:szCs w:val="28"/>
          <w:lang w:val="uk-UA"/>
        </w:rPr>
        <w:t xml:space="preserve"> ≤ 0,5) та рольової глибини (</w:t>
      </w:r>
      <w:r w:rsidRPr="00DC6CFE">
        <w:rPr>
          <w:rFonts w:ascii="Times New Roman" w:hAnsi="Times New Roman" w:cs="Times New Roman"/>
          <w:sz w:val="28"/>
          <w:szCs w:val="28"/>
        </w:rPr>
        <w:t>T</w:t>
      </w:r>
      <w:r w:rsidRPr="009722DE">
        <w:rPr>
          <w:rFonts w:ascii="Times New Roman" w:hAnsi="Times New Roman" w:cs="Times New Roman"/>
          <w:sz w:val="28"/>
          <w:szCs w:val="28"/>
          <w:lang w:val="uk-UA"/>
        </w:rPr>
        <w:t xml:space="preserve"> = 72; </w:t>
      </w:r>
      <w:r w:rsidRPr="00DC6CFE">
        <w:rPr>
          <w:rFonts w:ascii="Times New Roman" w:hAnsi="Times New Roman" w:cs="Times New Roman"/>
          <w:sz w:val="28"/>
          <w:szCs w:val="28"/>
        </w:rPr>
        <w:t>p</w:t>
      </w:r>
      <w:r w:rsidRPr="009722DE">
        <w:rPr>
          <w:rFonts w:ascii="Times New Roman" w:hAnsi="Times New Roman" w:cs="Times New Roman"/>
          <w:sz w:val="28"/>
          <w:szCs w:val="28"/>
          <w:lang w:val="uk-UA"/>
        </w:rPr>
        <w:t xml:space="preserve"> ≤ 0,5) учасників експериментальної групи. </w:t>
      </w:r>
    </w:p>
    <w:p w:rsidR="00DC6CFE" w:rsidRDefault="00DC6CFE" w:rsidP="00DC6CF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722DE">
        <w:rPr>
          <w:rFonts w:ascii="Times New Roman" w:hAnsi="Times New Roman" w:cs="Times New Roman"/>
          <w:sz w:val="28"/>
          <w:szCs w:val="28"/>
          <w:lang w:val="uk-UA"/>
        </w:rPr>
        <w:t>Отже, збільшення оцінок андрогінності складних сімейних ролей, відмова від «фемінного» забарвлення еротично-ігрових ролей, збільшення кількості ознак, за якими описують ґендерні ролі, підвищення рівня рольової глибини і рольової гнучкості є</w:t>
      </w:r>
      <w:r w:rsidR="009722DE">
        <w:rPr>
          <w:rFonts w:ascii="Times New Roman" w:hAnsi="Times New Roman" w:cs="Times New Roman"/>
          <w:sz w:val="28"/>
          <w:szCs w:val="28"/>
          <w:lang w:val="uk-UA"/>
        </w:rPr>
        <w:t xml:space="preserve">  </w:t>
      </w:r>
      <w:r w:rsidRPr="009722DE">
        <w:rPr>
          <w:rFonts w:ascii="Times New Roman" w:hAnsi="Times New Roman" w:cs="Times New Roman"/>
          <w:sz w:val="28"/>
          <w:szCs w:val="28"/>
          <w:lang w:val="uk-UA"/>
        </w:rPr>
        <w:t>показниками зростання перцептивної ґендернорольової компетентності учасників тренінгу.</w:t>
      </w:r>
    </w:p>
    <w:p w:rsidR="004D5250" w:rsidRDefault="004D5250" w:rsidP="00DC6CF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4D5250" w:rsidRPr="004D5250" w:rsidRDefault="004D5250" w:rsidP="004D5250">
      <w:pPr>
        <w:shd w:val="clear" w:color="000000" w:fill="auto"/>
        <w:tabs>
          <w:tab w:val="left" w:pos="1276"/>
        </w:tabs>
        <w:suppressAutoHyphens/>
        <w:spacing w:after="0" w:line="384" w:lineRule="auto"/>
        <w:ind w:firstLine="709"/>
        <w:jc w:val="both"/>
        <w:rPr>
          <w:rFonts w:ascii="Times New Roman" w:hAnsi="Times New Roman" w:cs="Times New Roman"/>
          <w:b/>
          <w:sz w:val="28"/>
          <w:szCs w:val="28"/>
          <w:lang w:val="uk-UA"/>
        </w:rPr>
      </w:pPr>
      <w:r w:rsidRPr="004D5250">
        <w:rPr>
          <w:rFonts w:ascii="Times New Roman" w:hAnsi="Times New Roman" w:cs="Times New Roman"/>
          <w:b/>
          <w:sz w:val="28"/>
          <w:szCs w:val="28"/>
          <w:lang w:val="uk-UA"/>
        </w:rPr>
        <w:t xml:space="preserve">2.3. </w:t>
      </w:r>
      <w:r>
        <w:rPr>
          <w:rFonts w:ascii="Times New Roman" w:hAnsi="Times New Roman" w:cs="Times New Roman"/>
          <w:b/>
          <w:sz w:val="28"/>
          <w:szCs w:val="28"/>
          <w:lang w:val="uk-UA"/>
        </w:rPr>
        <w:t>Статево-рольова соціалізація</w:t>
      </w:r>
      <w:r w:rsidRPr="004D5250">
        <w:rPr>
          <w:rFonts w:ascii="Times New Roman" w:hAnsi="Times New Roman" w:cs="Times New Roman"/>
          <w:b/>
          <w:sz w:val="28"/>
          <w:szCs w:val="28"/>
          <w:lang w:val="uk-UA"/>
        </w:rPr>
        <w:t xml:space="preserve"> та формування гендерної ідентичності </w:t>
      </w:r>
      <w:r>
        <w:rPr>
          <w:rFonts w:ascii="Times New Roman" w:hAnsi="Times New Roman" w:cs="Times New Roman"/>
          <w:b/>
          <w:sz w:val="28"/>
          <w:szCs w:val="28"/>
          <w:lang w:val="uk-UA"/>
        </w:rPr>
        <w:t>молоді</w:t>
      </w:r>
    </w:p>
    <w:p w:rsidR="004D5250" w:rsidRDefault="004D5250" w:rsidP="004D525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716477" w:rsidRDefault="004D5250" w:rsidP="004D525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D5250">
        <w:rPr>
          <w:rFonts w:ascii="Times New Roman" w:hAnsi="Times New Roman" w:cs="Times New Roman"/>
          <w:sz w:val="28"/>
          <w:szCs w:val="28"/>
          <w:lang w:val="uk-UA"/>
        </w:rPr>
        <w:t xml:space="preserve">Здійснено теоретичне обґрунтування процесів статево-рольової соціалізації та формування гендерної ідентичності. Визначено механізми гендерної соціалізації в родині та поза нею. </w:t>
      </w:r>
    </w:p>
    <w:p w:rsidR="00716477" w:rsidRDefault="004D5250" w:rsidP="004D525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16477">
        <w:rPr>
          <w:rFonts w:ascii="Times New Roman" w:hAnsi="Times New Roman" w:cs="Times New Roman"/>
          <w:sz w:val="28"/>
          <w:szCs w:val="28"/>
          <w:lang w:val="uk-UA"/>
        </w:rPr>
        <w:lastRenderedPageBreak/>
        <w:t xml:space="preserve">Особистість – соціальна істота, її життя та розвиток неможливий без взаємодії з іншими людьми, тому людські відносини є центральною проблемою існування людини. </w:t>
      </w:r>
    </w:p>
    <w:p w:rsidR="00716477" w:rsidRDefault="004D5250" w:rsidP="004D525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16477">
        <w:rPr>
          <w:rFonts w:ascii="Times New Roman" w:hAnsi="Times New Roman" w:cs="Times New Roman"/>
          <w:sz w:val="28"/>
          <w:szCs w:val="28"/>
          <w:lang w:val="uk-UA"/>
        </w:rPr>
        <w:t xml:space="preserve">Становлення української держави, утвердження цивілізованих норм життя, інтеграція в європейське співтовариство неможливі без гармонізації суспільних відносин на засадах гендерної соціалізації [4]. </w:t>
      </w:r>
    </w:p>
    <w:p w:rsidR="00716477" w:rsidRDefault="004D5250" w:rsidP="004D525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16477">
        <w:rPr>
          <w:rFonts w:ascii="Times New Roman" w:hAnsi="Times New Roman" w:cs="Times New Roman"/>
          <w:sz w:val="28"/>
          <w:szCs w:val="28"/>
          <w:lang w:val="uk-UA"/>
        </w:rPr>
        <w:t xml:space="preserve">В останнє десятиліття проблеми гендерної психології привертають все більшу увагу психологів, які намагаються з’ясувати, якою мірою статеві відмінності зумовлені біологічними та соціальними факторами. </w:t>
      </w:r>
    </w:p>
    <w:p w:rsidR="00716477" w:rsidRDefault="004D5250" w:rsidP="004D525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D5250">
        <w:rPr>
          <w:rFonts w:ascii="Times New Roman" w:hAnsi="Times New Roman" w:cs="Times New Roman"/>
          <w:sz w:val="28"/>
          <w:szCs w:val="28"/>
        </w:rPr>
        <w:t xml:space="preserve">Сучасні дослідження гендерної ідентичності вказують на складний характер цього особистісного утворення. Е. Еріксон [9], з роботами якого асоціюється у більшості науковців початок дослідження поняття «ідентичність», визначав психосоціальну ідентичність як необхідну умову для збереження здоров’я індивіда, його внутрішньої цілісності та стабільності, як важливу особистісну потребу. </w:t>
      </w:r>
    </w:p>
    <w:p w:rsidR="00716477" w:rsidRDefault="004D5250" w:rsidP="004D525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16477">
        <w:rPr>
          <w:rFonts w:ascii="Times New Roman" w:hAnsi="Times New Roman" w:cs="Times New Roman"/>
          <w:sz w:val="28"/>
          <w:szCs w:val="28"/>
          <w:lang w:val="uk-UA"/>
        </w:rPr>
        <w:t xml:space="preserve">Гендерна ідентичність розглядається психологами в таких аспектах: адаптаційна статева ідентичність як усвідомлення особистістю співвідношення своєї реальної поведінки з поведінкою інших жінок та чоловіків; цільова концепція «Я» як набір індивідуальних установок чоловіка або жінки на те, якими вони повинні бути; персональна ідентичність як особистісне співвідношення себе з іншими людьми; его-ідентичність як глибинне психологічне ядро того, що саме особистість людини як представника статі означає для самої себе. </w:t>
      </w:r>
    </w:p>
    <w:p w:rsidR="00716477" w:rsidRDefault="004D5250" w:rsidP="004D525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16477">
        <w:rPr>
          <w:rFonts w:ascii="Times New Roman" w:hAnsi="Times New Roman" w:cs="Times New Roman"/>
          <w:sz w:val="28"/>
          <w:szCs w:val="28"/>
          <w:lang w:val="uk-UA"/>
        </w:rPr>
        <w:t xml:space="preserve">Статево-рольова соціалізація здійснюється як динамічний процес засвоєння індивідами гендерної культури суспільства, кожний історичний етап якої висуває конкретні загальні вимоги до змісту гендерних якостей, формуючи певні гендерні типи особистості. </w:t>
      </w:r>
      <w:r w:rsidRPr="004D5250">
        <w:rPr>
          <w:rFonts w:ascii="Times New Roman" w:hAnsi="Times New Roman" w:cs="Times New Roman"/>
          <w:sz w:val="28"/>
          <w:szCs w:val="28"/>
        </w:rPr>
        <w:t xml:space="preserve">Основна суперечність гендерної культури суспільства має місце між гендерними ролями і стереотипами, що позначається на характері процесу соціалізації. </w:t>
      </w:r>
    </w:p>
    <w:p w:rsidR="00716477" w:rsidRDefault="004D5250" w:rsidP="004D525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D5250">
        <w:rPr>
          <w:rFonts w:ascii="Times New Roman" w:hAnsi="Times New Roman" w:cs="Times New Roman"/>
          <w:sz w:val="28"/>
          <w:szCs w:val="28"/>
        </w:rPr>
        <w:lastRenderedPageBreak/>
        <w:t xml:space="preserve">Формуванню зрілої гендерної ідентичності може заважати консервативність традиційних стереотипів, що потрібно враховувати. </w:t>
      </w:r>
    </w:p>
    <w:p w:rsidR="00716477" w:rsidRDefault="004D5250" w:rsidP="004D525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16477">
        <w:rPr>
          <w:rFonts w:ascii="Times New Roman" w:hAnsi="Times New Roman" w:cs="Times New Roman"/>
          <w:sz w:val="28"/>
          <w:szCs w:val="28"/>
          <w:lang w:val="uk-UA"/>
        </w:rPr>
        <w:t xml:space="preserve">Останнім часом з’являється все більше публікацій у сфері гендерної психології, які широко висвітлюють інтелектуальні, мовленнєві та емоційні характеристики представників обох статей, особливості поведінки та спілкування чоловіків та жінок у різних вікових періодах, гендерні аспекти лідерства та професійного самовизначення (І.С. Кон, О.М. Кікінеджі, О.Б. Кізь, В.Є. Каган, Е.Н. Ільїн, Т.В. Бендас, Н.Н. Обозов, Л.Н. Ожинова, М.В. Буракова, </w:t>
      </w:r>
      <w:r w:rsidR="00716477">
        <w:rPr>
          <w:rFonts w:ascii="Times New Roman" w:hAnsi="Times New Roman" w:cs="Times New Roman"/>
          <w:sz w:val="28"/>
          <w:szCs w:val="28"/>
          <w:lang w:val="uk-UA"/>
        </w:rPr>
        <w:t xml:space="preserve">                               </w:t>
      </w:r>
      <w:r w:rsidRPr="00716477">
        <w:rPr>
          <w:rFonts w:ascii="Times New Roman" w:hAnsi="Times New Roman" w:cs="Times New Roman"/>
          <w:sz w:val="28"/>
          <w:szCs w:val="28"/>
          <w:lang w:val="uk-UA"/>
        </w:rPr>
        <w:t>Т.В. Виноградова).</w:t>
      </w:r>
    </w:p>
    <w:p w:rsidR="00716477" w:rsidRDefault="004D5250" w:rsidP="004D525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16477">
        <w:rPr>
          <w:rFonts w:ascii="Times New Roman" w:hAnsi="Times New Roman" w:cs="Times New Roman"/>
          <w:sz w:val="28"/>
          <w:szCs w:val="28"/>
          <w:lang w:val="uk-UA"/>
        </w:rPr>
        <w:t xml:space="preserve"> Значну увагу аналізу ролі гендерних стереотипів у суспільстві приділяють такі дослідники, як: В.Г. Романова, В.В. Москаленко, Т.І. Юферова, </w:t>
      </w:r>
      <w:r w:rsidR="00716477">
        <w:rPr>
          <w:rFonts w:ascii="Times New Roman" w:hAnsi="Times New Roman" w:cs="Times New Roman"/>
          <w:sz w:val="28"/>
          <w:szCs w:val="28"/>
          <w:lang w:val="uk-UA"/>
        </w:rPr>
        <w:t xml:space="preserve">                            </w:t>
      </w:r>
      <w:r w:rsidRPr="00716477">
        <w:rPr>
          <w:rFonts w:ascii="Times New Roman" w:hAnsi="Times New Roman" w:cs="Times New Roman"/>
          <w:sz w:val="28"/>
          <w:szCs w:val="28"/>
          <w:lang w:val="uk-UA"/>
        </w:rPr>
        <w:t xml:space="preserve">В.Ф. Петренко. </w:t>
      </w:r>
    </w:p>
    <w:p w:rsidR="00716477" w:rsidRDefault="004D5250" w:rsidP="004D525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D5250">
        <w:rPr>
          <w:rFonts w:ascii="Times New Roman" w:hAnsi="Times New Roman" w:cs="Times New Roman"/>
          <w:sz w:val="28"/>
          <w:szCs w:val="28"/>
        </w:rPr>
        <w:t xml:space="preserve">В результаті засвоєння гендерних стереотипів, ролей, установок та інших елементів гендерної культури відбувається статево-рольова соціалізація індивідів. </w:t>
      </w:r>
    </w:p>
    <w:p w:rsidR="00716477" w:rsidRDefault="004D5250" w:rsidP="004D525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16477">
        <w:rPr>
          <w:rFonts w:ascii="Times New Roman" w:hAnsi="Times New Roman" w:cs="Times New Roman"/>
          <w:sz w:val="28"/>
          <w:szCs w:val="28"/>
          <w:lang w:val="uk-UA"/>
        </w:rPr>
        <w:t xml:space="preserve">Процес гендерної соціалізації та його особливості є об’єктами наукових досліджень Т.В. Говорун, І.С. Клецин, Н.В. Лавріненко, П.П. Горностай, </w:t>
      </w:r>
      <w:r w:rsidR="00716477">
        <w:rPr>
          <w:rFonts w:ascii="Times New Roman" w:hAnsi="Times New Roman" w:cs="Times New Roman"/>
          <w:sz w:val="28"/>
          <w:szCs w:val="28"/>
          <w:lang w:val="uk-UA"/>
        </w:rPr>
        <w:t xml:space="preserve">                        </w:t>
      </w:r>
      <w:r w:rsidRPr="00716477">
        <w:rPr>
          <w:rFonts w:ascii="Times New Roman" w:hAnsi="Times New Roman" w:cs="Times New Roman"/>
          <w:sz w:val="28"/>
          <w:szCs w:val="28"/>
          <w:lang w:val="uk-UA"/>
        </w:rPr>
        <w:t xml:space="preserve">В.Є. Сорочинської, О.В. Петрунько, Б. Кіма, В. Поплужного та ін. </w:t>
      </w:r>
    </w:p>
    <w:p w:rsidR="00E75DE7" w:rsidRDefault="004D5250" w:rsidP="004D525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716477">
        <w:rPr>
          <w:rFonts w:ascii="Times New Roman" w:hAnsi="Times New Roman" w:cs="Times New Roman"/>
          <w:sz w:val="28"/>
          <w:szCs w:val="28"/>
          <w:lang w:val="uk-UA"/>
        </w:rPr>
        <w:t xml:space="preserve">Гендерні ролі не виникають відразу з народженням дитини, а розвиваються під впливом багатьох чинників упродовж людського життя. </w:t>
      </w:r>
      <w:r w:rsidRPr="004D5250">
        <w:rPr>
          <w:rFonts w:ascii="Times New Roman" w:hAnsi="Times New Roman" w:cs="Times New Roman"/>
          <w:sz w:val="28"/>
          <w:szCs w:val="28"/>
        </w:rPr>
        <w:t>Цьому розвитку властиві свої закономірності та суперечності, від нього залежить характер життєвого сценарію людини, стиль її життя і стратегії поведінки у різноманітних ситуаціях.</w:t>
      </w:r>
    </w:p>
    <w:p w:rsidR="00E75DE7" w:rsidRDefault="004D5250" w:rsidP="004D525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D5250">
        <w:rPr>
          <w:rFonts w:ascii="Times New Roman" w:hAnsi="Times New Roman" w:cs="Times New Roman"/>
          <w:sz w:val="28"/>
          <w:szCs w:val="28"/>
        </w:rPr>
        <w:t xml:space="preserve"> Розвиток гендерних ролей або гендерний розвиток пов’язаний з багатьма значущими параметрами особистості, зокрема, з ідентичністю. </w:t>
      </w:r>
    </w:p>
    <w:p w:rsidR="00E75DE7" w:rsidRDefault="004D5250" w:rsidP="004D525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75DE7">
        <w:rPr>
          <w:rFonts w:ascii="Times New Roman" w:hAnsi="Times New Roman" w:cs="Times New Roman"/>
          <w:sz w:val="28"/>
          <w:szCs w:val="28"/>
          <w:lang w:val="uk-UA"/>
        </w:rPr>
        <w:t xml:space="preserve">Процес гендерного розвитку як набір соціально зумовлених варіантів статевих ролей та статево-рольової поведінки реально відбувається в контексті важливого для вітакультурної реалізації людини в метапроцесі, який прийнято називати соціалізацією. </w:t>
      </w:r>
    </w:p>
    <w:p w:rsidR="00E75DE7" w:rsidRDefault="004D5250" w:rsidP="004D525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D5250">
        <w:rPr>
          <w:rFonts w:ascii="Times New Roman" w:hAnsi="Times New Roman" w:cs="Times New Roman"/>
          <w:sz w:val="28"/>
          <w:szCs w:val="28"/>
        </w:rPr>
        <w:lastRenderedPageBreak/>
        <w:t xml:space="preserve">Її суть полягає у привласненні особою суспільного досвіду, соціальних норм і цінностей, у тому числі й відповідних ролей та функцій. </w:t>
      </w:r>
    </w:p>
    <w:p w:rsidR="00E75DE7" w:rsidRDefault="004D5250" w:rsidP="004D525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D5250">
        <w:rPr>
          <w:rFonts w:ascii="Times New Roman" w:hAnsi="Times New Roman" w:cs="Times New Roman"/>
          <w:sz w:val="28"/>
          <w:szCs w:val="28"/>
        </w:rPr>
        <w:t xml:space="preserve">По-перше, у соціальних ролях закріплені норми і правила окультуреної поведінки у вигляді рольових експектацій, тобто нормативних вимог до виконання цих ролей. </w:t>
      </w:r>
    </w:p>
    <w:p w:rsidR="00E75DE7" w:rsidRDefault="004D5250" w:rsidP="004D525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D5250">
        <w:rPr>
          <w:rFonts w:ascii="Times New Roman" w:hAnsi="Times New Roman" w:cs="Times New Roman"/>
          <w:sz w:val="28"/>
          <w:szCs w:val="28"/>
        </w:rPr>
        <w:t xml:space="preserve">По-друге, рольова поведінка – найважливіший вид соціального діяння, де ролі виступають засобом долучення особистості до групи, соціуму, а також форма соціальної адаптації та особистісного самоствердження. </w:t>
      </w:r>
    </w:p>
    <w:p w:rsidR="00E75DE7" w:rsidRDefault="004D5250" w:rsidP="004D525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75DE7">
        <w:rPr>
          <w:rFonts w:ascii="Times New Roman" w:hAnsi="Times New Roman" w:cs="Times New Roman"/>
          <w:sz w:val="28"/>
          <w:szCs w:val="28"/>
          <w:lang w:val="uk-UA"/>
        </w:rPr>
        <w:t xml:space="preserve">Тому особливості рольової соціалізації – це не лише освоєння суспільних очікувань у самоздійсненні певного вчинення, а й рольовий розвиток особистості, формування чіткого психологічного репертуару ролей як соціальних, так і особистісних. </w:t>
      </w:r>
    </w:p>
    <w:p w:rsidR="00E75DE7" w:rsidRDefault="004D5250" w:rsidP="004D525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75DE7">
        <w:rPr>
          <w:rFonts w:ascii="Times New Roman" w:hAnsi="Times New Roman" w:cs="Times New Roman"/>
          <w:sz w:val="28"/>
          <w:szCs w:val="28"/>
          <w:lang w:val="uk-UA"/>
        </w:rPr>
        <w:t xml:space="preserve">Серед великої кількості освоєних людиною ролей виняткове значення мають статеві та гендерні ролі, що безпосередньо пов’язані з усвідомленням себе представником певної статі з її нормативами поведінки. </w:t>
      </w:r>
    </w:p>
    <w:p w:rsidR="00E75DE7" w:rsidRDefault="004D5250" w:rsidP="004D525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75DE7">
        <w:rPr>
          <w:rFonts w:ascii="Times New Roman" w:hAnsi="Times New Roman" w:cs="Times New Roman"/>
          <w:sz w:val="28"/>
          <w:szCs w:val="28"/>
          <w:lang w:val="uk-UA"/>
        </w:rPr>
        <w:t>Статеві та гендерні ролі, накопичуючись і самоорганізуючись, на новому рівні розвитку особистості виявляються як ідентичності, тобто як найістотніші характеристики людини, без яки</w:t>
      </w:r>
      <w:r w:rsidR="00E75DE7">
        <w:rPr>
          <w:rFonts w:ascii="Times New Roman" w:hAnsi="Times New Roman" w:cs="Times New Roman"/>
          <w:sz w:val="28"/>
          <w:szCs w:val="28"/>
          <w:lang w:val="uk-UA"/>
        </w:rPr>
        <w:t>х вона не може існувати як сві</w:t>
      </w:r>
      <w:r w:rsidRPr="00E75DE7">
        <w:rPr>
          <w:rFonts w:ascii="Times New Roman" w:hAnsi="Times New Roman" w:cs="Times New Roman"/>
          <w:sz w:val="28"/>
          <w:szCs w:val="28"/>
          <w:lang w:val="uk-UA"/>
        </w:rPr>
        <w:t xml:space="preserve">дома соціальна автономність, повноцінна особистість. </w:t>
      </w:r>
    </w:p>
    <w:p w:rsidR="00E75DE7" w:rsidRDefault="004D5250" w:rsidP="004D525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75DE7">
        <w:rPr>
          <w:rFonts w:ascii="Times New Roman" w:hAnsi="Times New Roman" w:cs="Times New Roman"/>
          <w:sz w:val="28"/>
          <w:szCs w:val="28"/>
          <w:lang w:val="uk-UA"/>
        </w:rPr>
        <w:t xml:space="preserve">Ідентичність – це збереження і підтримка особистістю власної цілісності, тотожності, нерозривності історії свого життя, а також стійкий образ «Я», усвідомлення в собі певних особистісних якостей, індивідуально-типологічних особливостей, рис характеру, способів поведінки, що визнаються своїми, достовірними. </w:t>
      </w:r>
    </w:p>
    <w:p w:rsidR="00E75DE7" w:rsidRDefault="004D5250" w:rsidP="004D525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75DE7">
        <w:rPr>
          <w:rFonts w:ascii="Times New Roman" w:hAnsi="Times New Roman" w:cs="Times New Roman"/>
          <w:sz w:val="28"/>
          <w:szCs w:val="28"/>
          <w:lang w:val="uk-UA"/>
        </w:rPr>
        <w:t xml:space="preserve">Адекватна розвинена психосоціальна ідентичність є запорукою психічного здоров’я особистості, її формування починається з моменту відділення дитини від матері та продовжується все життя, аж до самої смерті. </w:t>
      </w:r>
    </w:p>
    <w:p w:rsidR="00E75DE7" w:rsidRDefault="004D5250" w:rsidP="004D525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75DE7">
        <w:rPr>
          <w:rFonts w:ascii="Times New Roman" w:hAnsi="Times New Roman" w:cs="Times New Roman"/>
          <w:sz w:val="28"/>
          <w:szCs w:val="28"/>
          <w:lang w:val="uk-UA"/>
        </w:rPr>
        <w:lastRenderedPageBreak/>
        <w:t xml:space="preserve">Гендерні ролі – норми та правила поведінки жінок і чоловіків, що ґрунтуються на традиційних очікуваннях, пов’язаних з їх статтю. </w:t>
      </w:r>
    </w:p>
    <w:p w:rsidR="00E75DE7" w:rsidRDefault="004D5250" w:rsidP="004D525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D5250">
        <w:rPr>
          <w:rFonts w:ascii="Times New Roman" w:hAnsi="Times New Roman" w:cs="Times New Roman"/>
          <w:sz w:val="28"/>
          <w:szCs w:val="28"/>
        </w:rPr>
        <w:t xml:space="preserve">Вони відрізняються в суспільствах з різною культурою і змінюються із часом. Гендерно-рольова ідентичність – вид ідентичності особистості, що полягає в усвідомленні своєї відповідності суспільним стереотипам, характерним для представника певної статі. </w:t>
      </w:r>
    </w:p>
    <w:p w:rsidR="00E75DE7" w:rsidRDefault="004D5250" w:rsidP="004D525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75DE7">
        <w:rPr>
          <w:rFonts w:ascii="Times New Roman" w:hAnsi="Times New Roman" w:cs="Times New Roman"/>
          <w:sz w:val="28"/>
          <w:szCs w:val="28"/>
          <w:lang w:val="uk-UA"/>
        </w:rPr>
        <w:t xml:space="preserve">Гендерно-рольова соціалізація – засвоєння людиною гендерних ролей, суспільних очікувань до цих ролей, а також гендерний розвиток особистості, тобто формування психологічних характеристик, що відповідають гендерним ролям. </w:t>
      </w:r>
      <w:r w:rsidRPr="004D5250">
        <w:rPr>
          <w:rFonts w:ascii="Times New Roman" w:hAnsi="Times New Roman" w:cs="Times New Roman"/>
          <w:sz w:val="28"/>
          <w:szCs w:val="28"/>
        </w:rPr>
        <w:t xml:space="preserve">Рольова ідентичність – це усвідомлення себе суб’єктом психологічних ролей. </w:t>
      </w:r>
    </w:p>
    <w:p w:rsidR="00E75DE7" w:rsidRDefault="004D5250" w:rsidP="004D525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75DE7">
        <w:rPr>
          <w:rFonts w:ascii="Times New Roman" w:hAnsi="Times New Roman" w:cs="Times New Roman"/>
          <w:sz w:val="28"/>
          <w:szCs w:val="28"/>
          <w:lang w:val="uk-UA"/>
        </w:rPr>
        <w:t xml:space="preserve">Американський соціолог Чед Гордон виділяє п’ять видів рольової ідентичності: статеву, етнічну, ідентичності членства, політичну, професійну. </w:t>
      </w:r>
      <w:r w:rsidRPr="004D5250">
        <w:rPr>
          <w:rFonts w:ascii="Times New Roman" w:hAnsi="Times New Roman" w:cs="Times New Roman"/>
          <w:sz w:val="28"/>
          <w:szCs w:val="28"/>
        </w:rPr>
        <w:t xml:space="preserve">Статева ідентичність – гендерна ідентифікація людини як чоловіка або жінки, одна з найістотніших з усіх рольових ідентичностей [2; 3]. </w:t>
      </w:r>
    </w:p>
    <w:p w:rsidR="00E75DE7" w:rsidRDefault="004D5250" w:rsidP="004D525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75DE7">
        <w:rPr>
          <w:rFonts w:ascii="Times New Roman" w:hAnsi="Times New Roman" w:cs="Times New Roman"/>
          <w:sz w:val="28"/>
          <w:szCs w:val="28"/>
          <w:lang w:val="uk-UA"/>
        </w:rPr>
        <w:t xml:space="preserve">Гендерна соціалізація – це процес засвоєння людиною соціальної ролі, визначеної для неї суспільством від народження, залежно від того, чоловіком або жінкою вона народилася. </w:t>
      </w:r>
      <w:r w:rsidRPr="004D5250">
        <w:rPr>
          <w:rFonts w:ascii="Times New Roman" w:hAnsi="Times New Roman" w:cs="Times New Roman"/>
          <w:sz w:val="28"/>
          <w:szCs w:val="28"/>
        </w:rPr>
        <w:t xml:space="preserve">Гендерні уявлення особистості формуються під впливом гендерних стереотипів – набору загальноприйнятих норм і суджень, що стосуються існуючого в суспільстві становища чоловіків і жінок, норм їхньої поведінки, мотивів і потреб. </w:t>
      </w:r>
    </w:p>
    <w:p w:rsidR="00E75DE7" w:rsidRDefault="004D5250" w:rsidP="004D525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75DE7">
        <w:rPr>
          <w:rFonts w:ascii="Times New Roman" w:hAnsi="Times New Roman" w:cs="Times New Roman"/>
          <w:sz w:val="28"/>
          <w:szCs w:val="28"/>
          <w:lang w:val="uk-UA"/>
        </w:rPr>
        <w:t xml:space="preserve">Гендерні стереотипи закріплюють існуючі гендерні розбіжності і стають завадою до змін у сфері гендерних відносин. </w:t>
      </w:r>
      <w:r w:rsidRPr="004D5250">
        <w:rPr>
          <w:rFonts w:ascii="Times New Roman" w:hAnsi="Times New Roman" w:cs="Times New Roman"/>
          <w:sz w:val="28"/>
          <w:szCs w:val="28"/>
        </w:rPr>
        <w:t xml:space="preserve">Засвоєння індивідом культурної схеми гендера відбувається через конструювання розходжень між статями. </w:t>
      </w:r>
    </w:p>
    <w:p w:rsidR="00E75DE7" w:rsidRDefault="004D5250" w:rsidP="004D525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75DE7">
        <w:rPr>
          <w:rFonts w:ascii="Times New Roman" w:hAnsi="Times New Roman" w:cs="Times New Roman"/>
          <w:sz w:val="28"/>
          <w:szCs w:val="28"/>
          <w:lang w:val="uk-UA"/>
        </w:rPr>
        <w:t xml:space="preserve">Соціалізація чоловіків і жінок формується в різних соціальнопсихологічних умовах. </w:t>
      </w:r>
      <w:r w:rsidRPr="004D5250">
        <w:rPr>
          <w:rFonts w:ascii="Times New Roman" w:hAnsi="Times New Roman" w:cs="Times New Roman"/>
          <w:sz w:val="28"/>
          <w:szCs w:val="28"/>
        </w:rPr>
        <w:t xml:space="preserve">Гендерна соціалізація включає дві взаємозалежні частини: освоєння прийнятих моделей чоловічої і жіночої поведінки, відносин, норм, цінностей і стереотипів; вплив соціального середовища на індивіда з метою прищеплення </w:t>
      </w:r>
      <w:r w:rsidRPr="004D5250">
        <w:rPr>
          <w:rFonts w:ascii="Times New Roman" w:hAnsi="Times New Roman" w:cs="Times New Roman"/>
          <w:sz w:val="28"/>
          <w:szCs w:val="28"/>
        </w:rPr>
        <w:lastRenderedPageBreak/>
        <w:t>йому визначених суспільством правил і стандартів поведінки для чоловіків і жінок. Засвоюються, насамперед, колективні, загальнозначущі норми. Вони стають частиною особистості і підсвідомо нею керують.</w:t>
      </w:r>
    </w:p>
    <w:p w:rsidR="00E75DE7" w:rsidRDefault="004D5250" w:rsidP="004D525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75DE7">
        <w:rPr>
          <w:rFonts w:ascii="Times New Roman" w:hAnsi="Times New Roman" w:cs="Times New Roman"/>
          <w:sz w:val="28"/>
          <w:szCs w:val="28"/>
          <w:lang w:val="uk-UA"/>
        </w:rPr>
        <w:t xml:space="preserve"> Уся інформація, що пов'язана з диференційованою поведінкою, відбивається у свідомості людини у вигляді гендерних схем. </w:t>
      </w:r>
      <w:r w:rsidRPr="004D5250">
        <w:rPr>
          <w:rFonts w:ascii="Times New Roman" w:hAnsi="Times New Roman" w:cs="Times New Roman"/>
          <w:sz w:val="28"/>
          <w:szCs w:val="28"/>
        </w:rPr>
        <w:t xml:space="preserve">Основні агенти соціалізації – соціальні групи і контексти: родина, однолітки, ЗМІ, робота, клуби за інтересами. </w:t>
      </w:r>
    </w:p>
    <w:p w:rsidR="00E75DE7" w:rsidRDefault="004D5250" w:rsidP="004D525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75DE7">
        <w:rPr>
          <w:rFonts w:ascii="Times New Roman" w:hAnsi="Times New Roman" w:cs="Times New Roman"/>
          <w:sz w:val="28"/>
          <w:szCs w:val="28"/>
          <w:lang w:val="uk-UA"/>
        </w:rPr>
        <w:t xml:space="preserve">Механізмами для здійснення гендерної соціалізації є: диференціальне посилення, коли прийнятна гендерно-рольова поведінка заохочується, а неприйнятна – карається соціальним несхваленням; диференціальне наслідування, коли людина вибирає статево-рольові моделі в близьких їй групах – родині, серед однолітків, у школі – і починає наслідувати прийняту там поведінку. </w:t>
      </w:r>
    </w:p>
    <w:p w:rsidR="00E75DE7" w:rsidRDefault="004D5250" w:rsidP="004D525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75DE7">
        <w:rPr>
          <w:rFonts w:ascii="Times New Roman" w:hAnsi="Times New Roman" w:cs="Times New Roman"/>
          <w:sz w:val="28"/>
          <w:szCs w:val="28"/>
          <w:lang w:val="uk-UA"/>
        </w:rPr>
        <w:t xml:space="preserve">Суспільство під час формування статевої ролі і статевої самосвідомості орієнтується у вихованні на стандарти фемінність-маскулінність, при цьому толерантно ставиться до маскулінної поведінки дівчинки, але засуджує фемінну поведінку хлопчика. </w:t>
      </w:r>
      <w:r w:rsidRPr="004D5250">
        <w:rPr>
          <w:rFonts w:ascii="Times New Roman" w:hAnsi="Times New Roman" w:cs="Times New Roman"/>
          <w:sz w:val="28"/>
          <w:szCs w:val="28"/>
        </w:rPr>
        <w:t xml:space="preserve">Джерела гендерного конфлікту лежать у дитинстві [6]. </w:t>
      </w:r>
    </w:p>
    <w:p w:rsidR="00E75DE7" w:rsidRDefault="004D5250" w:rsidP="004D525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75DE7">
        <w:rPr>
          <w:rFonts w:ascii="Times New Roman" w:hAnsi="Times New Roman" w:cs="Times New Roman"/>
          <w:sz w:val="28"/>
          <w:szCs w:val="28"/>
          <w:lang w:val="uk-UA"/>
        </w:rPr>
        <w:t xml:space="preserve">Самосвідомість – це сприйняття людиною самої себе як члена певної соціальної групи суспільства, усвідомлення своїх взаємин з оточуючим світом і людьми, власних вчинків, думок, почуттів, розмаїття тілесних та духовних людських характеристик. </w:t>
      </w:r>
      <w:r w:rsidRPr="004D5250">
        <w:rPr>
          <w:rFonts w:ascii="Times New Roman" w:hAnsi="Times New Roman" w:cs="Times New Roman"/>
          <w:sz w:val="28"/>
          <w:szCs w:val="28"/>
        </w:rPr>
        <w:t xml:space="preserve">Завдяки самосвідомості людина стає суб’єктом персональної активності. </w:t>
      </w:r>
    </w:p>
    <w:p w:rsidR="00E75DE7" w:rsidRDefault="004D5250" w:rsidP="004D525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75DE7">
        <w:rPr>
          <w:rFonts w:ascii="Times New Roman" w:hAnsi="Times New Roman" w:cs="Times New Roman"/>
          <w:sz w:val="28"/>
          <w:szCs w:val="28"/>
          <w:lang w:val="uk-UA"/>
        </w:rPr>
        <w:t xml:space="preserve">Предметом або об’єктом самосвідомості є сама людина. Вона оцінює своє тіло і порівнює його з тілесними характеристиками оточуючих, усвідомлює саму себе, свій світогляд, ставлення до інших людей, до свого місця серед них тощо. </w:t>
      </w:r>
    </w:p>
    <w:p w:rsidR="00E75DE7" w:rsidRDefault="004D5250" w:rsidP="004D525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D5250">
        <w:rPr>
          <w:rFonts w:ascii="Times New Roman" w:hAnsi="Times New Roman" w:cs="Times New Roman"/>
          <w:sz w:val="28"/>
          <w:szCs w:val="28"/>
        </w:rPr>
        <w:t xml:space="preserve">Самосвідомість виникає в людини рано, тому важливо з перших років дбати про подальший розвиток й індивідуальне становлення дитини. Виховуючи дитину, батьки повинні пам’ятати, що виховують не просто людину взагалі, а дівчат і хлопців, які б високо цінили почуття дружби, кохання, мали глибоке </w:t>
      </w:r>
      <w:r w:rsidRPr="004D5250">
        <w:rPr>
          <w:rFonts w:ascii="Times New Roman" w:hAnsi="Times New Roman" w:cs="Times New Roman"/>
          <w:sz w:val="28"/>
          <w:szCs w:val="28"/>
        </w:rPr>
        <w:lastRenderedPageBreak/>
        <w:t xml:space="preserve">усвідомлення своєї відповідальності за долю коханої людини, сім'ю, яку вони створять, за дітей, які народяться. </w:t>
      </w:r>
    </w:p>
    <w:p w:rsidR="00E75DE7" w:rsidRDefault="004D5250" w:rsidP="004D525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D5250">
        <w:rPr>
          <w:rFonts w:ascii="Times New Roman" w:hAnsi="Times New Roman" w:cs="Times New Roman"/>
          <w:sz w:val="28"/>
          <w:szCs w:val="28"/>
        </w:rPr>
        <w:t xml:space="preserve">Однією з причин нещасть, що трапляються у молодих сім'ях, є байдужість окремих батьків до проблем статевого виховання дитини, до формування в неї адекватної статевої самосвідомості. </w:t>
      </w:r>
    </w:p>
    <w:p w:rsidR="00E75DE7" w:rsidRDefault="004D5250" w:rsidP="004D525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D5250">
        <w:rPr>
          <w:rFonts w:ascii="Times New Roman" w:hAnsi="Times New Roman" w:cs="Times New Roman"/>
          <w:sz w:val="28"/>
          <w:szCs w:val="28"/>
        </w:rPr>
        <w:t xml:space="preserve">Досить часто батьки, особливо молоді, не завжди обізнані зі складною проблемою статевого виховання дітей та їх підготовки до майбутнього шлюбу і сімейного життя. Чоловік і жінка відрізняються за своїм психічним складом та світосприйняттям, що виявляється в емоційній сфері, потребах, бажаннях, інтересах. </w:t>
      </w:r>
    </w:p>
    <w:p w:rsidR="00E75DE7" w:rsidRDefault="004D5250" w:rsidP="004D525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D5250">
        <w:rPr>
          <w:rFonts w:ascii="Times New Roman" w:hAnsi="Times New Roman" w:cs="Times New Roman"/>
          <w:sz w:val="28"/>
          <w:szCs w:val="28"/>
        </w:rPr>
        <w:t xml:space="preserve">Більшості батьків не байдуже, хто в них народиться, особливо, коли в сім'ї чекають не першу, а другу або третю дитину. Свою статеву належність усвідомлює і сама дитина, коли починає розуміти, що вона хлопчик або дівчинка. Це стає для неї одним з найважливіших елементів її самосвідомості [7]. </w:t>
      </w:r>
    </w:p>
    <w:p w:rsidR="00E75DE7" w:rsidRDefault="004D5250" w:rsidP="004D525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D5250">
        <w:rPr>
          <w:rFonts w:ascii="Times New Roman" w:hAnsi="Times New Roman" w:cs="Times New Roman"/>
          <w:sz w:val="28"/>
          <w:szCs w:val="28"/>
        </w:rPr>
        <w:t xml:space="preserve">Проблема статі людини включає принциповий аспект. Це сприйняття сучасної моделі справжнього чоловіка або жінки, понять мужності й жіночості. Дівчата (жінки) за своєю природою і вихованням відрізняються від хлопців (чоловіків) здатністю тонше відчувати і виразніше за чоловіків виявляють свої внутрішні переживання в зовнішній поведінці (сльозах, жестах тощо), їм більш властиві мрійність, ліричність, ніжність, скромність. </w:t>
      </w:r>
    </w:p>
    <w:p w:rsidR="00E75DE7" w:rsidRDefault="004D5250" w:rsidP="004D525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75DE7">
        <w:rPr>
          <w:rFonts w:ascii="Times New Roman" w:hAnsi="Times New Roman" w:cs="Times New Roman"/>
          <w:sz w:val="28"/>
          <w:szCs w:val="28"/>
          <w:lang w:val="uk-UA"/>
        </w:rPr>
        <w:t xml:space="preserve">Ці риси завжди приваблювали хлопців і чоловіків. </w:t>
      </w:r>
      <w:r w:rsidRPr="004D5250">
        <w:rPr>
          <w:rFonts w:ascii="Times New Roman" w:hAnsi="Times New Roman" w:cs="Times New Roman"/>
          <w:sz w:val="28"/>
          <w:szCs w:val="28"/>
        </w:rPr>
        <w:t xml:space="preserve">Такими вони уявляють собі подруг, дружин, матерів. Дівчата в хлопцях (чоловіках) хотіли б бачити мужню, розсудливу, врівноважену, чесну і справедливу людину [8]. </w:t>
      </w:r>
    </w:p>
    <w:p w:rsidR="00E75DE7" w:rsidRDefault="004D5250" w:rsidP="004D525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D5250">
        <w:rPr>
          <w:rFonts w:ascii="Times New Roman" w:hAnsi="Times New Roman" w:cs="Times New Roman"/>
          <w:sz w:val="28"/>
          <w:szCs w:val="28"/>
        </w:rPr>
        <w:t xml:space="preserve">Названі риси представників чоловічої і жіночої статі є наслідком виховання – загального і специфічного (статевого). Без урахування статі у вихованні конкретної дитини не можна сформувати повноцінної гармонічної особистості. </w:t>
      </w:r>
    </w:p>
    <w:p w:rsidR="00E75DE7" w:rsidRDefault="004D5250" w:rsidP="004D525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D5250">
        <w:rPr>
          <w:rFonts w:ascii="Times New Roman" w:hAnsi="Times New Roman" w:cs="Times New Roman"/>
          <w:sz w:val="28"/>
          <w:szCs w:val="28"/>
        </w:rPr>
        <w:lastRenderedPageBreak/>
        <w:t xml:space="preserve">Отже, важлива роль у формуванні гендерних цінностей належить сімейному вихованню. Саме в родині у світогляді молодої людини формуються базові уявлення щодо поняття чоловічого і жіночого. </w:t>
      </w:r>
    </w:p>
    <w:p w:rsidR="00E75DE7" w:rsidRDefault="004D5250" w:rsidP="004D525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D5250">
        <w:rPr>
          <w:rFonts w:ascii="Times New Roman" w:hAnsi="Times New Roman" w:cs="Times New Roman"/>
          <w:sz w:val="28"/>
          <w:szCs w:val="28"/>
        </w:rPr>
        <w:t>Батькам необхідна певна установка на цілеспрямоване гендерне виховання своєї дитини, усвідомлення високої відповідальності за підготовку юнака або дівчини. Вони можуть використовувати сучасний педагогічний досвід, підтримуючи співробітництво з навчальною установою, учителями, слухати спеціальні лекції, читати літературу.</w:t>
      </w:r>
    </w:p>
    <w:p w:rsidR="00E75DE7" w:rsidRDefault="004D5250" w:rsidP="004D525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D5250">
        <w:rPr>
          <w:rFonts w:ascii="Times New Roman" w:hAnsi="Times New Roman" w:cs="Times New Roman"/>
          <w:sz w:val="28"/>
          <w:szCs w:val="28"/>
        </w:rPr>
        <w:t xml:space="preserve"> Тільки за таких умов можливе формування у молодої людини гендерної чуйності та культури. Одним із головних чинників гендерної соціалізації є школа – це те соціальне середовище, де діти вже активно починають діяти в ролі суб’єктів суспільних відносин, тренуються у взаємодії з людьми, що знаходя</w:t>
      </w:r>
      <w:r w:rsidR="00E75DE7">
        <w:rPr>
          <w:rFonts w:ascii="Times New Roman" w:hAnsi="Times New Roman" w:cs="Times New Roman"/>
          <w:sz w:val="28"/>
          <w:szCs w:val="28"/>
        </w:rPr>
        <w:t>ться з ними на одному ієрархіч</w:t>
      </w:r>
      <w:r w:rsidRPr="004D5250">
        <w:rPr>
          <w:rFonts w:ascii="Times New Roman" w:hAnsi="Times New Roman" w:cs="Times New Roman"/>
          <w:sz w:val="28"/>
          <w:szCs w:val="28"/>
        </w:rPr>
        <w:t xml:space="preserve">ному рівні, та зі старшими, авторитетнішими вчителями. </w:t>
      </w:r>
    </w:p>
    <w:p w:rsidR="00E75DE7" w:rsidRDefault="004D5250" w:rsidP="004D525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75DE7">
        <w:rPr>
          <w:rFonts w:ascii="Times New Roman" w:hAnsi="Times New Roman" w:cs="Times New Roman"/>
          <w:sz w:val="28"/>
          <w:szCs w:val="28"/>
          <w:lang w:val="uk-UA"/>
        </w:rPr>
        <w:t xml:space="preserve">Саме у школі закріплюється в свідомості дитини практичне значення гендерних стереотипів, відпрацьовуються моделі взаємин і поведінки, які визначають успіхи і невдачі у спілкуванні з протилежною статтю, впливають на відносини у власній сім’ї. У зв’язку з цим школа повинна прагнути до різностороннього розвитку учнів та сприяти гармонійним партнерським відносинам [1]. </w:t>
      </w:r>
    </w:p>
    <w:p w:rsidR="00E75DE7" w:rsidRDefault="004D5250" w:rsidP="004D525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75DE7">
        <w:rPr>
          <w:rFonts w:ascii="Times New Roman" w:hAnsi="Times New Roman" w:cs="Times New Roman"/>
          <w:sz w:val="28"/>
          <w:szCs w:val="28"/>
          <w:lang w:val="uk-UA"/>
        </w:rPr>
        <w:t xml:space="preserve">Поряд зі школою, сім’єю, товариством однолітків суттєву роль у гендерній соціалізації відіграють ЗМІ – преса, телебачення, радіо, Інтернет тощо. </w:t>
      </w:r>
      <w:r w:rsidRPr="004D5250">
        <w:rPr>
          <w:rFonts w:ascii="Times New Roman" w:hAnsi="Times New Roman" w:cs="Times New Roman"/>
          <w:sz w:val="28"/>
          <w:szCs w:val="28"/>
        </w:rPr>
        <w:t xml:space="preserve">Саме вони задають ті «ідеальні» взірці та норми статево-рольової поведінки, впливають на підліткову і молодіжну субкультуру. </w:t>
      </w:r>
    </w:p>
    <w:p w:rsidR="00E75DE7" w:rsidRDefault="004D5250" w:rsidP="004D525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75DE7">
        <w:rPr>
          <w:rFonts w:ascii="Times New Roman" w:hAnsi="Times New Roman" w:cs="Times New Roman"/>
          <w:sz w:val="28"/>
          <w:szCs w:val="28"/>
          <w:lang w:val="uk-UA"/>
        </w:rPr>
        <w:t xml:space="preserve">Гендерні моделі поведінки, взірці «чоловічого» і «жіночого», що транслюються ЗМІ, на основі ідентифікаційних механізмів, засвоюються підлітковою свідомістю, визначаючи гендерні орієнтації особистості та її реальну поведінку [5, с. 26]. </w:t>
      </w:r>
    </w:p>
    <w:p w:rsidR="00E75DE7" w:rsidRDefault="004D5250" w:rsidP="004D525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75DE7">
        <w:rPr>
          <w:rFonts w:ascii="Times New Roman" w:hAnsi="Times New Roman" w:cs="Times New Roman"/>
          <w:sz w:val="28"/>
          <w:szCs w:val="28"/>
          <w:lang w:val="uk-UA"/>
        </w:rPr>
        <w:lastRenderedPageBreak/>
        <w:t xml:space="preserve">Отже, під час формування гендерної ідентичності важливе значення мають ЗМІ та література, які підтримують традиційні гендерні стереотипи, але останнім часом все частіше декларують рівноправні позиції чоловіків та жінок, що, відповідно, добре засвоюється. </w:t>
      </w:r>
    </w:p>
    <w:p w:rsidR="00E75DE7" w:rsidRDefault="004D5250" w:rsidP="004D525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75DE7">
        <w:rPr>
          <w:rFonts w:ascii="Times New Roman" w:hAnsi="Times New Roman" w:cs="Times New Roman"/>
          <w:sz w:val="28"/>
          <w:szCs w:val="28"/>
          <w:lang w:val="uk-UA"/>
        </w:rPr>
        <w:t xml:space="preserve">Статево-рольова соціалізація продовжується протягом усього життя людини, тільки з дорослішанням росте самостійність у виборі цінностей і орієнтирів. </w:t>
      </w:r>
      <w:r w:rsidRPr="004D5250">
        <w:rPr>
          <w:rFonts w:ascii="Times New Roman" w:hAnsi="Times New Roman" w:cs="Times New Roman"/>
          <w:sz w:val="28"/>
          <w:szCs w:val="28"/>
        </w:rPr>
        <w:t xml:space="preserve">У деяких ситуаціях люди можуть переживати гендерну ресоціалізацію, тобто руйнування раніше прийнятих цінностей та засвоєння нових моделей поведінки. </w:t>
      </w:r>
    </w:p>
    <w:p w:rsidR="00E75DE7" w:rsidRDefault="004D5250" w:rsidP="004D525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75DE7">
        <w:rPr>
          <w:rFonts w:ascii="Times New Roman" w:hAnsi="Times New Roman" w:cs="Times New Roman"/>
          <w:sz w:val="28"/>
          <w:szCs w:val="28"/>
          <w:lang w:val="uk-UA"/>
        </w:rPr>
        <w:t xml:space="preserve">На становлення гендерної свідомості впливають суспільні (не урядові), молодіжні, жіночі, правозахисні організації, пропагуючи ідеї рівності, публікуючи відповідні матеріали, випускаючи навчальні телепередачі. </w:t>
      </w:r>
    </w:p>
    <w:p w:rsidR="00E75DE7" w:rsidRDefault="004D5250" w:rsidP="004D525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75DE7">
        <w:rPr>
          <w:rFonts w:ascii="Times New Roman" w:hAnsi="Times New Roman" w:cs="Times New Roman"/>
          <w:sz w:val="28"/>
          <w:szCs w:val="28"/>
          <w:lang w:val="uk-UA"/>
        </w:rPr>
        <w:t xml:space="preserve">Велику допомогу в досягненні гендерної рівності надають різноманітні благодійні організації і фонди, підтримуючи організацію конкурсів, семінарів, тренінгів, надаючи гранти для розробки науково-методичних матеріалів, посібників, підручників, фінансової підтримки публікацій. </w:t>
      </w:r>
    </w:p>
    <w:p w:rsidR="00E75DE7" w:rsidRDefault="004D5250" w:rsidP="004D525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D5250">
        <w:rPr>
          <w:rFonts w:ascii="Times New Roman" w:hAnsi="Times New Roman" w:cs="Times New Roman"/>
          <w:sz w:val="28"/>
          <w:szCs w:val="28"/>
        </w:rPr>
        <w:t xml:space="preserve">Формування мужності і жіночності є соціально-культурним конструктом, що формується в процесі взаємного спілкування та обумовлюється соціальнокультурними вимогами до жінок і чоловіків. </w:t>
      </w:r>
    </w:p>
    <w:p w:rsidR="00E75DE7" w:rsidRDefault="004D5250" w:rsidP="004D525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75DE7">
        <w:rPr>
          <w:rFonts w:ascii="Times New Roman" w:hAnsi="Times New Roman" w:cs="Times New Roman"/>
          <w:sz w:val="28"/>
          <w:szCs w:val="28"/>
          <w:lang w:val="uk-UA"/>
        </w:rPr>
        <w:t xml:space="preserve">Гендер перебуває під постійним впливом як культурних норм, які встановлюють, що повинні робити чоловіки, а що – жінки, так і соціальної інформації. </w:t>
      </w:r>
      <w:r w:rsidRPr="004D5250">
        <w:rPr>
          <w:rFonts w:ascii="Times New Roman" w:hAnsi="Times New Roman" w:cs="Times New Roman"/>
          <w:sz w:val="28"/>
          <w:szCs w:val="28"/>
        </w:rPr>
        <w:t xml:space="preserve">У кожному суспільстві серед моделей мужності і жіночності виділяється домінуюча (або «маскулінність», або «фемінність»), тому зразки «жіночності» і «мужності» для освіти, поколінь, середовища – різні. </w:t>
      </w:r>
    </w:p>
    <w:p w:rsidR="00E75DE7" w:rsidRDefault="004D5250" w:rsidP="004D525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75DE7">
        <w:rPr>
          <w:rFonts w:ascii="Times New Roman" w:hAnsi="Times New Roman" w:cs="Times New Roman"/>
          <w:sz w:val="28"/>
          <w:szCs w:val="28"/>
          <w:lang w:val="uk-UA"/>
        </w:rPr>
        <w:t xml:space="preserve">Вивчення гендерних стереотипів дозволяє дослідити їхню еволюцію з метою поступового формування андрогінної свідомості особистості, з урахуванням вимог суспільної (статево-рольової) ідентифікації. </w:t>
      </w:r>
      <w:r w:rsidRPr="004D5250">
        <w:rPr>
          <w:rFonts w:ascii="Times New Roman" w:hAnsi="Times New Roman" w:cs="Times New Roman"/>
          <w:sz w:val="28"/>
          <w:szCs w:val="28"/>
        </w:rPr>
        <w:t xml:space="preserve">Висновки. Аналіз джерельної бази з проблеми дослідження дав змогу встановити, що діти </w:t>
      </w:r>
      <w:r w:rsidRPr="004D5250">
        <w:rPr>
          <w:rFonts w:ascii="Times New Roman" w:hAnsi="Times New Roman" w:cs="Times New Roman"/>
          <w:sz w:val="28"/>
          <w:szCs w:val="28"/>
        </w:rPr>
        <w:lastRenderedPageBreak/>
        <w:t xml:space="preserve">ідентифікують себе з батьками, але їх психологічна стать не залежить повною мірою від статі значимих батьків. </w:t>
      </w:r>
    </w:p>
    <w:p w:rsidR="00E75DE7" w:rsidRDefault="004D5250" w:rsidP="004D525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75DE7">
        <w:rPr>
          <w:rFonts w:ascii="Times New Roman" w:hAnsi="Times New Roman" w:cs="Times New Roman"/>
          <w:sz w:val="28"/>
          <w:szCs w:val="28"/>
          <w:lang w:val="uk-UA"/>
        </w:rPr>
        <w:t xml:space="preserve">Треба також зазначити, що сучасні діти відносно вільні від жорсткої статевої типізації, мають найбільш різноманітний поведінковий репертуар та є стабільними психологічно. </w:t>
      </w:r>
    </w:p>
    <w:p w:rsidR="00E75DE7" w:rsidRDefault="004D5250" w:rsidP="004D525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D5250">
        <w:rPr>
          <w:rFonts w:ascii="Times New Roman" w:hAnsi="Times New Roman" w:cs="Times New Roman"/>
          <w:sz w:val="28"/>
          <w:szCs w:val="28"/>
        </w:rPr>
        <w:t xml:space="preserve">В наш час більшість підлітків мають психологічно андрогінну стать, що свідчить про адекватну та гнучку їх поведінку в різних ситуаціях. Це є нормальне явище в умовах тісної взаємодії чоловіків та жінок, хлопців та дівчат одне з одним. У суспільстві, де жінки менш залежні економічно, відповідно, менш виражена тенденція виховання дівчаток у покірності і слухняності. </w:t>
      </w:r>
    </w:p>
    <w:p w:rsidR="00484415" w:rsidRDefault="004D5250" w:rsidP="004D525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75DE7">
        <w:rPr>
          <w:rFonts w:ascii="Times New Roman" w:hAnsi="Times New Roman" w:cs="Times New Roman"/>
          <w:sz w:val="28"/>
          <w:szCs w:val="28"/>
          <w:lang w:val="uk-UA"/>
        </w:rPr>
        <w:t xml:space="preserve">Останнім часом є актуальним формування у дітей психологічно андрогінної статі, що поєднує в собі як фемінні, так і маскулінні риси та має гнучкий різноманітний репертуар статево-рольової поведінки, що дозволить майбутнім чоловікам та жінкам поводитися відповідно до індивідуальних особливостей своєї особистості, а не згідно з жорстким розподіленням гендерних ролей, які не завжди відповідають ситуації. </w:t>
      </w:r>
    </w:p>
    <w:p w:rsidR="00484415" w:rsidRDefault="004D5250" w:rsidP="004D525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84415">
        <w:rPr>
          <w:rFonts w:ascii="Times New Roman" w:hAnsi="Times New Roman" w:cs="Times New Roman"/>
          <w:sz w:val="28"/>
          <w:szCs w:val="28"/>
          <w:lang w:val="uk-UA"/>
        </w:rPr>
        <w:t xml:space="preserve">Андрогінія допомагає формуванню стійкості до стресів, сприяє досягненню успіхів у різних сферах життя в цілому може тлумачитися як емансипація статей. </w:t>
      </w:r>
      <w:r w:rsidRPr="004D5250">
        <w:rPr>
          <w:rFonts w:ascii="Times New Roman" w:hAnsi="Times New Roman" w:cs="Times New Roman"/>
          <w:sz w:val="28"/>
          <w:szCs w:val="28"/>
        </w:rPr>
        <w:t xml:space="preserve">Таким чином, у способі життя конкретного суспільства часто або перебільшуються, або нівелюються розходження між статями. </w:t>
      </w:r>
    </w:p>
    <w:p w:rsidR="00484415" w:rsidRDefault="004D5250" w:rsidP="004D525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84415">
        <w:rPr>
          <w:rFonts w:ascii="Times New Roman" w:hAnsi="Times New Roman" w:cs="Times New Roman"/>
          <w:sz w:val="28"/>
          <w:szCs w:val="28"/>
          <w:lang w:val="uk-UA"/>
        </w:rPr>
        <w:t xml:space="preserve">На думку вчених, у сучасних соціально-економічних умовах найбільш гнучкою поведінкою у суспільстві стає андрогінна, яка вбирає в себе все краще з обох статевих ролей та позитивно впливає на соціальний і психологічний стан людини. </w:t>
      </w:r>
    </w:p>
    <w:p w:rsidR="009722DE" w:rsidRPr="004D5250" w:rsidRDefault="004D5250" w:rsidP="004D525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84415">
        <w:rPr>
          <w:rFonts w:ascii="Times New Roman" w:hAnsi="Times New Roman" w:cs="Times New Roman"/>
          <w:sz w:val="28"/>
          <w:szCs w:val="28"/>
          <w:lang w:val="uk-UA"/>
        </w:rPr>
        <w:t>Подальші дослідження можна направити на проблеми гендерної ресоціалізації дорослих та їх вплив на сучасну концепцію розвитку особистості.</w:t>
      </w:r>
    </w:p>
    <w:p w:rsidR="009722DE" w:rsidRPr="00DC6CFE" w:rsidRDefault="009722DE" w:rsidP="00DC6CF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484415" w:rsidRDefault="00484415"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6421AE" w:rsidRDefault="00E2296B" w:rsidP="00E2296B">
      <w:pPr>
        <w:jc w:val="center"/>
        <w:rPr>
          <w:rFonts w:ascii="Times New Roman" w:hAnsi="Times New Roman" w:cs="Times New Roman"/>
          <w:b/>
          <w:bCs/>
          <w:iCs/>
          <w:sz w:val="28"/>
          <w:szCs w:val="28"/>
          <w:lang w:val="uk-UA"/>
        </w:rPr>
      </w:pPr>
      <w:bookmarkStart w:id="0" w:name="_GoBack"/>
      <w:bookmarkEnd w:id="0"/>
      <w:r w:rsidRPr="00F91A21">
        <w:rPr>
          <w:rFonts w:ascii="Times New Roman" w:hAnsi="Times New Roman" w:cs="Times New Roman"/>
          <w:b/>
          <w:bCs/>
          <w:iCs/>
          <w:sz w:val="28"/>
          <w:szCs w:val="28"/>
          <w:lang w:val="uk-UA"/>
        </w:rPr>
        <w:lastRenderedPageBreak/>
        <w:t>СПИСОК ВИКОРИСТАНОЇ ЛІТЕРАТУРИ</w:t>
      </w:r>
    </w:p>
    <w:p w:rsidR="00836DDC" w:rsidRDefault="00836DDC" w:rsidP="00E2296B">
      <w:pPr>
        <w:jc w:val="center"/>
        <w:rPr>
          <w:rFonts w:ascii="Times New Roman" w:hAnsi="Times New Roman" w:cs="Times New Roman"/>
          <w:b/>
          <w:bCs/>
          <w:iCs/>
          <w:sz w:val="28"/>
          <w:szCs w:val="28"/>
          <w:lang w:val="uk-UA"/>
        </w:rPr>
      </w:pPr>
    </w:p>
    <w:p w:rsidR="00824743" w:rsidRPr="00824743" w:rsidRDefault="00836DDC" w:rsidP="008D44B3">
      <w:pPr>
        <w:pStyle w:val="a7"/>
        <w:numPr>
          <w:ilvl w:val="0"/>
          <w:numId w:val="9"/>
        </w:numPr>
        <w:spacing w:after="0" w:line="384" w:lineRule="auto"/>
        <w:jc w:val="both"/>
        <w:rPr>
          <w:rFonts w:ascii="Times New Roman" w:hAnsi="Times New Roman" w:cs="Times New Roman"/>
          <w:sz w:val="28"/>
          <w:szCs w:val="28"/>
        </w:rPr>
      </w:pPr>
      <w:r w:rsidRPr="008D44B3">
        <w:rPr>
          <w:rFonts w:ascii="Times New Roman" w:hAnsi="Times New Roman" w:cs="Times New Roman"/>
          <w:sz w:val="28"/>
          <w:szCs w:val="28"/>
        </w:rPr>
        <w:t xml:space="preserve">Говорун Т. Гендерна ідеологія у навчально-виховному процесі / Т. Говорун, О. Кікінеджі // Освіта і управління. – 2003. – Т. 6. – № 4. – С. 56–69. </w:t>
      </w:r>
    </w:p>
    <w:p w:rsidR="00824743" w:rsidRPr="00824743" w:rsidRDefault="00836DDC" w:rsidP="008D44B3">
      <w:pPr>
        <w:pStyle w:val="a7"/>
        <w:numPr>
          <w:ilvl w:val="0"/>
          <w:numId w:val="9"/>
        </w:numPr>
        <w:spacing w:after="0" w:line="384" w:lineRule="auto"/>
        <w:jc w:val="both"/>
        <w:rPr>
          <w:rFonts w:ascii="Times New Roman" w:hAnsi="Times New Roman" w:cs="Times New Roman"/>
          <w:sz w:val="28"/>
          <w:szCs w:val="28"/>
        </w:rPr>
      </w:pPr>
      <w:r w:rsidRPr="008D44B3">
        <w:rPr>
          <w:rFonts w:ascii="Times New Roman" w:hAnsi="Times New Roman" w:cs="Times New Roman"/>
          <w:sz w:val="28"/>
          <w:szCs w:val="28"/>
        </w:rPr>
        <w:t xml:space="preserve">Говорун Т.В. Стать та сексуальність: психологічний ракурс. Навч. посібник / Т. Говорун. О. Кікінеджі / – Тернопіль : Богдан, 1999. – 384 с. </w:t>
      </w:r>
    </w:p>
    <w:p w:rsidR="00824743" w:rsidRPr="00824743" w:rsidRDefault="00836DDC" w:rsidP="008D44B3">
      <w:pPr>
        <w:pStyle w:val="a7"/>
        <w:numPr>
          <w:ilvl w:val="0"/>
          <w:numId w:val="9"/>
        </w:numPr>
        <w:spacing w:after="0" w:line="384" w:lineRule="auto"/>
        <w:jc w:val="both"/>
        <w:rPr>
          <w:rFonts w:ascii="Times New Roman" w:hAnsi="Times New Roman" w:cs="Times New Roman"/>
          <w:sz w:val="28"/>
          <w:szCs w:val="28"/>
        </w:rPr>
      </w:pPr>
      <w:r w:rsidRPr="008D44B3">
        <w:rPr>
          <w:rFonts w:ascii="Times New Roman" w:hAnsi="Times New Roman" w:cs="Times New Roman"/>
          <w:sz w:val="28"/>
          <w:szCs w:val="28"/>
        </w:rPr>
        <w:t xml:space="preserve">Говорун Т. В., Шарган О. М. Батькам про статеве виховання дітей / </w:t>
      </w:r>
      <w:r w:rsidR="00830F98">
        <w:rPr>
          <w:rFonts w:ascii="Times New Roman" w:hAnsi="Times New Roman" w:cs="Times New Roman"/>
          <w:sz w:val="28"/>
          <w:szCs w:val="28"/>
          <w:lang w:val="uk-UA"/>
        </w:rPr>
        <w:t xml:space="preserve">                           </w:t>
      </w:r>
      <w:r w:rsidRPr="008D44B3">
        <w:rPr>
          <w:rFonts w:ascii="Times New Roman" w:hAnsi="Times New Roman" w:cs="Times New Roman"/>
          <w:sz w:val="28"/>
          <w:szCs w:val="28"/>
        </w:rPr>
        <w:t xml:space="preserve">Т. В. Говорун, О. М. Шарган. – К. : Рад. школа, 1990. – 160 с. </w:t>
      </w:r>
    </w:p>
    <w:p w:rsidR="00824743" w:rsidRPr="00824743" w:rsidRDefault="00836DDC" w:rsidP="008D44B3">
      <w:pPr>
        <w:pStyle w:val="a7"/>
        <w:numPr>
          <w:ilvl w:val="0"/>
          <w:numId w:val="9"/>
        </w:numPr>
        <w:spacing w:after="0" w:line="384" w:lineRule="auto"/>
        <w:jc w:val="both"/>
        <w:rPr>
          <w:rFonts w:ascii="Times New Roman" w:hAnsi="Times New Roman" w:cs="Times New Roman"/>
          <w:sz w:val="28"/>
          <w:szCs w:val="28"/>
        </w:rPr>
      </w:pPr>
      <w:r w:rsidRPr="008D44B3">
        <w:rPr>
          <w:rFonts w:ascii="Times New Roman" w:hAnsi="Times New Roman" w:cs="Times New Roman"/>
          <w:sz w:val="28"/>
          <w:szCs w:val="28"/>
        </w:rPr>
        <w:t xml:space="preserve">Гречишкіна О.Д. Підготовка майбутнього вчителя до гендерного виховання учнів в умовах реформування освіти в Україні / О. Д. Гречишкіна. </w:t>
      </w:r>
      <w:r w:rsidR="00830F98">
        <w:rPr>
          <w:rFonts w:ascii="Times New Roman" w:hAnsi="Times New Roman" w:cs="Times New Roman"/>
          <w:sz w:val="28"/>
          <w:szCs w:val="28"/>
          <w:lang w:val="uk-UA"/>
        </w:rPr>
        <w:t xml:space="preserve">                            </w:t>
      </w:r>
      <w:r w:rsidRPr="008D44B3">
        <w:rPr>
          <w:rFonts w:ascii="Times New Roman" w:hAnsi="Times New Roman" w:cs="Times New Roman"/>
          <w:sz w:val="28"/>
          <w:szCs w:val="28"/>
        </w:rPr>
        <w:t xml:space="preserve">А. П. Гречишкіна, Т. І. Пулькіна // Проблеми освіти. – 2002. – Вип. 28. – С. 95–101. </w:t>
      </w:r>
    </w:p>
    <w:p w:rsidR="00824743" w:rsidRPr="00824743" w:rsidRDefault="00836DDC" w:rsidP="008D44B3">
      <w:pPr>
        <w:pStyle w:val="a7"/>
        <w:numPr>
          <w:ilvl w:val="0"/>
          <w:numId w:val="9"/>
        </w:numPr>
        <w:spacing w:after="0" w:line="384" w:lineRule="auto"/>
        <w:jc w:val="both"/>
        <w:rPr>
          <w:rFonts w:ascii="Times New Roman" w:hAnsi="Times New Roman" w:cs="Times New Roman"/>
          <w:sz w:val="28"/>
          <w:szCs w:val="28"/>
        </w:rPr>
      </w:pPr>
      <w:r w:rsidRPr="008D44B3">
        <w:rPr>
          <w:rFonts w:ascii="Times New Roman" w:hAnsi="Times New Roman" w:cs="Times New Roman"/>
          <w:sz w:val="28"/>
          <w:szCs w:val="28"/>
        </w:rPr>
        <w:t xml:space="preserve">Колесов Д. В. Беседы о половом воспитании / Д. В. Колесов. – М. : Педагогика, 1980. </w:t>
      </w:r>
    </w:p>
    <w:p w:rsidR="00824743" w:rsidRPr="00824743" w:rsidRDefault="00836DDC" w:rsidP="008D44B3">
      <w:pPr>
        <w:pStyle w:val="a7"/>
        <w:numPr>
          <w:ilvl w:val="0"/>
          <w:numId w:val="9"/>
        </w:numPr>
        <w:spacing w:after="0" w:line="384" w:lineRule="auto"/>
        <w:jc w:val="both"/>
        <w:rPr>
          <w:rFonts w:ascii="Times New Roman" w:hAnsi="Times New Roman" w:cs="Times New Roman"/>
          <w:sz w:val="28"/>
          <w:szCs w:val="28"/>
        </w:rPr>
      </w:pPr>
      <w:r w:rsidRPr="008D44B3">
        <w:rPr>
          <w:rFonts w:ascii="Times New Roman" w:hAnsi="Times New Roman" w:cs="Times New Roman"/>
          <w:sz w:val="28"/>
          <w:szCs w:val="28"/>
        </w:rPr>
        <w:t xml:space="preserve">Кравець В. П. Гендерна педагогіка. Навчальний посібник / В. П. Кравець. – Тернопіль : Джура, 2003. – 416 с. </w:t>
      </w:r>
    </w:p>
    <w:p w:rsidR="00824743" w:rsidRPr="00824743" w:rsidRDefault="00836DDC" w:rsidP="008D44B3">
      <w:pPr>
        <w:pStyle w:val="a7"/>
        <w:numPr>
          <w:ilvl w:val="0"/>
          <w:numId w:val="9"/>
        </w:numPr>
        <w:spacing w:after="0" w:line="384" w:lineRule="auto"/>
        <w:jc w:val="both"/>
        <w:rPr>
          <w:rFonts w:ascii="Times New Roman" w:hAnsi="Times New Roman" w:cs="Times New Roman"/>
          <w:sz w:val="28"/>
          <w:szCs w:val="28"/>
        </w:rPr>
      </w:pPr>
      <w:r w:rsidRPr="008D44B3">
        <w:rPr>
          <w:rFonts w:ascii="Times New Roman" w:hAnsi="Times New Roman" w:cs="Times New Roman"/>
          <w:sz w:val="28"/>
          <w:szCs w:val="28"/>
        </w:rPr>
        <w:t xml:space="preserve">Макаев В.В. Поликультурное образование – актуальная проблема современной школы / В. В. Макаев, З. А. Малькова, Л. Л. Супрунова // Педагогика. – 1999. – № 4. – С. 6. </w:t>
      </w:r>
    </w:p>
    <w:p w:rsidR="00824743" w:rsidRPr="00824743" w:rsidRDefault="00836DDC" w:rsidP="008D44B3">
      <w:pPr>
        <w:pStyle w:val="a7"/>
        <w:numPr>
          <w:ilvl w:val="0"/>
          <w:numId w:val="9"/>
        </w:numPr>
        <w:spacing w:after="0" w:line="384" w:lineRule="auto"/>
        <w:jc w:val="both"/>
        <w:rPr>
          <w:rFonts w:ascii="Times New Roman" w:hAnsi="Times New Roman" w:cs="Times New Roman"/>
          <w:sz w:val="28"/>
          <w:szCs w:val="28"/>
        </w:rPr>
      </w:pPr>
      <w:r w:rsidRPr="008D44B3">
        <w:rPr>
          <w:rFonts w:ascii="Times New Roman" w:hAnsi="Times New Roman" w:cs="Times New Roman"/>
          <w:sz w:val="28"/>
          <w:szCs w:val="28"/>
        </w:rPr>
        <w:t xml:space="preserve">Митрофанова А.А. Гендерный подход в педагогике / А. А. Митрофанова // Введение в гендерные исследования: Учеб. пособие для студентов ВУЗов / Под ред. И.В. Костиковой. – М.: Аспект Пресс, 2005. – С. 182-194. </w:t>
      </w:r>
    </w:p>
    <w:p w:rsidR="00824743" w:rsidRPr="00824743" w:rsidRDefault="00836DDC" w:rsidP="008D44B3">
      <w:pPr>
        <w:pStyle w:val="a7"/>
        <w:numPr>
          <w:ilvl w:val="0"/>
          <w:numId w:val="9"/>
        </w:numPr>
        <w:spacing w:after="0" w:line="384" w:lineRule="auto"/>
        <w:jc w:val="both"/>
        <w:rPr>
          <w:rFonts w:ascii="Times New Roman" w:hAnsi="Times New Roman" w:cs="Times New Roman"/>
          <w:sz w:val="28"/>
          <w:szCs w:val="28"/>
        </w:rPr>
      </w:pPr>
      <w:r w:rsidRPr="008D44B3">
        <w:rPr>
          <w:rFonts w:ascii="Times New Roman" w:hAnsi="Times New Roman" w:cs="Times New Roman"/>
          <w:sz w:val="28"/>
          <w:szCs w:val="28"/>
        </w:rPr>
        <w:t xml:space="preserve">Міщик Л. І. Актуальність гендерного підходу в освіті / Л. І. Міщик // Проблеми освіти: Науковометодичний збірник. – К., 2002. – Вип. 27. – </w:t>
      </w:r>
      <w:r w:rsidR="00830F98">
        <w:rPr>
          <w:rFonts w:ascii="Times New Roman" w:hAnsi="Times New Roman" w:cs="Times New Roman"/>
          <w:sz w:val="28"/>
          <w:szCs w:val="28"/>
          <w:lang w:val="uk-UA"/>
        </w:rPr>
        <w:t xml:space="preserve">                      </w:t>
      </w:r>
      <w:r w:rsidRPr="008D44B3">
        <w:rPr>
          <w:rFonts w:ascii="Times New Roman" w:hAnsi="Times New Roman" w:cs="Times New Roman"/>
          <w:sz w:val="28"/>
          <w:szCs w:val="28"/>
        </w:rPr>
        <w:t xml:space="preserve">С. 118–127. </w:t>
      </w:r>
    </w:p>
    <w:p w:rsidR="00824743" w:rsidRPr="00824743" w:rsidRDefault="00836DDC" w:rsidP="008D44B3">
      <w:pPr>
        <w:pStyle w:val="a7"/>
        <w:numPr>
          <w:ilvl w:val="0"/>
          <w:numId w:val="9"/>
        </w:numPr>
        <w:spacing w:after="0" w:line="384" w:lineRule="auto"/>
        <w:jc w:val="both"/>
        <w:rPr>
          <w:rFonts w:ascii="Times New Roman" w:hAnsi="Times New Roman" w:cs="Times New Roman"/>
          <w:sz w:val="28"/>
          <w:szCs w:val="28"/>
        </w:rPr>
      </w:pPr>
      <w:r w:rsidRPr="008D44B3">
        <w:rPr>
          <w:rFonts w:ascii="Times New Roman" w:hAnsi="Times New Roman" w:cs="Times New Roman"/>
          <w:sz w:val="28"/>
          <w:szCs w:val="28"/>
        </w:rPr>
        <w:t xml:space="preserve">Петренко О. Б. Становлення гендерного підходу до освіти і виховання в українському суспільстві / О. Б. Петренко // Оновлення змісту, форм та </w:t>
      </w:r>
      <w:r w:rsidRPr="008D44B3">
        <w:rPr>
          <w:rFonts w:ascii="Times New Roman" w:hAnsi="Times New Roman" w:cs="Times New Roman"/>
          <w:sz w:val="28"/>
          <w:szCs w:val="28"/>
        </w:rPr>
        <w:lastRenderedPageBreak/>
        <w:t xml:space="preserve">методів навчання і виховання в закладах освіти. – Рівне: РДГУ, 2003. – Вип. </w:t>
      </w:r>
      <w:r w:rsidR="00824743">
        <w:rPr>
          <w:rFonts w:ascii="Times New Roman" w:hAnsi="Times New Roman" w:cs="Times New Roman"/>
          <w:sz w:val="28"/>
          <w:szCs w:val="28"/>
        </w:rPr>
        <w:t xml:space="preserve">27. – Ч.1. – С. 110–120. </w:t>
      </w:r>
    </w:p>
    <w:p w:rsidR="00824743" w:rsidRPr="00824743" w:rsidRDefault="00836DDC" w:rsidP="008D44B3">
      <w:pPr>
        <w:pStyle w:val="a7"/>
        <w:numPr>
          <w:ilvl w:val="0"/>
          <w:numId w:val="9"/>
        </w:numPr>
        <w:spacing w:after="0" w:line="384" w:lineRule="auto"/>
        <w:jc w:val="both"/>
        <w:rPr>
          <w:rFonts w:ascii="Times New Roman" w:hAnsi="Times New Roman" w:cs="Times New Roman"/>
          <w:sz w:val="28"/>
          <w:szCs w:val="28"/>
        </w:rPr>
      </w:pPr>
      <w:r w:rsidRPr="008D44B3">
        <w:rPr>
          <w:rFonts w:ascii="Times New Roman" w:hAnsi="Times New Roman" w:cs="Times New Roman"/>
          <w:sz w:val="28"/>
          <w:szCs w:val="28"/>
        </w:rPr>
        <w:t xml:space="preserve">Соціальна безпека: теорія та українська практика: Монографія / За ред. </w:t>
      </w:r>
      <w:r w:rsidR="00830F98">
        <w:rPr>
          <w:rFonts w:ascii="Times New Roman" w:hAnsi="Times New Roman" w:cs="Times New Roman"/>
          <w:sz w:val="28"/>
          <w:szCs w:val="28"/>
          <w:lang w:val="uk-UA"/>
        </w:rPr>
        <w:t xml:space="preserve">                            </w:t>
      </w:r>
      <w:r w:rsidRPr="008D44B3">
        <w:rPr>
          <w:rFonts w:ascii="Times New Roman" w:hAnsi="Times New Roman" w:cs="Times New Roman"/>
          <w:sz w:val="28"/>
          <w:szCs w:val="28"/>
        </w:rPr>
        <w:t xml:space="preserve">І.Ф. Гнибіденка, А.М. Колота, В.В. Рогового. – К.: КНЕУ, 2006. – 292 с. </w:t>
      </w:r>
    </w:p>
    <w:p w:rsidR="00824743" w:rsidRPr="00824743" w:rsidRDefault="00836DDC" w:rsidP="008D44B3">
      <w:pPr>
        <w:pStyle w:val="a7"/>
        <w:numPr>
          <w:ilvl w:val="0"/>
          <w:numId w:val="9"/>
        </w:numPr>
        <w:spacing w:after="0" w:line="384" w:lineRule="auto"/>
        <w:jc w:val="both"/>
        <w:rPr>
          <w:rFonts w:ascii="Times New Roman" w:hAnsi="Times New Roman" w:cs="Times New Roman"/>
          <w:sz w:val="28"/>
          <w:szCs w:val="28"/>
        </w:rPr>
      </w:pPr>
      <w:r w:rsidRPr="008D44B3">
        <w:rPr>
          <w:rFonts w:ascii="Times New Roman" w:hAnsi="Times New Roman" w:cs="Times New Roman"/>
          <w:sz w:val="28"/>
          <w:szCs w:val="28"/>
        </w:rPr>
        <w:t xml:space="preserve">Титаренко Т. Поняття "стать" у психології особистості / Т. Титаренко // Психолог. – 2003. – лютий. – № 6. – С. 13–15. </w:t>
      </w:r>
    </w:p>
    <w:p w:rsidR="00836DDC" w:rsidRPr="008D44B3" w:rsidRDefault="00836DDC" w:rsidP="008D44B3">
      <w:pPr>
        <w:pStyle w:val="a7"/>
        <w:numPr>
          <w:ilvl w:val="0"/>
          <w:numId w:val="9"/>
        </w:numPr>
        <w:spacing w:after="0" w:line="384" w:lineRule="auto"/>
        <w:jc w:val="both"/>
        <w:rPr>
          <w:rFonts w:ascii="Times New Roman" w:hAnsi="Times New Roman" w:cs="Times New Roman"/>
          <w:sz w:val="28"/>
          <w:szCs w:val="28"/>
        </w:rPr>
      </w:pPr>
      <w:r w:rsidRPr="008D44B3">
        <w:rPr>
          <w:rFonts w:ascii="Times New Roman" w:hAnsi="Times New Roman" w:cs="Times New Roman"/>
          <w:sz w:val="28"/>
          <w:szCs w:val="28"/>
        </w:rPr>
        <w:t>Цокур О., Іванова І. Гендерне виховання – нагальна потреба сучасної освітньої системи / О. Цокур, І. Іванова // Директор школи. Україна. – 2006. – №6. – С. 6–13.</w:t>
      </w:r>
    </w:p>
    <w:p w:rsidR="00824743" w:rsidRPr="004303AD" w:rsidRDefault="00836DDC" w:rsidP="00836DDC">
      <w:pPr>
        <w:pStyle w:val="a7"/>
        <w:numPr>
          <w:ilvl w:val="0"/>
          <w:numId w:val="9"/>
        </w:numPr>
        <w:spacing w:after="0" w:line="384" w:lineRule="auto"/>
        <w:jc w:val="both"/>
        <w:rPr>
          <w:rFonts w:ascii="Times New Roman" w:hAnsi="Times New Roman" w:cs="Times New Roman"/>
          <w:sz w:val="28"/>
          <w:szCs w:val="28"/>
          <w:lang w:val="en-US"/>
        </w:rPr>
      </w:pPr>
      <w:r w:rsidRPr="00836DDC">
        <w:rPr>
          <w:rFonts w:ascii="Times New Roman" w:hAnsi="Times New Roman" w:cs="Times New Roman"/>
          <w:sz w:val="28"/>
          <w:szCs w:val="28"/>
          <w:lang w:val="en-US"/>
        </w:rPr>
        <w:t xml:space="preserve">Poxon J.L. Gender / J.L. Poxon // Encyclopesia of Postmodernism. – London : Rotledge, 2001. – P.148–149. </w:t>
      </w:r>
    </w:p>
    <w:p w:rsidR="00824743" w:rsidRPr="00824743" w:rsidRDefault="00836DDC" w:rsidP="00836DDC">
      <w:pPr>
        <w:pStyle w:val="a7"/>
        <w:numPr>
          <w:ilvl w:val="0"/>
          <w:numId w:val="9"/>
        </w:numPr>
        <w:spacing w:after="0" w:line="384" w:lineRule="auto"/>
        <w:jc w:val="both"/>
        <w:rPr>
          <w:rFonts w:ascii="Times New Roman" w:hAnsi="Times New Roman" w:cs="Times New Roman"/>
          <w:sz w:val="28"/>
          <w:szCs w:val="28"/>
        </w:rPr>
      </w:pPr>
      <w:r w:rsidRPr="00836DDC">
        <w:rPr>
          <w:rFonts w:ascii="Times New Roman" w:hAnsi="Times New Roman" w:cs="Times New Roman"/>
          <w:sz w:val="28"/>
          <w:szCs w:val="28"/>
        </w:rPr>
        <w:t xml:space="preserve">Національна концепція гендерних перетворень в Україні / під ред. </w:t>
      </w:r>
      <w:r w:rsidR="00830F98">
        <w:rPr>
          <w:rFonts w:ascii="Times New Roman" w:hAnsi="Times New Roman" w:cs="Times New Roman"/>
          <w:sz w:val="28"/>
          <w:szCs w:val="28"/>
          <w:lang w:val="uk-UA"/>
        </w:rPr>
        <w:t xml:space="preserve">                            </w:t>
      </w:r>
      <w:r w:rsidRPr="00836DDC">
        <w:rPr>
          <w:rFonts w:ascii="Times New Roman" w:hAnsi="Times New Roman" w:cs="Times New Roman"/>
          <w:sz w:val="28"/>
          <w:szCs w:val="28"/>
        </w:rPr>
        <w:t xml:space="preserve">Т. Мельник ; Мінсім’ямолодьспорт. – К. : 2005. – 78 с. </w:t>
      </w:r>
    </w:p>
    <w:p w:rsidR="00824743" w:rsidRPr="004303AD" w:rsidRDefault="00836DDC" w:rsidP="00836DDC">
      <w:pPr>
        <w:pStyle w:val="a7"/>
        <w:numPr>
          <w:ilvl w:val="0"/>
          <w:numId w:val="9"/>
        </w:numPr>
        <w:spacing w:after="0" w:line="384" w:lineRule="auto"/>
        <w:jc w:val="both"/>
        <w:rPr>
          <w:rFonts w:ascii="Times New Roman" w:hAnsi="Times New Roman" w:cs="Times New Roman"/>
          <w:sz w:val="28"/>
          <w:szCs w:val="28"/>
          <w:lang w:val="en-US"/>
        </w:rPr>
      </w:pPr>
      <w:r w:rsidRPr="00836DDC">
        <w:rPr>
          <w:rFonts w:ascii="Times New Roman" w:hAnsi="Times New Roman" w:cs="Times New Roman"/>
          <w:sz w:val="28"/>
          <w:szCs w:val="28"/>
          <w:lang w:val="en-US"/>
        </w:rPr>
        <w:t xml:space="preserve">A Roadmap for Equality between Women and Men 2006–2010. – Luxembourg : Office for Official Publications, 2006. – 38 p. </w:t>
      </w:r>
    </w:p>
    <w:p w:rsidR="00824743" w:rsidRPr="00830F98" w:rsidRDefault="00836DDC" w:rsidP="00830F98">
      <w:pPr>
        <w:pStyle w:val="a7"/>
        <w:numPr>
          <w:ilvl w:val="0"/>
          <w:numId w:val="9"/>
        </w:numPr>
        <w:spacing w:after="0" w:line="384" w:lineRule="auto"/>
        <w:jc w:val="both"/>
        <w:rPr>
          <w:rFonts w:ascii="Times New Roman" w:hAnsi="Times New Roman" w:cs="Times New Roman"/>
          <w:sz w:val="28"/>
          <w:szCs w:val="28"/>
          <w:lang w:val="en-US"/>
        </w:rPr>
      </w:pPr>
      <w:r w:rsidRPr="00836DDC">
        <w:rPr>
          <w:rFonts w:ascii="Times New Roman" w:hAnsi="Times New Roman" w:cs="Times New Roman"/>
          <w:sz w:val="28"/>
          <w:szCs w:val="28"/>
          <w:lang w:val="en-US"/>
        </w:rPr>
        <w:t xml:space="preserve">European Commission. PROGRESS. The EU Programme for Employment and Social Solidarity 2007–2013. – Luxembourg : Office for Official Publications, 2007. – 12 p. </w:t>
      </w:r>
      <w:r w:rsidRPr="00830F98">
        <w:rPr>
          <w:rFonts w:ascii="Times New Roman" w:hAnsi="Times New Roman" w:cs="Times New Roman"/>
          <w:sz w:val="28"/>
          <w:szCs w:val="28"/>
          <w:lang w:val="en-US"/>
        </w:rPr>
        <w:t xml:space="preserve">PROGRESS 2007–2013 // http://ec.europa.eu/employment_social/progress </w:t>
      </w:r>
    </w:p>
    <w:p w:rsidR="00824743" w:rsidRPr="00824743" w:rsidRDefault="00836DDC" w:rsidP="00836DDC">
      <w:pPr>
        <w:pStyle w:val="a7"/>
        <w:numPr>
          <w:ilvl w:val="0"/>
          <w:numId w:val="9"/>
        </w:numPr>
        <w:spacing w:after="0" w:line="384" w:lineRule="auto"/>
        <w:jc w:val="both"/>
        <w:rPr>
          <w:rFonts w:ascii="Times New Roman" w:hAnsi="Times New Roman" w:cs="Times New Roman"/>
          <w:sz w:val="28"/>
          <w:szCs w:val="28"/>
          <w:lang w:val="en-US"/>
        </w:rPr>
      </w:pPr>
      <w:r w:rsidRPr="00836DDC">
        <w:rPr>
          <w:rFonts w:ascii="Times New Roman" w:hAnsi="Times New Roman" w:cs="Times New Roman"/>
          <w:sz w:val="28"/>
          <w:szCs w:val="28"/>
          <w:lang w:val="en-US"/>
        </w:rPr>
        <w:t xml:space="preserve">Employment, Social Affairs &amp; Equal Opportunities. Gender Equality. http://ec.europa.eu /employment_social/gender_equality/index_en.html </w:t>
      </w:r>
    </w:p>
    <w:p w:rsidR="00824743" w:rsidRPr="004303AD" w:rsidRDefault="00836DDC" w:rsidP="00836DDC">
      <w:pPr>
        <w:pStyle w:val="a7"/>
        <w:numPr>
          <w:ilvl w:val="0"/>
          <w:numId w:val="9"/>
        </w:numPr>
        <w:spacing w:after="0" w:line="384" w:lineRule="auto"/>
        <w:jc w:val="both"/>
        <w:rPr>
          <w:rFonts w:ascii="Times New Roman" w:hAnsi="Times New Roman" w:cs="Times New Roman"/>
          <w:sz w:val="28"/>
          <w:szCs w:val="28"/>
          <w:lang w:val="en-US"/>
        </w:rPr>
      </w:pPr>
      <w:r w:rsidRPr="00836DDC">
        <w:rPr>
          <w:rFonts w:ascii="Times New Roman" w:hAnsi="Times New Roman" w:cs="Times New Roman"/>
          <w:sz w:val="28"/>
          <w:szCs w:val="28"/>
          <w:lang w:val="en-US"/>
        </w:rPr>
        <w:t xml:space="preserve">European Commission. Gender Equality Law in the European Union. – Luxembourg : Office for Official Publications, 2007. – 8 p. </w:t>
      </w:r>
    </w:p>
    <w:p w:rsidR="00824743" w:rsidRPr="004303AD" w:rsidRDefault="00836DDC" w:rsidP="00836DDC">
      <w:pPr>
        <w:pStyle w:val="a7"/>
        <w:numPr>
          <w:ilvl w:val="0"/>
          <w:numId w:val="9"/>
        </w:numPr>
        <w:spacing w:after="0" w:line="384" w:lineRule="auto"/>
        <w:jc w:val="both"/>
        <w:rPr>
          <w:rFonts w:ascii="Times New Roman" w:hAnsi="Times New Roman" w:cs="Times New Roman"/>
          <w:sz w:val="28"/>
          <w:szCs w:val="28"/>
          <w:lang w:val="en-US"/>
        </w:rPr>
      </w:pPr>
      <w:r w:rsidRPr="00836DDC">
        <w:rPr>
          <w:rFonts w:ascii="Times New Roman" w:hAnsi="Times New Roman" w:cs="Times New Roman"/>
          <w:sz w:val="28"/>
          <w:szCs w:val="28"/>
          <w:lang w:val="en-US"/>
        </w:rPr>
        <w:t xml:space="preserve">European Commission. Gender Mainstreaming of Employment Policies. – Luxembourg : Office for Official Publications, 2008. – 77 p. </w:t>
      </w:r>
    </w:p>
    <w:p w:rsidR="00280566" w:rsidRPr="00280566" w:rsidRDefault="00836DDC" w:rsidP="00836DDC">
      <w:pPr>
        <w:pStyle w:val="a7"/>
        <w:numPr>
          <w:ilvl w:val="0"/>
          <w:numId w:val="9"/>
        </w:numPr>
        <w:spacing w:after="0" w:line="384" w:lineRule="auto"/>
        <w:jc w:val="both"/>
        <w:rPr>
          <w:rFonts w:ascii="Times New Roman" w:hAnsi="Times New Roman" w:cs="Times New Roman"/>
          <w:sz w:val="28"/>
          <w:szCs w:val="28"/>
          <w:lang w:val="en-US"/>
        </w:rPr>
      </w:pPr>
      <w:r w:rsidRPr="00836DDC">
        <w:rPr>
          <w:rFonts w:ascii="Times New Roman" w:hAnsi="Times New Roman" w:cs="Times New Roman"/>
          <w:sz w:val="28"/>
          <w:szCs w:val="28"/>
          <w:lang w:val="en-US"/>
        </w:rPr>
        <w:t xml:space="preserve">ECE Gender Statistics Web,Site // http://www.unece.org/stats/gender/web </w:t>
      </w:r>
    </w:p>
    <w:p w:rsidR="00824743" w:rsidRPr="00824743" w:rsidRDefault="00836DDC" w:rsidP="00836DDC">
      <w:pPr>
        <w:pStyle w:val="a7"/>
        <w:numPr>
          <w:ilvl w:val="0"/>
          <w:numId w:val="9"/>
        </w:numPr>
        <w:spacing w:after="0" w:line="384" w:lineRule="auto"/>
        <w:jc w:val="both"/>
        <w:rPr>
          <w:rFonts w:ascii="Times New Roman" w:hAnsi="Times New Roman" w:cs="Times New Roman"/>
          <w:sz w:val="28"/>
          <w:szCs w:val="28"/>
          <w:lang w:val="en-US"/>
        </w:rPr>
      </w:pPr>
      <w:r w:rsidRPr="00836DDC">
        <w:rPr>
          <w:rFonts w:ascii="Times New Roman" w:hAnsi="Times New Roman" w:cs="Times New Roman"/>
          <w:sz w:val="28"/>
          <w:szCs w:val="28"/>
          <w:lang w:val="en-US"/>
        </w:rPr>
        <w:t xml:space="preserve">European Institute for Gender Equality //http://europa.eu/scadplus/ leg/en/cha/ c10938.htm </w:t>
      </w:r>
    </w:p>
    <w:p w:rsidR="00824743" w:rsidRPr="004303AD" w:rsidRDefault="00836DDC" w:rsidP="00836DDC">
      <w:pPr>
        <w:pStyle w:val="a7"/>
        <w:numPr>
          <w:ilvl w:val="0"/>
          <w:numId w:val="9"/>
        </w:numPr>
        <w:spacing w:after="0" w:line="384" w:lineRule="auto"/>
        <w:jc w:val="both"/>
        <w:rPr>
          <w:rFonts w:ascii="Times New Roman" w:hAnsi="Times New Roman" w:cs="Times New Roman"/>
          <w:sz w:val="28"/>
          <w:szCs w:val="28"/>
          <w:lang w:val="en-US"/>
        </w:rPr>
      </w:pPr>
      <w:r w:rsidRPr="00824743">
        <w:rPr>
          <w:rFonts w:ascii="Times New Roman" w:hAnsi="Times New Roman" w:cs="Times New Roman"/>
          <w:sz w:val="28"/>
          <w:szCs w:val="28"/>
          <w:lang w:val="uk-UA"/>
        </w:rPr>
        <w:lastRenderedPageBreak/>
        <w:t xml:space="preserve">Закон України «Про забезпечення рівних прав та можливостей жінок і чоловіків» // Відомості ВР України – 2005. – № 52. – С. 561. </w:t>
      </w:r>
    </w:p>
    <w:p w:rsidR="00824743" w:rsidRPr="00824743" w:rsidRDefault="00836DDC" w:rsidP="00836DDC">
      <w:pPr>
        <w:pStyle w:val="a7"/>
        <w:numPr>
          <w:ilvl w:val="0"/>
          <w:numId w:val="9"/>
        </w:numPr>
        <w:spacing w:after="0" w:line="384" w:lineRule="auto"/>
        <w:jc w:val="both"/>
        <w:rPr>
          <w:rFonts w:ascii="Times New Roman" w:hAnsi="Times New Roman" w:cs="Times New Roman"/>
          <w:sz w:val="28"/>
          <w:szCs w:val="28"/>
        </w:rPr>
      </w:pPr>
      <w:r w:rsidRPr="00836DDC">
        <w:rPr>
          <w:rFonts w:ascii="Times New Roman" w:hAnsi="Times New Roman" w:cs="Times New Roman"/>
          <w:sz w:val="28"/>
          <w:szCs w:val="28"/>
        </w:rPr>
        <w:t xml:space="preserve">Декларация об искоренении насилия в отношении женщин : Резолюция 48/104 от 20.12.1993 // Официальные отчеты Генеральной Ассамблеи. – </w:t>
      </w:r>
      <w:r w:rsidR="00824743">
        <w:rPr>
          <w:rFonts w:ascii="Times New Roman" w:hAnsi="Times New Roman" w:cs="Times New Roman"/>
          <w:sz w:val="28"/>
          <w:szCs w:val="28"/>
          <w:lang w:val="uk-UA"/>
        </w:rPr>
        <w:t xml:space="preserve">                  </w:t>
      </w:r>
      <w:r w:rsidRPr="00836DDC">
        <w:rPr>
          <w:rFonts w:ascii="Times New Roman" w:hAnsi="Times New Roman" w:cs="Times New Roman"/>
          <w:sz w:val="28"/>
          <w:szCs w:val="28"/>
        </w:rPr>
        <w:t xml:space="preserve">№ 49. – С. 315–318. </w:t>
      </w:r>
    </w:p>
    <w:p w:rsidR="00824743" w:rsidRPr="00824743" w:rsidRDefault="00836DDC" w:rsidP="00836DDC">
      <w:pPr>
        <w:pStyle w:val="a7"/>
        <w:numPr>
          <w:ilvl w:val="0"/>
          <w:numId w:val="9"/>
        </w:numPr>
        <w:spacing w:after="0" w:line="384" w:lineRule="auto"/>
        <w:jc w:val="both"/>
        <w:rPr>
          <w:rFonts w:ascii="Times New Roman" w:hAnsi="Times New Roman" w:cs="Times New Roman"/>
          <w:sz w:val="28"/>
          <w:szCs w:val="28"/>
        </w:rPr>
      </w:pPr>
      <w:r w:rsidRPr="00836DDC">
        <w:rPr>
          <w:rFonts w:ascii="Times New Roman" w:hAnsi="Times New Roman" w:cs="Times New Roman"/>
          <w:sz w:val="28"/>
          <w:szCs w:val="28"/>
        </w:rPr>
        <w:t xml:space="preserve">Конституція України. – К., 2004. – 50 с. </w:t>
      </w:r>
    </w:p>
    <w:p w:rsidR="00824743" w:rsidRPr="00824743" w:rsidRDefault="00836DDC" w:rsidP="00836DDC">
      <w:pPr>
        <w:pStyle w:val="a7"/>
        <w:numPr>
          <w:ilvl w:val="0"/>
          <w:numId w:val="9"/>
        </w:numPr>
        <w:spacing w:after="0" w:line="384" w:lineRule="auto"/>
        <w:jc w:val="both"/>
        <w:rPr>
          <w:rFonts w:ascii="Times New Roman" w:hAnsi="Times New Roman" w:cs="Times New Roman"/>
          <w:sz w:val="28"/>
          <w:szCs w:val="28"/>
        </w:rPr>
      </w:pPr>
      <w:r w:rsidRPr="00824743">
        <w:rPr>
          <w:rFonts w:ascii="Times New Roman" w:hAnsi="Times New Roman" w:cs="Times New Roman"/>
          <w:sz w:val="28"/>
          <w:szCs w:val="28"/>
          <w:lang w:val="uk-UA"/>
        </w:rPr>
        <w:t xml:space="preserve">Про вдосконалення роботи центральних і місцевих органів виконавчої влади щодо забезпечення рівних прав та можливостей жінок і чоловіків : Указ Президента України // Національна концепція гендерних перетворень – К. : Мінсім’ямолодьспорт, 2005. – 78 с. </w:t>
      </w:r>
    </w:p>
    <w:p w:rsidR="00280566" w:rsidRPr="00280566" w:rsidRDefault="00836DDC" w:rsidP="00836DDC">
      <w:pPr>
        <w:pStyle w:val="a7"/>
        <w:numPr>
          <w:ilvl w:val="0"/>
          <w:numId w:val="9"/>
        </w:numPr>
        <w:spacing w:after="0" w:line="384" w:lineRule="auto"/>
        <w:jc w:val="both"/>
        <w:rPr>
          <w:rFonts w:ascii="Times New Roman" w:hAnsi="Times New Roman" w:cs="Times New Roman"/>
          <w:sz w:val="28"/>
          <w:szCs w:val="28"/>
        </w:rPr>
      </w:pPr>
      <w:r w:rsidRPr="00836DDC">
        <w:rPr>
          <w:rFonts w:ascii="Times New Roman" w:hAnsi="Times New Roman" w:cs="Times New Roman"/>
          <w:sz w:val="28"/>
          <w:szCs w:val="28"/>
        </w:rPr>
        <w:t xml:space="preserve">Про проведення гендерно,правової експертизи : Постанова Кабінету Міністрів України від 12.04.06 № 504// Офіц. вісн. України – 2006. – № 15. – С. 124. </w:t>
      </w:r>
    </w:p>
    <w:p w:rsidR="000C089B" w:rsidRPr="000C089B" w:rsidRDefault="00836DDC" w:rsidP="00836DDC">
      <w:pPr>
        <w:pStyle w:val="a7"/>
        <w:numPr>
          <w:ilvl w:val="0"/>
          <w:numId w:val="9"/>
        </w:numPr>
        <w:spacing w:after="0" w:line="384" w:lineRule="auto"/>
        <w:jc w:val="both"/>
        <w:rPr>
          <w:rFonts w:ascii="Times New Roman" w:hAnsi="Times New Roman" w:cs="Times New Roman"/>
          <w:sz w:val="28"/>
          <w:szCs w:val="28"/>
        </w:rPr>
      </w:pPr>
      <w:r w:rsidRPr="00280566">
        <w:rPr>
          <w:rFonts w:ascii="Times New Roman" w:hAnsi="Times New Roman" w:cs="Times New Roman"/>
          <w:sz w:val="28"/>
          <w:szCs w:val="28"/>
          <w:lang w:val="uk-UA"/>
        </w:rPr>
        <w:t xml:space="preserve">Про схвалення Концепції Державної програми з утвердження гендерної рівності в українському суспільстві на 2006–2010 роки : Розпорядження Кабінету Міністрів України від 5.07.06 № 384,р // Офіц. вісн. </w:t>
      </w:r>
      <w:r w:rsidRPr="00836DDC">
        <w:rPr>
          <w:rFonts w:ascii="Times New Roman" w:hAnsi="Times New Roman" w:cs="Times New Roman"/>
          <w:sz w:val="28"/>
          <w:szCs w:val="28"/>
        </w:rPr>
        <w:t xml:space="preserve">України – 2006. – № 27. – С. 109. </w:t>
      </w:r>
    </w:p>
    <w:p w:rsidR="000C089B" w:rsidRPr="000C089B" w:rsidRDefault="00836DDC" w:rsidP="00836DDC">
      <w:pPr>
        <w:pStyle w:val="a7"/>
        <w:numPr>
          <w:ilvl w:val="0"/>
          <w:numId w:val="9"/>
        </w:numPr>
        <w:spacing w:after="0" w:line="384" w:lineRule="auto"/>
        <w:jc w:val="both"/>
        <w:rPr>
          <w:rFonts w:ascii="Times New Roman" w:hAnsi="Times New Roman" w:cs="Times New Roman"/>
          <w:sz w:val="28"/>
          <w:szCs w:val="28"/>
        </w:rPr>
      </w:pPr>
      <w:r w:rsidRPr="000C089B">
        <w:rPr>
          <w:rFonts w:ascii="Times New Roman" w:hAnsi="Times New Roman" w:cs="Times New Roman"/>
          <w:sz w:val="28"/>
          <w:szCs w:val="28"/>
          <w:lang w:val="uk-UA"/>
        </w:rPr>
        <w:t xml:space="preserve">Постанова Кабінету Міністрів України «Про затвердження Державної програми з утвердження гендерної рівності в українському суспільстві на період до 2010 року» від 27.12.06 № 1834// Офіц. вісн. </w:t>
      </w:r>
      <w:r w:rsidRPr="00836DDC">
        <w:rPr>
          <w:rFonts w:ascii="Times New Roman" w:hAnsi="Times New Roman" w:cs="Times New Roman"/>
          <w:sz w:val="28"/>
          <w:szCs w:val="28"/>
        </w:rPr>
        <w:t xml:space="preserve">України – 2007. – №1, С. 91. </w:t>
      </w:r>
    </w:p>
    <w:p w:rsidR="000C089B" w:rsidRPr="000C089B" w:rsidRDefault="00836DDC" w:rsidP="00836DDC">
      <w:pPr>
        <w:pStyle w:val="a7"/>
        <w:numPr>
          <w:ilvl w:val="0"/>
          <w:numId w:val="9"/>
        </w:numPr>
        <w:spacing w:after="0" w:line="384" w:lineRule="auto"/>
        <w:jc w:val="both"/>
        <w:rPr>
          <w:rFonts w:ascii="Times New Roman" w:hAnsi="Times New Roman" w:cs="Times New Roman"/>
          <w:sz w:val="28"/>
          <w:szCs w:val="28"/>
        </w:rPr>
      </w:pPr>
      <w:r w:rsidRPr="000C089B">
        <w:rPr>
          <w:rFonts w:ascii="Times New Roman" w:hAnsi="Times New Roman" w:cs="Times New Roman"/>
          <w:sz w:val="28"/>
          <w:szCs w:val="28"/>
          <w:lang w:val="uk-UA"/>
        </w:rPr>
        <w:t xml:space="preserve">Постанова Кабінету Міністрів України «Про підготовку та проведення Року гендерної рівності» від 16.05.07 № 741 // </w:t>
      </w:r>
      <w:r w:rsidRPr="00836DDC">
        <w:rPr>
          <w:rFonts w:ascii="Times New Roman" w:hAnsi="Times New Roman" w:cs="Times New Roman"/>
          <w:sz w:val="28"/>
          <w:szCs w:val="28"/>
        </w:rPr>
        <w:t>http</w:t>
      </w:r>
      <w:r w:rsidRPr="000C089B">
        <w:rPr>
          <w:rFonts w:ascii="Times New Roman" w:hAnsi="Times New Roman" w:cs="Times New Roman"/>
          <w:sz w:val="28"/>
          <w:szCs w:val="28"/>
          <w:lang w:val="uk-UA"/>
        </w:rPr>
        <w:t>://</w:t>
      </w:r>
      <w:r w:rsidRPr="00836DDC">
        <w:rPr>
          <w:rFonts w:ascii="Times New Roman" w:hAnsi="Times New Roman" w:cs="Times New Roman"/>
          <w:sz w:val="28"/>
          <w:szCs w:val="28"/>
        </w:rPr>
        <w:t>www</w:t>
      </w:r>
      <w:r w:rsidRPr="000C089B">
        <w:rPr>
          <w:rFonts w:ascii="Times New Roman" w:hAnsi="Times New Roman" w:cs="Times New Roman"/>
          <w:sz w:val="28"/>
          <w:szCs w:val="28"/>
          <w:lang w:val="uk-UA"/>
        </w:rPr>
        <w:t>.</w:t>
      </w:r>
      <w:r w:rsidRPr="00836DDC">
        <w:rPr>
          <w:rFonts w:ascii="Times New Roman" w:hAnsi="Times New Roman" w:cs="Times New Roman"/>
          <w:sz w:val="28"/>
          <w:szCs w:val="28"/>
        </w:rPr>
        <w:t>kmu</w:t>
      </w:r>
      <w:r w:rsidRPr="000C089B">
        <w:rPr>
          <w:rFonts w:ascii="Times New Roman" w:hAnsi="Times New Roman" w:cs="Times New Roman"/>
          <w:sz w:val="28"/>
          <w:szCs w:val="28"/>
          <w:lang w:val="uk-UA"/>
        </w:rPr>
        <w:t xml:space="preserve">. </w:t>
      </w:r>
      <w:r w:rsidRPr="00836DDC">
        <w:rPr>
          <w:rFonts w:ascii="Times New Roman" w:hAnsi="Times New Roman" w:cs="Times New Roman"/>
          <w:sz w:val="28"/>
          <w:szCs w:val="28"/>
        </w:rPr>
        <w:t>gov</w:t>
      </w:r>
      <w:r w:rsidRPr="000C089B">
        <w:rPr>
          <w:rFonts w:ascii="Times New Roman" w:hAnsi="Times New Roman" w:cs="Times New Roman"/>
          <w:sz w:val="28"/>
          <w:szCs w:val="28"/>
          <w:lang w:val="uk-UA"/>
        </w:rPr>
        <w:t>.</w:t>
      </w:r>
      <w:r w:rsidRPr="00836DDC">
        <w:rPr>
          <w:rFonts w:ascii="Times New Roman" w:hAnsi="Times New Roman" w:cs="Times New Roman"/>
          <w:sz w:val="28"/>
          <w:szCs w:val="28"/>
        </w:rPr>
        <w:t>ua</w:t>
      </w:r>
      <w:r w:rsidRPr="000C089B">
        <w:rPr>
          <w:rFonts w:ascii="Times New Roman" w:hAnsi="Times New Roman" w:cs="Times New Roman"/>
          <w:sz w:val="28"/>
          <w:szCs w:val="28"/>
          <w:lang w:val="uk-UA"/>
        </w:rPr>
        <w:t xml:space="preserve">/ </w:t>
      </w:r>
      <w:r w:rsidRPr="00836DDC">
        <w:rPr>
          <w:rFonts w:ascii="Times New Roman" w:hAnsi="Times New Roman" w:cs="Times New Roman"/>
          <w:sz w:val="28"/>
          <w:szCs w:val="28"/>
        </w:rPr>
        <w:t>sport</w:t>
      </w:r>
      <w:r w:rsidRPr="000C089B">
        <w:rPr>
          <w:rFonts w:ascii="Times New Roman" w:hAnsi="Times New Roman" w:cs="Times New Roman"/>
          <w:sz w:val="28"/>
          <w:szCs w:val="28"/>
          <w:lang w:val="uk-UA"/>
        </w:rPr>
        <w:t>/</w:t>
      </w:r>
      <w:r w:rsidRPr="00836DDC">
        <w:rPr>
          <w:rFonts w:ascii="Times New Roman" w:hAnsi="Times New Roman" w:cs="Times New Roman"/>
          <w:sz w:val="28"/>
          <w:szCs w:val="28"/>
        </w:rPr>
        <w:t>control</w:t>
      </w:r>
      <w:r w:rsidRPr="000C089B">
        <w:rPr>
          <w:rFonts w:ascii="Times New Roman" w:hAnsi="Times New Roman" w:cs="Times New Roman"/>
          <w:sz w:val="28"/>
          <w:szCs w:val="28"/>
          <w:lang w:val="uk-UA"/>
        </w:rPr>
        <w:t>/</w:t>
      </w:r>
      <w:r w:rsidRPr="00836DDC">
        <w:rPr>
          <w:rFonts w:ascii="Times New Roman" w:hAnsi="Times New Roman" w:cs="Times New Roman"/>
          <w:sz w:val="28"/>
          <w:szCs w:val="28"/>
        </w:rPr>
        <w:t>uk</w:t>
      </w:r>
      <w:r w:rsidRPr="000C089B">
        <w:rPr>
          <w:rFonts w:ascii="Times New Roman" w:hAnsi="Times New Roman" w:cs="Times New Roman"/>
          <w:sz w:val="28"/>
          <w:szCs w:val="28"/>
          <w:lang w:val="uk-UA"/>
        </w:rPr>
        <w:t xml:space="preserve">/ </w:t>
      </w:r>
    </w:p>
    <w:p w:rsidR="000C089B" w:rsidRPr="000C089B" w:rsidRDefault="00836DDC" w:rsidP="00836DDC">
      <w:pPr>
        <w:pStyle w:val="a7"/>
        <w:numPr>
          <w:ilvl w:val="0"/>
          <w:numId w:val="9"/>
        </w:numPr>
        <w:spacing w:after="0" w:line="384" w:lineRule="auto"/>
        <w:jc w:val="both"/>
        <w:rPr>
          <w:rFonts w:ascii="Times New Roman" w:hAnsi="Times New Roman" w:cs="Times New Roman"/>
          <w:sz w:val="28"/>
          <w:szCs w:val="28"/>
        </w:rPr>
      </w:pPr>
      <w:r w:rsidRPr="00836DDC">
        <w:rPr>
          <w:rFonts w:ascii="Times New Roman" w:hAnsi="Times New Roman" w:cs="Times New Roman"/>
          <w:sz w:val="28"/>
          <w:szCs w:val="28"/>
        </w:rPr>
        <w:t xml:space="preserve">Постанова Верховної Ради України Рекомендації парламентських слухань на тему: «Рівні права та рівні можливості в Україні: реалії та перспективи» від 27.06.07 № 1241,VN // http://zakon1.rada.gov.ua/ </w:t>
      </w:r>
    </w:p>
    <w:p w:rsidR="000C089B" w:rsidRPr="000C089B" w:rsidRDefault="00836DDC" w:rsidP="00836DDC">
      <w:pPr>
        <w:pStyle w:val="a7"/>
        <w:numPr>
          <w:ilvl w:val="0"/>
          <w:numId w:val="9"/>
        </w:numPr>
        <w:spacing w:after="0" w:line="384" w:lineRule="auto"/>
        <w:jc w:val="both"/>
        <w:rPr>
          <w:rFonts w:ascii="Times New Roman" w:hAnsi="Times New Roman" w:cs="Times New Roman"/>
          <w:sz w:val="28"/>
          <w:szCs w:val="28"/>
        </w:rPr>
      </w:pPr>
      <w:r w:rsidRPr="00836DDC">
        <w:rPr>
          <w:rFonts w:ascii="Times New Roman" w:hAnsi="Times New Roman" w:cs="Times New Roman"/>
          <w:sz w:val="28"/>
          <w:szCs w:val="28"/>
        </w:rPr>
        <w:lastRenderedPageBreak/>
        <w:t xml:space="preserve">Про Рекомендації парламентських слухань «Сучасний стан та актуальні завдання у сфері попередження гендерного насильства : Постанова Верховної Ради України // Відомості ВР України – 2007. – № 18–19. – С. 273 </w:t>
      </w:r>
    </w:p>
    <w:p w:rsidR="000C089B" w:rsidRDefault="00836DDC" w:rsidP="00836DDC">
      <w:pPr>
        <w:pStyle w:val="a7"/>
        <w:numPr>
          <w:ilvl w:val="0"/>
          <w:numId w:val="9"/>
        </w:numPr>
        <w:spacing w:after="0" w:line="384" w:lineRule="auto"/>
        <w:jc w:val="both"/>
        <w:rPr>
          <w:rFonts w:ascii="Times New Roman" w:hAnsi="Times New Roman" w:cs="Times New Roman"/>
          <w:sz w:val="28"/>
          <w:szCs w:val="28"/>
          <w:lang w:val="uk-UA"/>
        </w:rPr>
      </w:pPr>
      <w:r w:rsidRPr="000C089B">
        <w:rPr>
          <w:rFonts w:ascii="Times New Roman" w:hAnsi="Times New Roman" w:cs="Times New Roman"/>
          <w:sz w:val="28"/>
          <w:szCs w:val="28"/>
          <w:lang w:val="uk-UA"/>
        </w:rPr>
        <w:t>Міністерство України з питань сім’ї, молоді та спорту //</w:t>
      </w:r>
      <w:r w:rsidRPr="00836DDC">
        <w:rPr>
          <w:rFonts w:ascii="Times New Roman" w:hAnsi="Times New Roman" w:cs="Times New Roman"/>
          <w:sz w:val="28"/>
          <w:szCs w:val="28"/>
        </w:rPr>
        <w:t>http</w:t>
      </w:r>
      <w:r w:rsidRPr="000C089B">
        <w:rPr>
          <w:rFonts w:ascii="Times New Roman" w:hAnsi="Times New Roman" w:cs="Times New Roman"/>
          <w:sz w:val="28"/>
          <w:szCs w:val="28"/>
          <w:lang w:val="uk-UA"/>
        </w:rPr>
        <w:t>://</w:t>
      </w:r>
      <w:r w:rsidRPr="00836DDC">
        <w:rPr>
          <w:rFonts w:ascii="Times New Roman" w:hAnsi="Times New Roman" w:cs="Times New Roman"/>
          <w:sz w:val="28"/>
          <w:szCs w:val="28"/>
        </w:rPr>
        <w:t>www</w:t>
      </w:r>
      <w:r w:rsidRPr="000C089B">
        <w:rPr>
          <w:rFonts w:ascii="Times New Roman" w:hAnsi="Times New Roman" w:cs="Times New Roman"/>
          <w:sz w:val="28"/>
          <w:szCs w:val="28"/>
          <w:lang w:val="uk-UA"/>
        </w:rPr>
        <w:t>.</w:t>
      </w:r>
      <w:r w:rsidRPr="00836DDC">
        <w:rPr>
          <w:rFonts w:ascii="Times New Roman" w:hAnsi="Times New Roman" w:cs="Times New Roman"/>
          <w:sz w:val="28"/>
          <w:szCs w:val="28"/>
        </w:rPr>
        <w:t>kmu</w:t>
      </w:r>
      <w:r w:rsidRPr="000C089B">
        <w:rPr>
          <w:rFonts w:ascii="Times New Roman" w:hAnsi="Times New Roman" w:cs="Times New Roman"/>
          <w:sz w:val="28"/>
          <w:szCs w:val="28"/>
          <w:lang w:val="uk-UA"/>
        </w:rPr>
        <w:t>.</w:t>
      </w:r>
      <w:r w:rsidRPr="00836DDC">
        <w:rPr>
          <w:rFonts w:ascii="Times New Roman" w:hAnsi="Times New Roman" w:cs="Times New Roman"/>
          <w:sz w:val="28"/>
          <w:szCs w:val="28"/>
        </w:rPr>
        <w:t>gov</w:t>
      </w:r>
      <w:r w:rsidRPr="000C089B">
        <w:rPr>
          <w:rFonts w:ascii="Times New Roman" w:hAnsi="Times New Roman" w:cs="Times New Roman"/>
          <w:sz w:val="28"/>
          <w:szCs w:val="28"/>
          <w:lang w:val="uk-UA"/>
        </w:rPr>
        <w:t>.</w:t>
      </w:r>
      <w:r w:rsidRPr="00836DDC">
        <w:rPr>
          <w:rFonts w:ascii="Times New Roman" w:hAnsi="Times New Roman" w:cs="Times New Roman"/>
          <w:sz w:val="28"/>
          <w:szCs w:val="28"/>
        </w:rPr>
        <w:t>ua</w:t>
      </w:r>
      <w:r w:rsidRPr="000C089B">
        <w:rPr>
          <w:rFonts w:ascii="Times New Roman" w:hAnsi="Times New Roman" w:cs="Times New Roman"/>
          <w:sz w:val="28"/>
          <w:szCs w:val="28"/>
          <w:lang w:val="uk-UA"/>
        </w:rPr>
        <w:t xml:space="preserve">/ </w:t>
      </w:r>
      <w:r w:rsidRPr="00836DDC">
        <w:rPr>
          <w:rFonts w:ascii="Times New Roman" w:hAnsi="Times New Roman" w:cs="Times New Roman"/>
          <w:sz w:val="28"/>
          <w:szCs w:val="28"/>
        </w:rPr>
        <w:t>sport</w:t>
      </w:r>
      <w:r w:rsidRPr="000C089B">
        <w:rPr>
          <w:rFonts w:ascii="Times New Roman" w:hAnsi="Times New Roman" w:cs="Times New Roman"/>
          <w:sz w:val="28"/>
          <w:szCs w:val="28"/>
          <w:lang w:val="uk-UA"/>
        </w:rPr>
        <w:t>/</w:t>
      </w:r>
      <w:r w:rsidRPr="00836DDC">
        <w:rPr>
          <w:rFonts w:ascii="Times New Roman" w:hAnsi="Times New Roman" w:cs="Times New Roman"/>
          <w:sz w:val="28"/>
          <w:szCs w:val="28"/>
        </w:rPr>
        <w:t>control</w:t>
      </w:r>
      <w:r w:rsidRPr="000C089B">
        <w:rPr>
          <w:rFonts w:ascii="Times New Roman" w:hAnsi="Times New Roman" w:cs="Times New Roman"/>
          <w:sz w:val="28"/>
          <w:szCs w:val="28"/>
          <w:lang w:val="uk-UA"/>
        </w:rPr>
        <w:t>/</w:t>
      </w:r>
    </w:p>
    <w:p w:rsidR="000C089B" w:rsidRDefault="00836DDC" w:rsidP="00836DDC">
      <w:pPr>
        <w:pStyle w:val="a7"/>
        <w:numPr>
          <w:ilvl w:val="0"/>
          <w:numId w:val="9"/>
        </w:numPr>
        <w:spacing w:after="0" w:line="384" w:lineRule="auto"/>
        <w:jc w:val="both"/>
        <w:rPr>
          <w:rFonts w:ascii="Times New Roman" w:hAnsi="Times New Roman" w:cs="Times New Roman"/>
          <w:sz w:val="28"/>
          <w:szCs w:val="28"/>
          <w:lang w:val="uk-UA"/>
        </w:rPr>
      </w:pPr>
      <w:r w:rsidRPr="000C089B">
        <w:rPr>
          <w:rFonts w:ascii="Times New Roman" w:hAnsi="Times New Roman" w:cs="Times New Roman"/>
          <w:sz w:val="28"/>
          <w:szCs w:val="28"/>
        </w:rPr>
        <w:t xml:space="preserve">Кравець В. Гендерна педагогіка. Навч. посібник. – Тернопіль: Джура, 2003. – 416 с. </w:t>
      </w:r>
    </w:p>
    <w:p w:rsidR="000C089B" w:rsidRDefault="00836DDC" w:rsidP="00836DDC">
      <w:pPr>
        <w:pStyle w:val="a7"/>
        <w:numPr>
          <w:ilvl w:val="0"/>
          <w:numId w:val="9"/>
        </w:numPr>
        <w:spacing w:after="0" w:line="384" w:lineRule="auto"/>
        <w:jc w:val="both"/>
        <w:rPr>
          <w:rFonts w:ascii="Times New Roman" w:hAnsi="Times New Roman" w:cs="Times New Roman"/>
          <w:sz w:val="28"/>
          <w:szCs w:val="28"/>
          <w:lang w:val="uk-UA"/>
        </w:rPr>
      </w:pPr>
      <w:r w:rsidRPr="000C089B">
        <w:rPr>
          <w:rFonts w:ascii="Times New Roman" w:hAnsi="Times New Roman" w:cs="Times New Roman"/>
          <w:sz w:val="28"/>
          <w:szCs w:val="28"/>
        </w:rPr>
        <w:t xml:space="preserve">Соціальна педагогіка: теорія і технології: Підручник / За ред. Звєрєвої І.Д.– К.: Центр навчальної літератури, 2006. – 316 с. </w:t>
      </w:r>
    </w:p>
    <w:p w:rsidR="000C089B" w:rsidRDefault="00836DDC" w:rsidP="00836DDC">
      <w:pPr>
        <w:pStyle w:val="a7"/>
        <w:numPr>
          <w:ilvl w:val="0"/>
          <w:numId w:val="9"/>
        </w:numPr>
        <w:spacing w:after="0" w:line="384" w:lineRule="auto"/>
        <w:jc w:val="both"/>
        <w:rPr>
          <w:rFonts w:ascii="Times New Roman" w:hAnsi="Times New Roman" w:cs="Times New Roman"/>
          <w:sz w:val="28"/>
          <w:szCs w:val="28"/>
          <w:lang w:val="uk-UA"/>
        </w:rPr>
      </w:pPr>
      <w:r w:rsidRPr="000C089B">
        <w:rPr>
          <w:rFonts w:ascii="Times New Roman" w:hAnsi="Times New Roman" w:cs="Times New Roman"/>
          <w:sz w:val="28"/>
          <w:szCs w:val="28"/>
        </w:rPr>
        <w:t xml:space="preserve">Стефанов Н. Общественные науки и социальная технология. – М.: Прогресс, 1976. – 251 с. </w:t>
      </w:r>
    </w:p>
    <w:p w:rsidR="000C089B" w:rsidRDefault="00836DDC" w:rsidP="00836DDC">
      <w:pPr>
        <w:pStyle w:val="a7"/>
        <w:numPr>
          <w:ilvl w:val="0"/>
          <w:numId w:val="9"/>
        </w:numPr>
        <w:spacing w:after="0" w:line="384" w:lineRule="auto"/>
        <w:jc w:val="both"/>
        <w:rPr>
          <w:rFonts w:ascii="Times New Roman" w:hAnsi="Times New Roman" w:cs="Times New Roman"/>
          <w:sz w:val="28"/>
          <w:szCs w:val="28"/>
          <w:lang w:val="uk-UA"/>
        </w:rPr>
      </w:pPr>
      <w:r w:rsidRPr="000C089B">
        <w:rPr>
          <w:rFonts w:ascii="Times New Roman" w:hAnsi="Times New Roman" w:cs="Times New Roman"/>
          <w:sz w:val="28"/>
          <w:szCs w:val="28"/>
        </w:rPr>
        <w:t xml:space="preserve">Теория управления: социально-технологический подход. Энцикл. словарь / Под ред. Иванова В.Н., Патрушева В.И.; Акад. наук социал. технологий и местного самоуправления. – 3-е изд., перераб. и доп. – М.: Муниципальный мир, 2004. – 672 с. </w:t>
      </w:r>
    </w:p>
    <w:p w:rsidR="000C089B" w:rsidRDefault="00836DDC" w:rsidP="00836DDC">
      <w:pPr>
        <w:pStyle w:val="a7"/>
        <w:numPr>
          <w:ilvl w:val="0"/>
          <w:numId w:val="9"/>
        </w:numPr>
        <w:spacing w:after="0" w:line="384" w:lineRule="auto"/>
        <w:jc w:val="both"/>
        <w:rPr>
          <w:rFonts w:ascii="Times New Roman" w:hAnsi="Times New Roman" w:cs="Times New Roman"/>
          <w:sz w:val="28"/>
          <w:szCs w:val="28"/>
          <w:lang w:val="uk-UA"/>
        </w:rPr>
      </w:pPr>
      <w:r w:rsidRPr="000C089B">
        <w:rPr>
          <w:rFonts w:ascii="Times New Roman" w:hAnsi="Times New Roman" w:cs="Times New Roman"/>
          <w:sz w:val="28"/>
          <w:szCs w:val="28"/>
        </w:rPr>
        <w:t xml:space="preserve">Журавлев П.В., Одегов Ю.Г., Волгин Н.А. Управление человеческими ресурсами: опыт индустриально развитых стран. Учебное пособие / Журавлев П.В., Одегов Ю.Г., Волгин Н.А. – М.: Экзамен, 2002. – 448 с. </w:t>
      </w:r>
    </w:p>
    <w:p w:rsidR="000C089B" w:rsidRDefault="00836DDC" w:rsidP="00836DDC">
      <w:pPr>
        <w:pStyle w:val="a7"/>
        <w:numPr>
          <w:ilvl w:val="0"/>
          <w:numId w:val="9"/>
        </w:numPr>
        <w:spacing w:after="0" w:line="384" w:lineRule="auto"/>
        <w:jc w:val="both"/>
        <w:rPr>
          <w:rFonts w:ascii="Times New Roman" w:hAnsi="Times New Roman" w:cs="Times New Roman"/>
          <w:sz w:val="28"/>
          <w:szCs w:val="28"/>
          <w:lang w:val="uk-UA"/>
        </w:rPr>
      </w:pPr>
      <w:r w:rsidRPr="000C089B">
        <w:rPr>
          <w:rFonts w:ascii="Times New Roman" w:hAnsi="Times New Roman" w:cs="Times New Roman"/>
          <w:sz w:val="28"/>
          <w:szCs w:val="28"/>
        </w:rPr>
        <w:t xml:space="preserve">Марков М. Технологизация и эффективность социального управления. – М.: Мысль, 1982. – 180 с. </w:t>
      </w:r>
    </w:p>
    <w:p w:rsidR="000C089B" w:rsidRDefault="00836DDC" w:rsidP="00836DDC">
      <w:pPr>
        <w:pStyle w:val="a7"/>
        <w:numPr>
          <w:ilvl w:val="0"/>
          <w:numId w:val="9"/>
        </w:numPr>
        <w:spacing w:after="0" w:line="384" w:lineRule="auto"/>
        <w:jc w:val="both"/>
        <w:rPr>
          <w:rFonts w:ascii="Times New Roman" w:hAnsi="Times New Roman" w:cs="Times New Roman"/>
          <w:sz w:val="28"/>
          <w:szCs w:val="28"/>
          <w:lang w:val="uk-UA"/>
        </w:rPr>
      </w:pPr>
      <w:r w:rsidRPr="000C089B">
        <w:rPr>
          <w:rFonts w:ascii="Times New Roman" w:hAnsi="Times New Roman" w:cs="Times New Roman"/>
          <w:sz w:val="28"/>
          <w:szCs w:val="28"/>
        </w:rPr>
        <w:t xml:space="preserve">Афанасьев В.Г. Общество: системность, познание и управление. – М.: Политиздат, 1981. – 432 с </w:t>
      </w:r>
    </w:p>
    <w:p w:rsidR="000C089B" w:rsidRDefault="00836DDC" w:rsidP="00836DDC">
      <w:pPr>
        <w:pStyle w:val="a7"/>
        <w:numPr>
          <w:ilvl w:val="0"/>
          <w:numId w:val="9"/>
        </w:numPr>
        <w:spacing w:after="0" w:line="384" w:lineRule="auto"/>
        <w:jc w:val="both"/>
        <w:rPr>
          <w:rFonts w:ascii="Times New Roman" w:hAnsi="Times New Roman" w:cs="Times New Roman"/>
          <w:sz w:val="28"/>
          <w:szCs w:val="28"/>
          <w:lang w:val="uk-UA"/>
        </w:rPr>
      </w:pPr>
      <w:r w:rsidRPr="000C089B">
        <w:rPr>
          <w:rFonts w:ascii="Times New Roman" w:hAnsi="Times New Roman" w:cs="Times New Roman"/>
          <w:sz w:val="28"/>
          <w:szCs w:val="28"/>
        </w:rPr>
        <w:t xml:space="preserve">Бершадский М.Е. В каких значениях используется понятие "технология" в педагогической литературе // Школьные технологии. – 2002. – № 1. – С. 3-18. </w:t>
      </w:r>
    </w:p>
    <w:p w:rsidR="000C089B" w:rsidRDefault="00836DDC" w:rsidP="00836DDC">
      <w:pPr>
        <w:pStyle w:val="a7"/>
        <w:numPr>
          <w:ilvl w:val="0"/>
          <w:numId w:val="9"/>
        </w:numPr>
        <w:spacing w:after="0" w:line="384" w:lineRule="auto"/>
        <w:jc w:val="both"/>
        <w:rPr>
          <w:rFonts w:ascii="Times New Roman" w:hAnsi="Times New Roman" w:cs="Times New Roman"/>
          <w:sz w:val="28"/>
          <w:szCs w:val="28"/>
          <w:lang w:val="uk-UA"/>
        </w:rPr>
      </w:pPr>
      <w:r w:rsidRPr="000C089B">
        <w:rPr>
          <w:rFonts w:ascii="Times New Roman" w:hAnsi="Times New Roman" w:cs="Times New Roman"/>
          <w:sz w:val="28"/>
          <w:szCs w:val="28"/>
        </w:rPr>
        <w:t xml:space="preserve">Мельник Т., Кобелянська Л. 50/50: Сучасне ґендерне мислення: Словник. – К.: К.І.С., 2005. – 280 с. </w:t>
      </w:r>
    </w:p>
    <w:p w:rsidR="000C089B" w:rsidRDefault="00836DDC" w:rsidP="00836DDC">
      <w:pPr>
        <w:pStyle w:val="a7"/>
        <w:numPr>
          <w:ilvl w:val="0"/>
          <w:numId w:val="9"/>
        </w:numPr>
        <w:spacing w:after="0" w:line="384" w:lineRule="auto"/>
        <w:jc w:val="both"/>
        <w:rPr>
          <w:rFonts w:ascii="Times New Roman" w:hAnsi="Times New Roman" w:cs="Times New Roman"/>
          <w:sz w:val="28"/>
          <w:szCs w:val="28"/>
          <w:lang w:val="uk-UA"/>
        </w:rPr>
      </w:pPr>
      <w:r w:rsidRPr="000C089B">
        <w:rPr>
          <w:rFonts w:ascii="Times New Roman" w:hAnsi="Times New Roman" w:cs="Times New Roman"/>
          <w:sz w:val="28"/>
          <w:szCs w:val="28"/>
        </w:rPr>
        <w:lastRenderedPageBreak/>
        <w:t>Сухомлинська О.В. Про стан теорії і практики виховання в освітньому просторі України // Шляхи освіти. – 1998. – № 3. – С. 2-5.</w:t>
      </w:r>
    </w:p>
    <w:p w:rsidR="000C089B" w:rsidRDefault="00836DDC" w:rsidP="00836DDC">
      <w:pPr>
        <w:pStyle w:val="a7"/>
        <w:numPr>
          <w:ilvl w:val="0"/>
          <w:numId w:val="9"/>
        </w:numPr>
        <w:spacing w:after="0" w:line="384" w:lineRule="auto"/>
        <w:jc w:val="both"/>
        <w:rPr>
          <w:rFonts w:ascii="Times New Roman" w:hAnsi="Times New Roman" w:cs="Times New Roman"/>
          <w:sz w:val="28"/>
          <w:szCs w:val="28"/>
          <w:lang w:val="uk-UA"/>
        </w:rPr>
      </w:pPr>
      <w:r w:rsidRPr="000C089B">
        <w:rPr>
          <w:rFonts w:ascii="Times New Roman" w:hAnsi="Times New Roman" w:cs="Times New Roman"/>
          <w:sz w:val="28"/>
          <w:szCs w:val="28"/>
        </w:rPr>
        <w:t xml:space="preserve"> Байдюк Н. В. Социально-педагогические условия эффективности воспитания гендерной культуры молодой личности / Н. В. Байдюк // Вопросы психологии. – 2006. – № 4. – С. 65-70. </w:t>
      </w:r>
    </w:p>
    <w:p w:rsidR="000C089B" w:rsidRDefault="00836DDC" w:rsidP="00836DDC">
      <w:pPr>
        <w:pStyle w:val="a7"/>
        <w:numPr>
          <w:ilvl w:val="0"/>
          <w:numId w:val="9"/>
        </w:numPr>
        <w:spacing w:after="0" w:line="384" w:lineRule="auto"/>
        <w:jc w:val="both"/>
        <w:rPr>
          <w:rFonts w:ascii="Times New Roman" w:hAnsi="Times New Roman" w:cs="Times New Roman"/>
          <w:sz w:val="28"/>
          <w:szCs w:val="28"/>
          <w:lang w:val="uk-UA"/>
        </w:rPr>
      </w:pPr>
      <w:r w:rsidRPr="000C089B">
        <w:rPr>
          <w:rFonts w:ascii="Times New Roman" w:hAnsi="Times New Roman" w:cs="Times New Roman"/>
          <w:sz w:val="28"/>
          <w:szCs w:val="28"/>
        </w:rPr>
        <w:t xml:space="preserve">Горностай П. П. Основи теорії гендеру : навчальний посібник / </w:t>
      </w:r>
      <w:r w:rsidR="00280566">
        <w:rPr>
          <w:rFonts w:ascii="Times New Roman" w:hAnsi="Times New Roman" w:cs="Times New Roman"/>
          <w:sz w:val="28"/>
          <w:szCs w:val="28"/>
          <w:lang w:val="uk-UA"/>
        </w:rPr>
        <w:t xml:space="preserve">                                 </w:t>
      </w:r>
      <w:r w:rsidRPr="000C089B">
        <w:rPr>
          <w:rFonts w:ascii="Times New Roman" w:hAnsi="Times New Roman" w:cs="Times New Roman"/>
          <w:sz w:val="28"/>
          <w:szCs w:val="28"/>
        </w:rPr>
        <w:t xml:space="preserve">П. П. Горностай. – К. : К.І.С., 2004. – 160 с. </w:t>
      </w:r>
    </w:p>
    <w:p w:rsidR="000C089B" w:rsidRDefault="00836DDC" w:rsidP="00836DDC">
      <w:pPr>
        <w:pStyle w:val="a7"/>
        <w:numPr>
          <w:ilvl w:val="0"/>
          <w:numId w:val="9"/>
        </w:numPr>
        <w:spacing w:after="0" w:line="384" w:lineRule="auto"/>
        <w:jc w:val="both"/>
        <w:rPr>
          <w:rFonts w:ascii="Times New Roman" w:hAnsi="Times New Roman" w:cs="Times New Roman"/>
          <w:sz w:val="28"/>
          <w:szCs w:val="28"/>
          <w:lang w:val="uk-UA"/>
        </w:rPr>
      </w:pPr>
      <w:r w:rsidRPr="000C089B">
        <w:rPr>
          <w:rFonts w:ascii="Times New Roman" w:hAnsi="Times New Roman" w:cs="Times New Roman"/>
          <w:sz w:val="28"/>
          <w:szCs w:val="28"/>
        </w:rPr>
        <w:t xml:space="preserve">Городнова Н. Гендерний розвиток особистості: навчальний посібник / </w:t>
      </w:r>
      <w:r w:rsidR="00280566">
        <w:rPr>
          <w:rFonts w:ascii="Times New Roman" w:hAnsi="Times New Roman" w:cs="Times New Roman"/>
          <w:sz w:val="28"/>
          <w:szCs w:val="28"/>
          <w:lang w:val="uk-UA"/>
        </w:rPr>
        <w:t xml:space="preserve">                        </w:t>
      </w:r>
      <w:r w:rsidRPr="000C089B">
        <w:rPr>
          <w:rFonts w:ascii="Times New Roman" w:hAnsi="Times New Roman" w:cs="Times New Roman"/>
          <w:sz w:val="28"/>
          <w:szCs w:val="28"/>
        </w:rPr>
        <w:t xml:space="preserve">Н. Городнова. – К. : Шк. світ, 2008. – 128 с. </w:t>
      </w:r>
    </w:p>
    <w:p w:rsidR="000C089B" w:rsidRDefault="00836DDC" w:rsidP="00836DDC">
      <w:pPr>
        <w:pStyle w:val="a7"/>
        <w:numPr>
          <w:ilvl w:val="0"/>
          <w:numId w:val="9"/>
        </w:numPr>
        <w:spacing w:after="0" w:line="384" w:lineRule="auto"/>
        <w:jc w:val="both"/>
        <w:rPr>
          <w:rFonts w:ascii="Times New Roman" w:hAnsi="Times New Roman" w:cs="Times New Roman"/>
          <w:sz w:val="28"/>
          <w:szCs w:val="28"/>
          <w:lang w:val="uk-UA"/>
        </w:rPr>
      </w:pPr>
      <w:r w:rsidRPr="000C089B">
        <w:rPr>
          <w:rFonts w:ascii="Times New Roman" w:hAnsi="Times New Roman" w:cs="Times New Roman"/>
          <w:sz w:val="28"/>
          <w:szCs w:val="28"/>
        </w:rPr>
        <w:t xml:space="preserve">Державна програма з утвердження гендерної рівності в українському суспільстві до 2010 року. – К. : К.І.С., 2007. – 49 с. </w:t>
      </w:r>
    </w:p>
    <w:p w:rsidR="00D57E22" w:rsidRDefault="00836DDC" w:rsidP="00836DDC">
      <w:pPr>
        <w:pStyle w:val="a7"/>
        <w:numPr>
          <w:ilvl w:val="0"/>
          <w:numId w:val="9"/>
        </w:numPr>
        <w:spacing w:after="0" w:line="384" w:lineRule="auto"/>
        <w:jc w:val="both"/>
        <w:rPr>
          <w:rFonts w:ascii="Times New Roman" w:hAnsi="Times New Roman" w:cs="Times New Roman"/>
          <w:sz w:val="28"/>
          <w:szCs w:val="28"/>
          <w:lang w:val="uk-UA"/>
        </w:rPr>
      </w:pPr>
      <w:r w:rsidRPr="000C089B">
        <w:rPr>
          <w:rFonts w:ascii="Times New Roman" w:hAnsi="Times New Roman" w:cs="Times New Roman"/>
          <w:sz w:val="28"/>
          <w:szCs w:val="28"/>
        </w:rPr>
        <w:t xml:space="preserve">Каган В. Е. Семейные и поло-ролевые установки у подростков / В. Е. Каган // Вопросы психологии. – 1998. – № 2. – С. 21-26. </w:t>
      </w:r>
    </w:p>
    <w:p w:rsidR="00D57E22" w:rsidRDefault="00836DDC" w:rsidP="00836DDC">
      <w:pPr>
        <w:pStyle w:val="a7"/>
        <w:numPr>
          <w:ilvl w:val="0"/>
          <w:numId w:val="9"/>
        </w:numPr>
        <w:spacing w:after="0" w:line="384" w:lineRule="auto"/>
        <w:jc w:val="both"/>
        <w:rPr>
          <w:rFonts w:ascii="Times New Roman" w:hAnsi="Times New Roman" w:cs="Times New Roman"/>
          <w:sz w:val="28"/>
          <w:szCs w:val="28"/>
          <w:lang w:val="uk-UA"/>
        </w:rPr>
      </w:pPr>
      <w:r w:rsidRPr="00D57E22">
        <w:rPr>
          <w:rFonts w:ascii="Times New Roman" w:hAnsi="Times New Roman" w:cs="Times New Roman"/>
          <w:sz w:val="28"/>
          <w:szCs w:val="28"/>
          <w:lang w:val="uk-UA"/>
        </w:rPr>
        <w:t xml:space="preserve">Кікінеджі О. М. Формування гендерної культури молоді : науково-методичні матеріали до тренінгової програми / О. М. Кікінеджі, О. Б. Кізь // Практична психологія та соціальна робота. – 2007. – № 8. – С. 64-67. </w:t>
      </w:r>
    </w:p>
    <w:p w:rsidR="00D57E22" w:rsidRDefault="00836DDC" w:rsidP="00836DDC">
      <w:pPr>
        <w:pStyle w:val="a7"/>
        <w:numPr>
          <w:ilvl w:val="0"/>
          <w:numId w:val="9"/>
        </w:numPr>
        <w:spacing w:after="0" w:line="384" w:lineRule="auto"/>
        <w:jc w:val="both"/>
        <w:rPr>
          <w:rFonts w:ascii="Times New Roman" w:hAnsi="Times New Roman" w:cs="Times New Roman"/>
          <w:sz w:val="28"/>
          <w:szCs w:val="28"/>
          <w:lang w:val="uk-UA"/>
        </w:rPr>
      </w:pPr>
      <w:r w:rsidRPr="000C089B">
        <w:rPr>
          <w:rFonts w:ascii="Times New Roman" w:hAnsi="Times New Roman" w:cs="Times New Roman"/>
          <w:sz w:val="28"/>
          <w:szCs w:val="28"/>
        </w:rPr>
        <w:t xml:space="preserve">Ковальчук І. А. Статево-рольова соціалізація учнів : монографія / </w:t>
      </w:r>
      <w:r w:rsidR="00280566">
        <w:rPr>
          <w:rFonts w:ascii="Times New Roman" w:hAnsi="Times New Roman" w:cs="Times New Roman"/>
          <w:sz w:val="28"/>
          <w:szCs w:val="28"/>
          <w:lang w:val="uk-UA"/>
        </w:rPr>
        <w:t xml:space="preserve">                                   </w:t>
      </w:r>
      <w:r w:rsidRPr="000C089B">
        <w:rPr>
          <w:rFonts w:ascii="Times New Roman" w:hAnsi="Times New Roman" w:cs="Times New Roman"/>
          <w:sz w:val="28"/>
          <w:szCs w:val="28"/>
        </w:rPr>
        <w:t xml:space="preserve">І. А. Ковальчук. – Луганськ : Альма-матер, 2007. – 216 с. </w:t>
      </w:r>
    </w:p>
    <w:p w:rsidR="00D57E22" w:rsidRDefault="00836DDC" w:rsidP="00836DDC">
      <w:pPr>
        <w:pStyle w:val="a7"/>
        <w:numPr>
          <w:ilvl w:val="0"/>
          <w:numId w:val="9"/>
        </w:numPr>
        <w:spacing w:after="0" w:line="384" w:lineRule="auto"/>
        <w:jc w:val="both"/>
        <w:rPr>
          <w:rFonts w:ascii="Times New Roman" w:hAnsi="Times New Roman" w:cs="Times New Roman"/>
          <w:sz w:val="28"/>
          <w:szCs w:val="28"/>
          <w:lang w:val="uk-UA"/>
        </w:rPr>
      </w:pPr>
      <w:r w:rsidRPr="00D57E22">
        <w:rPr>
          <w:rFonts w:ascii="Times New Roman" w:hAnsi="Times New Roman" w:cs="Times New Roman"/>
          <w:sz w:val="28"/>
          <w:szCs w:val="28"/>
          <w:lang w:val="uk-UA"/>
        </w:rPr>
        <w:t xml:space="preserve">Луценко О. Гендерний аналіз конструктів буденної свідомості сучасної молоді / О. Луценко // Філософсько-антропологічні студії 2001. </w:t>
      </w:r>
      <w:r w:rsidRPr="000C089B">
        <w:rPr>
          <w:rFonts w:ascii="Times New Roman" w:hAnsi="Times New Roman" w:cs="Times New Roman"/>
          <w:sz w:val="28"/>
          <w:szCs w:val="28"/>
        </w:rPr>
        <w:t xml:space="preserve">Спецвипуск. – К. : Стилос, 2001. – С. 117-128. </w:t>
      </w:r>
    </w:p>
    <w:p w:rsidR="003C5248" w:rsidRDefault="003C5248" w:rsidP="003C5248">
      <w:pPr>
        <w:pStyle w:val="a7"/>
        <w:numPr>
          <w:ilvl w:val="0"/>
          <w:numId w:val="9"/>
        </w:numPr>
        <w:spacing w:after="0" w:line="384" w:lineRule="auto"/>
        <w:jc w:val="both"/>
        <w:rPr>
          <w:rFonts w:ascii="Times New Roman" w:hAnsi="Times New Roman" w:cs="Times New Roman"/>
          <w:sz w:val="28"/>
          <w:szCs w:val="28"/>
          <w:lang w:val="uk-UA"/>
        </w:rPr>
      </w:pPr>
      <w:r w:rsidRPr="0095167D">
        <w:rPr>
          <w:rFonts w:ascii="Times New Roman" w:hAnsi="Times New Roman" w:cs="Times New Roman"/>
          <w:sz w:val="28"/>
          <w:szCs w:val="28"/>
        </w:rPr>
        <w:t>Плетка О. Т. Вивчення ґендерних стереотипів студентської молоді /</w:t>
      </w:r>
      <w:r w:rsidR="00280566">
        <w:rPr>
          <w:rFonts w:ascii="Times New Roman" w:hAnsi="Times New Roman" w:cs="Times New Roman"/>
          <w:sz w:val="28"/>
          <w:szCs w:val="28"/>
          <w:lang w:val="uk-UA"/>
        </w:rPr>
        <w:t xml:space="preserve">                            </w:t>
      </w:r>
      <w:r w:rsidRPr="0095167D">
        <w:rPr>
          <w:rFonts w:ascii="Times New Roman" w:hAnsi="Times New Roman" w:cs="Times New Roman"/>
          <w:sz w:val="28"/>
          <w:szCs w:val="28"/>
        </w:rPr>
        <w:t xml:space="preserve">О. Т. Плетка // Наукові записки Інституту психології ім. Г. Костюка АПН України – К.: Главник, 2005. – Вип.26, Т.3. – С. 374-377. </w:t>
      </w:r>
    </w:p>
    <w:p w:rsidR="003C5248" w:rsidRDefault="003C5248" w:rsidP="003C5248">
      <w:pPr>
        <w:pStyle w:val="a7"/>
        <w:numPr>
          <w:ilvl w:val="0"/>
          <w:numId w:val="9"/>
        </w:numPr>
        <w:spacing w:after="0" w:line="384" w:lineRule="auto"/>
        <w:jc w:val="both"/>
        <w:rPr>
          <w:rFonts w:ascii="Times New Roman" w:hAnsi="Times New Roman" w:cs="Times New Roman"/>
          <w:sz w:val="28"/>
          <w:szCs w:val="28"/>
          <w:lang w:val="uk-UA"/>
        </w:rPr>
      </w:pPr>
      <w:r w:rsidRPr="0095167D">
        <w:rPr>
          <w:rFonts w:ascii="Times New Roman" w:hAnsi="Times New Roman" w:cs="Times New Roman"/>
          <w:sz w:val="28"/>
          <w:szCs w:val="28"/>
        </w:rPr>
        <w:t xml:space="preserve">Плетка О. Т. Соціально-психологічні особливості формування ґендерних ролей у молоді / О. Т. Плетка // Вісник ЧДПУ. – 2006. – Вип. 41. Серія «Психологічні науки». – Т.2. – С.78-82. </w:t>
      </w:r>
    </w:p>
    <w:p w:rsidR="003C5248" w:rsidRDefault="003C5248" w:rsidP="003C5248">
      <w:pPr>
        <w:pStyle w:val="a7"/>
        <w:numPr>
          <w:ilvl w:val="0"/>
          <w:numId w:val="9"/>
        </w:numPr>
        <w:spacing w:after="0" w:line="384" w:lineRule="auto"/>
        <w:jc w:val="both"/>
        <w:rPr>
          <w:rFonts w:ascii="Times New Roman" w:hAnsi="Times New Roman" w:cs="Times New Roman"/>
          <w:sz w:val="28"/>
          <w:szCs w:val="28"/>
          <w:lang w:val="uk-UA"/>
        </w:rPr>
      </w:pPr>
      <w:r w:rsidRPr="0095167D">
        <w:rPr>
          <w:rFonts w:ascii="Times New Roman" w:hAnsi="Times New Roman" w:cs="Times New Roman"/>
          <w:sz w:val="28"/>
          <w:szCs w:val="28"/>
          <w:lang w:val="uk-UA"/>
        </w:rPr>
        <w:lastRenderedPageBreak/>
        <w:t>Плетка О. Т. Особливості ґендерних стереотипів молоді / О. Т. Плетка //</w:t>
      </w:r>
      <w:r w:rsidR="00280566">
        <w:rPr>
          <w:rFonts w:ascii="Times New Roman" w:hAnsi="Times New Roman" w:cs="Times New Roman"/>
          <w:sz w:val="28"/>
          <w:szCs w:val="28"/>
          <w:lang w:val="uk-UA"/>
        </w:rPr>
        <w:t xml:space="preserve"> </w:t>
      </w:r>
      <w:r w:rsidRPr="0095167D">
        <w:rPr>
          <w:rFonts w:ascii="Times New Roman" w:hAnsi="Times New Roman" w:cs="Times New Roman"/>
          <w:sz w:val="28"/>
          <w:szCs w:val="28"/>
          <w:lang w:val="uk-UA"/>
        </w:rPr>
        <w:t xml:space="preserve">Наукові студії із соціальної та політичної психології: Зб. статей. – К.: Міленіум, 2008. – Вип. 20 (23). – С.106-113. </w:t>
      </w:r>
    </w:p>
    <w:p w:rsidR="003C5248" w:rsidRDefault="003C5248" w:rsidP="003C5248">
      <w:pPr>
        <w:pStyle w:val="a7"/>
        <w:numPr>
          <w:ilvl w:val="0"/>
          <w:numId w:val="9"/>
        </w:numPr>
        <w:spacing w:after="0" w:line="384" w:lineRule="auto"/>
        <w:jc w:val="both"/>
        <w:rPr>
          <w:rFonts w:ascii="Times New Roman" w:hAnsi="Times New Roman" w:cs="Times New Roman"/>
          <w:sz w:val="28"/>
          <w:szCs w:val="28"/>
          <w:lang w:val="uk-UA"/>
        </w:rPr>
      </w:pPr>
      <w:r w:rsidRPr="0095167D">
        <w:rPr>
          <w:rFonts w:ascii="Times New Roman" w:hAnsi="Times New Roman" w:cs="Times New Roman"/>
          <w:sz w:val="28"/>
          <w:szCs w:val="28"/>
          <w:lang w:val="uk-UA"/>
        </w:rPr>
        <w:t xml:space="preserve">Плетка О. Т. Ґендерні аспекти групової ідентичності в терапевтичних групах /О. Т. Плетка // Вісник Чернігівського державного педагогічного університету імені Т. Г. Шевченка. </w:t>
      </w:r>
      <w:r w:rsidRPr="0095167D">
        <w:rPr>
          <w:rFonts w:ascii="Times New Roman" w:hAnsi="Times New Roman" w:cs="Times New Roman"/>
          <w:sz w:val="28"/>
          <w:szCs w:val="28"/>
        </w:rPr>
        <w:t>Випуск 74. Серія: Психол. науки: Зб. наук. пр.: у 2 т.</w:t>
      </w:r>
      <w:r>
        <w:rPr>
          <w:rFonts w:ascii="Times New Roman" w:hAnsi="Times New Roman" w:cs="Times New Roman"/>
          <w:sz w:val="28"/>
          <w:szCs w:val="28"/>
        </w:rPr>
        <w:t xml:space="preserve"> – Чернігів: ЧДПУ, 2009. – Вип.</w:t>
      </w:r>
      <w:r>
        <w:rPr>
          <w:rFonts w:ascii="Times New Roman" w:hAnsi="Times New Roman" w:cs="Times New Roman"/>
          <w:sz w:val="28"/>
          <w:szCs w:val="28"/>
          <w:lang w:val="uk-UA"/>
        </w:rPr>
        <w:t xml:space="preserve"> </w:t>
      </w:r>
      <w:r w:rsidRPr="0095167D">
        <w:rPr>
          <w:rFonts w:ascii="Times New Roman" w:hAnsi="Times New Roman" w:cs="Times New Roman"/>
          <w:sz w:val="28"/>
          <w:szCs w:val="28"/>
        </w:rPr>
        <w:t>74. – Том 2. – С. 76-80</w:t>
      </w:r>
      <w:r>
        <w:rPr>
          <w:rFonts w:ascii="Times New Roman" w:hAnsi="Times New Roman" w:cs="Times New Roman"/>
          <w:sz w:val="28"/>
          <w:szCs w:val="28"/>
          <w:lang w:val="uk-UA"/>
        </w:rPr>
        <w:t>.</w:t>
      </w:r>
    </w:p>
    <w:p w:rsidR="003C5248" w:rsidRDefault="003C5248" w:rsidP="003C5248">
      <w:pPr>
        <w:pStyle w:val="a7"/>
        <w:numPr>
          <w:ilvl w:val="0"/>
          <w:numId w:val="9"/>
        </w:numPr>
        <w:spacing w:after="0" w:line="384" w:lineRule="auto"/>
        <w:jc w:val="both"/>
        <w:rPr>
          <w:rFonts w:ascii="Times New Roman" w:hAnsi="Times New Roman" w:cs="Times New Roman"/>
          <w:sz w:val="28"/>
          <w:szCs w:val="28"/>
          <w:lang w:val="uk-UA"/>
        </w:rPr>
      </w:pPr>
      <w:r w:rsidRPr="0095167D">
        <w:rPr>
          <w:rFonts w:ascii="Times New Roman" w:hAnsi="Times New Roman" w:cs="Times New Roman"/>
          <w:sz w:val="28"/>
          <w:szCs w:val="28"/>
        </w:rPr>
        <w:t xml:space="preserve"> Плетка О. Т. Современные российские исследования гендерной идентичности / О. Т. Плетка // Психологічні перспективи. Спец. випуск, К.: Міленіум. – 2009. – С. 64-75 </w:t>
      </w:r>
    </w:p>
    <w:p w:rsidR="003C5248" w:rsidRDefault="003C5248" w:rsidP="003C5248">
      <w:pPr>
        <w:pStyle w:val="a7"/>
        <w:numPr>
          <w:ilvl w:val="0"/>
          <w:numId w:val="9"/>
        </w:numPr>
        <w:spacing w:after="0" w:line="384" w:lineRule="auto"/>
        <w:jc w:val="both"/>
        <w:rPr>
          <w:rFonts w:ascii="Times New Roman" w:hAnsi="Times New Roman" w:cs="Times New Roman"/>
          <w:sz w:val="28"/>
          <w:szCs w:val="28"/>
          <w:lang w:val="uk-UA"/>
        </w:rPr>
      </w:pPr>
      <w:r w:rsidRPr="0095167D">
        <w:rPr>
          <w:rFonts w:ascii="Times New Roman" w:hAnsi="Times New Roman" w:cs="Times New Roman"/>
          <w:sz w:val="28"/>
          <w:szCs w:val="28"/>
        </w:rPr>
        <w:t xml:space="preserve">Плетка О. Т. Особливості ґендерної ідентичності у студентських навчальних групах / О. Т. Плетка // Психологічні перспективи. Спеціальний випуск: Актуальні проблеми психології малих, середніх та великих груп. – Т. 1. Особистість і мала група. – К., 2012. – С. 205–214 </w:t>
      </w:r>
    </w:p>
    <w:p w:rsidR="003C5248" w:rsidRDefault="003C5248" w:rsidP="003C5248">
      <w:pPr>
        <w:pStyle w:val="a7"/>
        <w:numPr>
          <w:ilvl w:val="0"/>
          <w:numId w:val="9"/>
        </w:numPr>
        <w:spacing w:after="0" w:line="384" w:lineRule="auto"/>
        <w:jc w:val="both"/>
        <w:rPr>
          <w:rFonts w:ascii="Times New Roman" w:hAnsi="Times New Roman" w:cs="Times New Roman"/>
          <w:sz w:val="28"/>
          <w:szCs w:val="28"/>
          <w:lang w:val="uk-UA"/>
        </w:rPr>
      </w:pPr>
      <w:r w:rsidRPr="0095167D">
        <w:rPr>
          <w:rFonts w:ascii="Times New Roman" w:hAnsi="Times New Roman" w:cs="Times New Roman"/>
          <w:sz w:val="28"/>
          <w:szCs w:val="28"/>
          <w:lang w:val="uk-UA"/>
        </w:rPr>
        <w:t>Плетка О. Т. Особливості сприймання ґендерних ролей (за результатами тренінгової програми) / О. Т. Плетка //</w:t>
      </w:r>
      <w:r w:rsidR="00280566">
        <w:rPr>
          <w:rFonts w:ascii="Times New Roman" w:hAnsi="Times New Roman" w:cs="Times New Roman"/>
          <w:sz w:val="28"/>
          <w:szCs w:val="28"/>
          <w:lang w:val="uk-UA"/>
        </w:rPr>
        <w:t xml:space="preserve"> </w:t>
      </w:r>
      <w:r w:rsidRPr="0095167D">
        <w:rPr>
          <w:rFonts w:ascii="Times New Roman" w:hAnsi="Times New Roman" w:cs="Times New Roman"/>
          <w:sz w:val="28"/>
          <w:szCs w:val="28"/>
        </w:rPr>
        <w:t>Nowoczesnaedukacja</w:t>
      </w:r>
      <w:r w:rsidRPr="0095167D">
        <w:rPr>
          <w:rFonts w:ascii="Times New Roman" w:hAnsi="Times New Roman" w:cs="Times New Roman"/>
          <w:sz w:val="28"/>
          <w:szCs w:val="28"/>
          <w:lang w:val="uk-UA"/>
        </w:rPr>
        <w:t xml:space="preserve">: </w:t>
      </w:r>
      <w:r w:rsidRPr="0095167D">
        <w:rPr>
          <w:rFonts w:ascii="Times New Roman" w:hAnsi="Times New Roman" w:cs="Times New Roman"/>
          <w:sz w:val="28"/>
          <w:szCs w:val="28"/>
        </w:rPr>
        <w:t>filozofia</w:t>
      </w:r>
      <w:r w:rsidRPr="0095167D">
        <w:rPr>
          <w:rFonts w:ascii="Times New Roman" w:hAnsi="Times New Roman" w:cs="Times New Roman"/>
          <w:sz w:val="28"/>
          <w:szCs w:val="28"/>
          <w:lang w:val="uk-UA"/>
        </w:rPr>
        <w:t xml:space="preserve">, </w:t>
      </w:r>
      <w:r w:rsidRPr="0095167D">
        <w:rPr>
          <w:rFonts w:ascii="Times New Roman" w:hAnsi="Times New Roman" w:cs="Times New Roman"/>
          <w:sz w:val="28"/>
          <w:szCs w:val="28"/>
        </w:rPr>
        <w:t>innowacja</w:t>
      </w:r>
      <w:r w:rsidRPr="0095167D">
        <w:rPr>
          <w:rFonts w:ascii="Times New Roman" w:hAnsi="Times New Roman" w:cs="Times New Roman"/>
          <w:sz w:val="28"/>
          <w:szCs w:val="28"/>
          <w:lang w:val="uk-UA"/>
        </w:rPr>
        <w:t xml:space="preserve">, </w:t>
      </w:r>
      <w:r w:rsidRPr="0095167D">
        <w:rPr>
          <w:rFonts w:ascii="Times New Roman" w:hAnsi="Times New Roman" w:cs="Times New Roman"/>
          <w:sz w:val="28"/>
          <w:szCs w:val="28"/>
        </w:rPr>
        <w:t>do</w:t>
      </w:r>
      <w:r w:rsidRPr="0095167D">
        <w:rPr>
          <w:rFonts w:ascii="Times New Roman" w:hAnsi="Times New Roman" w:cs="Times New Roman"/>
          <w:sz w:val="28"/>
          <w:szCs w:val="28"/>
          <w:lang w:val="uk-UA"/>
        </w:rPr>
        <w:t>ś</w:t>
      </w:r>
      <w:r w:rsidRPr="0095167D">
        <w:rPr>
          <w:rFonts w:ascii="Times New Roman" w:hAnsi="Times New Roman" w:cs="Times New Roman"/>
          <w:sz w:val="28"/>
          <w:szCs w:val="28"/>
        </w:rPr>
        <w:t>wiadczenie</w:t>
      </w:r>
      <w:r w:rsidRPr="0095167D">
        <w:rPr>
          <w:rFonts w:ascii="Times New Roman" w:hAnsi="Times New Roman" w:cs="Times New Roman"/>
          <w:sz w:val="28"/>
          <w:szCs w:val="28"/>
          <w:lang w:val="uk-UA"/>
        </w:rPr>
        <w:t xml:space="preserve"> – </w:t>
      </w:r>
      <w:r w:rsidRPr="0095167D">
        <w:rPr>
          <w:rFonts w:ascii="Times New Roman" w:hAnsi="Times New Roman" w:cs="Times New Roman"/>
          <w:sz w:val="28"/>
          <w:szCs w:val="28"/>
        </w:rPr>
        <w:t>Nr</w:t>
      </w:r>
      <w:r w:rsidRPr="0095167D">
        <w:rPr>
          <w:rFonts w:ascii="Times New Roman" w:hAnsi="Times New Roman" w:cs="Times New Roman"/>
          <w:sz w:val="28"/>
          <w:szCs w:val="28"/>
          <w:lang w:val="uk-UA"/>
        </w:rPr>
        <w:t xml:space="preserve"> 3(2015). – Łó</w:t>
      </w:r>
      <w:r w:rsidRPr="0095167D">
        <w:rPr>
          <w:rFonts w:ascii="Times New Roman" w:hAnsi="Times New Roman" w:cs="Times New Roman"/>
          <w:sz w:val="28"/>
          <w:szCs w:val="28"/>
        </w:rPr>
        <w:t>d</w:t>
      </w:r>
      <w:r w:rsidRPr="0095167D">
        <w:rPr>
          <w:rFonts w:ascii="Times New Roman" w:hAnsi="Times New Roman" w:cs="Times New Roman"/>
          <w:sz w:val="28"/>
          <w:szCs w:val="28"/>
          <w:lang w:val="uk-UA"/>
        </w:rPr>
        <w:t xml:space="preserve">ź : </w:t>
      </w:r>
      <w:r w:rsidRPr="0095167D">
        <w:rPr>
          <w:rFonts w:ascii="Times New Roman" w:hAnsi="Times New Roman" w:cs="Times New Roman"/>
          <w:sz w:val="28"/>
          <w:szCs w:val="28"/>
        </w:rPr>
        <w:t>Wydawnictwo</w:t>
      </w:r>
      <w:r w:rsidRPr="0095167D">
        <w:rPr>
          <w:rFonts w:ascii="Times New Roman" w:hAnsi="Times New Roman" w:cs="Times New Roman"/>
          <w:sz w:val="28"/>
          <w:szCs w:val="28"/>
          <w:lang w:val="uk-UA"/>
        </w:rPr>
        <w:t xml:space="preserve"> </w:t>
      </w:r>
      <w:r w:rsidRPr="0095167D">
        <w:rPr>
          <w:rFonts w:ascii="Times New Roman" w:hAnsi="Times New Roman" w:cs="Times New Roman"/>
          <w:sz w:val="28"/>
          <w:szCs w:val="28"/>
        </w:rPr>
        <w:t>Naukowe</w:t>
      </w:r>
      <w:r w:rsidRPr="0095167D">
        <w:rPr>
          <w:rFonts w:ascii="Times New Roman" w:hAnsi="Times New Roman" w:cs="Times New Roman"/>
          <w:sz w:val="28"/>
          <w:szCs w:val="28"/>
          <w:lang w:val="uk-UA"/>
        </w:rPr>
        <w:t xml:space="preserve"> </w:t>
      </w:r>
      <w:r w:rsidRPr="0095167D">
        <w:rPr>
          <w:rFonts w:ascii="Times New Roman" w:hAnsi="Times New Roman" w:cs="Times New Roman"/>
          <w:sz w:val="28"/>
          <w:szCs w:val="28"/>
        </w:rPr>
        <w:t>Wy</w:t>
      </w:r>
      <w:r w:rsidRPr="0095167D">
        <w:rPr>
          <w:rFonts w:ascii="Times New Roman" w:hAnsi="Times New Roman" w:cs="Times New Roman"/>
          <w:sz w:val="28"/>
          <w:szCs w:val="28"/>
          <w:lang w:val="uk-UA"/>
        </w:rPr>
        <w:t>ż</w:t>
      </w:r>
      <w:r w:rsidRPr="0095167D">
        <w:rPr>
          <w:rFonts w:ascii="Times New Roman" w:hAnsi="Times New Roman" w:cs="Times New Roman"/>
          <w:sz w:val="28"/>
          <w:szCs w:val="28"/>
        </w:rPr>
        <w:t>szej</w:t>
      </w:r>
      <w:r w:rsidRPr="0095167D">
        <w:rPr>
          <w:rFonts w:ascii="Times New Roman" w:hAnsi="Times New Roman" w:cs="Times New Roman"/>
          <w:sz w:val="28"/>
          <w:szCs w:val="28"/>
          <w:lang w:val="uk-UA"/>
        </w:rPr>
        <w:t xml:space="preserve"> </w:t>
      </w:r>
      <w:r w:rsidRPr="0095167D">
        <w:rPr>
          <w:rFonts w:ascii="Times New Roman" w:hAnsi="Times New Roman" w:cs="Times New Roman"/>
          <w:sz w:val="28"/>
          <w:szCs w:val="28"/>
        </w:rPr>
        <w:t>Szko</w:t>
      </w:r>
      <w:r w:rsidRPr="0095167D">
        <w:rPr>
          <w:rFonts w:ascii="Times New Roman" w:hAnsi="Times New Roman" w:cs="Times New Roman"/>
          <w:sz w:val="28"/>
          <w:szCs w:val="28"/>
          <w:lang w:val="uk-UA"/>
        </w:rPr>
        <w:t>ł</w:t>
      </w:r>
      <w:r w:rsidRPr="0095167D">
        <w:rPr>
          <w:rFonts w:ascii="Times New Roman" w:hAnsi="Times New Roman" w:cs="Times New Roman"/>
          <w:sz w:val="28"/>
          <w:szCs w:val="28"/>
        </w:rPr>
        <w:t>y</w:t>
      </w:r>
      <w:r w:rsidRPr="0095167D">
        <w:rPr>
          <w:rFonts w:ascii="Times New Roman" w:hAnsi="Times New Roman" w:cs="Times New Roman"/>
          <w:sz w:val="28"/>
          <w:szCs w:val="28"/>
          <w:lang w:val="uk-UA"/>
        </w:rPr>
        <w:t xml:space="preserve"> </w:t>
      </w:r>
      <w:r w:rsidRPr="0095167D">
        <w:rPr>
          <w:rFonts w:ascii="Times New Roman" w:hAnsi="Times New Roman" w:cs="Times New Roman"/>
          <w:sz w:val="28"/>
          <w:szCs w:val="28"/>
        </w:rPr>
        <w:t>Informatykii</w:t>
      </w:r>
      <w:r w:rsidRPr="0095167D">
        <w:rPr>
          <w:rFonts w:ascii="Times New Roman" w:hAnsi="Times New Roman" w:cs="Times New Roman"/>
          <w:sz w:val="28"/>
          <w:szCs w:val="28"/>
          <w:lang w:val="uk-UA"/>
        </w:rPr>
        <w:t xml:space="preserve"> </w:t>
      </w:r>
      <w:r w:rsidRPr="0095167D">
        <w:rPr>
          <w:rFonts w:ascii="Times New Roman" w:hAnsi="Times New Roman" w:cs="Times New Roman"/>
          <w:sz w:val="28"/>
          <w:szCs w:val="28"/>
        </w:rPr>
        <w:t>Umiej</w:t>
      </w:r>
      <w:r w:rsidRPr="0095167D">
        <w:rPr>
          <w:rFonts w:ascii="Times New Roman" w:hAnsi="Times New Roman" w:cs="Times New Roman"/>
          <w:sz w:val="28"/>
          <w:szCs w:val="28"/>
          <w:lang w:val="uk-UA"/>
        </w:rPr>
        <w:t>ę</w:t>
      </w:r>
      <w:r w:rsidRPr="0095167D">
        <w:rPr>
          <w:rFonts w:ascii="Times New Roman" w:hAnsi="Times New Roman" w:cs="Times New Roman"/>
          <w:sz w:val="28"/>
          <w:szCs w:val="28"/>
        </w:rPr>
        <w:t>tno</w:t>
      </w:r>
      <w:r w:rsidRPr="0095167D">
        <w:rPr>
          <w:rFonts w:ascii="Times New Roman" w:hAnsi="Times New Roman" w:cs="Times New Roman"/>
          <w:sz w:val="28"/>
          <w:szCs w:val="28"/>
          <w:lang w:val="uk-UA"/>
        </w:rPr>
        <w:t>ś</w:t>
      </w:r>
      <w:r w:rsidRPr="0095167D">
        <w:rPr>
          <w:rFonts w:ascii="Times New Roman" w:hAnsi="Times New Roman" w:cs="Times New Roman"/>
          <w:sz w:val="28"/>
          <w:szCs w:val="28"/>
        </w:rPr>
        <w:t>ci</w:t>
      </w:r>
      <w:r w:rsidRPr="0095167D">
        <w:rPr>
          <w:rFonts w:ascii="Times New Roman" w:hAnsi="Times New Roman" w:cs="Times New Roman"/>
          <w:sz w:val="28"/>
          <w:szCs w:val="28"/>
          <w:lang w:val="uk-UA"/>
        </w:rPr>
        <w:t xml:space="preserve">. – С. 68-72. </w:t>
      </w:r>
    </w:p>
    <w:p w:rsidR="00280566" w:rsidRDefault="003C5248" w:rsidP="003C5248">
      <w:pPr>
        <w:pStyle w:val="a7"/>
        <w:numPr>
          <w:ilvl w:val="0"/>
          <w:numId w:val="9"/>
        </w:numPr>
        <w:spacing w:after="0" w:line="384" w:lineRule="auto"/>
        <w:jc w:val="both"/>
        <w:rPr>
          <w:rFonts w:ascii="Times New Roman" w:hAnsi="Times New Roman" w:cs="Times New Roman"/>
          <w:sz w:val="28"/>
          <w:szCs w:val="28"/>
          <w:lang w:val="uk-UA"/>
        </w:rPr>
      </w:pPr>
      <w:r w:rsidRPr="00280566">
        <w:rPr>
          <w:rFonts w:ascii="Times New Roman" w:hAnsi="Times New Roman" w:cs="Times New Roman"/>
          <w:sz w:val="28"/>
          <w:szCs w:val="28"/>
          <w:lang w:val="en-US"/>
        </w:rPr>
        <w:t>Pletka O. Gender roles in youth: the perception and development of their own models /Global challenges of XXI century MHGC PROCEEDINGS. [Crossref] DOI: http://doi.org/10.32437/MHGCProceedings.Issue-2018. p</w:t>
      </w:r>
      <w:r w:rsidRPr="00280566">
        <w:rPr>
          <w:rFonts w:ascii="Times New Roman" w:hAnsi="Times New Roman" w:cs="Times New Roman"/>
          <w:sz w:val="28"/>
          <w:szCs w:val="28"/>
        </w:rPr>
        <w:t>р</w:t>
      </w:r>
      <w:r w:rsidRPr="00280566">
        <w:rPr>
          <w:rFonts w:ascii="Times New Roman" w:hAnsi="Times New Roman" w:cs="Times New Roman"/>
          <w:sz w:val="28"/>
          <w:szCs w:val="28"/>
          <w:lang w:val="en-US"/>
        </w:rPr>
        <w:t xml:space="preserve">. 52 – 53. Rome. Retrived from: https://mhgc21.org/uploads/MHGC-Proceedings-2018.pdf </w:t>
      </w:r>
    </w:p>
    <w:p w:rsidR="003C5248" w:rsidRPr="00280566" w:rsidRDefault="003C5248" w:rsidP="003C5248">
      <w:pPr>
        <w:pStyle w:val="a7"/>
        <w:numPr>
          <w:ilvl w:val="0"/>
          <w:numId w:val="9"/>
        </w:numPr>
        <w:spacing w:after="0" w:line="384" w:lineRule="auto"/>
        <w:jc w:val="both"/>
        <w:rPr>
          <w:rFonts w:ascii="Times New Roman" w:hAnsi="Times New Roman" w:cs="Times New Roman"/>
          <w:sz w:val="28"/>
          <w:szCs w:val="28"/>
          <w:lang w:val="uk-UA"/>
        </w:rPr>
      </w:pPr>
      <w:r w:rsidRPr="00280566">
        <w:rPr>
          <w:rFonts w:ascii="Times New Roman" w:hAnsi="Times New Roman" w:cs="Times New Roman"/>
          <w:sz w:val="28"/>
          <w:szCs w:val="28"/>
          <w:lang w:val="uk-UA"/>
        </w:rPr>
        <w:t xml:space="preserve">Плетка О.Т. Модель рольової перцепції у соціальній взаємодії / О. Т. Плетка // Матеріали круглого столу «Комунікативні технології врегулювання соціальних конфліктів в інформаційному суспільстві» Інститут соціальної та політичної психології 15 НАПН України. грудень 2018р. </w:t>
      </w:r>
      <w:r w:rsidRPr="00280566">
        <w:rPr>
          <w:rFonts w:ascii="Times New Roman" w:hAnsi="Times New Roman" w:cs="Times New Roman"/>
          <w:sz w:val="28"/>
          <w:szCs w:val="28"/>
        </w:rPr>
        <w:t>С</w:t>
      </w:r>
      <w:r w:rsidRPr="00280566">
        <w:rPr>
          <w:rFonts w:ascii="Times New Roman" w:hAnsi="Times New Roman" w:cs="Times New Roman"/>
          <w:sz w:val="28"/>
          <w:szCs w:val="28"/>
          <w:lang w:val="en-US"/>
        </w:rPr>
        <w:t xml:space="preserve">. 63–68. </w:t>
      </w:r>
      <w:r w:rsidRPr="00280566">
        <w:rPr>
          <w:rFonts w:ascii="Times New Roman" w:hAnsi="Times New Roman" w:cs="Times New Roman"/>
          <w:sz w:val="28"/>
          <w:szCs w:val="28"/>
          <w:lang w:val="uk-UA"/>
        </w:rPr>
        <w:t xml:space="preserve"> </w:t>
      </w:r>
      <w:r w:rsidRPr="00280566">
        <w:rPr>
          <w:rFonts w:ascii="Times New Roman" w:hAnsi="Times New Roman" w:cs="Times New Roman"/>
          <w:sz w:val="28"/>
          <w:szCs w:val="28"/>
          <w:lang w:val="en-US"/>
        </w:rPr>
        <w:t>URL: http://ispp.org.ua/wpcontent/uploads/2019/06/</w:t>
      </w:r>
      <w:r w:rsidRPr="00280566">
        <w:rPr>
          <w:rFonts w:ascii="Times New Roman" w:hAnsi="Times New Roman" w:cs="Times New Roman"/>
          <w:sz w:val="28"/>
          <w:szCs w:val="28"/>
        </w:rPr>
        <w:t>Електронний</w:t>
      </w:r>
      <w:r w:rsidRPr="00280566">
        <w:rPr>
          <w:rFonts w:ascii="Times New Roman" w:hAnsi="Times New Roman" w:cs="Times New Roman"/>
          <w:sz w:val="28"/>
          <w:szCs w:val="28"/>
          <w:lang w:val="en-US"/>
        </w:rPr>
        <w:t>-</w:t>
      </w:r>
      <w:r w:rsidRPr="00280566">
        <w:rPr>
          <w:rFonts w:ascii="Times New Roman" w:hAnsi="Times New Roman" w:cs="Times New Roman"/>
          <w:sz w:val="28"/>
          <w:szCs w:val="28"/>
        </w:rPr>
        <w:t>збірник</w:t>
      </w:r>
      <w:r w:rsidRPr="00280566">
        <w:rPr>
          <w:rFonts w:ascii="Times New Roman" w:hAnsi="Times New Roman" w:cs="Times New Roman"/>
          <w:sz w:val="28"/>
          <w:szCs w:val="28"/>
          <w:lang w:val="en-US"/>
        </w:rPr>
        <w:t>-</w:t>
      </w:r>
      <w:r w:rsidRPr="00280566">
        <w:rPr>
          <w:rFonts w:ascii="Times New Roman" w:hAnsi="Times New Roman" w:cs="Times New Roman"/>
          <w:sz w:val="28"/>
          <w:szCs w:val="28"/>
        </w:rPr>
        <w:t>круглого</w:t>
      </w:r>
      <w:r w:rsidRPr="00280566">
        <w:rPr>
          <w:rFonts w:ascii="Times New Roman" w:hAnsi="Times New Roman" w:cs="Times New Roman"/>
          <w:sz w:val="28"/>
          <w:szCs w:val="28"/>
          <w:lang w:val="en-US"/>
        </w:rPr>
        <w:t>-</w:t>
      </w:r>
      <w:r w:rsidRPr="00280566">
        <w:rPr>
          <w:rFonts w:ascii="Times New Roman" w:hAnsi="Times New Roman" w:cs="Times New Roman"/>
          <w:sz w:val="28"/>
          <w:szCs w:val="28"/>
        </w:rPr>
        <w:t>столу</w:t>
      </w:r>
      <w:r w:rsidRPr="00280566">
        <w:rPr>
          <w:rFonts w:ascii="Times New Roman" w:hAnsi="Times New Roman" w:cs="Times New Roman"/>
          <w:sz w:val="28"/>
          <w:szCs w:val="28"/>
          <w:lang w:val="en-US"/>
        </w:rPr>
        <w:t xml:space="preserve">.pdf </w:t>
      </w:r>
    </w:p>
    <w:p w:rsidR="003C5248" w:rsidRDefault="003C5248" w:rsidP="003C5248">
      <w:pPr>
        <w:pStyle w:val="a7"/>
        <w:numPr>
          <w:ilvl w:val="0"/>
          <w:numId w:val="9"/>
        </w:numPr>
        <w:spacing w:after="0" w:line="384" w:lineRule="auto"/>
        <w:jc w:val="both"/>
        <w:rPr>
          <w:rFonts w:ascii="Times New Roman" w:hAnsi="Times New Roman" w:cs="Times New Roman"/>
          <w:sz w:val="28"/>
          <w:szCs w:val="28"/>
          <w:lang w:val="uk-UA"/>
        </w:rPr>
      </w:pPr>
      <w:r w:rsidRPr="0095167D">
        <w:rPr>
          <w:rFonts w:ascii="Times New Roman" w:hAnsi="Times New Roman" w:cs="Times New Roman"/>
          <w:sz w:val="28"/>
          <w:szCs w:val="28"/>
        </w:rPr>
        <w:lastRenderedPageBreak/>
        <w:t>Плетка</w:t>
      </w:r>
      <w:r w:rsidRPr="0095167D">
        <w:rPr>
          <w:rFonts w:ascii="Times New Roman" w:hAnsi="Times New Roman" w:cs="Times New Roman"/>
          <w:sz w:val="28"/>
          <w:szCs w:val="28"/>
          <w:lang w:val="en-US"/>
        </w:rPr>
        <w:t xml:space="preserve"> </w:t>
      </w:r>
      <w:r w:rsidRPr="0095167D">
        <w:rPr>
          <w:rFonts w:ascii="Times New Roman" w:hAnsi="Times New Roman" w:cs="Times New Roman"/>
          <w:sz w:val="28"/>
          <w:szCs w:val="28"/>
        </w:rPr>
        <w:t>О</w:t>
      </w:r>
      <w:r w:rsidRPr="0095167D">
        <w:rPr>
          <w:rFonts w:ascii="Times New Roman" w:hAnsi="Times New Roman" w:cs="Times New Roman"/>
          <w:sz w:val="28"/>
          <w:szCs w:val="28"/>
          <w:lang w:val="en-US"/>
        </w:rPr>
        <w:t xml:space="preserve">. </w:t>
      </w:r>
      <w:r w:rsidRPr="0095167D">
        <w:rPr>
          <w:rFonts w:ascii="Times New Roman" w:hAnsi="Times New Roman" w:cs="Times New Roman"/>
          <w:sz w:val="28"/>
          <w:szCs w:val="28"/>
        </w:rPr>
        <w:t>Т</w:t>
      </w:r>
      <w:r w:rsidRPr="0095167D">
        <w:rPr>
          <w:rFonts w:ascii="Times New Roman" w:hAnsi="Times New Roman" w:cs="Times New Roman"/>
          <w:sz w:val="28"/>
          <w:szCs w:val="28"/>
          <w:lang w:val="en-US"/>
        </w:rPr>
        <w:t xml:space="preserve">. </w:t>
      </w:r>
      <w:r w:rsidRPr="0095167D">
        <w:rPr>
          <w:rFonts w:ascii="Times New Roman" w:hAnsi="Times New Roman" w:cs="Times New Roman"/>
          <w:sz w:val="28"/>
          <w:szCs w:val="28"/>
        </w:rPr>
        <w:t>Феминность</w:t>
      </w:r>
      <w:r w:rsidRPr="0095167D">
        <w:rPr>
          <w:rFonts w:ascii="Times New Roman" w:hAnsi="Times New Roman" w:cs="Times New Roman"/>
          <w:sz w:val="28"/>
          <w:szCs w:val="28"/>
          <w:lang w:val="en-US"/>
        </w:rPr>
        <w:t xml:space="preserve"> </w:t>
      </w:r>
      <w:r w:rsidRPr="0095167D">
        <w:rPr>
          <w:rFonts w:ascii="Times New Roman" w:hAnsi="Times New Roman" w:cs="Times New Roman"/>
          <w:sz w:val="28"/>
          <w:szCs w:val="28"/>
        </w:rPr>
        <w:t>и</w:t>
      </w:r>
      <w:r w:rsidRPr="0095167D">
        <w:rPr>
          <w:rFonts w:ascii="Times New Roman" w:hAnsi="Times New Roman" w:cs="Times New Roman"/>
          <w:sz w:val="28"/>
          <w:szCs w:val="28"/>
          <w:lang w:val="en-US"/>
        </w:rPr>
        <w:t xml:space="preserve"> </w:t>
      </w:r>
      <w:r w:rsidRPr="0095167D">
        <w:rPr>
          <w:rFonts w:ascii="Times New Roman" w:hAnsi="Times New Roman" w:cs="Times New Roman"/>
          <w:sz w:val="28"/>
          <w:szCs w:val="28"/>
        </w:rPr>
        <w:t>маскулинность</w:t>
      </w:r>
      <w:r w:rsidRPr="0095167D">
        <w:rPr>
          <w:rFonts w:ascii="Times New Roman" w:hAnsi="Times New Roman" w:cs="Times New Roman"/>
          <w:sz w:val="28"/>
          <w:szCs w:val="28"/>
          <w:lang w:val="en-US"/>
        </w:rPr>
        <w:t xml:space="preserve"> </w:t>
      </w:r>
      <w:r w:rsidRPr="0095167D">
        <w:rPr>
          <w:rFonts w:ascii="Times New Roman" w:hAnsi="Times New Roman" w:cs="Times New Roman"/>
          <w:sz w:val="28"/>
          <w:szCs w:val="28"/>
        </w:rPr>
        <w:t>в</w:t>
      </w:r>
      <w:r w:rsidRPr="0095167D">
        <w:rPr>
          <w:rFonts w:ascii="Times New Roman" w:hAnsi="Times New Roman" w:cs="Times New Roman"/>
          <w:sz w:val="28"/>
          <w:szCs w:val="28"/>
          <w:lang w:val="en-US"/>
        </w:rPr>
        <w:t xml:space="preserve"> </w:t>
      </w:r>
      <w:r w:rsidRPr="0095167D">
        <w:rPr>
          <w:rFonts w:ascii="Times New Roman" w:hAnsi="Times New Roman" w:cs="Times New Roman"/>
          <w:sz w:val="28"/>
          <w:szCs w:val="28"/>
        </w:rPr>
        <w:t>оценке</w:t>
      </w:r>
      <w:r w:rsidRPr="0095167D">
        <w:rPr>
          <w:rFonts w:ascii="Times New Roman" w:hAnsi="Times New Roman" w:cs="Times New Roman"/>
          <w:sz w:val="28"/>
          <w:szCs w:val="28"/>
          <w:lang w:val="en-US"/>
        </w:rPr>
        <w:t xml:space="preserve"> </w:t>
      </w:r>
      <w:r w:rsidRPr="0095167D">
        <w:rPr>
          <w:rFonts w:ascii="Times New Roman" w:hAnsi="Times New Roman" w:cs="Times New Roman"/>
          <w:sz w:val="28"/>
          <w:szCs w:val="28"/>
        </w:rPr>
        <w:t>гендерных</w:t>
      </w:r>
      <w:r w:rsidRPr="0095167D">
        <w:rPr>
          <w:rFonts w:ascii="Times New Roman" w:hAnsi="Times New Roman" w:cs="Times New Roman"/>
          <w:sz w:val="28"/>
          <w:szCs w:val="28"/>
          <w:lang w:val="en-US"/>
        </w:rPr>
        <w:t xml:space="preserve"> </w:t>
      </w:r>
      <w:r w:rsidRPr="0095167D">
        <w:rPr>
          <w:rFonts w:ascii="Times New Roman" w:hAnsi="Times New Roman" w:cs="Times New Roman"/>
          <w:sz w:val="28"/>
          <w:szCs w:val="28"/>
        </w:rPr>
        <w:t>ролей</w:t>
      </w:r>
      <w:r w:rsidRPr="0095167D">
        <w:rPr>
          <w:rFonts w:ascii="Times New Roman" w:hAnsi="Times New Roman" w:cs="Times New Roman"/>
          <w:sz w:val="28"/>
          <w:szCs w:val="28"/>
          <w:lang w:val="en-US"/>
        </w:rPr>
        <w:t xml:space="preserve"> /</w:t>
      </w:r>
      <w:r w:rsidR="00280566">
        <w:rPr>
          <w:rFonts w:ascii="Times New Roman" w:hAnsi="Times New Roman" w:cs="Times New Roman"/>
          <w:sz w:val="28"/>
          <w:szCs w:val="28"/>
          <w:lang w:val="uk-UA"/>
        </w:rPr>
        <w:t xml:space="preserve">                       </w:t>
      </w:r>
      <w:r w:rsidRPr="0095167D">
        <w:rPr>
          <w:rFonts w:ascii="Times New Roman" w:hAnsi="Times New Roman" w:cs="Times New Roman"/>
          <w:sz w:val="28"/>
          <w:szCs w:val="28"/>
        </w:rPr>
        <w:t>О</w:t>
      </w:r>
      <w:r w:rsidRPr="0095167D">
        <w:rPr>
          <w:rFonts w:ascii="Times New Roman" w:hAnsi="Times New Roman" w:cs="Times New Roman"/>
          <w:sz w:val="28"/>
          <w:szCs w:val="28"/>
          <w:lang w:val="en-US"/>
        </w:rPr>
        <w:t xml:space="preserve">. </w:t>
      </w:r>
      <w:r w:rsidRPr="0095167D">
        <w:rPr>
          <w:rFonts w:ascii="Times New Roman" w:hAnsi="Times New Roman" w:cs="Times New Roman"/>
          <w:sz w:val="28"/>
          <w:szCs w:val="28"/>
        </w:rPr>
        <w:t>Т</w:t>
      </w:r>
      <w:r w:rsidRPr="0095167D">
        <w:rPr>
          <w:rFonts w:ascii="Times New Roman" w:hAnsi="Times New Roman" w:cs="Times New Roman"/>
          <w:sz w:val="28"/>
          <w:szCs w:val="28"/>
          <w:lang w:val="en-US"/>
        </w:rPr>
        <w:t xml:space="preserve">. </w:t>
      </w:r>
      <w:r w:rsidRPr="0095167D">
        <w:rPr>
          <w:rFonts w:ascii="Times New Roman" w:hAnsi="Times New Roman" w:cs="Times New Roman"/>
          <w:sz w:val="28"/>
          <w:szCs w:val="28"/>
        </w:rPr>
        <w:t>Плетка</w:t>
      </w:r>
      <w:r w:rsidRPr="0095167D">
        <w:rPr>
          <w:rFonts w:ascii="Times New Roman" w:hAnsi="Times New Roman" w:cs="Times New Roman"/>
          <w:sz w:val="28"/>
          <w:szCs w:val="28"/>
          <w:lang w:val="en-US"/>
        </w:rPr>
        <w:t xml:space="preserve"> // International Scientific Conference «Topical Issues of Science and Education» (July 17, 2017, Warsaw, Poland). Vol.6. – C. 36-42</w:t>
      </w:r>
      <w:r w:rsidR="00280566">
        <w:rPr>
          <w:rFonts w:ascii="Times New Roman" w:hAnsi="Times New Roman" w:cs="Times New Roman"/>
          <w:sz w:val="28"/>
          <w:szCs w:val="28"/>
          <w:lang w:val="uk-UA"/>
        </w:rPr>
        <w:t>.</w:t>
      </w:r>
      <w:r w:rsidRPr="0095167D">
        <w:rPr>
          <w:rFonts w:ascii="Times New Roman" w:hAnsi="Times New Roman" w:cs="Times New Roman"/>
          <w:sz w:val="28"/>
          <w:szCs w:val="28"/>
          <w:lang w:val="en-US"/>
        </w:rPr>
        <w:t xml:space="preserve"> </w:t>
      </w:r>
    </w:p>
    <w:p w:rsidR="003C5248" w:rsidRDefault="003C5248" w:rsidP="003C5248">
      <w:pPr>
        <w:pStyle w:val="a7"/>
        <w:numPr>
          <w:ilvl w:val="0"/>
          <w:numId w:val="9"/>
        </w:numPr>
        <w:spacing w:after="0" w:line="384" w:lineRule="auto"/>
        <w:jc w:val="both"/>
        <w:rPr>
          <w:rFonts w:ascii="Times New Roman" w:hAnsi="Times New Roman" w:cs="Times New Roman"/>
          <w:sz w:val="28"/>
          <w:szCs w:val="28"/>
          <w:lang w:val="uk-UA"/>
        </w:rPr>
      </w:pPr>
      <w:r w:rsidRPr="0095167D">
        <w:rPr>
          <w:rFonts w:ascii="Times New Roman" w:hAnsi="Times New Roman" w:cs="Times New Roman"/>
          <w:sz w:val="28"/>
          <w:szCs w:val="28"/>
          <w:lang w:val="uk-UA"/>
        </w:rPr>
        <w:t>Плетка О. Т. Прояв ґендерної ідентичності та ґендерних ролей у казках учасників тренінгової групи / О. Т. Плетка //</w:t>
      </w:r>
      <w:r w:rsidR="00280566">
        <w:rPr>
          <w:rFonts w:ascii="Times New Roman" w:hAnsi="Times New Roman" w:cs="Times New Roman"/>
          <w:sz w:val="28"/>
          <w:szCs w:val="28"/>
          <w:lang w:val="uk-UA"/>
        </w:rPr>
        <w:t xml:space="preserve"> </w:t>
      </w:r>
      <w:r w:rsidRPr="0095167D">
        <w:rPr>
          <w:rFonts w:ascii="Times New Roman" w:hAnsi="Times New Roman" w:cs="Times New Roman"/>
          <w:sz w:val="28"/>
          <w:szCs w:val="28"/>
          <w:lang w:val="uk-UA"/>
        </w:rPr>
        <w:t xml:space="preserve">Простір арт-терапії : [зб. наук. праць] УМО, ВГО «Арт-терапевтична асоціація». – К. : Золоті ворота, 2016. – Вип. 1 (19). – С. 119 – 128. </w:t>
      </w:r>
    </w:p>
    <w:p w:rsidR="003C5248" w:rsidRDefault="003C5248" w:rsidP="003C5248">
      <w:pPr>
        <w:pStyle w:val="a7"/>
        <w:numPr>
          <w:ilvl w:val="0"/>
          <w:numId w:val="9"/>
        </w:numPr>
        <w:spacing w:after="0" w:line="384" w:lineRule="auto"/>
        <w:jc w:val="both"/>
        <w:rPr>
          <w:rFonts w:ascii="Times New Roman" w:hAnsi="Times New Roman" w:cs="Times New Roman"/>
          <w:sz w:val="28"/>
          <w:szCs w:val="28"/>
          <w:lang w:val="uk-UA"/>
        </w:rPr>
      </w:pPr>
      <w:r w:rsidRPr="0095167D">
        <w:rPr>
          <w:rFonts w:ascii="Times New Roman" w:hAnsi="Times New Roman" w:cs="Times New Roman"/>
          <w:sz w:val="28"/>
          <w:szCs w:val="28"/>
          <w:lang w:val="uk-UA"/>
        </w:rPr>
        <w:t xml:space="preserve">Плетка О. Т. Ґендерні ролі: особливості прояву у драматерапевтичному просторі тренінгу /О. Т. Плетка // Матеріали </w:t>
      </w:r>
      <w:r w:rsidRPr="0095167D">
        <w:rPr>
          <w:rFonts w:ascii="Times New Roman" w:hAnsi="Times New Roman" w:cs="Times New Roman"/>
          <w:sz w:val="28"/>
          <w:szCs w:val="28"/>
          <w:lang w:val="en-US"/>
        </w:rPr>
        <w:t>VII</w:t>
      </w:r>
      <w:r w:rsidRPr="0095167D">
        <w:rPr>
          <w:rFonts w:ascii="Times New Roman" w:hAnsi="Times New Roman" w:cs="Times New Roman"/>
          <w:sz w:val="28"/>
          <w:szCs w:val="28"/>
          <w:lang w:val="uk-UA"/>
        </w:rPr>
        <w:t xml:space="preserve"> Всеукраїнської науково-практичної конференції «Соціально-психологічні особливості професійної діяльності працівників соціальної сфери: виклики сьогодення» – К.: Університет «Україна», 2016. – С. 74-83. </w:t>
      </w:r>
    </w:p>
    <w:p w:rsidR="003C5248" w:rsidRDefault="003C5248" w:rsidP="003C5248">
      <w:pPr>
        <w:pStyle w:val="a7"/>
        <w:numPr>
          <w:ilvl w:val="0"/>
          <w:numId w:val="9"/>
        </w:numPr>
        <w:spacing w:after="0" w:line="384" w:lineRule="auto"/>
        <w:jc w:val="both"/>
        <w:rPr>
          <w:rFonts w:ascii="Times New Roman" w:hAnsi="Times New Roman" w:cs="Times New Roman"/>
          <w:sz w:val="28"/>
          <w:szCs w:val="28"/>
          <w:lang w:val="uk-UA"/>
        </w:rPr>
      </w:pPr>
      <w:r w:rsidRPr="0095167D">
        <w:rPr>
          <w:rFonts w:ascii="Times New Roman" w:hAnsi="Times New Roman" w:cs="Times New Roman"/>
          <w:sz w:val="28"/>
          <w:szCs w:val="28"/>
          <w:lang w:val="uk-UA"/>
        </w:rPr>
        <w:t xml:space="preserve">Плетка О. Т. Соціальні виміри сучасності: групова взаємодія у гендерному контексті / О. Т. Плетка / Соціально-психологічні особливості професійної діяльності працівників соціальної сфери: соціальні виміри сучасності: Матеріали </w:t>
      </w:r>
      <w:r w:rsidRPr="0095167D">
        <w:rPr>
          <w:rFonts w:ascii="Times New Roman" w:hAnsi="Times New Roman" w:cs="Times New Roman"/>
          <w:sz w:val="28"/>
          <w:szCs w:val="28"/>
          <w:lang w:val="en-US"/>
        </w:rPr>
        <w:t>VI</w:t>
      </w:r>
      <w:r w:rsidRPr="0095167D">
        <w:rPr>
          <w:rFonts w:ascii="Times New Roman" w:hAnsi="Times New Roman" w:cs="Times New Roman"/>
          <w:sz w:val="28"/>
          <w:szCs w:val="28"/>
          <w:lang w:val="uk-UA"/>
        </w:rPr>
        <w:t xml:space="preserve"> всеукраїнської науково-практичної конференції з міжнародною участю </w:t>
      </w:r>
      <w:r w:rsidRPr="0095167D">
        <w:rPr>
          <w:rFonts w:ascii="Times New Roman" w:hAnsi="Times New Roman" w:cs="Times New Roman"/>
          <w:sz w:val="28"/>
          <w:szCs w:val="28"/>
        </w:rPr>
        <w:t>(м. М</w:t>
      </w:r>
      <w:r w:rsidR="00280566">
        <w:rPr>
          <w:rFonts w:ascii="Times New Roman" w:hAnsi="Times New Roman" w:cs="Times New Roman"/>
          <w:sz w:val="28"/>
          <w:szCs w:val="28"/>
        </w:rPr>
        <w:t>елітополь, 22-24 травня 2014 р.</w:t>
      </w:r>
      <w:r w:rsidRPr="0095167D">
        <w:rPr>
          <w:rFonts w:ascii="Times New Roman" w:hAnsi="Times New Roman" w:cs="Times New Roman"/>
          <w:sz w:val="28"/>
          <w:szCs w:val="28"/>
        </w:rPr>
        <w:t>)</w:t>
      </w:r>
      <w:r w:rsidR="00280566">
        <w:rPr>
          <w:rFonts w:ascii="Times New Roman" w:hAnsi="Times New Roman" w:cs="Times New Roman"/>
          <w:sz w:val="28"/>
          <w:szCs w:val="28"/>
          <w:lang w:val="uk-UA"/>
        </w:rPr>
        <w:t>.</w:t>
      </w:r>
      <w:r w:rsidRPr="0095167D">
        <w:rPr>
          <w:rFonts w:ascii="Times New Roman" w:hAnsi="Times New Roman" w:cs="Times New Roman"/>
          <w:sz w:val="28"/>
          <w:szCs w:val="28"/>
        </w:rPr>
        <w:t xml:space="preserve"> – Київ–Мелітополь, 2014 – С. 17-19. </w:t>
      </w:r>
    </w:p>
    <w:p w:rsidR="003C5248" w:rsidRDefault="003C5248" w:rsidP="003C5248">
      <w:pPr>
        <w:pStyle w:val="a7"/>
        <w:numPr>
          <w:ilvl w:val="0"/>
          <w:numId w:val="9"/>
        </w:numPr>
        <w:spacing w:after="0" w:line="384" w:lineRule="auto"/>
        <w:jc w:val="both"/>
        <w:rPr>
          <w:rFonts w:ascii="Times New Roman" w:hAnsi="Times New Roman" w:cs="Times New Roman"/>
          <w:sz w:val="28"/>
          <w:szCs w:val="28"/>
          <w:lang w:val="uk-UA"/>
        </w:rPr>
      </w:pPr>
      <w:r w:rsidRPr="0095167D">
        <w:rPr>
          <w:rFonts w:ascii="Times New Roman" w:hAnsi="Times New Roman" w:cs="Times New Roman"/>
          <w:sz w:val="28"/>
          <w:szCs w:val="28"/>
        </w:rPr>
        <w:t xml:space="preserve">Плетка О. Т. Вплив батьківських настанов на формування уявлень про гендерні ролі в юнацькому віці / О. Т. Плетка // Особистість у сучасному світі. ІІІ Всеукраїнський психологічний конгрес з міжнародною участю. 22-24.11.2014. – 2014. – С.454-459. </w:t>
      </w:r>
    </w:p>
    <w:p w:rsidR="003C5248" w:rsidRDefault="003C5248" w:rsidP="003C5248">
      <w:pPr>
        <w:pStyle w:val="a7"/>
        <w:numPr>
          <w:ilvl w:val="0"/>
          <w:numId w:val="9"/>
        </w:numPr>
        <w:spacing w:after="0" w:line="384" w:lineRule="auto"/>
        <w:jc w:val="both"/>
        <w:rPr>
          <w:rFonts w:ascii="Times New Roman" w:hAnsi="Times New Roman" w:cs="Times New Roman"/>
          <w:sz w:val="28"/>
          <w:szCs w:val="28"/>
          <w:lang w:val="uk-UA"/>
        </w:rPr>
      </w:pPr>
      <w:r w:rsidRPr="0095167D">
        <w:rPr>
          <w:rFonts w:ascii="Times New Roman" w:hAnsi="Times New Roman" w:cs="Times New Roman"/>
          <w:sz w:val="28"/>
          <w:szCs w:val="28"/>
        </w:rPr>
        <w:t xml:space="preserve">Плетка О. Т. Казкотерапевтичний простір розвитку ґендерної ідентичності /О. Т. Плетка // Качество жизни: потенціал и перспективы психологической науки и практики: сборник материалов Междунар. научно-практ. конф. </w:t>
      </w:r>
      <w:r w:rsidR="00280566">
        <w:rPr>
          <w:rFonts w:ascii="Times New Roman" w:hAnsi="Times New Roman" w:cs="Times New Roman"/>
          <w:sz w:val="28"/>
          <w:szCs w:val="28"/>
          <w:lang w:val="uk-UA"/>
        </w:rPr>
        <w:t xml:space="preserve">                     </w:t>
      </w:r>
      <w:r w:rsidRPr="0095167D">
        <w:rPr>
          <w:rFonts w:ascii="Times New Roman" w:hAnsi="Times New Roman" w:cs="Times New Roman"/>
          <w:sz w:val="28"/>
          <w:szCs w:val="28"/>
        </w:rPr>
        <w:t>(г. Донецк, 30 ноября2013 г.) / под ред. кафедры психологи ДонНУ. – Донецк: ООО «Східний видавничий дім», 2013. – С. 399-404</w:t>
      </w:r>
      <w:r w:rsidR="00280566">
        <w:rPr>
          <w:rFonts w:ascii="Times New Roman" w:hAnsi="Times New Roman" w:cs="Times New Roman"/>
          <w:sz w:val="28"/>
          <w:szCs w:val="28"/>
          <w:lang w:val="uk-UA"/>
        </w:rPr>
        <w:t>.</w:t>
      </w:r>
      <w:r w:rsidRPr="0095167D">
        <w:rPr>
          <w:rFonts w:ascii="Times New Roman" w:hAnsi="Times New Roman" w:cs="Times New Roman"/>
          <w:sz w:val="28"/>
          <w:szCs w:val="28"/>
        </w:rPr>
        <w:t xml:space="preserve"> </w:t>
      </w:r>
    </w:p>
    <w:p w:rsidR="003C5248" w:rsidRDefault="003C5248" w:rsidP="003C5248">
      <w:pPr>
        <w:pStyle w:val="a7"/>
        <w:numPr>
          <w:ilvl w:val="0"/>
          <w:numId w:val="9"/>
        </w:numPr>
        <w:spacing w:after="0" w:line="384" w:lineRule="auto"/>
        <w:jc w:val="both"/>
        <w:rPr>
          <w:rFonts w:ascii="Times New Roman" w:hAnsi="Times New Roman" w:cs="Times New Roman"/>
          <w:sz w:val="28"/>
          <w:szCs w:val="28"/>
          <w:lang w:val="uk-UA"/>
        </w:rPr>
      </w:pPr>
      <w:r w:rsidRPr="0095167D">
        <w:rPr>
          <w:rFonts w:ascii="Times New Roman" w:hAnsi="Times New Roman" w:cs="Times New Roman"/>
          <w:sz w:val="28"/>
          <w:szCs w:val="28"/>
        </w:rPr>
        <w:lastRenderedPageBreak/>
        <w:t xml:space="preserve">Плетка О. Т. Прояви гендерної ідентичності у молоді при груповій роботі / О. Т. Плетка // Простір арт-терапії: досвід становлення: Матеріали Х Ювілейної міжнар. міждисплин. наук – практ. конф. / За наук. ред. </w:t>
      </w:r>
      <w:r w:rsidR="00280566">
        <w:rPr>
          <w:rFonts w:ascii="Times New Roman" w:hAnsi="Times New Roman" w:cs="Times New Roman"/>
          <w:sz w:val="28"/>
          <w:szCs w:val="28"/>
          <w:lang w:val="uk-UA"/>
        </w:rPr>
        <w:t xml:space="preserve">                               </w:t>
      </w:r>
      <w:r w:rsidRPr="0095167D">
        <w:rPr>
          <w:rFonts w:ascii="Times New Roman" w:hAnsi="Times New Roman" w:cs="Times New Roman"/>
          <w:sz w:val="28"/>
          <w:szCs w:val="28"/>
        </w:rPr>
        <w:t xml:space="preserve">А. П. Чупрікова, Л. А. Найдьонової, О. А. Бреусенко – Кузнєцова, </w:t>
      </w:r>
      <w:r w:rsidR="00280566">
        <w:rPr>
          <w:rFonts w:ascii="Times New Roman" w:hAnsi="Times New Roman" w:cs="Times New Roman"/>
          <w:sz w:val="28"/>
          <w:szCs w:val="28"/>
          <w:lang w:val="uk-UA"/>
        </w:rPr>
        <w:t xml:space="preserve">                             </w:t>
      </w:r>
      <w:r w:rsidRPr="0095167D">
        <w:rPr>
          <w:rFonts w:ascii="Times New Roman" w:hAnsi="Times New Roman" w:cs="Times New Roman"/>
          <w:sz w:val="28"/>
          <w:szCs w:val="28"/>
        </w:rPr>
        <w:t xml:space="preserve">О. М. Скнар, О. Л. Вознесенської. – К.: Золоті ворота, 2013. – С. 78-81. </w:t>
      </w:r>
    </w:p>
    <w:p w:rsidR="003C5248" w:rsidRDefault="003C5248" w:rsidP="003C5248">
      <w:pPr>
        <w:pStyle w:val="a7"/>
        <w:numPr>
          <w:ilvl w:val="0"/>
          <w:numId w:val="9"/>
        </w:numPr>
        <w:spacing w:after="0" w:line="384" w:lineRule="auto"/>
        <w:jc w:val="both"/>
        <w:rPr>
          <w:rFonts w:ascii="Times New Roman" w:hAnsi="Times New Roman" w:cs="Times New Roman"/>
          <w:sz w:val="28"/>
          <w:szCs w:val="28"/>
          <w:lang w:val="uk-UA"/>
        </w:rPr>
      </w:pPr>
      <w:r w:rsidRPr="003C5248">
        <w:rPr>
          <w:rFonts w:ascii="Times New Roman" w:hAnsi="Times New Roman" w:cs="Times New Roman"/>
          <w:sz w:val="28"/>
          <w:szCs w:val="28"/>
          <w:lang w:val="uk-UA"/>
        </w:rPr>
        <w:t xml:space="preserve">Плетка О. Т. Ґендерні аспекти ідентичності у тренінговій роботі з жінками /О. Т. Плетка // Простір арт-терапії: вершини усвідомлення: Матеріали </w:t>
      </w:r>
      <w:r w:rsidRPr="0095167D">
        <w:rPr>
          <w:rFonts w:ascii="Times New Roman" w:hAnsi="Times New Roman" w:cs="Times New Roman"/>
          <w:sz w:val="28"/>
          <w:szCs w:val="28"/>
        </w:rPr>
        <w:t>IX</w:t>
      </w:r>
      <w:r w:rsidRPr="003C5248">
        <w:rPr>
          <w:rFonts w:ascii="Times New Roman" w:hAnsi="Times New Roman" w:cs="Times New Roman"/>
          <w:sz w:val="28"/>
          <w:szCs w:val="28"/>
          <w:lang w:val="uk-UA"/>
        </w:rPr>
        <w:t xml:space="preserve"> Міжнародної міждисциплінарної науково-практичної конференції (м. Київ, 24-26 лютого 2012 р.) /</w:t>
      </w:r>
      <w:r w:rsidR="005356C4">
        <w:rPr>
          <w:rFonts w:ascii="Times New Roman" w:hAnsi="Times New Roman" w:cs="Times New Roman"/>
          <w:sz w:val="28"/>
          <w:szCs w:val="28"/>
          <w:lang w:val="uk-UA"/>
        </w:rPr>
        <w:t xml:space="preserve"> </w:t>
      </w:r>
      <w:r w:rsidRPr="003C5248">
        <w:rPr>
          <w:rFonts w:ascii="Times New Roman" w:hAnsi="Times New Roman" w:cs="Times New Roman"/>
          <w:sz w:val="28"/>
          <w:szCs w:val="28"/>
          <w:lang w:val="uk-UA"/>
        </w:rPr>
        <w:t xml:space="preserve">За наук. ред. </w:t>
      </w:r>
      <w:r w:rsidRPr="0095167D">
        <w:rPr>
          <w:rFonts w:ascii="Times New Roman" w:hAnsi="Times New Roman" w:cs="Times New Roman"/>
          <w:sz w:val="28"/>
          <w:szCs w:val="28"/>
        </w:rPr>
        <w:t xml:space="preserve">А. П. Чуприкова, Л. А. Найдьонової, </w:t>
      </w:r>
      <w:r w:rsidR="005356C4">
        <w:rPr>
          <w:rFonts w:ascii="Times New Roman" w:hAnsi="Times New Roman" w:cs="Times New Roman"/>
          <w:sz w:val="28"/>
          <w:szCs w:val="28"/>
          <w:lang w:val="uk-UA"/>
        </w:rPr>
        <w:t xml:space="preserve">                   </w:t>
      </w:r>
      <w:r w:rsidRPr="0095167D">
        <w:rPr>
          <w:rFonts w:ascii="Times New Roman" w:hAnsi="Times New Roman" w:cs="Times New Roman"/>
          <w:sz w:val="28"/>
          <w:szCs w:val="28"/>
        </w:rPr>
        <w:t xml:space="preserve">О. А. Бреусенко-Кузнєцова, О. Л. Вознесенської, О. М. Скнар. – К.: Золоті ворота, 2012. – С. 64-66. </w:t>
      </w:r>
    </w:p>
    <w:p w:rsidR="003C5248" w:rsidRDefault="003C5248" w:rsidP="003C5248">
      <w:pPr>
        <w:pStyle w:val="a7"/>
        <w:numPr>
          <w:ilvl w:val="0"/>
          <w:numId w:val="9"/>
        </w:numPr>
        <w:spacing w:after="0" w:line="384" w:lineRule="auto"/>
        <w:jc w:val="both"/>
        <w:rPr>
          <w:rFonts w:ascii="Times New Roman" w:hAnsi="Times New Roman" w:cs="Times New Roman"/>
          <w:sz w:val="28"/>
          <w:szCs w:val="28"/>
          <w:lang w:val="uk-UA"/>
        </w:rPr>
      </w:pPr>
      <w:r w:rsidRPr="005356C4">
        <w:rPr>
          <w:rFonts w:ascii="Times New Roman" w:hAnsi="Times New Roman" w:cs="Times New Roman"/>
          <w:sz w:val="28"/>
          <w:szCs w:val="28"/>
          <w:lang w:val="uk-UA"/>
        </w:rPr>
        <w:t>Плетка О. Т. Ґендерна ідентичність: корекція та терапія казкою</w:t>
      </w:r>
      <w:r w:rsidR="005356C4">
        <w:rPr>
          <w:rFonts w:ascii="Times New Roman" w:hAnsi="Times New Roman" w:cs="Times New Roman"/>
          <w:sz w:val="28"/>
          <w:szCs w:val="28"/>
          <w:lang w:val="uk-UA"/>
        </w:rPr>
        <w:t xml:space="preserve"> </w:t>
      </w:r>
      <w:r w:rsidRPr="005356C4">
        <w:rPr>
          <w:rFonts w:ascii="Times New Roman" w:hAnsi="Times New Roman" w:cs="Times New Roman"/>
          <w:sz w:val="28"/>
          <w:szCs w:val="28"/>
          <w:lang w:val="uk-UA"/>
        </w:rPr>
        <w:t xml:space="preserve">/ </w:t>
      </w:r>
      <w:r w:rsidR="005356C4">
        <w:rPr>
          <w:rFonts w:ascii="Times New Roman" w:hAnsi="Times New Roman" w:cs="Times New Roman"/>
          <w:sz w:val="28"/>
          <w:szCs w:val="28"/>
          <w:lang w:val="uk-UA"/>
        </w:rPr>
        <w:t xml:space="preserve">                                  </w:t>
      </w:r>
      <w:r w:rsidRPr="005356C4">
        <w:rPr>
          <w:rFonts w:ascii="Times New Roman" w:hAnsi="Times New Roman" w:cs="Times New Roman"/>
          <w:sz w:val="28"/>
          <w:szCs w:val="28"/>
          <w:lang w:val="uk-UA"/>
        </w:rPr>
        <w:t xml:space="preserve">О. Т. Плетка //Простір арт-терапії: вершини усвідомлення: Матеріали </w:t>
      </w:r>
      <w:r w:rsidRPr="0095167D">
        <w:rPr>
          <w:rFonts w:ascii="Times New Roman" w:hAnsi="Times New Roman" w:cs="Times New Roman"/>
          <w:sz w:val="28"/>
          <w:szCs w:val="28"/>
        </w:rPr>
        <w:t>IX</w:t>
      </w:r>
      <w:r w:rsidRPr="005356C4">
        <w:rPr>
          <w:rFonts w:ascii="Times New Roman" w:hAnsi="Times New Roman" w:cs="Times New Roman"/>
          <w:sz w:val="28"/>
          <w:szCs w:val="28"/>
          <w:lang w:val="uk-UA"/>
        </w:rPr>
        <w:t xml:space="preserve"> Міжнародної міждисциплінарної науково-практичної конференції </w:t>
      </w:r>
      <w:r w:rsidR="005356C4">
        <w:rPr>
          <w:rFonts w:ascii="Times New Roman" w:hAnsi="Times New Roman" w:cs="Times New Roman"/>
          <w:sz w:val="28"/>
          <w:szCs w:val="28"/>
          <w:lang w:val="uk-UA"/>
        </w:rPr>
        <w:t xml:space="preserve">                         </w:t>
      </w:r>
      <w:r w:rsidRPr="005356C4">
        <w:rPr>
          <w:rFonts w:ascii="Times New Roman" w:hAnsi="Times New Roman" w:cs="Times New Roman"/>
          <w:sz w:val="28"/>
          <w:szCs w:val="28"/>
          <w:lang w:val="uk-UA"/>
        </w:rPr>
        <w:t>(м. Київ, 24-26 лютого 2012</w:t>
      </w:r>
      <w:r w:rsidR="005356C4">
        <w:rPr>
          <w:rFonts w:ascii="Times New Roman" w:hAnsi="Times New Roman" w:cs="Times New Roman"/>
          <w:sz w:val="28"/>
          <w:szCs w:val="28"/>
          <w:lang w:val="uk-UA"/>
        </w:rPr>
        <w:t xml:space="preserve"> </w:t>
      </w:r>
      <w:r w:rsidRPr="005356C4">
        <w:rPr>
          <w:rFonts w:ascii="Times New Roman" w:hAnsi="Times New Roman" w:cs="Times New Roman"/>
          <w:sz w:val="28"/>
          <w:szCs w:val="28"/>
          <w:lang w:val="uk-UA"/>
        </w:rPr>
        <w:t xml:space="preserve">р.) / за наук. ред. </w:t>
      </w:r>
      <w:r w:rsidRPr="0095167D">
        <w:rPr>
          <w:rFonts w:ascii="Times New Roman" w:hAnsi="Times New Roman" w:cs="Times New Roman"/>
          <w:sz w:val="28"/>
          <w:szCs w:val="28"/>
        </w:rPr>
        <w:t>А. П. Чуприкова,</w:t>
      </w:r>
      <w:r w:rsidR="005356C4">
        <w:rPr>
          <w:rFonts w:ascii="Times New Roman" w:hAnsi="Times New Roman" w:cs="Times New Roman"/>
          <w:sz w:val="28"/>
          <w:szCs w:val="28"/>
          <w:lang w:val="uk-UA"/>
        </w:rPr>
        <w:t xml:space="preserve">                                        </w:t>
      </w:r>
      <w:r w:rsidRPr="0095167D">
        <w:rPr>
          <w:rFonts w:ascii="Times New Roman" w:hAnsi="Times New Roman" w:cs="Times New Roman"/>
          <w:sz w:val="28"/>
          <w:szCs w:val="28"/>
        </w:rPr>
        <w:t xml:space="preserve"> Л. А. Найдьонової, О. А. Бреусенко-Кузнєцова, О. Л. Вознесенської, </w:t>
      </w:r>
      <w:r w:rsidR="005356C4">
        <w:rPr>
          <w:rFonts w:ascii="Times New Roman" w:hAnsi="Times New Roman" w:cs="Times New Roman"/>
          <w:sz w:val="28"/>
          <w:szCs w:val="28"/>
          <w:lang w:val="uk-UA"/>
        </w:rPr>
        <w:t xml:space="preserve">                          </w:t>
      </w:r>
      <w:r w:rsidRPr="0095167D">
        <w:rPr>
          <w:rFonts w:ascii="Times New Roman" w:hAnsi="Times New Roman" w:cs="Times New Roman"/>
          <w:sz w:val="28"/>
          <w:szCs w:val="28"/>
        </w:rPr>
        <w:t xml:space="preserve">О. М. Скнар. – К.: Золоті ворота, 2012. – С. 134-137 </w:t>
      </w:r>
    </w:p>
    <w:p w:rsidR="003C5248" w:rsidRDefault="003C5248" w:rsidP="003C5248">
      <w:pPr>
        <w:pStyle w:val="a7"/>
        <w:numPr>
          <w:ilvl w:val="0"/>
          <w:numId w:val="9"/>
        </w:numPr>
        <w:spacing w:after="0" w:line="384" w:lineRule="auto"/>
        <w:jc w:val="both"/>
        <w:rPr>
          <w:rFonts w:ascii="Times New Roman" w:hAnsi="Times New Roman" w:cs="Times New Roman"/>
          <w:sz w:val="28"/>
          <w:szCs w:val="28"/>
          <w:lang w:val="uk-UA"/>
        </w:rPr>
      </w:pPr>
      <w:r w:rsidRPr="003C5248">
        <w:rPr>
          <w:rFonts w:ascii="Times New Roman" w:hAnsi="Times New Roman" w:cs="Times New Roman"/>
          <w:sz w:val="28"/>
          <w:szCs w:val="28"/>
          <w:lang w:val="uk-UA"/>
        </w:rPr>
        <w:t xml:space="preserve">Плетка О. Т. Ґендерний аспект у діаді відносин / О. Т. Плетка // Простір арттерапії: витоки натхнення: Матеріали </w:t>
      </w:r>
      <w:r w:rsidRPr="0095167D">
        <w:rPr>
          <w:rFonts w:ascii="Times New Roman" w:hAnsi="Times New Roman" w:cs="Times New Roman"/>
          <w:sz w:val="28"/>
          <w:szCs w:val="28"/>
        </w:rPr>
        <w:t>VIII</w:t>
      </w:r>
      <w:r w:rsidRPr="003C5248">
        <w:rPr>
          <w:rFonts w:ascii="Times New Roman" w:hAnsi="Times New Roman" w:cs="Times New Roman"/>
          <w:sz w:val="28"/>
          <w:szCs w:val="28"/>
          <w:lang w:val="uk-UA"/>
        </w:rPr>
        <w:t xml:space="preserve"> Міжнародної міждисциплінарної науковопрактичної конференції (м. Київ, 24-26 лютого 2011р.) / За наук. ред. </w:t>
      </w:r>
      <w:r w:rsidRPr="0095167D">
        <w:rPr>
          <w:rFonts w:ascii="Times New Roman" w:hAnsi="Times New Roman" w:cs="Times New Roman"/>
          <w:sz w:val="28"/>
          <w:szCs w:val="28"/>
        </w:rPr>
        <w:t>А. П. Чуприкова, Л. А. Найдьонової, О. А. Бреусенко-Кузнєцова, О. М. Скнар, О. Л. Вознесенської. – К.: Золоті ворота, 2011. –</w:t>
      </w:r>
      <w:r w:rsidR="005356C4">
        <w:rPr>
          <w:rFonts w:ascii="Times New Roman" w:hAnsi="Times New Roman" w:cs="Times New Roman"/>
          <w:sz w:val="28"/>
          <w:szCs w:val="28"/>
          <w:lang w:val="uk-UA"/>
        </w:rPr>
        <w:t xml:space="preserve">                        </w:t>
      </w:r>
      <w:r w:rsidRPr="0095167D">
        <w:rPr>
          <w:rFonts w:ascii="Times New Roman" w:hAnsi="Times New Roman" w:cs="Times New Roman"/>
          <w:sz w:val="28"/>
          <w:szCs w:val="28"/>
        </w:rPr>
        <w:t xml:space="preserve"> С. 57–59. </w:t>
      </w:r>
    </w:p>
    <w:p w:rsidR="003C5248" w:rsidRDefault="003C5248" w:rsidP="003C5248">
      <w:pPr>
        <w:pStyle w:val="a7"/>
        <w:numPr>
          <w:ilvl w:val="0"/>
          <w:numId w:val="9"/>
        </w:numPr>
        <w:spacing w:after="0" w:line="384" w:lineRule="auto"/>
        <w:jc w:val="both"/>
        <w:rPr>
          <w:rFonts w:ascii="Times New Roman" w:hAnsi="Times New Roman" w:cs="Times New Roman"/>
          <w:sz w:val="28"/>
          <w:szCs w:val="28"/>
          <w:lang w:val="uk-UA"/>
        </w:rPr>
      </w:pPr>
      <w:r w:rsidRPr="0095167D">
        <w:rPr>
          <w:rFonts w:ascii="Times New Roman" w:hAnsi="Times New Roman" w:cs="Times New Roman"/>
          <w:sz w:val="28"/>
          <w:szCs w:val="28"/>
        </w:rPr>
        <w:t xml:space="preserve">Плетка О. Т. Використання арт-методів при роботі з проблемою ідентичності (на прикладі жіночих груп) / О. Т. Плетка // Простір арт-терапії: Зб. наук. ст./ УМО, 2010, ГО «Арт-терапевтична асоціація», 2011; Редкол.: Лушин П. В., Чуприков А. П. та ін. – К.: ПП «Золоті ворота», 2011. – Вип.2(10). – С. 116–125. </w:t>
      </w:r>
    </w:p>
    <w:p w:rsidR="003C5248" w:rsidRDefault="003C5248" w:rsidP="003C5248">
      <w:pPr>
        <w:pStyle w:val="a7"/>
        <w:numPr>
          <w:ilvl w:val="0"/>
          <w:numId w:val="9"/>
        </w:numPr>
        <w:spacing w:after="0" w:line="384" w:lineRule="auto"/>
        <w:jc w:val="both"/>
        <w:rPr>
          <w:rFonts w:ascii="Times New Roman" w:hAnsi="Times New Roman" w:cs="Times New Roman"/>
          <w:sz w:val="28"/>
          <w:szCs w:val="28"/>
          <w:lang w:val="uk-UA"/>
        </w:rPr>
      </w:pPr>
      <w:r w:rsidRPr="003C5248">
        <w:rPr>
          <w:rFonts w:ascii="Times New Roman" w:hAnsi="Times New Roman" w:cs="Times New Roman"/>
          <w:sz w:val="28"/>
          <w:szCs w:val="28"/>
          <w:lang w:val="uk-UA"/>
        </w:rPr>
        <w:lastRenderedPageBreak/>
        <w:t xml:space="preserve">Плетка О. Т. Ґендерна ідентичність у тренінгових групах: прояви та тенденції / О. Т. Плетка // Матеріали </w:t>
      </w:r>
      <w:r w:rsidRPr="0095167D">
        <w:rPr>
          <w:rFonts w:ascii="Times New Roman" w:hAnsi="Times New Roman" w:cs="Times New Roman"/>
          <w:sz w:val="28"/>
          <w:szCs w:val="28"/>
        </w:rPr>
        <w:t>I</w:t>
      </w:r>
      <w:r w:rsidRPr="003C5248">
        <w:rPr>
          <w:rFonts w:ascii="Times New Roman" w:hAnsi="Times New Roman" w:cs="Times New Roman"/>
          <w:sz w:val="28"/>
          <w:szCs w:val="28"/>
          <w:lang w:val="uk-UA"/>
        </w:rPr>
        <w:t xml:space="preserve"> всеукраїнського конгресу із соціальної психології «Соціально-психологічна наука третього тисячоліття: досвід, виклики, перспективи» (18-20 жовтня 2010 р., м. Київ) [Електронний ресурс]. – режим доступу : </w:t>
      </w:r>
      <w:r w:rsidRPr="0095167D">
        <w:rPr>
          <w:rFonts w:ascii="Times New Roman" w:hAnsi="Times New Roman" w:cs="Times New Roman"/>
          <w:sz w:val="28"/>
          <w:szCs w:val="28"/>
        </w:rPr>
        <w:t>http</w:t>
      </w:r>
      <w:r w:rsidRPr="003C5248">
        <w:rPr>
          <w:rFonts w:ascii="Times New Roman" w:hAnsi="Times New Roman" w:cs="Times New Roman"/>
          <w:sz w:val="28"/>
          <w:szCs w:val="28"/>
          <w:lang w:val="uk-UA"/>
        </w:rPr>
        <w:t>://</w:t>
      </w:r>
      <w:r w:rsidRPr="0095167D">
        <w:rPr>
          <w:rFonts w:ascii="Times New Roman" w:hAnsi="Times New Roman" w:cs="Times New Roman"/>
          <w:sz w:val="28"/>
          <w:szCs w:val="28"/>
        </w:rPr>
        <w:t>www</w:t>
      </w:r>
      <w:r w:rsidRPr="003C5248">
        <w:rPr>
          <w:rFonts w:ascii="Times New Roman" w:hAnsi="Times New Roman" w:cs="Times New Roman"/>
          <w:sz w:val="28"/>
          <w:szCs w:val="28"/>
          <w:lang w:val="uk-UA"/>
        </w:rPr>
        <w:t>.</w:t>
      </w:r>
      <w:r w:rsidRPr="0095167D">
        <w:rPr>
          <w:rFonts w:ascii="Times New Roman" w:hAnsi="Times New Roman" w:cs="Times New Roman"/>
          <w:sz w:val="28"/>
          <w:szCs w:val="28"/>
        </w:rPr>
        <w:t>ispp</w:t>
      </w:r>
      <w:r w:rsidRPr="003C5248">
        <w:rPr>
          <w:rFonts w:ascii="Times New Roman" w:hAnsi="Times New Roman" w:cs="Times New Roman"/>
          <w:sz w:val="28"/>
          <w:szCs w:val="28"/>
          <w:lang w:val="uk-UA"/>
        </w:rPr>
        <w:t>.</w:t>
      </w:r>
      <w:r w:rsidRPr="0095167D">
        <w:rPr>
          <w:rFonts w:ascii="Times New Roman" w:hAnsi="Times New Roman" w:cs="Times New Roman"/>
          <w:sz w:val="28"/>
          <w:szCs w:val="28"/>
        </w:rPr>
        <w:t>org</w:t>
      </w:r>
      <w:r w:rsidRPr="003C5248">
        <w:rPr>
          <w:rFonts w:ascii="Times New Roman" w:hAnsi="Times New Roman" w:cs="Times New Roman"/>
          <w:sz w:val="28"/>
          <w:szCs w:val="28"/>
          <w:lang w:val="uk-UA"/>
        </w:rPr>
        <w:t>.</w:t>
      </w:r>
      <w:r w:rsidRPr="0095167D">
        <w:rPr>
          <w:rFonts w:ascii="Times New Roman" w:hAnsi="Times New Roman" w:cs="Times New Roman"/>
          <w:sz w:val="28"/>
          <w:szCs w:val="28"/>
        </w:rPr>
        <w:t>ua</w:t>
      </w:r>
      <w:r w:rsidRPr="003C5248">
        <w:rPr>
          <w:rFonts w:ascii="Times New Roman" w:hAnsi="Times New Roman" w:cs="Times New Roman"/>
          <w:sz w:val="28"/>
          <w:szCs w:val="28"/>
          <w:lang w:val="uk-UA"/>
        </w:rPr>
        <w:t>/</w:t>
      </w:r>
      <w:r w:rsidRPr="0095167D">
        <w:rPr>
          <w:rFonts w:ascii="Times New Roman" w:hAnsi="Times New Roman" w:cs="Times New Roman"/>
          <w:sz w:val="28"/>
          <w:szCs w:val="28"/>
        </w:rPr>
        <w:t>podiy</w:t>
      </w:r>
      <w:r w:rsidRPr="003C5248">
        <w:rPr>
          <w:rFonts w:ascii="Times New Roman" w:hAnsi="Times New Roman" w:cs="Times New Roman"/>
          <w:sz w:val="28"/>
          <w:szCs w:val="28"/>
          <w:lang w:val="uk-UA"/>
        </w:rPr>
        <w:t>_14_</w:t>
      </w:r>
      <w:r w:rsidRPr="0095167D">
        <w:rPr>
          <w:rFonts w:ascii="Times New Roman" w:hAnsi="Times New Roman" w:cs="Times New Roman"/>
          <w:sz w:val="28"/>
          <w:szCs w:val="28"/>
        </w:rPr>
        <w:t>s</w:t>
      </w:r>
      <w:r w:rsidRPr="003C5248">
        <w:rPr>
          <w:rFonts w:ascii="Times New Roman" w:hAnsi="Times New Roman" w:cs="Times New Roman"/>
          <w:sz w:val="28"/>
          <w:szCs w:val="28"/>
          <w:lang w:val="uk-UA"/>
        </w:rPr>
        <w:t>_19.</w:t>
      </w:r>
      <w:r w:rsidRPr="0095167D">
        <w:rPr>
          <w:rFonts w:ascii="Times New Roman" w:hAnsi="Times New Roman" w:cs="Times New Roman"/>
          <w:sz w:val="28"/>
          <w:szCs w:val="28"/>
        </w:rPr>
        <w:t>htm</w:t>
      </w:r>
      <w:r w:rsidRPr="003C5248">
        <w:rPr>
          <w:rFonts w:ascii="Times New Roman" w:hAnsi="Times New Roman" w:cs="Times New Roman"/>
          <w:sz w:val="28"/>
          <w:szCs w:val="28"/>
          <w:lang w:val="uk-UA"/>
        </w:rPr>
        <w:t xml:space="preserve"> </w:t>
      </w:r>
    </w:p>
    <w:p w:rsidR="003C5248" w:rsidRPr="0095167D" w:rsidRDefault="003C5248" w:rsidP="003C5248">
      <w:pPr>
        <w:pStyle w:val="a7"/>
        <w:numPr>
          <w:ilvl w:val="0"/>
          <w:numId w:val="9"/>
        </w:numPr>
        <w:spacing w:after="0" w:line="384" w:lineRule="auto"/>
        <w:jc w:val="both"/>
        <w:rPr>
          <w:rFonts w:ascii="Times New Roman" w:hAnsi="Times New Roman" w:cs="Times New Roman"/>
          <w:sz w:val="28"/>
          <w:szCs w:val="28"/>
          <w:lang w:val="uk-UA"/>
        </w:rPr>
      </w:pPr>
      <w:r w:rsidRPr="003C5248">
        <w:rPr>
          <w:rFonts w:ascii="Times New Roman" w:hAnsi="Times New Roman" w:cs="Times New Roman"/>
          <w:sz w:val="28"/>
          <w:szCs w:val="28"/>
          <w:lang w:val="uk-UA"/>
        </w:rPr>
        <w:t xml:space="preserve">Плетка О. Т. Особливості гендерних аспектів групової ідентичності у тренінгових групах / О. Т. Плетка // Матеріали </w:t>
      </w:r>
      <w:r w:rsidRPr="0095167D">
        <w:rPr>
          <w:rFonts w:ascii="Times New Roman" w:hAnsi="Times New Roman" w:cs="Times New Roman"/>
          <w:sz w:val="28"/>
          <w:szCs w:val="28"/>
        </w:rPr>
        <w:t>II</w:t>
      </w:r>
      <w:r w:rsidRPr="003C5248">
        <w:rPr>
          <w:rFonts w:ascii="Times New Roman" w:hAnsi="Times New Roman" w:cs="Times New Roman"/>
          <w:sz w:val="28"/>
          <w:szCs w:val="28"/>
          <w:lang w:val="uk-UA"/>
        </w:rPr>
        <w:t xml:space="preserve"> Всеукраїнського психологічного конгресу, присвяченого 110 річниці від дня народження </w:t>
      </w:r>
      <w:r w:rsidR="005356C4">
        <w:rPr>
          <w:rFonts w:ascii="Times New Roman" w:hAnsi="Times New Roman" w:cs="Times New Roman"/>
          <w:sz w:val="28"/>
          <w:szCs w:val="28"/>
          <w:lang w:val="uk-UA"/>
        </w:rPr>
        <w:t xml:space="preserve">                       </w:t>
      </w:r>
      <w:r w:rsidRPr="003C5248">
        <w:rPr>
          <w:rFonts w:ascii="Times New Roman" w:hAnsi="Times New Roman" w:cs="Times New Roman"/>
          <w:sz w:val="28"/>
          <w:szCs w:val="28"/>
          <w:lang w:val="uk-UA"/>
        </w:rPr>
        <w:t>Г. С. Костюка (19-20 квітня 2010 р.). – К.: ДП «Інформаційно-аналітичне агентство», 2010. – Т. 1. – С. 388-392.</w:t>
      </w:r>
    </w:p>
    <w:p w:rsidR="0095167D" w:rsidRDefault="00836DDC" w:rsidP="0095167D">
      <w:pPr>
        <w:pStyle w:val="a7"/>
        <w:numPr>
          <w:ilvl w:val="0"/>
          <w:numId w:val="9"/>
        </w:numPr>
        <w:spacing w:after="0" w:line="384" w:lineRule="auto"/>
        <w:jc w:val="both"/>
        <w:rPr>
          <w:rFonts w:ascii="Times New Roman" w:hAnsi="Times New Roman" w:cs="Times New Roman"/>
          <w:sz w:val="28"/>
          <w:szCs w:val="28"/>
          <w:lang w:val="uk-UA"/>
        </w:rPr>
      </w:pPr>
      <w:r w:rsidRPr="0095167D">
        <w:rPr>
          <w:rFonts w:ascii="Times New Roman" w:hAnsi="Times New Roman" w:cs="Times New Roman"/>
          <w:sz w:val="28"/>
          <w:szCs w:val="28"/>
        </w:rPr>
        <w:t>Эриксон Э. Идентичность: юность и кризис : пер. с англ. / Э. Эриксон. – М. : Прогресс, 1996. – 341 с.</w:t>
      </w:r>
    </w:p>
    <w:sectPr w:rsidR="0095167D" w:rsidSect="00B87217">
      <w:headerReference w:type="default" r:id="rId9"/>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F71" w:rsidRDefault="00870F71" w:rsidP="00202B69">
      <w:pPr>
        <w:spacing w:after="0" w:line="240" w:lineRule="auto"/>
      </w:pPr>
      <w:r>
        <w:separator/>
      </w:r>
    </w:p>
  </w:endnote>
  <w:endnote w:type="continuationSeparator" w:id="0">
    <w:p w:rsidR="00870F71" w:rsidRDefault="00870F71" w:rsidP="00202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charset w:val="00"/>
    <w:family w:val="roman"/>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F71" w:rsidRDefault="00870F71" w:rsidP="00202B69">
      <w:pPr>
        <w:spacing w:after="0" w:line="240" w:lineRule="auto"/>
      </w:pPr>
      <w:r>
        <w:separator/>
      </w:r>
    </w:p>
  </w:footnote>
  <w:footnote w:type="continuationSeparator" w:id="0">
    <w:p w:rsidR="00870F71" w:rsidRDefault="00870F71" w:rsidP="00202B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917954"/>
      <w:docPartObj>
        <w:docPartGallery w:val="Page Numbers (Top of Page)"/>
        <w:docPartUnique/>
      </w:docPartObj>
    </w:sdtPr>
    <w:sdtEndPr/>
    <w:sdtContent>
      <w:p w:rsidR="0095167D" w:rsidRDefault="0095167D">
        <w:pPr>
          <w:pStyle w:val="a3"/>
          <w:jc w:val="right"/>
        </w:pPr>
        <w:r>
          <w:fldChar w:fldCharType="begin"/>
        </w:r>
        <w:r>
          <w:instrText>PAGE   \* MERGEFORMAT</w:instrText>
        </w:r>
        <w:r>
          <w:fldChar w:fldCharType="separate"/>
        </w:r>
        <w:r w:rsidR="004303AD">
          <w:rPr>
            <w:noProof/>
          </w:rPr>
          <w:t>55</w:t>
        </w:r>
        <w:r>
          <w:fldChar w:fldCharType="end"/>
        </w:r>
      </w:p>
    </w:sdtContent>
  </w:sdt>
  <w:p w:rsidR="0095167D" w:rsidRDefault="0095167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CD651D0"/>
    <w:lvl w:ilvl="0">
      <w:start w:val="1"/>
      <w:numFmt w:val="bullet"/>
      <w:pStyle w:val="2"/>
      <w:lvlText w:val=""/>
      <w:lvlJc w:val="left"/>
      <w:pPr>
        <w:tabs>
          <w:tab w:val="num" w:pos="643"/>
        </w:tabs>
        <w:ind w:left="643" w:hanging="360"/>
      </w:pPr>
      <w:rPr>
        <w:rFonts w:ascii="Symbol" w:hAnsi="Symbol" w:hint="default"/>
      </w:rPr>
    </w:lvl>
  </w:abstractNum>
  <w:abstractNum w:abstractNumId="1">
    <w:nsid w:val="01AC6558"/>
    <w:multiLevelType w:val="hybridMultilevel"/>
    <w:tmpl w:val="BB9263AA"/>
    <w:lvl w:ilvl="0" w:tplc="06BE1BB8">
      <w:start w:val="1"/>
      <w:numFmt w:val="decimal"/>
      <w:lvlText w:val="%1."/>
      <w:lvlJc w:val="left"/>
      <w:pPr>
        <w:ind w:left="9858" w:hanging="360"/>
      </w:pPr>
      <w:rPr>
        <w:rFonts w:hint="default"/>
        <w:b w:val="0"/>
        <w:i w:val="0"/>
      </w:rPr>
    </w:lvl>
    <w:lvl w:ilvl="1" w:tplc="04220019">
      <w:start w:val="1"/>
      <w:numFmt w:val="lowerLetter"/>
      <w:lvlText w:val="%2."/>
      <w:lvlJc w:val="left"/>
      <w:pPr>
        <w:ind w:left="1660" w:hanging="360"/>
      </w:pPr>
    </w:lvl>
    <w:lvl w:ilvl="2" w:tplc="0422001B">
      <w:start w:val="1"/>
      <w:numFmt w:val="lowerRoman"/>
      <w:lvlText w:val="%3."/>
      <w:lvlJc w:val="right"/>
      <w:pPr>
        <w:ind w:left="2380" w:hanging="180"/>
      </w:pPr>
    </w:lvl>
    <w:lvl w:ilvl="3" w:tplc="0422000F" w:tentative="1">
      <w:start w:val="1"/>
      <w:numFmt w:val="decimal"/>
      <w:lvlText w:val="%4."/>
      <w:lvlJc w:val="left"/>
      <w:pPr>
        <w:ind w:left="3100" w:hanging="360"/>
      </w:pPr>
    </w:lvl>
    <w:lvl w:ilvl="4" w:tplc="04220019" w:tentative="1">
      <w:start w:val="1"/>
      <w:numFmt w:val="lowerLetter"/>
      <w:lvlText w:val="%5."/>
      <w:lvlJc w:val="left"/>
      <w:pPr>
        <w:ind w:left="3820" w:hanging="360"/>
      </w:pPr>
    </w:lvl>
    <w:lvl w:ilvl="5" w:tplc="0422001B" w:tentative="1">
      <w:start w:val="1"/>
      <w:numFmt w:val="lowerRoman"/>
      <w:lvlText w:val="%6."/>
      <w:lvlJc w:val="right"/>
      <w:pPr>
        <w:ind w:left="4540" w:hanging="180"/>
      </w:pPr>
    </w:lvl>
    <w:lvl w:ilvl="6" w:tplc="0422000F" w:tentative="1">
      <w:start w:val="1"/>
      <w:numFmt w:val="decimal"/>
      <w:lvlText w:val="%7."/>
      <w:lvlJc w:val="left"/>
      <w:pPr>
        <w:ind w:left="5260" w:hanging="360"/>
      </w:pPr>
    </w:lvl>
    <w:lvl w:ilvl="7" w:tplc="04220019" w:tentative="1">
      <w:start w:val="1"/>
      <w:numFmt w:val="lowerLetter"/>
      <w:lvlText w:val="%8."/>
      <w:lvlJc w:val="left"/>
      <w:pPr>
        <w:ind w:left="5980" w:hanging="360"/>
      </w:pPr>
    </w:lvl>
    <w:lvl w:ilvl="8" w:tplc="0422001B" w:tentative="1">
      <w:start w:val="1"/>
      <w:numFmt w:val="lowerRoman"/>
      <w:lvlText w:val="%9."/>
      <w:lvlJc w:val="right"/>
      <w:pPr>
        <w:ind w:left="6700" w:hanging="180"/>
      </w:pPr>
    </w:lvl>
  </w:abstractNum>
  <w:abstractNum w:abstractNumId="2">
    <w:nsid w:val="101F1789"/>
    <w:multiLevelType w:val="hybridMultilevel"/>
    <w:tmpl w:val="76922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FE68B4"/>
    <w:multiLevelType w:val="hybridMultilevel"/>
    <w:tmpl w:val="BF8CE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3507A1"/>
    <w:multiLevelType w:val="multilevel"/>
    <w:tmpl w:val="B4F80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3D1776"/>
    <w:multiLevelType w:val="hybridMultilevel"/>
    <w:tmpl w:val="2C483574"/>
    <w:lvl w:ilvl="0" w:tplc="A1302A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F786C32"/>
    <w:multiLevelType w:val="hybridMultilevel"/>
    <w:tmpl w:val="23108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324849"/>
    <w:multiLevelType w:val="multilevel"/>
    <w:tmpl w:val="359AD30E"/>
    <w:lvl w:ilvl="0">
      <w:start w:val="1"/>
      <w:numFmt w:val="decimal"/>
      <w:lvlText w:val="%1."/>
      <w:lvlJc w:val="left"/>
      <w:pPr>
        <w:ind w:left="720" w:hanging="360"/>
      </w:pPr>
      <w:rPr>
        <w:rFonts w:ascii="Times New Roman" w:hAnsi="Times New Roman" w:cs="Times New Roman" w:hint="default"/>
        <w:b w:val="0"/>
        <w:i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
    <w:nsid w:val="7EDD361B"/>
    <w:multiLevelType w:val="hybridMultilevel"/>
    <w:tmpl w:val="63008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5"/>
  </w:num>
  <w:num w:numId="5">
    <w:abstractNumId w:val="8"/>
  </w:num>
  <w:num w:numId="6">
    <w:abstractNumId w:val="4"/>
  </w:num>
  <w:num w:numId="7">
    <w:abstractNumId w:val="2"/>
  </w:num>
  <w:num w:numId="8">
    <w:abstractNumId w:val="6"/>
  </w:num>
  <w:num w:numId="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96C"/>
    <w:rsid w:val="00000C34"/>
    <w:rsid w:val="000020F8"/>
    <w:rsid w:val="0000313D"/>
    <w:rsid w:val="00003353"/>
    <w:rsid w:val="00003B6F"/>
    <w:rsid w:val="00006E01"/>
    <w:rsid w:val="00010599"/>
    <w:rsid w:val="000114D2"/>
    <w:rsid w:val="00011DCD"/>
    <w:rsid w:val="00012447"/>
    <w:rsid w:val="000156E2"/>
    <w:rsid w:val="00016E1C"/>
    <w:rsid w:val="00021B7F"/>
    <w:rsid w:val="00022C65"/>
    <w:rsid w:val="00023CAB"/>
    <w:rsid w:val="00024D95"/>
    <w:rsid w:val="00025F4A"/>
    <w:rsid w:val="00027FAF"/>
    <w:rsid w:val="00030123"/>
    <w:rsid w:val="00032638"/>
    <w:rsid w:val="00032DCB"/>
    <w:rsid w:val="000337C4"/>
    <w:rsid w:val="000342C7"/>
    <w:rsid w:val="0004139C"/>
    <w:rsid w:val="00041536"/>
    <w:rsid w:val="0004189F"/>
    <w:rsid w:val="00043E28"/>
    <w:rsid w:val="00045086"/>
    <w:rsid w:val="000455FC"/>
    <w:rsid w:val="00045B16"/>
    <w:rsid w:val="00045BC2"/>
    <w:rsid w:val="00050A2D"/>
    <w:rsid w:val="00051121"/>
    <w:rsid w:val="000559C8"/>
    <w:rsid w:val="00056286"/>
    <w:rsid w:val="00060595"/>
    <w:rsid w:val="00060E00"/>
    <w:rsid w:val="00061774"/>
    <w:rsid w:val="00061A47"/>
    <w:rsid w:val="000625E3"/>
    <w:rsid w:val="0006332D"/>
    <w:rsid w:val="00063B52"/>
    <w:rsid w:val="00065435"/>
    <w:rsid w:val="00065499"/>
    <w:rsid w:val="00070097"/>
    <w:rsid w:val="000700C5"/>
    <w:rsid w:val="00073D33"/>
    <w:rsid w:val="000762A4"/>
    <w:rsid w:val="000767D0"/>
    <w:rsid w:val="000770E6"/>
    <w:rsid w:val="000775C9"/>
    <w:rsid w:val="00080112"/>
    <w:rsid w:val="00080FCE"/>
    <w:rsid w:val="00081238"/>
    <w:rsid w:val="0008186A"/>
    <w:rsid w:val="00081D0F"/>
    <w:rsid w:val="00083038"/>
    <w:rsid w:val="00091EF7"/>
    <w:rsid w:val="00094A6B"/>
    <w:rsid w:val="00095014"/>
    <w:rsid w:val="00095403"/>
    <w:rsid w:val="00095F1D"/>
    <w:rsid w:val="00096AF4"/>
    <w:rsid w:val="0009713D"/>
    <w:rsid w:val="00097C14"/>
    <w:rsid w:val="000A0A96"/>
    <w:rsid w:val="000A1D4E"/>
    <w:rsid w:val="000A40D5"/>
    <w:rsid w:val="000A4177"/>
    <w:rsid w:val="000A6A1E"/>
    <w:rsid w:val="000A7C55"/>
    <w:rsid w:val="000B35D3"/>
    <w:rsid w:val="000B35F3"/>
    <w:rsid w:val="000B3955"/>
    <w:rsid w:val="000B3DCA"/>
    <w:rsid w:val="000B419F"/>
    <w:rsid w:val="000B4223"/>
    <w:rsid w:val="000B5A89"/>
    <w:rsid w:val="000C089B"/>
    <w:rsid w:val="000C1249"/>
    <w:rsid w:val="000C405E"/>
    <w:rsid w:val="000D03E9"/>
    <w:rsid w:val="000D1C72"/>
    <w:rsid w:val="000D22DB"/>
    <w:rsid w:val="000D293B"/>
    <w:rsid w:val="000D35F4"/>
    <w:rsid w:val="000D585E"/>
    <w:rsid w:val="000D5E74"/>
    <w:rsid w:val="000D6F31"/>
    <w:rsid w:val="000D70D5"/>
    <w:rsid w:val="000E1603"/>
    <w:rsid w:val="000E167E"/>
    <w:rsid w:val="000E16C1"/>
    <w:rsid w:val="000E1E90"/>
    <w:rsid w:val="000E338F"/>
    <w:rsid w:val="000E55E6"/>
    <w:rsid w:val="000E5959"/>
    <w:rsid w:val="000E6BF9"/>
    <w:rsid w:val="000F0C5B"/>
    <w:rsid w:val="000F4229"/>
    <w:rsid w:val="000F684F"/>
    <w:rsid w:val="00101606"/>
    <w:rsid w:val="00101A59"/>
    <w:rsid w:val="001057C0"/>
    <w:rsid w:val="00105BD0"/>
    <w:rsid w:val="001064D0"/>
    <w:rsid w:val="00106CFC"/>
    <w:rsid w:val="001114DC"/>
    <w:rsid w:val="00115B4B"/>
    <w:rsid w:val="0011696C"/>
    <w:rsid w:val="00117E7D"/>
    <w:rsid w:val="0012024F"/>
    <w:rsid w:val="001209BB"/>
    <w:rsid w:val="0012309F"/>
    <w:rsid w:val="0012497F"/>
    <w:rsid w:val="00126788"/>
    <w:rsid w:val="001267D4"/>
    <w:rsid w:val="00126E40"/>
    <w:rsid w:val="0012759A"/>
    <w:rsid w:val="00132A15"/>
    <w:rsid w:val="00132D08"/>
    <w:rsid w:val="00134566"/>
    <w:rsid w:val="001351B3"/>
    <w:rsid w:val="00137A6E"/>
    <w:rsid w:val="0014026F"/>
    <w:rsid w:val="0014163E"/>
    <w:rsid w:val="00145729"/>
    <w:rsid w:val="0014572C"/>
    <w:rsid w:val="00146748"/>
    <w:rsid w:val="001509AE"/>
    <w:rsid w:val="00152642"/>
    <w:rsid w:val="001538E1"/>
    <w:rsid w:val="00153CAB"/>
    <w:rsid w:val="00154207"/>
    <w:rsid w:val="001547CA"/>
    <w:rsid w:val="001554D4"/>
    <w:rsid w:val="00157B92"/>
    <w:rsid w:val="0016108C"/>
    <w:rsid w:val="00161E4B"/>
    <w:rsid w:val="001627CE"/>
    <w:rsid w:val="00163A98"/>
    <w:rsid w:val="0016619D"/>
    <w:rsid w:val="00172492"/>
    <w:rsid w:val="001769C4"/>
    <w:rsid w:val="00177390"/>
    <w:rsid w:val="00177A20"/>
    <w:rsid w:val="00183F11"/>
    <w:rsid w:val="001900A5"/>
    <w:rsid w:val="001915D5"/>
    <w:rsid w:val="00191868"/>
    <w:rsid w:val="0019594B"/>
    <w:rsid w:val="00195F51"/>
    <w:rsid w:val="001976C8"/>
    <w:rsid w:val="001A0F37"/>
    <w:rsid w:val="001A1492"/>
    <w:rsid w:val="001A1C11"/>
    <w:rsid w:val="001A1D9A"/>
    <w:rsid w:val="001A2B2C"/>
    <w:rsid w:val="001A7DF0"/>
    <w:rsid w:val="001B049B"/>
    <w:rsid w:val="001B108B"/>
    <w:rsid w:val="001B1C4C"/>
    <w:rsid w:val="001B251E"/>
    <w:rsid w:val="001B33AB"/>
    <w:rsid w:val="001B5F57"/>
    <w:rsid w:val="001B72F1"/>
    <w:rsid w:val="001C0438"/>
    <w:rsid w:val="001C5567"/>
    <w:rsid w:val="001C5DA0"/>
    <w:rsid w:val="001C7BE8"/>
    <w:rsid w:val="001D10D2"/>
    <w:rsid w:val="001D12DB"/>
    <w:rsid w:val="001D4B24"/>
    <w:rsid w:val="001D5103"/>
    <w:rsid w:val="001D6BAC"/>
    <w:rsid w:val="001E36B0"/>
    <w:rsid w:val="001E44AE"/>
    <w:rsid w:val="001F3354"/>
    <w:rsid w:val="001F348A"/>
    <w:rsid w:val="001F40B6"/>
    <w:rsid w:val="001F4BCA"/>
    <w:rsid w:val="0020042D"/>
    <w:rsid w:val="002009A1"/>
    <w:rsid w:val="00200BBB"/>
    <w:rsid w:val="00202B69"/>
    <w:rsid w:val="00204CCE"/>
    <w:rsid w:val="002105CA"/>
    <w:rsid w:val="00210D02"/>
    <w:rsid w:val="00211B3B"/>
    <w:rsid w:val="00211CE9"/>
    <w:rsid w:val="002143C2"/>
    <w:rsid w:val="002150AC"/>
    <w:rsid w:val="00215D3D"/>
    <w:rsid w:val="00215ED0"/>
    <w:rsid w:val="0022545C"/>
    <w:rsid w:val="00226813"/>
    <w:rsid w:val="00226C2F"/>
    <w:rsid w:val="0023151E"/>
    <w:rsid w:val="002327D1"/>
    <w:rsid w:val="0023477B"/>
    <w:rsid w:val="0023663B"/>
    <w:rsid w:val="00237784"/>
    <w:rsid w:val="00240285"/>
    <w:rsid w:val="00240AD8"/>
    <w:rsid w:val="00240F36"/>
    <w:rsid w:val="002414E6"/>
    <w:rsid w:val="00243693"/>
    <w:rsid w:val="002449F3"/>
    <w:rsid w:val="002471A8"/>
    <w:rsid w:val="0025018D"/>
    <w:rsid w:val="002506E7"/>
    <w:rsid w:val="00252833"/>
    <w:rsid w:val="00252C74"/>
    <w:rsid w:val="00255F2C"/>
    <w:rsid w:val="002575D4"/>
    <w:rsid w:val="00260557"/>
    <w:rsid w:val="002612A3"/>
    <w:rsid w:val="00262339"/>
    <w:rsid w:val="002639F5"/>
    <w:rsid w:val="002653EC"/>
    <w:rsid w:val="002660D8"/>
    <w:rsid w:val="00266FDF"/>
    <w:rsid w:val="00267F86"/>
    <w:rsid w:val="00271EE6"/>
    <w:rsid w:val="00272609"/>
    <w:rsid w:val="00273492"/>
    <w:rsid w:val="002751A7"/>
    <w:rsid w:val="0027654E"/>
    <w:rsid w:val="00277309"/>
    <w:rsid w:val="00277A2E"/>
    <w:rsid w:val="00280566"/>
    <w:rsid w:val="00280CC2"/>
    <w:rsid w:val="00280F3D"/>
    <w:rsid w:val="00283393"/>
    <w:rsid w:val="002843BD"/>
    <w:rsid w:val="002855C8"/>
    <w:rsid w:val="00290BAA"/>
    <w:rsid w:val="002917C6"/>
    <w:rsid w:val="0029186E"/>
    <w:rsid w:val="00292A26"/>
    <w:rsid w:val="00294CCC"/>
    <w:rsid w:val="002A061F"/>
    <w:rsid w:val="002A25D3"/>
    <w:rsid w:val="002A2723"/>
    <w:rsid w:val="002A39AD"/>
    <w:rsid w:val="002A47C4"/>
    <w:rsid w:val="002A567E"/>
    <w:rsid w:val="002A5BC8"/>
    <w:rsid w:val="002A6601"/>
    <w:rsid w:val="002A73C6"/>
    <w:rsid w:val="002A7EEE"/>
    <w:rsid w:val="002B1B3B"/>
    <w:rsid w:val="002B2116"/>
    <w:rsid w:val="002B4F4E"/>
    <w:rsid w:val="002B54B9"/>
    <w:rsid w:val="002B57FF"/>
    <w:rsid w:val="002B60DD"/>
    <w:rsid w:val="002C0F98"/>
    <w:rsid w:val="002C363C"/>
    <w:rsid w:val="002C3814"/>
    <w:rsid w:val="002C44E4"/>
    <w:rsid w:val="002C56A7"/>
    <w:rsid w:val="002C682E"/>
    <w:rsid w:val="002D130E"/>
    <w:rsid w:val="002D2825"/>
    <w:rsid w:val="002D528B"/>
    <w:rsid w:val="002D533C"/>
    <w:rsid w:val="002D65E3"/>
    <w:rsid w:val="002E1B1E"/>
    <w:rsid w:val="002E2757"/>
    <w:rsid w:val="002E2801"/>
    <w:rsid w:val="002E2ACC"/>
    <w:rsid w:val="002E3246"/>
    <w:rsid w:val="002E3B64"/>
    <w:rsid w:val="002E443C"/>
    <w:rsid w:val="002E6F90"/>
    <w:rsid w:val="002E6FFB"/>
    <w:rsid w:val="002E7847"/>
    <w:rsid w:val="002F3546"/>
    <w:rsid w:val="002F46DA"/>
    <w:rsid w:val="002F6570"/>
    <w:rsid w:val="002F76AA"/>
    <w:rsid w:val="003020DE"/>
    <w:rsid w:val="0030290B"/>
    <w:rsid w:val="00302EA7"/>
    <w:rsid w:val="003030FA"/>
    <w:rsid w:val="003058C6"/>
    <w:rsid w:val="003064F7"/>
    <w:rsid w:val="00311F9C"/>
    <w:rsid w:val="00313923"/>
    <w:rsid w:val="00315001"/>
    <w:rsid w:val="00316CA5"/>
    <w:rsid w:val="00316FF6"/>
    <w:rsid w:val="00317EBA"/>
    <w:rsid w:val="003205BB"/>
    <w:rsid w:val="00320B0F"/>
    <w:rsid w:val="00321224"/>
    <w:rsid w:val="00326784"/>
    <w:rsid w:val="00330178"/>
    <w:rsid w:val="00332A0E"/>
    <w:rsid w:val="00334BAD"/>
    <w:rsid w:val="00334E39"/>
    <w:rsid w:val="003354FB"/>
    <w:rsid w:val="00340726"/>
    <w:rsid w:val="00340DD2"/>
    <w:rsid w:val="00342267"/>
    <w:rsid w:val="00343AF6"/>
    <w:rsid w:val="003442B1"/>
    <w:rsid w:val="00344397"/>
    <w:rsid w:val="00344C33"/>
    <w:rsid w:val="00345232"/>
    <w:rsid w:val="00345553"/>
    <w:rsid w:val="00347671"/>
    <w:rsid w:val="003514F9"/>
    <w:rsid w:val="00353D3E"/>
    <w:rsid w:val="003559CD"/>
    <w:rsid w:val="00355D17"/>
    <w:rsid w:val="00356B82"/>
    <w:rsid w:val="00356BBB"/>
    <w:rsid w:val="00360E7C"/>
    <w:rsid w:val="00361AA5"/>
    <w:rsid w:val="00365134"/>
    <w:rsid w:val="00366E10"/>
    <w:rsid w:val="003672D7"/>
    <w:rsid w:val="00373365"/>
    <w:rsid w:val="0037398F"/>
    <w:rsid w:val="0037535D"/>
    <w:rsid w:val="00375417"/>
    <w:rsid w:val="00376CEE"/>
    <w:rsid w:val="00382FD5"/>
    <w:rsid w:val="00383E62"/>
    <w:rsid w:val="0038688B"/>
    <w:rsid w:val="0039090E"/>
    <w:rsid w:val="003956A4"/>
    <w:rsid w:val="003A08C9"/>
    <w:rsid w:val="003A091B"/>
    <w:rsid w:val="003A16AA"/>
    <w:rsid w:val="003A2054"/>
    <w:rsid w:val="003A331A"/>
    <w:rsid w:val="003A3898"/>
    <w:rsid w:val="003A3E2F"/>
    <w:rsid w:val="003A3EC5"/>
    <w:rsid w:val="003A480D"/>
    <w:rsid w:val="003A51F8"/>
    <w:rsid w:val="003A6981"/>
    <w:rsid w:val="003B486C"/>
    <w:rsid w:val="003B6B2A"/>
    <w:rsid w:val="003C2E5B"/>
    <w:rsid w:val="003C38F2"/>
    <w:rsid w:val="003C50B5"/>
    <w:rsid w:val="003C5248"/>
    <w:rsid w:val="003C5386"/>
    <w:rsid w:val="003D0BE0"/>
    <w:rsid w:val="003D31B4"/>
    <w:rsid w:val="003D4583"/>
    <w:rsid w:val="003D5661"/>
    <w:rsid w:val="003E1F7D"/>
    <w:rsid w:val="003E2388"/>
    <w:rsid w:val="003E2CAF"/>
    <w:rsid w:val="003E5071"/>
    <w:rsid w:val="003E6264"/>
    <w:rsid w:val="003E65B5"/>
    <w:rsid w:val="003F0459"/>
    <w:rsid w:val="003F09C7"/>
    <w:rsid w:val="003F1032"/>
    <w:rsid w:val="003F1FAC"/>
    <w:rsid w:val="003F541C"/>
    <w:rsid w:val="003F5F06"/>
    <w:rsid w:val="003F6DD6"/>
    <w:rsid w:val="004009CC"/>
    <w:rsid w:val="00401A50"/>
    <w:rsid w:val="00401EDE"/>
    <w:rsid w:val="00404E7B"/>
    <w:rsid w:val="0040575B"/>
    <w:rsid w:val="0041076E"/>
    <w:rsid w:val="00410927"/>
    <w:rsid w:val="00410E4E"/>
    <w:rsid w:val="00411D88"/>
    <w:rsid w:val="00412DEE"/>
    <w:rsid w:val="0041564E"/>
    <w:rsid w:val="00416C09"/>
    <w:rsid w:val="00421961"/>
    <w:rsid w:val="00422426"/>
    <w:rsid w:val="00425443"/>
    <w:rsid w:val="004303AD"/>
    <w:rsid w:val="004306FE"/>
    <w:rsid w:val="0043426E"/>
    <w:rsid w:val="004361F7"/>
    <w:rsid w:val="004373A0"/>
    <w:rsid w:val="00437A36"/>
    <w:rsid w:val="004410EC"/>
    <w:rsid w:val="00441F16"/>
    <w:rsid w:val="004421FB"/>
    <w:rsid w:val="004427B9"/>
    <w:rsid w:val="00442A70"/>
    <w:rsid w:val="00443815"/>
    <w:rsid w:val="00444FB0"/>
    <w:rsid w:val="00446EE7"/>
    <w:rsid w:val="00450BEB"/>
    <w:rsid w:val="00451810"/>
    <w:rsid w:val="004527F3"/>
    <w:rsid w:val="00453030"/>
    <w:rsid w:val="00453254"/>
    <w:rsid w:val="00455E94"/>
    <w:rsid w:val="004560F5"/>
    <w:rsid w:val="004561B8"/>
    <w:rsid w:val="004604B0"/>
    <w:rsid w:val="004618E3"/>
    <w:rsid w:val="004672A3"/>
    <w:rsid w:val="004702CE"/>
    <w:rsid w:val="00470C1A"/>
    <w:rsid w:val="0047117C"/>
    <w:rsid w:val="00471DD3"/>
    <w:rsid w:val="00473065"/>
    <w:rsid w:val="00474299"/>
    <w:rsid w:val="00474666"/>
    <w:rsid w:val="0047608F"/>
    <w:rsid w:val="0047631A"/>
    <w:rsid w:val="004767E9"/>
    <w:rsid w:val="004779E4"/>
    <w:rsid w:val="0048009D"/>
    <w:rsid w:val="00480DEC"/>
    <w:rsid w:val="00484415"/>
    <w:rsid w:val="00484A93"/>
    <w:rsid w:val="00486231"/>
    <w:rsid w:val="00493654"/>
    <w:rsid w:val="004940F8"/>
    <w:rsid w:val="004957E2"/>
    <w:rsid w:val="00496DDB"/>
    <w:rsid w:val="00497FDE"/>
    <w:rsid w:val="004A3AB8"/>
    <w:rsid w:val="004A3B91"/>
    <w:rsid w:val="004A5796"/>
    <w:rsid w:val="004A5C71"/>
    <w:rsid w:val="004A5D55"/>
    <w:rsid w:val="004A6486"/>
    <w:rsid w:val="004B015C"/>
    <w:rsid w:val="004B05B9"/>
    <w:rsid w:val="004B22D8"/>
    <w:rsid w:val="004B2AC4"/>
    <w:rsid w:val="004B2F05"/>
    <w:rsid w:val="004B5CFE"/>
    <w:rsid w:val="004C2A0A"/>
    <w:rsid w:val="004C2D83"/>
    <w:rsid w:val="004C5237"/>
    <w:rsid w:val="004C5FBC"/>
    <w:rsid w:val="004C7251"/>
    <w:rsid w:val="004D014E"/>
    <w:rsid w:val="004D041D"/>
    <w:rsid w:val="004D3757"/>
    <w:rsid w:val="004D4829"/>
    <w:rsid w:val="004D5250"/>
    <w:rsid w:val="004D63A2"/>
    <w:rsid w:val="004D71E8"/>
    <w:rsid w:val="004D72AC"/>
    <w:rsid w:val="004E49ED"/>
    <w:rsid w:val="004E55D8"/>
    <w:rsid w:val="004E5EA1"/>
    <w:rsid w:val="004E6770"/>
    <w:rsid w:val="004F2DD7"/>
    <w:rsid w:val="004F438C"/>
    <w:rsid w:val="004F4D0F"/>
    <w:rsid w:val="004F4E3C"/>
    <w:rsid w:val="004F50D6"/>
    <w:rsid w:val="004F5853"/>
    <w:rsid w:val="004F5A3B"/>
    <w:rsid w:val="004F5EA1"/>
    <w:rsid w:val="004F733D"/>
    <w:rsid w:val="005005BE"/>
    <w:rsid w:val="005013FB"/>
    <w:rsid w:val="00502766"/>
    <w:rsid w:val="00503119"/>
    <w:rsid w:val="005043A7"/>
    <w:rsid w:val="00507B98"/>
    <w:rsid w:val="00507E42"/>
    <w:rsid w:val="00511E32"/>
    <w:rsid w:val="00515AEB"/>
    <w:rsid w:val="005166D0"/>
    <w:rsid w:val="0051698D"/>
    <w:rsid w:val="00522558"/>
    <w:rsid w:val="00524BD2"/>
    <w:rsid w:val="00531F2C"/>
    <w:rsid w:val="00533ED4"/>
    <w:rsid w:val="00534B78"/>
    <w:rsid w:val="005356C4"/>
    <w:rsid w:val="0053737D"/>
    <w:rsid w:val="00537D16"/>
    <w:rsid w:val="00540945"/>
    <w:rsid w:val="00546981"/>
    <w:rsid w:val="00547517"/>
    <w:rsid w:val="005516C1"/>
    <w:rsid w:val="00555FDF"/>
    <w:rsid w:val="005576FB"/>
    <w:rsid w:val="0056114F"/>
    <w:rsid w:val="00561FE4"/>
    <w:rsid w:val="005660BD"/>
    <w:rsid w:val="005669A0"/>
    <w:rsid w:val="00567250"/>
    <w:rsid w:val="00567652"/>
    <w:rsid w:val="00572522"/>
    <w:rsid w:val="005729F9"/>
    <w:rsid w:val="0057307E"/>
    <w:rsid w:val="005738AB"/>
    <w:rsid w:val="00575151"/>
    <w:rsid w:val="00576054"/>
    <w:rsid w:val="00580E13"/>
    <w:rsid w:val="005812B6"/>
    <w:rsid w:val="00583C14"/>
    <w:rsid w:val="00584B77"/>
    <w:rsid w:val="00595642"/>
    <w:rsid w:val="005958E8"/>
    <w:rsid w:val="00595A87"/>
    <w:rsid w:val="00597F94"/>
    <w:rsid w:val="005A04BF"/>
    <w:rsid w:val="005A3277"/>
    <w:rsid w:val="005A4756"/>
    <w:rsid w:val="005A626A"/>
    <w:rsid w:val="005B479A"/>
    <w:rsid w:val="005B5891"/>
    <w:rsid w:val="005C1DCE"/>
    <w:rsid w:val="005C25A7"/>
    <w:rsid w:val="005C46FC"/>
    <w:rsid w:val="005C4F9D"/>
    <w:rsid w:val="005C5164"/>
    <w:rsid w:val="005C55C5"/>
    <w:rsid w:val="005C6478"/>
    <w:rsid w:val="005C7F76"/>
    <w:rsid w:val="005D1F6C"/>
    <w:rsid w:val="005D246B"/>
    <w:rsid w:val="005D260C"/>
    <w:rsid w:val="005D3130"/>
    <w:rsid w:val="005D31E4"/>
    <w:rsid w:val="005D510F"/>
    <w:rsid w:val="005D7B2A"/>
    <w:rsid w:val="005E0DCA"/>
    <w:rsid w:val="005E16B2"/>
    <w:rsid w:val="005E192A"/>
    <w:rsid w:val="005E1A98"/>
    <w:rsid w:val="005E25A9"/>
    <w:rsid w:val="005E3675"/>
    <w:rsid w:val="005E39F0"/>
    <w:rsid w:val="005E3F3E"/>
    <w:rsid w:val="005E4995"/>
    <w:rsid w:val="005E4E73"/>
    <w:rsid w:val="005E6476"/>
    <w:rsid w:val="005E728A"/>
    <w:rsid w:val="005F0B8A"/>
    <w:rsid w:val="005F21E1"/>
    <w:rsid w:val="005F6138"/>
    <w:rsid w:val="005F6F4D"/>
    <w:rsid w:val="006019A4"/>
    <w:rsid w:val="0060359D"/>
    <w:rsid w:val="00603D51"/>
    <w:rsid w:val="00605082"/>
    <w:rsid w:val="006058DD"/>
    <w:rsid w:val="0060685D"/>
    <w:rsid w:val="00611016"/>
    <w:rsid w:val="0061187A"/>
    <w:rsid w:val="00612AA8"/>
    <w:rsid w:val="00613086"/>
    <w:rsid w:val="00614CDD"/>
    <w:rsid w:val="006173C4"/>
    <w:rsid w:val="00617617"/>
    <w:rsid w:val="00621E37"/>
    <w:rsid w:val="00622C19"/>
    <w:rsid w:val="0062343A"/>
    <w:rsid w:val="00626606"/>
    <w:rsid w:val="006333E9"/>
    <w:rsid w:val="00637B0F"/>
    <w:rsid w:val="006409D9"/>
    <w:rsid w:val="006416E0"/>
    <w:rsid w:val="006421AE"/>
    <w:rsid w:val="006459B4"/>
    <w:rsid w:val="00646D49"/>
    <w:rsid w:val="00653936"/>
    <w:rsid w:val="00653D59"/>
    <w:rsid w:val="00654597"/>
    <w:rsid w:val="0065497D"/>
    <w:rsid w:val="00654CC1"/>
    <w:rsid w:val="006569D9"/>
    <w:rsid w:val="00660315"/>
    <w:rsid w:val="00660676"/>
    <w:rsid w:val="0066186E"/>
    <w:rsid w:val="00667DDC"/>
    <w:rsid w:val="006722A8"/>
    <w:rsid w:val="00672B73"/>
    <w:rsid w:val="006761D6"/>
    <w:rsid w:val="006763BC"/>
    <w:rsid w:val="00676519"/>
    <w:rsid w:val="00676607"/>
    <w:rsid w:val="00676712"/>
    <w:rsid w:val="00676AF1"/>
    <w:rsid w:val="0067703D"/>
    <w:rsid w:val="00677B29"/>
    <w:rsid w:val="00681A79"/>
    <w:rsid w:val="00681E04"/>
    <w:rsid w:val="00682ECF"/>
    <w:rsid w:val="00684A90"/>
    <w:rsid w:val="00684F1B"/>
    <w:rsid w:val="006932F9"/>
    <w:rsid w:val="00695FB9"/>
    <w:rsid w:val="00697F7C"/>
    <w:rsid w:val="006A0D68"/>
    <w:rsid w:val="006A1ACB"/>
    <w:rsid w:val="006A73F3"/>
    <w:rsid w:val="006B3E5C"/>
    <w:rsid w:val="006B58A3"/>
    <w:rsid w:val="006C0906"/>
    <w:rsid w:val="006C1A8E"/>
    <w:rsid w:val="006C1EE1"/>
    <w:rsid w:val="006C30DA"/>
    <w:rsid w:val="006C7D95"/>
    <w:rsid w:val="006D00B7"/>
    <w:rsid w:val="006D03E3"/>
    <w:rsid w:val="006D0AF5"/>
    <w:rsid w:val="006D389C"/>
    <w:rsid w:val="006D3E4F"/>
    <w:rsid w:val="006D4C39"/>
    <w:rsid w:val="006D58CE"/>
    <w:rsid w:val="006D614B"/>
    <w:rsid w:val="006D7E9F"/>
    <w:rsid w:val="006E0D11"/>
    <w:rsid w:val="006E2F7B"/>
    <w:rsid w:val="006E475B"/>
    <w:rsid w:val="006E6C4D"/>
    <w:rsid w:val="006E726A"/>
    <w:rsid w:val="006F026F"/>
    <w:rsid w:val="006F041C"/>
    <w:rsid w:val="006F0962"/>
    <w:rsid w:val="006F1344"/>
    <w:rsid w:val="006F1500"/>
    <w:rsid w:val="006F4268"/>
    <w:rsid w:val="006F4936"/>
    <w:rsid w:val="006F4B0D"/>
    <w:rsid w:val="006F6B17"/>
    <w:rsid w:val="00701171"/>
    <w:rsid w:val="007030D4"/>
    <w:rsid w:val="00705995"/>
    <w:rsid w:val="007110E5"/>
    <w:rsid w:val="00712B8E"/>
    <w:rsid w:val="00713BE6"/>
    <w:rsid w:val="00713D6E"/>
    <w:rsid w:val="00716032"/>
    <w:rsid w:val="00716477"/>
    <w:rsid w:val="00716780"/>
    <w:rsid w:val="0071775C"/>
    <w:rsid w:val="00717DE5"/>
    <w:rsid w:val="00721995"/>
    <w:rsid w:val="00723239"/>
    <w:rsid w:val="007235BC"/>
    <w:rsid w:val="00725C65"/>
    <w:rsid w:val="00727F3E"/>
    <w:rsid w:val="00730A8F"/>
    <w:rsid w:val="007310B1"/>
    <w:rsid w:val="00731127"/>
    <w:rsid w:val="007341F6"/>
    <w:rsid w:val="00735C5B"/>
    <w:rsid w:val="007412FC"/>
    <w:rsid w:val="007416FE"/>
    <w:rsid w:val="0074178D"/>
    <w:rsid w:val="007424EF"/>
    <w:rsid w:val="00747858"/>
    <w:rsid w:val="007504D9"/>
    <w:rsid w:val="00750676"/>
    <w:rsid w:val="007509AA"/>
    <w:rsid w:val="0075253C"/>
    <w:rsid w:val="0075447F"/>
    <w:rsid w:val="00754E56"/>
    <w:rsid w:val="0075677B"/>
    <w:rsid w:val="00760447"/>
    <w:rsid w:val="00760638"/>
    <w:rsid w:val="007621BD"/>
    <w:rsid w:val="00762E1B"/>
    <w:rsid w:val="00763FE2"/>
    <w:rsid w:val="007662CA"/>
    <w:rsid w:val="00766C04"/>
    <w:rsid w:val="00770C49"/>
    <w:rsid w:val="00772D18"/>
    <w:rsid w:val="00772F6B"/>
    <w:rsid w:val="0077324A"/>
    <w:rsid w:val="00774798"/>
    <w:rsid w:val="00780A57"/>
    <w:rsid w:val="0078317E"/>
    <w:rsid w:val="00786B8B"/>
    <w:rsid w:val="00786EB5"/>
    <w:rsid w:val="007872B4"/>
    <w:rsid w:val="00793515"/>
    <w:rsid w:val="00794755"/>
    <w:rsid w:val="007961D1"/>
    <w:rsid w:val="007A0A6D"/>
    <w:rsid w:val="007A1574"/>
    <w:rsid w:val="007A4FE2"/>
    <w:rsid w:val="007A62BB"/>
    <w:rsid w:val="007B175B"/>
    <w:rsid w:val="007B4668"/>
    <w:rsid w:val="007B5849"/>
    <w:rsid w:val="007B67D5"/>
    <w:rsid w:val="007B6E2B"/>
    <w:rsid w:val="007C25A5"/>
    <w:rsid w:val="007C7EA1"/>
    <w:rsid w:val="007D0248"/>
    <w:rsid w:val="007D0958"/>
    <w:rsid w:val="007D1A4B"/>
    <w:rsid w:val="007D1F19"/>
    <w:rsid w:val="007D3128"/>
    <w:rsid w:val="007D4DF4"/>
    <w:rsid w:val="007D6879"/>
    <w:rsid w:val="007D6A34"/>
    <w:rsid w:val="007D7E51"/>
    <w:rsid w:val="007E0624"/>
    <w:rsid w:val="007E0824"/>
    <w:rsid w:val="007E230E"/>
    <w:rsid w:val="007E4905"/>
    <w:rsid w:val="007E6ACC"/>
    <w:rsid w:val="007E6B68"/>
    <w:rsid w:val="007F00F1"/>
    <w:rsid w:val="007F0370"/>
    <w:rsid w:val="007F2517"/>
    <w:rsid w:val="007F6E87"/>
    <w:rsid w:val="0080061A"/>
    <w:rsid w:val="00801C1E"/>
    <w:rsid w:val="00805096"/>
    <w:rsid w:val="00805722"/>
    <w:rsid w:val="00806318"/>
    <w:rsid w:val="00807603"/>
    <w:rsid w:val="008133EB"/>
    <w:rsid w:val="0081370D"/>
    <w:rsid w:val="0081505D"/>
    <w:rsid w:val="008165DE"/>
    <w:rsid w:val="00817693"/>
    <w:rsid w:val="00817909"/>
    <w:rsid w:val="00817B32"/>
    <w:rsid w:val="00823DF6"/>
    <w:rsid w:val="00824743"/>
    <w:rsid w:val="00824B18"/>
    <w:rsid w:val="0082642D"/>
    <w:rsid w:val="00826B98"/>
    <w:rsid w:val="00826FD0"/>
    <w:rsid w:val="008276D1"/>
    <w:rsid w:val="00827ABD"/>
    <w:rsid w:val="00830F98"/>
    <w:rsid w:val="008326A6"/>
    <w:rsid w:val="0083361F"/>
    <w:rsid w:val="0083415B"/>
    <w:rsid w:val="00836DDC"/>
    <w:rsid w:val="00837069"/>
    <w:rsid w:val="008411C4"/>
    <w:rsid w:val="0084289E"/>
    <w:rsid w:val="008441DA"/>
    <w:rsid w:val="0084530C"/>
    <w:rsid w:val="00845BFB"/>
    <w:rsid w:val="00846982"/>
    <w:rsid w:val="00850329"/>
    <w:rsid w:val="0085121B"/>
    <w:rsid w:val="00851512"/>
    <w:rsid w:val="00851BFC"/>
    <w:rsid w:val="00852B1C"/>
    <w:rsid w:val="00853A2E"/>
    <w:rsid w:val="0085412A"/>
    <w:rsid w:val="00855B3D"/>
    <w:rsid w:val="008578A8"/>
    <w:rsid w:val="00860C6D"/>
    <w:rsid w:val="00861B39"/>
    <w:rsid w:val="00861B8D"/>
    <w:rsid w:val="00861C87"/>
    <w:rsid w:val="00861F38"/>
    <w:rsid w:val="00862B25"/>
    <w:rsid w:val="00870EE3"/>
    <w:rsid w:val="00870F71"/>
    <w:rsid w:val="00872F0E"/>
    <w:rsid w:val="00873352"/>
    <w:rsid w:val="00875DDB"/>
    <w:rsid w:val="0087633F"/>
    <w:rsid w:val="00880242"/>
    <w:rsid w:val="008818D1"/>
    <w:rsid w:val="00883C2A"/>
    <w:rsid w:val="00884589"/>
    <w:rsid w:val="00885CEF"/>
    <w:rsid w:val="00886C19"/>
    <w:rsid w:val="00887E96"/>
    <w:rsid w:val="00890FD5"/>
    <w:rsid w:val="008940BF"/>
    <w:rsid w:val="00894F33"/>
    <w:rsid w:val="008976DD"/>
    <w:rsid w:val="008A10FC"/>
    <w:rsid w:val="008A3AD7"/>
    <w:rsid w:val="008A3B18"/>
    <w:rsid w:val="008A487F"/>
    <w:rsid w:val="008A7254"/>
    <w:rsid w:val="008A7362"/>
    <w:rsid w:val="008A7367"/>
    <w:rsid w:val="008A77C2"/>
    <w:rsid w:val="008B0F4C"/>
    <w:rsid w:val="008B5749"/>
    <w:rsid w:val="008B6127"/>
    <w:rsid w:val="008C07D7"/>
    <w:rsid w:val="008C2B36"/>
    <w:rsid w:val="008C539C"/>
    <w:rsid w:val="008C65F2"/>
    <w:rsid w:val="008C6C1A"/>
    <w:rsid w:val="008C7AB2"/>
    <w:rsid w:val="008D174D"/>
    <w:rsid w:val="008D1829"/>
    <w:rsid w:val="008D44B3"/>
    <w:rsid w:val="008D4ABC"/>
    <w:rsid w:val="008D59FC"/>
    <w:rsid w:val="008D6EE4"/>
    <w:rsid w:val="008E1D43"/>
    <w:rsid w:val="008E1F54"/>
    <w:rsid w:val="008E55E1"/>
    <w:rsid w:val="008E5B53"/>
    <w:rsid w:val="008E5C52"/>
    <w:rsid w:val="008E6A57"/>
    <w:rsid w:val="008E7AB7"/>
    <w:rsid w:val="008E7C87"/>
    <w:rsid w:val="008E7E3E"/>
    <w:rsid w:val="008F0341"/>
    <w:rsid w:val="008F1014"/>
    <w:rsid w:val="008F3C5F"/>
    <w:rsid w:val="008F5CC4"/>
    <w:rsid w:val="008F6E3E"/>
    <w:rsid w:val="008F721E"/>
    <w:rsid w:val="00900BFA"/>
    <w:rsid w:val="00903607"/>
    <w:rsid w:val="009047F6"/>
    <w:rsid w:val="00904FA4"/>
    <w:rsid w:val="009073BC"/>
    <w:rsid w:val="009121CC"/>
    <w:rsid w:val="00913A2F"/>
    <w:rsid w:val="00921942"/>
    <w:rsid w:val="00921C69"/>
    <w:rsid w:val="00924B01"/>
    <w:rsid w:val="00925743"/>
    <w:rsid w:val="00926929"/>
    <w:rsid w:val="00927B24"/>
    <w:rsid w:val="00930067"/>
    <w:rsid w:val="00930518"/>
    <w:rsid w:val="00930790"/>
    <w:rsid w:val="00930AC7"/>
    <w:rsid w:val="00931264"/>
    <w:rsid w:val="009314B3"/>
    <w:rsid w:val="00937971"/>
    <w:rsid w:val="00940390"/>
    <w:rsid w:val="00940CF4"/>
    <w:rsid w:val="00940D7B"/>
    <w:rsid w:val="00946994"/>
    <w:rsid w:val="009472AD"/>
    <w:rsid w:val="0095167D"/>
    <w:rsid w:val="009528B3"/>
    <w:rsid w:val="00952F37"/>
    <w:rsid w:val="00954091"/>
    <w:rsid w:val="0095430C"/>
    <w:rsid w:val="00954946"/>
    <w:rsid w:val="0095608E"/>
    <w:rsid w:val="0096368D"/>
    <w:rsid w:val="00964D7B"/>
    <w:rsid w:val="009650EE"/>
    <w:rsid w:val="00966D44"/>
    <w:rsid w:val="00967D16"/>
    <w:rsid w:val="009712C8"/>
    <w:rsid w:val="009722DE"/>
    <w:rsid w:val="0097268D"/>
    <w:rsid w:val="0097575F"/>
    <w:rsid w:val="009757AF"/>
    <w:rsid w:val="009763A1"/>
    <w:rsid w:val="009766AF"/>
    <w:rsid w:val="00976A33"/>
    <w:rsid w:val="00980F14"/>
    <w:rsid w:val="0098177C"/>
    <w:rsid w:val="00981F83"/>
    <w:rsid w:val="00981FC4"/>
    <w:rsid w:val="00982959"/>
    <w:rsid w:val="00982A30"/>
    <w:rsid w:val="009847E6"/>
    <w:rsid w:val="00984B9A"/>
    <w:rsid w:val="0098661B"/>
    <w:rsid w:val="00987324"/>
    <w:rsid w:val="00987ACD"/>
    <w:rsid w:val="00994BD2"/>
    <w:rsid w:val="00994BF7"/>
    <w:rsid w:val="00995468"/>
    <w:rsid w:val="009962C8"/>
    <w:rsid w:val="00996883"/>
    <w:rsid w:val="00997086"/>
    <w:rsid w:val="009A2A8E"/>
    <w:rsid w:val="009A2DBB"/>
    <w:rsid w:val="009A3171"/>
    <w:rsid w:val="009A3963"/>
    <w:rsid w:val="009A4306"/>
    <w:rsid w:val="009A54C4"/>
    <w:rsid w:val="009A5DBF"/>
    <w:rsid w:val="009A6967"/>
    <w:rsid w:val="009A7BE3"/>
    <w:rsid w:val="009B1CEC"/>
    <w:rsid w:val="009B23D6"/>
    <w:rsid w:val="009B376A"/>
    <w:rsid w:val="009B4936"/>
    <w:rsid w:val="009B5557"/>
    <w:rsid w:val="009C0DED"/>
    <w:rsid w:val="009C14C8"/>
    <w:rsid w:val="009C4E02"/>
    <w:rsid w:val="009D1E86"/>
    <w:rsid w:val="009D22FB"/>
    <w:rsid w:val="009D447D"/>
    <w:rsid w:val="009D470B"/>
    <w:rsid w:val="009D4ED1"/>
    <w:rsid w:val="009D7A73"/>
    <w:rsid w:val="009E196A"/>
    <w:rsid w:val="009E380B"/>
    <w:rsid w:val="009E3E0A"/>
    <w:rsid w:val="009E41B5"/>
    <w:rsid w:val="009E5317"/>
    <w:rsid w:val="009E74E6"/>
    <w:rsid w:val="009F1026"/>
    <w:rsid w:val="009F3B01"/>
    <w:rsid w:val="009F43A0"/>
    <w:rsid w:val="009F5828"/>
    <w:rsid w:val="009F65B0"/>
    <w:rsid w:val="009F77CD"/>
    <w:rsid w:val="00A0217B"/>
    <w:rsid w:val="00A022DF"/>
    <w:rsid w:val="00A05436"/>
    <w:rsid w:val="00A05D97"/>
    <w:rsid w:val="00A075F8"/>
    <w:rsid w:val="00A11C5A"/>
    <w:rsid w:val="00A1428C"/>
    <w:rsid w:val="00A14B55"/>
    <w:rsid w:val="00A16198"/>
    <w:rsid w:val="00A166C0"/>
    <w:rsid w:val="00A20135"/>
    <w:rsid w:val="00A21F57"/>
    <w:rsid w:val="00A24576"/>
    <w:rsid w:val="00A25EF8"/>
    <w:rsid w:val="00A277B7"/>
    <w:rsid w:val="00A2798D"/>
    <w:rsid w:val="00A36B4E"/>
    <w:rsid w:val="00A376DD"/>
    <w:rsid w:val="00A41A63"/>
    <w:rsid w:val="00A431CA"/>
    <w:rsid w:val="00A4493D"/>
    <w:rsid w:val="00A44A75"/>
    <w:rsid w:val="00A45DD4"/>
    <w:rsid w:val="00A45F75"/>
    <w:rsid w:val="00A4747D"/>
    <w:rsid w:val="00A51DFE"/>
    <w:rsid w:val="00A51E7B"/>
    <w:rsid w:val="00A5430C"/>
    <w:rsid w:val="00A5560C"/>
    <w:rsid w:val="00A55698"/>
    <w:rsid w:val="00A55D7B"/>
    <w:rsid w:val="00A56E87"/>
    <w:rsid w:val="00A57D13"/>
    <w:rsid w:val="00A63996"/>
    <w:rsid w:val="00A63D86"/>
    <w:rsid w:val="00A65278"/>
    <w:rsid w:val="00A65DA9"/>
    <w:rsid w:val="00A66583"/>
    <w:rsid w:val="00A7192F"/>
    <w:rsid w:val="00A72506"/>
    <w:rsid w:val="00A729CF"/>
    <w:rsid w:val="00A733C4"/>
    <w:rsid w:val="00A73C2D"/>
    <w:rsid w:val="00A766CA"/>
    <w:rsid w:val="00A76CEF"/>
    <w:rsid w:val="00A777F5"/>
    <w:rsid w:val="00A77BCF"/>
    <w:rsid w:val="00A83E05"/>
    <w:rsid w:val="00A8404C"/>
    <w:rsid w:val="00A85648"/>
    <w:rsid w:val="00A873AA"/>
    <w:rsid w:val="00A914F8"/>
    <w:rsid w:val="00A9318C"/>
    <w:rsid w:val="00A932B5"/>
    <w:rsid w:val="00A93838"/>
    <w:rsid w:val="00A965FC"/>
    <w:rsid w:val="00A9752E"/>
    <w:rsid w:val="00A97E10"/>
    <w:rsid w:val="00AA2433"/>
    <w:rsid w:val="00AA26D7"/>
    <w:rsid w:val="00AA4867"/>
    <w:rsid w:val="00AA5643"/>
    <w:rsid w:val="00AA7108"/>
    <w:rsid w:val="00AB1759"/>
    <w:rsid w:val="00AB292D"/>
    <w:rsid w:val="00AB2A7D"/>
    <w:rsid w:val="00AB3F78"/>
    <w:rsid w:val="00AB725D"/>
    <w:rsid w:val="00AB762B"/>
    <w:rsid w:val="00AC07E9"/>
    <w:rsid w:val="00AC40F4"/>
    <w:rsid w:val="00AC768A"/>
    <w:rsid w:val="00AD2BAE"/>
    <w:rsid w:val="00AD5117"/>
    <w:rsid w:val="00AD5487"/>
    <w:rsid w:val="00AD56C1"/>
    <w:rsid w:val="00AD78BE"/>
    <w:rsid w:val="00AE0297"/>
    <w:rsid w:val="00AE394E"/>
    <w:rsid w:val="00AE514C"/>
    <w:rsid w:val="00AE55FC"/>
    <w:rsid w:val="00AE6F18"/>
    <w:rsid w:val="00AF413C"/>
    <w:rsid w:val="00AF6B39"/>
    <w:rsid w:val="00B00A60"/>
    <w:rsid w:val="00B013A7"/>
    <w:rsid w:val="00B05DA1"/>
    <w:rsid w:val="00B06BBA"/>
    <w:rsid w:val="00B0756C"/>
    <w:rsid w:val="00B07C92"/>
    <w:rsid w:val="00B07CFB"/>
    <w:rsid w:val="00B13BCD"/>
    <w:rsid w:val="00B13D7D"/>
    <w:rsid w:val="00B141B2"/>
    <w:rsid w:val="00B152A0"/>
    <w:rsid w:val="00B16918"/>
    <w:rsid w:val="00B16F8B"/>
    <w:rsid w:val="00B170D0"/>
    <w:rsid w:val="00B1736F"/>
    <w:rsid w:val="00B21F8F"/>
    <w:rsid w:val="00B21FF2"/>
    <w:rsid w:val="00B22558"/>
    <w:rsid w:val="00B22D2C"/>
    <w:rsid w:val="00B22DC9"/>
    <w:rsid w:val="00B237F6"/>
    <w:rsid w:val="00B268F8"/>
    <w:rsid w:val="00B27A21"/>
    <w:rsid w:val="00B30C49"/>
    <w:rsid w:val="00B313D2"/>
    <w:rsid w:val="00B31531"/>
    <w:rsid w:val="00B31B75"/>
    <w:rsid w:val="00B327BE"/>
    <w:rsid w:val="00B3577F"/>
    <w:rsid w:val="00B35E3F"/>
    <w:rsid w:val="00B3626C"/>
    <w:rsid w:val="00B36DA1"/>
    <w:rsid w:val="00B40228"/>
    <w:rsid w:val="00B4088D"/>
    <w:rsid w:val="00B41B15"/>
    <w:rsid w:val="00B41F69"/>
    <w:rsid w:val="00B42288"/>
    <w:rsid w:val="00B431DF"/>
    <w:rsid w:val="00B43AED"/>
    <w:rsid w:val="00B441D0"/>
    <w:rsid w:val="00B46575"/>
    <w:rsid w:val="00B46A3E"/>
    <w:rsid w:val="00B529A9"/>
    <w:rsid w:val="00B52A5D"/>
    <w:rsid w:val="00B52D4A"/>
    <w:rsid w:val="00B5312C"/>
    <w:rsid w:val="00B53D11"/>
    <w:rsid w:val="00B56E9F"/>
    <w:rsid w:val="00B57E31"/>
    <w:rsid w:val="00B60DBA"/>
    <w:rsid w:val="00B612A7"/>
    <w:rsid w:val="00B62322"/>
    <w:rsid w:val="00B62D6A"/>
    <w:rsid w:val="00B63B69"/>
    <w:rsid w:val="00B65A78"/>
    <w:rsid w:val="00B65BE6"/>
    <w:rsid w:val="00B72239"/>
    <w:rsid w:val="00B73CCA"/>
    <w:rsid w:val="00B76054"/>
    <w:rsid w:val="00B77613"/>
    <w:rsid w:val="00B8041C"/>
    <w:rsid w:val="00B805B0"/>
    <w:rsid w:val="00B82CEE"/>
    <w:rsid w:val="00B84F07"/>
    <w:rsid w:val="00B87217"/>
    <w:rsid w:val="00B87A0E"/>
    <w:rsid w:val="00B90993"/>
    <w:rsid w:val="00B929BE"/>
    <w:rsid w:val="00B92D4E"/>
    <w:rsid w:val="00B92F47"/>
    <w:rsid w:val="00B95438"/>
    <w:rsid w:val="00B97B38"/>
    <w:rsid w:val="00BA037C"/>
    <w:rsid w:val="00BA1350"/>
    <w:rsid w:val="00BA348C"/>
    <w:rsid w:val="00BA4A91"/>
    <w:rsid w:val="00BB0378"/>
    <w:rsid w:val="00BB14BA"/>
    <w:rsid w:val="00BB169A"/>
    <w:rsid w:val="00BB220B"/>
    <w:rsid w:val="00BB2DE9"/>
    <w:rsid w:val="00BB4C05"/>
    <w:rsid w:val="00BB5431"/>
    <w:rsid w:val="00BB54AC"/>
    <w:rsid w:val="00BC32DE"/>
    <w:rsid w:val="00BC3EA2"/>
    <w:rsid w:val="00BC4BE0"/>
    <w:rsid w:val="00BD1BDA"/>
    <w:rsid w:val="00BD4619"/>
    <w:rsid w:val="00BD54AD"/>
    <w:rsid w:val="00BD770A"/>
    <w:rsid w:val="00BE0861"/>
    <w:rsid w:val="00BE1311"/>
    <w:rsid w:val="00BE3AA0"/>
    <w:rsid w:val="00BE6C44"/>
    <w:rsid w:val="00BE7DA1"/>
    <w:rsid w:val="00BF0C13"/>
    <w:rsid w:val="00BF156C"/>
    <w:rsid w:val="00BF15C5"/>
    <w:rsid w:val="00BF1BE7"/>
    <w:rsid w:val="00BF5761"/>
    <w:rsid w:val="00C00EB2"/>
    <w:rsid w:val="00C010F4"/>
    <w:rsid w:val="00C01173"/>
    <w:rsid w:val="00C020EB"/>
    <w:rsid w:val="00C03210"/>
    <w:rsid w:val="00C0507F"/>
    <w:rsid w:val="00C052A0"/>
    <w:rsid w:val="00C0583C"/>
    <w:rsid w:val="00C11F17"/>
    <w:rsid w:val="00C143EE"/>
    <w:rsid w:val="00C17267"/>
    <w:rsid w:val="00C17794"/>
    <w:rsid w:val="00C17B5B"/>
    <w:rsid w:val="00C21A0A"/>
    <w:rsid w:val="00C21EA0"/>
    <w:rsid w:val="00C248C9"/>
    <w:rsid w:val="00C24DB2"/>
    <w:rsid w:val="00C2647B"/>
    <w:rsid w:val="00C269E3"/>
    <w:rsid w:val="00C30885"/>
    <w:rsid w:val="00C30974"/>
    <w:rsid w:val="00C31261"/>
    <w:rsid w:val="00C32932"/>
    <w:rsid w:val="00C32F9F"/>
    <w:rsid w:val="00C34D0B"/>
    <w:rsid w:val="00C434BE"/>
    <w:rsid w:val="00C442F5"/>
    <w:rsid w:val="00C45F25"/>
    <w:rsid w:val="00C47C0F"/>
    <w:rsid w:val="00C47D3F"/>
    <w:rsid w:val="00C50FE4"/>
    <w:rsid w:val="00C51AB1"/>
    <w:rsid w:val="00C51FB4"/>
    <w:rsid w:val="00C52CA4"/>
    <w:rsid w:val="00C56AE9"/>
    <w:rsid w:val="00C61CC6"/>
    <w:rsid w:val="00C625B7"/>
    <w:rsid w:val="00C64BCA"/>
    <w:rsid w:val="00C65630"/>
    <w:rsid w:val="00C65E0B"/>
    <w:rsid w:val="00C705D1"/>
    <w:rsid w:val="00C73D7F"/>
    <w:rsid w:val="00C744A3"/>
    <w:rsid w:val="00C76EA5"/>
    <w:rsid w:val="00C770AC"/>
    <w:rsid w:val="00C77BA9"/>
    <w:rsid w:val="00C80DE5"/>
    <w:rsid w:val="00C83BAE"/>
    <w:rsid w:val="00C8544E"/>
    <w:rsid w:val="00C85E44"/>
    <w:rsid w:val="00C86BC4"/>
    <w:rsid w:val="00C8757A"/>
    <w:rsid w:val="00C90829"/>
    <w:rsid w:val="00C92141"/>
    <w:rsid w:val="00C94672"/>
    <w:rsid w:val="00C95208"/>
    <w:rsid w:val="00CA1928"/>
    <w:rsid w:val="00CA1AC7"/>
    <w:rsid w:val="00CA42F1"/>
    <w:rsid w:val="00CA79DE"/>
    <w:rsid w:val="00CB21FB"/>
    <w:rsid w:val="00CB755E"/>
    <w:rsid w:val="00CB77B4"/>
    <w:rsid w:val="00CC0B52"/>
    <w:rsid w:val="00CC194F"/>
    <w:rsid w:val="00CC314E"/>
    <w:rsid w:val="00CC337B"/>
    <w:rsid w:val="00CC3A16"/>
    <w:rsid w:val="00CC3F0E"/>
    <w:rsid w:val="00CC4636"/>
    <w:rsid w:val="00CC55D6"/>
    <w:rsid w:val="00CC5A37"/>
    <w:rsid w:val="00CD0011"/>
    <w:rsid w:val="00CD08B0"/>
    <w:rsid w:val="00CD76EF"/>
    <w:rsid w:val="00CD7E4E"/>
    <w:rsid w:val="00CE064A"/>
    <w:rsid w:val="00CE08C4"/>
    <w:rsid w:val="00CE0B97"/>
    <w:rsid w:val="00CE0DAB"/>
    <w:rsid w:val="00CE12AB"/>
    <w:rsid w:val="00CE2675"/>
    <w:rsid w:val="00CE49BE"/>
    <w:rsid w:val="00CE54BC"/>
    <w:rsid w:val="00CE6A71"/>
    <w:rsid w:val="00CE71F4"/>
    <w:rsid w:val="00CF0456"/>
    <w:rsid w:val="00CF5401"/>
    <w:rsid w:val="00CF70A0"/>
    <w:rsid w:val="00CF712A"/>
    <w:rsid w:val="00D01173"/>
    <w:rsid w:val="00D02A84"/>
    <w:rsid w:val="00D044DB"/>
    <w:rsid w:val="00D0631D"/>
    <w:rsid w:val="00D073CA"/>
    <w:rsid w:val="00D07541"/>
    <w:rsid w:val="00D11547"/>
    <w:rsid w:val="00D124B3"/>
    <w:rsid w:val="00D12AFF"/>
    <w:rsid w:val="00D150A1"/>
    <w:rsid w:val="00D17ACB"/>
    <w:rsid w:val="00D2056F"/>
    <w:rsid w:val="00D23878"/>
    <w:rsid w:val="00D23A05"/>
    <w:rsid w:val="00D248FA"/>
    <w:rsid w:val="00D24B7F"/>
    <w:rsid w:val="00D25A48"/>
    <w:rsid w:val="00D27E98"/>
    <w:rsid w:val="00D30E0E"/>
    <w:rsid w:val="00D342B7"/>
    <w:rsid w:val="00D35517"/>
    <w:rsid w:val="00D368FA"/>
    <w:rsid w:val="00D37736"/>
    <w:rsid w:val="00D404F7"/>
    <w:rsid w:val="00D41E4E"/>
    <w:rsid w:val="00D43EFA"/>
    <w:rsid w:val="00D46603"/>
    <w:rsid w:val="00D46668"/>
    <w:rsid w:val="00D51CC8"/>
    <w:rsid w:val="00D523DB"/>
    <w:rsid w:val="00D53AFD"/>
    <w:rsid w:val="00D53ECA"/>
    <w:rsid w:val="00D54C57"/>
    <w:rsid w:val="00D55948"/>
    <w:rsid w:val="00D57E22"/>
    <w:rsid w:val="00D6023E"/>
    <w:rsid w:val="00D60957"/>
    <w:rsid w:val="00D61690"/>
    <w:rsid w:val="00D64A65"/>
    <w:rsid w:val="00D64B50"/>
    <w:rsid w:val="00D664F8"/>
    <w:rsid w:val="00D67588"/>
    <w:rsid w:val="00D701D9"/>
    <w:rsid w:val="00D7041A"/>
    <w:rsid w:val="00D733B3"/>
    <w:rsid w:val="00D754B6"/>
    <w:rsid w:val="00D7655A"/>
    <w:rsid w:val="00D77E4F"/>
    <w:rsid w:val="00D80B0B"/>
    <w:rsid w:val="00D80E6A"/>
    <w:rsid w:val="00D83D88"/>
    <w:rsid w:val="00D85922"/>
    <w:rsid w:val="00D85FF5"/>
    <w:rsid w:val="00D92BDD"/>
    <w:rsid w:val="00D9472D"/>
    <w:rsid w:val="00D95DE6"/>
    <w:rsid w:val="00D97247"/>
    <w:rsid w:val="00DA0826"/>
    <w:rsid w:val="00DA1E0C"/>
    <w:rsid w:val="00DA418D"/>
    <w:rsid w:val="00DA4BB9"/>
    <w:rsid w:val="00DA5465"/>
    <w:rsid w:val="00DB002A"/>
    <w:rsid w:val="00DB2ED7"/>
    <w:rsid w:val="00DB37D0"/>
    <w:rsid w:val="00DB454F"/>
    <w:rsid w:val="00DB529B"/>
    <w:rsid w:val="00DB6EA4"/>
    <w:rsid w:val="00DC0C5B"/>
    <w:rsid w:val="00DC1A89"/>
    <w:rsid w:val="00DC327E"/>
    <w:rsid w:val="00DC3927"/>
    <w:rsid w:val="00DC3E2B"/>
    <w:rsid w:val="00DC40D7"/>
    <w:rsid w:val="00DC4963"/>
    <w:rsid w:val="00DC6CFE"/>
    <w:rsid w:val="00DC7CB7"/>
    <w:rsid w:val="00DD1296"/>
    <w:rsid w:val="00DD35F9"/>
    <w:rsid w:val="00DD6A78"/>
    <w:rsid w:val="00DD6E1A"/>
    <w:rsid w:val="00DD7DEB"/>
    <w:rsid w:val="00DE18F4"/>
    <w:rsid w:val="00DE207B"/>
    <w:rsid w:val="00DE3CC3"/>
    <w:rsid w:val="00DE3E97"/>
    <w:rsid w:val="00DE4825"/>
    <w:rsid w:val="00DE5C7E"/>
    <w:rsid w:val="00DE6B3C"/>
    <w:rsid w:val="00DF295F"/>
    <w:rsid w:val="00DF356E"/>
    <w:rsid w:val="00DF4178"/>
    <w:rsid w:val="00DF5EA6"/>
    <w:rsid w:val="00E0120D"/>
    <w:rsid w:val="00E018C0"/>
    <w:rsid w:val="00E02237"/>
    <w:rsid w:val="00E03309"/>
    <w:rsid w:val="00E049C9"/>
    <w:rsid w:val="00E06FD8"/>
    <w:rsid w:val="00E07E54"/>
    <w:rsid w:val="00E10F47"/>
    <w:rsid w:val="00E11B0E"/>
    <w:rsid w:val="00E128FE"/>
    <w:rsid w:val="00E151F1"/>
    <w:rsid w:val="00E15675"/>
    <w:rsid w:val="00E15DA8"/>
    <w:rsid w:val="00E17318"/>
    <w:rsid w:val="00E175F1"/>
    <w:rsid w:val="00E1776B"/>
    <w:rsid w:val="00E22569"/>
    <w:rsid w:val="00E2296B"/>
    <w:rsid w:val="00E2471D"/>
    <w:rsid w:val="00E24D82"/>
    <w:rsid w:val="00E271D3"/>
    <w:rsid w:val="00E309A9"/>
    <w:rsid w:val="00E31245"/>
    <w:rsid w:val="00E31DB3"/>
    <w:rsid w:val="00E36D4A"/>
    <w:rsid w:val="00E41C32"/>
    <w:rsid w:val="00E42630"/>
    <w:rsid w:val="00E453CA"/>
    <w:rsid w:val="00E45AE2"/>
    <w:rsid w:val="00E46396"/>
    <w:rsid w:val="00E470B5"/>
    <w:rsid w:val="00E5065F"/>
    <w:rsid w:val="00E50A97"/>
    <w:rsid w:val="00E525CF"/>
    <w:rsid w:val="00E5281B"/>
    <w:rsid w:val="00E5614F"/>
    <w:rsid w:val="00E60519"/>
    <w:rsid w:val="00E60E5E"/>
    <w:rsid w:val="00E638BF"/>
    <w:rsid w:val="00E64262"/>
    <w:rsid w:val="00E65C16"/>
    <w:rsid w:val="00E65C76"/>
    <w:rsid w:val="00E66FA3"/>
    <w:rsid w:val="00E6777A"/>
    <w:rsid w:val="00E70962"/>
    <w:rsid w:val="00E71229"/>
    <w:rsid w:val="00E7137A"/>
    <w:rsid w:val="00E725A9"/>
    <w:rsid w:val="00E72623"/>
    <w:rsid w:val="00E7393A"/>
    <w:rsid w:val="00E73DD4"/>
    <w:rsid w:val="00E75DE7"/>
    <w:rsid w:val="00E81422"/>
    <w:rsid w:val="00E817EA"/>
    <w:rsid w:val="00E819CE"/>
    <w:rsid w:val="00E81CBC"/>
    <w:rsid w:val="00E8425E"/>
    <w:rsid w:val="00E84B60"/>
    <w:rsid w:val="00E84CA1"/>
    <w:rsid w:val="00E84E20"/>
    <w:rsid w:val="00E916E3"/>
    <w:rsid w:val="00E93749"/>
    <w:rsid w:val="00E950D0"/>
    <w:rsid w:val="00E9553C"/>
    <w:rsid w:val="00E96138"/>
    <w:rsid w:val="00E96C9A"/>
    <w:rsid w:val="00E97054"/>
    <w:rsid w:val="00EA105E"/>
    <w:rsid w:val="00EA278F"/>
    <w:rsid w:val="00EA28D8"/>
    <w:rsid w:val="00EA2DA2"/>
    <w:rsid w:val="00EA4426"/>
    <w:rsid w:val="00EA46A3"/>
    <w:rsid w:val="00EA684C"/>
    <w:rsid w:val="00EA6A0F"/>
    <w:rsid w:val="00EA763A"/>
    <w:rsid w:val="00EB194F"/>
    <w:rsid w:val="00EB3066"/>
    <w:rsid w:val="00EB312A"/>
    <w:rsid w:val="00EB3CC3"/>
    <w:rsid w:val="00EB6BDB"/>
    <w:rsid w:val="00EC067B"/>
    <w:rsid w:val="00EC1F43"/>
    <w:rsid w:val="00EC2622"/>
    <w:rsid w:val="00EC2E06"/>
    <w:rsid w:val="00EC3FE6"/>
    <w:rsid w:val="00EC4E93"/>
    <w:rsid w:val="00EC64CD"/>
    <w:rsid w:val="00EC6745"/>
    <w:rsid w:val="00EC6DBD"/>
    <w:rsid w:val="00EC7341"/>
    <w:rsid w:val="00EC7C65"/>
    <w:rsid w:val="00EC7DF9"/>
    <w:rsid w:val="00ED0BC1"/>
    <w:rsid w:val="00ED6387"/>
    <w:rsid w:val="00ED6C29"/>
    <w:rsid w:val="00EE02B5"/>
    <w:rsid w:val="00EE2F78"/>
    <w:rsid w:val="00EE518B"/>
    <w:rsid w:val="00EF0A39"/>
    <w:rsid w:val="00EF1569"/>
    <w:rsid w:val="00EF1BFD"/>
    <w:rsid w:val="00EF6DEA"/>
    <w:rsid w:val="00EF7A94"/>
    <w:rsid w:val="00F01898"/>
    <w:rsid w:val="00F02120"/>
    <w:rsid w:val="00F0335E"/>
    <w:rsid w:val="00F038B3"/>
    <w:rsid w:val="00F03EDA"/>
    <w:rsid w:val="00F043AF"/>
    <w:rsid w:val="00F044F1"/>
    <w:rsid w:val="00F04E90"/>
    <w:rsid w:val="00F165F7"/>
    <w:rsid w:val="00F17013"/>
    <w:rsid w:val="00F1726A"/>
    <w:rsid w:val="00F17F49"/>
    <w:rsid w:val="00F232DE"/>
    <w:rsid w:val="00F24CB7"/>
    <w:rsid w:val="00F256B0"/>
    <w:rsid w:val="00F270D0"/>
    <w:rsid w:val="00F31036"/>
    <w:rsid w:val="00F33C35"/>
    <w:rsid w:val="00F35878"/>
    <w:rsid w:val="00F360F9"/>
    <w:rsid w:val="00F401F5"/>
    <w:rsid w:val="00F41C20"/>
    <w:rsid w:val="00F454A2"/>
    <w:rsid w:val="00F4780E"/>
    <w:rsid w:val="00F47BA5"/>
    <w:rsid w:val="00F5206E"/>
    <w:rsid w:val="00F5407F"/>
    <w:rsid w:val="00F5713A"/>
    <w:rsid w:val="00F57796"/>
    <w:rsid w:val="00F57921"/>
    <w:rsid w:val="00F600B5"/>
    <w:rsid w:val="00F61E14"/>
    <w:rsid w:val="00F62A20"/>
    <w:rsid w:val="00F64321"/>
    <w:rsid w:val="00F643EA"/>
    <w:rsid w:val="00F646CD"/>
    <w:rsid w:val="00F64B96"/>
    <w:rsid w:val="00F6570F"/>
    <w:rsid w:val="00F672D7"/>
    <w:rsid w:val="00F67535"/>
    <w:rsid w:val="00F67EF7"/>
    <w:rsid w:val="00F70BDB"/>
    <w:rsid w:val="00F7173A"/>
    <w:rsid w:val="00F73E47"/>
    <w:rsid w:val="00F75517"/>
    <w:rsid w:val="00F822D5"/>
    <w:rsid w:val="00F82AA8"/>
    <w:rsid w:val="00F82BDA"/>
    <w:rsid w:val="00F82CDA"/>
    <w:rsid w:val="00F83903"/>
    <w:rsid w:val="00F84A31"/>
    <w:rsid w:val="00F85CDA"/>
    <w:rsid w:val="00F86005"/>
    <w:rsid w:val="00F86297"/>
    <w:rsid w:val="00F878B4"/>
    <w:rsid w:val="00F91A21"/>
    <w:rsid w:val="00F9203C"/>
    <w:rsid w:val="00F921C7"/>
    <w:rsid w:val="00F96BD5"/>
    <w:rsid w:val="00FA03C2"/>
    <w:rsid w:val="00FA2236"/>
    <w:rsid w:val="00FA6F9F"/>
    <w:rsid w:val="00FB5E7F"/>
    <w:rsid w:val="00FB7341"/>
    <w:rsid w:val="00FC2906"/>
    <w:rsid w:val="00FC2F01"/>
    <w:rsid w:val="00FC2F0D"/>
    <w:rsid w:val="00FC6A89"/>
    <w:rsid w:val="00FC6C9F"/>
    <w:rsid w:val="00FC7B92"/>
    <w:rsid w:val="00FC7F41"/>
    <w:rsid w:val="00FD4FA6"/>
    <w:rsid w:val="00FD54E1"/>
    <w:rsid w:val="00FD7449"/>
    <w:rsid w:val="00FD7FBB"/>
    <w:rsid w:val="00FE1F32"/>
    <w:rsid w:val="00FE3D9C"/>
    <w:rsid w:val="00FE473B"/>
    <w:rsid w:val="00FE7DCF"/>
    <w:rsid w:val="00FF0327"/>
    <w:rsid w:val="00FF0A06"/>
    <w:rsid w:val="00FF22A6"/>
    <w:rsid w:val="00FF46E9"/>
    <w:rsid w:val="00FF6270"/>
    <w:rsid w:val="00FF7E28"/>
    <w:rsid w:val="00FF7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69"/>
  </w:style>
  <w:style w:type="paragraph" w:styleId="1">
    <w:name w:val="heading 1"/>
    <w:basedOn w:val="a"/>
    <w:next w:val="a"/>
    <w:link w:val="10"/>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0">
    <w:name w:val="heading 2"/>
    <w:basedOn w:val="a"/>
    <w:next w:val="a"/>
    <w:link w:val="21"/>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D533C"/>
    <w:pPr>
      <w:spacing w:before="240" w:after="60" w:line="240" w:lineRule="auto"/>
      <w:outlineLvl w:val="4"/>
    </w:pPr>
    <w:rPr>
      <w:rFonts w:ascii="Times New Roman" w:eastAsia="Times New Roman" w:hAnsi="Times New Roman" w:cs="Times New Roman"/>
      <w:b/>
      <w:bCs/>
      <w:i/>
      <w:iCs/>
      <w:sz w:val="26"/>
      <w:szCs w:val="26"/>
      <w:lang w:val="uk-UA" w:eastAsia="ru-RU"/>
    </w:rPr>
  </w:style>
  <w:style w:type="paragraph" w:styleId="6">
    <w:name w:val="heading 6"/>
    <w:basedOn w:val="a"/>
    <w:next w:val="a"/>
    <w:link w:val="60"/>
    <w:qFormat/>
    <w:rsid w:val="002D533C"/>
    <w:pPr>
      <w:keepNext/>
      <w:keepLines/>
      <w:spacing w:before="200" w:after="0"/>
      <w:outlineLvl w:val="5"/>
    </w:pPr>
    <w:rPr>
      <w:rFonts w:ascii="Cambria" w:eastAsia="Times New Roman" w:hAnsi="Cambria" w:cs="Times New Roman"/>
      <w:i/>
      <w:iCs/>
      <w:color w:val="243F60"/>
      <w:lang w:val="uk-UA"/>
    </w:rPr>
  </w:style>
  <w:style w:type="paragraph" w:styleId="7">
    <w:name w:val="heading 7"/>
    <w:basedOn w:val="a"/>
    <w:next w:val="a"/>
    <w:link w:val="70"/>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4BCA"/>
    <w:rPr>
      <w:rFonts w:ascii="Times New Roman" w:eastAsia="Times New Roman" w:hAnsi="Times New Roman" w:cs="Times New Roman"/>
      <w:sz w:val="28"/>
      <w:szCs w:val="24"/>
      <w:lang w:val="uk-UA" w:eastAsia="ru-RU"/>
    </w:rPr>
  </w:style>
  <w:style w:type="character" w:customStyle="1" w:styleId="21">
    <w:name w:val="Заголовок 2 Знак"/>
    <w:basedOn w:val="a0"/>
    <w:link w:val="20"/>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7173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2D533C"/>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2D533C"/>
    <w:rPr>
      <w:rFonts w:ascii="Cambria" w:eastAsia="Times New Roman" w:hAnsi="Cambria" w:cs="Times New Roman"/>
      <w:i/>
      <w:iCs/>
      <w:color w:val="243F60"/>
      <w:lang w:val="uk-UA"/>
    </w:rPr>
  </w:style>
  <w:style w:type="character" w:customStyle="1" w:styleId="70">
    <w:name w:val="Заголовок 7 Знак"/>
    <w:basedOn w:val="a0"/>
    <w:link w:val="7"/>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C2D83"/>
    <w:rPr>
      <w:rFonts w:asciiTheme="majorHAnsi" w:eastAsiaTheme="majorEastAsia" w:hAnsiTheme="majorHAnsi" w:cstheme="majorBidi"/>
      <w:i/>
      <w:iCs/>
      <w:color w:val="272727" w:themeColor="text1" w:themeTint="D8"/>
      <w:sz w:val="21"/>
      <w:szCs w:val="21"/>
    </w:rPr>
  </w:style>
  <w:style w:type="paragraph" w:styleId="a3">
    <w:name w:val="header"/>
    <w:basedOn w:val="a"/>
    <w:link w:val="a4"/>
    <w:uiPriority w:val="99"/>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rsid w:val="00202B69"/>
  </w:style>
  <w:style w:type="paragraph" w:styleId="a7">
    <w:name w:val="List Paragraph"/>
    <w:basedOn w:val="a"/>
    <w:uiPriority w:val="34"/>
    <w:qFormat/>
    <w:rsid w:val="002E7847"/>
    <w:pPr>
      <w:ind w:left="720"/>
      <w:contextualSpacing/>
    </w:pPr>
  </w:style>
  <w:style w:type="paragraph" w:styleId="a8">
    <w:name w:val="Body Text"/>
    <w:basedOn w:val="a"/>
    <w:link w:val="a9"/>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9">
    <w:name w:val="Основной текст Знак"/>
    <w:basedOn w:val="a0"/>
    <w:link w:val="a8"/>
    <w:rsid w:val="001F4BCA"/>
    <w:rPr>
      <w:rFonts w:ascii="Times New Roman" w:eastAsia="Times New Roman" w:hAnsi="Times New Roman" w:cs="Times New Roman"/>
      <w:sz w:val="28"/>
      <w:szCs w:val="28"/>
      <w:lang w:val="uk-UA" w:eastAsia="ru-RU"/>
    </w:rPr>
  </w:style>
  <w:style w:type="paragraph" w:styleId="22">
    <w:name w:val="Body Text 2"/>
    <w:basedOn w:val="a"/>
    <w:link w:val="23"/>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3">
    <w:name w:val="Основной текст 2 Знак"/>
    <w:basedOn w:val="a0"/>
    <w:link w:val="22"/>
    <w:rsid w:val="001F4BCA"/>
    <w:rPr>
      <w:rFonts w:ascii="Times New Roman" w:eastAsia="Times New Roman" w:hAnsi="Times New Roman" w:cs="Times New Roman"/>
      <w:sz w:val="28"/>
      <w:szCs w:val="24"/>
      <w:lang w:val="uk-UA" w:eastAsia="ru-RU"/>
    </w:rPr>
  </w:style>
  <w:style w:type="paragraph" w:styleId="aa">
    <w:name w:val="Body Text Indent"/>
    <w:basedOn w:val="a"/>
    <w:link w:val="ab"/>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b">
    <w:name w:val="Основной текст с отступом Знак"/>
    <w:basedOn w:val="a0"/>
    <w:link w:val="aa"/>
    <w:rsid w:val="001F4BCA"/>
    <w:rPr>
      <w:rFonts w:ascii="Times New Roman" w:eastAsia="Times New Roman" w:hAnsi="Times New Roman" w:cs="Times New Roman"/>
      <w:sz w:val="28"/>
      <w:szCs w:val="24"/>
      <w:lang w:val="uk-UA" w:eastAsia="ru-RU"/>
    </w:rPr>
  </w:style>
  <w:style w:type="paragraph" w:styleId="ac">
    <w:name w:val="Block Text"/>
    <w:basedOn w:val="a"/>
    <w:uiPriority w:val="99"/>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d">
    <w:name w:val="Hyperlink"/>
    <w:basedOn w:val="a0"/>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rmal (Web)"/>
    <w:basedOn w:val="a"/>
    <w:uiPriority w:val="99"/>
    <w:unhideWhenUsed/>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Plain Text"/>
    <w:basedOn w:val="a"/>
    <w:link w:val="af0"/>
    <w:rsid w:val="00924B01"/>
    <w:pPr>
      <w:spacing w:after="0" w:line="240" w:lineRule="auto"/>
    </w:pPr>
    <w:rPr>
      <w:rFonts w:ascii="Courier New" w:eastAsia="Times New Roman" w:hAnsi="Courier New" w:cs="Courier New"/>
      <w:sz w:val="20"/>
      <w:szCs w:val="20"/>
      <w:lang w:val="uk-UA" w:eastAsia="uk-UA"/>
    </w:rPr>
  </w:style>
  <w:style w:type="character" w:customStyle="1" w:styleId="af0">
    <w:name w:val="Текст Знак"/>
    <w:basedOn w:val="a0"/>
    <w:link w:val="af"/>
    <w:rsid w:val="00924B01"/>
    <w:rPr>
      <w:rFonts w:ascii="Courier New" w:eastAsia="Times New Roman" w:hAnsi="Courier New" w:cs="Courier New"/>
      <w:sz w:val="20"/>
      <w:szCs w:val="20"/>
      <w:lang w:val="uk-UA" w:eastAsia="uk-UA"/>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1">
    <w:name w:val="Strong"/>
    <w:basedOn w:val="a0"/>
    <w:uiPriority w:val="22"/>
    <w:qFormat/>
    <w:rsid w:val="00F7173A"/>
    <w:rPr>
      <w:b/>
      <w:bCs/>
    </w:rPr>
  </w:style>
  <w:style w:type="paragraph" w:styleId="af2">
    <w:name w:val="Balloon Text"/>
    <w:basedOn w:val="a"/>
    <w:link w:val="af3"/>
    <w:unhideWhenUsed/>
    <w:rsid w:val="00994BD2"/>
    <w:pPr>
      <w:spacing w:after="0" w:line="240" w:lineRule="auto"/>
    </w:pPr>
    <w:rPr>
      <w:rFonts w:ascii="Tahoma" w:hAnsi="Tahoma" w:cs="Tahoma"/>
      <w:sz w:val="16"/>
      <w:szCs w:val="16"/>
    </w:rPr>
  </w:style>
  <w:style w:type="character" w:customStyle="1" w:styleId="af3">
    <w:name w:val="Текст выноски Знак"/>
    <w:basedOn w:val="a0"/>
    <w:link w:val="af2"/>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4">
    <w:name w:val="Emphasis"/>
    <w:basedOn w:val="a0"/>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B5E7F"/>
    <w:rPr>
      <w:rFonts w:ascii="Courier New" w:eastAsia="Times New Roman" w:hAnsi="Courier New" w:cs="Courier New"/>
      <w:sz w:val="20"/>
      <w:szCs w:val="20"/>
      <w:lang w:eastAsia="ru-RU"/>
    </w:rPr>
  </w:style>
  <w:style w:type="character" w:customStyle="1" w:styleId="af5">
    <w:name w:val="Основной текст_"/>
    <w:basedOn w:val="a0"/>
    <w:link w:val="12"/>
    <w:rsid w:val="00056286"/>
    <w:rPr>
      <w:rFonts w:ascii="Arial" w:eastAsia="Arial" w:hAnsi="Arial" w:cs="Arial"/>
      <w:color w:val="231E20"/>
      <w:sz w:val="18"/>
      <w:szCs w:val="18"/>
    </w:rPr>
  </w:style>
  <w:style w:type="paragraph" w:customStyle="1" w:styleId="12">
    <w:name w:val="Основной текст1"/>
    <w:basedOn w:val="a"/>
    <w:link w:val="af5"/>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paragraph" w:styleId="af6">
    <w:name w:val="Revision"/>
    <w:hidden/>
    <w:uiPriority w:val="99"/>
    <w:semiHidden/>
    <w:rsid w:val="00B8041C"/>
    <w:pPr>
      <w:spacing w:after="0" w:line="240" w:lineRule="auto"/>
    </w:pPr>
  </w:style>
  <w:style w:type="character" w:styleId="af7">
    <w:name w:val="FollowedHyperlink"/>
    <w:basedOn w:val="a0"/>
    <w:unhideWhenUsed/>
    <w:rsid w:val="0095608E"/>
    <w:rPr>
      <w:color w:val="800080" w:themeColor="followedHyperlink"/>
      <w:u w:val="single"/>
    </w:rPr>
  </w:style>
  <w:style w:type="character" w:customStyle="1" w:styleId="y2iqfc">
    <w:name w:val="y2iqfc"/>
    <w:basedOn w:val="a0"/>
    <w:rsid w:val="00262339"/>
  </w:style>
  <w:style w:type="table" w:styleId="af8">
    <w:name w:val="Table Grid"/>
    <w:basedOn w:val="a1"/>
    <w:uiPriority w:val="59"/>
    <w:rsid w:val="00240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character" w:customStyle="1" w:styleId="FontStyle18">
    <w:name w:val="Font Style18"/>
    <w:uiPriority w:val="99"/>
    <w:rsid w:val="002D533C"/>
    <w:rPr>
      <w:rFonts w:ascii="Times New Roman" w:hAnsi="Times New Roman" w:cs="Times New Roman"/>
      <w:sz w:val="24"/>
      <w:szCs w:val="24"/>
    </w:rPr>
  </w:style>
  <w:style w:type="character" w:customStyle="1" w:styleId="FontStyle20">
    <w:name w:val="Font Style20"/>
    <w:rsid w:val="002D533C"/>
    <w:rPr>
      <w:rFonts w:ascii="Times New Roman" w:hAnsi="Times New Roman" w:cs="Times New Roman"/>
      <w:sz w:val="26"/>
      <w:szCs w:val="26"/>
    </w:rPr>
  </w:style>
  <w:style w:type="character" w:customStyle="1" w:styleId="140">
    <w:name w:val="Основной текст + Курсив14"/>
    <w:uiPriority w:val="99"/>
    <w:rsid w:val="002D533C"/>
    <w:rPr>
      <w:rFonts w:ascii="Times New Roman" w:hAnsi="Times New Roman" w:cs="Times New Roman"/>
      <w:i/>
      <w:iCs/>
      <w:spacing w:val="0"/>
      <w:sz w:val="27"/>
      <w:szCs w:val="27"/>
    </w:rPr>
  </w:style>
  <w:style w:type="character" w:customStyle="1" w:styleId="130">
    <w:name w:val="Основной текст + Курсив13"/>
    <w:uiPriority w:val="99"/>
    <w:rsid w:val="002D533C"/>
    <w:rPr>
      <w:rFonts w:ascii="Times New Roman" w:hAnsi="Times New Roman" w:cs="Times New Roman"/>
      <w:i/>
      <w:iCs/>
      <w:spacing w:val="0"/>
      <w:sz w:val="27"/>
      <w:szCs w:val="27"/>
    </w:rPr>
  </w:style>
  <w:style w:type="character" w:customStyle="1" w:styleId="120">
    <w:name w:val="Основной текст + Курсив12"/>
    <w:uiPriority w:val="99"/>
    <w:rsid w:val="002D533C"/>
    <w:rPr>
      <w:rFonts w:ascii="Times New Roman" w:hAnsi="Times New Roman" w:cs="Times New Roman"/>
      <w:i/>
      <w:iCs/>
      <w:spacing w:val="0"/>
      <w:sz w:val="27"/>
      <w:szCs w:val="27"/>
    </w:rPr>
  </w:style>
  <w:style w:type="character" w:customStyle="1" w:styleId="41">
    <w:name w:val="Основной текст + Курсив4"/>
    <w:uiPriority w:val="99"/>
    <w:rsid w:val="002D533C"/>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2D533C"/>
    <w:rPr>
      <w:rFonts w:ascii="Times New Roman" w:hAnsi="Times New Roman" w:cs="Times New Roman"/>
      <w:b/>
      <w:bCs/>
      <w:i/>
      <w:iCs/>
      <w:spacing w:val="0"/>
      <w:sz w:val="26"/>
      <w:szCs w:val="26"/>
      <w:lang w:val="en-US" w:eastAsia="en-US"/>
    </w:rPr>
  </w:style>
  <w:style w:type="character" w:customStyle="1" w:styleId="af9">
    <w:name w:val="Основной текст + Полужирный"/>
    <w:uiPriority w:val="99"/>
    <w:rsid w:val="002D533C"/>
    <w:rPr>
      <w:rFonts w:ascii="Times New Roman" w:hAnsi="Times New Roman" w:cs="Times New Roman"/>
      <w:b/>
      <w:bCs/>
      <w:spacing w:val="0"/>
      <w:sz w:val="26"/>
      <w:szCs w:val="26"/>
    </w:rPr>
  </w:style>
  <w:style w:type="character" w:customStyle="1" w:styleId="110">
    <w:name w:val="Основной текст + 11"/>
    <w:aliases w:val="5 pt,Полужирный2,Курсив3,Сноска + 13,Не полужирный"/>
    <w:uiPriority w:val="99"/>
    <w:rsid w:val="002D533C"/>
    <w:rPr>
      <w:rFonts w:ascii="Times New Roman" w:hAnsi="Times New Roman" w:cs="Times New Roman"/>
      <w:b/>
      <w:bCs/>
      <w:i/>
      <w:iCs/>
      <w:noProof/>
      <w:spacing w:val="0"/>
      <w:sz w:val="23"/>
      <w:szCs w:val="23"/>
    </w:rPr>
  </w:style>
  <w:style w:type="character" w:customStyle="1" w:styleId="61">
    <w:name w:val="Основной текст (6)_"/>
    <w:link w:val="62"/>
    <w:rsid w:val="002D533C"/>
    <w:rPr>
      <w:b/>
      <w:bCs/>
      <w:shd w:val="clear" w:color="auto" w:fill="FFFFFF"/>
    </w:rPr>
  </w:style>
  <w:style w:type="paragraph" w:customStyle="1" w:styleId="62">
    <w:name w:val="Основной текст (6)"/>
    <w:basedOn w:val="a"/>
    <w:link w:val="61"/>
    <w:rsid w:val="002D533C"/>
    <w:pPr>
      <w:shd w:val="clear" w:color="auto" w:fill="FFFFFF"/>
      <w:spacing w:after="0" w:line="264" w:lineRule="exact"/>
      <w:ind w:hanging="300"/>
      <w:jc w:val="center"/>
    </w:pPr>
    <w:rPr>
      <w:b/>
      <w:bCs/>
    </w:rPr>
  </w:style>
  <w:style w:type="character" w:customStyle="1" w:styleId="51">
    <w:name w:val="Основной текст (5)_"/>
    <w:link w:val="52"/>
    <w:uiPriority w:val="99"/>
    <w:rsid w:val="002D533C"/>
    <w:rPr>
      <w:shd w:val="clear" w:color="auto" w:fill="FFFFFF"/>
    </w:rPr>
  </w:style>
  <w:style w:type="paragraph" w:customStyle="1" w:styleId="52">
    <w:name w:val="Основной текст (5)"/>
    <w:basedOn w:val="a"/>
    <w:link w:val="51"/>
    <w:uiPriority w:val="99"/>
    <w:rsid w:val="002D533C"/>
    <w:pPr>
      <w:shd w:val="clear" w:color="auto" w:fill="FFFFFF"/>
      <w:spacing w:after="0" w:line="255" w:lineRule="exact"/>
      <w:ind w:hanging="300"/>
    </w:pPr>
  </w:style>
  <w:style w:type="character" w:customStyle="1" w:styleId="1pt1">
    <w:name w:val="Основной текст + Интервал 1 pt1"/>
    <w:uiPriority w:val="99"/>
    <w:rsid w:val="002D533C"/>
    <w:rPr>
      <w:rFonts w:ascii="Times New Roman" w:hAnsi="Times New Roman" w:cs="Times New Roman"/>
      <w:spacing w:val="20"/>
      <w:sz w:val="26"/>
      <w:szCs w:val="26"/>
    </w:rPr>
  </w:style>
  <w:style w:type="character" w:customStyle="1" w:styleId="121">
    <w:name w:val="Заголовок №1 (2)_"/>
    <w:link w:val="1210"/>
    <w:uiPriority w:val="99"/>
    <w:locked/>
    <w:rsid w:val="002D533C"/>
    <w:rPr>
      <w:b/>
      <w:bCs/>
      <w:sz w:val="26"/>
      <w:szCs w:val="26"/>
      <w:shd w:val="clear" w:color="auto" w:fill="FFFFFF"/>
    </w:rPr>
  </w:style>
  <w:style w:type="paragraph" w:customStyle="1" w:styleId="1210">
    <w:name w:val="Заголовок №1 (2)1"/>
    <w:basedOn w:val="a"/>
    <w:link w:val="121"/>
    <w:uiPriority w:val="99"/>
    <w:rsid w:val="002D533C"/>
    <w:pPr>
      <w:shd w:val="clear" w:color="auto" w:fill="FFFFFF"/>
      <w:spacing w:after="0" w:line="462" w:lineRule="exact"/>
      <w:ind w:hanging="300"/>
      <w:jc w:val="both"/>
      <w:outlineLvl w:val="0"/>
    </w:pPr>
    <w:rPr>
      <w:b/>
      <w:bCs/>
      <w:sz w:val="26"/>
      <w:szCs w:val="26"/>
    </w:rPr>
  </w:style>
  <w:style w:type="character" w:customStyle="1" w:styleId="31">
    <w:name w:val="Основной текст + Полужирный3"/>
    <w:uiPriority w:val="99"/>
    <w:rsid w:val="002D533C"/>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2D533C"/>
    <w:rPr>
      <w:rFonts w:ascii="Times New Roman" w:hAnsi="Times New Roman" w:cs="Times New Roman"/>
      <w:b/>
      <w:bCs/>
      <w:spacing w:val="0"/>
      <w:sz w:val="26"/>
      <w:szCs w:val="26"/>
      <w:shd w:val="clear" w:color="auto" w:fill="FFFFFF"/>
    </w:rPr>
  </w:style>
  <w:style w:type="character" w:customStyle="1" w:styleId="81">
    <w:name w:val="Основной текст (8)_"/>
    <w:link w:val="82"/>
    <w:uiPriority w:val="99"/>
    <w:locked/>
    <w:rsid w:val="002D533C"/>
    <w:rPr>
      <w:b/>
      <w:bCs/>
      <w:sz w:val="27"/>
      <w:szCs w:val="27"/>
      <w:shd w:val="clear" w:color="auto" w:fill="FFFFFF"/>
    </w:rPr>
  </w:style>
  <w:style w:type="paragraph" w:customStyle="1" w:styleId="82">
    <w:name w:val="Основной текст (8)"/>
    <w:basedOn w:val="a"/>
    <w:link w:val="81"/>
    <w:uiPriority w:val="99"/>
    <w:rsid w:val="002D533C"/>
    <w:pPr>
      <w:shd w:val="clear" w:color="auto" w:fill="FFFFFF"/>
      <w:spacing w:after="0" w:line="240" w:lineRule="atLeast"/>
    </w:pPr>
    <w:rPr>
      <w:b/>
      <w:bCs/>
      <w:sz w:val="27"/>
      <w:szCs w:val="27"/>
    </w:rPr>
  </w:style>
  <w:style w:type="character" w:customStyle="1" w:styleId="42">
    <w:name w:val="Основной текст (4)_"/>
    <w:link w:val="410"/>
    <w:uiPriority w:val="99"/>
    <w:locked/>
    <w:rsid w:val="002D533C"/>
    <w:rPr>
      <w:b/>
      <w:bCs/>
      <w:shd w:val="clear" w:color="auto" w:fill="FFFFFF"/>
    </w:rPr>
  </w:style>
  <w:style w:type="paragraph" w:customStyle="1" w:styleId="410">
    <w:name w:val="Основной текст (4)1"/>
    <w:basedOn w:val="a"/>
    <w:link w:val="42"/>
    <w:uiPriority w:val="99"/>
    <w:rsid w:val="002D533C"/>
    <w:pPr>
      <w:shd w:val="clear" w:color="auto" w:fill="FFFFFF"/>
      <w:spacing w:before="1320" w:after="0" w:line="240" w:lineRule="atLeast"/>
      <w:jc w:val="center"/>
    </w:pPr>
    <w:rPr>
      <w:b/>
      <w:bCs/>
    </w:rPr>
  </w:style>
  <w:style w:type="paragraph" w:customStyle="1" w:styleId="510">
    <w:name w:val="Основной текст (5)1"/>
    <w:basedOn w:val="a"/>
    <w:uiPriority w:val="99"/>
    <w:rsid w:val="002D533C"/>
    <w:pPr>
      <w:shd w:val="clear" w:color="auto" w:fill="FFFFFF"/>
      <w:spacing w:after="0" w:line="480" w:lineRule="exact"/>
      <w:jc w:val="both"/>
    </w:pPr>
    <w:rPr>
      <w:rFonts w:ascii="Times New Roman" w:eastAsia="Calibri" w:hAnsi="Times New Roman" w:cs="Times New Roman"/>
      <w:i/>
      <w:iCs/>
      <w:sz w:val="27"/>
      <w:szCs w:val="27"/>
      <w:lang w:val="uk-UA"/>
    </w:rPr>
  </w:style>
  <w:style w:type="character" w:customStyle="1" w:styleId="24">
    <w:name w:val="Подпись к таблице (2)_"/>
    <w:link w:val="210"/>
    <w:uiPriority w:val="99"/>
    <w:locked/>
    <w:rsid w:val="002D533C"/>
    <w:rPr>
      <w:sz w:val="27"/>
      <w:szCs w:val="27"/>
      <w:shd w:val="clear" w:color="auto" w:fill="FFFFFF"/>
    </w:rPr>
  </w:style>
  <w:style w:type="paragraph" w:customStyle="1" w:styleId="210">
    <w:name w:val="Подпись к таблице (2)1"/>
    <w:basedOn w:val="a"/>
    <w:link w:val="24"/>
    <w:uiPriority w:val="99"/>
    <w:rsid w:val="002D533C"/>
    <w:pPr>
      <w:shd w:val="clear" w:color="auto" w:fill="FFFFFF"/>
      <w:spacing w:after="0" w:line="240" w:lineRule="atLeast"/>
    </w:pPr>
    <w:rPr>
      <w:sz w:val="27"/>
      <w:szCs w:val="27"/>
    </w:rPr>
  </w:style>
  <w:style w:type="character" w:customStyle="1" w:styleId="71">
    <w:name w:val="Основной текст (7)_"/>
    <w:link w:val="710"/>
    <w:uiPriority w:val="99"/>
    <w:locked/>
    <w:rsid w:val="002D533C"/>
    <w:rPr>
      <w:b/>
      <w:bCs/>
      <w:shd w:val="clear" w:color="auto" w:fill="FFFFFF"/>
    </w:rPr>
  </w:style>
  <w:style w:type="paragraph" w:customStyle="1" w:styleId="710">
    <w:name w:val="Основной текст (7)1"/>
    <w:basedOn w:val="a"/>
    <w:link w:val="71"/>
    <w:uiPriority w:val="99"/>
    <w:rsid w:val="002D533C"/>
    <w:pPr>
      <w:shd w:val="clear" w:color="auto" w:fill="FFFFFF"/>
      <w:spacing w:after="0" w:line="240" w:lineRule="atLeast"/>
      <w:ind w:hanging="280"/>
    </w:pPr>
    <w:rPr>
      <w:b/>
      <w:bCs/>
    </w:rPr>
  </w:style>
  <w:style w:type="paragraph" w:customStyle="1" w:styleId="810">
    <w:name w:val="Основной текст (8)1"/>
    <w:basedOn w:val="a"/>
    <w:uiPriority w:val="99"/>
    <w:rsid w:val="002D533C"/>
    <w:pPr>
      <w:shd w:val="clear" w:color="auto" w:fill="FFFFFF"/>
      <w:spacing w:after="0" w:line="230" w:lineRule="exact"/>
      <w:ind w:hanging="280"/>
      <w:jc w:val="both"/>
    </w:pPr>
    <w:rPr>
      <w:rFonts w:ascii="Times New Roman" w:eastAsia="Calibri" w:hAnsi="Times New Roman" w:cs="Times New Roman"/>
      <w:b/>
      <w:bCs/>
      <w:sz w:val="18"/>
      <w:szCs w:val="18"/>
      <w:lang w:val="uk-UA"/>
    </w:rPr>
  </w:style>
  <w:style w:type="character" w:customStyle="1" w:styleId="53">
    <w:name w:val="Основной текст (5) + Не курсив"/>
    <w:uiPriority w:val="99"/>
    <w:rsid w:val="002D533C"/>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2D533C"/>
    <w:rPr>
      <w:rFonts w:ascii="Times New Roman" w:hAnsi="Times New Roman" w:cs="Times New Roman" w:hint="default"/>
      <w:b/>
      <w:bCs/>
      <w:sz w:val="27"/>
      <w:szCs w:val="27"/>
      <w:shd w:val="clear" w:color="auto" w:fill="FFFFFF"/>
    </w:rPr>
  </w:style>
  <w:style w:type="character" w:customStyle="1" w:styleId="25">
    <w:name w:val="Основной текст + Курсив2"/>
    <w:uiPriority w:val="99"/>
    <w:rsid w:val="002D533C"/>
    <w:rPr>
      <w:rFonts w:ascii="Times New Roman" w:hAnsi="Times New Roman" w:cs="Times New Roman" w:hint="default"/>
      <w:i/>
      <w:iCs/>
      <w:sz w:val="27"/>
      <w:szCs w:val="27"/>
      <w:shd w:val="clear" w:color="auto" w:fill="FFFFFF"/>
    </w:rPr>
  </w:style>
  <w:style w:type="character" w:customStyle="1" w:styleId="26">
    <w:name w:val="Подпись к таблице (2) + Курсив"/>
    <w:uiPriority w:val="99"/>
    <w:rsid w:val="002D533C"/>
    <w:rPr>
      <w:rFonts w:ascii="Times New Roman" w:hAnsi="Times New Roman" w:cs="Times New Roman"/>
      <w:i/>
      <w:iCs/>
      <w:sz w:val="27"/>
      <w:szCs w:val="27"/>
      <w:u w:val="single"/>
      <w:shd w:val="clear" w:color="auto" w:fill="FFFFFF"/>
    </w:rPr>
  </w:style>
  <w:style w:type="character" w:customStyle="1" w:styleId="27">
    <w:name w:val="Подпись к таблице (2)"/>
    <w:uiPriority w:val="99"/>
    <w:rsid w:val="002D533C"/>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2D533C"/>
  </w:style>
  <w:style w:type="character" w:customStyle="1" w:styleId="43">
    <w:name w:val="Основной текст (4)"/>
    <w:uiPriority w:val="99"/>
    <w:rsid w:val="002D533C"/>
  </w:style>
  <w:style w:type="character" w:customStyle="1" w:styleId="91">
    <w:name w:val="Основной текст (9)_"/>
    <w:link w:val="92"/>
    <w:uiPriority w:val="99"/>
    <w:locked/>
    <w:rsid w:val="002D533C"/>
    <w:rPr>
      <w:b/>
      <w:bCs/>
      <w:i/>
      <w:iCs/>
      <w:sz w:val="27"/>
      <w:szCs w:val="27"/>
      <w:shd w:val="clear" w:color="auto" w:fill="FFFFFF"/>
    </w:rPr>
  </w:style>
  <w:style w:type="paragraph" w:customStyle="1" w:styleId="92">
    <w:name w:val="Основной текст (9)"/>
    <w:basedOn w:val="a"/>
    <w:link w:val="91"/>
    <w:uiPriority w:val="99"/>
    <w:rsid w:val="002D533C"/>
    <w:pPr>
      <w:shd w:val="clear" w:color="auto" w:fill="FFFFFF"/>
      <w:spacing w:after="0" w:line="480" w:lineRule="exact"/>
    </w:pPr>
    <w:rPr>
      <w:b/>
      <w:bCs/>
      <w:i/>
      <w:iCs/>
      <w:sz w:val="27"/>
      <w:szCs w:val="27"/>
    </w:rPr>
  </w:style>
  <w:style w:type="character" w:customStyle="1" w:styleId="28">
    <w:name w:val="Основной текст (2)_"/>
    <w:link w:val="211"/>
    <w:uiPriority w:val="99"/>
    <w:locked/>
    <w:rsid w:val="002D533C"/>
    <w:rPr>
      <w:b/>
      <w:bCs/>
      <w:sz w:val="27"/>
      <w:szCs w:val="27"/>
      <w:shd w:val="clear" w:color="auto" w:fill="FFFFFF"/>
    </w:rPr>
  </w:style>
  <w:style w:type="paragraph" w:customStyle="1" w:styleId="211">
    <w:name w:val="Основной текст (2)1"/>
    <w:basedOn w:val="a"/>
    <w:link w:val="28"/>
    <w:uiPriority w:val="99"/>
    <w:rsid w:val="002D533C"/>
    <w:pPr>
      <w:shd w:val="clear" w:color="auto" w:fill="FFFFFF"/>
      <w:spacing w:after="720" w:line="240" w:lineRule="atLeast"/>
      <w:jc w:val="center"/>
    </w:pPr>
    <w:rPr>
      <w:b/>
      <w:bCs/>
      <w:sz w:val="27"/>
      <w:szCs w:val="27"/>
    </w:rPr>
  </w:style>
  <w:style w:type="character" w:customStyle="1" w:styleId="63">
    <w:name w:val="Основной текст + Полужирный6"/>
    <w:aliases w:val="Курсив13"/>
    <w:uiPriority w:val="99"/>
    <w:rsid w:val="002D533C"/>
    <w:rPr>
      <w:rFonts w:ascii="Times New Roman" w:hAnsi="Times New Roman" w:cs="Times New Roman" w:hint="default"/>
      <w:b/>
      <w:bCs/>
      <w:i/>
      <w:iCs/>
      <w:sz w:val="27"/>
      <w:szCs w:val="27"/>
      <w:shd w:val="clear" w:color="auto" w:fill="FFFFFF"/>
    </w:rPr>
  </w:style>
  <w:style w:type="character" w:customStyle="1" w:styleId="29">
    <w:name w:val="Основной текст (2) + Не полужирный"/>
    <w:rsid w:val="002D533C"/>
    <w:rPr>
      <w:rFonts w:ascii="Times New Roman" w:hAnsi="Times New Roman" w:cs="Times New Roman"/>
      <w:b w:val="0"/>
      <w:bCs w:val="0"/>
      <w:sz w:val="27"/>
      <w:szCs w:val="27"/>
      <w:shd w:val="clear" w:color="auto" w:fill="FFFFFF"/>
    </w:rPr>
  </w:style>
  <w:style w:type="character" w:customStyle="1" w:styleId="220">
    <w:name w:val="Основной текст (2)2"/>
    <w:rsid w:val="002D533C"/>
  </w:style>
  <w:style w:type="character" w:customStyle="1" w:styleId="hps">
    <w:name w:val="hps"/>
    <w:rsid w:val="002D533C"/>
  </w:style>
  <w:style w:type="character" w:customStyle="1" w:styleId="rvts6">
    <w:name w:val="rvts6"/>
    <w:rsid w:val="002D533C"/>
  </w:style>
  <w:style w:type="character" w:customStyle="1" w:styleId="rvts10">
    <w:name w:val="rvts10"/>
    <w:rsid w:val="002D533C"/>
  </w:style>
  <w:style w:type="paragraph" w:customStyle="1" w:styleId="afa">
    <w:name w:val="Базовый"/>
    <w:rsid w:val="002D533C"/>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2D533C"/>
  </w:style>
  <w:style w:type="character" w:customStyle="1" w:styleId="hpsatn">
    <w:name w:val="hps atn"/>
    <w:rsid w:val="002D533C"/>
  </w:style>
  <w:style w:type="character" w:customStyle="1" w:styleId="85">
    <w:name w:val="Основной текст (8)5"/>
    <w:rsid w:val="002D533C"/>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2D533C"/>
    <w:rPr>
      <w:b/>
      <w:bCs/>
      <w:sz w:val="19"/>
      <w:szCs w:val="19"/>
      <w:shd w:val="clear" w:color="auto" w:fill="FFFFFF"/>
    </w:rPr>
  </w:style>
  <w:style w:type="paragraph" w:customStyle="1" w:styleId="711">
    <w:name w:val="Подпись к таблице (7)1"/>
    <w:basedOn w:val="a"/>
    <w:link w:val="73"/>
    <w:rsid w:val="002D533C"/>
    <w:pPr>
      <w:shd w:val="clear" w:color="auto" w:fill="FFFFFF"/>
      <w:spacing w:after="0" w:line="240" w:lineRule="atLeast"/>
    </w:pPr>
    <w:rPr>
      <w:b/>
      <w:bCs/>
      <w:sz w:val="19"/>
      <w:szCs w:val="19"/>
    </w:rPr>
  </w:style>
  <w:style w:type="character" w:customStyle="1" w:styleId="74">
    <w:name w:val="Подпись к таблице (7)"/>
    <w:rsid w:val="002D533C"/>
    <w:rPr>
      <w:b/>
      <w:bCs/>
      <w:sz w:val="19"/>
      <w:szCs w:val="19"/>
      <w:u w:val="single"/>
      <w:shd w:val="clear" w:color="auto" w:fill="FFFFFF"/>
    </w:rPr>
  </w:style>
  <w:style w:type="character" w:customStyle="1" w:styleId="shorttext">
    <w:name w:val="short_text"/>
    <w:rsid w:val="002D533C"/>
  </w:style>
  <w:style w:type="character" w:customStyle="1" w:styleId="17">
    <w:name w:val="Основной текст (17)_"/>
    <w:link w:val="171"/>
    <w:rsid w:val="002D533C"/>
    <w:rPr>
      <w:b/>
      <w:bCs/>
      <w:sz w:val="23"/>
      <w:szCs w:val="23"/>
      <w:shd w:val="clear" w:color="auto" w:fill="FFFFFF"/>
    </w:rPr>
  </w:style>
  <w:style w:type="paragraph" w:customStyle="1" w:styleId="171">
    <w:name w:val="Основной текст (17)1"/>
    <w:basedOn w:val="a"/>
    <w:link w:val="17"/>
    <w:rsid w:val="002D533C"/>
    <w:pPr>
      <w:shd w:val="clear" w:color="auto" w:fill="FFFFFF"/>
      <w:spacing w:after="0" w:line="240" w:lineRule="atLeast"/>
    </w:pPr>
    <w:rPr>
      <w:b/>
      <w:bCs/>
      <w:sz w:val="23"/>
      <w:szCs w:val="23"/>
    </w:rPr>
  </w:style>
  <w:style w:type="character" w:customStyle="1" w:styleId="atn">
    <w:name w:val="atn"/>
    <w:rsid w:val="002D533C"/>
  </w:style>
  <w:style w:type="character" w:customStyle="1" w:styleId="516">
    <w:name w:val="Основной текст (5)16"/>
    <w:rsid w:val="002D533C"/>
    <w:rPr>
      <w:rFonts w:ascii="Times New Roman" w:hAnsi="Times New Roman" w:cs="Times New Roman"/>
      <w:sz w:val="23"/>
      <w:szCs w:val="23"/>
      <w:shd w:val="clear" w:color="auto" w:fill="FFFFFF"/>
      <w:lang w:bidi="ar-SA"/>
    </w:rPr>
  </w:style>
  <w:style w:type="character" w:customStyle="1" w:styleId="64">
    <w:name w:val="Основной текст (6)4"/>
    <w:rsid w:val="002D533C"/>
    <w:rPr>
      <w:rFonts w:ascii="Times New Roman" w:hAnsi="Times New Roman" w:cs="Times New Roman"/>
      <w:b/>
      <w:bCs/>
      <w:sz w:val="23"/>
      <w:szCs w:val="23"/>
      <w:shd w:val="clear" w:color="auto" w:fill="FFFFFF"/>
      <w:lang w:bidi="ar-SA"/>
    </w:rPr>
  </w:style>
  <w:style w:type="character" w:customStyle="1" w:styleId="55">
    <w:name w:val="Подпись к таблице (5)"/>
    <w:rsid w:val="002D533C"/>
    <w:rPr>
      <w:rFonts w:ascii="Times New Roman" w:hAnsi="Times New Roman" w:cs="Times New Roman"/>
      <w:sz w:val="23"/>
      <w:szCs w:val="23"/>
      <w:u w:val="single"/>
      <w:shd w:val="clear" w:color="auto" w:fill="FFFFFF"/>
    </w:rPr>
  </w:style>
  <w:style w:type="paragraph" w:customStyle="1" w:styleId="610">
    <w:name w:val="Основной текст (6)1"/>
    <w:basedOn w:val="a"/>
    <w:rsid w:val="002D533C"/>
    <w:pPr>
      <w:shd w:val="clear" w:color="auto" w:fill="FFFFFF"/>
      <w:spacing w:after="0" w:line="240" w:lineRule="atLeast"/>
    </w:pPr>
    <w:rPr>
      <w:rFonts w:ascii="Times New Roman" w:eastAsia="Calibri" w:hAnsi="Times New Roman" w:cs="Times New Roman"/>
      <w:b/>
      <w:bCs/>
      <w:sz w:val="23"/>
      <w:szCs w:val="23"/>
      <w:lang w:val="uk-UA"/>
    </w:rPr>
  </w:style>
  <w:style w:type="character" w:customStyle="1" w:styleId="longtext">
    <w:name w:val="long_text"/>
    <w:rsid w:val="002D533C"/>
  </w:style>
  <w:style w:type="character" w:customStyle="1" w:styleId="260">
    <w:name w:val="Основной текст (26)"/>
    <w:rsid w:val="002D533C"/>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2D533C"/>
    <w:rPr>
      <w:b/>
      <w:bCs/>
      <w:sz w:val="19"/>
      <w:szCs w:val="19"/>
      <w:shd w:val="clear" w:color="auto" w:fill="FFFFFF"/>
    </w:rPr>
  </w:style>
  <w:style w:type="paragraph" w:customStyle="1" w:styleId="2610">
    <w:name w:val="Основной текст (26)1"/>
    <w:basedOn w:val="a"/>
    <w:link w:val="261"/>
    <w:uiPriority w:val="99"/>
    <w:rsid w:val="002D533C"/>
    <w:pPr>
      <w:shd w:val="clear" w:color="auto" w:fill="FFFFFF"/>
      <w:spacing w:after="0" w:line="240" w:lineRule="atLeast"/>
    </w:pPr>
    <w:rPr>
      <w:b/>
      <w:bCs/>
      <w:sz w:val="19"/>
      <w:szCs w:val="19"/>
    </w:rPr>
  </w:style>
  <w:style w:type="character" w:customStyle="1" w:styleId="st">
    <w:name w:val="st"/>
    <w:rsid w:val="002D533C"/>
  </w:style>
  <w:style w:type="character" w:customStyle="1" w:styleId="hl">
    <w:name w:val="hl"/>
    <w:rsid w:val="002D533C"/>
  </w:style>
  <w:style w:type="paragraph" w:styleId="afb">
    <w:name w:val="Title"/>
    <w:basedOn w:val="a"/>
    <w:link w:val="afc"/>
    <w:qFormat/>
    <w:rsid w:val="002D533C"/>
    <w:pPr>
      <w:spacing w:after="0" w:line="360" w:lineRule="auto"/>
      <w:jc w:val="center"/>
    </w:pPr>
    <w:rPr>
      <w:rFonts w:ascii="Times New Roman" w:eastAsia="Times New Roman" w:hAnsi="Times New Roman" w:cs="Times New Roman"/>
      <w:sz w:val="24"/>
      <w:szCs w:val="20"/>
      <w:lang w:val="uk-UA" w:eastAsia="ru-RU"/>
    </w:rPr>
  </w:style>
  <w:style w:type="character" w:customStyle="1" w:styleId="afc">
    <w:name w:val="Название Знак"/>
    <w:basedOn w:val="a0"/>
    <w:link w:val="afb"/>
    <w:rsid w:val="002D533C"/>
    <w:rPr>
      <w:rFonts w:ascii="Times New Roman" w:eastAsia="Times New Roman" w:hAnsi="Times New Roman" w:cs="Times New Roman"/>
      <w:sz w:val="24"/>
      <w:szCs w:val="20"/>
      <w:lang w:val="uk-UA" w:eastAsia="ru-RU"/>
    </w:rPr>
  </w:style>
  <w:style w:type="paragraph" w:customStyle="1" w:styleId="Style31">
    <w:name w:val="Style31"/>
    <w:basedOn w:val="a"/>
    <w:rsid w:val="002D533C"/>
    <w:pPr>
      <w:widowControl w:val="0"/>
      <w:autoSpaceDE w:val="0"/>
      <w:autoSpaceDN w:val="0"/>
      <w:adjustRightInd w:val="0"/>
      <w:spacing w:after="0" w:line="484" w:lineRule="exact"/>
      <w:ind w:firstLine="278"/>
      <w:jc w:val="both"/>
    </w:pPr>
    <w:rPr>
      <w:rFonts w:ascii="Times New Roman" w:eastAsia="Times New Roman" w:hAnsi="Times New Roman" w:cs="Times New Roman"/>
      <w:sz w:val="24"/>
      <w:szCs w:val="24"/>
      <w:lang w:val="uk-UA" w:eastAsia="ru-RU"/>
    </w:rPr>
  </w:style>
  <w:style w:type="character" w:customStyle="1" w:styleId="FontStyle209">
    <w:name w:val="Font Style209"/>
    <w:rsid w:val="002D533C"/>
    <w:rPr>
      <w:rFonts w:ascii="Times New Roman" w:hAnsi="Times New Roman" w:cs="Times New Roman" w:hint="default"/>
      <w:sz w:val="28"/>
      <w:szCs w:val="28"/>
    </w:rPr>
  </w:style>
  <w:style w:type="paragraph" w:customStyle="1" w:styleId="Style22">
    <w:name w:val="Style22"/>
    <w:basedOn w:val="a"/>
    <w:rsid w:val="002D533C"/>
    <w:pPr>
      <w:widowControl w:val="0"/>
      <w:autoSpaceDE w:val="0"/>
      <w:autoSpaceDN w:val="0"/>
      <w:adjustRightInd w:val="0"/>
      <w:spacing w:after="0" w:line="485" w:lineRule="exact"/>
      <w:ind w:hanging="1133"/>
    </w:pPr>
    <w:rPr>
      <w:rFonts w:ascii="Times New Roman" w:eastAsia="Times New Roman" w:hAnsi="Times New Roman" w:cs="Times New Roman"/>
      <w:sz w:val="24"/>
      <w:szCs w:val="24"/>
      <w:lang w:val="uk-UA" w:eastAsia="ru-RU"/>
    </w:rPr>
  </w:style>
  <w:style w:type="paragraph" w:customStyle="1" w:styleId="Style25">
    <w:name w:val="Style25"/>
    <w:basedOn w:val="a"/>
    <w:rsid w:val="002D533C"/>
    <w:pPr>
      <w:widowControl w:val="0"/>
      <w:autoSpaceDE w:val="0"/>
      <w:autoSpaceDN w:val="0"/>
      <w:adjustRightInd w:val="0"/>
      <w:spacing w:after="0" w:line="490" w:lineRule="exact"/>
      <w:ind w:hanging="634"/>
    </w:pPr>
    <w:rPr>
      <w:rFonts w:ascii="Times New Roman" w:eastAsia="Times New Roman" w:hAnsi="Times New Roman" w:cs="Times New Roman"/>
      <w:sz w:val="24"/>
      <w:szCs w:val="24"/>
      <w:lang w:val="uk-UA" w:eastAsia="ru-RU"/>
    </w:rPr>
  </w:style>
  <w:style w:type="paragraph" w:customStyle="1" w:styleId="text">
    <w:name w:val="text"/>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22">
    <w:name w:val="rvps22"/>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rvts8">
    <w:name w:val="rvts8"/>
    <w:rsid w:val="002D533C"/>
    <w:rPr>
      <w:rFonts w:ascii="Times New Roman" w:hAnsi="Times New Roman" w:cs="Times New Roman" w:hint="default"/>
      <w:sz w:val="24"/>
      <w:szCs w:val="24"/>
    </w:rPr>
  </w:style>
  <w:style w:type="paragraph" w:customStyle="1" w:styleId="Style30">
    <w:name w:val="Style30"/>
    <w:basedOn w:val="a"/>
    <w:rsid w:val="002D533C"/>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uk-UA" w:eastAsia="ru-RU"/>
    </w:rPr>
  </w:style>
  <w:style w:type="paragraph" w:customStyle="1" w:styleId="Style36">
    <w:name w:val="Style36"/>
    <w:basedOn w:val="a"/>
    <w:rsid w:val="002D533C"/>
    <w:pPr>
      <w:widowControl w:val="0"/>
      <w:autoSpaceDE w:val="0"/>
      <w:autoSpaceDN w:val="0"/>
      <w:adjustRightInd w:val="0"/>
      <w:spacing w:after="0" w:line="485" w:lineRule="exact"/>
      <w:ind w:firstLine="288"/>
      <w:jc w:val="both"/>
    </w:pPr>
    <w:rPr>
      <w:rFonts w:ascii="Times New Roman" w:eastAsia="Times New Roman" w:hAnsi="Times New Roman" w:cs="Times New Roman"/>
      <w:sz w:val="24"/>
      <w:szCs w:val="24"/>
      <w:lang w:val="uk-UA" w:eastAsia="ru-RU"/>
    </w:rPr>
  </w:style>
  <w:style w:type="paragraph" w:customStyle="1" w:styleId="Style42">
    <w:name w:val="Style42"/>
    <w:basedOn w:val="a"/>
    <w:rsid w:val="002D533C"/>
    <w:pPr>
      <w:widowControl w:val="0"/>
      <w:autoSpaceDE w:val="0"/>
      <w:autoSpaceDN w:val="0"/>
      <w:adjustRightInd w:val="0"/>
      <w:spacing w:after="0" w:line="494" w:lineRule="exact"/>
      <w:jc w:val="both"/>
    </w:pPr>
    <w:rPr>
      <w:rFonts w:ascii="Times New Roman" w:eastAsia="Times New Roman" w:hAnsi="Times New Roman" w:cs="Times New Roman"/>
      <w:sz w:val="24"/>
      <w:szCs w:val="24"/>
      <w:lang w:val="uk-UA" w:eastAsia="ru-RU"/>
    </w:rPr>
  </w:style>
  <w:style w:type="paragraph" w:customStyle="1" w:styleId="Style72">
    <w:name w:val="Style72"/>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73">
    <w:name w:val="Style73"/>
    <w:basedOn w:val="a"/>
    <w:rsid w:val="002D533C"/>
    <w:pPr>
      <w:widowControl w:val="0"/>
      <w:autoSpaceDE w:val="0"/>
      <w:autoSpaceDN w:val="0"/>
      <w:adjustRightInd w:val="0"/>
      <w:spacing w:after="0" w:line="317" w:lineRule="exact"/>
      <w:jc w:val="center"/>
    </w:pPr>
    <w:rPr>
      <w:rFonts w:ascii="Times New Roman" w:eastAsia="Times New Roman" w:hAnsi="Times New Roman" w:cs="Times New Roman"/>
      <w:sz w:val="24"/>
      <w:szCs w:val="24"/>
      <w:lang w:val="uk-UA" w:eastAsia="ru-RU"/>
    </w:rPr>
  </w:style>
  <w:style w:type="paragraph" w:customStyle="1" w:styleId="Style84">
    <w:name w:val="Style84"/>
    <w:basedOn w:val="a"/>
    <w:rsid w:val="002D533C"/>
    <w:pPr>
      <w:widowControl w:val="0"/>
      <w:autoSpaceDE w:val="0"/>
      <w:autoSpaceDN w:val="0"/>
      <w:adjustRightInd w:val="0"/>
      <w:spacing w:after="0" w:line="481" w:lineRule="exact"/>
      <w:ind w:firstLine="298"/>
      <w:jc w:val="both"/>
    </w:pPr>
    <w:rPr>
      <w:rFonts w:ascii="Times New Roman" w:eastAsia="Times New Roman" w:hAnsi="Times New Roman" w:cs="Times New Roman"/>
      <w:sz w:val="24"/>
      <w:szCs w:val="24"/>
      <w:lang w:val="uk-UA" w:eastAsia="ru-RU"/>
    </w:rPr>
  </w:style>
  <w:style w:type="paragraph" w:customStyle="1" w:styleId="Style15">
    <w:name w:val="Style15"/>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character" w:customStyle="1" w:styleId="rvts11">
    <w:name w:val="rvts11"/>
    <w:rsid w:val="002D533C"/>
  </w:style>
  <w:style w:type="paragraph" w:styleId="afd">
    <w:name w:val="Subtitle"/>
    <w:basedOn w:val="a"/>
    <w:link w:val="afe"/>
    <w:qFormat/>
    <w:rsid w:val="002D533C"/>
    <w:pPr>
      <w:tabs>
        <w:tab w:val="left" w:pos="1140"/>
        <w:tab w:val="center" w:pos="2835"/>
        <w:tab w:val="right" w:pos="4547"/>
        <w:tab w:val="left" w:pos="6803"/>
      </w:tabs>
      <w:autoSpaceDE w:val="0"/>
      <w:autoSpaceDN w:val="0"/>
      <w:spacing w:after="0" w:line="240" w:lineRule="auto"/>
      <w:jc w:val="both"/>
    </w:pPr>
    <w:rPr>
      <w:rFonts w:ascii="Times New Roman" w:eastAsia="Times New Roman" w:hAnsi="Times New Roman" w:cs="Arial"/>
      <w:spacing w:val="15"/>
      <w:sz w:val="28"/>
      <w:szCs w:val="28"/>
      <w:lang w:val="uk-UA" w:eastAsia="ru-RU" w:bidi="bo-CN"/>
    </w:rPr>
  </w:style>
  <w:style w:type="character" w:customStyle="1" w:styleId="afe">
    <w:name w:val="Подзаголовок Знак"/>
    <w:basedOn w:val="a0"/>
    <w:link w:val="afd"/>
    <w:rsid w:val="002D533C"/>
    <w:rPr>
      <w:rFonts w:ascii="Times New Roman" w:eastAsia="Times New Roman" w:hAnsi="Times New Roman" w:cs="Arial"/>
      <w:spacing w:val="15"/>
      <w:sz w:val="28"/>
      <w:szCs w:val="28"/>
      <w:lang w:val="uk-UA" w:eastAsia="ru-RU" w:bidi="bo-CN"/>
    </w:rPr>
  </w:style>
  <w:style w:type="paragraph" w:customStyle="1" w:styleId="Style38">
    <w:name w:val="Style38"/>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81">
    <w:name w:val="Style81"/>
    <w:basedOn w:val="a"/>
    <w:rsid w:val="002D533C"/>
    <w:pPr>
      <w:widowControl w:val="0"/>
      <w:autoSpaceDE w:val="0"/>
      <w:autoSpaceDN w:val="0"/>
      <w:adjustRightInd w:val="0"/>
      <w:spacing w:after="0" w:line="480" w:lineRule="exact"/>
      <w:ind w:firstLine="720"/>
    </w:pPr>
    <w:rPr>
      <w:rFonts w:ascii="Times New Roman" w:eastAsia="Times New Roman" w:hAnsi="Times New Roman" w:cs="Times New Roman"/>
      <w:sz w:val="24"/>
      <w:szCs w:val="24"/>
      <w:lang w:val="uk-UA" w:eastAsia="ru-RU"/>
    </w:rPr>
  </w:style>
  <w:style w:type="paragraph" w:customStyle="1" w:styleId="Style92">
    <w:name w:val="Style92"/>
    <w:basedOn w:val="a"/>
    <w:rsid w:val="002D533C"/>
    <w:pPr>
      <w:widowControl w:val="0"/>
      <w:autoSpaceDE w:val="0"/>
      <w:autoSpaceDN w:val="0"/>
      <w:adjustRightInd w:val="0"/>
      <w:spacing w:after="0" w:line="481" w:lineRule="exact"/>
      <w:ind w:firstLine="307"/>
      <w:jc w:val="both"/>
    </w:pPr>
    <w:rPr>
      <w:rFonts w:ascii="Times New Roman" w:eastAsia="Times New Roman" w:hAnsi="Times New Roman" w:cs="Times New Roman"/>
      <w:sz w:val="24"/>
      <w:szCs w:val="24"/>
      <w:lang w:val="uk-UA" w:eastAsia="ru-RU"/>
    </w:rPr>
  </w:style>
  <w:style w:type="paragraph" w:styleId="2a">
    <w:name w:val="Body Text Indent 2"/>
    <w:basedOn w:val="a"/>
    <w:link w:val="2b"/>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2b">
    <w:name w:val="Основной текст с отступом 2 Знак"/>
    <w:basedOn w:val="a0"/>
    <w:link w:val="2a"/>
    <w:rsid w:val="002D533C"/>
    <w:rPr>
      <w:rFonts w:ascii="Times New Roman" w:eastAsia="Times New Roman" w:hAnsi="Times New Roman" w:cs="Times New Roman"/>
      <w:sz w:val="24"/>
      <w:szCs w:val="24"/>
      <w:lang w:val="uk-UA" w:eastAsia="ru-RU"/>
    </w:rPr>
  </w:style>
  <w:style w:type="character" w:customStyle="1" w:styleId="apple-style-span">
    <w:name w:val="apple-style-span"/>
    <w:rsid w:val="002D533C"/>
  </w:style>
  <w:style w:type="character" w:styleId="aff">
    <w:name w:val="page number"/>
    <w:rsid w:val="002D533C"/>
  </w:style>
  <w:style w:type="paragraph" w:styleId="32">
    <w:name w:val="Body Text 3"/>
    <w:basedOn w:val="a"/>
    <w:link w:val="33"/>
    <w:rsid w:val="002D533C"/>
    <w:pPr>
      <w:spacing w:after="120" w:line="240" w:lineRule="auto"/>
    </w:pPr>
    <w:rPr>
      <w:rFonts w:ascii="Times New Roman" w:eastAsia="Times New Roman" w:hAnsi="Times New Roman" w:cs="Times New Roman"/>
      <w:sz w:val="16"/>
      <w:szCs w:val="16"/>
      <w:lang w:val="uk-UA" w:eastAsia="ru-RU"/>
    </w:rPr>
  </w:style>
  <w:style w:type="character" w:customStyle="1" w:styleId="33">
    <w:name w:val="Основной текст 3 Знак"/>
    <w:basedOn w:val="a0"/>
    <w:link w:val="32"/>
    <w:rsid w:val="002D533C"/>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2D533C"/>
    <w:rPr>
      <w:rFonts w:ascii="Calibri" w:eastAsia="Calibri" w:hAnsi="Calibri"/>
      <w:sz w:val="16"/>
      <w:szCs w:val="16"/>
    </w:rPr>
  </w:style>
  <w:style w:type="paragraph" w:styleId="35">
    <w:name w:val="Body Text Indent 3"/>
    <w:basedOn w:val="a"/>
    <w:link w:val="34"/>
    <w:rsid w:val="002D533C"/>
    <w:pPr>
      <w:spacing w:after="120"/>
      <w:ind w:left="283"/>
    </w:pPr>
    <w:rPr>
      <w:rFonts w:ascii="Calibri" w:eastAsia="Calibri" w:hAnsi="Calibri"/>
      <w:sz w:val="16"/>
      <w:szCs w:val="16"/>
    </w:rPr>
  </w:style>
  <w:style w:type="character" w:customStyle="1" w:styleId="310">
    <w:name w:val="Основной текст с отступом 3 Знак1"/>
    <w:basedOn w:val="a0"/>
    <w:rsid w:val="002D533C"/>
    <w:rPr>
      <w:sz w:val="16"/>
      <w:szCs w:val="16"/>
    </w:rPr>
  </w:style>
  <w:style w:type="paragraph" w:customStyle="1" w:styleId="msonormalcxspmiddle">
    <w:name w:val="msonormalcxspmiddle"/>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cr">
    <w:name w:val="cr"/>
    <w:basedOn w:val="a"/>
    <w:rsid w:val="002D533C"/>
    <w:pPr>
      <w:spacing w:before="100" w:beforeAutospacing="1" w:after="100" w:afterAutospacing="1" w:line="240" w:lineRule="auto"/>
      <w:jc w:val="center"/>
    </w:pPr>
    <w:rPr>
      <w:rFonts w:ascii="Times New Roman" w:eastAsia="Times New Roman" w:hAnsi="Times New Roman" w:cs="Times New Roman"/>
      <w:sz w:val="24"/>
      <w:szCs w:val="24"/>
      <w:lang w:val="uk-UA" w:eastAsia="ru-RU"/>
    </w:rPr>
  </w:style>
  <w:style w:type="paragraph" w:customStyle="1" w:styleId="rt">
    <w:name w:val="rt"/>
    <w:basedOn w:val="a"/>
    <w:rsid w:val="002D533C"/>
    <w:pPr>
      <w:spacing w:before="100" w:beforeAutospacing="1" w:after="100" w:afterAutospacing="1" w:line="240" w:lineRule="auto"/>
      <w:jc w:val="right"/>
    </w:pPr>
    <w:rPr>
      <w:rFonts w:ascii="Times New Roman" w:eastAsia="Times New Roman" w:hAnsi="Times New Roman" w:cs="Times New Roman"/>
      <w:sz w:val="24"/>
      <w:szCs w:val="24"/>
      <w:lang w:val="uk-UA" w:eastAsia="ru-RU"/>
    </w:rPr>
  </w:style>
  <w:style w:type="paragraph" w:customStyle="1" w:styleId="myindent">
    <w:name w:val="myindent"/>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10">
    <w:name w:val="rvps10"/>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16">
    <w:name w:val="Основной текст (16)_"/>
    <w:link w:val="161"/>
    <w:locked/>
    <w:rsid w:val="002D533C"/>
    <w:rPr>
      <w:b/>
      <w:bCs/>
      <w:sz w:val="21"/>
      <w:szCs w:val="21"/>
      <w:shd w:val="clear" w:color="auto" w:fill="FFFFFF"/>
    </w:rPr>
  </w:style>
  <w:style w:type="paragraph" w:customStyle="1" w:styleId="161">
    <w:name w:val="Основной текст (16)1"/>
    <w:basedOn w:val="a"/>
    <w:link w:val="16"/>
    <w:rsid w:val="002D533C"/>
    <w:pPr>
      <w:shd w:val="clear" w:color="auto" w:fill="FFFFFF"/>
      <w:spacing w:after="0" w:line="240" w:lineRule="atLeast"/>
    </w:pPr>
    <w:rPr>
      <w:b/>
      <w:bCs/>
      <w:sz w:val="21"/>
      <w:szCs w:val="21"/>
    </w:rPr>
  </w:style>
  <w:style w:type="character" w:customStyle="1" w:styleId="19">
    <w:name w:val="Основной текст (19)_"/>
    <w:link w:val="191"/>
    <w:locked/>
    <w:rsid w:val="002D533C"/>
    <w:rPr>
      <w:b/>
      <w:bCs/>
      <w:w w:val="75"/>
      <w:shd w:val="clear" w:color="auto" w:fill="FFFFFF"/>
    </w:rPr>
  </w:style>
  <w:style w:type="paragraph" w:customStyle="1" w:styleId="191">
    <w:name w:val="Основной текст (19)1"/>
    <w:basedOn w:val="a"/>
    <w:link w:val="19"/>
    <w:rsid w:val="002D533C"/>
    <w:pPr>
      <w:shd w:val="clear" w:color="auto" w:fill="FFFFFF"/>
      <w:spacing w:after="0" w:line="240" w:lineRule="atLeast"/>
      <w:jc w:val="right"/>
    </w:pPr>
    <w:rPr>
      <w:b/>
      <w:bCs/>
      <w:w w:val="75"/>
    </w:rPr>
  </w:style>
  <w:style w:type="character" w:customStyle="1" w:styleId="36">
    <w:name w:val="Подпись к таблице (3)_"/>
    <w:link w:val="311"/>
    <w:locked/>
    <w:rsid w:val="002D533C"/>
    <w:rPr>
      <w:b/>
      <w:bCs/>
      <w:sz w:val="21"/>
      <w:szCs w:val="21"/>
      <w:shd w:val="clear" w:color="auto" w:fill="FFFFFF"/>
    </w:rPr>
  </w:style>
  <w:style w:type="paragraph" w:customStyle="1" w:styleId="311">
    <w:name w:val="Подпись к таблице (3)1"/>
    <w:basedOn w:val="a"/>
    <w:link w:val="36"/>
    <w:rsid w:val="002D533C"/>
    <w:pPr>
      <w:shd w:val="clear" w:color="auto" w:fill="FFFFFF"/>
      <w:spacing w:after="0" w:line="278" w:lineRule="exact"/>
      <w:jc w:val="both"/>
    </w:pPr>
    <w:rPr>
      <w:b/>
      <w:bCs/>
      <w:sz w:val="21"/>
      <w:szCs w:val="21"/>
    </w:rPr>
  </w:style>
  <w:style w:type="character" w:customStyle="1" w:styleId="44">
    <w:name w:val="Подпись к таблице (4)_"/>
    <w:link w:val="411"/>
    <w:locked/>
    <w:rsid w:val="002D533C"/>
    <w:rPr>
      <w:b/>
      <w:bCs/>
      <w:w w:val="75"/>
      <w:shd w:val="clear" w:color="auto" w:fill="FFFFFF"/>
    </w:rPr>
  </w:style>
  <w:style w:type="paragraph" w:customStyle="1" w:styleId="411">
    <w:name w:val="Подпись к таблице (4)1"/>
    <w:basedOn w:val="a"/>
    <w:link w:val="44"/>
    <w:rsid w:val="002D533C"/>
    <w:pPr>
      <w:shd w:val="clear" w:color="auto" w:fill="FFFFFF"/>
      <w:spacing w:after="0" w:line="230" w:lineRule="exact"/>
    </w:pPr>
    <w:rPr>
      <w:b/>
      <w:bCs/>
      <w:w w:val="75"/>
    </w:rPr>
  </w:style>
  <w:style w:type="character" w:customStyle="1" w:styleId="48">
    <w:name w:val="Основной текст (48)_"/>
    <w:link w:val="481"/>
    <w:locked/>
    <w:rsid w:val="002D533C"/>
    <w:rPr>
      <w:b/>
      <w:bCs/>
      <w:sz w:val="25"/>
      <w:szCs w:val="25"/>
      <w:shd w:val="clear" w:color="auto" w:fill="FFFFFF"/>
    </w:rPr>
  </w:style>
  <w:style w:type="paragraph" w:customStyle="1" w:styleId="481">
    <w:name w:val="Основной текст (48)1"/>
    <w:basedOn w:val="a"/>
    <w:link w:val="48"/>
    <w:rsid w:val="002D533C"/>
    <w:pPr>
      <w:shd w:val="clear" w:color="auto" w:fill="FFFFFF"/>
      <w:spacing w:before="240" w:after="240" w:line="240" w:lineRule="atLeast"/>
      <w:jc w:val="both"/>
    </w:pPr>
    <w:rPr>
      <w:b/>
      <w:bCs/>
      <w:sz w:val="25"/>
      <w:szCs w:val="25"/>
    </w:rPr>
  </w:style>
  <w:style w:type="character" w:customStyle="1" w:styleId="aff0">
    <w:name w:val="Колонтитул_"/>
    <w:link w:val="aff1"/>
    <w:locked/>
    <w:rsid w:val="002D533C"/>
    <w:rPr>
      <w:shd w:val="clear" w:color="auto" w:fill="FFFFFF"/>
    </w:rPr>
  </w:style>
  <w:style w:type="paragraph" w:customStyle="1" w:styleId="aff1">
    <w:name w:val="Колонтитул"/>
    <w:basedOn w:val="a"/>
    <w:link w:val="aff0"/>
    <w:rsid w:val="002D533C"/>
    <w:pPr>
      <w:shd w:val="clear" w:color="auto" w:fill="FFFFFF"/>
      <w:spacing w:after="0" w:line="240" w:lineRule="auto"/>
    </w:pPr>
  </w:style>
  <w:style w:type="character" w:customStyle="1" w:styleId="38">
    <w:name w:val="Основной текст (38)_"/>
    <w:link w:val="381"/>
    <w:locked/>
    <w:rsid w:val="002D533C"/>
    <w:rPr>
      <w:rFonts w:ascii="Arial" w:hAnsi="Arial" w:cs="Arial"/>
      <w:b/>
      <w:bCs/>
      <w:sz w:val="19"/>
      <w:szCs w:val="19"/>
      <w:shd w:val="clear" w:color="auto" w:fill="FFFFFF"/>
    </w:rPr>
  </w:style>
  <w:style w:type="paragraph" w:customStyle="1" w:styleId="381">
    <w:name w:val="Основной текст (38)1"/>
    <w:basedOn w:val="a"/>
    <w:link w:val="38"/>
    <w:rsid w:val="002D533C"/>
    <w:pPr>
      <w:shd w:val="clear" w:color="auto" w:fill="FFFFFF"/>
      <w:spacing w:after="240" w:line="259" w:lineRule="exact"/>
      <w:ind w:hanging="200"/>
    </w:pPr>
    <w:rPr>
      <w:rFonts w:ascii="Arial" w:hAnsi="Arial" w:cs="Arial"/>
      <w:b/>
      <w:bCs/>
      <w:sz w:val="19"/>
      <w:szCs w:val="19"/>
    </w:rPr>
  </w:style>
  <w:style w:type="character" w:customStyle="1" w:styleId="270">
    <w:name w:val="Основной текст (27)_"/>
    <w:link w:val="271"/>
    <w:locked/>
    <w:rsid w:val="002D533C"/>
    <w:rPr>
      <w:b/>
      <w:bCs/>
      <w:i/>
      <w:iCs/>
      <w:sz w:val="21"/>
      <w:szCs w:val="21"/>
      <w:shd w:val="clear" w:color="auto" w:fill="FFFFFF"/>
    </w:rPr>
  </w:style>
  <w:style w:type="paragraph" w:customStyle="1" w:styleId="271">
    <w:name w:val="Основной текст (27)1"/>
    <w:basedOn w:val="a"/>
    <w:link w:val="270"/>
    <w:rsid w:val="002D533C"/>
    <w:pPr>
      <w:shd w:val="clear" w:color="auto" w:fill="FFFFFF"/>
      <w:spacing w:after="0" w:line="274" w:lineRule="exact"/>
      <w:jc w:val="both"/>
    </w:pPr>
    <w:rPr>
      <w:b/>
      <w:bCs/>
      <w:i/>
      <w:iCs/>
      <w:sz w:val="21"/>
      <w:szCs w:val="21"/>
    </w:rPr>
  </w:style>
  <w:style w:type="character" w:customStyle="1" w:styleId="65">
    <w:name w:val="Заголовок №6_"/>
    <w:link w:val="611"/>
    <w:locked/>
    <w:rsid w:val="002D533C"/>
    <w:rPr>
      <w:sz w:val="25"/>
      <w:szCs w:val="25"/>
      <w:shd w:val="clear" w:color="auto" w:fill="FFFFFF"/>
    </w:rPr>
  </w:style>
  <w:style w:type="paragraph" w:customStyle="1" w:styleId="611">
    <w:name w:val="Заголовок №61"/>
    <w:basedOn w:val="a"/>
    <w:link w:val="65"/>
    <w:rsid w:val="002D533C"/>
    <w:pPr>
      <w:shd w:val="clear" w:color="auto" w:fill="FFFFFF"/>
      <w:spacing w:before="300" w:after="180" w:line="322" w:lineRule="exact"/>
      <w:outlineLvl w:val="5"/>
    </w:pPr>
    <w:rPr>
      <w:sz w:val="25"/>
      <w:szCs w:val="25"/>
    </w:rPr>
  </w:style>
  <w:style w:type="character" w:customStyle="1" w:styleId="340">
    <w:name w:val="Заголовок №3 (4)_"/>
    <w:link w:val="341"/>
    <w:locked/>
    <w:rsid w:val="002D533C"/>
    <w:rPr>
      <w:b/>
      <w:bCs/>
      <w:sz w:val="25"/>
      <w:szCs w:val="25"/>
      <w:shd w:val="clear" w:color="auto" w:fill="FFFFFF"/>
    </w:rPr>
  </w:style>
  <w:style w:type="paragraph" w:customStyle="1" w:styleId="341">
    <w:name w:val="Заголовок №3 (4)1"/>
    <w:basedOn w:val="a"/>
    <w:link w:val="340"/>
    <w:rsid w:val="002D533C"/>
    <w:pPr>
      <w:shd w:val="clear" w:color="auto" w:fill="FFFFFF"/>
      <w:spacing w:after="240" w:line="312" w:lineRule="exact"/>
      <w:jc w:val="both"/>
      <w:outlineLvl w:val="2"/>
    </w:pPr>
    <w:rPr>
      <w:b/>
      <w:bCs/>
      <w:sz w:val="25"/>
      <w:szCs w:val="25"/>
    </w:rPr>
  </w:style>
  <w:style w:type="paragraph" w:customStyle="1" w:styleId="212">
    <w:name w:val="Основной текст 21"/>
    <w:basedOn w:val="a"/>
    <w:rsid w:val="002D533C"/>
    <w:pPr>
      <w:overflowPunct w:val="0"/>
      <w:autoSpaceDE w:val="0"/>
      <w:autoSpaceDN w:val="0"/>
      <w:adjustRightInd w:val="0"/>
      <w:spacing w:after="0" w:line="240" w:lineRule="auto"/>
      <w:ind w:firstLine="454"/>
      <w:jc w:val="center"/>
    </w:pPr>
    <w:rPr>
      <w:rFonts w:ascii="Times New Roman" w:eastAsia="Times New Roman" w:hAnsi="Times New Roman" w:cs="Times New Roman"/>
      <w:sz w:val="20"/>
      <w:szCs w:val="20"/>
      <w:lang w:val="uk-UA"/>
    </w:rPr>
  </w:style>
  <w:style w:type="paragraph" w:customStyle="1" w:styleId="45">
    <w:name w:val="заголовок 4"/>
    <w:basedOn w:val="a"/>
    <w:next w:val="a"/>
    <w:rsid w:val="002D533C"/>
    <w:pPr>
      <w:keepNext/>
      <w:overflowPunct w:val="0"/>
      <w:autoSpaceDE w:val="0"/>
      <w:autoSpaceDN w:val="0"/>
      <w:adjustRightInd w:val="0"/>
      <w:spacing w:after="0" w:line="240" w:lineRule="auto"/>
      <w:jc w:val="center"/>
    </w:pPr>
    <w:rPr>
      <w:rFonts w:ascii="Times New Roman" w:eastAsia="Times New Roman" w:hAnsi="Times New Roman" w:cs="Times New Roman"/>
      <w:b/>
      <w:sz w:val="20"/>
      <w:szCs w:val="20"/>
      <w:lang w:val="uk-UA"/>
    </w:rPr>
  </w:style>
  <w:style w:type="paragraph" w:customStyle="1" w:styleId="rvps16">
    <w:name w:val="rvps16"/>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5">
    <w:name w:val="Обычный (веб)1"/>
    <w:basedOn w:val="a"/>
    <w:rsid w:val="002D533C"/>
    <w:pPr>
      <w:spacing w:before="100" w:after="100" w:line="240" w:lineRule="auto"/>
    </w:pPr>
    <w:rPr>
      <w:rFonts w:ascii="Arial Unicode MS" w:eastAsia="Arial Unicode MS" w:hAnsi="Arial Unicode MS" w:cs="Times New Roman"/>
      <w:sz w:val="24"/>
      <w:szCs w:val="24"/>
      <w:lang w:val="en-US" w:eastAsia="ru-RU"/>
    </w:rPr>
  </w:style>
  <w:style w:type="paragraph" w:customStyle="1" w:styleId="fn">
    <w:name w:val="fn"/>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snoska">
    <w:name w:val="snoska"/>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Style34">
    <w:name w:val="Style34"/>
    <w:basedOn w:val="a"/>
    <w:rsid w:val="002D533C"/>
    <w:pPr>
      <w:widowControl w:val="0"/>
      <w:autoSpaceDE w:val="0"/>
      <w:autoSpaceDN w:val="0"/>
      <w:adjustRightInd w:val="0"/>
      <w:spacing w:after="0" w:line="484" w:lineRule="exact"/>
      <w:jc w:val="both"/>
    </w:pPr>
    <w:rPr>
      <w:rFonts w:ascii="Times New Roman" w:eastAsia="Times New Roman" w:hAnsi="Times New Roman" w:cs="Times New Roman"/>
      <w:sz w:val="24"/>
      <w:szCs w:val="24"/>
      <w:lang w:val="uk-UA" w:eastAsia="ru-RU"/>
    </w:rPr>
  </w:style>
  <w:style w:type="paragraph" w:customStyle="1" w:styleId="Style40">
    <w:name w:val="Style40"/>
    <w:basedOn w:val="a"/>
    <w:rsid w:val="002D533C"/>
    <w:pPr>
      <w:widowControl w:val="0"/>
      <w:autoSpaceDE w:val="0"/>
      <w:autoSpaceDN w:val="0"/>
      <w:adjustRightInd w:val="0"/>
      <w:spacing w:after="0" w:line="480" w:lineRule="exact"/>
      <w:ind w:hanging="1450"/>
    </w:pPr>
    <w:rPr>
      <w:rFonts w:ascii="Times New Roman" w:eastAsia="Times New Roman" w:hAnsi="Times New Roman" w:cs="Times New Roman"/>
      <w:sz w:val="24"/>
      <w:szCs w:val="24"/>
      <w:lang w:val="uk-UA" w:eastAsia="ru-RU"/>
    </w:rPr>
  </w:style>
  <w:style w:type="paragraph" w:customStyle="1" w:styleId="Style24">
    <w:name w:val="Style24"/>
    <w:basedOn w:val="a"/>
    <w:rsid w:val="002D533C"/>
    <w:pPr>
      <w:widowControl w:val="0"/>
      <w:autoSpaceDE w:val="0"/>
      <w:autoSpaceDN w:val="0"/>
      <w:adjustRightInd w:val="0"/>
      <w:spacing w:after="0" w:line="485" w:lineRule="exact"/>
      <w:ind w:hanging="739"/>
    </w:pPr>
    <w:rPr>
      <w:rFonts w:ascii="Times New Roman" w:eastAsia="Times New Roman" w:hAnsi="Times New Roman" w:cs="Times New Roman"/>
      <w:sz w:val="24"/>
      <w:szCs w:val="24"/>
      <w:lang w:val="uk-UA" w:eastAsia="ru-RU"/>
    </w:rPr>
  </w:style>
  <w:style w:type="paragraph" w:customStyle="1" w:styleId="Style4">
    <w:name w:val="Style4"/>
    <w:basedOn w:val="a"/>
    <w:rsid w:val="002D533C"/>
    <w:pPr>
      <w:widowControl w:val="0"/>
      <w:autoSpaceDE w:val="0"/>
      <w:autoSpaceDN w:val="0"/>
      <w:adjustRightInd w:val="0"/>
      <w:spacing w:after="0" w:line="485" w:lineRule="exact"/>
      <w:ind w:hanging="365"/>
    </w:pPr>
    <w:rPr>
      <w:rFonts w:ascii="Times New Roman" w:eastAsia="Times New Roman" w:hAnsi="Times New Roman" w:cs="Times New Roman"/>
      <w:sz w:val="24"/>
      <w:szCs w:val="24"/>
      <w:lang w:val="uk-UA" w:eastAsia="ru-RU"/>
    </w:rPr>
  </w:style>
  <w:style w:type="character" w:customStyle="1" w:styleId="formlabels">
    <w:name w:val="form_labels"/>
    <w:rsid w:val="002D533C"/>
  </w:style>
  <w:style w:type="paragraph" w:customStyle="1" w:styleId="rvps36">
    <w:name w:val="rvps36"/>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ff2">
    <w:name w:val="caption"/>
    <w:basedOn w:val="a"/>
    <w:qFormat/>
    <w:rsid w:val="002D533C"/>
    <w:pPr>
      <w:spacing w:after="0" w:line="240" w:lineRule="auto"/>
      <w:jc w:val="center"/>
    </w:pPr>
    <w:rPr>
      <w:rFonts w:ascii="Times New Roman" w:eastAsia="Times New Roman" w:hAnsi="Times New Roman" w:cs="Times New Roman"/>
      <w:sz w:val="28"/>
      <w:szCs w:val="20"/>
      <w:lang w:val="uk-UA" w:eastAsia="ru-RU"/>
    </w:rPr>
  </w:style>
  <w:style w:type="paragraph" w:customStyle="1" w:styleId="aff3">
    <w:name w:val="текст"/>
    <w:basedOn w:val="aa"/>
    <w:rsid w:val="002D533C"/>
    <w:pPr>
      <w:widowControl/>
      <w:autoSpaceDE/>
      <w:autoSpaceDN/>
      <w:adjustRightInd/>
      <w:spacing w:line="240" w:lineRule="auto"/>
      <w:ind w:right="0" w:firstLine="425"/>
    </w:pPr>
    <w:rPr>
      <w:sz w:val="20"/>
      <w:szCs w:val="20"/>
    </w:rPr>
  </w:style>
  <w:style w:type="paragraph" w:customStyle="1" w:styleId="Char">
    <w:name w:val="Char Знак Знак Знак"/>
    <w:basedOn w:val="a"/>
    <w:rsid w:val="002D533C"/>
    <w:pPr>
      <w:suppressAutoHyphens/>
      <w:spacing w:after="160" w:line="240" w:lineRule="exact"/>
    </w:pPr>
    <w:rPr>
      <w:rFonts w:ascii="Verdana" w:eastAsia="Times New Roman" w:hAnsi="Verdana" w:cs="Verdana"/>
      <w:sz w:val="20"/>
      <w:szCs w:val="20"/>
      <w:lang w:val="en-US"/>
    </w:rPr>
  </w:style>
  <w:style w:type="character" w:customStyle="1" w:styleId="grame">
    <w:name w:val="grame"/>
    <w:rsid w:val="002D533C"/>
  </w:style>
  <w:style w:type="character" w:customStyle="1" w:styleId="google-src-text">
    <w:name w:val="google-src-text"/>
    <w:rsid w:val="002D533C"/>
  </w:style>
  <w:style w:type="paragraph" w:customStyle="1" w:styleId="Style6">
    <w:name w:val="Style6"/>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9">
    <w:name w:val="Style9"/>
    <w:basedOn w:val="a"/>
    <w:rsid w:val="002D533C"/>
    <w:pPr>
      <w:widowControl w:val="0"/>
      <w:autoSpaceDE w:val="0"/>
      <w:autoSpaceDN w:val="0"/>
      <w:adjustRightInd w:val="0"/>
      <w:spacing w:after="0" w:line="336" w:lineRule="exact"/>
      <w:ind w:firstLine="576"/>
    </w:pPr>
    <w:rPr>
      <w:rFonts w:ascii="Times New Roman" w:eastAsia="Times New Roman" w:hAnsi="Times New Roman" w:cs="Times New Roman"/>
      <w:sz w:val="24"/>
      <w:szCs w:val="24"/>
      <w:lang w:val="uk-UA" w:eastAsia="ru-RU"/>
    </w:rPr>
  </w:style>
  <w:style w:type="character" w:customStyle="1" w:styleId="FontStyle202">
    <w:name w:val="Font Style202"/>
    <w:rsid w:val="002D533C"/>
    <w:rPr>
      <w:rFonts w:ascii="Courier New" w:hAnsi="Courier New" w:cs="Courier New"/>
      <w:b/>
      <w:bCs/>
      <w:sz w:val="30"/>
      <w:szCs w:val="30"/>
    </w:rPr>
  </w:style>
  <w:style w:type="paragraph" w:customStyle="1" w:styleId="221">
    <w:name w:val="Основной текст 22"/>
    <w:basedOn w:val="a"/>
    <w:rsid w:val="002D533C"/>
    <w:pPr>
      <w:overflowPunct w:val="0"/>
      <w:autoSpaceDE w:val="0"/>
      <w:autoSpaceDN w:val="0"/>
      <w:adjustRightInd w:val="0"/>
      <w:spacing w:after="0" w:line="240" w:lineRule="auto"/>
      <w:ind w:firstLine="454"/>
      <w:jc w:val="center"/>
    </w:pPr>
    <w:rPr>
      <w:rFonts w:ascii="Times New Roman" w:eastAsia="Times New Roman" w:hAnsi="Times New Roman" w:cs="Times New Roman"/>
      <w:sz w:val="20"/>
      <w:szCs w:val="20"/>
      <w:lang w:val="uk-UA"/>
    </w:rPr>
  </w:style>
  <w:style w:type="paragraph" w:customStyle="1" w:styleId="2c">
    <w:name w:val="Обычный (веб)2"/>
    <w:basedOn w:val="a"/>
    <w:rsid w:val="002D533C"/>
    <w:pPr>
      <w:spacing w:before="100" w:after="100" w:line="240" w:lineRule="auto"/>
    </w:pPr>
    <w:rPr>
      <w:rFonts w:ascii="Arial Unicode MS" w:eastAsia="Arial Unicode MS" w:hAnsi="Arial Unicode MS" w:cs="Times New Roman"/>
      <w:sz w:val="24"/>
      <w:szCs w:val="24"/>
      <w:lang w:val="en-US" w:eastAsia="ru-RU"/>
    </w:rPr>
  </w:style>
  <w:style w:type="paragraph" w:customStyle="1" w:styleId="rvps20">
    <w:name w:val="rvps20"/>
    <w:basedOn w:val="a"/>
    <w:rsid w:val="002D533C"/>
    <w:pPr>
      <w:spacing w:after="0" w:line="240" w:lineRule="auto"/>
      <w:ind w:firstLine="705"/>
      <w:jc w:val="both"/>
    </w:pPr>
    <w:rPr>
      <w:rFonts w:ascii="Times New Roman" w:eastAsia="Times New Roman" w:hAnsi="Times New Roman" w:cs="Times New Roman"/>
      <w:sz w:val="24"/>
      <w:szCs w:val="24"/>
      <w:lang w:val="uk-UA" w:eastAsia="ru-RU"/>
    </w:rPr>
  </w:style>
  <w:style w:type="paragraph" w:customStyle="1" w:styleId="2d">
    <w:name w:val="Обычный2"/>
    <w:rsid w:val="002D533C"/>
    <w:rPr>
      <w:rFonts w:ascii="Lucida Grande" w:eastAsia="ヒラギノ角ゴ Pro W3" w:hAnsi="Lucida Grande" w:cs="Times New Roman"/>
      <w:color w:val="000000"/>
      <w:szCs w:val="20"/>
      <w:lang w:eastAsia="ru-RU"/>
    </w:rPr>
  </w:style>
  <w:style w:type="character" w:customStyle="1" w:styleId="apple-converted-space">
    <w:name w:val="apple-converted-space"/>
    <w:rsid w:val="002D533C"/>
  </w:style>
  <w:style w:type="character" w:customStyle="1" w:styleId="aff4">
    <w:name w:val="Подпись к таблице_"/>
    <w:link w:val="18"/>
    <w:uiPriority w:val="99"/>
    <w:rsid w:val="002D533C"/>
    <w:rPr>
      <w:sz w:val="26"/>
      <w:szCs w:val="26"/>
      <w:shd w:val="clear" w:color="auto" w:fill="FFFFFF"/>
    </w:rPr>
  </w:style>
  <w:style w:type="paragraph" w:customStyle="1" w:styleId="18">
    <w:name w:val="Подпись к таблице1"/>
    <w:basedOn w:val="a"/>
    <w:link w:val="aff4"/>
    <w:uiPriority w:val="99"/>
    <w:rsid w:val="002D533C"/>
    <w:pPr>
      <w:shd w:val="clear" w:color="auto" w:fill="FFFFFF"/>
      <w:spacing w:after="0" w:line="240" w:lineRule="atLeast"/>
    </w:pPr>
    <w:rPr>
      <w:sz w:val="26"/>
      <w:szCs w:val="26"/>
    </w:rPr>
  </w:style>
  <w:style w:type="character" w:customStyle="1" w:styleId="aff5">
    <w:name w:val="Подпись к таблице"/>
    <w:uiPriority w:val="99"/>
    <w:rsid w:val="002D533C"/>
  </w:style>
  <w:style w:type="character" w:customStyle="1" w:styleId="111">
    <w:name w:val="Основной текст (11)_"/>
    <w:link w:val="112"/>
    <w:rsid w:val="002D533C"/>
    <w:rPr>
      <w:b/>
      <w:bCs/>
      <w:sz w:val="14"/>
      <w:szCs w:val="14"/>
      <w:shd w:val="clear" w:color="auto" w:fill="FFFFFF"/>
    </w:rPr>
  </w:style>
  <w:style w:type="paragraph" w:customStyle="1" w:styleId="112">
    <w:name w:val="Основной текст (11)"/>
    <w:basedOn w:val="a"/>
    <w:link w:val="111"/>
    <w:rsid w:val="002D533C"/>
    <w:pPr>
      <w:shd w:val="clear" w:color="auto" w:fill="FFFFFF"/>
      <w:spacing w:after="0" w:line="240" w:lineRule="atLeast"/>
    </w:pPr>
    <w:rPr>
      <w:b/>
      <w:bCs/>
      <w:sz w:val="14"/>
      <w:szCs w:val="14"/>
    </w:rPr>
  </w:style>
  <w:style w:type="character" w:customStyle="1" w:styleId="813">
    <w:name w:val="Основной текст (8)13"/>
    <w:rsid w:val="002D533C"/>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2D533C"/>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2D533C"/>
    <w:rPr>
      <w:b/>
      <w:bCs/>
      <w:spacing w:val="30"/>
      <w:sz w:val="14"/>
      <w:szCs w:val="14"/>
      <w:shd w:val="clear" w:color="auto" w:fill="FFFFFF"/>
    </w:rPr>
  </w:style>
  <w:style w:type="character" w:customStyle="1" w:styleId="123">
    <w:name w:val="Основной текст (12)_"/>
    <w:link w:val="124"/>
    <w:rsid w:val="002D533C"/>
    <w:rPr>
      <w:spacing w:val="40"/>
      <w:sz w:val="9"/>
      <w:szCs w:val="9"/>
      <w:shd w:val="clear" w:color="auto" w:fill="FFFFFF"/>
    </w:rPr>
  </w:style>
  <w:style w:type="paragraph" w:customStyle="1" w:styleId="124">
    <w:name w:val="Основной текст (12)"/>
    <w:basedOn w:val="a"/>
    <w:link w:val="123"/>
    <w:rsid w:val="002D533C"/>
    <w:pPr>
      <w:shd w:val="clear" w:color="auto" w:fill="FFFFFF"/>
      <w:spacing w:after="0" w:line="240" w:lineRule="atLeast"/>
    </w:pPr>
    <w:rPr>
      <w:spacing w:val="40"/>
      <w:sz w:val="9"/>
      <w:szCs w:val="9"/>
    </w:rPr>
  </w:style>
  <w:style w:type="character" w:customStyle="1" w:styleId="127pt">
    <w:name w:val="Основной текст (12) + 7 pt"/>
    <w:aliases w:val="Полужирный31,Интервал 0 pt19"/>
    <w:rsid w:val="002D533C"/>
    <w:rPr>
      <w:b/>
      <w:bCs/>
      <w:spacing w:val="0"/>
      <w:sz w:val="14"/>
      <w:szCs w:val="14"/>
      <w:shd w:val="clear" w:color="auto" w:fill="FFFFFF"/>
    </w:rPr>
  </w:style>
  <w:style w:type="character" w:customStyle="1" w:styleId="131">
    <w:name w:val="Основной текст (13)_"/>
    <w:link w:val="132"/>
    <w:rsid w:val="002D533C"/>
    <w:rPr>
      <w:noProof/>
      <w:sz w:val="8"/>
      <w:szCs w:val="8"/>
      <w:shd w:val="clear" w:color="auto" w:fill="FFFFFF"/>
    </w:rPr>
  </w:style>
  <w:style w:type="paragraph" w:customStyle="1" w:styleId="132">
    <w:name w:val="Основной текст (13)"/>
    <w:basedOn w:val="a"/>
    <w:link w:val="131"/>
    <w:rsid w:val="002D533C"/>
    <w:pPr>
      <w:shd w:val="clear" w:color="auto" w:fill="FFFFFF"/>
      <w:spacing w:after="0" w:line="240" w:lineRule="atLeast"/>
      <w:jc w:val="center"/>
    </w:pPr>
    <w:rPr>
      <w:noProof/>
      <w:sz w:val="8"/>
      <w:szCs w:val="8"/>
    </w:rPr>
  </w:style>
  <w:style w:type="character" w:customStyle="1" w:styleId="141">
    <w:name w:val="Основной текст (14)_"/>
    <w:link w:val="142"/>
    <w:rsid w:val="002D533C"/>
    <w:rPr>
      <w:noProof/>
      <w:sz w:val="8"/>
      <w:szCs w:val="8"/>
      <w:shd w:val="clear" w:color="auto" w:fill="FFFFFF"/>
    </w:rPr>
  </w:style>
  <w:style w:type="paragraph" w:customStyle="1" w:styleId="142">
    <w:name w:val="Основной текст (14)"/>
    <w:basedOn w:val="a"/>
    <w:link w:val="141"/>
    <w:rsid w:val="002D533C"/>
    <w:pPr>
      <w:shd w:val="clear" w:color="auto" w:fill="FFFFFF"/>
      <w:spacing w:after="0" w:line="240" w:lineRule="atLeast"/>
      <w:jc w:val="center"/>
    </w:pPr>
    <w:rPr>
      <w:noProof/>
      <w:sz w:val="8"/>
      <w:szCs w:val="8"/>
    </w:rPr>
  </w:style>
  <w:style w:type="character" w:customStyle="1" w:styleId="87pt">
    <w:name w:val="Основной текст (8) + 7 pt"/>
    <w:rsid w:val="002D533C"/>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2D533C"/>
    <w:rPr>
      <w:rFonts w:ascii="Times New Roman" w:hAnsi="Times New Roman" w:cs="Times New Roman"/>
      <w:b w:val="0"/>
      <w:bCs w:val="0"/>
      <w:spacing w:val="10"/>
      <w:sz w:val="9"/>
      <w:szCs w:val="9"/>
      <w:shd w:val="clear" w:color="auto" w:fill="FFFFFF"/>
    </w:rPr>
  </w:style>
  <w:style w:type="character" w:customStyle="1" w:styleId="citation">
    <w:name w:val="citation"/>
    <w:rsid w:val="002D533C"/>
  </w:style>
  <w:style w:type="character" w:customStyle="1" w:styleId="13pt">
    <w:name w:val="Основной текст + 13 pt"/>
    <w:aliases w:val="Курсив,Основной текст + Полужирный24"/>
    <w:uiPriority w:val="99"/>
    <w:rsid w:val="002D533C"/>
    <w:rPr>
      <w:rFonts w:ascii="Times New Roman" w:hAnsi="Times New Roman" w:cs="Times New Roman"/>
      <w:i/>
      <w:iCs/>
      <w:spacing w:val="0"/>
      <w:sz w:val="26"/>
      <w:szCs w:val="26"/>
    </w:rPr>
  </w:style>
  <w:style w:type="paragraph" w:customStyle="1" w:styleId="113">
    <w:name w:val="Заголовок №11"/>
    <w:basedOn w:val="a"/>
    <w:rsid w:val="002D533C"/>
    <w:pPr>
      <w:shd w:val="clear" w:color="auto" w:fill="FFFFFF"/>
      <w:spacing w:after="0" w:line="490" w:lineRule="exact"/>
      <w:outlineLvl w:val="0"/>
    </w:pPr>
    <w:rPr>
      <w:rFonts w:ascii="Times New Roman" w:eastAsia="Times New Roman" w:hAnsi="Times New Roman" w:cs="Times New Roman"/>
      <w:b/>
      <w:bCs/>
      <w:sz w:val="27"/>
      <w:szCs w:val="27"/>
      <w:lang w:val="uk-UA" w:eastAsia="ru-RU"/>
    </w:rPr>
  </w:style>
  <w:style w:type="character" w:customStyle="1" w:styleId="100">
    <w:name w:val="Основной текст (10)_"/>
    <w:link w:val="101"/>
    <w:rsid w:val="002D533C"/>
    <w:rPr>
      <w:b/>
      <w:bCs/>
      <w:sz w:val="18"/>
      <w:szCs w:val="18"/>
      <w:shd w:val="clear" w:color="auto" w:fill="FFFFFF"/>
    </w:rPr>
  </w:style>
  <w:style w:type="paragraph" w:customStyle="1" w:styleId="101">
    <w:name w:val="Основной текст (10)1"/>
    <w:basedOn w:val="a"/>
    <w:link w:val="100"/>
    <w:rsid w:val="002D533C"/>
    <w:pPr>
      <w:shd w:val="clear" w:color="auto" w:fill="FFFFFF"/>
      <w:spacing w:after="0" w:line="247" w:lineRule="exact"/>
      <w:ind w:hanging="320"/>
    </w:pPr>
    <w:rPr>
      <w:b/>
      <w:bCs/>
      <w:sz w:val="18"/>
      <w:szCs w:val="18"/>
    </w:rPr>
  </w:style>
  <w:style w:type="character" w:customStyle="1" w:styleId="150">
    <w:name w:val="Основной текст (15)_"/>
    <w:link w:val="151"/>
    <w:rsid w:val="002D533C"/>
    <w:rPr>
      <w:sz w:val="15"/>
      <w:szCs w:val="15"/>
      <w:shd w:val="clear" w:color="auto" w:fill="FFFFFF"/>
    </w:rPr>
  </w:style>
  <w:style w:type="paragraph" w:customStyle="1" w:styleId="151">
    <w:name w:val="Основной текст (15)1"/>
    <w:basedOn w:val="a"/>
    <w:link w:val="150"/>
    <w:rsid w:val="002D533C"/>
    <w:pPr>
      <w:shd w:val="clear" w:color="auto" w:fill="FFFFFF"/>
      <w:spacing w:after="0" w:line="265" w:lineRule="exact"/>
      <w:jc w:val="both"/>
    </w:pPr>
    <w:rPr>
      <w:sz w:val="15"/>
      <w:szCs w:val="15"/>
    </w:rPr>
  </w:style>
  <w:style w:type="character" w:customStyle="1" w:styleId="61pt1">
    <w:name w:val="Основной текст (6) + Интервал 1 pt1"/>
    <w:rsid w:val="002D533C"/>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2D533C"/>
    <w:rPr>
      <w:rFonts w:ascii="Times New Roman" w:hAnsi="Times New Roman" w:cs="Times New Roman"/>
      <w:b/>
      <w:bCs/>
      <w:sz w:val="18"/>
      <w:szCs w:val="18"/>
      <w:shd w:val="clear" w:color="auto" w:fill="FFFFFF"/>
    </w:rPr>
  </w:style>
  <w:style w:type="character" w:customStyle="1" w:styleId="200">
    <w:name w:val="Основной текст (20)_"/>
    <w:link w:val="201"/>
    <w:rsid w:val="002D533C"/>
    <w:rPr>
      <w:noProof/>
      <w:sz w:val="8"/>
      <w:szCs w:val="8"/>
      <w:shd w:val="clear" w:color="auto" w:fill="FFFFFF"/>
    </w:rPr>
  </w:style>
  <w:style w:type="paragraph" w:customStyle="1" w:styleId="201">
    <w:name w:val="Основной текст (20)"/>
    <w:basedOn w:val="a"/>
    <w:link w:val="200"/>
    <w:rsid w:val="002D533C"/>
    <w:pPr>
      <w:shd w:val="clear" w:color="auto" w:fill="FFFFFF"/>
      <w:spacing w:after="0" w:line="240" w:lineRule="atLeast"/>
    </w:pPr>
    <w:rPr>
      <w:noProof/>
      <w:sz w:val="8"/>
      <w:szCs w:val="8"/>
    </w:rPr>
  </w:style>
  <w:style w:type="character" w:customStyle="1" w:styleId="8100">
    <w:name w:val="Основной текст (8)10"/>
    <w:rsid w:val="002D533C"/>
    <w:rPr>
      <w:rFonts w:ascii="Times New Roman" w:hAnsi="Times New Roman" w:cs="Times New Roman"/>
      <w:b/>
      <w:bCs/>
      <w:sz w:val="18"/>
      <w:szCs w:val="18"/>
      <w:shd w:val="clear" w:color="auto" w:fill="FFFFFF"/>
    </w:rPr>
  </w:style>
  <w:style w:type="character" w:customStyle="1" w:styleId="240">
    <w:name w:val="Основной текст (24)_"/>
    <w:link w:val="241"/>
    <w:rsid w:val="002D533C"/>
    <w:rPr>
      <w:rFonts w:ascii="Garamond" w:hAnsi="Garamond" w:cs="Garamond"/>
      <w:i/>
      <w:iCs/>
      <w:shd w:val="clear" w:color="auto" w:fill="FFFFFF"/>
    </w:rPr>
  </w:style>
  <w:style w:type="paragraph" w:customStyle="1" w:styleId="241">
    <w:name w:val="Основной текст (24)"/>
    <w:basedOn w:val="a"/>
    <w:link w:val="240"/>
    <w:rsid w:val="002D533C"/>
    <w:pPr>
      <w:shd w:val="clear" w:color="auto" w:fill="FFFFFF"/>
      <w:spacing w:after="0" w:line="240" w:lineRule="atLeast"/>
    </w:pPr>
    <w:rPr>
      <w:rFonts w:ascii="Garamond" w:hAnsi="Garamond" w:cs="Garamond"/>
      <w:i/>
      <w:iCs/>
    </w:rPr>
  </w:style>
  <w:style w:type="character" w:customStyle="1" w:styleId="89">
    <w:name w:val="Основной текст (8)9"/>
    <w:rsid w:val="002D533C"/>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2D533C"/>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2D533C"/>
    <w:rPr>
      <w:b/>
      <w:bCs/>
      <w:spacing w:val="10"/>
      <w:sz w:val="15"/>
      <w:szCs w:val="15"/>
      <w:shd w:val="clear" w:color="auto" w:fill="FFFFFF"/>
    </w:rPr>
  </w:style>
  <w:style w:type="paragraph" w:customStyle="1" w:styleId="251">
    <w:name w:val="Основной текст (25)"/>
    <w:basedOn w:val="a"/>
    <w:link w:val="250"/>
    <w:uiPriority w:val="99"/>
    <w:rsid w:val="002D533C"/>
    <w:pPr>
      <w:shd w:val="clear" w:color="auto" w:fill="FFFFFF"/>
      <w:spacing w:after="0" w:line="240" w:lineRule="atLeast"/>
    </w:pPr>
    <w:rPr>
      <w:b/>
      <w:bCs/>
      <w:spacing w:val="10"/>
      <w:sz w:val="15"/>
      <w:szCs w:val="15"/>
    </w:rPr>
  </w:style>
  <w:style w:type="character" w:customStyle="1" w:styleId="114">
    <w:name w:val="Знак Знак11"/>
    <w:rsid w:val="002D533C"/>
    <w:rPr>
      <w:sz w:val="24"/>
      <w:szCs w:val="24"/>
      <w:lang w:val="uk-UA" w:eastAsia="ru-RU" w:bidi="ar-SA"/>
    </w:rPr>
  </w:style>
  <w:style w:type="character" w:customStyle="1" w:styleId="b-serp-itemtextpassage">
    <w:name w:val="b-serp-item__text_passage"/>
    <w:rsid w:val="002D533C"/>
  </w:style>
  <w:style w:type="character" w:customStyle="1" w:styleId="202">
    <w:name w:val="Знак Знак20"/>
    <w:locked/>
    <w:rsid w:val="002D533C"/>
    <w:rPr>
      <w:b/>
      <w:bCs/>
      <w:kern w:val="36"/>
      <w:sz w:val="48"/>
      <w:szCs w:val="48"/>
      <w:lang w:val="uk-UA" w:eastAsia="ru-RU" w:bidi="ar-SA"/>
    </w:rPr>
  </w:style>
  <w:style w:type="character" w:customStyle="1" w:styleId="190">
    <w:name w:val="Знак Знак19"/>
    <w:locked/>
    <w:rsid w:val="002D533C"/>
    <w:rPr>
      <w:rFonts w:ascii="Arial" w:hAnsi="Arial" w:cs="Arial"/>
      <w:b/>
      <w:bCs/>
      <w:i/>
      <w:iCs/>
      <w:sz w:val="28"/>
      <w:szCs w:val="28"/>
      <w:lang w:val="uk-UA" w:eastAsia="ru-RU" w:bidi="ar-SA"/>
    </w:rPr>
  </w:style>
  <w:style w:type="character" w:customStyle="1" w:styleId="180">
    <w:name w:val="Знак Знак18"/>
    <w:locked/>
    <w:rsid w:val="002D533C"/>
    <w:rPr>
      <w:rFonts w:ascii="Arial" w:hAnsi="Arial" w:cs="Arial"/>
      <w:b/>
      <w:bCs/>
      <w:sz w:val="26"/>
      <w:szCs w:val="26"/>
      <w:lang w:val="uk-UA" w:eastAsia="ru-RU" w:bidi="ar-SA"/>
    </w:rPr>
  </w:style>
  <w:style w:type="character" w:customStyle="1" w:styleId="170">
    <w:name w:val="Знак Знак17"/>
    <w:locked/>
    <w:rsid w:val="002D533C"/>
    <w:rPr>
      <w:b/>
      <w:bCs/>
      <w:sz w:val="24"/>
      <w:szCs w:val="24"/>
      <w:lang w:val="uk-UA" w:eastAsia="ru-RU" w:bidi="ar-SA"/>
    </w:rPr>
  </w:style>
  <w:style w:type="character" w:customStyle="1" w:styleId="160">
    <w:name w:val="Знак Знак16"/>
    <w:locked/>
    <w:rsid w:val="002D533C"/>
    <w:rPr>
      <w:b/>
      <w:bCs/>
      <w:i/>
      <w:iCs/>
      <w:sz w:val="26"/>
      <w:szCs w:val="26"/>
      <w:lang w:val="uk-UA" w:eastAsia="ru-RU" w:bidi="ar-SA"/>
    </w:rPr>
  </w:style>
  <w:style w:type="character" w:customStyle="1" w:styleId="152">
    <w:name w:val="Знак Знак15"/>
    <w:locked/>
    <w:rsid w:val="002D533C"/>
    <w:rPr>
      <w:rFonts w:ascii="Cambria" w:hAnsi="Cambria"/>
      <w:i/>
      <w:iCs/>
      <w:color w:val="243F60"/>
      <w:sz w:val="22"/>
      <w:szCs w:val="22"/>
      <w:lang w:val="uk-UA" w:eastAsia="en-US" w:bidi="ar-SA"/>
    </w:rPr>
  </w:style>
  <w:style w:type="character" w:customStyle="1" w:styleId="143">
    <w:name w:val="Знак Знак14"/>
    <w:locked/>
    <w:rsid w:val="002D533C"/>
    <w:rPr>
      <w:sz w:val="24"/>
      <w:szCs w:val="24"/>
      <w:lang w:val="uk-UA" w:eastAsia="ru-RU" w:bidi="ar-SA"/>
    </w:rPr>
  </w:style>
  <w:style w:type="character" w:customStyle="1" w:styleId="133">
    <w:name w:val="Знак Знак13"/>
    <w:locked/>
    <w:rsid w:val="002D533C"/>
    <w:rPr>
      <w:i/>
      <w:iCs/>
      <w:sz w:val="24"/>
      <w:szCs w:val="24"/>
      <w:lang w:val="uk-UA" w:eastAsia="ru-RU" w:bidi="ar-SA"/>
    </w:rPr>
  </w:style>
  <w:style w:type="character" w:customStyle="1" w:styleId="46">
    <w:name w:val="Знак Знак4"/>
    <w:locked/>
    <w:rsid w:val="002D533C"/>
    <w:rPr>
      <w:rFonts w:ascii="Courier New" w:hAnsi="Courier New" w:cs="Courier New"/>
      <w:lang w:val="uk-UA" w:eastAsia="ru-RU" w:bidi="ar-SA"/>
    </w:rPr>
  </w:style>
  <w:style w:type="character" w:customStyle="1" w:styleId="102">
    <w:name w:val="Знак Знак10"/>
    <w:locked/>
    <w:rsid w:val="002D533C"/>
    <w:rPr>
      <w:sz w:val="24"/>
      <w:szCs w:val="24"/>
      <w:lang w:val="uk-UA" w:eastAsia="ru-RU" w:bidi="ar-SA"/>
    </w:rPr>
  </w:style>
  <w:style w:type="character" w:customStyle="1" w:styleId="93">
    <w:name w:val="Знак Знак9"/>
    <w:locked/>
    <w:rsid w:val="002D533C"/>
    <w:rPr>
      <w:sz w:val="24"/>
      <w:szCs w:val="24"/>
      <w:lang w:val="uk-UA" w:eastAsia="ru-RU" w:bidi="ar-SA"/>
    </w:rPr>
  </w:style>
  <w:style w:type="character" w:customStyle="1" w:styleId="56">
    <w:name w:val="Знак Знак5"/>
    <w:locked/>
    <w:rsid w:val="002D533C"/>
    <w:rPr>
      <w:sz w:val="24"/>
      <w:lang w:val="uk-UA" w:eastAsia="ru-RU" w:bidi="ar-SA"/>
    </w:rPr>
  </w:style>
  <w:style w:type="character" w:customStyle="1" w:styleId="125">
    <w:name w:val="Знак Знак12"/>
    <w:locked/>
    <w:rsid w:val="002D533C"/>
    <w:rPr>
      <w:sz w:val="24"/>
      <w:szCs w:val="24"/>
      <w:lang w:val="uk-UA" w:eastAsia="ru-RU" w:bidi="ar-SA"/>
    </w:rPr>
  </w:style>
  <w:style w:type="character" w:customStyle="1" w:styleId="37">
    <w:name w:val="Знак Знак3"/>
    <w:locked/>
    <w:rsid w:val="002D533C"/>
    <w:rPr>
      <w:rFonts w:ascii="Arial" w:hAnsi="Arial" w:cs="Arial"/>
      <w:spacing w:val="15"/>
      <w:sz w:val="28"/>
      <w:szCs w:val="28"/>
      <w:lang w:val="uk-UA" w:eastAsia="ru-RU" w:bidi="bo-CN"/>
    </w:rPr>
  </w:style>
  <w:style w:type="character" w:customStyle="1" w:styleId="75">
    <w:name w:val="Знак Знак7"/>
    <w:locked/>
    <w:rsid w:val="002D533C"/>
    <w:rPr>
      <w:sz w:val="24"/>
      <w:szCs w:val="24"/>
      <w:lang w:val="uk-UA" w:eastAsia="ru-RU" w:bidi="ar-SA"/>
    </w:rPr>
  </w:style>
  <w:style w:type="character" w:customStyle="1" w:styleId="1a">
    <w:name w:val="Знак Знак1"/>
    <w:locked/>
    <w:rsid w:val="002D533C"/>
    <w:rPr>
      <w:sz w:val="16"/>
      <w:szCs w:val="16"/>
      <w:lang w:val="uk-UA" w:eastAsia="ru-RU" w:bidi="ar-SA"/>
    </w:rPr>
  </w:style>
  <w:style w:type="character" w:customStyle="1" w:styleId="2e">
    <w:name w:val="Знак Знак2"/>
    <w:locked/>
    <w:rsid w:val="002D533C"/>
    <w:rPr>
      <w:sz w:val="24"/>
      <w:szCs w:val="24"/>
      <w:lang w:val="uk-UA" w:eastAsia="ru-RU" w:bidi="ar-SA"/>
    </w:rPr>
  </w:style>
  <w:style w:type="character" w:customStyle="1" w:styleId="aff6">
    <w:name w:val="Знак Знак"/>
    <w:locked/>
    <w:rsid w:val="002D533C"/>
    <w:rPr>
      <w:rFonts w:ascii="Calibri" w:eastAsia="Calibri" w:hAnsi="Calibri"/>
      <w:sz w:val="16"/>
      <w:szCs w:val="16"/>
      <w:lang w:bidi="ar-SA"/>
    </w:rPr>
  </w:style>
  <w:style w:type="character" w:customStyle="1" w:styleId="66">
    <w:name w:val="Знак Знак6"/>
    <w:locked/>
    <w:rsid w:val="002D533C"/>
    <w:rPr>
      <w:rFonts w:ascii="Courier New" w:hAnsi="Courier New" w:cs="Courier New"/>
      <w:lang w:val="uk-UA" w:eastAsia="ru-RU" w:bidi="ar-SA"/>
    </w:rPr>
  </w:style>
  <w:style w:type="character" w:customStyle="1" w:styleId="83">
    <w:name w:val="Знак Знак8"/>
    <w:locked/>
    <w:rsid w:val="002D533C"/>
    <w:rPr>
      <w:rFonts w:ascii="Tahoma" w:hAnsi="Tahoma" w:cs="Tahoma"/>
      <w:sz w:val="16"/>
      <w:szCs w:val="16"/>
      <w:lang w:val="uk-UA" w:eastAsia="ru-RU" w:bidi="ar-SA"/>
    </w:rPr>
  </w:style>
  <w:style w:type="paragraph" w:customStyle="1" w:styleId="1b">
    <w:name w:val="Обычный1"/>
    <w:uiPriority w:val="99"/>
    <w:rsid w:val="002D533C"/>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3">
    <w:name w:val="Основной текст + Полужирный21"/>
    <w:uiPriority w:val="99"/>
    <w:rsid w:val="002D533C"/>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2D533C"/>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2D533C"/>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2D533C"/>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2D533C"/>
    <w:rPr>
      <w:rFonts w:ascii="Times New Roman" w:hAnsi="Times New Roman" w:cs="Times New Roman"/>
      <w:b/>
      <w:bCs/>
      <w:sz w:val="26"/>
      <w:szCs w:val="26"/>
      <w:shd w:val="clear" w:color="auto" w:fill="FFFFFF"/>
    </w:rPr>
  </w:style>
  <w:style w:type="character" w:customStyle="1" w:styleId="162">
    <w:name w:val="Основной текст + Полужирный16"/>
    <w:uiPriority w:val="99"/>
    <w:rsid w:val="002D533C"/>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2D533C"/>
    <w:rPr>
      <w:rFonts w:ascii="Times New Roman" w:hAnsi="Times New Roman" w:cs="Times New Roman"/>
      <w:b/>
      <w:bCs/>
      <w:sz w:val="26"/>
      <w:szCs w:val="26"/>
      <w:shd w:val="clear" w:color="auto" w:fill="FFFFFF"/>
    </w:rPr>
  </w:style>
  <w:style w:type="character" w:customStyle="1" w:styleId="12100">
    <w:name w:val="Заголовок №1 (2)10"/>
    <w:uiPriority w:val="99"/>
    <w:rsid w:val="002D533C"/>
    <w:rPr>
      <w:rFonts w:ascii="Times New Roman" w:hAnsi="Times New Roman" w:cs="Times New Roman"/>
      <w:b/>
      <w:bCs/>
      <w:spacing w:val="0"/>
      <w:sz w:val="26"/>
      <w:szCs w:val="26"/>
      <w:shd w:val="clear" w:color="auto" w:fill="FFFFFF"/>
    </w:rPr>
  </w:style>
  <w:style w:type="character" w:customStyle="1" w:styleId="aff7">
    <w:name w:val="Основной текст + Курсив"/>
    <w:uiPriority w:val="99"/>
    <w:rsid w:val="002D533C"/>
    <w:rPr>
      <w:rFonts w:ascii="Times New Roman" w:hAnsi="Times New Roman" w:cs="Times New Roman"/>
      <w:i/>
      <w:iCs/>
      <w:spacing w:val="0"/>
      <w:sz w:val="27"/>
      <w:szCs w:val="27"/>
    </w:rPr>
  </w:style>
  <w:style w:type="character" w:customStyle="1" w:styleId="115">
    <w:name w:val="Основной текст + Курсив11"/>
    <w:uiPriority w:val="99"/>
    <w:rsid w:val="002D533C"/>
    <w:rPr>
      <w:rFonts w:ascii="Times New Roman" w:hAnsi="Times New Roman" w:cs="Times New Roman"/>
      <w:i/>
      <w:iCs/>
      <w:spacing w:val="0"/>
      <w:sz w:val="27"/>
      <w:szCs w:val="27"/>
    </w:rPr>
  </w:style>
  <w:style w:type="character" w:customStyle="1" w:styleId="126">
    <w:name w:val="Основной текст + Полужирный12"/>
    <w:uiPriority w:val="99"/>
    <w:rsid w:val="002D533C"/>
    <w:rPr>
      <w:rFonts w:ascii="Times New Roman" w:hAnsi="Times New Roman" w:cs="Times New Roman"/>
      <w:b/>
      <w:bCs/>
      <w:spacing w:val="0"/>
      <w:sz w:val="27"/>
      <w:szCs w:val="27"/>
    </w:rPr>
  </w:style>
  <w:style w:type="character" w:customStyle="1" w:styleId="116">
    <w:name w:val="Основной текст + Полужирный11"/>
    <w:uiPriority w:val="99"/>
    <w:rsid w:val="002D533C"/>
    <w:rPr>
      <w:rFonts w:ascii="Times New Roman" w:hAnsi="Times New Roman" w:cs="Times New Roman"/>
      <w:b/>
      <w:bCs/>
      <w:spacing w:val="0"/>
      <w:sz w:val="27"/>
      <w:szCs w:val="27"/>
    </w:rPr>
  </w:style>
  <w:style w:type="character" w:customStyle="1" w:styleId="103">
    <w:name w:val="Основной текст + Полужирный10"/>
    <w:uiPriority w:val="99"/>
    <w:rsid w:val="002D533C"/>
    <w:rPr>
      <w:rFonts w:ascii="Times New Roman" w:hAnsi="Times New Roman" w:cs="Times New Roman"/>
      <w:b/>
      <w:bCs/>
      <w:spacing w:val="0"/>
      <w:sz w:val="27"/>
      <w:szCs w:val="27"/>
    </w:rPr>
  </w:style>
  <w:style w:type="character" w:customStyle="1" w:styleId="104">
    <w:name w:val="Основной текст + Курсив10"/>
    <w:uiPriority w:val="99"/>
    <w:rsid w:val="002D533C"/>
    <w:rPr>
      <w:rFonts w:ascii="Times New Roman" w:hAnsi="Times New Roman" w:cs="Times New Roman"/>
      <w:i/>
      <w:iCs/>
      <w:spacing w:val="0"/>
      <w:sz w:val="27"/>
      <w:szCs w:val="27"/>
    </w:rPr>
  </w:style>
  <w:style w:type="character" w:customStyle="1" w:styleId="94">
    <w:name w:val="Основной текст + Курсив9"/>
    <w:uiPriority w:val="99"/>
    <w:rsid w:val="002D533C"/>
    <w:rPr>
      <w:rFonts w:ascii="Times New Roman" w:hAnsi="Times New Roman" w:cs="Times New Roman"/>
      <w:i/>
      <w:iCs/>
      <w:spacing w:val="0"/>
      <w:sz w:val="27"/>
      <w:szCs w:val="27"/>
    </w:rPr>
  </w:style>
  <w:style w:type="character" w:customStyle="1" w:styleId="95">
    <w:name w:val="Основной текст + Полужирный9"/>
    <w:uiPriority w:val="99"/>
    <w:rsid w:val="002D533C"/>
    <w:rPr>
      <w:rFonts w:ascii="Times New Roman" w:hAnsi="Times New Roman" w:cs="Times New Roman"/>
      <w:b/>
      <w:bCs/>
      <w:spacing w:val="0"/>
      <w:sz w:val="27"/>
      <w:szCs w:val="27"/>
    </w:rPr>
  </w:style>
  <w:style w:type="character" w:customStyle="1" w:styleId="86">
    <w:name w:val="Основной текст + Курсив8"/>
    <w:uiPriority w:val="99"/>
    <w:rsid w:val="002D533C"/>
    <w:rPr>
      <w:rFonts w:ascii="Times New Roman" w:hAnsi="Times New Roman" w:cs="Times New Roman"/>
      <w:i/>
      <w:iCs/>
      <w:spacing w:val="0"/>
      <w:sz w:val="27"/>
      <w:szCs w:val="27"/>
    </w:rPr>
  </w:style>
  <w:style w:type="character" w:customStyle="1" w:styleId="87">
    <w:name w:val="Основной текст + Полужирный8"/>
    <w:uiPriority w:val="99"/>
    <w:rsid w:val="002D533C"/>
    <w:rPr>
      <w:rFonts w:ascii="Times New Roman" w:hAnsi="Times New Roman" w:cs="Times New Roman"/>
      <w:b/>
      <w:bCs/>
      <w:spacing w:val="0"/>
      <w:sz w:val="27"/>
      <w:szCs w:val="27"/>
    </w:rPr>
  </w:style>
  <w:style w:type="character" w:customStyle="1" w:styleId="76">
    <w:name w:val="Основной текст + Полужирный7"/>
    <w:uiPriority w:val="99"/>
    <w:rsid w:val="002D533C"/>
    <w:rPr>
      <w:rFonts w:ascii="Times New Roman" w:hAnsi="Times New Roman" w:cs="Times New Roman"/>
      <w:b/>
      <w:bCs/>
      <w:spacing w:val="0"/>
      <w:sz w:val="27"/>
      <w:szCs w:val="27"/>
    </w:rPr>
  </w:style>
  <w:style w:type="character" w:customStyle="1" w:styleId="730">
    <w:name w:val="Заголовок №7 (3)_"/>
    <w:link w:val="731"/>
    <w:uiPriority w:val="99"/>
    <w:rsid w:val="002D533C"/>
    <w:rPr>
      <w:b/>
      <w:bCs/>
      <w:sz w:val="19"/>
      <w:szCs w:val="19"/>
      <w:shd w:val="clear" w:color="auto" w:fill="FFFFFF"/>
    </w:rPr>
  </w:style>
  <w:style w:type="paragraph" w:customStyle="1" w:styleId="731">
    <w:name w:val="Заголовок №7 (3)1"/>
    <w:basedOn w:val="a"/>
    <w:link w:val="730"/>
    <w:uiPriority w:val="99"/>
    <w:rsid w:val="002D533C"/>
    <w:pPr>
      <w:shd w:val="clear" w:color="auto" w:fill="FFFFFF"/>
      <w:spacing w:after="120" w:line="240" w:lineRule="atLeast"/>
      <w:outlineLvl w:val="6"/>
    </w:pPr>
    <w:rPr>
      <w:b/>
      <w:bCs/>
      <w:sz w:val="19"/>
      <w:szCs w:val="19"/>
    </w:rPr>
  </w:style>
  <w:style w:type="character" w:customStyle="1" w:styleId="732">
    <w:name w:val="Заголовок №7 (3)"/>
    <w:uiPriority w:val="99"/>
    <w:rsid w:val="002D533C"/>
  </w:style>
  <w:style w:type="character" w:customStyle="1" w:styleId="2628">
    <w:name w:val="Основной текст (26)28"/>
    <w:uiPriority w:val="99"/>
    <w:rsid w:val="002D533C"/>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2D533C"/>
    <w:rPr>
      <w:b/>
      <w:bCs/>
      <w:sz w:val="19"/>
      <w:szCs w:val="19"/>
      <w:shd w:val="clear" w:color="auto" w:fill="FFFFFF"/>
    </w:rPr>
  </w:style>
  <w:style w:type="paragraph" w:customStyle="1" w:styleId="412">
    <w:name w:val="Оглавление (4)1"/>
    <w:basedOn w:val="a"/>
    <w:link w:val="47"/>
    <w:uiPriority w:val="99"/>
    <w:rsid w:val="002D533C"/>
    <w:pPr>
      <w:shd w:val="clear" w:color="auto" w:fill="FFFFFF"/>
      <w:spacing w:after="0" w:line="361" w:lineRule="exact"/>
    </w:pPr>
    <w:rPr>
      <w:b/>
      <w:bCs/>
      <w:sz w:val="19"/>
      <w:szCs w:val="19"/>
    </w:rPr>
  </w:style>
  <w:style w:type="character" w:customStyle="1" w:styleId="49">
    <w:name w:val="Оглавление (4)"/>
    <w:uiPriority w:val="99"/>
    <w:rsid w:val="002D533C"/>
  </w:style>
  <w:style w:type="character" w:customStyle="1" w:styleId="2627">
    <w:name w:val="Основной текст (26)27"/>
    <w:uiPriority w:val="99"/>
    <w:rsid w:val="002D533C"/>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2D533C"/>
    <w:rPr>
      <w:rFonts w:ascii="Times New Roman" w:hAnsi="Times New Roman" w:cs="Times New Roman"/>
      <w:b/>
      <w:bCs/>
      <w:sz w:val="19"/>
      <w:szCs w:val="19"/>
      <w:shd w:val="clear" w:color="auto" w:fill="FFFFFF"/>
    </w:rPr>
  </w:style>
  <w:style w:type="character" w:customStyle="1" w:styleId="420">
    <w:name w:val="Оглавление (4)2"/>
    <w:uiPriority w:val="99"/>
    <w:rsid w:val="002D533C"/>
  </w:style>
  <w:style w:type="character" w:customStyle="1" w:styleId="2625">
    <w:name w:val="Основной текст (26)25"/>
    <w:uiPriority w:val="99"/>
    <w:rsid w:val="002D533C"/>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2D533C"/>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2D533C"/>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2D533C"/>
    <w:rPr>
      <w:rFonts w:ascii="Times New Roman" w:hAnsi="Times New Roman" w:cs="Times New Roman"/>
      <w:b/>
      <w:bCs/>
      <w:sz w:val="19"/>
      <w:szCs w:val="19"/>
      <w:shd w:val="clear" w:color="auto" w:fill="FFFFFF"/>
    </w:rPr>
  </w:style>
  <w:style w:type="character" w:customStyle="1" w:styleId="longtextshorttext">
    <w:name w:val="long_text short_text"/>
    <w:rsid w:val="002D533C"/>
  </w:style>
  <w:style w:type="character" w:customStyle="1" w:styleId="39">
    <w:name w:val="Заголовок №3_"/>
    <w:link w:val="3a"/>
    <w:uiPriority w:val="99"/>
    <w:locked/>
    <w:rsid w:val="002D533C"/>
    <w:rPr>
      <w:b/>
      <w:bCs/>
      <w:sz w:val="26"/>
      <w:szCs w:val="26"/>
      <w:shd w:val="clear" w:color="auto" w:fill="FFFFFF"/>
    </w:rPr>
  </w:style>
  <w:style w:type="paragraph" w:customStyle="1" w:styleId="3a">
    <w:name w:val="Заголовок №3"/>
    <w:basedOn w:val="a"/>
    <w:link w:val="39"/>
    <w:uiPriority w:val="99"/>
    <w:rsid w:val="002D533C"/>
    <w:pPr>
      <w:shd w:val="clear" w:color="auto" w:fill="FFFFFF"/>
      <w:spacing w:after="0" w:line="451" w:lineRule="exact"/>
      <w:ind w:hanging="920"/>
      <w:jc w:val="both"/>
      <w:outlineLvl w:val="2"/>
    </w:pPr>
    <w:rPr>
      <w:b/>
      <w:bCs/>
      <w:sz w:val="26"/>
      <w:szCs w:val="26"/>
    </w:rPr>
  </w:style>
  <w:style w:type="paragraph" w:customStyle="1" w:styleId="2f">
    <w:name w:val="Основной текст (2)"/>
    <w:basedOn w:val="a"/>
    <w:uiPriority w:val="99"/>
    <w:rsid w:val="002D533C"/>
    <w:pPr>
      <w:shd w:val="clear" w:color="auto" w:fill="FFFFFF"/>
      <w:spacing w:after="0" w:line="453" w:lineRule="exact"/>
      <w:ind w:firstLine="680"/>
      <w:jc w:val="both"/>
    </w:pPr>
    <w:rPr>
      <w:rFonts w:ascii="Times New Roman" w:eastAsia="Times New Roman" w:hAnsi="Times New Roman" w:cs="Times New Roman"/>
      <w:b/>
      <w:bCs/>
      <w:sz w:val="26"/>
      <w:szCs w:val="26"/>
      <w:lang w:eastAsia="ru-RU"/>
    </w:rPr>
  </w:style>
  <w:style w:type="paragraph" w:customStyle="1" w:styleId="western">
    <w:name w:val="western"/>
    <w:basedOn w:val="a"/>
    <w:rsid w:val="002D53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c">
    <w:name w:val="Основной текст + Полужирный1"/>
    <w:aliases w:val="Курсив2"/>
    <w:uiPriority w:val="99"/>
    <w:rsid w:val="002D533C"/>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2D533C"/>
    <w:rPr>
      <w:rFonts w:ascii="Times New Roman" w:hAnsi="Times New Roman" w:cs="Times New Roman"/>
      <w:b/>
      <w:bCs/>
      <w:spacing w:val="0"/>
      <w:sz w:val="27"/>
      <w:szCs w:val="27"/>
    </w:rPr>
  </w:style>
  <w:style w:type="character" w:customStyle="1" w:styleId="360">
    <w:name w:val="Основной текст (36)_"/>
    <w:link w:val="361"/>
    <w:uiPriority w:val="99"/>
    <w:rsid w:val="002D533C"/>
    <w:rPr>
      <w:b/>
      <w:bCs/>
      <w:sz w:val="27"/>
      <w:szCs w:val="27"/>
      <w:shd w:val="clear" w:color="auto" w:fill="FFFFFF"/>
    </w:rPr>
  </w:style>
  <w:style w:type="paragraph" w:customStyle="1" w:styleId="361">
    <w:name w:val="Основной текст (36)1"/>
    <w:basedOn w:val="a"/>
    <w:link w:val="360"/>
    <w:uiPriority w:val="99"/>
    <w:rsid w:val="002D533C"/>
    <w:pPr>
      <w:shd w:val="clear" w:color="auto" w:fill="FFFFFF"/>
      <w:spacing w:after="0" w:line="470" w:lineRule="exact"/>
    </w:pPr>
    <w:rPr>
      <w:b/>
      <w:bCs/>
      <w:sz w:val="27"/>
      <w:szCs w:val="27"/>
    </w:rPr>
  </w:style>
  <w:style w:type="character" w:customStyle="1" w:styleId="363">
    <w:name w:val="Основной текст (36)3"/>
    <w:uiPriority w:val="99"/>
    <w:rsid w:val="002D533C"/>
    <w:rPr>
      <w:b/>
      <w:bCs/>
      <w:sz w:val="27"/>
      <w:szCs w:val="27"/>
      <w:u w:val="single"/>
      <w:shd w:val="clear" w:color="auto" w:fill="FFFFFF"/>
    </w:rPr>
  </w:style>
  <w:style w:type="character" w:customStyle="1" w:styleId="Arial5">
    <w:name w:val="Основной текст + Arial5"/>
    <w:aliases w:val="6,5 pt42"/>
    <w:uiPriority w:val="99"/>
    <w:rsid w:val="002D533C"/>
    <w:rPr>
      <w:rFonts w:ascii="Arial" w:hAnsi="Arial" w:cs="Arial"/>
      <w:sz w:val="13"/>
      <w:szCs w:val="13"/>
      <w:shd w:val="clear" w:color="auto" w:fill="FFFFFF"/>
    </w:rPr>
  </w:style>
  <w:style w:type="character" w:customStyle="1" w:styleId="67">
    <w:name w:val="Подпись к таблице6"/>
    <w:uiPriority w:val="99"/>
    <w:rsid w:val="002D533C"/>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2D533C"/>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2D533C"/>
    <w:rPr>
      <w:rFonts w:ascii="Times New Roman" w:hAnsi="Times New Roman" w:cs="Times New Roman"/>
      <w:i/>
      <w:iCs/>
      <w:spacing w:val="0"/>
      <w:sz w:val="28"/>
      <w:szCs w:val="28"/>
    </w:rPr>
  </w:style>
  <w:style w:type="character" w:customStyle="1" w:styleId="530">
    <w:name w:val="Основной текст (5) + Не курсив3"/>
    <w:uiPriority w:val="99"/>
    <w:rsid w:val="002D533C"/>
    <w:rPr>
      <w:rFonts w:ascii="Times New Roman" w:hAnsi="Times New Roman" w:cs="Times New Roman"/>
      <w:spacing w:val="0"/>
      <w:sz w:val="27"/>
      <w:szCs w:val="27"/>
      <w:lang w:bidi="ar-SA"/>
    </w:rPr>
  </w:style>
  <w:style w:type="character" w:customStyle="1" w:styleId="252">
    <w:name w:val="Подпись к таблице (2)5"/>
    <w:uiPriority w:val="99"/>
    <w:rsid w:val="002D533C"/>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2D533C"/>
    <w:rPr>
      <w:rFonts w:ascii="Times New Roman" w:hAnsi="Times New Roman" w:cs="Times New Roman"/>
      <w:b/>
      <w:bCs/>
      <w:spacing w:val="0"/>
      <w:sz w:val="22"/>
      <w:szCs w:val="22"/>
      <w:shd w:val="clear" w:color="auto" w:fill="FFFFFF"/>
    </w:rPr>
  </w:style>
  <w:style w:type="character" w:customStyle="1" w:styleId="1d">
    <w:name w:val="Основной текст + Курсив1"/>
    <w:uiPriority w:val="99"/>
    <w:rsid w:val="002D533C"/>
    <w:rPr>
      <w:rFonts w:ascii="Times New Roman" w:hAnsi="Times New Roman" w:cs="Times New Roman"/>
      <w:i/>
      <w:iCs/>
      <w:spacing w:val="0"/>
      <w:sz w:val="27"/>
      <w:szCs w:val="27"/>
    </w:rPr>
  </w:style>
  <w:style w:type="character" w:customStyle="1" w:styleId="520">
    <w:name w:val="Основной текст (5) + Не курсив2"/>
    <w:uiPriority w:val="99"/>
    <w:rsid w:val="002D533C"/>
    <w:rPr>
      <w:rFonts w:ascii="Times New Roman" w:hAnsi="Times New Roman" w:cs="Times New Roman"/>
      <w:spacing w:val="0"/>
      <w:sz w:val="27"/>
      <w:szCs w:val="27"/>
      <w:lang w:bidi="ar-SA"/>
    </w:rPr>
  </w:style>
  <w:style w:type="character" w:customStyle="1" w:styleId="242">
    <w:name w:val="Подпись к таблице (2)4"/>
    <w:uiPriority w:val="99"/>
    <w:rsid w:val="002D533C"/>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2D533C"/>
    <w:rPr>
      <w:rFonts w:ascii="Times New Roman" w:hAnsi="Times New Roman" w:cs="Times New Roman"/>
      <w:b/>
      <w:bCs/>
      <w:spacing w:val="0"/>
      <w:sz w:val="22"/>
      <w:szCs w:val="22"/>
      <w:shd w:val="clear" w:color="auto" w:fill="FFFFFF"/>
    </w:rPr>
  </w:style>
  <w:style w:type="character" w:customStyle="1" w:styleId="2f0">
    <w:name w:val="Подпись к таблице + Не курсив2"/>
    <w:uiPriority w:val="99"/>
    <w:rsid w:val="002D533C"/>
    <w:rPr>
      <w:rFonts w:ascii="Times New Roman" w:hAnsi="Times New Roman" w:cs="Times New Roman"/>
      <w:spacing w:val="0"/>
      <w:sz w:val="27"/>
      <w:szCs w:val="27"/>
      <w:shd w:val="clear" w:color="auto" w:fill="FFFFFF"/>
    </w:rPr>
  </w:style>
  <w:style w:type="character" w:customStyle="1" w:styleId="1e">
    <w:name w:val="Подпись к таблице + Не курсив1"/>
    <w:uiPriority w:val="99"/>
    <w:rsid w:val="002D533C"/>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2D533C"/>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2D533C"/>
    <w:rPr>
      <w:rFonts w:ascii="Times New Roman" w:hAnsi="Times New Roman" w:cs="Times New Roman"/>
      <w:b/>
      <w:bCs/>
      <w:spacing w:val="0"/>
      <w:sz w:val="24"/>
      <w:szCs w:val="24"/>
      <w:shd w:val="clear" w:color="auto" w:fill="FFFFFF"/>
    </w:rPr>
  </w:style>
  <w:style w:type="paragraph" w:customStyle="1" w:styleId="text10">
    <w:name w:val="text10"/>
    <w:rsid w:val="002D533C"/>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2D533C"/>
  </w:style>
  <w:style w:type="paragraph" w:styleId="aff8">
    <w:name w:val="No Spacing"/>
    <w:uiPriority w:val="1"/>
    <w:qFormat/>
    <w:rsid w:val="002D533C"/>
    <w:pPr>
      <w:spacing w:after="0" w:line="240" w:lineRule="auto"/>
      <w:jc w:val="both"/>
    </w:pPr>
    <w:rPr>
      <w:rFonts w:ascii="Times New Roman" w:eastAsia="Calibri" w:hAnsi="Times New Roman" w:cs="Times New Roman"/>
      <w:sz w:val="20"/>
    </w:rPr>
  </w:style>
  <w:style w:type="paragraph" w:customStyle="1" w:styleId="BodyA">
    <w:name w:val="Body A"/>
    <w:rsid w:val="002D533C"/>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2D533C"/>
    <w:rPr>
      <w:rFonts w:ascii="Times New Roman" w:hAnsi="Times New Roman" w:cs="Times New Roman"/>
      <w:b/>
      <w:bCs/>
      <w:sz w:val="21"/>
      <w:szCs w:val="21"/>
      <w:shd w:val="clear" w:color="auto" w:fill="FFFFFF"/>
    </w:rPr>
  </w:style>
  <w:style w:type="character" w:customStyle="1" w:styleId="ft">
    <w:name w:val="ft"/>
    <w:rsid w:val="002D533C"/>
  </w:style>
  <w:style w:type="paragraph" w:styleId="2">
    <w:name w:val="List Bullet 2"/>
    <w:basedOn w:val="a"/>
    <w:autoRedefine/>
    <w:rsid w:val="002D533C"/>
    <w:pPr>
      <w:numPr>
        <w:numId w:val="3"/>
      </w:numPr>
      <w:spacing w:after="0" w:line="360" w:lineRule="auto"/>
    </w:pPr>
    <w:rPr>
      <w:rFonts w:ascii="Times New Roman" w:eastAsia="Times New Roman" w:hAnsi="Times New Roman" w:cs="Times New Roman"/>
      <w:sz w:val="28"/>
      <w:szCs w:val="20"/>
      <w:lang w:eastAsia="ru-RU"/>
    </w:rPr>
  </w:style>
  <w:style w:type="character" w:customStyle="1" w:styleId="p">
    <w:name w:val="p"/>
    <w:basedOn w:val="a0"/>
    <w:rsid w:val="0041564E"/>
  </w:style>
  <w:style w:type="paragraph" w:customStyle="1" w:styleId="s6">
    <w:name w:val="s6"/>
    <w:basedOn w:val="a"/>
    <w:rsid w:val="004156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
    <w:name w:val="s7"/>
    <w:basedOn w:val="a"/>
    <w:rsid w:val="004156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
    <w:name w:val="s8"/>
    <w:basedOn w:val="a"/>
    <w:rsid w:val="004156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41564E"/>
  </w:style>
  <w:style w:type="paragraph" w:customStyle="1" w:styleId="s10">
    <w:name w:val="s10"/>
    <w:basedOn w:val="a"/>
    <w:rsid w:val="004156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
    <w:name w:val="s11"/>
    <w:basedOn w:val="a"/>
    <w:rsid w:val="00CA7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CA79DE"/>
  </w:style>
  <w:style w:type="character" w:customStyle="1" w:styleId="s13">
    <w:name w:val="s13"/>
    <w:basedOn w:val="a0"/>
    <w:rsid w:val="00CA79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69"/>
  </w:style>
  <w:style w:type="paragraph" w:styleId="1">
    <w:name w:val="heading 1"/>
    <w:basedOn w:val="a"/>
    <w:next w:val="a"/>
    <w:link w:val="10"/>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0">
    <w:name w:val="heading 2"/>
    <w:basedOn w:val="a"/>
    <w:next w:val="a"/>
    <w:link w:val="21"/>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D533C"/>
    <w:pPr>
      <w:spacing w:before="240" w:after="60" w:line="240" w:lineRule="auto"/>
      <w:outlineLvl w:val="4"/>
    </w:pPr>
    <w:rPr>
      <w:rFonts w:ascii="Times New Roman" w:eastAsia="Times New Roman" w:hAnsi="Times New Roman" w:cs="Times New Roman"/>
      <w:b/>
      <w:bCs/>
      <w:i/>
      <w:iCs/>
      <w:sz w:val="26"/>
      <w:szCs w:val="26"/>
      <w:lang w:val="uk-UA" w:eastAsia="ru-RU"/>
    </w:rPr>
  </w:style>
  <w:style w:type="paragraph" w:styleId="6">
    <w:name w:val="heading 6"/>
    <w:basedOn w:val="a"/>
    <w:next w:val="a"/>
    <w:link w:val="60"/>
    <w:qFormat/>
    <w:rsid w:val="002D533C"/>
    <w:pPr>
      <w:keepNext/>
      <w:keepLines/>
      <w:spacing w:before="200" w:after="0"/>
      <w:outlineLvl w:val="5"/>
    </w:pPr>
    <w:rPr>
      <w:rFonts w:ascii="Cambria" w:eastAsia="Times New Roman" w:hAnsi="Cambria" w:cs="Times New Roman"/>
      <w:i/>
      <w:iCs/>
      <w:color w:val="243F60"/>
      <w:lang w:val="uk-UA"/>
    </w:rPr>
  </w:style>
  <w:style w:type="paragraph" w:styleId="7">
    <w:name w:val="heading 7"/>
    <w:basedOn w:val="a"/>
    <w:next w:val="a"/>
    <w:link w:val="70"/>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4BCA"/>
    <w:rPr>
      <w:rFonts w:ascii="Times New Roman" w:eastAsia="Times New Roman" w:hAnsi="Times New Roman" w:cs="Times New Roman"/>
      <w:sz w:val="28"/>
      <w:szCs w:val="24"/>
      <w:lang w:val="uk-UA" w:eastAsia="ru-RU"/>
    </w:rPr>
  </w:style>
  <w:style w:type="character" w:customStyle="1" w:styleId="21">
    <w:name w:val="Заголовок 2 Знак"/>
    <w:basedOn w:val="a0"/>
    <w:link w:val="20"/>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7173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2D533C"/>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2D533C"/>
    <w:rPr>
      <w:rFonts w:ascii="Cambria" w:eastAsia="Times New Roman" w:hAnsi="Cambria" w:cs="Times New Roman"/>
      <w:i/>
      <w:iCs/>
      <w:color w:val="243F60"/>
      <w:lang w:val="uk-UA"/>
    </w:rPr>
  </w:style>
  <w:style w:type="character" w:customStyle="1" w:styleId="70">
    <w:name w:val="Заголовок 7 Знак"/>
    <w:basedOn w:val="a0"/>
    <w:link w:val="7"/>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C2D83"/>
    <w:rPr>
      <w:rFonts w:asciiTheme="majorHAnsi" w:eastAsiaTheme="majorEastAsia" w:hAnsiTheme="majorHAnsi" w:cstheme="majorBidi"/>
      <w:i/>
      <w:iCs/>
      <w:color w:val="272727" w:themeColor="text1" w:themeTint="D8"/>
      <w:sz w:val="21"/>
      <w:szCs w:val="21"/>
    </w:rPr>
  </w:style>
  <w:style w:type="paragraph" w:styleId="a3">
    <w:name w:val="header"/>
    <w:basedOn w:val="a"/>
    <w:link w:val="a4"/>
    <w:uiPriority w:val="99"/>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rsid w:val="00202B69"/>
  </w:style>
  <w:style w:type="paragraph" w:styleId="a7">
    <w:name w:val="List Paragraph"/>
    <w:basedOn w:val="a"/>
    <w:uiPriority w:val="34"/>
    <w:qFormat/>
    <w:rsid w:val="002E7847"/>
    <w:pPr>
      <w:ind w:left="720"/>
      <w:contextualSpacing/>
    </w:pPr>
  </w:style>
  <w:style w:type="paragraph" w:styleId="a8">
    <w:name w:val="Body Text"/>
    <w:basedOn w:val="a"/>
    <w:link w:val="a9"/>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9">
    <w:name w:val="Основной текст Знак"/>
    <w:basedOn w:val="a0"/>
    <w:link w:val="a8"/>
    <w:rsid w:val="001F4BCA"/>
    <w:rPr>
      <w:rFonts w:ascii="Times New Roman" w:eastAsia="Times New Roman" w:hAnsi="Times New Roman" w:cs="Times New Roman"/>
      <w:sz w:val="28"/>
      <w:szCs w:val="28"/>
      <w:lang w:val="uk-UA" w:eastAsia="ru-RU"/>
    </w:rPr>
  </w:style>
  <w:style w:type="paragraph" w:styleId="22">
    <w:name w:val="Body Text 2"/>
    <w:basedOn w:val="a"/>
    <w:link w:val="23"/>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3">
    <w:name w:val="Основной текст 2 Знак"/>
    <w:basedOn w:val="a0"/>
    <w:link w:val="22"/>
    <w:rsid w:val="001F4BCA"/>
    <w:rPr>
      <w:rFonts w:ascii="Times New Roman" w:eastAsia="Times New Roman" w:hAnsi="Times New Roman" w:cs="Times New Roman"/>
      <w:sz w:val="28"/>
      <w:szCs w:val="24"/>
      <w:lang w:val="uk-UA" w:eastAsia="ru-RU"/>
    </w:rPr>
  </w:style>
  <w:style w:type="paragraph" w:styleId="aa">
    <w:name w:val="Body Text Indent"/>
    <w:basedOn w:val="a"/>
    <w:link w:val="ab"/>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b">
    <w:name w:val="Основной текст с отступом Знак"/>
    <w:basedOn w:val="a0"/>
    <w:link w:val="aa"/>
    <w:rsid w:val="001F4BCA"/>
    <w:rPr>
      <w:rFonts w:ascii="Times New Roman" w:eastAsia="Times New Roman" w:hAnsi="Times New Roman" w:cs="Times New Roman"/>
      <w:sz w:val="28"/>
      <w:szCs w:val="24"/>
      <w:lang w:val="uk-UA" w:eastAsia="ru-RU"/>
    </w:rPr>
  </w:style>
  <w:style w:type="paragraph" w:styleId="ac">
    <w:name w:val="Block Text"/>
    <w:basedOn w:val="a"/>
    <w:uiPriority w:val="99"/>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d">
    <w:name w:val="Hyperlink"/>
    <w:basedOn w:val="a0"/>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rmal (Web)"/>
    <w:basedOn w:val="a"/>
    <w:uiPriority w:val="99"/>
    <w:unhideWhenUsed/>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Plain Text"/>
    <w:basedOn w:val="a"/>
    <w:link w:val="af0"/>
    <w:rsid w:val="00924B01"/>
    <w:pPr>
      <w:spacing w:after="0" w:line="240" w:lineRule="auto"/>
    </w:pPr>
    <w:rPr>
      <w:rFonts w:ascii="Courier New" w:eastAsia="Times New Roman" w:hAnsi="Courier New" w:cs="Courier New"/>
      <w:sz w:val="20"/>
      <w:szCs w:val="20"/>
      <w:lang w:val="uk-UA" w:eastAsia="uk-UA"/>
    </w:rPr>
  </w:style>
  <w:style w:type="character" w:customStyle="1" w:styleId="af0">
    <w:name w:val="Текст Знак"/>
    <w:basedOn w:val="a0"/>
    <w:link w:val="af"/>
    <w:rsid w:val="00924B01"/>
    <w:rPr>
      <w:rFonts w:ascii="Courier New" w:eastAsia="Times New Roman" w:hAnsi="Courier New" w:cs="Courier New"/>
      <w:sz w:val="20"/>
      <w:szCs w:val="20"/>
      <w:lang w:val="uk-UA" w:eastAsia="uk-UA"/>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1">
    <w:name w:val="Strong"/>
    <w:basedOn w:val="a0"/>
    <w:uiPriority w:val="22"/>
    <w:qFormat/>
    <w:rsid w:val="00F7173A"/>
    <w:rPr>
      <w:b/>
      <w:bCs/>
    </w:rPr>
  </w:style>
  <w:style w:type="paragraph" w:styleId="af2">
    <w:name w:val="Balloon Text"/>
    <w:basedOn w:val="a"/>
    <w:link w:val="af3"/>
    <w:unhideWhenUsed/>
    <w:rsid w:val="00994BD2"/>
    <w:pPr>
      <w:spacing w:after="0" w:line="240" w:lineRule="auto"/>
    </w:pPr>
    <w:rPr>
      <w:rFonts w:ascii="Tahoma" w:hAnsi="Tahoma" w:cs="Tahoma"/>
      <w:sz w:val="16"/>
      <w:szCs w:val="16"/>
    </w:rPr>
  </w:style>
  <w:style w:type="character" w:customStyle="1" w:styleId="af3">
    <w:name w:val="Текст выноски Знак"/>
    <w:basedOn w:val="a0"/>
    <w:link w:val="af2"/>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4">
    <w:name w:val="Emphasis"/>
    <w:basedOn w:val="a0"/>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B5E7F"/>
    <w:rPr>
      <w:rFonts w:ascii="Courier New" w:eastAsia="Times New Roman" w:hAnsi="Courier New" w:cs="Courier New"/>
      <w:sz w:val="20"/>
      <w:szCs w:val="20"/>
      <w:lang w:eastAsia="ru-RU"/>
    </w:rPr>
  </w:style>
  <w:style w:type="character" w:customStyle="1" w:styleId="af5">
    <w:name w:val="Основной текст_"/>
    <w:basedOn w:val="a0"/>
    <w:link w:val="12"/>
    <w:rsid w:val="00056286"/>
    <w:rPr>
      <w:rFonts w:ascii="Arial" w:eastAsia="Arial" w:hAnsi="Arial" w:cs="Arial"/>
      <w:color w:val="231E20"/>
      <w:sz w:val="18"/>
      <w:szCs w:val="18"/>
    </w:rPr>
  </w:style>
  <w:style w:type="paragraph" w:customStyle="1" w:styleId="12">
    <w:name w:val="Основной текст1"/>
    <w:basedOn w:val="a"/>
    <w:link w:val="af5"/>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paragraph" w:styleId="af6">
    <w:name w:val="Revision"/>
    <w:hidden/>
    <w:uiPriority w:val="99"/>
    <w:semiHidden/>
    <w:rsid w:val="00B8041C"/>
    <w:pPr>
      <w:spacing w:after="0" w:line="240" w:lineRule="auto"/>
    </w:pPr>
  </w:style>
  <w:style w:type="character" w:styleId="af7">
    <w:name w:val="FollowedHyperlink"/>
    <w:basedOn w:val="a0"/>
    <w:unhideWhenUsed/>
    <w:rsid w:val="0095608E"/>
    <w:rPr>
      <w:color w:val="800080" w:themeColor="followedHyperlink"/>
      <w:u w:val="single"/>
    </w:rPr>
  </w:style>
  <w:style w:type="character" w:customStyle="1" w:styleId="y2iqfc">
    <w:name w:val="y2iqfc"/>
    <w:basedOn w:val="a0"/>
    <w:rsid w:val="00262339"/>
  </w:style>
  <w:style w:type="table" w:styleId="af8">
    <w:name w:val="Table Grid"/>
    <w:basedOn w:val="a1"/>
    <w:uiPriority w:val="59"/>
    <w:rsid w:val="00240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character" w:customStyle="1" w:styleId="FontStyle18">
    <w:name w:val="Font Style18"/>
    <w:uiPriority w:val="99"/>
    <w:rsid w:val="002D533C"/>
    <w:rPr>
      <w:rFonts w:ascii="Times New Roman" w:hAnsi="Times New Roman" w:cs="Times New Roman"/>
      <w:sz w:val="24"/>
      <w:szCs w:val="24"/>
    </w:rPr>
  </w:style>
  <w:style w:type="character" w:customStyle="1" w:styleId="FontStyle20">
    <w:name w:val="Font Style20"/>
    <w:rsid w:val="002D533C"/>
    <w:rPr>
      <w:rFonts w:ascii="Times New Roman" w:hAnsi="Times New Roman" w:cs="Times New Roman"/>
      <w:sz w:val="26"/>
      <w:szCs w:val="26"/>
    </w:rPr>
  </w:style>
  <w:style w:type="character" w:customStyle="1" w:styleId="140">
    <w:name w:val="Основной текст + Курсив14"/>
    <w:uiPriority w:val="99"/>
    <w:rsid w:val="002D533C"/>
    <w:rPr>
      <w:rFonts w:ascii="Times New Roman" w:hAnsi="Times New Roman" w:cs="Times New Roman"/>
      <w:i/>
      <w:iCs/>
      <w:spacing w:val="0"/>
      <w:sz w:val="27"/>
      <w:szCs w:val="27"/>
    </w:rPr>
  </w:style>
  <w:style w:type="character" w:customStyle="1" w:styleId="130">
    <w:name w:val="Основной текст + Курсив13"/>
    <w:uiPriority w:val="99"/>
    <w:rsid w:val="002D533C"/>
    <w:rPr>
      <w:rFonts w:ascii="Times New Roman" w:hAnsi="Times New Roman" w:cs="Times New Roman"/>
      <w:i/>
      <w:iCs/>
      <w:spacing w:val="0"/>
      <w:sz w:val="27"/>
      <w:szCs w:val="27"/>
    </w:rPr>
  </w:style>
  <w:style w:type="character" w:customStyle="1" w:styleId="120">
    <w:name w:val="Основной текст + Курсив12"/>
    <w:uiPriority w:val="99"/>
    <w:rsid w:val="002D533C"/>
    <w:rPr>
      <w:rFonts w:ascii="Times New Roman" w:hAnsi="Times New Roman" w:cs="Times New Roman"/>
      <w:i/>
      <w:iCs/>
      <w:spacing w:val="0"/>
      <w:sz w:val="27"/>
      <w:szCs w:val="27"/>
    </w:rPr>
  </w:style>
  <w:style w:type="character" w:customStyle="1" w:styleId="41">
    <w:name w:val="Основной текст + Курсив4"/>
    <w:uiPriority w:val="99"/>
    <w:rsid w:val="002D533C"/>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2D533C"/>
    <w:rPr>
      <w:rFonts w:ascii="Times New Roman" w:hAnsi="Times New Roman" w:cs="Times New Roman"/>
      <w:b/>
      <w:bCs/>
      <w:i/>
      <w:iCs/>
      <w:spacing w:val="0"/>
      <w:sz w:val="26"/>
      <w:szCs w:val="26"/>
      <w:lang w:val="en-US" w:eastAsia="en-US"/>
    </w:rPr>
  </w:style>
  <w:style w:type="character" w:customStyle="1" w:styleId="af9">
    <w:name w:val="Основной текст + Полужирный"/>
    <w:uiPriority w:val="99"/>
    <w:rsid w:val="002D533C"/>
    <w:rPr>
      <w:rFonts w:ascii="Times New Roman" w:hAnsi="Times New Roman" w:cs="Times New Roman"/>
      <w:b/>
      <w:bCs/>
      <w:spacing w:val="0"/>
      <w:sz w:val="26"/>
      <w:szCs w:val="26"/>
    </w:rPr>
  </w:style>
  <w:style w:type="character" w:customStyle="1" w:styleId="110">
    <w:name w:val="Основной текст + 11"/>
    <w:aliases w:val="5 pt,Полужирный2,Курсив3,Сноска + 13,Не полужирный"/>
    <w:uiPriority w:val="99"/>
    <w:rsid w:val="002D533C"/>
    <w:rPr>
      <w:rFonts w:ascii="Times New Roman" w:hAnsi="Times New Roman" w:cs="Times New Roman"/>
      <w:b/>
      <w:bCs/>
      <w:i/>
      <w:iCs/>
      <w:noProof/>
      <w:spacing w:val="0"/>
      <w:sz w:val="23"/>
      <w:szCs w:val="23"/>
    </w:rPr>
  </w:style>
  <w:style w:type="character" w:customStyle="1" w:styleId="61">
    <w:name w:val="Основной текст (6)_"/>
    <w:link w:val="62"/>
    <w:rsid w:val="002D533C"/>
    <w:rPr>
      <w:b/>
      <w:bCs/>
      <w:shd w:val="clear" w:color="auto" w:fill="FFFFFF"/>
    </w:rPr>
  </w:style>
  <w:style w:type="paragraph" w:customStyle="1" w:styleId="62">
    <w:name w:val="Основной текст (6)"/>
    <w:basedOn w:val="a"/>
    <w:link w:val="61"/>
    <w:rsid w:val="002D533C"/>
    <w:pPr>
      <w:shd w:val="clear" w:color="auto" w:fill="FFFFFF"/>
      <w:spacing w:after="0" w:line="264" w:lineRule="exact"/>
      <w:ind w:hanging="300"/>
      <w:jc w:val="center"/>
    </w:pPr>
    <w:rPr>
      <w:b/>
      <w:bCs/>
    </w:rPr>
  </w:style>
  <w:style w:type="character" w:customStyle="1" w:styleId="51">
    <w:name w:val="Основной текст (5)_"/>
    <w:link w:val="52"/>
    <w:uiPriority w:val="99"/>
    <w:rsid w:val="002D533C"/>
    <w:rPr>
      <w:shd w:val="clear" w:color="auto" w:fill="FFFFFF"/>
    </w:rPr>
  </w:style>
  <w:style w:type="paragraph" w:customStyle="1" w:styleId="52">
    <w:name w:val="Основной текст (5)"/>
    <w:basedOn w:val="a"/>
    <w:link w:val="51"/>
    <w:uiPriority w:val="99"/>
    <w:rsid w:val="002D533C"/>
    <w:pPr>
      <w:shd w:val="clear" w:color="auto" w:fill="FFFFFF"/>
      <w:spacing w:after="0" w:line="255" w:lineRule="exact"/>
      <w:ind w:hanging="300"/>
    </w:pPr>
  </w:style>
  <w:style w:type="character" w:customStyle="1" w:styleId="1pt1">
    <w:name w:val="Основной текст + Интервал 1 pt1"/>
    <w:uiPriority w:val="99"/>
    <w:rsid w:val="002D533C"/>
    <w:rPr>
      <w:rFonts w:ascii="Times New Roman" w:hAnsi="Times New Roman" w:cs="Times New Roman"/>
      <w:spacing w:val="20"/>
      <w:sz w:val="26"/>
      <w:szCs w:val="26"/>
    </w:rPr>
  </w:style>
  <w:style w:type="character" w:customStyle="1" w:styleId="121">
    <w:name w:val="Заголовок №1 (2)_"/>
    <w:link w:val="1210"/>
    <w:uiPriority w:val="99"/>
    <w:locked/>
    <w:rsid w:val="002D533C"/>
    <w:rPr>
      <w:b/>
      <w:bCs/>
      <w:sz w:val="26"/>
      <w:szCs w:val="26"/>
      <w:shd w:val="clear" w:color="auto" w:fill="FFFFFF"/>
    </w:rPr>
  </w:style>
  <w:style w:type="paragraph" w:customStyle="1" w:styleId="1210">
    <w:name w:val="Заголовок №1 (2)1"/>
    <w:basedOn w:val="a"/>
    <w:link w:val="121"/>
    <w:uiPriority w:val="99"/>
    <w:rsid w:val="002D533C"/>
    <w:pPr>
      <w:shd w:val="clear" w:color="auto" w:fill="FFFFFF"/>
      <w:spacing w:after="0" w:line="462" w:lineRule="exact"/>
      <w:ind w:hanging="300"/>
      <w:jc w:val="both"/>
      <w:outlineLvl w:val="0"/>
    </w:pPr>
    <w:rPr>
      <w:b/>
      <w:bCs/>
      <w:sz w:val="26"/>
      <w:szCs w:val="26"/>
    </w:rPr>
  </w:style>
  <w:style w:type="character" w:customStyle="1" w:styleId="31">
    <w:name w:val="Основной текст + Полужирный3"/>
    <w:uiPriority w:val="99"/>
    <w:rsid w:val="002D533C"/>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2D533C"/>
    <w:rPr>
      <w:rFonts w:ascii="Times New Roman" w:hAnsi="Times New Roman" w:cs="Times New Roman"/>
      <w:b/>
      <w:bCs/>
      <w:spacing w:val="0"/>
      <w:sz w:val="26"/>
      <w:szCs w:val="26"/>
      <w:shd w:val="clear" w:color="auto" w:fill="FFFFFF"/>
    </w:rPr>
  </w:style>
  <w:style w:type="character" w:customStyle="1" w:styleId="81">
    <w:name w:val="Основной текст (8)_"/>
    <w:link w:val="82"/>
    <w:uiPriority w:val="99"/>
    <w:locked/>
    <w:rsid w:val="002D533C"/>
    <w:rPr>
      <w:b/>
      <w:bCs/>
      <w:sz w:val="27"/>
      <w:szCs w:val="27"/>
      <w:shd w:val="clear" w:color="auto" w:fill="FFFFFF"/>
    </w:rPr>
  </w:style>
  <w:style w:type="paragraph" w:customStyle="1" w:styleId="82">
    <w:name w:val="Основной текст (8)"/>
    <w:basedOn w:val="a"/>
    <w:link w:val="81"/>
    <w:uiPriority w:val="99"/>
    <w:rsid w:val="002D533C"/>
    <w:pPr>
      <w:shd w:val="clear" w:color="auto" w:fill="FFFFFF"/>
      <w:spacing w:after="0" w:line="240" w:lineRule="atLeast"/>
    </w:pPr>
    <w:rPr>
      <w:b/>
      <w:bCs/>
      <w:sz w:val="27"/>
      <w:szCs w:val="27"/>
    </w:rPr>
  </w:style>
  <w:style w:type="character" w:customStyle="1" w:styleId="42">
    <w:name w:val="Основной текст (4)_"/>
    <w:link w:val="410"/>
    <w:uiPriority w:val="99"/>
    <w:locked/>
    <w:rsid w:val="002D533C"/>
    <w:rPr>
      <w:b/>
      <w:bCs/>
      <w:shd w:val="clear" w:color="auto" w:fill="FFFFFF"/>
    </w:rPr>
  </w:style>
  <w:style w:type="paragraph" w:customStyle="1" w:styleId="410">
    <w:name w:val="Основной текст (4)1"/>
    <w:basedOn w:val="a"/>
    <w:link w:val="42"/>
    <w:uiPriority w:val="99"/>
    <w:rsid w:val="002D533C"/>
    <w:pPr>
      <w:shd w:val="clear" w:color="auto" w:fill="FFFFFF"/>
      <w:spacing w:before="1320" w:after="0" w:line="240" w:lineRule="atLeast"/>
      <w:jc w:val="center"/>
    </w:pPr>
    <w:rPr>
      <w:b/>
      <w:bCs/>
    </w:rPr>
  </w:style>
  <w:style w:type="paragraph" w:customStyle="1" w:styleId="510">
    <w:name w:val="Основной текст (5)1"/>
    <w:basedOn w:val="a"/>
    <w:uiPriority w:val="99"/>
    <w:rsid w:val="002D533C"/>
    <w:pPr>
      <w:shd w:val="clear" w:color="auto" w:fill="FFFFFF"/>
      <w:spacing w:after="0" w:line="480" w:lineRule="exact"/>
      <w:jc w:val="both"/>
    </w:pPr>
    <w:rPr>
      <w:rFonts w:ascii="Times New Roman" w:eastAsia="Calibri" w:hAnsi="Times New Roman" w:cs="Times New Roman"/>
      <w:i/>
      <w:iCs/>
      <w:sz w:val="27"/>
      <w:szCs w:val="27"/>
      <w:lang w:val="uk-UA"/>
    </w:rPr>
  </w:style>
  <w:style w:type="character" w:customStyle="1" w:styleId="24">
    <w:name w:val="Подпись к таблице (2)_"/>
    <w:link w:val="210"/>
    <w:uiPriority w:val="99"/>
    <w:locked/>
    <w:rsid w:val="002D533C"/>
    <w:rPr>
      <w:sz w:val="27"/>
      <w:szCs w:val="27"/>
      <w:shd w:val="clear" w:color="auto" w:fill="FFFFFF"/>
    </w:rPr>
  </w:style>
  <w:style w:type="paragraph" w:customStyle="1" w:styleId="210">
    <w:name w:val="Подпись к таблице (2)1"/>
    <w:basedOn w:val="a"/>
    <w:link w:val="24"/>
    <w:uiPriority w:val="99"/>
    <w:rsid w:val="002D533C"/>
    <w:pPr>
      <w:shd w:val="clear" w:color="auto" w:fill="FFFFFF"/>
      <w:spacing w:after="0" w:line="240" w:lineRule="atLeast"/>
    </w:pPr>
    <w:rPr>
      <w:sz w:val="27"/>
      <w:szCs w:val="27"/>
    </w:rPr>
  </w:style>
  <w:style w:type="character" w:customStyle="1" w:styleId="71">
    <w:name w:val="Основной текст (7)_"/>
    <w:link w:val="710"/>
    <w:uiPriority w:val="99"/>
    <w:locked/>
    <w:rsid w:val="002D533C"/>
    <w:rPr>
      <w:b/>
      <w:bCs/>
      <w:shd w:val="clear" w:color="auto" w:fill="FFFFFF"/>
    </w:rPr>
  </w:style>
  <w:style w:type="paragraph" w:customStyle="1" w:styleId="710">
    <w:name w:val="Основной текст (7)1"/>
    <w:basedOn w:val="a"/>
    <w:link w:val="71"/>
    <w:uiPriority w:val="99"/>
    <w:rsid w:val="002D533C"/>
    <w:pPr>
      <w:shd w:val="clear" w:color="auto" w:fill="FFFFFF"/>
      <w:spacing w:after="0" w:line="240" w:lineRule="atLeast"/>
      <w:ind w:hanging="280"/>
    </w:pPr>
    <w:rPr>
      <w:b/>
      <w:bCs/>
    </w:rPr>
  </w:style>
  <w:style w:type="paragraph" w:customStyle="1" w:styleId="810">
    <w:name w:val="Основной текст (8)1"/>
    <w:basedOn w:val="a"/>
    <w:uiPriority w:val="99"/>
    <w:rsid w:val="002D533C"/>
    <w:pPr>
      <w:shd w:val="clear" w:color="auto" w:fill="FFFFFF"/>
      <w:spacing w:after="0" w:line="230" w:lineRule="exact"/>
      <w:ind w:hanging="280"/>
      <w:jc w:val="both"/>
    </w:pPr>
    <w:rPr>
      <w:rFonts w:ascii="Times New Roman" w:eastAsia="Calibri" w:hAnsi="Times New Roman" w:cs="Times New Roman"/>
      <w:b/>
      <w:bCs/>
      <w:sz w:val="18"/>
      <w:szCs w:val="18"/>
      <w:lang w:val="uk-UA"/>
    </w:rPr>
  </w:style>
  <w:style w:type="character" w:customStyle="1" w:styleId="53">
    <w:name w:val="Основной текст (5) + Не курсив"/>
    <w:uiPriority w:val="99"/>
    <w:rsid w:val="002D533C"/>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2D533C"/>
    <w:rPr>
      <w:rFonts w:ascii="Times New Roman" w:hAnsi="Times New Roman" w:cs="Times New Roman" w:hint="default"/>
      <w:b/>
      <w:bCs/>
      <w:sz w:val="27"/>
      <w:szCs w:val="27"/>
      <w:shd w:val="clear" w:color="auto" w:fill="FFFFFF"/>
    </w:rPr>
  </w:style>
  <w:style w:type="character" w:customStyle="1" w:styleId="25">
    <w:name w:val="Основной текст + Курсив2"/>
    <w:uiPriority w:val="99"/>
    <w:rsid w:val="002D533C"/>
    <w:rPr>
      <w:rFonts w:ascii="Times New Roman" w:hAnsi="Times New Roman" w:cs="Times New Roman" w:hint="default"/>
      <w:i/>
      <w:iCs/>
      <w:sz w:val="27"/>
      <w:szCs w:val="27"/>
      <w:shd w:val="clear" w:color="auto" w:fill="FFFFFF"/>
    </w:rPr>
  </w:style>
  <w:style w:type="character" w:customStyle="1" w:styleId="26">
    <w:name w:val="Подпись к таблице (2) + Курсив"/>
    <w:uiPriority w:val="99"/>
    <w:rsid w:val="002D533C"/>
    <w:rPr>
      <w:rFonts w:ascii="Times New Roman" w:hAnsi="Times New Roman" w:cs="Times New Roman"/>
      <w:i/>
      <w:iCs/>
      <w:sz w:val="27"/>
      <w:szCs w:val="27"/>
      <w:u w:val="single"/>
      <w:shd w:val="clear" w:color="auto" w:fill="FFFFFF"/>
    </w:rPr>
  </w:style>
  <w:style w:type="character" w:customStyle="1" w:styleId="27">
    <w:name w:val="Подпись к таблице (2)"/>
    <w:uiPriority w:val="99"/>
    <w:rsid w:val="002D533C"/>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2D533C"/>
  </w:style>
  <w:style w:type="character" w:customStyle="1" w:styleId="43">
    <w:name w:val="Основной текст (4)"/>
    <w:uiPriority w:val="99"/>
    <w:rsid w:val="002D533C"/>
  </w:style>
  <w:style w:type="character" w:customStyle="1" w:styleId="91">
    <w:name w:val="Основной текст (9)_"/>
    <w:link w:val="92"/>
    <w:uiPriority w:val="99"/>
    <w:locked/>
    <w:rsid w:val="002D533C"/>
    <w:rPr>
      <w:b/>
      <w:bCs/>
      <w:i/>
      <w:iCs/>
      <w:sz w:val="27"/>
      <w:szCs w:val="27"/>
      <w:shd w:val="clear" w:color="auto" w:fill="FFFFFF"/>
    </w:rPr>
  </w:style>
  <w:style w:type="paragraph" w:customStyle="1" w:styleId="92">
    <w:name w:val="Основной текст (9)"/>
    <w:basedOn w:val="a"/>
    <w:link w:val="91"/>
    <w:uiPriority w:val="99"/>
    <w:rsid w:val="002D533C"/>
    <w:pPr>
      <w:shd w:val="clear" w:color="auto" w:fill="FFFFFF"/>
      <w:spacing w:after="0" w:line="480" w:lineRule="exact"/>
    </w:pPr>
    <w:rPr>
      <w:b/>
      <w:bCs/>
      <w:i/>
      <w:iCs/>
      <w:sz w:val="27"/>
      <w:szCs w:val="27"/>
    </w:rPr>
  </w:style>
  <w:style w:type="character" w:customStyle="1" w:styleId="28">
    <w:name w:val="Основной текст (2)_"/>
    <w:link w:val="211"/>
    <w:uiPriority w:val="99"/>
    <w:locked/>
    <w:rsid w:val="002D533C"/>
    <w:rPr>
      <w:b/>
      <w:bCs/>
      <w:sz w:val="27"/>
      <w:szCs w:val="27"/>
      <w:shd w:val="clear" w:color="auto" w:fill="FFFFFF"/>
    </w:rPr>
  </w:style>
  <w:style w:type="paragraph" w:customStyle="1" w:styleId="211">
    <w:name w:val="Основной текст (2)1"/>
    <w:basedOn w:val="a"/>
    <w:link w:val="28"/>
    <w:uiPriority w:val="99"/>
    <w:rsid w:val="002D533C"/>
    <w:pPr>
      <w:shd w:val="clear" w:color="auto" w:fill="FFFFFF"/>
      <w:spacing w:after="720" w:line="240" w:lineRule="atLeast"/>
      <w:jc w:val="center"/>
    </w:pPr>
    <w:rPr>
      <w:b/>
      <w:bCs/>
      <w:sz w:val="27"/>
      <w:szCs w:val="27"/>
    </w:rPr>
  </w:style>
  <w:style w:type="character" w:customStyle="1" w:styleId="63">
    <w:name w:val="Основной текст + Полужирный6"/>
    <w:aliases w:val="Курсив13"/>
    <w:uiPriority w:val="99"/>
    <w:rsid w:val="002D533C"/>
    <w:rPr>
      <w:rFonts w:ascii="Times New Roman" w:hAnsi="Times New Roman" w:cs="Times New Roman" w:hint="default"/>
      <w:b/>
      <w:bCs/>
      <w:i/>
      <w:iCs/>
      <w:sz w:val="27"/>
      <w:szCs w:val="27"/>
      <w:shd w:val="clear" w:color="auto" w:fill="FFFFFF"/>
    </w:rPr>
  </w:style>
  <w:style w:type="character" w:customStyle="1" w:styleId="29">
    <w:name w:val="Основной текст (2) + Не полужирный"/>
    <w:rsid w:val="002D533C"/>
    <w:rPr>
      <w:rFonts w:ascii="Times New Roman" w:hAnsi="Times New Roman" w:cs="Times New Roman"/>
      <w:b w:val="0"/>
      <w:bCs w:val="0"/>
      <w:sz w:val="27"/>
      <w:szCs w:val="27"/>
      <w:shd w:val="clear" w:color="auto" w:fill="FFFFFF"/>
    </w:rPr>
  </w:style>
  <w:style w:type="character" w:customStyle="1" w:styleId="220">
    <w:name w:val="Основной текст (2)2"/>
    <w:rsid w:val="002D533C"/>
  </w:style>
  <w:style w:type="character" w:customStyle="1" w:styleId="hps">
    <w:name w:val="hps"/>
    <w:rsid w:val="002D533C"/>
  </w:style>
  <w:style w:type="character" w:customStyle="1" w:styleId="rvts6">
    <w:name w:val="rvts6"/>
    <w:rsid w:val="002D533C"/>
  </w:style>
  <w:style w:type="character" w:customStyle="1" w:styleId="rvts10">
    <w:name w:val="rvts10"/>
    <w:rsid w:val="002D533C"/>
  </w:style>
  <w:style w:type="paragraph" w:customStyle="1" w:styleId="afa">
    <w:name w:val="Базовый"/>
    <w:rsid w:val="002D533C"/>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2D533C"/>
  </w:style>
  <w:style w:type="character" w:customStyle="1" w:styleId="hpsatn">
    <w:name w:val="hps atn"/>
    <w:rsid w:val="002D533C"/>
  </w:style>
  <w:style w:type="character" w:customStyle="1" w:styleId="85">
    <w:name w:val="Основной текст (8)5"/>
    <w:rsid w:val="002D533C"/>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2D533C"/>
    <w:rPr>
      <w:b/>
      <w:bCs/>
      <w:sz w:val="19"/>
      <w:szCs w:val="19"/>
      <w:shd w:val="clear" w:color="auto" w:fill="FFFFFF"/>
    </w:rPr>
  </w:style>
  <w:style w:type="paragraph" w:customStyle="1" w:styleId="711">
    <w:name w:val="Подпись к таблице (7)1"/>
    <w:basedOn w:val="a"/>
    <w:link w:val="73"/>
    <w:rsid w:val="002D533C"/>
    <w:pPr>
      <w:shd w:val="clear" w:color="auto" w:fill="FFFFFF"/>
      <w:spacing w:after="0" w:line="240" w:lineRule="atLeast"/>
    </w:pPr>
    <w:rPr>
      <w:b/>
      <w:bCs/>
      <w:sz w:val="19"/>
      <w:szCs w:val="19"/>
    </w:rPr>
  </w:style>
  <w:style w:type="character" w:customStyle="1" w:styleId="74">
    <w:name w:val="Подпись к таблице (7)"/>
    <w:rsid w:val="002D533C"/>
    <w:rPr>
      <w:b/>
      <w:bCs/>
      <w:sz w:val="19"/>
      <w:szCs w:val="19"/>
      <w:u w:val="single"/>
      <w:shd w:val="clear" w:color="auto" w:fill="FFFFFF"/>
    </w:rPr>
  </w:style>
  <w:style w:type="character" w:customStyle="1" w:styleId="shorttext">
    <w:name w:val="short_text"/>
    <w:rsid w:val="002D533C"/>
  </w:style>
  <w:style w:type="character" w:customStyle="1" w:styleId="17">
    <w:name w:val="Основной текст (17)_"/>
    <w:link w:val="171"/>
    <w:rsid w:val="002D533C"/>
    <w:rPr>
      <w:b/>
      <w:bCs/>
      <w:sz w:val="23"/>
      <w:szCs w:val="23"/>
      <w:shd w:val="clear" w:color="auto" w:fill="FFFFFF"/>
    </w:rPr>
  </w:style>
  <w:style w:type="paragraph" w:customStyle="1" w:styleId="171">
    <w:name w:val="Основной текст (17)1"/>
    <w:basedOn w:val="a"/>
    <w:link w:val="17"/>
    <w:rsid w:val="002D533C"/>
    <w:pPr>
      <w:shd w:val="clear" w:color="auto" w:fill="FFFFFF"/>
      <w:spacing w:after="0" w:line="240" w:lineRule="atLeast"/>
    </w:pPr>
    <w:rPr>
      <w:b/>
      <w:bCs/>
      <w:sz w:val="23"/>
      <w:szCs w:val="23"/>
    </w:rPr>
  </w:style>
  <w:style w:type="character" w:customStyle="1" w:styleId="atn">
    <w:name w:val="atn"/>
    <w:rsid w:val="002D533C"/>
  </w:style>
  <w:style w:type="character" w:customStyle="1" w:styleId="516">
    <w:name w:val="Основной текст (5)16"/>
    <w:rsid w:val="002D533C"/>
    <w:rPr>
      <w:rFonts w:ascii="Times New Roman" w:hAnsi="Times New Roman" w:cs="Times New Roman"/>
      <w:sz w:val="23"/>
      <w:szCs w:val="23"/>
      <w:shd w:val="clear" w:color="auto" w:fill="FFFFFF"/>
      <w:lang w:bidi="ar-SA"/>
    </w:rPr>
  </w:style>
  <w:style w:type="character" w:customStyle="1" w:styleId="64">
    <w:name w:val="Основной текст (6)4"/>
    <w:rsid w:val="002D533C"/>
    <w:rPr>
      <w:rFonts w:ascii="Times New Roman" w:hAnsi="Times New Roman" w:cs="Times New Roman"/>
      <w:b/>
      <w:bCs/>
      <w:sz w:val="23"/>
      <w:szCs w:val="23"/>
      <w:shd w:val="clear" w:color="auto" w:fill="FFFFFF"/>
      <w:lang w:bidi="ar-SA"/>
    </w:rPr>
  </w:style>
  <w:style w:type="character" w:customStyle="1" w:styleId="55">
    <w:name w:val="Подпись к таблице (5)"/>
    <w:rsid w:val="002D533C"/>
    <w:rPr>
      <w:rFonts w:ascii="Times New Roman" w:hAnsi="Times New Roman" w:cs="Times New Roman"/>
      <w:sz w:val="23"/>
      <w:szCs w:val="23"/>
      <w:u w:val="single"/>
      <w:shd w:val="clear" w:color="auto" w:fill="FFFFFF"/>
    </w:rPr>
  </w:style>
  <w:style w:type="paragraph" w:customStyle="1" w:styleId="610">
    <w:name w:val="Основной текст (6)1"/>
    <w:basedOn w:val="a"/>
    <w:rsid w:val="002D533C"/>
    <w:pPr>
      <w:shd w:val="clear" w:color="auto" w:fill="FFFFFF"/>
      <w:spacing w:after="0" w:line="240" w:lineRule="atLeast"/>
    </w:pPr>
    <w:rPr>
      <w:rFonts w:ascii="Times New Roman" w:eastAsia="Calibri" w:hAnsi="Times New Roman" w:cs="Times New Roman"/>
      <w:b/>
      <w:bCs/>
      <w:sz w:val="23"/>
      <w:szCs w:val="23"/>
      <w:lang w:val="uk-UA"/>
    </w:rPr>
  </w:style>
  <w:style w:type="character" w:customStyle="1" w:styleId="longtext">
    <w:name w:val="long_text"/>
    <w:rsid w:val="002D533C"/>
  </w:style>
  <w:style w:type="character" w:customStyle="1" w:styleId="260">
    <w:name w:val="Основной текст (26)"/>
    <w:rsid w:val="002D533C"/>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2D533C"/>
    <w:rPr>
      <w:b/>
      <w:bCs/>
      <w:sz w:val="19"/>
      <w:szCs w:val="19"/>
      <w:shd w:val="clear" w:color="auto" w:fill="FFFFFF"/>
    </w:rPr>
  </w:style>
  <w:style w:type="paragraph" w:customStyle="1" w:styleId="2610">
    <w:name w:val="Основной текст (26)1"/>
    <w:basedOn w:val="a"/>
    <w:link w:val="261"/>
    <w:uiPriority w:val="99"/>
    <w:rsid w:val="002D533C"/>
    <w:pPr>
      <w:shd w:val="clear" w:color="auto" w:fill="FFFFFF"/>
      <w:spacing w:after="0" w:line="240" w:lineRule="atLeast"/>
    </w:pPr>
    <w:rPr>
      <w:b/>
      <w:bCs/>
      <w:sz w:val="19"/>
      <w:szCs w:val="19"/>
    </w:rPr>
  </w:style>
  <w:style w:type="character" w:customStyle="1" w:styleId="st">
    <w:name w:val="st"/>
    <w:rsid w:val="002D533C"/>
  </w:style>
  <w:style w:type="character" w:customStyle="1" w:styleId="hl">
    <w:name w:val="hl"/>
    <w:rsid w:val="002D533C"/>
  </w:style>
  <w:style w:type="paragraph" w:styleId="afb">
    <w:name w:val="Title"/>
    <w:basedOn w:val="a"/>
    <w:link w:val="afc"/>
    <w:qFormat/>
    <w:rsid w:val="002D533C"/>
    <w:pPr>
      <w:spacing w:after="0" w:line="360" w:lineRule="auto"/>
      <w:jc w:val="center"/>
    </w:pPr>
    <w:rPr>
      <w:rFonts w:ascii="Times New Roman" w:eastAsia="Times New Roman" w:hAnsi="Times New Roman" w:cs="Times New Roman"/>
      <w:sz w:val="24"/>
      <w:szCs w:val="20"/>
      <w:lang w:val="uk-UA" w:eastAsia="ru-RU"/>
    </w:rPr>
  </w:style>
  <w:style w:type="character" w:customStyle="1" w:styleId="afc">
    <w:name w:val="Название Знак"/>
    <w:basedOn w:val="a0"/>
    <w:link w:val="afb"/>
    <w:rsid w:val="002D533C"/>
    <w:rPr>
      <w:rFonts w:ascii="Times New Roman" w:eastAsia="Times New Roman" w:hAnsi="Times New Roman" w:cs="Times New Roman"/>
      <w:sz w:val="24"/>
      <w:szCs w:val="20"/>
      <w:lang w:val="uk-UA" w:eastAsia="ru-RU"/>
    </w:rPr>
  </w:style>
  <w:style w:type="paragraph" w:customStyle="1" w:styleId="Style31">
    <w:name w:val="Style31"/>
    <w:basedOn w:val="a"/>
    <w:rsid w:val="002D533C"/>
    <w:pPr>
      <w:widowControl w:val="0"/>
      <w:autoSpaceDE w:val="0"/>
      <w:autoSpaceDN w:val="0"/>
      <w:adjustRightInd w:val="0"/>
      <w:spacing w:after="0" w:line="484" w:lineRule="exact"/>
      <w:ind w:firstLine="278"/>
      <w:jc w:val="both"/>
    </w:pPr>
    <w:rPr>
      <w:rFonts w:ascii="Times New Roman" w:eastAsia="Times New Roman" w:hAnsi="Times New Roman" w:cs="Times New Roman"/>
      <w:sz w:val="24"/>
      <w:szCs w:val="24"/>
      <w:lang w:val="uk-UA" w:eastAsia="ru-RU"/>
    </w:rPr>
  </w:style>
  <w:style w:type="character" w:customStyle="1" w:styleId="FontStyle209">
    <w:name w:val="Font Style209"/>
    <w:rsid w:val="002D533C"/>
    <w:rPr>
      <w:rFonts w:ascii="Times New Roman" w:hAnsi="Times New Roman" w:cs="Times New Roman" w:hint="default"/>
      <w:sz w:val="28"/>
      <w:szCs w:val="28"/>
    </w:rPr>
  </w:style>
  <w:style w:type="paragraph" w:customStyle="1" w:styleId="Style22">
    <w:name w:val="Style22"/>
    <w:basedOn w:val="a"/>
    <w:rsid w:val="002D533C"/>
    <w:pPr>
      <w:widowControl w:val="0"/>
      <w:autoSpaceDE w:val="0"/>
      <w:autoSpaceDN w:val="0"/>
      <w:adjustRightInd w:val="0"/>
      <w:spacing w:after="0" w:line="485" w:lineRule="exact"/>
      <w:ind w:hanging="1133"/>
    </w:pPr>
    <w:rPr>
      <w:rFonts w:ascii="Times New Roman" w:eastAsia="Times New Roman" w:hAnsi="Times New Roman" w:cs="Times New Roman"/>
      <w:sz w:val="24"/>
      <w:szCs w:val="24"/>
      <w:lang w:val="uk-UA" w:eastAsia="ru-RU"/>
    </w:rPr>
  </w:style>
  <w:style w:type="paragraph" w:customStyle="1" w:styleId="Style25">
    <w:name w:val="Style25"/>
    <w:basedOn w:val="a"/>
    <w:rsid w:val="002D533C"/>
    <w:pPr>
      <w:widowControl w:val="0"/>
      <w:autoSpaceDE w:val="0"/>
      <w:autoSpaceDN w:val="0"/>
      <w:adjustRightInd w:val="0"/>
      <w:spacing w:after="0" w:line="490" w:lineRule="exact"/>
      <w:ind w:hanging="634"/>
    </w:pPr>
    <w:rPr>
      <w:rFonts w:ascii="Times New Roman" w:eastAsia="Times New Roman" w:hAnsi="Times New Roman" w:cs="Times New Roman"/>
      <w:sz w:val="24"/>
      <w:szCs w:val="24"/>
      <w:lang w:val="uk-UA" w:eastAsia="ru-RU"/>
    </w:rPr>
  </w:style>
  <w:style w:type="paragraph" w:customStyle="1" w:styleId="text">
    <w:name w:val="text"/>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22">
    <w:name w:val="rvps22"/>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rvts8">
    <w:name w:val="rvts8"/>
    <w:rsid w:val="002D533C"/>
    <w:rPr>
      <w:rFonts w:ascii="Times New Roman" w:hAnsi="Times New Roman" w:cs="Times New Roman" w:hint="default"/>
      <w:sz w:val="24"/>
      <w:szCs w:val="24"/>
    </w:rPr>
  </w:style>
  <w:style w:type="paragraph" w:customStyle="1" w:styleId="Style30">
    <w:name w:val="Style30"/>
    <w:basedOn w:val="a"/>
    <w:rsid w:val="002D533C"/>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uk-UA" w:eastAsia="ru-RU"/>
    </w:rPr>
  </w:style>
  <w:style w:type="paragraph" w:customStyle="1" w:styleId="Style36">
    <w:name w:val="Style36"/>
    <w:basedOn w:val="a"/>
    <w:rsid w:val="002D533C"/>
    <w:pPr>
      <w:widowControl w:val="0"/>
      <w:autoSpaceDE w:val="0"/>
      <w:autoSpaceDN w:val="0"/>
      <w:adjustRightInd w:val="0"/>
      <w:spacing w:after="0" w:line="485" w:lineRule="exact"/>
      <w:ind w:firstLine="288"/>
      <w:jc w:val="both"/>
    </w:pPr>
    <w:rPr>
      <w:rFonts w:ascii="Times New Roman" w:eastAsia="Times New Roman" w:hAnsi="Times New Roman" w:cs="Times New Roman"/>
      <w:sz w:val="24"/>
      <w:szCs w:val="24"/>
      <w:lang w:val="uk-UA" w:eastAsia="ru-RU"/>
    </w:rPr>
  </w:style>
  <w:style w:type="paragraph" w:customStyle="1" w:styleId="Style42">
    <w:name w:val="Style42"/>
    <w:basedOn w:val="a"/>
    <w:rsid w:val="002D533C"/>
    <w:pPr>
      <w:widowControl w:val="0"/>
      <w:autoSpaceDE w:val="0"/>
      <w:autoSpaceDN w:val="0"/>
      <w:adjustRightInd w:val="0"/>
      <w:spacing w:after="0" w:line="494" w:lineRule="exact"/>
      <w:jc w:val="both"/>
    </w:pPr>
    <w:rPr>
      <w:rFonts w:ascii="Times New Roman" w:eastAsia="Times New Roman" w:hAnsi="Times New Roman" w:cs="Times New Roman"/>
      <w:sz w:val="24"/>
      <w:szCs w:val="24"/>
      <w:lang w:val="uk-UA" w:eastAsia="ru-RU"/>
    </w:rPr>
  </w:style>
  <w:style w:type="paragraph" w:customStyle="1" w:styleId="Style72">
    <w:name w:val="Style72"/>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73">
    <w:name w:val="Style73"/>
    <w:basedOn w:val="a"/>
    <w:rsid w:val="002D533C"/>
    <w:pPr>
      <w:widowControl w:val="0"/>
      <w:autoSpaceDE w:val="0"/>
      <w:autoSpaceDN w:val="0"/>
      <w:adjustRightInd w:val="0"/>
      <w:spacing w:after="0" w:line="317" w:lineRule="exact"/>
      <w:jc w:val="center"/>
    </w:pPr>
    <w:rPr>
      <w:rFonts w:ascii="Times New Roman" w:eastAsia="Times New Roman" w:hAnsi="Times New Roman" w:cs="Times New Roman"/>
      <w:sz w:val="24"/>
      <w:szCs w:val="24"/>
      <w:lang w:val="uk-UA" w:eastAsia="ru-RU"/>
    </w:rPr>
  </w:style>
  <w:style w:type="paragraph" w:customStyle="1" w:styleId="Style84">
    <w:name w:val="Style84"/>
    <w:basedOn w:val="a"/>
    <w:rsid w:val="002D533C"/>
    <w:pPr>
      <w:widowControl w:val="0"/>
      <w:autoSpaceDE w:val="0"/>
      <w:autoSpaceDN w:val="0"/>
      <w:adjustRightInd w:val="0"/>
      <w:spacing w:after="0" w:line="481" w:lineRule="exact"/>
      <w:ind w:firstLine="298"/>
      <w:jc w:val="both"/>
    </w:pPr>
    <w:rPr>
      <w:rFonts w:ascii="Times New Roman" w:eastAsia="Times New Roman" w:hAnsi="Times New Roman" w:cs="Times New Roman"/>
      <w:sz w:val="24"/>
      <w:szCs w:val="24"/>
      <w:lang w:val="uk-UA" w:eastAsia="ru-RU"/>
    </w:rPr>
  </w:style>
  <w:style w:type="paragraph" w:customStyle="1" w:styleId="Style15">
    <w:name w:val="Style15"/>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character" w:customStyle="1" w:styleId="rvts11">
    <w:name w:val="rvts11"/>
    <w:rsid w:val="002D533C"/>
  </w:style>
  <w:style w:type="paragraph" w:styleId="afd">
    <w:name w:val="Subtitle"/>
    <w:basedOn w:val="a"/>
    <w:link w:val="afe"/>
    <w:qFormat/>
    <w:rsid w:val="002D533C"/>
    <w:pPr>
      <w:tabs>
        <w:tab w:val="left" w:pos="1140"/>
        <w:tab w:val="center" w:pos="2835"/>
        <w:tab w:val="right" w:pos="4547"/>
        <w:tab w:val="left" w:pos="6803"/>
      </w:tabs>
      <w:autoSpaceDE w:val="0"/>
      <w:autoSpaceDN w:val="0"/>
      <w:spacing w:after="0" w:line="240" w:lineRule="auto"/>
      <w:jc w:val="both"/>
    </w:pPr>
    <w:rPr>
      <w:rFonts w:ascii="Times New Roman" w:eastAsia="Times New Roman" w:hAnsi="Times New Roman" w:cs="Arial"/>
      <w:spacing w:val="15"/>
      <w:sz w:val="28"/>
      <w:szCs w:val="28"/>
      <w:lang w:val="uk-UA" w:eastAsia="ru-RU" w:bidi="bo-CN"/>
    </w:rPr>
  </w:style>
  <w:style w:type="character" w:customStyle="1" w:styleId="afe">
    <w:name w:val="Подзаголовок Знак"/>
    <w:basedOn w:val="a0"/>
    <w:link w:val="afd"/>
    <w:rsid w:val="002D533C"/>
    <w:rPr>
      <w:rFonts w:ascii="Times New Roman" w:eastAsia="Times New Roman" w:hAnsi="Times New Roman" w:cs="Arial"/>
      <w:spacing w:val="15"/>
      <w:sz w:val="28"/>
      <w:szCs w:val="28"/>
      <w:lang w:val="uk-UA" w:eastAsia="ru-RU" w:bidi="bo-CN"/>
    </w:rPr>
  </w:style>
  <w:style w:type="paragraph" w:customStyle="1" w:styleId="Style38">
    <w:name w:val="Style38"/>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81">
    <w:name w:val="Style81"/>
    <w:basedOn w:val="a"/>
    <w:rsid w:val="002D533C"/>
    <w:pPr>
      <w:widowControl w:val="0"/>
      <w:autoSpaceDE w:val="0"/>
      <w:autoSpaceDN w:val="0"/>
      <w:adjustRightInd w:val="0"/>
      <w:spacing w:after="0" w:line="480" w:lineRule="exact"/>
      <w:ind w:firstLine="720"/>
    </w:pPr>
    <w:rPr>
      <w:rFonts w:ascii="Times New Roman" w:eastAsia="Times New Roman" w:hAnsi="Times New Roman" w:cs="Times New Roman"/>
      <w:sz w:val="24"/>
      <w:szCs w:val="24"/>
      <w:lang w:val="uk-UA" w:eastAsia="ru-RU"/>
    </w:rPr>
  </w:style>
  <w:style w:type="paragraph" w:customStyle="1" w:styleId="Style92">
    <w:name w:val="Style92"/>
    <w:basedOn w:val="a"/>
    <w:rsid w:val="002D533C"/>
    <w:pPr>
      <w:widowControl w:val="0"/>
      <w:autoSpaceDE w:val="0"/>
      <w:autoSpaceDN w:val="0"/>
      <w:adjustRightInd w:val="0"/>
      <w:spacing w:after="0" w:line="481" w:lineRule="exact"/>
      <w:ind w:firstLine="307"/>
      <w:jc w:val="both"/>
    </w:pPr>
    <w:rPr>
      <w:rFonts w:ascii="Times New Roman" w:eastAsia="Times New Roman" w:hAnsi="Times New Roman" w:cs="Times New Roman"/>
      <w:sz w:val="24"/>
      <w:szCs w:val="24"/>
      <w:lang w:val="uk-UA" w:eastAsia="ru-RU"/>
    </w:rPr>
  </w:style>
  <w:style w:type="paragraph" w:styleId="2a">
    <w:name w:val="Body Text Indent 2"/>
    <w:basedOn w:val="a"/>
    <w:link w:val="2b"/>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2b">
    <w:name w:val="Основной текст с отступом 2 Знак"/>
    <w:basedOn w:val="a0"/>
    <w:link w:val="2a"/>
    <w:rsid w:val="002D533C"/>
    <w:rPr>
      <w:rFonts w:ascii="Times New Roman" w:eastAsia="Times New Roman" w:hAnsi="Times New Roman" w:cs="Times New Roman"/>
      <w:sz w:val="24"/>
      <w:szCs w:val="24"/>
      <w:lang w:val="uk-UA" w:eastAsia="ru-RU"/>
    </w:rPr>
  </w:style>
  <w:style w:type="character" w:customStyle="1" w:styleId="apple-style-span">
    <w:name w:val="apple-style-span"/>
    <w:rsid w:val="002D533C"/>
  </w:style>
  <w:style w:type="character" w:styleId="aff">
    <w:name w:val="page number"/>
    <w:rsid w:val="002D533C"/>
  </w:style>
  <w:style w:type="paragraph" w:styleId="32">
    <w:name w:val="Body Text 3"/>
    <w:basedOn w:val="a"/>
    <w:link w:val="33"/>
    <w:rsid w:val="002D533C"/>
    <w:pPr>
      <w:spacing w:after="120" w:line="240" w:lineRule="auto"/>
    </w:pPr>
    <w:rPr>
      <w:rFonts w:ascii="Times New Roman" w:eastAsia="Times New Roman" w:hAnsi="Times New Roman" w:cs="Times New Roman"/>
      <w:sz w:val="16"/>
      <w:szCs w:val="16"/>
      <w:lang w:val="uk-UA" w:eastAsia="ru-RU"/>
    </w:rPr>
  </w:style>
  <w:style w:type="character" w:customStyle="1" w:styleId="33">
    <w:name w:val="Основной текст 3 Знак"/>
    <w:basedOn w:val="a0"/>
    <w:link w:val="32"/>
    <w:rsid w:val="002D533C"/>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2D533C"/>
    <w:rPr>
      <w:rFonts w:ascii="Calibri" w:eastAsia="Calibri" w:hAnsi="Calibri"/>
      <w:sz w:val="16"/>
      <w:szCs w:val="16"/>
    </w:rPr>
  </w:style>
  <w:style w:type="paragraph" w:styleId="35">
    <w:name w:val="Body Text Indent 3"/>
    <w:basedOn w:val="a"/>
    <w:link w:val="34"/>
    <w:rsid w:val="002D533C"/>
    <w:pPr>
      <w:spacing w:after="120"/>
      <w:ind w:left="283"/>
    </w:pPr>
    <w:rPr>
      <w:rFonts w:ascii="Calibri" w:eastAsia="Calibri" w:hAnsi="Calibri"/>
      <w:sz w:val="16"/>
      <w:szCs w:val="16"/>
    </w:rPr>
  </w:style>
  <w:style w:type="character" w:customStyle="1" w:styleId="310">
    <w:name w:val="Основной текст с отступом 3 Знак1"/>
    <w:basedOn w:val="a0"/>
    <w:rsid w:val="002D533C"/>
    <w:rPr>
      <w:sz w:val="16"/>
      <w:szCs w:val="16"/>
    </w:rPr>
  </w:style>
  <w:style w:type="paragraph" w:customStyle="1" w:styleId="msonormalcxspmiddle">
    <w:name w:val="msonormalcxspmiddle"/>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cr">
    <w:name w:val="cr"/>
    <w:basedOn w:val="a"/>
    <w:rsid w:val="002D533C"/>
    <w:pPr>
      <w:spacing w:before="100" w:beforeAutospacing="1" w:after="100" w:afterAutospacing="1" w:line="240" w:lineRule="auto"/>
      <w:jc w:val="center"/>
    </w:pPr>
    <w:rPr>
      <w:rFonts w:ascii="Times New Roman" w:eastAsia="Times New Roman" w:hAnsi="Times New Roman" w:cs="Times New Roman"/>
      <w:sz w:val="24"/>
      <w:szCs w:val="24"/>
      <w:lang w:val="uk-UA" w:eastAsia="ru-RU"/>
    </w:rPr>
  </w:style>
  <w:style w:type="paragraph" w:customStyle="1" w:styleId="rt">
    <w:name w:val="rt"/>
    <w:basedOn w:val="a"/>
    <w:rsid w:val="002D533C"/>
    <w:pPr>
      <w:spacing w:before="100" w:beforeAutospacing="1" w:after="100" w:afterAutospacing="1" w:line="240" w:lineRule="auto"/>
      <w:jc w:val="right"/>
    </w:pPr>
    <w:rPr>
      <w:rFonts w:ascii="Times New Roman" w:eastAsia="Times New Roman" w:hAnsi="Times New Roman" w:cs="Times New Roman"/>
      <w:sz w:val="24"/>
      <w:szCs w:val="24"/>
      <w:lang w:val="uk-UA" w:eastAsia="ru-RU"/>
    </w:rPr>
  </w:style>
  <w:style w:type="paragraph" w:customStyle="1" w:styleId="myindent">
    <w:name w:val="myindent"/>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10">
    <w:name w:val="rvps10"/>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16">
    <w:name w:val="Основной текст (16)_"/>
    <w:link w:val="161"/>
    <w:locked/>
    <w:rsid w:val="002D533C"/>
    <w:rPr>
      <w:b/>
      <w:bCs/>
      <w:sz w:val="21"/>
      <w:szCs w:val="21"/>
      <w:shd w:val="clear" w:color="auto" w:fill="FFFFFF"/>
    </w:rPr>
  </w:style>
  <w:style w:type="paragraph" w:customStyle="1" w:styleId="161">
    <w:name w:val="Основной текст (16)1"/>
    <w:basedOn w:val="a"/>
    <w:link w:val="16"/>
    <w:rsid w:val="002D533C"/>
    <w:pPr>
      <w:shd w:val="clear" w:color="auto" w:fill="FFFFFF"/>
      <w:spacing w:after="0" w:line="240" w:lineRule="atLeast"/>
    </w:pPr>
    <w:rPr>
      <w:b/>
      <w:bCs/>
      <w:sz w:val="21"/>
      <w:szCs w:val="21"/>
    </w:rPr>
  </w:style>
  <w:style w:type="character" w:customStyle="1" w:styleId="19">
    <w:name w:val="Основной текст (19)_"/>
    <w:link w:val="191"/>
    <w:locked/>
    <w:rsid w:val="002D533C"/>
    <w:rPr>
      <w:b/>
      <w:bCs/>
      <w:w w:val="75"/>
      <w:shd w:val="clear" w:color="auto" w:fill="FFFFFF"/>
    </w:rPr>
  </w:style>
  <w:style w:type="paragraph" w:customStyle="1" w:styleId="191">
    <w:name w:val="Основной текст (19)1"/>
    <w:basedOn w:val="a"/>
    <w:link w:val="19"/>
    <w:rsid w:val="002D533C"/>
    <w:pPr>
      <w:shd w:val="clear" w:color="auto" w:fill="FFFFFF"/>
      <w:spacing w:after="0" w:line="240" w:lineRule="atLeast"/>
      <w:jc w:val="right"/>
    </w:pPr>
    <w:rPr>
      <w:b/>
      <w:bCs/>
      <w:w w:val="75"/>
    </w:rPr>
  </w:style>
  <w:style w:type="character" w:customStyle="1" w:styleId="36">
    <w:name w:val="Подпись к таблице (3)_"/>
    <w:link w:val="311"/>
    <w:locked/>
    <w:rsid w:val="002D533C"/>
    <w:rPr>
      <w:b/>
      <w:bCs/>
      <w:sz w:val="21"/>
      <w:szCs w:val="21"/>
      <w:shd w:val="clear" w:color="auto" w:fill="FFFFFF"/>
    </w:rPr>
  </w:style>
  <w:style w:type="paragraph" w:customStyle="1" w:styleId="311">
    <w:name w:val="Подпись к таблице (3)1"/>
    <w:basedOn w:val="a"/>
    <w:link w:val="36"/>
    <w:rsid w:val="002D533C"/>
    <w:pPr>
      <w:shd w:val="clear" w:color="auto" w:fill="FFFFFF"/>
      <w:spacing w:after="0" w:line="278" w:lineRule="exact"/>
      <w:jc w:val="both"/>
    </w:pPr>
    <w:rPr>
      <w:b/>
      <w:bCs/>
      <w:sz w:val="21"/>
      <w:szCs w:val="21"/>
    </w:rPr>
  </w:style>
  <w:style w:type="character" w:customStyle="1" w:styleId="44">
    <w:name w:val="Подпись к таблице (4)_"/>
    <w:link w:val="411"/>
    <w:locked/>
    <w:rsid w:val="002D533C"/>
    <w:rPr>
      <w:b/>
      <w:bCs/>
      <w:w w:val="75"/>
      <w:shd w:val="clear" w:color="auto" w:fill="FFFFFF"/>
    </w:rPr>
  </w:style>
  <w:style w:type="paragraph" w:customStyle="1" w:styleId="411">
    <w:name w:val="Подпись к таблице (4)1"/>
    <w:basedOn w:val="a"/>
    <w:link w:val="44"/>
    <w:rsid w:val="002D533C"/>
    <w:pPr>
      <w:shd w:val="clear" w:color="auto" w:fill="FFFFFF"/>
      <w:spacing w:after="0" w:line="230" w:lineRule="exact"/>
    </w:pPr>
    <w:rPr>
      <w:b/>
      <w:bCs/>
      <w:w w:val="75"/>
    </w:rPr>
  </w:style>
  <w:style w:type="character" w:customStyle="1" w:styleId="48">
    <w:name w:val="Основной текст (48)_"/>
    <w:link w:val="481"/>
    <w:locked/>
    <w:rsid w:val="002D533C"/>
    <w:rPr>
      <w:b/>
      <w:bCs/>
      <w:sz w:val="25"/>
      <w:szCs w:val="25"/>
      <w:shd w:val="clear" w:color="auto" w:fill="FFFFFF"/>
    </w:rPr>
  </w:style>
  <w:style w:type="paragraph" w:customStyle="1" w:styleId="481">
    <w:name w:val="Основной текст (48)1"/>
    <w:basedOn w:val="a"/>
    <w:link w:val="48"/>
    <w:rsid w:val="002D533C"/>
    <w:pPr>
      <w:shd w:val="clear" w:color="auto" w:fill="FFFFFF"/>
      <w:spacing w:before="240" w:after="240" w:line="240" w:lineRule="atLeast"/>
      <w:jc w:val="both"/>
    </w:pPr>
    <w:rPr>
      <w:b/>
      <w:bCs/>
      <w:sz w:val="25"/>
      <w:szCs w:val="25"/>
    </w:rPr>
  </w:style>
  <w:style w:type="character" w:customStyle="1" w:styleId="aff0">
    <w:name w:val="Колонтитул_"/>
    <w:link w:val="aff1"/>
    <w:locked/>
    <w:rsid w:val="002D533C"/>
    <w:rPr>
      <w:shd w:val="clear" w:color="auto" w:fill="FFFFFF"/>
    </w:rPr>
  </w:style>
  <w:style w:type="paragraph" w:customStyle="1" w:styleId="aff1">
    <w:name w:val="Колонтитул"/>
    <w:basedOn w:val="a"/>
    <w:link w:val="aff0"/>
    <w:rsid w:val="002D533C"/>
    <w:pPr>
      <w:shd w:val="clear" w:color="auto" w:fill="FFFFFF"/>
      <w:spacing w:after="0" w:line="240" w:lineRule="auto"/>
    </w:pPr>
  </w:style>
  <w:style w:type="character" w:customStyle="1" w:styleId="38">
    <w:name w:val="Основной текст (38)_"/>
    <w:link w:val="381"/>
    <w:locked/>
    <w:rsid w:val="002D533C"/>
    <w:rPr>
      <w:rFonts w:ascii="Arial" w:hAnsi="Arial" w:cs="Arial"/>
      <w:b/>
      <w:bCs/>
      <w:sz w:val="19"/>
      <w:szCs w:val="19"/>
      <w:shd w:val="clear" w:color="auto" w:fill="FFFFFF"/>
    </w:rPr>
  </w:style>
  <w:style w:type="paragraph" w:customStyle="1" w:styleId="381">
    <w:name w:val="Основной текст (38)1"/>
    <w:basedOn w:val="a"/>
    <w:link w:val="38"/>
    <w:rsid w:val="002D533C"/>
    <w:pPr>
      <w:shd w:val="clear" w:color="auto" w:fill="FFFFFF"/>
      <w:spacing w:after="240" w:line="259" w:lineRule="exact"/>
      <w:ind w:hanging="200"/>
    </w:pPr>
    <w:rPr>
      <w:rFonts w:ascii="Arial" w:hAnsi="Arial" w:cs="Arial"/>
      <w:b/>
      <w:bCs/>
      <w:sz w:val="19"/>
      <w:szCs w:val="19"/>
    </w:rPr>
  </w:style>
  <w:style w:type="character" w:customStyle="1" w:styleId="270">
    <w:name w:val="Основной текст (27)_"/>
    <w:link w:val="271"/>
    <w:locked/>
    <w:rsid w:val="002D533C"/>
    <w:rPr>
      <w:b/>
      <w:bCs/>
      <w:i/>
      <w:iCs/>
      <w:sz w:val="21"/>
      <w:szCs w:val="21"/>
      <w:shd w:val="clear" w:color="auto" w:fill="FFFFFF"/>
    </w:rPr>
  </w:style>
  <w:style w:type="paragraph" w:customStyle="1" w:styleId="271">
    <w:name w:val="Основной текст (27)1"/>
    <w:basedOn w:val="a"/>
    <w:link w:val="270"/>
    <w:rsid w:val="002D533C"/>
    <w:pPr>
      <w:shd w:val="clear" w:color="auto" w:fill="FFFFFF"/>
      <w:spacing w:after="0" w:line="274" w:lineRule="exact"/>
      <w:jc w:val="both"/>
    </w:pPr>
    <w:rPr>
      <w:b/>
      <w:bCs/>
      <w:i/>
      <w:iCs/>
      <w:sz w:val="21"/>
      <w:szCs w:val="21"/>
    </w:rPr>
  </w:style>
  <w:style w:type="character" w:customStyle="1" w:styleId="65">
    <w:name w:val="Заголовок №6_"/>
    <w:link w:val="611"/>
    <w:locked/>
    <w:rsid w:val="002D533C"/>
    <w:rPr>
      <w:sz w:val="25"/>
      <w:szCs w:val="25"/>
      <w:shd w:val="clear" w:color="auto" w:fill="FFFFFF"/>
    </w:rPr>
  </w:style>
  <w:style w:type="paragraph" w:customStyle="1" w:styleId="611">
    <w:name w:val="Заголовок №61"/>
    <w:basedOn w:val="a"/>
    <w:link w:val="65"/>
    <w:rsid w:val="002D533C"/>
    <w:pPr>
      <w:shd w:val="clear" w:color="auto" w:fill="FFFFFF"/>
      <w:spacing w:before="300" w:after="180" w:line="322" w:lineRule="exact"/>
      <w:outlineLvl w:val="5"/>
    </w:pPr>
    <w:rPr>
      <w:sz w:val="25"/>
      <w:szCs w:val="25"/>
    </w:rPr>
  </w:style>
  <w:style w:type="character" w:customStyle="1" w:styleId="340">
    <w:name w:val="Заголовок №3 (4)_"/>
    <w:link w:val="341"/>
    <w:locked/>
    <w:rsid w:val="002D533C"/>
    <w:rPr>
      <w:b/>
      <w:bCs/>
      <w:sz w:val="25"/>
      <w:szCs w:val="25"/>
      <w:shd w:val="clear" w:color="auto" w:fill="FFFFFF"/>
    </w:rPr>
  </w:style>
  <w:style w:type="paragraph" w:customStyle="1" w:styleId="341">
    <w:name w:val="Заголовок №3 (4)1"/>
    <w:basedOn w:val="a"/>
    <w:link w:val="340"/>
    <w:rsid w:val="002D533C"/>
    <w:pPr>
      <w:shd w:val="clear" w:color="auto" w:fill="FFFFFF"/>
      <w:spacing w:after="240" w:line="312" w:lineRule="exact"/>
      <w:jc w:val="both"/>
      <w:outlineLvl w:val="2"/>
    </w:pPr>
    <w:rPr>
      <w:b/>
      <w:bCs/>
      <w:sz w:val="25"/>
      <w:szCs w:val="25"/>
    </w:rPr>
  </w:style>
  <w:style w:type="paragraph" w:customStyle="1" w:styleId="212">
    <w:name w:val="Основной текст 21"/>
    <w:basedOn w:val="a"/>
    <w:rsid w:val="002D533C"/>
    <w:pPr>
      <w:overflowPunct w:val="0"/>
      <w:autoSpaceDE w:val="0"/>
      <w:autoSpaceDN w:val="0"/>
      <w:adjustRightInd w:val="0"/>
      <w:spacing w:after="0" w:line="240" w:lineRule="auto"/>
      <w:ind w:firstLine="454"/>
      <w:jc w:val="center"/>
    </w:pPr>
    <w:rPr>
      <w:rFonts w:ascii="Times New Roman" w:eastAsia="Times New Roman" w:hAnsi="Times New Roman" w:cs="Times New Roman"/>
      <w:sz w:val="20"/>
      <w:szCs w:val="20"/>
      <w:lang w:val="uk-UA"/>
    </w:rPr>
  </w:style>
  <w:style w:type="paragraph" w:customStyle="1" w:styleId="45">
    <w:name w:val="заголовок 4"/>
    <w:basedOn w:val="a"/>
    <w:next w:val="a"/>
    <w:rsid w:val="002D533C"/>
    <w:pPr>
      <w:keepNext/>
      <w:overflowPunct w:val="0"/>
      <w:autoSpaceDE w:val="0"/>
      <w:autoSpaceDN w:val="0"/>
      <w:adjustRightInd w:val="0"/>
      <w:spacing w:after="0" w:line="240" w:lineRule="auto"/>
      <w:jc w:val="center"/>
    </w:pPr>
    <w:rPr>
      <w:rFonts w:ascii="Times New Roman" w:eastAsia="Times New Roman" w:hAnsi="Times New Roman" w:cs="Times New Roman"/>
      <w:b/>
      <w:sz w:val="20"/>
      <w:szCs w:val="20"/>
      <w:lang w:val="uk-UA"/>
    </w:rPr>
  </w:style>
  <w:style w:type="paragraph" w:customStyle="1" w:styleId="rvps16">
    <w:name w:val="rvps16"/>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5">
    <w:name w:val="Обычный (веб)1"/>
    <w:basedOn w:val="a"/>
    <w:rsid w:val="002D533C"/>
    <w:pPr>
      <w:spacing w:before="100" w:after="100" w:line="240" w:lineRule="auto"/>
    </w:pPr>
    <w:rPr>
      <w:rFonts w:ascii="Arial Unicode MS" w:eastAsia="Arial Unicode MS" w:hAnsi="Arial Unicode MS" w:cs="Times New Roman"/>
      <w:sz w:val="24"/>
      <w:szCs w:val="24"/>
      <w:lang w:val="en-US" w:eastAsia="ru-RU"/>
    </w:rPr>
  </w:style>
  <w:style w:type="paragraph" w:customStyle="1" w:styleId="fn">
    <w:name w:val="fn"/>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snoska">
    <w:name w:val="snoska"/>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Style34">
    <w:name w:val="Style34"/>
    <w:basedOn w:val="a"/>
    <w:rsid w:val="002D533C"/>
    <w:pPr>
      <w:widowControl w:val="0"/>
      <w:autoSpaceDE w:val="0"/>
      <w:autoSpaceDN w:val="0"/>
      <w:adjustRightInd w:val="0"/>
      <w:spacing w:after="0" w:line="484" w:lineRule="exact"/>
      <w:jc w:val="both"/>
    </w:pPr>
    <w:rPr>
      <w:rFonts w:ascii="Times New Roman" w:eastAsia="Times New Roman" w:hAnsi="Times New Roman" w:cs="Times New Roman"/>
      <w:sz w:val="24"/>
      <w:szCs w:val="24"/>
      <w:lang w:val="uk-UA" w:eastAsia="ru-RU"/>
    </w:rPr>
  </w:style>
  <w:style w:type="paragraph" w:customStyle="1" w:styleId="Style40">
    <w:name w:val="Style40"/>
    <w:basedOn w:val="a"/>
    <w:rsid w:val="002D533C"/>
    <w:pPr>
      <w:widowControl w:val="0"/>
      <w:autoSpaceDE w:val="0"/>
      <w:autoSpaceDN w:val="0"/>
      <w:adjustRightInd w:val="0"/>
      <w:spacing w:after="0" w:line="480" w:lineRule="exact"/>
      <w:ind w:hanging="1450"/>
    </w:pPr>
    <w:rPr>
      <w:rFonts w:ascii="Times New Roman" w:eastAsia="Times New Roman" w:hAnsi="Times New Roman" w:cs="Times New Roman"/>
      <w:sz w:val="24"/>
      <w:szCs w:val="24"/>
      <w:lang w:val="uk-UA" w:eastAsia="ru-RU"/>
    </w:rPr>
  </w:style>
  <w:style w:type="paragraph" w:customStyle="1" w:styleId="Style24">
    <w:name w:val="Style24"/>
    <w:basedOn w:val="a"/>
    <w:rsid w:val="002D533C"/>
    <w:pPr>
      <w:widowControl w:val="0"/>
      <w:autoSpaceDE w:val="0"/>
      <w:autoSpaceDN w:val="0"/>
      <w:adjustRightInd w:val="0"/>
      <w:spacing w:after="0" w:line="485" w:lineRule="exact"/>
      <w:ind w:hanging="739"/>
    </w:pPr>
    <w:rPr>
      <w:rFonts w:ascii="Times New Roman" w:eastAsia="Times New Roman" w:hAnsi="Times New Roman" w:cs="Times New Roman"/>
      <w:sz w:val="24"/>
      <w:szCs w:val="24"/>
      <w:lang w:val="uk-UA" w:eastAsia="ru-RU"/>
    </w:rPr>
  </w:style>
  <w:style w:type="paragraph" w:customStyle="1" w:styleId="Style4">
    <w:name w:val="Style4"/>
    <w:basedOn w:val="a"/>
    <w:rsid w:val="002D533C"/>
    <w:pPr>
      <w:widowControl w:val="0"/>
      <w:autoSpaceDE w:val="0"/>
      <w:autoSpaceDN w:val="0"/>
      <w:adjustRightInd w:val="0"/>
      <w:spacing w:after="0" w:line="485" w:lineRule="exact"/>
      <w:ind w:hanging="365"/>
    </w:pPr>
    <w:rPr>
      <w:rFonts w:ascii="Times New Roman" w:eastAsia="Times New Roman" w:hAnsi="Times New Roman" w:cs="Times New Roman"/>
      <w:sz w:val="24"/>
      <w:szCs w:val="24"/>
      <w:lang w:val="uk-UA" w:eastAsia="ru-RU"/>
    </w:rPr>
  </w:style>
  <w:style w:type="character" w:customStyle="1" w:styleId="formlabels">
    <w:name w:val="form_labels"/>
    <w:rsid w:val="002D533C"/>
  </w:style>
  <w:style w:type="paragraph" w:customStyle="1" w:styleId="rvps36">
    <w:name w:val="rvps36"/>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ff2">
    <w:name w:val="caption"/>
    <w:basedOn w:val="a"/>
    <w:qFormat/>
    <w:rsid w:val="002D533C"/>
    <w:pPr>
      <w:spacing w:after="0" w:line="240" w:lineRule="auto"/>
      <w:jc w:val="center"/>
    </w:pPr>
    <w:rPr>
      <w:rFonts w:ascii="Times New Roman" w:eastAsia="Times New Roman" w:hAnsi="Times New Roman" w:cs="Times New Roman"/>
      <w:sz w:val="28"/>
      <w:szCs w:val="20"/>
      <w:lang w:val="uk-UA" w:eastAsia="ru-RU"/>
    </w:rPr>
  </w:style>
  <w:style w:type="paragraph" w:customStyle="1" w:styleId="aff3">
    <w:name w:val="текст"/>
    <w:basedOn w:val="aa"/>
    <w:rsid w:val="002D533C"/>
    <w:pPr>
      <w:widowControl/>
      <w:autoSpaceDE/>
      <w:autoSpaceDN/>
      <w:adjustRightInd/>
      <w:spacing w:line="240" w:lineRule="auto"/>
      <w:ind w:right="0" w:firstLine="425"/>
    </w:pPr>
    <w:rPr>
      <w:sz w:val="20"/>
      <w:szCs w:val="20"/>
    </w:rPr>
  </w:style>
  <w:style w:type="paragraph" w:customStyle="1" w:styleId="Char">
    <w:name w:val="Char Знак Знак Знак"/>
    <w:basedOn w:val="a"/>
    <w:rsid w:val="002D533C"/>
    <w:pPr>
      <w:suppressAutoHyphens/>
      <w:spacing w:after="160" w:line="240" w:lineRule="exact"/>
    </w:pPr>
    <w:rPr>
      <w:rFonts w:ascii="Verdana" w:eastAsia="Times New Roman" w:hAnsi="Verdana" w:cs="Verdana"/>
      <w:sz w:val="20"/>
      <w:szCs w:val="20"/>
      <w:lang w:val="en-US"/>
    </w:rPr>
  </w:style>
  <w:style w:type="character" w:customStyle="1" w:styleId="grame">
    <w:name w:val="grame"/>
    <w:rsid w:val="002D533C"/>
  </w:style>
  <w:style w:type="character" w:customStyle="1" w:styleId="google-src-text">
    <w:name w:val="google-src-text"/>
    <w:rsid w:val="002D533C"/>
  </w:style>
  <w:style w:type="paragraph" w:customStyle="1" w:styleId="Style6">
    <w:name w:val="Style6"/>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9">
    <w:name w:val="Style9"/>
    <w:basedOn w:val="a"/>
    <w:rsid w:val="002D533C"/>
    <w:pPr>
      <w:widowControl w:val="0"/>
      <w:autoSpaceDE w:val="0"/>
      <w:autoSpaceDN w:val="0"/>
      <w:adjustRightInd w:val="0"/>
      <w:spacing w:after="0" w:line="336" w:lineRule="exact"/>
      <w:ind w:firstLine="576"/>
    </w:pPr>
    <w:rPr>
      <w:rFonts w:ascii="Times New Roman" w:eastAsia="Times New Roman" w:hAnsi="Times New Roman" w:cs="Times New Roman"/>
      <w:sz w:val="24"/>
      <w:szCs w:val="24"/>
      <w:lang w:val="uk-UA" w:eastAsia="ru-RU"/>
    </w:rPr>
  </w:style>
  <w:style w:type="character" w:customStyle="1" w:styleId="FontStyle202">
    <w:name w:val="Font Style202"/>
    <w:rsid w:val="002D533C"/>
    <w:rPr>
      <w:rFonts w:ascii="Courier New" w:hAnsi="Courier New" w:cs="Courier New"/>
      <w:b/>
      <w:bCs/>
      <w:sz w:val="30"/>
      <w:szCs w:val="30"/>
    </w:rPr>
  </w:style>
  <w:style w:type="paragraph" w:customStyle="1" w:styleId="221">
    <w:name w:val="Основной текст 22"/>
    <w:basedOn w:val="a"/>
    <w:rsid w:val="002D533C"/>
    <w:pPr>
      <w:overflowPunct w:val="0"/>
      <w:autoSpaceDE w:val="0"/>
      <w:autoSpaceDN w:val="0"/>
      <w:adjustRightInd w:val="0"/>
      <w:spacing w:after="0" w:line="240" w:lineRule="auto"/>
      <w:ind w:firstLine="454"/>
      <w:jc w:val="center"/>
    </w:pPr>
    <w:rPr>
      <w:rFonts w:ascii="Times New Roman" w:eastAsia="Times New Roman" w:hAnsi="Times New Roman" w:cs="Times New Roman"/>
      <w:sz w:val="20"/>
      <w:szCs w:val="20"/>
      <w:lang w:val="uk-UA"/>
    </w:rPr>
  </w:style>
  <w:style w:type="paragraph" w:customStyle="1" w:styleId="2c">
    <w:name w:val="Обычный (веб)2"/>
    <w:basedOn w:val="a"/>
    <w:rsid w:val="002D533C"/>
    <w:pPr>
      <w:spacing w:before="100" w:after="100" w:line="240" w:lineRule="auto"/>
    </w:pPr>
    <w:rPr>
      <w:rFonts w:ascii="Arial Unicode MS" w:eastAsia="Arial Unicode MS" w:hAnsi="Arial Unicode MS" w:cs="Times New Roman"/>
      <w:sz w:val="24"/>
      <w:szCs w:val="24"/>
      <w:lang w:val="en-US" w:eastAsia="ru-RU"/>
    </w:rPr>
  </w:style>
  <w:style w:type="paragraph" w:customStyle="1" w:styleId="rvps20">
    <w:name w:val="rvps20"/>
    <w:basedOn w:val="a"/>
    <w:rsid w:val="002D533C"/>
    <w:pPr>
      <w:spacing w:after="0" w:line="240" w:lineRule="auto"/>
      <w:ind w:firstLine="705"/>
      <w:jc w:val="both"/>
    </w:pPr>
    <w:rPr>
      <w:rFonts w:ascii="Times New Roman" w:eastAsia="Times New Roman" w:hAnsi="Times New Roman" w:cs="Times New Roman"/>
      <w:sz w:val="24"/>
      <w:szCs w:val="24"/>
      <w:lang w:val="uk-UA" w:eastAsia="ru-RU"/>
    </w:rPr>
  </w:style>
  <w:style w:type="paragraph" w:customStyle="1" w:styleId="2d">
    <w:name w:val="Обычный2"/>
    <w:rsid w:val="002D533C"/>
    <w:rPr>
      <w:rFonts w:ascii="Lucida Grande" w:eastAsia="ヒラギノ角ゴ Pro W3" w:hAnsi="Lucida Grande" w:cs="Times New Roman"/>
      <w:color w:val="000000"/>
      <w:szCs w:val="20"/>
      <w:lang w:eastAsia="ru-RU"/>
    </w:rPr>
  </w:style>
  <w:style w:type="character" w:customStyle="1" w:styleId="apple-converted-space">
    <w:name w:val="apple-converted-space"/>
    <w:rsid w:val="002D533C"/>
  </w:style>
  <w:style w:type="character" w:customStyle="1" w:styleId="aff4">
    <w:name w:val="Подпись к таблице_"/>
    <w:link w:val="18"/>
    <w:uiPriority w:val="99"/>
    <w:rsid w:val="002D533C"/>
    <w:rPr>
      <w:sz w:val="26"/>
      <w:szCs w:val="26"/>
      <w:shd w:val="clear" w:color="auto" w:fill="FFFFFF"/>
    </w:rPr>
  </w:style>
  <w:style w:type="paragraph" w:customStyle="1" w:styleId="18">
    <w:name w:val="Подпись к таблице1"/>
    <w:basedOn w:val="a"/>
    <w:link w:val="aff4"/>
    <w:uiPriority w:val="99"/>
    <w:rsid w:val="002D533C"/>
    <w:pPr>
      <w:shd w:val="clear" w:color="auto" w:fill="FFFFFF"/>
      <w:spacing w:after="0" w:line="240" w:lineRule="atLeast"/>
    </w:pPr>
    <w:rPr>
      <w:sz w:val="26"/>
      <w:szCs w:val="26"/>
    </w:rPr>
  </w:style>
  <w:style w:type="character" w:customStyle="1" w:styleId="aff5">
    <w:name w:val="Подпись к таблице"/>
    <w:uiPriority w:val="99"/>
    <w:rsid w:val="002D533C"/>
  </w:style>
  <w:style w:type="character" w:customStyle="1" w:styleId="111">
    <w:name w:val="Основной текст (11)_"/>
    <w:link w:val="112"/>
    <w:rsid w:val="002D533C"/>
    <w:rPr>
      <w:b/>
      <w:bCs/>
      <w:sz w:val="14"/>
      <w:szCs w:val="14"/>
      <w:shd w:val="clear" w:color="auto" w:fill="FFFFFF"/>
    </w:rPr>
  </w:style>
  <w:style w:type="paragraph" w:customStyle="1" w:styleId="112">
    <w:name w:val="Основной текст (11)"/>
    <w:basedOn w:val="a"/>
    <w:link w:val="111"/>
    <w:rsid w:val="002D533C"/>
    <w:pPr>
      <w:shd w:val="clear" w:color="auto" w:fill="FFFFFF"/>
      <w:spacing w:after="0" w:line="240" w:lineRule="atLeast"/>
    </w:pPr>
    <w:rPr>
      <w:b/>
      <w:bCs/>
      <w:sz w:val="14"/>
      <w:szCs w:val="14"/>
    </w:rPr>
  </w:style>
  <w:style w:type="character" w:customStyle="1" w:styleId="813">
    <w:name w:val="Основной текст (8)13"/>
    <w:rsid w:val="002D533C"/>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2D533C"/>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2D533C"/>
    <w:rPr>
      <w:b/>
      <w:bCs/>
      <w:spacing w:val="30"/>
      <w:sz w:val="14"/>
      <w:szCs w:val="14"/>
      <w:shd w:val="clear" w:color="auto" w:fill="FFFFFF"/>
    </w:rPr>
  </w:style>
  <w:style w:type="character" w:customStyle="1" w:styleId="123">
    <w:name w:val="Основной текст (12)_"/>
    <w:link w:val="124"/>
    <w:rsid w:val="002D533C"/>
    <w:rPr>
      <w:spacing w:val="40"/>
      <w:sz w:val="9"/>
      <w:szCs w:val="9"/>
      <w:shd w:val="clear" w:color="auto" w:fill="FFFFFF"/>
    </w:rPr>
  </w:style>
  <w:style w:type="paragraph" w:customStyle="1" w:styleId="124">
    <w:name w:val="Основной текст (12)"/>
    <w:basedOn w:val="a"/>
    <w:link w:val="123"/>
    <w:rsid w:val="002D533C"/>
    <w:pPr>
      <w:shd w:val="clear" w:color="auto" w:fill="FFFFFF"/>
      <w:spacing w:after="0" w:line="240" w:lineRule="atLeast"/>
    </w:pPr>
    <w:rPr>
      <w:spacing w:val="40"/>
      <w:sz w:val="9"/>
      <w:szCs w:val="9"/>
    </w:rPr>
  </w:style>
  <w:style w:type="character" w:customStyle="1" w:styleId="127pt">
    <w:name w:val="Основной текст (12) + 7 pt"/>
    <w:aliases w:val="Полужирный31,Интервал 0 pt19"/>
    <w:rsid w:val="002D533C"/>
    <w:rPr>
      <w:b/>
      <w:bCs/>
      <w:spacing w:val="0"/>
      <w:sz w:val="14"/>
      <w:szCs w:val="14"/>
      <w:shd w:val="clear" w:color="auto" w:fill="FFFFFF"/>
    </w:rPr>
  </w:style>
  <w:style w:type="character" w:customStyle="1" w:styleId="131">
    <w:name w:val="Основной текст (13)_"/>
    <w:link w:val="132"/>
    <w:rsid w:val="002D533C"/>
    <w:rPr>
      <w:noProof/>
      <w:sz w:val="8"/>
      <w:szCs w:val="8"/>
      <w:shd w:val="clear" w:color="auto" w:fill="FFFFFF"/>
    </w:rPr>
  </w:style>
  <w:style w:type="paragraph" w:customStyle="1" w:styleId="132">
    <w:name w:val="Основной текст (13)"/>
    <w:basedOn w:val="a"/>
    <w:link w:val="131"/>
    <w:rsid w:val="002D533C"/>
    <w:pPr>
      <w:shd w:val="clear" w:color="auto" w:fill="FFFFFF"/>
      <w:spacing w:after="0" w:line="240" w:lineRule="atLeast"/>
      <w:jc w:val="center"/>
    </w:pPr>
    <w:rPr>
      <w:noProof/>
      <w:sz w:val="8"/>
      <w:szCs w:val="8"/>
    </w:rPr>
  </w:style>
  <w:style w:type="character" w:customStyle="1" w:styleId="141">
    <w:name w:val="Основной текст (14)_"/>
    <w:link w:val="142"/>
    <w:rsid w:val="002D533C"/>
    <w:rPr>
      <w:noProof/>
      <w:sz w:val="8"/>
      <w:szCs w:val="8"/>
      <w:shd w:val="clear" w:color="auto" w:fill="FFFFFF"/>
    </w:rPr>
  </w:style>
  <w:style w:type="paragraph" w:customStyle="1" w:styleId="142">
    <w:name w:val="Основной текст (14)"/>
    <w:basedOn w:val="a"/>
    <w:link w:val="141"/>
    <w:rsid w:val="002D533C"/>
    <w:pPr>
      <w:shd w:val="clear" w:color="auto" w:fill="FFFFFF"/>
      <w:spacing w:after="0" w:line="240" w:lineRule="atLeast"/>
      <w:jc w:val="center"/>
    </w:pPr>
    <w:rPr>
      <w:noProof/>
      <w:sz w:val="8"/>
      <w:szCs w:val="8"/>
    </w:rPr>
  </w:style>
  <w:style w:type="character" w:customStyle="1" w:styleId="87pt">
    <w:name w:val="Основной текст (8) + 7 pt"/>
    <w:rsid w:val="002D533C"/>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2D533C"/>
    <w:rPr>
      <w:rFonts w:ascii="Times New Roman" w:hAnsi="Times New Roman" w:cs="Times New Roman"/>
      <w:b w:val="0"/>
      <w:bCs w:val="0"/>
      <w:spacing w:val="10"/>
      <w:sz w:val="9"/>
      <w:szCs w:val="9"/>
      <w:shd w:val="clear" w:color="auto" w:fill="FFFFFF"/>
    </w:rPr>
  </w:style>
  <w:style w:type="character" w:customStyle="1" w:styleId="citation">
    <w:name w:val="citation"/>
    <w:rsid w:val="002D533C"/>
  </w:style>
  <w:style w:type="character" w:customStyle="1" w:styleId="13pt">
    <w:name w:val="Основной текст + 13 pt"/>
    <w:aliases w:val="Курсив,Основной текст + Полужирный24"/>
    <w:uiPriority w:val="99"/>
    <w:rsid w:val="002D533C"/>
    <w:rPr>
      <w:rFonts w:ascii="Times New Roman" w:hAnsi="Times New Roman" w:cs="Times New Roman"/>
      <w:i/>
      <w:iCs/>
      <w:spacing w:val="0"/>
      <w:sz w:val="26"/>
      <w:szCs w:val="26"/>
    </w:rPr>
  </w:style>
  <w:style w:type="paragraph" w:customStyle="1" w:styleId="113">
    <w:name w:val="Заголовок №11"/>
    <w:basedOn w:val="a"/>
    <w:rsid w:val="002D533C"/>
    <w:pPr>
      <w:shd w:val="clear" w:color="auto" w:fill="FFFFFF"/>
      <w:spacing w:after="0" w:line="490" w:lineRule="exact"/>
      <w:outlineLvl w:val="0"/>
    </w:pPr>
    <w:rPr>
      <w:rFonts w:ascii="Times New Roman" w:eastAsia="Times New Roman" w:hAnsi="Times New Roman" w:cs="Times New Roman"/>
      <w:b/>
      <w:bCs/>
      <w:sz w:val="27"/>
      <w:szCs w:val="27"/>
      <w:lang w:val="uk-UA" w:eastAsia="ru-RU"/>
    </w:rPr>
  </w:style>
  <w:style w:type="character" w:customStyle="1" w:styleId="100">
    <w:name w:val="Основной текст (10)_"/>
    <w:link w:val="101"/>
    <w:rsid w:val="002D533C"/>
    <w:rPr>
      <w:b/>
      <w:bCs/>
      <w:sz w:val="18"/>
      <w:szCs w:val="18"/>
      <w:shd w:val="clear" w:color="auto" w:fill="FFFFFF"/>
    </w:rPr>
  </w:style>
  <w:style w:type="paragraph" w:customStyle="1" w:styleId="101">
    <w:name w:val="Основной текст (10)1"/>
    <w:basedOn w:val="a"/>
    <w:link w:val="100"/>
    <w:rsid w:val="002D533C"/>
    <w:pPr>
      <w:shd w:val="clear" w:color="auto" w:fill="FFFFFF"/>
      <w:spacing w:after="0" w:line="247" w:lineRule="exact"/>
      <w:ind w:hanging="320"/>
    </w:pPr>
    <w:rPr>
      <w:b/>
      <w:bCs/>
      <w:sz w:val="18"/>
      <w:szCs w:val="18"/>
    </w:rPr>
  </w:style>
  <w:style w:type="character" w:customStyle="1" w:styleId="150">
    <w:name w:val="Основной текст (15)_"/>
    <w:link w:val="151"/>
    <w:rsid w:val="002D533C"/>
    <w:rPr>
      <w:sz w:val="15"/>
      <w:szCs w:val="15"/>
      <w:shd w:val="clear" w:color="auto" w:fill="FFFFFF"/>
    </w:rPr>
  </w:style>
  <w:style w:type="paragraph" w:customStyle="1" w:styleId="151">
    <w:name w:val="Основной текст (15)1"/>
    <w:basedOn w:val="a"/>
    <w:link w:val="150"/>
    <w:rsid w:val="002D533C"/>
    <w:pPr>
      <w:shd w:val="clear" w:color="auto" w:fill="FFFFFF"/>
      <w:spacing w:after="0" w:line="265" w:lineRule="exact"/>
      <w:jc w:val="both"/>
    </w:pPr>
    <w:rPr>
      <w:sz w:val="15"/>
      <w:szCs w:val="15"/>
    </w:rPr>
  </w:style>
  <w:style w:type="character" w:customStyle="1" w:styleId="61pt1">
    <w:name w:val="Основной текст (6) + Интервал 1 pt1"/>
    <w:rsid w:val="002D533C"/>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2D533C"/>
    <w:rPr>
      <w:rFonts w:ascii="Times New Roman" w:hAnsi="Times New Roman" w:cs="Times New Roman"/>
      <w:b/>
      <w:bCs/>
      <w:sz w:val="18"/>
      <w:szCs w:val="18"/>
      <w:shd w:val="clear" w:color="auto" w:fill="FFFFFF"/>
    </w:rPr>
  </w:style>
  <w:style w:type="character" w:customStyle="1" w:styleId="200">
    <w:name w:val="Основной текст (20)_"/>
    <w:link w:val="201"/>
    <w:rsid w:val="002D533C"/>
    <w:rPr>
      <w:noProof/>
      <w:sz w:val="8"/>
      <w:szCs w:val="8"/>
      <w:shd w:val="clear" w:color="auto" w:fill="FFFFFF"/>
    </w:rPr>
  </w:style>
  <w:style w:type="paragraph" w:customStyle="1" w:styleId="201">
    <w:name w:val="Основной текст (20)"/>
    <w:basedOn w:val="a"/>
    <w:link w:val="200"/>
    <w:rsid w:val="002D533C"/>
    <w:pPr>
      <w:shd w:val="clear" w:color="auto" w:fill="FFFFFF"/>
      <w:spacing w:after="0" w:line="240" w:lineRule="atLeast"/>
    </w:pPr>
    <w:rPr>
      <w:noProof/>
      <w:sz w:val="8"/>
      <w:szCs w:val="8"/>
    </w:rPr>
  </w:style>
  <w:style w:type="character" w:customStyle="1" w:styleId="8100">
    <w:name w:val="Основной текст (8)10"/>
    <w:rsid w:val="002D533C"/>
    <w:rPr>
      <w:rFonts w:ascii="Times New Roman" w:hAnsi="Times New Roman" w:cs="Times New Roman"/>
      <w:b/>
      <w:bCs/>
      <w:sz w:val="18"/>
      <w:szCs w:val="18"/>
      <w:shd w:val="clear" w:color="auto" w:fill="FFFFFF"/>
    </w:rPr>
  </w:style>
  <w:style w:type="character" w:customStyle="1" w:styleId="240">
    <w:name w:val="Основной текст (24)_"/>
    <w:link w:val="241"/>
    <w:rsid w:val="002D533C"/>
    <w:rPr>
      <w:rFonts w:ascii="Garamond" w:hAnsi="Garamond" w:cs="Garamond"/>
      <w:i/>
      <w:iCs/>
      <w:shd w:val="clear" w:color="auto" w:fill="FFFFFF"/>
    </w:rPr>
  </w:style>
  <w:style w:type="paragraph" w:customStyle="1" w:styleId="241">
    <w:name w:val="Основной текст (24)"/>
    <w:basedOn w:val="a"/>
    <w:link w:val="240"/>
    <w:rsid w:val="002D533C"/>
    <w:pPr>
      <w:shd w:val="clear" w:color="auto" w:fill="FFFFFF"/>
      <w:spacing w:after="0" w:line="240" w:lineRule="atLeast"/>
    </w:pPr>
    <w:rPr>
      <w:rFonts w:ascii="Garamond" w:hAnsi="Garamond" w:cs="Garamond"/>
      <w:i/>
      <w:iCs/>
    </w:rPr>
  </w:style>
  <w:style w:type="character" w:customStyle="1" w:styleId="89">
    <w:name w:val="Основной текст (8)9"/>
    <w:rsid w:val="002D533C"/>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2D533C"/>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2D533C"/>
    <w:rPr>
      <w:b/>
      <w:bCs/>
      <w:spacing w:val="10"/>
      <w:sz w:val="15"/>
      <w:szCs w:val="15"/>
      <w:shd w:val="clear" w:color="auto" w:fill="FFFFFF"/>
    </w:rPr>
  </w:style>
  <w:style w:type="paragraph" w:customStyle="1" w:styleId="251">
    <w:name w:val="Основной текст (25)"/>
    <w:basedOn w:val="a"/>
    <w:link w:val="250"/>
    <w:uiPriority w:val="99"/>
    <w:rsid w:val="002D533C"/>
    <w:pPr>
      <w:shd w:val="clear" w:color="auto" w:fill="FFFFFF"/>
      <w:spacing w:after="0" w:line="240" w:lineRule="atLeast"/>
    </w:pPr>
    <w:rPr>
      <w:b/>
      <w:bCs/>
      <w:spacing w:val="10"/>
      <w:sz w:val="15"/>
      <w:szCs w:val="15"/>
    </w:rPr>
  </w:style>
  <w:style w:type="character" w:customStyle="1" w:styleId="114">
    <w:name w:val="Знак Знак11"/>
    <w:rsid w:val="002D533C"/>
    <w:rPr>
      <w:sz w:val="24"/>
      <w:szCs w:val="24"/>
      <w:lang w:val="uk-UA" w:eastAsia="ru-RU" w:bidi="ar-SA"/>
    </w:rPr>
  </w:style>
  <w:style w:type="character" w:customStyle="1" w:styleId="b-serp-itemtextpassage">
    <w:name w:val="b-serp-item__text_passage"/>
    <w:rsid w:val="002D533C"/>
  </w:style>
  <w:style w:type="character" w:customStyle="1" w:styleId="202">
    <w:name w:val="Знак Знак20"/>
    <w:locked/>
    <w:rsid w:val="002D533C"/>
    <w:rPr>
      <w:b/>
      <w:bCs/>
      <w:kern w:val="36"/>
      <w:sz w:val="48"/>
      <w:szCs w:val="48"/>
      <w:lang w:val="uk-UA" w:eastAsia="ru-RU" w:bidi="ar-SA"/>
    </w:rPr>
  </w:style>
  <w:style w:type="character" w:customStyle="1" w:styleId="190">
    <w:name w:val="Знак Знак19"/>
    <w:locked/>
    <w:rsid w:val="002D533C"/>
    <w:rPr>
      <w:rFonts w:ascii="Arial" w:hAnsi="Arial" w:cs="Arial"/>
      <w:b/>
      <w:bCs/>
      <w:i/>
      <w:iCs/>
      <w:sz w:val="28"/>
      <w:szCs w:val="28"/>
      <w:lang w:val="uk-UA" w:eastAsia="ru-RU" w:bidi="ar-SA"/>
    </w:rPr>
  </w:style>
  <w:style w:type="character" w:customStyle="1" w:styleId="180">
    <w:name w:val="Знак Знак18"/>
    <w:locked/>
    <w:rsid w:val="002D533C"/>
    <w:rPr>
      <w:rFonts w:ascii="Arial" w:hAnsi="Arial" w:cs="Arial"/>
      <w:b/>
      <w:bCs/>
      <w:sz w:val="26"/>
      <w:szCs w:val="26"/>
      <w:lang w:val="uk-UA" w:eastAsia="ru-RU" w:bidi="ar-SA"/>
    </w:rPr>
  </w:style>
  <w:style w:type="character" w:customStyle="1" w:styleId="170">
    <w:name w:val="Знак Знак17"/>
    <w:locked/>
    <w:rsid w:val="002D533C"/>
    <w:rPr>
      <w:b/>
      <w:bCs/>
      <w:sz w:val="24"/>
      <w:szCs w:val="24"/>
      <w:lang w:val="uk-UA" w:eastAsia="ru-RU" w:bidi="ar-SA"/>
    </w:rPr>
  </w:style>
  <w:style w:type="character" w:customStyle="1" w:styleId="160">
    <w:name w:val="Знак Знак16"/>
    <w:locked/>
    <w:rsid w:val="002D533C"/>
    <w:rPr>
      <w:b/>
      <w:bCs/>
      <w:i/>
      <w:iCs/>
      <w:sz w:val="26"/>
      <w:szCs w:val="26"/>
      <w:lang w:val="uk-UA" w:eastAsia="ru-RU" w:bidi="ar-SA"/>
    </w:rPr>
  </w:style>
  <w:style w:type="character" w:customStyle="1" w:styleId="152">
    <w:name w:val="Знак Знак15"/>
    <w:locked/>
    <w:rsid w:val="002D533C"/>
    <w:rPr>
      <w:rFonts w:ascii="Cambria" w:hAnsi="Cambria"/>
      <w:i/>
      <w:iCs/>
      <w:color w:val="243F60"/>
      <w:sz w:val="22"/>
      <w:szCs w:val="22"/>
      <w:lang w:val="uk-UA" w:eastAsia="en-US" w:bidi="ar-SA"/>
    </w:rPr>
  </w:style>
  <w:style w:type="character" w:customStyle="1" w:styleId="143">
    <w:name w:val="Знак Знак14"/>
    <w:locked/>
    <w:rsid w:val="002D533C"/>
    <w:rPr>
      <w:sz w:val="24"/>
      <w:szCs w:val="24"/>
      <w:lang w:val="uk-UA" w:eastAsia="ru-RU" w:bidi="ar-SA"/>
    </w:rPr>
  </w:style>
  <w:style w:type="character" w:customStyle="1" w:styleId="133">
    <w:name w:val="Знак Знак13"/>
    <w:locked/>
    <w:rsid w:val="002D533C"/>
    <w:rPr>
      <w:i/>
      <w:iCs/>
      <w:sz w:val="24"/>
      <w:szCs w:val="24"/>
      <w:lang w:val="uk-UA" w:eastAsia="ru-RU" w:bidi="ar-SA"/>
    </w:rPr>
  </w:style>
  <w:style w:type="character" w:customStyle="1" w:styleId="46">
    <w:name w:val="Знак Знак4"/>
    <w:locked/>
    <w:rsid w:val="002D533C"/>
    <w:rPr>
      <w:rFonts w:ascii="Courier New" w:hAnsi="Courier New" w:cs="Courier New"/>
      <w:lang w:val="uk-UA" w:eastAsia="ru-RU" w:bidi="ar-SA"/>
    </w:rPr>
  </w:style>
  <w:style w:type="character" w:customStyle="1" w:styleId="102">
    <w:name w:val="Знак Знак10"/>
    <w:locked/>
    <w:rsid w:val="002D533C"/>
    <w:rPr>
      <w:sz w:val="24"/>
      <w:szCs w:val="24"/>
      <w:lang w:val="uk-UA" w:eastAsia="ru-RU" w:bidi="ar-SA"/>
    </w:rPr>
  </w:style>
  <w:style w:type="character" w:customStyle="1" w:styleId="93">
    <w:name w:val="Знак Знак9"/>
    <w:locked/>
    <w:rsid w:val="002D533C"/>
    <w:rPr>
      <w:sz w:val="24"/>
      <w:szCs w:val="24"/>
      <w:lang w:val="uk-UA" w:eastAsia="ru-RU" w:bidi="ar-SA"/>
    </w:rPr>
  </w:style>
  <w:style w:type="character" w:customStyle="1" w:styleId="56">
    <w:name w:val="Знак Знак5"/>
    <w:locked/>
    <w:rsid w:val="002D533C"/>
    <w:rPr>
      <w:sz w:val="24"/>
      <w:lang w:val="uk-UA" w:eastAsia="ru-RU" w:bidi="ar-SA"/>
    </w:rPr>
  </w:style>
  <w:style w:type="character" w:customStyle="1" w:styleId="125">
    <w:name w:val="Знак Знак12"/>
    <w:locked/>
    <w:rsid w:val="002D533C"/>
    <w:rPr>
      <w:sz w:val="24"/>
      <w:szCs w:val="24"/>
      <w:lang w:val="uk-UA" w:eastAsia="ru-RU" w:bidi="ar-SA"/>
    </w:rPr>
  </w:style>
  <w:style w:type="character" w:customStyle="1" w:styleId="37">
    <w:name w:val="Знак Знак3"/>
    <w:locked/>
    <w:rsid w:val="002D533C"/>
    <w:rPr>
      <w:rFonts w:ascii="Arial" w:hAnsi="Arial" w:cs="Arial"/>
      <w:spacing w:val="15"/>
      <w:sz w:val="28"/>
      <w:szCs w:val="28"/>
      <w:lang w:val="uk-UA" w:eastAsia="ru-RU" w:bidi="bo-CN"/>
    </w:rPr>
  </w:style>
  <w:style w:type="character" w:customStyle="1" w:styleId="75">
    <w:name w:val="Знак Знак7"/>
    <w:locked/>
    <w:rsid w:val="002D533C"/>
    <w:rPr>
      <w:sz w:val="24"/>
      <w:szCs w:val="24"/>
      <w:lang w:val="uk-UA" w:eastAsia="ru-RU" w:bidi="ar-SA"/>
    </w:rPr>
  </w:style>
  <w:style w:type="character" w:customStyle="1" w:styleId="1a">
    <w:name w:val="Знак Знак1"/>
    <w:locked/>
    <w:rsid w:val="002D533C"/>
    <w:rPr>
      <w:sz w:val="16"/>
      <w:szCs w:val="16"/>
      <w:lang w:val="uk-UA" w:eastAsia="ru-RU" w:bidi="ar-SA"/>
    </w:rPr>
  </w:style>
  <w:style w:type="character" w:customStyle="1" w:styleId="2e">
    <w:name w:val="Знак Знак2"/>
    <w:locked/>
    <w:rsid w:val="002D533C"/>
    <w:rPr>
      <w:sz w:val="24"/>
      <w:szCs w:val="24"/>
      <w:lang w:val="uk-UA" w:eastAsia="ru-RU" w:bidi="ar-SA"/>
    </w:rPr>
  </w:style>
  <w:style w:type="character" w:customStyle="1" w:styleId="aff6">
    <w:name w:val="Знак Знак"/>
    <w:locked/>
    <w:rsid w:val="002D533C"/>
    <w:rPr>
      <w:rFonts w:ascii="Calibri" w:eastAsia="Calibri" w:hAnsi="Calibri"/>
      <w:sz w:val="16"/>
      <w:szCs w:val="16"/>
      <w:lang w:bidi="ar-SA"/>
    </w:rPr>
  </w:style>
  <w:style w:type="character" w:customStyle="1" w:styleId="66">
    <w:name w:val="Знак Знак6"/>
    <w:locked/>
    <w:rsid w:val="002D533C"/>
    <w:rPr>
      <w:rFonts w:ascii="Courier New" w:hAnsi="Courier New" w:cs="Courier New"/>
      <w:lang w:val="uk-UA" w:eastAsia="ru-RU" w:bidi="ar-SA"/>
    </w:rPr>
  </w:style>
  <w:style w:type="character" w:customStyle="1" w:styleId="83">
    <w:name w:val="Знак Знак8"/>
    <w:locked/>
    <w:rsid w:val="002D533C"/>
    <w:rPr>
      <w:rFonts w:ascii="Tahoma" w:hAnsi="Tahoma" w:cs="Tahoma"/>
      <w:sz w:val="16"/>
      <w:szCs w:val="16"/>
      <w:lang w:val="uk-UA" w:eastAsia="ru-RU" w:bidi="ar-SA"/>
    </w:rPr>
  </w:style>
  <w:style w:type="paragraph" w:customStyle="1" w:styleId="1b">
    <w:name w:val="Обычный1"/>
    <w:uiPriority w:val="99"/>
    <w:rsid w:val="002D533C"/>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3">
    <w:name w:val="Основной текст + Полужирный21"/>
    <w:uiPriority w:val="99"/>
    <w:rsid w:val="002D533C"/>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2D533C"/>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2D533C"/>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2D533C"/>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2D533C"/>
    <w:rPr>
      <w:rFonts w:ascii="Times New Roman" w:hAnsi="Times New Roman" w:cs="Times New Roman"/>
      <w:b/>
      <w:bCs/>
      <w:sz w:val="26"/>
      <w:szCs w:val="26"/>
      <w:shd w:val="clear" w:color="auto" w:fill="FFFFFF"/>
    </w:rPr>
  </w:style>
  <w:style w:type="character" w:customStyle="1" w:styleId="162">
    <w:name w:val="Основной текст + Полужирный16"/>
    <w:uiPriority w:val="99"/>
    <w:rsid w:val="002D533C"/>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2D533C"/>
    <w:rPr>
      <w:rFonts w:ascii="Times New Roman" w:hAnsi="Times New Roman" w:cs="Times New Roman"/>
      <w:b/>
      <w:bCs/>
      <w:sz w:val="26"/>
      <w:szCs w:val="26"/>
      <w:shd w:val="clear" w:color="auto" w:fill="FFFFFF"/>
    </w:rPr>
  </w:style>
  <w:style w:type="character" w:customStyle="1" w:styleId="12100">
    <w:name w:val="Заголовок №1 (2)10"/>
    <w:uiPriority w:val="99"/>
    <w:rsid w:val="002D533C"/>
    <w:rPr>
      <w:rFonts w:ascii="Times New Roman" w:hAnsi="Times New Roman" w:cs="Times New Roman"/>
      <w:b/>
      <w:bCs/>
      <w:spacing w:val="0"/>
      <w:sz w:val="26"/>
      <w:szCs w:val="26"/>
      <w:shd w:val="clear" w:color="auto" w:fill="FFFFFF"/>
    </w:rPr>
  </w:style>
  <w:style w:type="character" w:customStyle="1" w:styleId="aff7">
    <w:name w:val="Основной текст + Курсив"/>
    <w:uiPriority w:val="99"/>
    <w:rsid w:val="002D533C"/>
    <w:rPr>
      <w:rFonts w:ascii="Times New Roman" w:hAnsi="Times New Roman" w:cs="Times New Roman"/>
      <w:i/>
      <w:iCs/>
      <w:spacing w:val="0"/>
      <w:sz w:val="27"/>
      <w:szCs w:val="27"/>
    </w:rPr>
  </w:style>
  <w:style w:type="character" w:customStyle="1" w:styleId="115">
    <w:name w:val="Основной текст + Курсив11"/>
    <w:uiPriority w:val="99"/>
    <w:rsid w:val="002D533C"/>
    <w:rPr>
      <w:rFonts w:ascii="Times New Roman" w:hAnsi="Times New Roman" w:cs="Times New Roman"/>
      <w:i/>
      <w:iCs/>
      <w:spacing w:val="0"/>
      <w:sz w:val="27"/>
      <w:szCs w:val="27"/>
    </w:rPr>
  </w:style>
  <w:style w:type="character" w:customStyle="1" w:styleId="126">
    <w:name w:val="Основной текст + Полужирный12"/>
    <w:uiPriority w:val="99"/>
    <w:rsid w:val="002D533C"/>
    <w:rPr>
      <w:rFonts w:ascii="Times New Roman" w:hAnsi="Times New Roman" w:cs="Times New Roman"/>
      <w:b/>
      <w:bCs/>
      <w:spacing w:val="0"/>
      <w:sz w:val="27"/>
      <w:szCs w:val="27"/>
    </w:rPr>
  </w:style>
  <w:style w:type="character" w:customStyle="1" w:styleId="116">
    <w:name w:val="Основной текст + Полужирный11"/>
    <w:uiPriority w:val="99"/>
    <w:rsid w:val="002D533C"/>
    <w:rPr>
      <w:rFonts w:ascii="Times New Roman" w:hAnsi="Times New Roman" w:cs="Times New Roman"/>
      <w:b/>
      <w:bCs/>
      <w:spacing w:val="0"/>
      <w:sz w:val="27"/>
      <w:szCs w:val="27"/>
    </w:rPr>
  </w:style>
  <w:style w:type="character" w:customStyle="1" w:styleId="103">
    <w:name w:val="Основной текст + Полужирный10"/>
    <w:uiPriority w:val="99"/>
    <w:rsid w:val="002D533C"/>
    <w:rPr>
      <w:rFonts w:ascii="Times New Roman" w:hAnsi="Times New Roman" w:cs="Times New Roman"/>
      <w:b/>
      <w:bCs/>
      <w:spacing w:val="0"/>
      <w:sz w:val="27"/>
      <w:szCs w:val="27"/>
    </w:rPr>
  </w:style>
  <w:style w:type="character" w:customStyle="1" w:styleId="104">
    <w:name w:val="Основной текст + Курсив10"/>
    <w:uiPriority w:val="99"/>
    <w:rsid w:val="002D533C"/>
    <w:rPr>
      <w:rFonts w:ascii="Times New Roman" w:hAnsi="Times New Roman" w:cs="Times New Roman"/>
      <w:i/>
      <w:iCs/>
      <w:spacing w:val="0"/>
      <w:sz w:val="27"/>
      <w:szCs w:val="27"/>
    </w:rPr>
  </w:style>
  <w:style w:type="character" w:customStyle="1" w:styleId="94">
    <w:name w:val="Основной текст + Курсив9"/>
    <w:uiPriority w:val="99"/>
    <w:rsid w:val="002D533C"/>
    <w:rPr>
      <w:rFonts w:ascii="Times New Roman" w:hAnsi="Times New Roman" w:cs="Times New Roman"/>
      <w:i/>
      <w:iCs/>
      <w:spacing w:val="0"/>
      <w:sz w:val="27"/>
      <w:szCs w:val="27"/>
    </w:rPr>
  </w:style>
  <w:style w:type="character" w:customStyle="1" w:styleId="95">
    <w:name w:val="Основной текст + Полужирный9"/>
    <w:uiPriority w:val="99"/>
    <w:rsid w:val="002D533C"/>
    <w:rPr>
      <w:rFonts w:ascii="Times New Roman" w:hAnsi="Times New Roman" w:cs="Times New Roman"/>
      <w:b/>
      <w:bCs/>
      <w:spacing w:val="0"/>
      <w:sz w:val="27"/>
      <w:szCs w:val="27"/>
    </w:rPr>
  </w:style>
  <w:style w:type="character" w:customStyle="1" w:styleId="86">
    <w:name w:val="Основной текст + Курсив8"/>
    <w:uiPriority w:val="99"/>
    <w:rsid w:val="002D533C"/>
    <w:rPr>
      <w:rFonts w:ascii="Times New Roman" w:hAnsi="Times New Roman" w:cs="Times New Roman"/>
      <w:i/>
      <w:iCs/>
      <w:spacing w:val="0"/>
      <w:sz w:val="27"/>
      <w:szCs w:val="27"/>
    </w:rPr>
  </w:style>
  <w:style w:type="character" w:customStyle="1" w:styleId="87">
    <w:name w:val="Основной текст + Полужирный8"/>
    <w:uiPriority w:val="99"/>
    <w:rsid w:val="002D533C"/>
    <w:rPr>
      <w:rFonts w:ascii="Times New Roman" w:hAnsi="Times New Roman" w:cs="Times New Roman"/>
      <w:b/>
      <w:bCs/>
      <w:spacing w:val="0"/>
      <w:sz w:val="27"/>
      <w:szCs w:val="27"/>
    </w:rPr>
  </w:style>
  <w:style w:type="character" w:customStyle="1" w:styleId="76">
    <w:name w:val="Основной текст + Полужирный7"/>
    <w:uiPriority w:val="99"/>
    <w:rsid w:val="002D533C"/>
    <w:rPr>
      <w:rFonts w:ascii="Times New Roman" w:hAnsi="Times New Roman" w:cs="Times New Roman"/>
      <w:b/>
      <w:bCs/>
      <w:spacing w:val="0"/>
      <w:sz w:val="27"/>
      <w:szCs w:val="27"/>
    </w:rPr>
  </w:style>
  <w:style w:type="character" w:customStyle="1" w:styleId="730">
    <w:name w:val="Заголовок №7 (3)_"/>
    <w:link w:val="731"/>
    <w:uiPriority w:val="99"/>
    <w:rsid w:val="002D533C"/>
    <w:rPr>
      <w:b/>
      <w:bCs/>
      <w:sz w:val="19"/>
      <w:szCs w:val="19"/>
      <w:shd w:val="clear" w:color="auto" w:fill="FFFFFF"/>
    </w:rPr>
  </w:style>
  <w:style w:type="paragraph" w:customStyle="1" w:styleId="731">
    <w:name w:val="Заголовок №7 (3)1"/>
    <w:basedOn w:val="a"/>
    <w:link w:val="730"/>
    <w:uiPriority w:val="99"/>
    <w:rsid w:val="002D533C"/>
    <w:pPr>
      <w:shd w:val="clear" w:color="auto" w:fill="FFFFFF"/>
      <w:spacing w:after="120" w:line="240" w:lineRule="atLeast"/>
      <w:outlineLvl w:val="6"/>
    </w:pPr>
    <w:rPr>
      <w:b/>
      <w:bCs/>
      <w:sz w:val="19"/>
      <w:szCs w:val="19"/>
    </w:rPr>
  </w:style>
  <w:style w:type="character" w:customStyle="1" w:styleId="732">
    <w:name w:val="Заголовок №7 (3)"/>
    <w:uiPriority w:val="99"/>
    <w:rsid w:val="002D533C"/>
  </w:style>
  <w:style w:type="character" w:customStyle="1" w:styleId="2628">
    <w:name w:val="Основной текст (26)28"/>
    <w:uiPriority w:val="99"/>
    <w:rsid w:val="002D533C"/>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2D533C"/>
    <w:rPr>
      <w:b/>
      <w:bCs/>
      <w:sz w:val="19"/>
      <w:szCs w:val="19"/>
      <w:shd w:val="clear" w:color="auto" w:fill="FFFFFF"/>
    </w:rPr>
  </w:style>
  <w:style w:type="paragraph" w:customStyle="1" w:styleId="412">
    <w:name w:val="Оглавление (4)1"/>
    <w:basedOn w:val="a"/>
    <w:link w:val="47"/>
    <w:uiPriority w:val="99"/>
    <w:rsid w:val="002D533C"/>
    <w:pPr>
      <w:shd w:val="clear" w:color="auto" w:fill="FFFFFF"/>
      <w:spacing w:after="0" w:line="361" w:lineRule="exact"/>
    </w:pPr>
    <w:rPr>
      <w:b/>
      <w:bCs/>
      <w:sz w:val="19"/>
      <w:szCs w:val="19"/>
    </w:rPr>
  </w:style>
  <w:style w:type="character" w:customStyle="1" w:styleId="49">
    <w:name w:val="Оглавление (4)"/>
    <w:uiPriority w:val="99"/>
    <w:rsid w:val="002D533C"/>
  </w:style>
  <w:style w:type="character" w:customStyle="1" w:styleId="2627">
    <w:name w:val="Основной текст (26)27"/>
    <w:uiPriority w:val="99"/>
    <w:rsid w:val="002D533C"/>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2D533C"/>
    <w:rPr>
      <w:rFonts w:ascii="Times New Roman" w:hAnsi="Times New Roman" w:cs="Times New Roman"/>
      <w:b/>
      <w:bCs/>
      <w:sz w:val="19"/>
      <w:szCs w:val="19"/>
      <w:shd w:val="clear" w:color="auto" w:fill="FFFFFF"/>
    </w:rPr>
  </w:style>
  <w:style w:type="character" w:customStyle="1" w:styleId="420">
    <w:name w:val="Оглавление (4)2"/>
    <w:uiPriority w:val="99"/>
    <w:rsid w:val="002D533C"/>
  </w:style>
  <w:style w:type="character" w:customStyle="1" w:styleId="2625">
    <w:name w:val="Основной текст (26)25"/>
    <w:uiPriority w:val="99"/>
    <w:rsid w:val="002D533C"/>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2D533C"/>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2D533C"/>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2D533C"/>
    <w:rPr>
      <w:rFonts w:ascii="Times New Roman" w:hAnsi="Times New Roman" w:cs="Times New Roman"/>
      <w:b/>
      <w:bCs/>
      <w:sz w:val="19"/>
      <w:szCs w:val="19"/>
      <w:shd w:val="clear" w:color="auto" w:fill="FFFFFF"/>
    </w:rPr>
  </w:style>
  <w:style w:type="character" w:customStyle="1" w:styleId="longtextshorttext">
    <w:name w:val="long_text short_text"/>
    <w:rsid w:val="002D533C"/>
  </w:style>
  <w:style w:type="character" w:customStyle="1" w:styleId="39">
    <w:name w:val="Заголовок №3_"/>
    <w:link w:val="3a"/>
    <w:uiPriority w:val="99"/>
    <w:locked/>
    <w:rsid w:val="002D533C"/>
    <w:rPr>
      <w:b/>
      <w:bCs/>
      <w:sz w:val="26"/>
      <w:szCs w:val="26"/>
      <w:shd w:val="clear" w:color="auto" w:fill="FFFFFF"/>
    </w:rPr>
  </w:style>
  <w:style w:type="paragraph" w:customStyle="1" w:styleId="3a">
    <w:name w:val="Заголовок №3"/>
    <w:basedOn w:val="a"/>
    <w:link w:val="39"/>
    <w:uiPriority w:val="99"/>
    <w:rsid w:val="002D533C"/>
    <w:pPr>
      <w:shd w:val="clear" w:color="auto" w:fill="FFFFFF"/>
      <w:spacing w:after="0" w:line="451" w:lineRule="exact"/>
      <w:ind w:hanging="920"/>
      <w:jc w:val="both"/>
      <w:outlineLvl w:val="2"/>
    </w:pPr>
    <w:rPr>
      <w:b/>
      <w:bCs/>
      <w:sz w:val="26"/>
      <w:szCs w:val="26"/>
    </w:rPr>
  </w:style>
  <w:style w:type="paragraph" w:customStyle="1" w:styleId="2f">
    <w:name w:val="Основной текст (2)"/>
    <w:basedOn w:val="a"/>
    <w:uiPriority w:val="99"/>
    <w:rsid w:val="002D533C"/>
    <w:pPr>
      <w:shd w:val="clear" w:color="auto" w:fill="FFFFFF"/>
      <w:spacing w:after="0" w:line="453" w:lineRule="exact"/>
      <w:ind w:firstLine="680"/>
      <w:jc w:val="both"/>
    </w:pPr>
    <w:rPr>
      <w:rFonts w:ascii="Times New Roman" w:eastAsia="Times New Roman" w:hAnsi="Times New Roman" w:cs="Times New Roman"/>
      <w:b/>
      <w:bCs/>
      <w:sz w:val="26"/>
      <w:szCs w:val="26"/>
      <w:lang w:eastAsia="ru-RU"/>
    </w:rPr>
  </w:style>
  <w:style w:type="paragraph" w:customStyle="1" w:styleId="western">
    <w:name w:val="western"/>
    <w:basedOn w:val="a"/>
    <w:rsid w:val="002D53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c">
    <w:name w:val="Основной текст + Полужирный1"/>
    <w:aliases w:val="Курсив2"/>
    <w:uiPriority w:val="99"/>
    <w:rsid w:val="002D533C"/>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2D533C"/>
    <w:rPr>
      <w:rFonts w:ascii="Times New Roman" w:hAnsi="Times New Roman" w:cs="Times New Roman"/>
      <w:b/>
      <w:bCs/>
      <w:spacing w:val="0"/>
      <w:sz w:val="27"/>
      <w:szCs w:val="27"/>
    </w:rPr>
  </w:style>
  <w:style w:type="character" w:customStyle="1" w:styleId="360">
    <w:name w:val="Основной текст (36)_"/>
    <w:link w:val="361"/>
    <w:uiPriority w:val="99"/>
    <w:rsid w:val="002D533C"/>
    <w:rPr>
      <w:b/>
      <w:bCs/>
      <w:sz w:val="27"/>
      <w:szCs w:val="27"/>
      <w:shd w:val="clear" w:color="auto" w:fill="FFFFFF"/>
    </w:rPr>
  </w:style>
  <w:style w:type="paragraph" w:customStyle="1" w:styleId="361">
    <w:name w:val="Основной текст (36)1"/>
    <w:basedOn w:val="a"/>
    <w:link w:val="360"/>
    <w:uiPriority w:val="99"/>
    <w:rsid w:val="002D533C"/>
    <w:pPr>
      <w:shd w:val="clear" w:color="auto" w:fill="FFFFFF"/>
      <w:spacing w:after="0" w:line="470" w:lineRule="exact"/>
    </w:pPr>
    <w:rPr>
      <w:b/>
      <w:bCs/>
      <w:sz w:val="27"/>
      <w:szCs w:val="27"/>
    </w:rPr>
  </w:style>
  <w:style w:type="character" w:customStyle="1" w:styleId="363">
    <w:name w:val="Основной текст (36)3"/>
    <w:uiPriority w:val="99"/>
    <w:rsid w:val="002D533C"/>
    <w:rPr>
      <w:b/>
      <w:bCs/>
      <w:sz w:val="27"/>
      <w:szCs w:val="27"/>
      <w:u w:val="single"/>
      <w:shd w:val="clear" w:color="auto" w:fill="FFFFFF"/>
    </w:rPr>
  </w:style>
  <w:style w:type="character" w:customStyle="1" w:styleId="Arial5">
    <w:name w:val="Основной текст + Arial5"/>
    <w:aliases w:val="6,5 pt42"/>
    <w:uiPriority w:val="99"/>
    <w:rsid w:val="002D533C"/>
    <w:rPr>
      <w:rFonts w:ascii="Arial" w:hAnsi="Arial" w:cs="Arial"/>
      <w:sz w:val="13"/>
      <w:szCs w:val="13"/>
      <w:shd w:val="clear" w:color="auto" w:fill="FFFFFF"/>
    </w:rPr>
  </w:style>
  <w:style w:type="character" w:customStyle="1" w:styleId="67">
    <w:name w:val="Подпись к таблице6"/>
    <w:uiPriority w:val="99"/>
    <w:rsid w:val="002D533C"/>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2D533C"/>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2D533C"/>
    <w:rPr>
      <w:rFonts w:ascii="Times New Roman" w:hAnsi="Times New Roman" w:cs="Times New Roman"/>
      <w:i/>
      <w:iCs/>
      <w:spacing w:val="0"/>
      <w:sz w:val="28"/>
      <w:szCs w:val="28"/>
    </w:rPr>
  </w:style>
  <w:style w:type="character" w:customStyle="1" w:styleId="530">
    <w:name w:val="Основной текст (5) + Не курсив3"/>
    <w:uiPriority w:val="99"/>
    <w:rsid w:val="002D533C"/>
    <w:rPr>
      <w:rFonts w:ascii="Times New Roman" w:hAnsi="Times New Roman" w:cs="Times New Roman"/>
      <w:spacing w:val="0"/>
      <w:sz w:val="27"/>
      <w:szCs w:val="27"/>
      <w:lang w:bidi="ar-SA"/>
    </w:rPr>
  </w:style>
  <w:style w:type="character" w:customStyle="1" w:styleId="252">
    <w:name w:val="Подпись к таблице (2)5"/>
    <w:uiPriority w:val="99"/>
    <w:rsid w:val="002D533C"/>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2D533C"/>
    <w:rPr>
      <w:rFonts w:ascii="Times New Roman" w:hAnsi="Times New Roman" w:cs="Times New Roman"/>
      <w:b/>
      <w:bCs/>
      <w:spacing w:val="0"/>
      <w:sz w:val="22"/>
      <w:szCs w:val="22"/>
      <w:shd w:val="clear" w:color="auto" w:fill="FFFFFF"/>
    </w:rPr>
  </w:style>
  <w:style w:type="character" w:customStyle="1" w:styleId="1d">
    <w:name w:val="Основной текст + Курсив1"/>
    <w:uiPriority w:val="99"/>
    <w:rsid w:val="002D533C"/>
    <w:rPr>
      <w:rFonts w:ascii="Times New Roman" w:hAnsi="Times New Roman" w:cs="Times New Roman"/>
      <w:i/>
      <w:iCs/>
      <w:spacing w:val="0"/>
      <w:sz w:val="27"/>
      <w:szCs w:val="27"/>
    </w:rPr>
  </w:style>
  <w:style w:type="character" w:customStyle="1" w:styleId="520">
    <w:name w:val="Основной текст (5) + Не курсив2"/>
    <w:uiPriority w:val="99"/>
    <w:rsid w:val="002D533C"/>
    <w:rPr>
      <w:rFonts w:ascii="Times New Roman" w:hAnsi="Times New Roman" w:cs="Times New Roman"/>
      <w:spacing w:val="0"/>
      <w:sz w:val="27"/>
      <w:szCs w:val="27"/>
      <w:lang w:bidi="ar-SA"/>
    </w:rPr>
  </w:style>
  <w:style w:type="character" w:customStyle="1" w:styleId="242">
    <w:name w:val="Подпись к таблице (2)4"/>
    <w:uiPriority w:val="99"/>
    <w:rsid w:val="002D533C"/>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2D533C"/>
    <w:rPr>
      <w:rFonts w:ascii="Times New Roman" w:hAnsi="Times New Roman" w:cs="Times New Roman"/>
      <w:b/>
      <w:bCs/>
      <w:spacing w:val="0"/>
      <w:sz w:val="22"/>
      <w:szCs w:val="22"/>
      <w:shd w:val="clear" w:color="auto" w:fill="FFFFFF"/>
    </w:rPr>
  </w:style>
  <w:style w:type="character" w:customStyle="1" w:styleId="2f0">
    <w:name w:val="Подпись к таблице + Не курсив2"/>
    <w:uiPriority w:val="99"/>
    <w:rsid w:val="002D533C"/>
    <w:rPr>
      <w:rFonts w:ascii="Times New Roman" w:hAnsi="Times New Roman" w:cs="Times New Roman"/>
      <w:spacing w:val="0"/>
      <w:sz w:val="27"/>
      <w:szCs w:val="27"/>
      <w:shd w:val="clear" w:color="auto" w:fill="FFFFFF"/>
    </w:rPr>
  </w:style>
  <w:style w:type="character" w:customStyle="1" w:styleId="1e">
    <w:name w:val="Подпись к таблице + Не курсив1"/>
    <w:uiPriority w:val="99"/>
    <w:rsid w:val="002D533C"/>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2D533C"/>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2D533C"/>
    <w:rPr>
      <w:rFonts w:ascii="Times New Roman" w:hAnsi="Times New Roman" w:cs="Times New Roman"/>
      <w:b/>
      <w:bCs/>
      <w:spacing w:val="0"/>
      <w:sz w:val="24"/>
      <w:szCs w:val="24"/>
      <w:shd w:val="clear" w:color="auto" w:fill="FFFFFF"/>
    </w:rPr>
  </w:style>
  <w:style w:type="paragraph" w:customStyle="1" w:styleId="text10">
    <w:name w:val="text10"/>
    <w:rsid w:val="002D533C"/>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2D533C"/>
  </w:style>
  <w:style w:type="paragraph" w:styleId="aff8">
    <w:name w:val="No Spacing"/>
    <w:uiPriority w:val="1"/>
    <w:qFormat/>
    <w:rsid w:val="002D533C"/>
    <w:pPr>
      <w:spacing w:after="0" w:line="240" w:lineRule="auto"/>
      <w:jc w:val="both"/>
    </w:pPr>
    <w:rPr>
      <w:rFonts w:ascii="Times New Roman" w:eastAsia="Calibri" w:hAnsi="Times New Roman" w:cs="Times New Roman"/>
      <w:sz w:val="20"/>
    </w:rPr>
  </w:style>
  <w:style w:type="paragraph" w:customStyle="1" w:styleId="BodyA">
    <w:name w:val="Body A"/>
    <w:rsid w:val="002D533C"/>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2D533C"/>
    <w:rPr>
      <w:rFonts w:ascii="Times New Roman" w:hAnsi="Times New Roman" w:cs="Times New Roman"/>
      <w:b/>
      <w:bCs/>
      <w:sz w:val="21"/>
      <w:szCs w:val="21"/>
      <w:shd w:val="clear" w:color="auto" w:fill="FFFFFF"/>
    </w:rPr>
  </w:style>
  <w:style w:type="character" w:customStyle="1" w:styleId="ft">
    <w:name w:val="ft"/>
    <w:rsid w:val="002D533C"/>
  </w:style>
  <w:style w:type="paragraph" w:styleId="2">
    <w:name w:val="List Bullet 2"/>
    <w:basedOn w:val="a"/>
    <w:autoRedefine/>
    <w:rsid w:val="002D533C"/>
    <w:pPr>
      <w:numPr>
        <w:numId w:val="3"/>
      </w:numPr>
      <w:spacing w:after="0" w:line="360" w:lineRule="auto"/>
    </w:pPr>
    <w:rPr>
      <w:rFonts w:ascii="Times New Roman" w:eastAsia="Times New Roman" w:hAnsi="Times New Roman" w:cs="Times New Roman"/>
      <w:sz w:val="28"/>
      <w:szCs w:val="20"/>
      <w:lang w:eastAsia="ru-RU"/>
    </w:rPr>
  </w:style>
  <w:style w:type="character" w:customStyle="1" w:styleId="p">
    <w:name w:val="p"/>
    <w:basedOn w:val="a0"/>
    <w:rsid w:val="0041564E"/>
  </w:style>
  <w:style w:type="paragraph" w:customStyle="1" w:styleId="s6">
    <w:name w:val="s6"/>
    <w:basedOn w:val="a"/>
    <w:rsid w:val="004156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
    <w:name w:val="s7"/>
    <w:basedOn w:val="a"/>
    <w:rsid w:val="004156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
    <w:name w:val="s8"/>
    <w:basedOn w:val="a"/>
    <w:rsid w:val="004156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41564E"/>
  </w:style>
  <w:style w:type="paragraph" w:customStyle="1" w:styleId="s10">
    <w:name w:val="s10"/>
    <w:basedOn w:val="a"/>
    <w:rsid w:val="004156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
    <w:name w:val="s11"/>
    <w:basedOn w:val="a"/>
    <w:rsid w:val="00CA7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CA79DE"/>
  </w:style>
  <w:style w:type="character" w:customStyle="1" w:styleId="s13">
    <w:name w:val="s13"/>
    <w:basedOn w:val="a0"/>
    <w:rsid w:val="00CA7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1295">
      <w:bodyDiv w:val="1"/>
      <w:marLeft w:val="0"/>
      <w:marRight w:val="0"/>
      <w:marTop w:val="0"/>
      <w:marBottom w:val="0"/>
      <w:divBdr>
        <w:top w:val="none" w:sz="0" w:space="0" w:color="auto"/>
        <w:left w:val="none" w:sz="0" w:space="0" w:color="auto"/>
        <w:bottom w:val="none" w:sz="0" w:space="0" w:color="auto"/>
        <w:right w:val="none" w:sz="0" w:space="0" w:color="auto"/>
      </w:divBdr>
    </w:div>
    <w:div w:id="34698237">
      <w:bodyDiv w:val="1"/>
      <w:marLeft w:val="0"/>
      <w:marRight w:val="0"/>
      <w:marTop w:val="0"/>
      <w:marBottom w:val="0"/>
      <w:divBdr>
        <w:top w:val="none" w:sz="0" w:space="0" w:color="auto"/>
        <w:left w:val="none" w:sz="0" w:space="0" w:color="auto"/>
        <w:bottom w:val="none" w:sz="0" w:space="0" w:color="auto"/>
        <w:right w:val="none" w:sz="0" w:space="0" w:color="auto"/>
      </w:divBdr>
    </w:div>
    <w:div w:id="40132312">
      <w:bodyDiv w:val="1"/>
      <w:marLeft w:val="0"/>
      <w:marRight w:val="0"/>
      <w:marTop w:val="0"/>
      <w:marBottom w:val="0"/>
      <w:divBdr>
        <w:top w:val="none" w:sz="0" w:space="0" w:color="auto"/>
        <w:left w:val="none" w:sz="0" w:space="0" w:color="auto"/>
        <w:bottom w:val="none" w:sz="0" w:space="0" w:color="auto"/>
        <w:right w:val="none" w:sz="0" w:space="0" w:color="auto"/>
      </w:divBdr>
    </w:div>
    <w:div w:id="65693584">
      <w:bodyDiv w:val="1"/>
      <w:marLeft w:val="0"/>
      <w:marRight w:val="0"/>
      <w:marTop w:val="0"/>
      <w:marBottom w:val="0"/>
      <w:divBdr>
        <w:top w:val="none" w:sz="0" w:space="0" w:color="auto"/>
        <w:left w:val="none" w:sz="0" w:space="0" w:color="auto"/>
        <w:bottom w:val="none" w:sz="0" w:space="0" w:color="auto"/>
        <w:right w:val="none" w:sz="0" w:space="0" w:color="auto"/>
      </w:divBdr>
    </w:div>
    <w:div w:id="75909297">
      <w:bodyDiv w:val="1"/>
      <w:marLeft w:val="0"/>
      <w:marRight w:val="0"/>
      <w:marTop w:val="0"/>
      <w:marBottom w:val="0"/>
      <w:divBdr>
        <w:top w:val="none" w:sz="0" w:space="0" w:color="auto"/>
        <w:left w:val="none" w:sz="0" w:space="0" w:color="auto"/>
        <w:bottom w:val="none" w:sz="0" w:space="0" w:color="auto"/>
        <w:right w:val="none" w:sz="0" w:space="0" w:color="auto"/>
      </w:divBdr>
    </w:div>
    <w:div w:id="113911557">
      <w:bodyDiv w:val="1"/>
      <w:marLeft w:val="0"/>
      <w:marRight w:val="0"/>
      <w:marTop w:val="0"/>
      <w:marBottom w:val="0"/>
      <w:divBdr>
        <w:top w:val="none" w:sz="0" w:space="0" w:color="auto"/>
        <w:left w:val="none" w:sz="0" w:space="0" w:color="auto"/>
        <w:bottom w:val="none" w:sz="0" w:space="0" w:color="auto"/>
        <w:right w:val="none" w:sz="0" w:space="0" w:color="auto"/>
      </w:divBdr>
    </w:div>
    <w:div w:id="139735672">
      <w:bodyDiv w:val="1"/>
      <w:marLeft w:val="0"/>
      <w:marRight w:val="0"/>
      <w:marTop w:val="0"/>
      <w:marBottom w:val="0"/>
      <w:divBdr>
        <w:top w:val="none" w:sz="0" w:space="0" w:color="auto"/>
        <w:left w:val="none" w:sz="0" w:space="0" w:color="auto"/>
        <w:bottom w:val="none" w:sz="0" w:space="0" w:color="auto"/>
        <w:right w:val="none" w:sz="0" w:space="0" w:color="auto"/>
      </w:divBdr>
    </w:div>
    <w:div w:id="144322809">
      <w:bodyDiv w:val="1"/>
      <w:marLeft w:val="0"/>
      <w:marRight w:val="0"/>
      <w:marTop w:val="0"/>
      <w:marBottom w:val="0"/>
      <w:divBdr>
        <w:top w:val="none" w:sz="0" w:space="0" w:color="auto"/>
        <w:left w:val="none" w:sz="0" w:space="0" w:color="auto"/>
        <w:bottom w:val="none" w:sz="0" w:space="0" w:color="auto"/>
        <w:right w:val="none" w:sz="0" w:space="0" w:color="auto"/>
      </w:divBdr>
      <w:divsChild>
        <w:div w:id="1502164232">
          <w:marLeft w:val="0"/>
          <w:marRight w:val="0"/>
          <w:marTop w:val="0"/>
          <w:marBottom w:val="0"/>
          <w:divBdr>
            <w:top w:val="none" w:sz="0" w:space="0" w:color="auto"/>
            <w:left w:val="none" w:sz="0" w:space="0" w:color="auto"/>
            <w:bottom w:val="none" w:sz="0" w:space="0" w:color="auto"/>
            <w:right w:val="none" w:sz="0" w:space="0" w:color="auto"/>
          </w:divBdr>
          <w:divsChild>
            <w:div w:id="867909175">
              <w:marLeft w:val="0"/>
              <w:marRight w:val="0"/>
              <w:marTop w:val="0"/>
              <w:marBottom w:val="0"/>
              <w:divBdr>
                <w:top w:val="none" w:sz="0" w:space="0" w:color="auto"/>
                <w:left w:val="none" w:sz="0" w:space="0" w:color="auto"/>
                <w:bottom w:val="none" w:sz="0" w:space="0" w:color="auto"/>
                <w:right w:val="none" w:sz="0" w:space="0" w:color="auto"/>
              </w:divBdr>
              <w:divsChild>
                <w:div w:id="1777142302">
                  <w:marLeft w:val="0"/>
                  <w:marRight w:val="0"/>
                  <w:marTop w:val="0"/>
                  <w:marBottom w:val="0"/>
                  <w:divBdr>
                    <w:top w:val="none" w:sz="0" w:space="0" w:color="auto"/>
                    <w:left w:val="none" w:sz="0" w:space="0" w:color="auto"/>
                    <w:bottom w:val="none" w:sz="0" w:space="0" w:color="auto"/>
                    <w:right w:val="none" w:sz="0" w:space="0" w:color="auto"/>
                  </w:divBdr>
                  <w:divsChild>
                    <w:div w:id="203766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2682">
      <w:bodyDiv w:val="1"/>
      <w:marLeft w:val="0"/>
      <w:marRight w:val="0"/>
      <w:marTop w:val="0"/>
      <w:marBottom w:val="0"/>
      <w:divBdr>
        <w:top w:val="none" w:sz="0" w:space="0" w:color="auto"/>
        <w:left w:val="none" w:sz="0" w:space="0" w:color="auto"/>
        <w:bottom w:val="none" w:sz="0" w:space="0" w:color="auto"/>
        <w:right w:val="none" w:sz="0" w:space="0" w:color="auto"/>
      </w:divBdr>
    </w:div>
    <w:div w:id="161436022">
      <w:bodyDiv w:val="1"/>
      <w:marLeft w:val="0"/>
      <w:marRight w:val="0"/>
      <w:marTop w:val="0"/>
      <w:marBottom w:val="0"/>
      <w:divBdr>
        <w:top w:val="none" w:sz="0" w:space="0" w:color="auto"/>
        <w:left w:val="none" w:sz="0" w:space="0" w:color="auto"/>
        <w:bottom w:val="none" w:sz="0" w:space="0" w:color="auto"/>
        <w:right w:val="none" w:sz="0" w:space="0" w:color="auto"/>
      </w:divBdr>
    </w:div>
    <w:div w:id="163326466">
      <w:bodyDiv w:val="1"/>
      <w:marLeft w:val="0"/>
      <w:marRight w:val="0"/>
      <w:marTop w:val="0"/>
      <w:marBottom w:val="0"/>
      <w:divBdr>
        <w:top w:val="none" w:sz="0" w:space="0" w:color="auto"/>
        <w:left w:val="none" w:sz="0" w:space="0" w:color="auto"/>
        <w:bottom w:val="none" w:sz="0" w:space="0" w:color="auto"/>
        <w:right w:val="none" w:sz="0" w:space="0" w:color="auto"/>
      </w:divBdr>
    </w:div>
    <w:div w:id="167335474">
      <w:bodyDiv w:val="1"/>
      <w:marLeft w:val="0"/>
      <w:marRight w:val="0"/>
      <w:marTop w:val="0"/>
      <w:marBottom w:val="0"/>
      <w:divBdr>
        <w:top w:val="none" w:sz="0" w:space="0" w:color="auto"/>
        <w:left w:val="none" w:sz="0" w:space="0" w:color="auto"/>
        <w:bottom w:val="none" w:sz="0" w:space="0" w:color="auto"/>
        <w:right w:val="none" w:sz="0" w:space="0" w:color="auto"/>
      </w:divBdr>
    </w:div>
    <w:div w:id="168915154">
      <w:bodyDiv w:val="1"/>
      <w:marLeft w:val="0"/>
      <w:marRight w:val="0"/>
      <w:marTop w:val="0"/>
      <w:marBottom w:val="0"/>
      <w:divBdr>
        <w:top w:val="none" w:sz="0" w:space="0" w:color="auto"/>
        <w:left w:val="none" w:sz="0" w:space="0" w:color="auto"/>
        <w:bottom w:val="none" w:sz="0" w:space="0" w:color="auto"/>
        <w:right w:val="none" w:sz="0" w:space="0" w:color="auto"/>
      </w:divBdr>
    </w:div>
    <w:div w:id="169224276">
      <w:bodyDiv w:val="1"/>
      <w:marLeft w:val="0"/>
      <w:marRight w:val="0"/>
      <w:marTop w:val="0"/>
      <w:marBottom w:val="0"/>
      <w:divBdr>
        <w:top w:val="none" w:sz="0" w:space="0" w:color="auto"/>
        <w:left w:val="none" w:sz="0" w:space="0" w:color="auto"/>
        <w:bottom w:val="none" w:sz="0" w:space="0" w:color="auto"/>
        <w:right w:val="none" w:sz="0" w:space="0" w:color="auto"/>
      </w:divBdr>
    </w:div>
    <w:div w:id="191038507">
      <w:bodyDiv w:val="1"/>
      <w:marLeft w:val="0"/>
      <w:marRight w:val="0"/>
      <w:marTop w:val="0"/>
      <w:marBottom w:val="0"/>
      <w:divBdr>
        <w:top w:val="none" w:sz="0" w:space="0" w:color="auto"/>
        <w:left w:val="none" w:sz="0" w:space="0" w:color="auto"/>
        <w:bottom w:val="none" w:sz="0" w:space="0" w:color="auto"/>
        <w:right w:val="none" w:sz="0" w:space="0" w:color="auto"/>
      </w:divBdr>
    </w:div>
    <w:div w:id="230434586">
      <w:bodyDiv w:val="1"/>
      <w:marLeft w:val="0"/>
      <w:marRight w:val="0"/>
      <w:marTop w:val="0"/>
      <w:marBottom w:val="0"/>
      <w:divBdr>
        <w:top w:val="none" w:sz="0" w:space="0" w:color="auto"/>
        <w:left w:val="none" w:sz="0" w:space="0" w:color="auto"/>
        <w:bottom w:val="none" w:sz="0" w:space="0" w:color="auto"/>
        <w:right w:val="none" w:sz="0" w:space="0" w:color="auto"/>
      </w:divBdr>
    </w:div>
    <w:div w:id="231081615">
      <w:bodyDiv w:val="1"/>
      <w:marLeft w:val="0"/>
      <w:marRight w:val="0"/>
      <w:marTop w:val="0"/>
      <w:marBottom w:val="0"/>
      <w:divBdr>
        <w:top w:val="none" w:sz="0" w:space="0" w:color="auto"/>
        <w:left w:val="none" w:sz="0" w:space="0" w:color="auto"/>
        <w:bottom w:val="none" w:sz="0" w:space="0" w:color="auto"/>
        <w:right w:val="none" w:sz="0" w:space="0" w:color="auto"/>
      </w:divBdr>
    </w:div>
    <w:div w:id="231161854">
      <w:bodyDiv w:val="1"/>
      <w:marLeft w:val="0"/>
      <w:marRight w:val="0"/>
      <w:marTop w:val="0"/>
      <w:marBottom w:val="0"/>
      <w:divBdr>
        <w:top w:val="none" w:sz="0" w:space="0" w:color="auto"/>
        <w:left w:val="none" w:sz="0" w:space="0" w:color="auto"/>
        <w:bottom w:val="none" w:sz="0" w:space="0" w:color="auto"/>
        <w:right w:val="none" w:sz="0" w:space="0" w:color="auto"/>
      </w:divBdr>
    </w:div>
    <w:div w:id="275406105">
      <w:bodyDiv w:val="1"/>
      <w:marLeft w:val="0"/>
      <w:marRight w:val="0"/>
      <w:marTop w:val="0"/>
      <w:marBottom w:val="0"/>
      <w:divBdr>
        <w:top w:val="none" w:sz="0" w:space="0" w:color="auto"/>
        <w:left w:val="none" w:sz="0" w:space="0" w:color="auto"/>
        <w:bottom w:val="none" w:sz="0" w:space="0" w:color="auto"/>
        <w:right w:val="none" w:sz="0" w:space="0" w:color="auto"/>
      </w:divBdr>
    </w:div>
    <w:div w:id="283007381">
      <w:bodyDiv w:val="1"/>
      <w:marLeft w:val="0"/>
      <w:marRight w:val="0"/>
      <w:marTop w:val="0"/>
      <w:marBottom w:val="0"/>
      <w:divBdr>
        <w:top w:val="none" w:sz="0" w:space="0" w:color="auto"/>
        <w:left w:val="none" w:sz="0" w:space="0" w:color="auto"/>
        <w:bottom w:val="none" w:sz="0" w:space="0" w:color="auto"/>
        <w:right w:val="none" w:sz="0" w:space="0" w:color="auto"/>
      </w:divBdr>
    </w:div>
    <w:div w:id="285426489">
      <w:bodyDiv w:val="1"/>
      <w:marLeft w:val="0"/>
      <w:marRight w:val="0"/>
      <w:marTop w:val="0"/>
      <w:marBottom w:val="0"/>
      <w:divBdr>
        <w:top w:val="none" w:sz="0" w:space="0" w:color="auto"/>
        <w:left w:val="none" w:sz="0" w:space="0" w:color="auto"/>
        <w:bottom w:val="none" w:sz="0" w:space="0" w:color="auto"/>
        <w:right w:val="none" w:sz="0" w:space="0" w:color="auto"/>
      </w:divBdr>
      <w:divsChild>
        <w:div w:id="889460114">
          <w:marLeft w:val="0"/>
          <w:marRight w:val="0"/>
          <w:marTop w:val="0"/>
          <w:marBottom w:val="0"/>
          <w:divBdr>
            <w:top w:val="none" w:sz="0" w:space="0" w:color="auto"/>
            <w:left w:val="none" w:sz="0" w:space="0" w:color="auto"/>
            <w:bottom w:val="none" w:sz="0" w:space="0" w:color="auto"/>
            <w:right w:val="none" w:sz="0" w:space="0" w:color="auto"/>
          </w:divBdr>
          <w:divsChild>
            <w:div w:id="209075379">
              <w:marLeft w:val="0"/>
              <w:marRight w:val="0"/>
              <w:marTop w:val="0"/>
              <w:marBottom w:val="0"/>
              <w:divBdr>
                <w:top w:val="none" w:sz="0" w:space="0" w:color="auto"/>
                <w:left w:val="none" w:sz="0" w:space="0" w:color="auto"/>
                <w:bottom w:val="none" w:sz="0" w:space="0" w:color="auto"/>
                <w:right w:val="none" w:sz="0" w:space="0" w:color="auto"/>
              </w:divBdr>
              <w:divsChild>
                <w:div w:id="1597665328">
                  <w:marLeft w:val="0"/>
                  <w:marRight w:val="0"/>
                  <w:marTop w:val="0"/>
                  <w:marBottom w:val="0"/>
                  <w:divBdr>
                    <w:top w:val="none" w:sz="0" w:space="0" w:color="auto"/>
                    <w:left w:val="none" w:sz="0" w:space="0" w:color="auto"/>
                    <w:bottom w:val="none" w:sz="0" w:space="0" w:color="auto"/>
                    <w:right w:val="none" w:sz="0" w:space="0" w:color="auto"/>
                  </w:divBdr>
                  <w:divsChild>
                    <w:div w:id="14582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609844">
      <w:bodyDiv w:val="1"/>
      <w:marLeft w:val="0"/>
      <w:marRight w:val="0"/>
      <w:marTop w:val="0"/>
      <w:marBottom w:val="0"/>
      <w:divBdr>
        <w:top w:val="none" w:sz="0" w:space="0" w:color="auto"/>
        <w:left w:val="none" w:sz="0" w:space="0" w:color="auto"/>
        <w:bottom w:val="none" w:sz="0" w:space="0" w:color="auto"/>
        <w:right w:val="none" w:sz="0" w:space="0" w:color="auto"/>
      </w:divBdr>
    </w:div>
    <w:div w:id="336158883">
      <w:bodyDiv w:val="1"/>
      <w:marLeft w:val="0"/>
      <w:marRight w:val="0"/>
      <w:marTop w:val="0"/>
      <w:marBottom w:val="0"/>
      <w:divBdr>
        <w:top w:val="none" w:sz="0" w:space="0" w:color="auto"/>
        <w:left w:val="none" w:sz="0" w:space="0" w:color="auto"/>
        <w:bottom w:val="none" w:sz="0" w:space="0" w:color="auto"/>
        <w:right w:val="none" w:sz="0" w:space="0" w:color="auto"/>
      </w:divBdr>
    </w:div>
    <w:div w:id="354430209">
      <w:bodyDiv w:val="1"/>
      <w:marLeft w:val="0"/>
      <w:marRight w:val="0"/>
      <w:marTop w:val="0"/>
      <w:marBottom w:val="0"/>
      <w:divBdr>
        <w:top w:val="none" w:sz="0" w:space="0" w:color="auto"/>
        <w:left w:val="none" w:sz="0" w:space="0" w:color="auto"/>
        <w:bottom w:val="none" w:sz="0" w:space="0" w:color="auto"/>
        <w:right w:val="none" w:sz="0" w:space="0" w:color="auto"/>
      </w:divBdr>
    </w:div>
    <w:div w:id="361370066">
      <w:bodyDiv w:val="1"/>
      <w:marLeft w:val="0"/>
      <w:marRight w:val="0"/>
      <w:marTop w:val="0"/>
      <w:marBottom w:val="0"/>
      <w:divBdr>
        <w:top w:val="none" w:sz="0" w:space="0" w:color="auto"/>
        <w:left w:val="none" w:sz="0" w:space="0" w:color="auto"/>
        <w:bottom w:val="none" w:sz="0" w:space="0" w:color="auto"/>
        <w:right w:val="none" w:sz="0" w:space="0" w:color="auto"/>
      </w:divBdr>
    </w:div>
    <w:div w:id="381906800">
      <w:bodyDiv w:val="1"/>
      <w:marLeft w:val="0"/>
      <w:marRight w:val="0"/>
      <w:marTop w:val="0"/>
      <w:marBottom w:val="0"/>
      <w:divBdr>
        <w:top w:val="none" w:sz="0" w:space="0" w:color="auto"/>
        <w:left w:val="none" w:sz="0" w:space="0" w:color="auto"/>
        <w:bottom w:val="none" w:sz="0" w:space="0" w:color="auto"/>
        <w:right w:val="none" w:sz="0" w:space="0" w:color="auto"/>
      </w:divBdr>
    </w:div>
    <w:div w:id="405610809">
      <w:bodyDiv w:val="1"/>
      <w:marLeft w:val="0"/>
      <w:marRight w:val="0"/>
      <w:marTop w:val="0"/>
      <w:marBottom w:val="0"/>
      <w:divBdr>
        <w:top w:val="none" w:sz="0" w:space="0" w:color="auto"/>
        <w:left w:val="none" w:sz="0" w:space="0" w:color="auto"/>
        <w:bottom w:val="none" w:sz="0" w:space="0" w:color="auto"/>
        <w:right w:val="none" w:sz="0" w:space="0" w:color="auto"/>
      </w:divBdr>
    </w:div>
    <w:div w:id="411242072">
      <w:bodyDiv w:val="1"/>
      <w:marLeft w:val="0"/>
      <w:marRight w:val="0"/>
      <w:marTop w:val="0"/>
      <w:marBottom w:val="0"/>
      <w:divBdr>
        <w:top w:val="none" w:sz="0" w:space="0" w:color="auto"/>
        <w:left w:val="none" w:sz="0" w:space="0" w:color="auto"/>
        <w:bottom w:val="none" w:sz="0" w:space="0" w:color="auto"/>
        <w:right w:val="none" w:sz="0" w:space="0" w:color="auto"/>
      </w:divBdr>
      <w:divsChild>
        <w:div w:id="762258973">
          <w:marLeft w:val="0"/>
          <w:marRight w:val="0"/>
          <w:marTop w:val="0"/>
          <w:marBottom w:val="0"/>
          <w:divBdr>
            <w:top w:val="none" w:sz="0" w:space="0" w:color="auto"/>
            <w:left w:val="none" w:sz="0" w:space="0" w:color="auto"/>
            <w:bottom w:val="none" w:sz="0" w:space="0" w:color="auto"/>
            <w:right w:val="none" w:sz="0" w:space="0" w:color="auto"/>
          </w:divBdr>
          <w:divsChild>
            <w:div w:id="2092771779">
              <w:marLeft w:val="0"/>
              <w:marRight w:val="0"/>
              <w:marTop w:val="0"/>
              <w:marBottom w:val="300"/>
              <w:divBdr>
                <w:top w:val="none" w:sz="0" w:space="0" w:color="auto"/>
                <w:left w:val="none" w:sz="0" w:space="0" w:color="auto"/>
                <w:bottom w:val="none" w:sz="0" w:space="0" w:color="auto"/>
                <w:right w:val="none" w:sz="0" w:space="0" w:color="auto"/>
              </w:divBdr>
            </w:div>
          </w:divsChild>
        </w:div>
        <w:div w:id="858474088">
          <w:marLeft w:val="0"/>
          <w:marRight w:val="0"/>
          <w:marTop w:val="0"/>
          <w:marBottom w:val="0"/>
          <w:divBdr>
            <w:top w:val="none" w:sz="0" w:space="0" w:color="auto"/>
            <w:left w:val="none" w:sz="0" w:space="0" w:color="auto"/>
            <w:bottom w:val="none" w:sz="0" w:space="0" w:color="auto"/>
            <w:right w:val="none" w:sz="0" w:space="0" w:color="auto"/>
          </w:divBdr>
          <w:divsChild>
            <w:div w:id="440956334">
              <w:marLeft w:val="0"/>
              <w:marRight w:val="0"/>
              <w:marTop w:val="0"/>
              <w:marBottom w:val="0"/>
              <w:divBdr>
                <w:top w:val="none" w:sz="0" w:space="0" w:color="auto"/>
                <w:left w:val="none" w:sz="0" w:space="0" w:color="auto"/>
                <w:bottom w:val="none" w:sz="0" w:space="0" w:color="auto"/>
                <w:right w:val="none" w:sz="0" w:space="0" w:color="auto"/>
              </w:divBdr>
              <w:divsChild>
                <w:div w:id="777918908">
                  <w:marLeft w:val="0"/>
                  <w:marRight w:val="0"/>
                  <w:marTop w:val="0"/>
                  <w:marBottom w:val="0"/>
                  <w:divBdr>
                    <w:top w:val="none" w:sz="0" w:space="0" w:color="auto"/>
                    <w:left w:val="none" w:sz="0" w:space="0" w:color="auto"/>
                    <w:bottom w:val="none" w:sz="0" w:space="0" w:color="auto"/>
                    <w:right w:val="none" w:sz="0" w:space="0" w:color="auto"/>
                  </w:divBdr>
                </w:div>
                <w:div w:id="348413237">
                  <w:marLeft w:val="0"/>
                  <w:marRight w:val="0"/>
                  <w:marTop w:val="300"/>
                  <w:marBottom w:val="300"/>
                  <w:divBdr>
                    <w:top w:val="none" w:sz="0" w:space="0" w:color="auto"/>
                    <w:left w:val="none" w:sz="0" w:space="0" w:color="auto"/>
                    <w:bottom w:val="none" w:sz="0" w:space="0" w:color="auto"/>
                    <w:right w:val="none" w:sz="0" w:space="0" w:color="auto"/>
                  </w:divBdr>
                  <w:divsChild>
                    <w:div w:id="956713936">
                      <w:marLeft w:val="0"/>
                      <w:marRight w:val="0"/>
                      <w:marTop w:val="0"/>
                      <w:marBottom w:val="0"/>
                      <w:divBdr>
                        <w:top w:val="none" w:sz="0" w:space="0" w:color="auto"/>
                        <w:left w:val="none" w:sz="0" w:space="0" w:color="auto"/>
                        <w:bottom w:val="none" w:sz="0" w:space="0" w:color="auto"/>
                        <w:right w:val="none" w:sz="0" w:space="0" w:color="auto"/>
                      </w:divBdr>
                      <w:divsChild>
                        <w:div w:id="10577833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7641727">
                  <w:marLeft w:val="0"/>
                  <w:marRight w:val="0"/>
                  <w:marTop w:val="0"/>
                  <w:marBottom w:val="0"/>
                  <w:divBdr>
                    <w:top w:val="none" w:sz="0" w:space="0" w:color="auto"/>
                    <w:left w:val="none" w:sz="0" w:space="0" w:color="auto"/>
                    <w:bottom w:val="none" w:sz="0" w:space="0" w:color="auto"/>
                    <w:right w:val="none" w:sz="0" w:space="0" w:color="auto"/>
                  </w:divBdr>
                </w:div>
                <w:div w:id="1189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868089">
      <w:bodyDiv w:val="1"/>
      <w:marLeft w:val="0"/>
      <w:marRight w:val="0"/>
      <w:marTop w:val="0"/>
      <w:marBottom w:val="0"/>
      <w:divBdr>
        <w:top w:val="none" w:sz="0" w:space="0" w:color="auto"/>
        <w:left w:val="none" w:sz="0" w:space="0" w:color="auto"/>
        <w:bottom w:val="none" w:sz="0" w:space="0" w:color="auto"/>
        <w:right w:val="none" w:sz="0" w:space="0" w:color="auto"/>
      </w:divBdr>
    </w:div>
    <w:div w:id="423764611">
      <w:bodyDiv w:val="1"/>
      <w:marLeft w:val="0"/>
      <w:marRight w:val="0"/>
      <w:marTop w:val="0"/>
      <w:marBottom w:val="0"/>
      <w:divBdr>
        <w:top w:val="none" w:sz="0" w:space="0" w:color="auto"/>
        <w:left w:val="none" w:sz="0" w:space="0" w:color="auto"/>
        <w:bottom w:val="none" w:sz="0" w:space="0" w:color="auto"/>
        <w:right w:val="none" w:sz="0" w:space="0" w:color="auto"/>
      </w:divBdr>
      <w:divsChild>
        <w:div w:id="390231695">
          <w:marLeft w:val="0"/>
          <w:marRight w:val="0"/>
          <w:marTop w:val="0"/>
          <w:marBottom w:val="0"/>
          <w:divBdr>
            <w:top w:val="none" w:sz="0" w:space="0" w:color="auto"/>
            <w:left w:val="none" w:sz="0" w:space="0" w:color="auto"/>
            <w:bottom w:val="none" w:sz="0" w:space="0" w:color="auto"/>
            <w:right w:val="none" w:sz="0" w:space="0" w:color="auto"/>
          </w:divBdr>
          <w:divsChild>
            <w:div w:id="1219900697">
              <w:marLeft w:val="0"/>
              <w:marRight w:val="0"/>
              <w:marTop w:val="0"/>
              <w:marBottom w:val="0"/>
              <w:divBdr>
                <w:top w:val="none" w:sz="0" w:space="0" w:color="auto"/>
                <w:left w:val="none" w:sz="0" w:space="0" w:color="auto"/>
                <w:bottom w:val="none" w:sz="0" w:space="0" w:color="auto"/>
                <w:right w:val="none" w:sz="0" w:space="0" w:color="auto"/>
              </w:divBdr>
              <w:divsChild>
                <w:div w:id="471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7066">
          <w:marLeft w:val="0"/>
          <w:marRight w:val="0"/>
          <w:marTop w:val="0"/>
          <w:marBottom w:val="0"/>
          <w:divBdr>
            <w:top w:val="none" w:sz="0" w:space="0" w:color="auto"/>
            <w:left w:val="none" w:sz="0" w:space="0" w:color="auto"/>
            <w:bottom w:val="none" w:sz="0" w:space="0" w:color="auto"/>
            <w:right w:val="none" w:sz="0" w:space="0" w:color="auto"/>
          </w:divBdr>
          <w:divsChild>
            <w:div w:id="104278246">
              <w:marLeft w:val="0"/>
              <w:marRight w:val="0"/>
              <w:marTop w:val="0"/>
              <w:marBottom w:val="300"/>
              <w:divBdr>
                <w:top w:val="none" w:sz="0" w:space="0" w:color="auto"/>
                <w:left w:val="none" w:sz="0" w:space="0" w:color="auto"/>
                <w:bottom w:val="none" w:sz="0" w:space="0" w:color="auto"/>
                <w:right w:val="none" w:sz="0" w:space="0" w:color="auto"/>
              </w:divBdr>
              <w:divsChild>
                <w:div w:id="576401081">
                  <w:marLeft w:val="0"/>
                  <w:marRight w:val="0"/>
                  <w:marTop w:val="0"/>
                  <w:marBottom w:val="0"/>
                  <w:divBdr>
                    <w:top w:val="none" w:sz="0" w:space="0" w:color="auto"/>
                    <w:left w:val="none" w:sz="0" w:space="0" w:color="auto"/>
                    <w:bottom w:val="none" w:sz="0" w:space="0" w:color="auto"/>
                    <w:right w:val="none" w:sz="0" w:space="0" w:color="auto"/>
                  </w:divBdr>
                  <w:divsChild>
                    <w:div w:id="2140873221">
                      <w:marLeft w:val="0"/>
                      <w:marRight w:val="0"/>
                      <w:marTop w:val="0"/>
                      <w:marBottom w:val="0"/>
                      <w:divBdr>
                        <w:top w:val="none" w:sz="0" w:space="0" w:color="auto"/>
                        <w:left w:val="none" w:sz="0" w:space="0" w:color="auto"/>
                        <w:bottom w:val="none" w:sz="0" w:space="0" w:color="auto"/>
                        <w:right w:val="none" w:sz="0" w:space="0" w:color="auto"/>
                      </w:divBdr>
                    </w:div>
                    <w:div w:id="609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48064">
      <w:bodyDiv w:val="1"/>
      <w:marLeft w:val="0"/>
      <w:marRight w:val="0"/>
      <w:marTop w:val="0"/>
      <w:marBottom w:val="0"/>
      <w:divBdr>
        <w:top w:val="none" w:sz="0" w:space="0" w:color="auto"/>
        <w:left w:val="none" w:sz="0" w:space="0" w:color="auto"/>
        <w:bottom w:val="none" w:sz="0" w:space="0" w:color="auto"/>
        <w:right w:val="none" w:sz="0" w:space="0" w:color="auto"/>
      </w:divBdr>
    </w:div>
    <w:div w:id="429551522">
      <w:bodyDiv w:val="1"/>
      <w:marLeft w:val="0"/>
      <w:marRight w:val="0"/>
      <w:marTop w:val="0"/>
      <w:marBottom w:val="0"/>
      <w:divBdr>
        <w:top w:val="none" w:sz="0" w:space="0" w:color="auto"/>
        <w:left w:val="none" w:sz="0" w:space="0" w:color="auto"/>
        <w:bottom w:val="none" w:sz="0" w:space="0" w:color="auto"/>
        <w:right w:val="none" w:sz="0" w:space="0" w:color="auto"/>
      </w:divBdr>
    </w:div>
    <w:div w:id="450826491">
      <w:bodyDiv w:val="1"/>
      <w:marLeft w:val="0"/>
      <w:marRight w:val="0"/>
      <w:marTop w:val="0"/>
      <w:marBottom w:val="0"/>
      <w:divBdr>
        <w:top w:val="none" w:sz="0" w:space="0" w:color="auto"/>
        <w:left w:val="none" w:sz="0" w:space="0" w:color="auto"/>
        <w:bottom w:val="none" w:sz="0" w:space="0" w:color="auto"/>
        <w:right w:val="none" w:sz="0" w:space="0" w:color="auto"/>
      </w:divBdr>
    </w:div>
    <w:div w:id="473064615">
      <w:bodyDiv w:val="1"/>
      <w:marLeft w:val="0"/>
      <w:marRight w:val="0"/>
      <w:marTop w:val="0"/>
      <w:marBottom w:val="0"/>
      <w:divBdr>
        <w:top w:val="none" w:sz="0" w:space="0" w:color="auto"/>
        <w:left w:val="none" w:sz="0" w:space="0" w:color="auto"/>
        <w:bottom w:val="none" w:sz="0" w:space="0" w:color="auto"/>
        <w:right w:val="none" w:sz="0" w:space="0" w:color="auto"/>
      </w:divBdr>
      <w:divsChild>
        <w:div w:id="1180579571">
          <w:marLeft w:val="0"/>
          <w:marRight w:val="0"/>
          <w:marTop w:val="0"/>
          <w:marBottom w:val="0"/>
          <w:divBdr>
            <w:top w:val="none" w:sz="0" w:space="0" w:color="auto"/>
            <w:left w:val="none" w:sz="0" w:space="0" w:color="auto"/>
            <w:bottom w:val="none" w:sz="0" w:space="0" w:color="auto"/>
            <w:right w:val="none" w:sz="0" w:space="0" w:color="auto"/>
          </w:divBdr>
          <w:divsChild>
            <w:div w:id="13113087">
              <w:marLeft w:val="0"/>
              <w:marRight w:val="0"/>
              <w:marTop w:val="0"/>
              <w:marBottom w:val="0"/>
              <w:divBdr>
                <w:top w:val="none" w:sz="0" w:space="0" w:color="auto"/>
                <w:left w:val="none" w:sz="0" w:space="0" w:color="auto"/>
                <w:bottom w:val="none" w:sz="0" w:space="0" w:color="auto"/>
                <w:right w:val="none" w:sz="0" w:space="0" w:color="auto"/>
              </w:divBdr>
              <w:divsChild>
                <w:div w:id="1703095906">
                  <w:marLeft w:val="0"/>
                  <w:marRight w:val="0"/>
                  <w:marTop w:val="0"/>
                  <w:marBottom w:val="0"/>
                  <w:divBdr>
                    <w:top w:val="none" w:sz="0" w:space="0" w:color="auto"/>
                    <w:left w:val="none" w:sz="0" w:space="0" w:color="auto"/>
                    <w:bottom w:val="none" w:sz="0" w:space="0" w:color="auto"/>
                    <w:right w:val="none" w:sz="0" w:space="0" w:color="auto"/>
                  </w:divBdr>
                  <w:divsChild>
                    <w:div w:id="3446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838140">
      <w:bodyDiv w:val="1"/>
      <w:marLeft w:val="0"/>
      <w:marRight w:val="0"/>
      <w:marTop w:val="0"/>
      <w:marBottom w:val="0"/>
      <w:divBdr>
        <w:top w:val="none" w:sz="0" w:space="0" w:color="auto"/>
        <w:left w:val="none" w:sz="0" w:space="0" w:color="auto"/>
        <w:bottom w:val="none" w:sz="0" w:space="0" w:color="auto"/>
        <w:right w:val="none" w:sz="0" w:space="0" w:color="auto"/>
      </w:divBdr>
    </w:div>
    <w:div w:id="486021141">
      <w:bodyDiv w:val="1"/>
      <w:marLeft w:val="0"/>
      <w:marRight w:val="0"/>
      <w:marTop w:val="0"/>
      <w:marBottom w:val="0"/>
      <w:divBdr>
        <w:top w:val="none" w:sz="0" w:space="0" w:color="auto"/>
        <w:left w:val="none" w:sz="0" w:space="0" w:color="auto"/>
        <w:bottom w:val="none" w:sz="0" w:space="0" w:color="auto"/>
        <w:right w:val="none" w:sz="0" w:space="0" w:color="auto"/>
      </w:divBdr>
    </w:div>
    <w:div w:id="509411678">
      <w:bodyDiv w:val="1"/>
      <w:marLeft w:val="0"/>
      <w:marRight w:val="0"/>
      <w:marTop w:val="0"/>
      <w:marBottom w:val="0"/>
      <w:divBdr>
        <w:top w:val="none" w:sz="0" w:space="0" w:color="auto"/>
        <w:left w:val="none" w:sz="0" w:space="0" w:color="auto"/>
        <w:bottom w:val="none" w:sz="0" w:space="0" w:color="auto"/>
        <w:right w:val="none" w:sz="0" w:space="0" w:color="auto"/>
      </w:divBdr>
      <w:divsChild>
        <w:div w:id="1775243932">
          <w:marLeft w:val="0"/>
          <w:marRight w:val="0"/>
          <w:marTop w:val="0"/>
          <w:marBottom w:val="480"/>
          <w:divBdr>
            <w:top w:val="none" w:sz="0" w:space="0" w:color="auto"/>
            <w:left w:val="none" w:sz="0" w:space="0" w:color="auto"/>
            <w:bottom w:val="none" w:sz="0" w:space="0" w:color="auto"/>
            <w:right w:val="none" w:sz="0" w:space="0" w:color="auto"/>
          </w:divBdr>
        </w:div>
        <w:div w:id="1809663238">
          <w:marLeft w:val="0"/>
          <w:marRight w:val="0"/>
          <w:marTop w:val="0"/>
          <w:marBottom w:val="0"/>
          <w:divBdr>
            <w:top w:val="none" w:sz="0" w:space="0" w:color="auto"/>
            <w:left w:val="none" w:sz="0" w:space="0" w:color="auto"/>
            <w:bottom w:val="none" w:sz="0" w:space="0" w:color="auto"/>
            <w:right w:val="none" w:sz="0" w:space="0" w:color="auto"/>
          </w:divBdr>
        </w:div>
      </w:divsChild>
    </w:div>
    <w:div w:id="510489233">
      <w:bodyDiv w:val="1"/>
      <w:marLeft w:val="0"/>
      <w:marRight w:val="0"/>
      <w:marTop w:val="0"/>
      <w:marBottom w:val="0"/>
      <w:divBdr>
        <w:top w:val="none" w:sz="0" w:space="0" w:color="auto"/>
        <w:left w:val="none" w:sz="0" w:space="0" w:color="auto"/>
        <w:bottom w:val="none" w:sz="0" w:space="0" w:color="auto"/>
        <w:right w:val="none" w:sz="0" w:space="0" w:color="auto"/>
      </w:divBdr>
    </w:div>
    <w:div w:id="512451124">
      <w:bodyDiv w:val="1"/>
      <w:marLeft w:val="0"/>
      <w:marRight w:val="0"/>
      <w:marTop w:val="0"/>
      <w:marBottom w:val="0"/>
      <w:divBdr>
        <w:top w:val="none" w:sz="0" w:space="0" w:color="auto"/>
        <w:left w:val="none" w:sz="0" w:space="0" w:color="auto"/>
        <w:bottom w:val="none" w:sz="0" w:space="0" w:color="auto"/>
        <w:right w:val="none" w:sz="0" w:space="0" w:color="auto"/>
      </w:divBdr>
    </w:div>
    <w:div w:id="535586072">
      <w:bodyDiv w:val="1"/>
      <w:marLeft w:val="0"/>
      <w:marRight w:val="0"/>
      <w:marTop w:val="0"/>
      <w:marBottom w:val="0"/>
      <w:divBdr>
        <w:top w:val="none" w:sz="0" w:space="0" w:color="auto"/>
        <w:left w:val="none" w:sz="0" w:space="0" w:color="auto"/>
        <w:bottom w:val="none" w:sz="0" w:space="0" w:color="auto"/>
        <w:right w:val="none" w:sz="0" w:space="0" w:color="auto"/>
      </w:divBdr>
    </w:div>
    <w:div w:id="548154932">
      <w:bodyDiv w:val="1"/>
      <w:marLeft w:val="0"/>
      <w:marRight w:val="0"/>
      <w:marTop w:val="0"/>
      <w:marBottom w:val="0"/>
      <w:divBdr>
        <w:top w:val="none" w:sz="0" w:space="0" w:color="auto"/>
        <w:left w:val="none" w:sz="0" w:space="0" w:color="auto"/>
        <w:bottom w:val="none" w:sz="0" w:space="0" w:color="auto"/>
        <w:right w:val="none" w:sz="0" w:space="0" w:color="auto"/>
      </w:divBdr>
      <w:divsChild>
        <w:div w:id="627900780">
          <w:marLeft w:val="0"/>
          <w:marRight w:val="0"/>
          <w:marTop w:val="0"/>
          <w:marBottom w:val="0"/>
          <w:divBdr>
            <w:top w:val="none" w:sz="0" w:space="0" w:color="auto"/>
            <w:left w:val="none" w:sz="0" w:space="0" w:color="auto"/>
            <w:bottom w:val="none" w:sz="0" w:space="0" w:color="auto"/>
            <w:right w:val="none" w:sz="0" w:space="0" w:color="auto"/>
          </w:divBdr>
        </w:div>
      </w:divsChild>
    </w:div>
    <w:div w:id="629168134">
      <w:bodyDiv w:val="1"/>
      <w:marLeft w:val="0"/>
      <w:marRight w:val="0"/>
      <w:marTop w:val="0"/>
      <w:marBottom w:val="0"/>
      <w:divBdr>
        <w:top w:val="none" w:sz="0" w:space="0" w:color="auto"/>
        <w:left w:val="none" w:sz="0" w:space="0" w:color="auto"/>
        <w:bottom w:val="none" w:sz="0" w:space="0" w:color="auto"/>
        <w:right w:val="none" w:sz="0" w:space="0" w:color="auto"/>
      </w:divBdr>
    </w:div>
    <w:div w:id="641232881">
      <w:bodyDiv w:val="1"/>
      <w:marLeft w:val="0"/>
      <w:marRight w:val="0"/>
      <w:marTop w:val="0"/>
      <w:marBottom w:val="0"/>
      <w:divBdr>
        <w:top w:val="none" w:sz="0" w:space="0" w:color="auto"/>
        <w:left w:val="none" w:sz="0" w:space="0" w:color="auto"/>
        <w:bottom w:val="none" w:sz="0" w:space="0" w:color="auto"/>
        <w:right w:val="none" w:sz="0" w:space="0" w:color="auto"/>
      </w:divBdr>
    </w:div>
    <w:div w:id="643779471">
      <w:bodyDiv w:val="1"/>
      <w:marLeft w:val="0"/>
      <w:marRight w:val="0"/>
      <w:marTop w:val="0"/>
      <w:marBottom w:val="0"/>
      <w:divBdr>
        <w:top w:val="none" w:sz="0" w:space="0" w:color="auto"/>
        <w:left w:val="none" w:sz="0" w:space="0" w:color="auto"/>
        <w:bottom w:val="none" w:sz="0" w:space="0" w:color="auto"/>
        <w:right w:val="none" w:sz="0" w:space="0" w:color="auto"/>
      </w:divBdr>
    </w:div>
    <w:div w:id="645669773">
      <w:bodyDiv w:val="1"/>
      <w:marLeft w:val="0"/>
      <w:marRight w:val="0"/>
      <w:marTop w:val="0"/>
      <w:marBottom w:val="0"/>
      <w:divBdr>
        <w:top w:val="none" w:sz="0" w:space="0" w:color="auto"/>
        <w:left w:val="none" w:sz="0" w:space="0" w:color="auto"/>
        <w:bottom w:val="none" w:sz="0" w:space="0" w:color="auto"/>
        <w:right w:val="none" w:sz="0" w:space="0" w:color="auto"/>
      </w:divBdr>
    </w:div>
    <w:div w:id="648286596">
      <w:bodyDiv w:val="1"/>
      <w:marLeft w:val="0"/>
      <w:marRight w:val="0"/>
      <w:marTop w:val="0"/>
      <w:marBottom w:val="0"/>
      <w:divBdr>
        <w:top w:val="none" w:sz="0" w:space="0" w:color="auto"/>
        <w:left w:val="none" w:sz="0" w:space="0" w:color="auto"/>
        <w:bottom w:val="none" w:sz="0" w:space="0" w:color="auto"/>
        <w:right w:val="none" w:sz="0" w:space="0" w:color="auto"/>
      </w:divBdr>
    </w:div>
    <w:div w:id="648754733">
      <w:bodyDiv w:val="1"/>
      <w:marLeft w:val="0"/>
      <w:marRight w:val="0"/>
      <w:marTop w:val="0"/>
      <w:marBottom w:val="0"/>
      <w:divBdr>
        <w:top w:val="none" w:sz="0" w:space="0" w:color="auto"/>
        <w:left w:val="none" w:sz="0" w:space="0" w:color="auto"/>
        <w:bottom w:val="none" w:sz="0" w:space="0" w:color="auto"/>
        <w:right w:val="none" w:sz="0" w:space="0" w:color="auto"/>
      </w:divBdr>
    </w:div>
    <w:div w:id="679619954">
      <w:bodyDiv w:val="1"/>
      <w:marLeft w:val="0"/>
      <w:marRight w:val="0"/>
      <w:marTop w:val="0"/>
      <w:marBottom w:val="0"/>
      <w:divBdr>
        <w:top w:val="none" w:sz="0" w:space="0" w:color="auto"/>
        <w:left w:val="none" w:sz="0" w:space="0" w:color="auto"/>
        <w:bottom w:val="none" w:sz="0" w:space="0" w:color="auto"/>
        <w:right w:val="none" w:sz="0" w:space="0" w:color="auto"/>
      </w:divBdr>
    </w:div>
    <w:div w:id="686635706">
      <w:bodyDiv w:val="1"/>
      <w:marLeft w:val="0"/>
      <w:marRight w:val="0"/>
      <w:marTop w:val="0"/>
      <w:marBottom w:val="0"/>
      <w:divBdr>
        <w:top w:val="none" w:sz="0" w:space="0" w:color="auto"/>
        <w:left w:val="none" w:sz="0" w:space="0" w:color="auto"/>
        <w:bottom w:val="none" w:sz="0" w:space="0" w:color="auto"/>
        <w:right w:val="none" w:sz="0" w:space="0" w:color="auto"/>
      </w:divBdr>
    </w:div>
    <w:div w:id="689726290">
      <w:bodyDiv w:val="1"/>
      <w:marLeft w:val="0"/>
      <w:marRight w:val="0"/>
      <w:marTop w:val="0"/>
      <w:marBottom w:val="0"/>
      <w:divBdr>
        <w:top w:val="none" w:sz="0" w:space="0" w:color="auto"/>
        <w:left w:val="none" w:sz="0" w:space="0" w:color="auto"/>
        <w:bottom w:val="none" w:sz="0" w:space="0" w:color="auto"/>
        <w:right w:val="none" w:sz="0" w:space="0" w:color="auto"/>
      </w:divBdr>
      <w:divsChild>
        <w:div w:id="1746300875">
          <w:marLeft w:val="0"/>
          <w:marRight w:val="0"/>
          <w:marTop w:val="0"/>
          <w:marBottom w:val="0"/>
          <w:divBdr>
            <w:top w:val="none" w:sz="0" w:space="0" w:color="auto"/>
            <w:left w:val="none" w:sz="0" w:space="0" w:color="auto"/>
            <w:bottom w:val="none" w:sz="0" w:space="0" w:color="auto"/>
            <w:right w:val="none" w:sz="0" w:space="0" w:color="auto"/>
          </w:divBdr>
          <w:divsChild>
            <w:div w:id="1600134926">
              <w:marLeft w:val="0"/>
              <w:marRight w:val="0"/>
              <w:marTop w:val="0"/>
              <w:marBottom w:val="0"/>
              <w:divBdr>
                <w:top w:val="none" w:sz="0" w:space="0" w:color="auto"/>
                <w:left w:val="none" w:sz="0" w:space="0" w:color="auto"/>
                <w:bottom w:val="none" w:sz="0" w:space="0" w:color="auto"/>
                <w:right w:val="none" w:sz="0" w:space="0" w:color="auto"/>
              </w:divBdr>
              <w:divsChild>
                <w:div w:id="245116210">
                  <w:marLeft w:val="0"/>
                  <w:marRight w:val="0"/>
                  <w:marTop w:val="0"/>
                  <w:marBottom w:val="0"/>
                  <w:divBdr>
                    <w:top w:val="none" w:sz="0" w:space="0" w:color="auto"/>
                    <w:left w:val="none" w:sz="0" w:space="0" w:color="auto"/>
                    <w:bottom w:val="none" w:sz="0" w:space="0" w:color="auto"/>
                    <w:right w:val="none" w:sz="0" w:space="0" w:color="auto"/>
                  </w:divBdr>
                  <w:divsChild>
                    <w:div w:id="211313131">
                      <w:marLeft w:val="0"/>
                      <w:marRight w:val="0"/>
                      <w:marTop w:val="0"/>
                      <w:marBottom w:val="0"/>
                      <w:divBdr>
                        <w:top w:val="none" w:sz="0" w:space="0" w:color="auto"/>
                        <w:left w:val="none" w:sz="0" w:space="0" w:color="auto"/>
                        <w:bottom w:val="none" w:sz="0" w:space="0" w:color="auto"/>
                        <w:right w:val="none" w:sz="0" w:space="0" w:color="auto"/>
                      </w:divBdr>
                      <w:divsChild>
                        <w:div w:id="28423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2671">
          <w:marLeft w:val="0"/>
          <w:marRight w:val="0"/>
          <w:marTop w:val="0"/>
          <w:marBottom w:val="0"/>
          <w:divBdr>
            <w:top w:val="none" w:sz="0" w:space="0" w:color="auto"/>
            <w:left w:val="none" w:sz="0" w:space="0" w:color="auto"/>
            <w:bottom w:val="none" w:sz="0" w:space="0" w:color="auto"/>
            <w:right w:val="none" w:sz="0" w:space="0" w:color="auto"/>
          </w:divBdr>
        </w:div>
        <w:div w:id="1408067491">
          <w:marLeft w:val="0"/>
          <w:marRight w:val="0"/>
          <w:marTop w:val="0"/>
          <w:marBottom w:val="300"/>
          <w:divBdr>
            <w:top w:val="none" w:sz="0" w:space="0" w:color="auto"/>
            <w:left w:val="none" w:sz="0" w:space="0" w:color="auto"/>
            <w:bottom w:val="none" w:sz="0" w:space="0" w:color="auto"/>
            <w:right w:val="none" w:sz="0" w:space="0" w:color="auto"/>
          </w:divBdr>
          <w:divsChild>
            <w:div w:id="592471016">
              <w:marLeft w:val="75"/>
              <w:marRight w:val="75"/>
              <w:marTop w:val="0"/>
              <w:marBottom w:val="75"/>
              <w:divBdr>
                <w:top w:val="none" w:sz="0" w:space="0" w:color="auto"/>
                <w:left w:val="none" w:sz="0" w:space="0" w:color="auto"/>
                <w:bottom w:val="none" w:sz="0" w:space="0" w:color="auto"/>
                <w:right w:val="none" w:sz="0" w:space="0" w:color="auto"/>
              </w:divBdr>
            </w:div>
          </w:divsChild>
        </w:div>
        <w:div w:id="1847789406">
          <w:marLeft w:val="0"/>
          <w:marRight w:val="0"/>
          <w:marTop w:val="0"/>
          <w:marBottom w:val="0"/>
          <w:divBdr>
            <w:top w:val="none" w:sz="0" w:space="0" w:color="auto"/>
            <w:left w:val="none" w:sz="0" w:space="0" w:color="auto"/>
            <w:bottom w:val="none" w:sz="0" w:space="0" w:color="auto"/>
            <w:right w:val="none" w:sz="0" w:space="0" w:color="auto"/>
          </w:divBdr>
          <w:divsChild>
            <w:div w:id="133840229">
              <w:marLeft w:val="0"/>
              <w:marRight w:val="0"/>
              <w:marTop w:val="0"/>
              <w:marBottom w:val="300"/>
              <w:divBdr>
                <w:top w:val="none" w:sz="0" w:space="0" w:color="auto"/>
                <w:left w:val="none" w:sz="0" w:space="0" w:color="auto"/>
                <w:bottom w:val="none" w:sz="0" w:space="0" w:color="auto"/>
                <w:right w:val="none" w:sz="0" w:space="0" w:color="auto"/>
              </w:divBdr>
              <w:divsChild>
                <w:div w:id="1978342582">
                  <w:marLeft w:val="0"/>
                  <w:marRight w:val="0"/>
                  <w:marTop w:val="75"/>
                  <w:marBottom w:val="0"/>
                  <w:divBdr>
                    <w:top w:val="none" w:sz="0" w:space="0" w:color="auto"/>
                    <w:left w:val="none" w:sz="0" w:space="0" w:color="auto"/>
                    <w:bottom w:val="none" w:sz="0" w:space="0" w:color="auto"/>
                    <w:right w:val="none" w:sz="0" w:space="0" w:color="auto"/>
                  </w:divBdr>
                </w:div>
              </w:divsChild>
            </w:div>
            <w:div w:id="1957564433">
              <w:marLeft w:val="0"/>
              <w:marRight w:val="0"/>
              <w:marTop w:val="0"/>
              <w:marBottom w:val="300"/>
              <w:divBdr>
                <w:top w:val="none" w:sz="0" w:space="0" w:color="auto"/>
                <w:left w:val="none" w:sz="0" w:space="0" w:color="auto"/>
                <w:bottom w:val="none" w:sz="0" w:space="0" w:color="auto"/>
                <w:right w:val="none" w:sz="0" w:space="0" w:color="auto"/>
              </w:divBdr>
              <w:divsChild>
                <w:div w:id="17219798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03020243">
      <w:bodyDiv w:val="1"/>
      <w:marLeft w:val="0"/>
      <w:marRight w:val="0"/>
      <w:marTop w:val="0"/>
      <w:marBottom w:val="0"/>
      <w:divBdr>
        <w:top w:val="none" w:sz="0" w:space="0" w:color="auto"/>
        <w:left w:val="none" w:sz="0" w:space="0" w:color="auto"/>
        <w:bottom w:val="none" w:sz="0" w:space="0" w:color="auto"/>
        <w:right w:val="none" w:sz="0" w:space="0" w:color="auto"/>
      </w:divBdr>
      <w:divsChild>
        <w:div w:id="36320120">
          <w:marLeft w:val="0"/>
          <w:marRight w:val="0"/>
          <w:marTop w:val="0"/>
          <w:marBottom w:val="0"/>
          <w:divBdr>
            <w:top w:val="none" w:sz="0" w:space="0" w:color="auto"/>
            <w:left w:val="none" w:sz="0" w:space="0" w:color="auto"/>
            <w:bottom w:val="none" w:sz="0" w:space="0" w:color="auto"/>
            <w:right w:val="none" w:sz="0" w:space="0" w:color="auto"/>
          </w:divBdr>
        </w:div>
      </w:divsChild>
    </w:div>
    <w:div w:id="719716422">
      <w:bodyDiv w:val="1"/>
      <w:marLeft w:val="0"/>
      <w:marRight w:val="0"/>
      <w:marTop w:val="0"/>
      <w:marBottom w:val="0"/>
      <w:divBdr>
        <w:top w:val="none" w:sz="0" w:space="0" w:color="auto"/>
        <w:left w:val="none" w:sz="0" w:space="0" w:color="auto"/>
        <w:bottom w:val="none" w:sz="0" w:space="0" w:color="auto"/>
        <w:right w:val="none" w:sz="0" w:space="0" w:color="auto"/>
      </w:divBdr>
    </w:div>
    <w:div w:id="729157383">
      <w:bodyDiv w:val="1"/>
      <w:marLeft w:val="0"/>
      <w:marRight w:val="0"/>
      <w:marTop w:val="0"/>
      <w:marBottom w:val="0"/>
      <w:divBdr>
        <w:top w:val="none" w:sz="0" w:space="0" w:color="auto"/>
        <w:left w:val="none" w:sz="0" w:space="0" w:color="auto"/>
        <w:bottom w:val="none" w:sz="0" w:space="0" w:color="auto"/>
        <w:right w:val="none" w:sz="0" w:space="0" w:color="auto"/>
      </w:divBdr>
    </w:div>
    <w:div w:id="789663336">
      <w:bodyDiv w:val="1"/>
      <w:marLeft w:val="0"/>
      <w:marRight w:val="0"/>
      <w:marTop w:val="0"/>
      <w:marBottom w:val="0"/>
      <w:divBdr>
        <w:top w:val="none" w:sz="0" w:space="0" w:color="auto"/>
        <w:left w:val="none" w:sz="0" w:space="0" w:color="auto"/>
        <w:bottom w:val="none" w:sz="0" w:space="0" w:color="auto"/>
        <w:right w:val="none" w:sz="0" w:space="0" w:color="auto"/>
      </w:divBdr>
    </w:div>
    <w:div w:id="795832222">
      <w:bodyDiv w:val="1"/>
      <w:marLeft w:val="0"/>
      <w:marRight w:val="0"/>
      <w:marTop w:val="0"/>
      <w:marBottom w:val="0"/>
      <w:divBdr>
        <w:top w:val="none" w:sz="0" w:space="0" w:color="auto"/>
        <w:left w:val="none" w:sz="0" w:space="0" w:color="auto"/>
        <w:bottom w:val="none" w:sz="0" w:space="0" w:color="auto"/>
        <w:right w:val="none" w:sz="0" w:space="0" w:color="auto"/>
      </w:divBdr>
    </w:div>
    <w:div w:id="796410801">
      <w:bodyDiv w:val="1"/>
      <w:marLeft w:val="0"/>
      <w:marRight w:val="0"/>
      <w:marTop w:val="0"/>
      <w:marBottom w:val="0"/>
      <w:divBdr>
        <w:top w:val="none" w:sz="0" w:space="0" w:color="auto"/>
        <w:left w:val="none" w:sz="0" w:space="0" w:color="auto"/>
        <w:bottom w:val="none" w:sz="0" w:space="0" w:color="auto"/>
        <w:right w:val="none" w:sz="0" w:space="0" w:color="auto"/>
      </w:divBdr>
    </w:div>
    <w:div w:id="805660823">
      <w:bodyDiv w:val="1"/>
      <w:marLeft w:val="0"/>
      <w:marRight w:val="0"/>
      <w:marTop w:val="0"/>
      <w:marBottom w:val="0"/>
      <w:divBdr>
        <w:top w:val="none" w:sz="0" w:space="0" w:color="auto"/>
        <w:left w:val="none" w:sz="0" w:space="0" w:color="auto"/>
        <w:bottom w:val="none" w:sz="0" w:space="0" w:color="auto"/>
        <w:right w:val="none" w:sz="0" w:space="0" w:color="auto"/>
      </w:divBdr>
    </w:div>
    <w:div w:id="818807041">
      <w:bodyDiv w:val="1"/>
      <w:marLeft w:val="0"/>
      <w:marRight w:val="0"/>
      <w:marTop w:val="0"/>
      <w:marBottom w:val="0"/>
      <w:divBdr>
        <w:top w:val="none" w:sz="0" w:space="0" w:color="auto"/>
        <w:left w:val="none" w:sz="0" w:space="0" w:color="auto"/>
        <w:bottom w:val="none" w:sz="0" w:space="0" w:color="auto"/>
        <w:right w:val="none" w:sz="0" w:space="0" w:color="auto"/>
      </w:divBdr>
    </w:div>
    <w:div w:id="845941671">
      <w:bodyDiv w:val="1"/>
      <w:marLeft w:val="0"/>
      <w:marRight w:val="0"/>
      <w:marTop w:val="0"/>
      <w:marBottom w:val="0"/>
      <w:divBdr>
        <w:top w:val="none" w:sz="0" w:space="0" w:color="auto"/>
        <w:left w:val="none" w:sz="0" w:space="0" w:color="auto"/>
        <w:bottom w:val="none" w:sz="0" w:space="0" w:color="auto"/>
        <w:right w:val="none" w:sz="0" w:space="0" w:color="auto"/>
      </w:divBdr>
    </w:div>
    <w:div w:id="855844095">
      <w:bodyDiv w:val="1"/>
      <w:marLeft w:val="0"/>
      <w:marRight w:val="0"/>
      <w:marTop w:val="0"/>
      <w:marBottom w:val="0"/>
      <w:divBdr>
        <w:top w:val="none" w:sz="0" w:space="0" w:color="auto"/>
        <w:left w:val="none" w:sz="0" w:space="0" w:color="auto"/>
        <w:bottom w:val="none" w:sz="0" w:space="0" w:color="auto"/>
        <w:right w:val="none" w:sz="0" w:space="0" w:color="auto"/>
      </w:divBdr>
    </w:div>
    <w:div w:id="868760731">
      <w:bodyDiv w:val="1"/>
      <w:marLeft w:val="0"/>
      <w:marRight w:val="0"/>
      <w:marTop w:val="0"/>
      <w:marBottom w:val="0"/>
      <w:divBdr>
        <w:top w:val="none" w:sz="0" w:space="0" w:color="auto"/>
        <w:left w:val="none" w:sz="0" w:space="0" w:color="auto"/>
        <w:bottom w:val="none" w:sz="0" w:space="0" w:color="auto"/>
        <w:right w:val="none" w:sz="0" w:space="0" w:color="auto"/>
      </w:divBdr>
    </w:div>
    <w:div w:id="900991412">
      <w:bodyDiv w:val="1"/>
      <w:marLeft w:val="0"/>
      <w:marRight w:val="0"/>
      <w:marTop w:val="0"/>
      <w:marBottom w:val="0"/>
      <w:divBdr>
        <w:top w:val="none" w:sz="0" w:space="0" w:color="auto"/>
        <w:left w:val="none" w:sz="0" w:space="0" w:color="auto"/>
        <w:bottom w:val="none" w:sz="0" w:space="0" w:color="auto"/>
        <w:right w:val="none" w:sz="0" w:space="0" w:color="auto"/>
      </w:divBdr>
    </w:div>
    <w:div w:id="903639778">
      <w:bodyDiv w:val="1"/>
      <w:marLeft w:val="0"/>
      <w:marRight w:val="0"/>
      <w:marTop w:val="0"/>
      <w:marBottom w:val="0"/>
      <w:divBdr>
        <w:top w:val="none" w:sz="0" w:space="0" w:color="auto"/>
        <w:left w:val="none" w:sz="0" w:space="0" w:color="auto"/>
        <w:bottom w:val="none" w:sz="0" w:space="0" w:color="auto"/>
        <w:right w:val="none" w:sz="0" w:space="0" w:color="auto"/>
      </w:divBdr>
    </w:div>
    <w:div w:id="929309807">
      <w:bodyDiv w:val="1"/>
      <w:marLeft w:val="0"/>
      <w:marRight w:val="0"/>
      <w:marTop w:val="0"/>
      <w:marBottom w:val="0"/>
      <w:divBdr>
        <w:top w:val="none" w:sz="0" w:space="0" w:color="auto"/>
        <w:left w:val="none" w:sz="0" w:space="0" w:color="auto"/>
        <w:bottom w:val="none" w:sz="0" w:space="0" w:color="auto"/>
        <w:right w:val="none" w:sz="0" w:space="0" w:color="auto"/>
      </w:divBdr>
    </w:div>
    <w:div w:id="962922842">
      <w:bodyDiv w:val="1"/>
      <w:marLeft w:val="0"/>
      <w:marRight w:val="0"/>
      <w:marTop w:val="0"/>
      <w:marBottom w:val="0"/>
      <w:divBdr>
        <w:top w:val="none" w:sz="0" w:space="0" w:color="auto"/>
        <w:left w:val="none" w:sz="0" w:space="0" w:color="auto"/>
        <w:bottom w:val="none" w:sz="0" w:space="0" w:color="auto"/>
        <w:right w:val="none" w:sz="0" w:space="0" w:color="auto"/>
      </w:divBdr>
      <w:divsChild>
        <w:div w:id="864633553">
          <w:marLeft w:val="0"/>
          <w:marRight w:val="0"/>
          <w:marTop w:val="0"/>
          <w:marBottom w:val="360"/>
          <w:divBdr>
            <w:top w:val="none" w:sz="0" w:space="0" w:color="auto"/>
            <w:left w:val="none" w:sz="0" w:space="0" w:color="auto"/>
            <w:bottom w:val="none" w:sz="0" w:space="0" w:color="auto"/>
            <w:right w:val="none" w:sz="0" w:space="0" w:color="auto"/>
          </w:divBdr>
          <w:divsChild>
            <w:div w:id="379398562">
              <w:marLeft w:val="0"/>
              <w:marRight w:val="0"/>
              <w:marTop w:val="240"/>
              <w:marBottom w:val="0"/>
              <w:divBdr>
                <w:top w:val="single" w:sz="36" w:space="12" w:color="E4E8EA"/>
                <w:left w:val="single" w:sz="36" w:space="6" w:color="E4E8EA"/>
                <w:bottom w:val="single" w:sz="36" w:space="12" w:color="E4E8EA"/>
                <w:right w:val="single" w:sz="36" w:space="6" w:color="E4E8EA"/>
              </w:divBdr>
              <w:divsChild>
                <w:div w:id="15728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34749">
          <w:marLeft w:val="0"/>
          <w:marRight w:val="0"/>
          <w:marTop w:val="0"/>
          <w:marBottom w:val="0"/>
          <w:divBdr>
            <w:top w:val="none" w:sz="0" w:space="0" w:color="auto"/>
            <w:left w:val="none" w:sz="0" w:space="0" w:color="auto"/>
            <w:bottom w:val="none" w:sz="0" w:space="0" w:color="auto"/>
            <w:right w:val="none" w:sz="0" w:space="0" w:color="auto"/>
          </w:divBdr>
        </w:div>
      </w:divsChild>
    </w:div>
    <w:div w:id="985358715">
      <w:bodyDiv w:val="1"/>
      <w:marLeft w:val="0"/>
      <w:marRight w:val="0"/>
      <w:marTop w:val="0"/>
      <w:marBottom w:val="0"/>
      <w:divBdr>
        <w:top w:val="none" w:sz="0" w:space="0" w:color="auto"/>
        <w:left w:val="none" w:sz="0" w:space="0" w:color="auto"/>
        <w:bottom w:val="none" w:sz="0" w:space="0" w:color="auto"/>
        <w:right w:val="none" w:sz="0" w:space="0" w:color="auto"/>
      </w:divBdr>
    </w:div>
    <w:div w:id="1007558658">
      <w:bodyDiv w:val="1"/>
      <w:marLeft w:val="0"/>
      <w:marRight w:val="0"/>
      <w:marTop w:val="0"/>
      <w:marBottom w:val="0"/>
      <w:divBdr>
        <w:top w:val="none" w:sz="0" w:space="0" w:color="auto"/>
        <w:left w:val="none" w:sz="0" w:space="0" w:color="auto"/>
        <w:bottom w:val="none" w:sz="0" w:space="0" w:color="auto"/>
        <w:right w:val="none" w:sz="0" w:space="0" w:color="auto"/>
      </w:divBdr>
    </w:div>
    <w:div w:id="1043595818">
      <w:bodyDiv w:val="1"/>
      <w:marLeft w:val="0"/>
      <w:marRight w:val="0"/>
      <w:marTop w:val="0"/>
      <w:marBottom w:val="0"/>
      <w:divBdr>
        <w:top w:val="none" w:sz="0" w:space="0" w:color="auto"/>
        <w:left w:val="none" w:sz="0" w:space="0" w:color="auto"/>
        <w:bottom w:val="none" w:sz="0" w:space="0" w:color="auto"/>
        <w:right w:val="none" w:sz="0" w:space="0" w:color="auto"/>
      </w:divBdr>
    </w:div>
    <w:div w:id="1045251045">
      <w:bodyDiv w:val="1"/>
      <w:marLeft w:val="0"/>
      <w:marRight w:val="0"/>
      <w:marTop w:val="0"/>
      <w:marBottom w:val="0"/>
      <w:divBdr>
        <w:top w:val="none" w:sz="0" w:space="0" w:color="auto"/>
        <w:left w:val="none" w:sz="0" w:space="0" w:color="auto"/>
        <w:bottom w:val="none" w:sz="0" w:space="0" w:color="auto"/>
        <w:right w:val="none" w:sz="0" w:space="0" w:color="auto"/>
      </w:divBdr>
    </w:div>
    <w:div w:id="1047142269">
      <w:bodyDiv w:val="1"/>
      <w:marLeft w:val="0"/>
      <w:marRight w:val="0"/>
      <w:marTop w:val="0"/>
      <w:marBottom w:val="0"/>
      <w:divBdr>
        <w:top w:val="none" w:sz="0" w:space="0" w:color="auto"/>
        <w:left w:val="none" w:sz="0" w:space="0" w:color="auto"/>
        <w:bottom w:val="none" w:sz="0" w:space="0" w:color="auto"/>
        <w:right w:val="none" w:sz="0" w:space="0" w:color="auto"/>
      </w:divBdr>
    </w:div>
    <w:div w:id="1052969118">
      <w:bodyDiv w:val="1"/>
      <w:marLeft w:val="0"/>
      <w:marRight w:val="0"/>
      <w:marTop w:val="0"/>
      <w:marBottom w:val="0"/>
      <w:divBdr>
        <w:top w:val="none" w:sz="0" w:space="0" w:color="auto"/>
        <w:left w:val="none" w:sz="0" w:space="0" w:color="auto"/>
        <w:bottom w:val="none" w:sz="0" w:space="0" w:color="auto"/>
        <w:right w:val="none" w:sz="0" w:space="0" w:color="auto"/>
      </w:divBdr>
    </w:div>
    <w:div w:id="1083455241">
      <w:bodyDiv w:val="1"/>
      <w:marLeft w:val="0"/>
      <w:marRight w:val="0"/>
      <w:marTop w:val="0"/>
      <w:marBottom w:val="0"/>
      <w:divBdr>
        <w:top w:val="none" w:sz="0" w:space="0" w:color="auto"/>
        <w:left w:val="none" w:sz="0" w:space="0" w:color="auto"/>
        <w:bottom w:val="none" w:sz="0" w:space="0" w:color="auto"/>
        <w:right w:val="none" w:sz="0" w:space="0" w:color="auto"/>
      </w:divBdr>
    </w:div>
    <w:div w:id="1098453869">
      <w:bodyDiv w:val="1"/>
      <w:marLeft w:val="0"/>
      <w:marRight w:val="0"/>
      <w:marTop w:val="0"/>
      <w:marBottom w:val="0"/>
      <w:divBdr>
        <w:top w:val="none" w:sz="0" w:space="0" w:color="auto"/>
        <w:left w:val="none" w:sz="0" w:space="0" w:color="auto"/>
        <w:bottom w:val="none" w:sz="0" w:space="0" w:color="auto"/>
        <w:right w:val="none" w:sz="0" w:space="0" w:color="auto"/>
      </w:divBdr>
    </w:div>
    <w:div w:id="1101871956">
      <w:bodyDiv w:val="1"/>
      <w:marLeft w:val="0"/>
      <w:marRight w:val="0"/>
      <w:marTop w:val="0"/>
      <w:marBottom w:val="0"/>
      <w:divBdr>
        <w:top w:val="none" w:sz="0" w:space="0" w:color="auto"/>
        <w:left w:val="none" w:sz="0" w:space="0" w:color="auto"/>
        <w:bottom w:val="none" w:sz="0" w:space="0" w:color="auto"/>
        <w:right w:val="none" w:sz="0" w:space="0" w:color="auto"/>
      </w:divBdr>
    </w:div>
    <w:div w:id="1104768742">
      <w:bodyDiv w:val="1"/>
      <w:marLeft w:val="0"/>
      <w:marRight w:val="0"/>
      <w:marTop w:val="0"/>
      <w:marBottom w:val="0"/>
      <w:divBdr>
        <w:top w:val="none" w:sz="0" w:space="0" w:color="auto"/>
        <w:left w:val="none" w:sz="0" w:space="0" w:color="auto"/>
        <w:bottom w:val="none" w:sz="0" w:space="0" w:color="auto"/>
        <w:right w:val="none" w:sz="0" w:space="0" w:color="auto"/>
      </w:divBdr>
      <w:divsChild>
        <w:div w:id="1006136132">
          <w:marLeft w:val="0"/>
          <w:marRight w:val="0"/>
          <w:marTop w:val="0"/>
          <w:marBottom w:val="0"/>
          <w:divBdr>
            <w:top w:val="none" w:sz="0" w:space="0" w:color="auto"/>
            <w:left w:val="none" w:sz="0" w:space="0" w:color="auto"/>
            <w:bottom w:val="none" w:sz="0" w:space="0" w:color="auto"/>
            <w:right w:val="none" w:sz="0" w:space="0" w:color="auto"/>
          </w:divBdr>
          <w:divsChild>
            <w:div w:id="1866945401">
              <w:marLeft w:val="0"/>
              <w:marRight w:val="0"/>
              <w:marTop w:val="0"/>
              <w:marBottom w:val="0"/>
              <w:divBdr>
                <w:top w:val="none" w:sz="0" w:space="0" w:color="auto"/>
                <w:left w:val="single" w:sz="12" w:space="0" w:color="5A7C7D"/>
                <w:bottom w:val="none" w:sz="0" w:space="0" w:color="auto"/>
                <w:right w:val="none" w:sz="0" w:space="0" w:color="auto"/>
              </w:divBdr>
            </w:div>
            <w:div w:id="232469814">
              <w:marLeft w:val="0"/>
              <w:marRight w:val="0"/>
              <w:marTop w:val="0"/>
              <w:marBottom w:val="0"/>
              <w:divBdr>
                <w:top w:val="none" w:sz="0" w:space="0" w:color="auto"/>
                <w:left w:val="single" w:sz="12" w:space="0" w:color="5A7C7D"/>
                <w:bottom w:val="none" w:sz="0" w:space="0" w:color="auto"/>
                <w:right w:val="none" w:sz="0" w:space="0" w:color="auto"/>
              </w:divBdr>
              <w:divsChild>
                <w:div w:id="54710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00136">
      <w:bodyDiv w:val="1"/>
      <w:marLeft w:val="0"/>
      <w:marRight w:val="0"/>
      <w:marTop w:val="0"/>
      <w:marBottom w:val="0"/>
      <w:divBdr>
        <w:top w:val="none" w:sz="0" w:space="0" w:color="auto"/>
        <w:left w:val="none" w:sz="0" w:space="0" w:color="auto"/>
        <w:bottom w:val="none" w:sz="0" w:space="0" w:color="auto"/>
        <w:right w:val="none" w:sz="0" w:space="0" w:color="auto"/>
      </w:divBdr>
      <w:divsChild>
        <w:div w:id="91438092">
          <w:marLeft w:val="0"/>
          <w:marRight w:val="0"/>
          <w:marTop w:val="0"/>
          <w:marBottom w:val="0"/>
          <w:divBdr>
            <w:top w:val="none" w:sz="0" w:space="0" w:color="auto"/>
            <w:left w:val="none" w:sz="0" w:space="0" w:color="auto"/>
            <w:bottom w:val="none" w:sz="0" w:space="0" w:color="auto"/>
            <w:right w:val="none" w:sz="0" w:space="0" w:color="auto"/>
          </w:divBdr>
          <w:divsChild>
            <w:div w:id="1284582770">
              <w:marLeft w:val="0"/>
              <w:marRight w:val="0"/>
              <w:marTop w:val="0"/>
              <w:marBottom w:val="0"/>
              <w:divBdr>
                <w:top w:val="none" w:sz="0" w:space="0" w:color="auto"/>
                <w:left w:val="none" w:sz="0" w:space="0" w:color="auto"/>
                <w:bottom w:val="none" w:sz="0" w:space="0" w:color="auto"/>
                <w:right w:val="none" w:sz="0" w:space="0" w:color="auto"/>
              </w:divBdr>
              <w:divsChild>
                <w:div w:id="934629197">
                  <w:marLeft w:val="0"/>
                  <w:marRight w:val="0"/>
                  <w:marTop w:val="0"/>
                  <w:marBottom w:val="0"/>
                  <w:divBdr>
                    <w:top w:val="none" w:sz="0" w:space="0" w:color="auto"/>
                    <w:left w:val="none" w:sz="0" w:space="0" w:color="auto"/>
                    <w:bottom w:val="none" w:sz="0" w:space="0" w:color="auto"/>
                    <w:right w:val="none" w:sz="0" w:space="0" w:color="auto"/>
                  </w:divBdr>
                  <w:divsChild>
                    <w:div w:id="3060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15889">
      <w:bodyDiv w:val="1"/>
      <w:marLeft w:val="0"/>
      <w:marRight w:val="0"/>
      <w:marTop w:val="0"/>
      <w:marBottom w:val="0"/>
      <w:divBdr>
        <w:top w:val="none" w:sz="0" w:space="0" w:color="auto"/>
        <w:left w:val="none" w:sz="0" w:space="0" w:color="auto"/>
        <w:bottom w:val="none" w:sz="0" w:space="0" w:color="auto"/>
        <w:right w:val="none" w:sz="0" w:space="0" w:color="auto"/>
      </w:divBdr>
    </w:div>
    <w:div w:id="1217283712">
      <w:bodyDiv w:val="1"/>
      <w:marLeft w:val="0"/>
      <w:marRight w:val="0"/>
      <w:marTop w:val="0"/>
      <w:marBottom w:val="0"/>
      <w:divBdr>
        <w:top w:val="none" w:sz="0" w:space="0" w:color="auto"/>
        <w:left w:val="none" w:sz="0" w:space="0" w:color="auto"/>
        <w:bottom w:val="none" w:sz="0" w:space="0" w:color="auto"/>
        <w:right w:val="none" w:sz="0" w:space="0" w:color="auto"/>
      </w:divBdr>
    </w:div>
    <w:div w:id="1227110782">
      <w:bodyDiv w:val="1"/>
      <w:marLeft w:val="0"/>
      <w:marRight w:val="0"/>
      <w:marTop w:val="0"/>
      <w:marBottom w:val="0"/>
      <w:divBdr>
        <w:top w:val="none" w:sz="0" w:space="0" w:color="auto"/>
        <w:left w:val="none" w:sz="0" w:space="0" w:color="auto"/>
        <w:bottom w:val="none" w:sz="0" w:space="0" w:color="auto"/>
        <w:right w:val="none" w:sz="0" w:space="0" w:color="auto"/>
      </w:divBdr>
      <w:divsChild>
        <w:div w:id="1497839925">
          <w:marLeft w:val="0"/>
          <w:marRight w:val="0"/>
          <w:marTop w:val="0"/>
          <w:marBottom w:val="0"/>
          <w:divBdr>
            <w:top w:val="none" w:sz="0" w:space="0" w:color="auto"/>
            <w:left w:val="none" w:sz="0" w:space="0" w:color="auto"/>
            <w:bottom w:val="none" w:sz="0" w:space="0" w:color="auto"/>
            <w:right w:val="none" w:sz="0" w:space="0" w:color="auto"/>
          </w:divBdr>
          <w:divsChild>
            <w:div w:id="1735855147">
              <w:marLeft w:val="0"/>
              <w:marRight w:val="0"/>
              <w:marTop w:val="0"/>
              <w:marBottom w:val="0"/>
              <w:divBdr>
                <w:top w:val="none" w:sz="0" w:space="0" w:color="auto"/>
                <w:left w:val="none" w:sz="0" w:space="0" w:color="auto"/>
                <w:bottom w:val="none" w:sz="0" w:space="0" w:color="auto"/>
                <w:right w:val="none" w:sz="0" w:space="0" w:color="auto"/>
              </w:divBdr>
              <w:divsChild>
                <w:div w:id="51659750">
                  <w:marLeft w:val="0"/>
                  <w:marRight w:val="0"/>
                  <w:marTop w:val="0"/>
                  <w:marBottom w:val="0"/>
                  <w:divBdr>
                    <w:top w:val="none" w:sz="0" w:space="0" w:color="auto"/>
                    <w:left w:val="none" w:sz="0" w:space="0" w:color="auto"/>
                    <w:bottom w:val="none" w:sz="0" w:space="0" w:color="auto"/>
                    <w:right w:val="none" w:sz="0" w:space="0" w:color="auto"/>
                  </w:divBdr>
                  <w:divsChild>
                    <w:div w:id="45004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580700">
      <w:bodyDiv w:val="1"/>
      <w:marLeft w:val="0"/>
      <w:marRight w:val="0"/>
      <w:marTop w:val="0"/>
      <w:marBottom w:val="0"/>
      <w:divBdr>
        <w:top w:val="none" w:sz="0" w:space="0" w:color="auto"/>
        <w:left w:val="none" w:sz="0" w:space="0" w:color="auto"/>
        <w:bottom w:val="none" w:sz="0" w:space="0" w:color="auto"/>
        <w:right w:val="none" w:sz="0" w:space="0" w:color="auto"/>
      </w:divBdr>
      <w:divsChild>
        <w:div w:id="1858078636">
          <w:marLeft w:val="0"/>
          <w:marRight w:val="0"/>
          <w:marTop w:val="0"/>
          <w:marBottom w:val="0"/>
          <w:divBdr>
            <w:top w:val="none" w:sz="0" w:space="0" w:color="auto"/>
            <w:left w:val="none" w:sz="0" w:space="0" w:color="auto"/>
            <w:bottom w:val="none" w:sz="0" w:space="0" w:color="auto"/>
            <w:right w:val="none" w:sz="0" w:space="0" w:color="auto"/>
          </w:divBdr>
          <w:divsChild>
            <w:div w:id="1959796297">
              <w:marLeft w:val="0"/>
              <w:marRight w:val="0"/>
              <w:marTop w:val="0"/>
              <w:marBottom w:val="0"/>
              <w:divBdr>
                <w:top w:val="none" w:sz="0" w:space="0" w:color="auto"/>
                <w:left w:val="none" w:sz="0" w:space="0" w:color="auto"/>
                <w:bottom w:val="none" w:sz="0" w:space="0" w:color="auto"/>
                <w:right w:val="none" w:sz="0" w:space="0" w:color="auto"/>
              </w:divBdr>
              <w:divsChild>
                <w:div w:id="673459196">
                  <w:marLeft w:val="0"/>
                  <w:marRight w:val="0"/>
                  <w:marTop w:val="0"/>
                  <w:marBottom w:val="0"/>
                  <w:divBdr>
                    <w:top w:val="none" w:sz="0" w:space="0" w:color="auto"/>
                    <w:left w:val="none" w:sz="0" w:space="0" w:color="auto"/>
                    <w:bottom w:val="none" w:sz="0" w:space="0" w:color="auto"/>
                    <w:right w:val="none" w:sz="0" w:space="0" w:color="auto"/>
                  </w:divBdr>
                  <w:divsChild>
                    <w:div w:id="133950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926024">
      <w:bodyDiv w:val="1"/>
      <w:marLeft w:val="0"/>
      <w:marRight w:val="0"/>
      <w:marTop w:val="0"/>
      <w:marBottom w:val="0"/>
      <w:divBdr>
        <w:top w:val="none" w:sz="0" w:space="0" w:color="auto"/>
        <w:left w:val="none" w:sz="0" w:space="0" w:color="auto"/>
        <w:bottom w:val="none" w:sz="0" w:space="0" w:color="auto"/>
        <w:right w:val="none" w:sz="0" w:space="0" w:color="auto"/>
      </w:divBdr>
    </w:div>
    <w:div w:id="1250843900">
      <w:bodyDiv w:val="1"/>
      <w:marLeft w:val="0"/>
      <w:marRight w:val="0"/>
      <w:marTop w:val="0"/>
      <w:marBottom w:val="0"/>
      <w:divBdr>
        <w:top w:val="none" w:sz="0" w:space="0" w:color="auto"/>
        <w:left w:val="none" w:sz="0" w:space="0" w:color="auto"/>
        <w:bottom w:val="none" w:sz="0" w:space="0" w:color="auto"/>
        <w:right w:val="none" w:sz="0" w:space="0" w:color="auto"/>
      </w:divBdr>
    </w:div>
    <w:div w:id="1311638900">
      <w:bodyDiv w:val="1"/>
      <w:marLeft w:val="0"/>
      <w:marRight w:val="0"/>
      <w:marTop w:val="0"/>
      <w:marBottom w:val="0"/>
      <w:divBdr>
        <w:top w:val="none" w:sz="0" w:space="0" w:color="auto"/>
        <w:left w:val="none" w:sz="0" w:space="0" w:color="auto"/>
        <w:bottom w:val="none" w:sz="0" w:space="0" w:color="auto"/>
        <w:right w:val="none" w:sz="0" w:space="0" w:color="auto"/>
      </w:divBdr>
    </w:div>
    <w:div w:id="1313171963">
      <w:bodyDiv w:val="1"/>
      <w:marLeft w:val="0"/>
      <w:marRight w:val="0"/>
      <w:marTop w:val="0"/>
      <w:marBottom w:val="0"/>
      <w:divBdr>
        <w:top w:val="none" w:sz="0" w:space="0" w:color="auto"/>
        <w:left w:val="none" w:sz="0" w:space="0" w:color="auto"/>
        <w:bottom w:val="none" w:sz="0" w:space="0" w:color="auto"/>
        <w:right w:val="none" w:sz="0" w:space="0" w:color="auto"/>
      </w:divBdr>
    </w:div>
    <w:div w:id="1313218653">
      <w:bodyDiv w:val="1"/>
      <w:marLeft w:val="0"/>
      <w:marRight w:val="0"/>
      <w:marTop w:val="0"/>
      <w:marBottom w:val="0"/>
      <w:divBdr>
        <w:top w:val="none" w:sz="0" w:space="0" w:color="auto"/>
        <w:left w:val="none" w:sz="0" w:space="0" w:color="auto"/>
        <w:bottom w:val="none" w:sz="0" w:space="0" w:color="auto"/>
        <w:right w:val="none" w:sz="0" w:space="0" w:color="auto"/>
      </w:divBdr>
    </w:div>
    <w:div w:id="1323463795">
      <w:bodyDiv w:val="1"/>
      <w:marLeft w:val="0"/>
      <w:marRight w:val="0"/>
      <w:marTop w:val="0"/>
      <w:marBottom w:val="0"/>
      <w:divBdr>
        <w:top w:val="none" w:sz="0" w:space="0" w:color="auto"/>
        <w:left w:val="none" w:sz="0" w:space="0" w:color="auto"/>
        <w:bottom w:val="none" w:sz="0" w:space="0" w:color="auto"/>
        <w:right w:val="none" w:sz="0" w:space="0" w:color="auto"/>
      </w:divBdr>
    </w:div>
    <w:div w:id="1323772576">
      <w:bodyDiv w:val="1"/>
      <w:marLeft w:val="0"/>
      <w:marRight w:val="0"/>
      <w:marTop w:val="0"/>
      <w:marBottom w:val="0"/>
      <w:divBdr>
        <w:top w:val="none" w:sz="0" w:space="0" w:color="auto"/>
        <w:left w:val="none" w:sz="0" w:space="0" w:color="auto"/>
        <w:bottom w:val="none" w:sz="0" w:space="0" w:color="auto"/>
        <w:right w:val="none" w:sz="0" w:space="0" w:color="auto"/>
      </w:divBdr>
    </w:div>
    <w:div w:id="1324048997">
      <w:bodyDiv w:val="1"/>
      <w:marLeft w:val="0"/>
      <w:marRight w:val="0"/>
      <w:marTop w:val="0"/>
      <w:marBottom w:val="0"/>
      <w:divBdr>
        <w:top w:val="none" w:sz="0" w:space="0" w:color="auto"/>
        <w:left w:val="none" w:sz="0" w:space="0" w:color="auto"/>
        <w:bottom w:val="none" w:sz="0" w:space="0" w:color="auto"/>
        <w:right w:val="none" w:sz="0" w:space="0" w:color="auto"/>
      </w:divBdr>
    </w:div>
    <w:div w:id="1375815951">
      <w:bodyDiv w:val="1"/>
      <w:marLeft w:val="0"/>
      <w:marRight w:val="0"/>
      <w:marTop w:val="0"/>
      <w:marBottom w:val="0"/>
      <w:divBdr>
        <w:top w:val="none" w:sz="0" w:space="0" w:color="auto"/>
        <w:left w:val="none" w:sz="0" w:space="0" w:color="auto"/>
        <w:bottom w:val="none" w:sz="0" w:space="0" w:color="auto"/>
        <w:right w:val="none" w:sz="0" w:space="0" w:color="auto"/>
      </w:divBdr>
    </w:div>
    <w:div w:id="1385713815">
      <w:bodyDiv w:val="1"/>
      <w:marLeft w:val="0"/>
      <w:marRight w:val="0"/>
      <w:marTop w:val="0"/>
      <w:marBottom w:val="0"/>
      <w:divBdr>
        <w:top w:val="none" w:sz="0" w:space="0" w:color="auto"/>
        <w:left w:val="none" w:sz="0" w:space="0" w:color="auto"/>
        <w:bottom w:val="none" w:sz="0" w:space="0" w:color="auto"/>
        <w:right w:val="none" w:sz="0" w:space="0" w:color="auto"/>
      </w:divBdr>
    </w:div>
    <w:div w:id="1392534126">
      <w:bodyDiv w:val="1"/>
      <w:marLeft w:val="0"/>
      <w:marRight w:val="0"/>
      <w:marTop w:val="0"/>
      <w:marBottom w:val="0"/>
      <w:divBdr>
        <w:top w:val="none" w:sz="0" w:space="0" w:color="auto"/>
        <w:left w:val="none" w:sz="0" w:space="0" w:color="auto"/>
        <w:bottom w:val="none" w:sz="0" w:space="0" w:color="auto"/>
        <w:right w:val="none" w:sz="0" w:space="0" w:color="auto"/>
      </w:divBdr>
    </w:div>
    <w:div w:id="1393426765">
      <w:bodyDiv w:val="1"/>
      <w:marLeft w:val="0"/>
      <w:marRight w:val="0"/>
      <w:marTop w:val="0"/>
      <w:marBottom w:val="0"/>
      <w:divBdr>
        <w:top w:val="none" w:sz="0" w:space="0" w:color="auto"/>
        <w:left w:val="none" w:sz="0" w:space="0" w:color="auto"/>
        <w:bottom w:val="none" w:sz="0" w:space="0" w:color="auto"/>
        <w:right w:val="none" w:sz="0" w:space="0" w:color="auto"/>
      </w:divBdr>
    </w:div>
    <w:div w:id="1399983662">
      <w:bodyDiv w:val="1"/>
      <w:marLeft w:val="0"/>
      <w:marRight w:val="0"/>
      <w:marTop w:val="0"/>
      <w:marBottom w:val="0"/>
      <w:divBdr>
        <w:top w:val="none" w:sz="0" w:space="0" w:color="auto"/>
        <w:left w:val="none" w:sz="0" w:space="0" w:color="auto"/>
        <w:bottom w:val="none" w:sz="0" w:space="0" w:color="auto"/>
        <w:right w:val="none" w:sz="0" w:space="0" w:color="auto"/>
      </w:divBdr>
    </w:div>
    <w:div w:id="1405644444">
      <w:bodyDiv w:val="1"/>
      <w:marLeft w:val="0"/>
      <w:marRight w:val="0"/>
      <w:marTop w:val="0"/>
      <w:marBottom w:val="0"/>
      <w:divBdr>
        <w:top w:val="none" w:sz="0" w:space="0" w:color="auto"/>
        <w:left w:val="none" w:sz="0" w:space="0" w:color="auto"/>
        <w:bottom w:val="none" w:sz="0" w:space="0" w:color="auto"/>
        <w:right w:val="none" w:sz="0" w:space="0" w:color="auto"/>
      </w:divBdr>
      <w:divsChild>
        <w:div w:id="923610634">
          <w:marLeft w:val="0"/>
          <w:marRight w:val="0"/>
          <w:marTop w:val="0"/>
          <w:marBottom w:val="0"/>
          <w:divBdr>
            <w:top w:val="none" w:sz="0" w:space="0" w:color="auto"/>
            <w:left w:val="none" w:sz="0" w:space="0" w:color="auto"/>
            <w:bottom w:val="none" w:sz="0" w:space="0" w:color="auto"/>
            <w:right w:val="none" w:sz="0" w:space="0" w:color="auto"/>
          </w:divBdr>
          <w:divsChild>
            <w:div w:id="637420226">
              <w:marLeft w:val="0"/>
              <w:marRight w:val="0"/>
              <w:marTop w:val="0"/>
              <w:marBottom w:val="0"/>
              <w:divBdr>
                <w:top w:val="none" w:sz="0" w:space="0" w:color="auto"/>
                <w:left w:val="none" w:sz="0" w:space="0" w:color="auto"/>
                <w:bottom w:val="none" w:sz="0" w:space="0" w:color="auto"/>
                <w:right w:val="none" w:sz="0" w:space="0" w:color="auto"/>
              </w:divBdr>
              <w:divsChild>
                <w:div w:id="1809785112">
                  <w:marLeft w:val="0"/>
                  <w:marRight w:val="0"/>
                  <w:marTop w:val="0"/>
                  <w:marBottom w:val="0"/>
                  <w:divBdr>
                    <w:top w:val="none" w:sz="0" w:space="0" w:color="auto"/>
                    <w:left w:val="none" w:sz="0" w:space="0" w:color="auto"/>
                    <w:bottom w:val="none" w:sz="0" w:space="0" w:color="auto"/>
                    <w:right w:val="none" w:sz="0" w:space="0" w:color="auto"/>
                  </w:divBdr>
                  <w:divsChild>
                    <w:div w:id="11495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142442">
      <w:bodyDiv w:val="1"/>
      <w:marLeft w:val="0"/>
      <w:marRight w:val="0"/>
      <w:marTop w:val="0"/>
      <w:marBottom w:val="0"/>
      <w:divBdr>
        <w:top w:val="none" w:sz="0" w:space="0" w:color="auto"/>
        <w:left w:val="none" w:sz="0" w:space="0" w:color="auto"/>
        <w:bottom w:val="none" w:sz="0" w:space="0" w:color="auto"/>
        <w:right w:val="none" w:sz="0" w:space="0" w:color="auto"/>
      </w:divBdr>
    </w:div>
    <w:div w:id="1418214571">
      <w:bodyDiv w:val="1"/>
      <w:marLeft w:val="0"/>
      <w:marRight w:val="0"/>
      <w:marTop w:val="0"/>
      <w:marBottom w:val="0"/>
      <w:divBdr>
        <w:top w:val="none" w:sz="0" w:space="0" w:color="auto"/>
        <w:left w:val="none" w:sz="0" w:space="0" w:color="auto"/>
        <w:bottom w:val="none" w:sz="0" w:space="0" w:color="auto"/>
        <w:right w:val="none" w:sz="0" w:space="0" w:color="auto"/>
      </w:divBdr>
    </w:div>
    <w:div w:id="1421173269">
      <w:bodyDiv w:val="1"/>
      <w:marLeft w:val="0"/>
      <w:marRight w:val="0"/>
      <w:marTop w:val="0"/>
      <w:marBottom w:val="0"/>
      <w:divBdr>
        <w:top w:val="none" w:sz="0" w:space="0" w:color="auto"/>
        <w:left w:val="none" w:sz="0" w:space="0" w:color="auto"/>
        <w:bottom w:val="none" w:sz="0" w:space="0" w:color="auto"/>
        <w:right w:val="none" w:sz="0" w:space="0" w:color="auto"/>
      </w:divBdr>
    </w:div>
    <w:div w:id="1428693812">
      <w:bodyDiv w:val="1"/>
      <w:marLeft w:val="0"/>
      <w:marRight w:val="0"/>
      <w:marTop w:val="0"/>
      <w:marBottom w:val="0"/>
      <w:divBdr>
        <w:top w:val="none" w:sz="0" w:space="0" w:color="auto"/>
        <w:left w:val="none" w:sz="0" w:space="0" w:color="auto"/>
        <w:bottom w:val="none" w:sz="0" w:space="0" w:color="auto"/>
        <w:right w:val="none" w:sz="0" w:space="0" w:color="auto"/>
      </w:divBdr>
    </w:div>
    <w:div w:id="1440031310">
      <w:bodyDiv w:val="1"/>
      <w:marLeft w:val="0"/>
      <w:marRight w:val="0"/>
      <w:marTop w:val="0"/>
      <w:marBottom w:val="0"/>
      <w:divBdr>
        <w:top w:val="none" w:sz="0" w:space="0" w:color="auto"/>
        <w:left w:val="none" w:sz="0" w:space="0" w:color="auto"/>
        <w:bottom w:val="none" w:sz="0" w:space="0" w:color="auto"/>
        <w:right w:val="none" w:sz="0" w:space="0" w:color="auto"/>
      </w:divBdr>
      <w:divsChild>
        <w:div w:id="147669255">
          <w:marLeft w:val="0"/>
          <w:marRight w:val="0"/>
          <w:marTop w:val="0"/>
          <w:marBottom w:val="0"/>
          <w:divBdr>
            <w:top w:val="none" w:sz="0" w:space="0" w:color="auto"/>
            <w:left w:val="none" w:sz="0" w:space="0" w:color="auto"/>
            <w:bottom w:val="none" w:sz="0" w:space="0" w:color="auto"/>
            <w:right w:val="none" w:sz="0" w:space="0" w:color="auto"/>
          </w:divBdr>
          <w:divsChild>
            <w:div w:id="230039624">
              <w:marLeft w:val="0"/>
              <w:marRight w:val="0"/>
              <w:marTop w:val="0"/>
              <w:marBottom w:val="0"/>
              <w:divBdr>
                <w:top w:val="none" w:sz="0" w:space="0" w:color="auto"/>
                <w:left w:val="none" w:sz="0" w:space="0" w:color="auto"/>
                <w:bottom w:val="none" w:sz="0" w:space="0" w:color="auto"/>
                <w:right w:val="none" w:sz="0" w:space="0" w:color="auto"/>
              </w:divBdr>
              <w:divsChild>
                <w:div w:id="1185629232">
                  <w:marLeft w:val="0"/>
                  <w:marRight w:val="0"/>
                  <w:marTop w:val="0"/>
                  <w:marBottom w:val="0"/>
                  <w:divBdr>
                    <w:top w:val="none" w:sz="0" w:space="0" w:color="auto"/>
                    <w:left w:val="none" w:sz="0" w:space="0" w:color="auto"/>
                    <w:bottom w:val="none" w:sz="0" w:space="0" w:color="auto"/>
                    <w:right w:val="none" w:sz="0" w:space="0" w:color="auto"/>
                  </w:divBdr>
                  <w:divsChild>
                    <w:div w:id="13982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643738">
      <w:bodyDiv w:val="1"/>
      <w:marLeft w:val="0"/>
      <w:marRight w:val="0"/>
      <w:marTop w:val="0"/>
      <w:marBottom w:val="0"/>
      <w:divBdr>
        <w:top w:val="none" w:sz="0" w:space="0" w:color="auto"/>
        <w:left w:val="none" w:sz="0" w:space="0" w:color="auto"/>
        <w:bottom w:val="none" w:sz="0" w:space="0" w:color="auto"/>
        <w:right w:val="none" w:sz="0" w:space="0" w:color="auto"/>
      </w:divBdr>
    </w:div>
    <w:div w:id="1564289096">
      <w:bodyDiv w:val="1"/>
      <w:marLeft w:val="0"/>
      <w:marRight w:val="0"/>
      <w:marTop w:val="0"/>
      <w:marBottom w:val="0"/>
      <w:divBdr>
        <w:top w:val="none" w:sz="0" w:space="0" w:color="auto"/>
        <w:left w:val="none" w:sz="0" w:space="0" w:color="auto"/>
        <w:bottom w:val="none" w:sz="0" w:space="0" w:color="auto"/>
        <w:right w:val="none" w:sz="0" w:space="0" w:color="auto"/>
      </w:divBdr>
      <w:divsChild>
        <w:div w:id="1147475642">
          <w:marLeft w:val="0"/>
          <w:marRight w:val="0"/>
          <w:marTop w:val="0"/>
          <w:marBottom w:val="0"/>
          <w:divBdr>
            <w:top w:val="none" w:sz="0" w:space="0" w:color="auto"/>
            <w:left w:val="none" w:sz="0" w:space="0" w:color="auto"/>
            <w:bottom w:val="none" w:sz="0" w:space="0" w:color="auto"/>
            <w:right w:val="none" w:sz="0" w:space="0" w:color="auto"/>
          </w:divBdr>
          <w:divsChild>
            <w:div w:id="921371436">
              <w:marLeft w:val="0"/>
              <w:marRight w:val="0"/>
              <w:marTop w:val="0"/>
              <w:marBottom w:val="0"/>
              <w:divBdr>
                <w:top w:val="none" w:sz="0" w:space="0" w:color="auto"/>
                <w:left w:val="none" w:sz="0" w:space="0" w:color="auto"/>
                <w:bottom w:val="none" w:sz="0" w:space="0" w:color="auto"/>
                <w:right w:val="none" w:sz="0" w:space="0" w:color="auto"/>
              </w:divBdr>
              <w:divsChild>
                <w:div w:id="1037242160">
                  <w:marLeft w:val="0"/>
                  <w:marRight w:val="0"/>
                  <w:marTop w:val="0"/>
                  <w:marBottom w:val="0"/>
                  <w:divBdr>
                    <w:top w:val="none" w:sz="0" w:space="0" w:color="auto"/>
                    <w:left w:val="none" w:sz="0" w:space="0" w:color="auto"/>
                    <w:bottom w:val="none" w:sz="0" w:space="0" w:color="auto"/>
                    <w:right w:val="none" w:sz="0" w:space="0" w:color="auto"/>
                  </w:divBdr>
                  <w:divsChild>
                    <w:div w:id="202820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513125">
      <w:bodyDiv w:val="1"/>
      <w:marLeft w:val="0"/>
      <w:marRight w:val="0"/>
      <w:marTop w:val="0"/>
      <w:marBottom w:val="0"/>
      <w:divBdr>
        <w:top w:val="none" w:sz="0" w:space="0" w:color="auto"/>
        <w:left w:val="none" w:sz="0" w:space="0" w:color="auto"/>
        <w:bottom w:val="none" w:sz="0" w:space="0" w:color="auto"/>
        <w:right w:val="none" w:sz="0" w:space="0" w:color="auto"/>
      </w:divBdr>
    </w:div>
    <w:div w:id="1628198561">
      <w:bodyDiv w:val="1"/>
      <w:marLeft w:val="0"/>
      <w:marRight w:val="0"/>
      <w:marTop w:val="0"/>
      <w:marBottom w:val="0"/>
      <w:divBdr>
        <w:top w:val="none" w:sz="0" w:space="0" w:color="auto"/>
        <w:left w:val="none" w:sz="0" w:space="0" w:color="auto"/>
        <w:bottom w:val="none" w:sz="0" w:space="0" w:color="auto"/>
        <w:right w:val="none" w:sz="0" w:space="0" w:color="auto"/>
      </w:divBdr>
    </w:div>
    <w:div w:id="1642732355">
      <w:bodyDiv w:val="1"/>
      <w:marLeft w:val="0"/>
      <w:marRight w:val="0"/>
      <w:marTop w:val="0"/>
      <w:marBottom w:val="0"/>
      <w:divBdr>
        <w:top w:val="none" w:sz="0" w:space="0" w:color="auto"/>
        <w:left w:val="none" w:sz="0" w:space="0" w:color="auto"/>
        <w:bottom w:val="none" w:sz="0" w:space="0" w:color="auto"/>
        <w:right w:val="none" w:sz="0" w:space="0" w:color="auto"/>
      </w:divBdr>
    </w:div>
    <w:div w:id="1688797195">
      <w:bodyDiv w:val="1"/>
      <w:marLeft w:val="0"/>
      <w:marRight w:val="0"/>
      <w:marTop w:val="0"/>
      <w:marBottom w:val="0"/>
      <w:divBdr>
        <w:top w:val="none" w:sz="0" w:space="0" w:color="auto"/>
        <w:left w:val="none" w:sz="0" w:space="0" w:color="auto"/>
        <w:bottom w:val="none" w:sz="0" w:space="0" w:color="auto"/>
        <w:right w:val="none" w:sz="0" w:space="0" w:color="auto"/>
      </w:divBdr>
    </w:div>
    <w:div w:id="1700810228">
      <w:bodyDiv w:val="1"/>
      <w:marLeft w:val="0"/>
      <w:marRight w:val="0"/>
      <w:marTop w:val="0"/>
      <w:marBottom w:val="0"/>
      <w:divBdr>
        <w:top w:val="none" w:sz="0" w:space="0" w:color="auto"/>
        <w:left w:val="none" w:sz="0" w:space="0" w:color="auto"/>
        <w:bottom w:val="none" w:sz="0" w:space="0" w:color="auto"/>
        <w:right w:val="none" w:sz="0" w:space="0" w:color="auto"/>
      </w:divBdr>
    </w:div>
    <w:div w:id="1703551729">
      <w:bodyDiv w:val="1"/>
      <w:marLeft w:val="0"/>
      <w:marRight w:val="0"/>
      <w:marTop w:val="0"/>
      <w:marBottom w:val="0"/>
      <w:divBdr>
        <w:top w:val="none" w:sz="0" w:space="0" w:color="auto"/>
        <w:left w:val="none" w:sz="0" w:space="0" w:color="auto"/>
        <w:bottom w:val="none" w:sz="0" w:space="0" w:color="auto"/>
        <w:right w:val="none" w:sz="0" w:space="0" w:color="auto"/>
      </w:divBdr>
      <w:divsChild>
        <w:div w:id="680936208">
          <w:marLeft w:val="0"/>
          <w:marRight w:val="0"/>
          <w:marTop w:val="0"/>
          <w:marBottom w:val="0"/>
          <w:divBdr>
            <w:top w:val="none" w:sz="0" w:space="0" w:color="auto"/>
            <w:left w:val="none" w:sz="0" w:space="0" w:color="auto"/>
            <w:bottom w:val="none" w:sz="0" w:space="0" w:color="auto"/>
            <w:right w:val="none" w:sz="0" w:space="0" w:color="auto"/>
          </w:divBdr>
          <w:divsChild>
            <w:div w:id="462164220">
              <w:marLeft w:val="0"/>
              <w:marRight w:val="0"/>
              <w:marTop w:val="0"/>
              <w:marBottom w:val="0"/>
              <w:divBdr>
                <w:top w:val="none" w:sz="0" w:space="0" w:color="auto"/>
                <w:left w:val="none" w:sz="0" w:space="0" w:color="auto"/>
                <w:bottom w:val="none" w:sz="0" w:space="0" w:color="auto"/>
                <w:right w:val="none" w:sz="0" w:space="0" w:color="auto"/>
              </w:divBdr>
              <w:divsChild>
                <w:div w:id="1043824182">
                  <w:marLeft w:val="0"/>
                  <w:marRight w:val="0"/>
                  <w:marTop w:val="0"/>
                  <w:marBottom w:val="0"/>
                  <w:divBdr>
                    <w:top w:val="none" w:sz="0" w:space="0" w:color="auto"/>
                    <w:left w:val="none" w:sz="0" w:space="0" w:color="auto"/>
                    <w:bottom w:val="none" w:sz="0" w:space="0" w:color="auto"/>
                    <w:right w:val="none" w:sz="0" w:space="0" w:color="auto"/>
                  </w:divBdr>
                  <w:divsChild>
                    <w:div w:id="8568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844202">
      <w:bodyDiv w:val="1"/>
      <w:marLeft w:val="0"/>
      <w:marRight w:val="0"/>
      <w:marTop w:val="0"/>
      <w:marBottom w:val="0"/>
      <w:divBdr>
        <w:top w:val="none" w:sz="0" w:space="0" w:color="auto"/>
        <w:left w:val="none" w:sz="0" w:space="0" w:color="auto"/>
        <w:bottom w:val="none" w:sz="0" w:space="0" w:color="auto"/>
        <w:right w:val="none" w:sz="0" w:space="0" w:color="auto"/>
      </w:divBdr>
    </w:div>
    <w:div w:id="1770739460">
      <w:bodyDiv w:val="1"/>
      <w:marLeft w:val="0"/>
      <w:marRight w:val="0"/>
      <w:marTop w:val="0"/>
      <w:marBottom w:val="0"/>
      <w:divBdr>
        <w:top w:val="none" w:sz="0" w:space="0" w:color="auto"/>
        <w:left w:val="none" w:sz="0" w:space="0" w:color="auto"/>
        <w:bottom w:val="none" w:sz="0" w:space="0" w:color="auto"/>
        <w:right w:val="none" w:sz="0" w:space="0" w:color="auto"/>
      </w:divBdr>
    </w:div>
    <w:div w:id="1778938070">
      <w:bodyDiv w:val="1"/>
      <w:marLeft w:val="0"/>
      <w:marRight w:val="0"/>
      <w:marTop w:val="0"/>
      <w:marBottom w:val="0"/>
      <w:divBdr>
        <w:top w:val="none" w:sz="0" w:space="0" w:color="auto"/>
        <w:left w:val="none" w:sz="0" w:space="0" w:color="auto"/>
        <w:bottom w:val="none" w:sz="0" w:space="0" w:color="auto"/>
        <w:right w:val="none" w:sz="0" w:space="0" w:color="auto"/>
      </w:divBdr>
    </w:div>
    <w:div w:id="1844055058">
      <w:bodyDiv w:val="1"/>
      <w:marLeft w:val="0"/>
      <w:marRight w:val="0"/>
      <w:marTop w:val="0"/>
      <w:marBottom w:val="0"/>
      <w:divBdr>
        <w:top w:val="none" w:sz="0" w:space="0" w:color="auto"/>
        <w:left w:val="none" w:sz="0" w:space="0" w:color="auto"/>
        <w:bottom w:val="none" w:sz="0" w:space="0" w:color="auto"/>
        <w:right w:val="none" w:sz="0" w:space="0" w:color="auto"/>
      </w:divBdr>
    </w:div>
    <w:div w:id="1845438300">
      <w:bodyDiv w:val="1"/>
      <w:marLeft w:val="0"/>
      <w:marRight w:val="0"/>
      <w:marTop w:val="0"/>
      <w:marBottom w:val="0"/>
      <w:divBdr>
        <w:top w:val="none" w:sz="0" w:space="0" w:color="auto"/>
        <w:left w:val="none" w:sz="0" w:space="0" w:color="auto"/>
        <w:bottom w:val="none" w:sz="0" w:space="0" w:color="auto"/>
        <w:right w:val="none" w:sz="0" w:space="0" w:color="auto"/>
      </w:divBdr>
      <w:divsChild>
        <w:div w:id="1440687880">
          <w:marLeft w:val="0"/>
          <w:marRight w:val="0"/>
          <w:marTop w:val="0"/>
          <w:marBottom w:val="0"/>
          <w:divBdr>
            <w:top w:val="none" w:sz="0" w:space="0" w:color="auto"/>
            <w:left w:val="none" w:sz="0" w:space="0" w:color="auto"/>
            <w:bottom w:val="none" w:sz="0" w:space="0" w:color="auto"/>
            <w:right w:val="none" w:sz="0" w:space="0" w:color="auto"/>
          </w:divBdr>
          <w:divsChild>
            <w:div w:id="1886675263">
              <w:marLeft w:val="0"/>
              <w:marRight w:val="0"/>
              <w:marTop w:val="0"/>
              <w:marBottom w:val="0"/>
              <w:divBdr>
                <w:top w:val="none" w:sz="0" w:space="0" w:color="auto"/>
                <w:left w:val="none" w:sz="0" w:space="0" w:color="auto"/>
                <w:bottom w:val="none" w:sz="0" w:space="0" w:color="auto"/>
                <w:right w:val="none" w:sz="0" w:space="0" w:color="auto"/>
              </w:divBdr>
              <w:divsChild>
                <w:div w:id="417215328">
                  <w:marLeft w:val="0"/>
                  <w:marRight w:val="0"/>
                  <w:marTop w:val="0"/>
                  <w:marBottom w:val="0"/>
                  <w:divBdr>
                    <w:top w:val="none" w:sz="0" w:space="0" w:color="auto"/>
                    <w:left w:val="none" w:sz="0" w:space="0" w:color="auto"/>
                    <w:bottom w:val="none" w:sz="0" w:space="0" w:color="auto"/>
                    <w:right w:val="none" w:sz="0" w:space="0" w:color="auto"/>
                  </w:divBdr>
                  <w:divsChild>
                    <w:div w:id="9145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686103">
      <w:bodyDiv w:val="1"/>
      <w:marLeft w:val="0"/>
      <w:marRight w:val="0"/>
      <w:marTop w:val="0"/>
      <w:marBottom w:val="0"/>
      <w:divBdr>
        <w:top w:val="none" w:sz="0" w:space="0" w:color="auto"/>
        <w:left w:val="none" w:sz="0" w:space="0" w:color="auto"/>
        <w:bottom w:val="none" w:sz="0" w:space="0" w:color="auto"/>
        <w:right w:val="none" w:sz="0" w:space="0" w:color="auto"/>
      </w:divBdr>
    </w:div>
    <w:div w:id="1888251088">
      <w:bodyDiv w:val="1"/>
      <w:marLeft w:val="0"/>
      <w:marRight w:val="0"/>
      <w:marTop w:val="0"/>
      <w:marBottom w:val="0"/>
      <w:divBdr>
        <w:top w:val="none" w:sz="0" w:space="0" w:color="auto"/>
        <w:left w:val="none" w:sz="0" w:space="0" w:color="auto"/>
        <w:bottom w:val="none" w:sz="0" w:space="0" w:color="auto"/>
        <w:right w:val="none" w:sz="0" w:space="0" w:color="auto"/>
      </w:divBdr>
    </w:div>
    <w:div w:id="1895240698">
      <w:bodyDiv w:val="1"/>
      <w:marLeft w:val="0"/>
      <w:marRight w:val="0"/>
      <w:marTop w:val="0"/>
      <w:marBottom w:val="0"/>
      <w:divBdr>
        <w:top w:val="none" w:sz="0" w:space="0" w:color="auto"/>
        <w:left w:val="none" w:sz="0" w:space="0" w:color="auto"/>
        <w:bottom w:val="none" w:sz="0" w:space="0" w:color="auto"/>
        <w:right w:val="none" w:sz="0" w:space="0" w:color="auto"/>
      </w:divBdr>
    </w:div>
    <w:div w:id="1916233864">
      <w:bodyDiv w:val="1"/>
      <w:marLeft w:val="0"/>
      <w:marRight w:val="0"/>
      <w:marTop w:val="0"/>
      <w:marBottom w:val="0"/>
      <w:divBdr>
        <w:top w:val="none" w:sz="0" w:space="0" w:color="auto"/>
        <w:left w:val="none" w:sz="0" w:space="0" w:color="auto"/>
        <w:bottom w:val="none" w:sz="0" w:space="0" w:color="auto"/>
        <w:right w:val="none" w:sz="0" w:space="0" w:color="auto"/>
      </w:divBdr>
    </w:div>
    <w:div w:id="1923251319">
      <w:bodyDiv w:val="1"/>
      <w:marLeft w:val="0"/>
      <w:marRight w:val="0"/>
      <w:marTop w:val="0"/>
      <w:marBottom w:val="0"/>
      <w:divBdr>
        <w:top w:val="none" w:sz="0" w:space="0" w:color="auto"/>
        <w:left w:val="none" w:sz="0" w:space="0" w:color="auto"/>
        <w:bottom w:val="none" w:sz="0" w:space="0" w:color="auto"/>
        <w:right w:val="none" w:sz="0" w:space="0" w:color="auto"/>
      </w:divBdr>
      <w:divsChild>
        <w:div w:id="1649625246">
          <w:marLeft w:val="0"/>
          <w:marRight w:val="0"/>
          <w:marTop w:val="0"/>
          <w:marBottom w:val="0"/>
          <w:divBdr>
            <w:top w:val="none" w:sz="0" w:space="0" w:color="auto"/>
            <w:left w:val="none" w:sz="0" w:space="0" w:color="auto"/>
            <w:bottom w:val="none" w:sz="0" w:space="0" w:color="auto"/>
            <w:right w:val="none" w:sz="0" w:space="0" w:color="auto"/>
          </w:divBdr>
          <w:divsChild>
            <w:div w:id="601835944">
              <w:marLeft w:val="0"/>
              <w:marRight w:val="0"/>
              <w:marTop w:val="0"/>
              <w:marBottom w:val="0"/>
              <w:divBdr>
                <w:top w:val="none" w:sz="0" w:space="0" w:color="auto"/>
                <w:left w:val="none" w:sz="0" w:space="0" w:color="auto"/>
                <w:bottom w:val="none" w:sz="0" w:space="0" w:color="auto"/>
                <w:right w:val="none" w:sz="0" w:space="0" w:color="auto"/>
              </w:divBdr>
              <w:divsChild>
                <w:div w:id="2132361755">
                  <w:marLeft w:val="0"/>
                  <w:marRight w:val="0"/>
                  <w:marTop w:val="0"/>
                  <w:marBottom w:val="0"/>
                  <w:divBdr>
                    <w:top w:val="none" w:sz="0" w:space="0" w:color="auto"/>
                    <w:left w:val="none" w:sz="0" w:space="0" w:color="auto"/>
                    <w:bottom w:val="none" w:sz="0" w:space="0" w:color="auto"/>
                    <w:right w:val="none" w:sz="0" w:space="0" w:color="auto"/>
                  </w:divBdr>
                  <w:divsChild>
                    <w:div w:id="116446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13117">
      <w:bodyDiv w:val="1"/>
      <w:marLeft w:val="0"/>
      <w:marRight w:val="0"/>
      <w:marTop w:val="0"/>
      <w:marBottom w:val="0"/>
      <w:divBdr>
        <w:top w:val="none" w:sz="0" w:space="0" w:color="auto"/>
        <w:left w:val="none" w:sz="0" w:space="0" w:color="auto"/>
        <w:bottom w:val="none" w:sz="0" w:space="0" w:color="auto"/>
        <w:right w:val="none" w:sz="0" w:space="0" w:color="auto"/>
      </w:divBdr>
    </w:div>
    <w:div w:id="1970816207">
      <w:bodyDiv w:val="1"/>
      <w:marLeft w:val="0"/>
      <w:marRight w:val="0"/>
      <w:marTop w:val="0"/>
      <w:marBottom w:val="0"/>
      <w:divBdr>
        <w:top w:val="none" w:sz="0" w:space="0" w:color="auto"/>
        <w:left w:val="none" w:sz="0" w:space="0" w:color="auto"/>
        <w:bottom w:val="none" w:sz="0" w:space="0" w:color="auto"/>
        <w:right w:val="none" w:sz="0" w:space="0" w:color="auto"/>
      </w:divBdr>
      <w:divsChild>
        <w:div w:id="73402064">
          <w:marLeft w:val="0"/>
          <w:marRight w:val="0"/>
          <w:marTop w:val="0"/>
          <w:marBottom w:val="0"/>
          <w:divBdr>
            <w:top w:val="none" w:sz="0" w:space="0" w:color="auto"/>
            <w:left w:val="none" w:sz="0" w:space="0" w:color="auto"/>
            <w:bottom w:val="none" w:sz="0" w:space="0" w:color="auto"/>
            <w:right w:val="none" w:sz="0" w:space="0" w:color="auto"/>
          </w:divBdr>
        </w:div>
      </w:divsChild>
    </w:div>
    <w:div w:id="1993295926">
      <w:bodyDiv w:val="1"/>
      <w:marLeft w:val="0"/>
      <w:marRight w:val="0"/>
      <w:marTop w:val="0"/>
      <w:marBottom w:val="0"/>
      <w:divBdr>
        <w:top w:val="none" w:sz="0" w:space="0" w:color="auto"/>
        <w:left w:val="none" w:sz="0" w:space="0" w:color="auto"/>
        <w:bottom w:val="none" w:sz="0" w:space="0" w:color="auto"/>
        <w:right w:val="none" w:sz="0" w:space="0" w:color="auto"/>
      </w:divBdr>
    </w:div>
    <w:div w:id="1994866254">
      <w:bodyDiv w:val="1"/>
      <w:marLeft w:val="0"/>
      <w:marRight w:val="0"/>
      <w:marTop w:val="0"/>
      <w:marBottom w:val="0"/>
      <w:divBdr>
        <w:top w:val="none" w:sz="0" w:space="0" w:color="auto"/>
        <w:left w:val="none" w:sz="0" w:space="0" w:color="auto"/>
        <w:bottom w:val="none" w:sz="0" w:space="0" w:color="auto"/>
        <w:right w:val="none" w:sz="0" w:space="0" w:color="auto"/>
      </w:divBdr>
    </w:div>
    <w:div w:id="1997148268">
      <w:bodyDiv w:val="1"/>
      <w:marLeft w:val="0"/>
      <w:marRight w:val="0"/>
      <w:marTop w:val="0"/>
      <w:marBottom w:val="0"/>
      <w:divBdr>
        <w:top w:val="none" w:sz="0" w:space="0" w:color="auto"/>
        <w:left w:val="none" w:sz="0" w:space="0" w:color="auto"/>
        <w:bottom w:val="none" w:sz="0" w:space="0" w:color="auto"/>
        <w:right w:val="none" w:sz="0" w:space="0" w:color="auto"/>
      </w:divBdr>
    </w:div>
    <w:div w:id="2002344257">
      <w:bodyDiv w:val="1"/>
      <w:marLeft w:val="0"/>
      <w:marRight w:val="0"/>
      <w:marTop w:val="0"/>
      <w:marBottom w:val="0"/>
      <w:divBdr>
        <w:top w:val="none" w:sz="0" w:space="0" w:color="auto"/>
        <w:left w:val="none" w:sz="0" w:space="0" w:color="auto"/>
        <w:bottom w:val="none" w:sz="0" w:space="0" w:color="auto"/>
        <w:right w:val="none" w:sz="0" w:space="0" w:color="auto"/>
      </w:divBdr>
    </w:div>
    <w:div w:id="2007778244">
      <w:bodyDiv w:val="1"/>
      <w:marLeft w:val="0"/>
      <w:marRight w:val="0"/>
      <w:marTop w:val="0"/>
      <w:marBottom w:val="0"/>
      <w:divBdr>
        <w:top w:val="none" w:sz="0" w:space="0" w:color="auto"/>
        <w:left w:val="none" w:sz="0" w:space="0" w:color="auto"/>
        <w:bottom w:val="none" w:sz="0" w:space="0" w:color="auto"/>
        <w:right w:val="none" w:sz="0" w:space="0" w:color="auto"/>
      </w:divBdr>
      <w:divsChild>
        <w:div w:id="178617766">
          <w:marLeft w:val="0"/>
          <w:marRight w:val="0"/>
          <w:marTop w:val="0"/>
          <w:marBottom w:val="0"/>
          <w:divBdr>
            <w:top w:val="none" w:sz="0" w:space="0" w:color="auto"/>
            <w:left w:val="none" w:sz="0" w:space="0" w:color="auto"/>
            <w:bottom w:val="none" w:sz="0" w:space="0" w:color="auto"/>
            <w:right w:val="none" w:sz="0" w:space="0" w:color="auto"/>
          </w:divBdr>
        </w:div>
      </w:divsChild>
    </w:div>
    <w:div w:id="2027167675">
      <w:bodyDiv w:val="1"/>
      <w:marLeft w:val="0"/>
      <w:marRight w:val="0"/>
      <w:marTop w:val="0"/>
      <w:marBottom w:val="0"/>
      <w:divBdr>
        <w:top w:val="none" w:sz="0" w:space="0" w:color="auto"/>
        <w:left w:val="none" w:sz="0" w:space="0" w:color="auto"/>
        <w:bottom w:val="none" w:sz="0" w:space="0" w:color="auto"/>
        <w:right w:val="none" w:sz="0" w:space="0" w:color="auto"/>
      </w:divBdr>
    </w:div>
    <w:div w:id="2086414091">
      <w:bodyDiv w:val="1"/>
      <w:marLeft w:val="0"/>
      <w:marRight w:val="0"/>
      <w:marTop w:val="0"/>
      <w:marBottom w:val="0"/>
      <w:divBdr>
        <w:top w:val="none" w:sz="0" w:space="0" w:color="auto"/>
        <w:left w:val="none" w:sz="0" w:space="0" w:color="auto"/>
        <w:bottom w:val="none" w:sz="0" w:space="0" w:color="auto"/>
        <w:right w:val="none" w:sz="0" w:space="0" w:color="auto"/>
      </w:divBdr>
    </w:div>
    <w:div w:id="2089377499">
      <w:bodyDiv w:val="1"/>
      <w:marLeft w:val="0"/>
      <w:marRight w:val="0"/>
      <w:marTop w:val="0"/>
      <w:marBottom w:val="0"/>
      <w:divBdr>
        <w:top w:val="none" w:sz="0" w:space="0" w:color="auto"/>
        <w:left w:val="none" w:sz="0" w:space="0" w:color="auto"/>
        <w:bottom w:val="none" w:sz="0" w:space="0" w:color="auto"/>
        <w:right w:val="none" w:sz="0" w:space="0" w:color="auto"/>
      </w:divBdr>
      <w:divsChild>
        <w:div w:id="1157262283">
          <w:marLeft w:val="0"/>
          <w:marRight w:val="0"/>
          <w:marTop w:val="0"/>
          <w:marBottom w:val="0"/>
          <w:divBdr>
            <w:top w:val="none" w:sz="0" w:space="0" w:color="auto"/>
            <w:left w:val="none" w:sz="0" w:space="0" w:color="auto"/>
            <w:bottom w:val="none" w:sz="0" w:space="0" w:color="auto"/>
            <w:right w:val="none" w:sz="0" w:space="0" w:color="auto"/>
          </w:divBdr>
          <w:divsChild>
            <w:div w:id="1948078651">
              <w:marLeft w:val="0"/>
              <w:marRight w:val="0"/>
              <w:marTop w:val="0"/>
              <w:marBottom w:val="0"/>
              <w:divBdr>
                <w:top w:val="none" w:sz="0" w:space="0" w:color="auto"/>
                <w:left w:val="none" w:sz="0" w:space="0" w:color="auto"/>
                <w:bottom w:val="none" w:sz="0" w:space="0" w:color="auto"/>
                <w:right w:val="none" w:sz="0" w:space="0" w:color="auto"/>
              </w:divBdr>
              <w:divsChild>
                <w:div w:id="2137986666">
                  <w:marLeft w:val="0"/>
                  <w:marRight w:val="0"/>
                  <w:marTop w:val="0"/>
                  <w:marBottom w:val="0"/>
                  <w:divBdr>
                    <w:top w:val="none" w:sz="0" w:space="0" w:color="auto"/>
                    <w:left w:val="none" w:sz="0" w:space="0" w:color="auto"/>
                    <w:bottom w:val="none" w:sz="0" w:space="0" w:color="auto"/>
                    <w:right w:val="none" w:sz="0" w:space="0" w:color="auto"/>
                  </w:divBdr>
                  <w:divsChild>
                    <w:div w:id="3215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73518">
      <w:bodyDiv w:val="1"/>
      <w:marLeft w:val="0"/>
      <w:marRight w:val="0"/>
      <w:marTop w:val="0"/>
      <w:marBottom w:val="0"/>
      <w:divBdr>
        <w:top w:val="none" w:sz="0" w:space="0" w:color="auto"/>
        <w:left w:val="none" w:sz="0" w:space="0" w:color="auto"/>
        <w:bottom w:val="none" w:sz="0" w:space="0" w:color="auto"/>
        <w:right w:val="none" w:sz="0" w:space="0" w:color="auto"/>
      </w:divBdr>
    </w:div>
    <w:div w:id="2120836698">
      <w:bodyDiv w:val="1"/>
      <w:marLeft w:val="0"/>
      <w:marRight w:val="0"/>
      <w:marTop w:val="0"/>
      <w:marBottom w:val="0"/>
      <w:divBdr>
        <w:top w:val="none" w:sz="0" w:space="0" w:color="auto"/>
        <w:left w:val="none" w:sz="0" w:space="0" w:color="auto"/>
        <w:bottom w:val="none" w:sz="0" w:space="0" w:color="auto"/>
        <w:right w:val="none" w:sz="0" w:space="0" w:color="auto"/>
      </w:divBdr>
    </w:div>
    <w:div w:id="214252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75E45-9A20-4E8E-99EB-950522B63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16425</Words>
  <Characters>93624</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Баева Илона Александровна</dc:creator>
  <cp:lastModifiedBy>Пользователь Windows</cp:lastModifiedBy>
  <cp:revision>4</cp:revision>
  <cp:lastPrinted>2021-05-13T13:10:00Z</cp:lastPrinted>
  <dcterms:created xsi:type="dcterms:W3CDTF">2022-02-03T18:56:00Z</dcterms:created>
  <dcterms:modified xsi:type="dcterms:W3CDTF">2022-02-03T18:57:00Z</dcterms:modified>
</cp:coreProperties>
</file>