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A17BED" w:rsidRPr="005D3A59">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D12133" w:rsidP="00664B17">
      <w:pPr>
        <w:spacing w:line="360" w:lineRule="auto"/>
        <w:jc w:val="right"/>
        <w:rPr>
          <w:b/>
          <w:sz w:val="36"/>
          <w:lang w:val="uk-UA"/>
        </w:rPr>
      </w:pPr>
      <w:r>
        <w:rPr>
          <w:b/>
          <w:sz w:val="36"/>
          <w:lang w:val="uk-UA"/>
        </w:rPr>
        <w:t>Розумний О</w:t>
      </w:r>
      <w:r w:rsidR="00497AA0">
        <w:rPr>
          <w:b/>
          <w:sz w:val="36"/>
          <w:lang w:val="uk-UA"/>
        </w:rPr>
        <w:t>.Д</w:t>
      </w:r>
      <w:r w:rsidR="00CD60CE" w:rsidRPr="005D3A59">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497AA0" w:rsidRDefault="00497AA0" w:rsidP="00664B17">
      <w:pPr>
        <w:pStyle w:val="a4"/>
        <w:spacing w:after="0" w:line="360" w:lineRule="auto"/>
        <w:jc w:val="center"/>
        <w:rPr>
          <w:b/>
          <w:sz w:val="40"/>
          <w:szCs w:val="40"/>
          <w:lang w:val="uk-UA"/>
        </w:rPr>
      </w:pPr>
      <w:r w:rsidRPr="00497AA0">
        <w:rPr>
          <w:b/>
          <w:sz w:val="40"/>
          <w:szCs w:val="40"/>
          <w:lang w:val="uk-UA"/>
        </w:rPr>
        <w:t>Психолого-педагогічні особливості гармонійного розвитку особистості у підлітковому віці</w:t>
      </w:r>
    </w:p>
    <w:p w:rsidR="00BE4C70" w:rsidRPr="005D3A59" w:rsidRDefault="00BE4C70" w:rsidP="00664B17">
      <w:pPr>
        <w:spacing w:line="360" w:lineRule="auto"/>
        <w:jc w:val="center"/>
        <w:rPr>
          <w:b/>
          <w:sz w:val="28"/>
          <w:lang w:val="uk-UA"/>
        </w:rPr>
      </w:pPr>
    </w:p>
    <w:p w:rsidR="00BE4C70" w:rsidRPr="005D3A59" w:rsidRDefault="00BE4C70" w:rsidP="00664B17">
      <w:pPr>
        <w:spacing w:line="360" w:lineRule="auto"/>
        <w:rPr>
          <w:b/>
          <w:sz w:val="28"/>
          <w:lang w:val="uk-UA"/>
        </w:rPr>
      </w:pPr>
    </w:p>
    <w:p w:rsidR="00BE4C70" w:rsidRPr="005D3A59" w:rsidRDefault="00BE4C70" w:rsidP="00664B17">
      <w:pPr>
        <w:spacing w:line="360" w:lineRule="auto"/>
        <w:rPr>
          <w:b/>
          <w:sz w:val="28"/>
          <w:lang w:val="uk-UA"/>
        </w:rPr>
      </w:pPr>
    </w:p>
    <w:p w:rsidR="00BE4C70" w:rsidRPr="005D3A59" w:rsidRDefault="00BE4C70" w:rsidP="00664B17">
      <w:pPr>
        <w:spacing w:line="360" w:lineRule="auto"/>
        <w:rPr>
          <w:b/>
          <w:sz w:val="28"/>
          <w:lang w:val="uk-UA"/>
        </w:rPr>
      </w:pPr>
    </w:p>
    <w:p w:rsidR="00BE4C70" w:rsidRPr="005D3A59" w:rsidRDefault="00BE4C70" w:rsidP="00664B17">
      <w:pPr>
        <w:spacing w:line="360" w:lineRule="auto"/>
        <w:rPr>
          <w:b/>
          <w:sz w:val="28"/>
          <w:lang w:val="uk-UA"/>
        </w:rPr>
      </w:pPr>
    </w:p>
    <w:p w:rsidR="00BE4C70" w:rsidRDefault="00BE4C70"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497AA0" w:rsidP="00664B17">
      <w:pPr>
        <w:pStyle w:val="8"/>
        <w:spacing w:line="360" w:lineRule="auto"/>
        <w:rPr>
          <w:b w:val="0"/>
          <w:szCs w:val="28"/>
          <w:lang w:val="uk-UA"/>
        </w:rPr>
      </w:pPr>
      <w:r>
        <w:rPr>
          <w:b w:val="0"/>
          <w:szCs w:val="28"/>
          <w:lang w:val="uk-UA"/>
        </w:rPr>
        <w:t>2019</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proofErr w:type="spellStart"/>
      <w:r w:rsidRPr="005D3A59">
        <w:rPr>
          <w:rFonts w:ascii="Times New Roman" w:hAnsi="Times New Roman"/>
          <w:bCs w:val="0"/>
        </w:rPr>
        <w:t>акультет</w:t>
      </w:r>
      <w:proofErr w:type="spellEnd"/>
      <w:r w:rsidRPr="005D3A59">
        <w:rPr>
          <w:rFonts w:ascii="Times New Roman" w:hAnsi="Times New Roman"/>
          <w:b w:val="0"/>
          <w:bCs w:val="0"/>
        </w:rPr>
        <w:t xml:space="preserve"> </w:t>
      </w:r>
      <w:r w:rsidRPr="005D3A59">
        <w:rPr>
          <w:rFonts w:ascii="Times New Roman" w:hAnsi="Times New Roman"/>
          <w:b w:val="0"/>
          <w:bCs w:val="0"/>
          <w:lang w:val="uk-UA"/>
        </w:rPr>
        <w:t xml:space="preserve"> </w:t>
      </w:r>
      <w:proofErr w:type="spellStart"/>
      <w:r w:rsidRPr="005D3A59">
        <w:rPr>
          <w:rFonts w:ascii="Times New Roman" w:hAnsi="Times New Roman"/>
          <w:bCs w:val="0"/>
          <w:lang w:val="uk-UA"/>
        </w:rPr>
        <w:t>гуманітрних</w:t>
      </w:r>
      <w:proofErr w:type="spellEnd"/>
      <w:r w:rsidRPr="005D3A59">
        <w:rPr>
          <w:rFonts w:ascii="Times New Roman" w:hAnsi="Times New Roman"/>
          <w:bCs w:val="0"/>
          <w:lang w:val="uk-UA"/>
        </w:rPr>
        <w:t xml:space="preserve"> наук</w:t>
      </w:r>
      <w:r w:rsidRPr="005D3A59">
        <w:rPr>
          <w:rFonts w:ascii="Times New Roman" w:hAnsi="Times New Roman"/>
          <w:u w:val="single"/>
          <w:lang w:val="uk-UA"/>
        </w:rPr>
        <w:t xml:space="preserve">, </w:t>
      </w:r>
      <w:proofErr w:type="spellStart"/>
      <w:r w:rsidR="00F23C73" w:rsidRPr="005D3A59">
        <w:rPr>
          <w:rFonts w:ascii="Times New Roman" w:hAnsi="Times New Roman"/>
          <w:u w:val="single"/>
        </w:rPr>
        <w:t>психології</w:t>
      </w:r>
      <w:proofErr w:type="spellEnd"/>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A17BED" w:rsidRPr="005D3A59">
        <w:rPr>
          <w:rFonts w:ascii="Times New Roman" w:hAnsi="Times New Roman"/>
          <w:u w:val="single"/>
          <w:lang w:val="uk-UA"/>
        </w:rPr>
        <w:t xml:space="preserve">практичної психології та </w:t>
      </w:r>
      <w:proofErr w:type="gramStart"/>
      <w:r w:rsidR="00A17BED" w:rsidRPr="005D3A59">
        <w:rPr>
          <w:rFonts w:ascii="Times New Roman" w:hAnsi="Times New Roman"/>
          <w:u w:val="single"/>
          <w:lang w:val="uk-UA"/>
        </w:rPr>
        <w:t>соц</w:t>
      </w:r>
      <w:proofErr w:type="gramEnd"/>
      <w:r w:rsidR="00A17BED" w:rsidRPr="005D3A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CD60CE" w:rsidRPr="005D3A59">
        <w:rPr>
          <w:sz w:val="28"/>
          <w:u w:val="single"/>
          <w:lang w:val="uk-UA"/>
        </w:rPr>
        <w:t>6.030103</w:t>
      </w:r>
      <w:r w:rsidRPr="005D3A59">
        <w:rPr>
          <w:sz w:val="28"/>
          <w:u w:val="single"/>
          <w:lang w:val="uk-UA"/>
        </w:rPr>
        <w:t xml:space="preserve"> –</w:t>
      </w:r>
      <w:r w:rsidR="00CD60CE" w:rsidRPr="005D3A59">
        <w:rPr>
          <w:sz w:val="28"/>
          <w:u w:val="single"/>
          <w:lang w:val="uk-UA"/>
        </w:rPr>
        <w:t xml:space="preserve"> Практична психологія</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497AA0" w:rsidRDefault="00BE4C70" w:rsidP="00664B17">
      <w:pPr>
        <w:pStyle w:val="9"/>
        <w:jc w:val="both"/>
        <w:rPr>
          <w:b w:val="0"/>
          <w:sz w:val="28"/>
          <w:szCs w:val="28"/>
        </w:rPr>
      </w:pPr>
      <w:r w:rsidRPr="005D3A59">
        <w:rPr>
          <w:b w:val="0"/>
          <w:sz w:val="28"/>
        </w:rPr>
        <w:t>на тему:</w:t>
      </w:r>
      <w:r w:rsidRPr="005D3A59">
        <w:rPr>
          <w:sz w:val="16"/>
        </w:rPr>
        <w:t xml:space="preserve"> </w:t>
      </w:r>
      <w:r w:rsidRPr="005D3A59">
        <w:rPr>
          <w:sz w:val="28"/>
          <w:szCs w:val="28"/>
        </w:rPr>
        <w:t xml:space="preserve"> «</w:t>
      </w:r>
      <w:r w:rsidR="00497AA0" w:rsidRPr="00497AA0">
        <w:rPr>
          <w:b w:val="0"/>
          <w:sz w:val="28"/>
          <w:szCs w:val="28"/>
        </w:rPr>
        <w:t>Психолого-педагогічні особливості гармонійного розвитку особистості у підлітковому віці</w:t>
      </w:r>
      <w:r w:rsidRPr="00497AA0">
        <w:rPr>
          <w:b w:val="0"/>
          <w:sz w:val="28"/>
          <w:szCs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497AA0" w:rsidP="00664B17">
      <w:pPr>
        <w:rPr>
          <w:sz w:val="28"/>
          <w:lang w:val="uk-UA"/>
        </w:rPr>
      </w:pPr>
      <w:r>
        <w:rPr>
          <w:sz w:val="28"/>
          <w:lang w:val="uk-UA"/>
        </w:rPr>
        <w:t>Виконав: студент</w:t>
      </w:r>
      <w:r w:rsidR="00CD60CE" w:rsidRPr="005D3A59">
        <w:rPr>
          <w:sz w:val="28"/>
          <w:lang w:val="uk-UA"/>
        </w:rPr>
        <w:t xml:space="preserve"> групи ФЛ-4</w:t>
      </w:r>
      <w:r>
        <w:rPr>
          <w:sz w:val="28"/>
          <w:lang w:val="uk-UA"/>
        </w:rPr>
        <w:t>5</w:t>
      </w:r>
      <w:r w:rsidR="00BE4C70" w:rsidRPr="005D3A59">
        <w:rPr>
          <w:sz w:val="28"/>
          <w:lang w:val="uk-UA"/>
        </w:rPr>
        <w:t xml:space="preserve">1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D12133">
        <w:rPr>
          <w:sz w:val="28"/>
          <w:lang w:val="uk-UA"/>
        </w:rPr>
        <w:t xml:space="preserve">             Розумний О</w:t>
      </w:r>
      <w:r>
        <w:rPr>
          <w:sz w:val="28"/>
          <w:lang w:val="uk-UA"/>
        </w:rPr>
        <w:t>.Д</w:t>
      </w:r>
      <w:r w:rsidR="00CD60CE" w:rsidRPr="005D3A59">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497AA0" w:rsidP="00664B17">
      <w:pPr>
        <w:rPr>
          <w:sz w:val="16"/>
          <w:lang w:val="uk-UA"/>
        </w:rPr>
      </w:pPr>
      <w:r>
        <w:rPr>
          <w:sz w:val="28"/>
          <w:lang w:val="uk-UA"/>
        </w:rPr>
        <w:t>Керівник: д. </w:t>
      </w:r>
      <w:proofErr w:type="spellStart"/>
      <w:r>
        <w:rPr>
          <w:sz w:val="28"/>
          <w:lang w:val="uk-UA"/>
        </w:rPr>
        <w:t>психол</w:t>
      </w:r>
      <w:proofErr w:type="spellEnd"/>
      <w:r w:rsidR="00A17BED" w:rsidRPr="005D3A59">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proofErr w:type="spellStart"/>
      <w:r>
        <w:rPr>
          <w:sz w:val="28"/>
          <w:lang w:val="uk-UA"/>
        </w:rPr>
        <w:t>Завацька</w:t>
      </w:r>
      <w:proofErr w:type="spellEnd"/>
      <w:r>
        <w:rPr>
          <w:sz w:val="28"/>
          <w:lang w:val="uk-UA"/>
        </w:rPr>
        <w:t xml:space="preserve"> Н.Є</w:t>
      </w:r>
      <w:r w:rsidR="00CD60CE" w:rsidRPr="005D3A59">
        <w:rPr>
          <w:sz w:val="28"/>
          <w:lang w:val="uk-UA"/>
        </w:rPr>
        <w:t>.</w:t>
      </w:r>
      <w:r w:rsidR="00BE4C70" w:rsidRPr="005D3A59">
        <w:rPr>
          <w:sz w:val="28"/>
          <w:lang w:val="uk-UA"/>
        </w:rPr>
        <w:t xml:space="preserve"> </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A17BED" w:rsidRPr="005D3A59">
        <w:rPr>
          <w:sz w:val="28"/>
          <w:szCs w:val="28"/>
          <w:lang w:val="uk-UA"/>
        </w:rPr>
        <w:t xml:space="preserve"> практичної </w:t>
      </w:r>
    </w:p>
    <w:p w:rsidR="00BE4C70" w:rsidRPr="005D3A59" w:rsidRDefault="00A17BED" w:rsidP="00664B17">
      <w:pPr>
        <w:rPr>
          <w:sz w:val="28"/>
          <w:szCs w:val="28"/>
          <w:lang w:val="uk-UA"/>
        </w:rPr>
      </w:pPr>
      <w:r w:rsidRPr="005D3A59">
        <w:rPr>
          <w:sz w:val="28"/>
          <w:szCs w:val="28"/>
          <w:lang w:val="uk-UA"/>
        </w:rPr>
        <w:t>психології та соціальної роботи</w:t>
      </w:r>
      <w:r w:rsidR="00BE4C70" w:rsidRPr="005D3A59">
        <w:rPr>
          <w:sz w:val="28"/>
          <w:szCs w:val="28"/>
          <w:lang w:val="uk-UA"/>
        </w:rPr>
        <w:t>:</w:t>
      </w:r>
    </w:p>
    <w:p w:rsidR="00BE4C70" w:rsidRPr="005D3A59" w:rsidRDefault="00A17BED" w:rsidP="00664B17">
      <w:pPr>
        <w:rPr>
          <w:sz w:val="28"/>
          <w:lang w:val="uk-UA"/>
        </w:rPr>
      </w:pPr>
      <w:r w:rsidRPr="005D3A59">
        <w:rPr>
          <w:sz w:val="28"/>
          <w:szCs w:val="28"/>
          <w:lang w:val="uk-UA"/>
        </w:rPr>
        <w:t>д. </w:t>
      </w:r>
      <w:proofErr w:type="spellStart"/>
      <w:r w:rsidRPr="005D3A59">
        <w:rPr>
          <w:sz w:val="28"/>
          <w:szCs w:val="28"/>
          <w:lang w:val="uk-UA"/>
        </w:rPr>
        <w:t>психол</w:t>
      </w:r>
      <w:proofErr w:type="spellEnd"/>
      <w:r w:rsidRPr="005D3A59">
        <w:rPr>
          <w:sz w:val="28"/>
          <w:szCs w:val="28"/>
          <w:lang w:val="uk-UA"/>
        </w:rPr>
        <w:t>.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proofErr w:type="spellStart"/>
      <w:r w:rsidRPr="005D3A59">
        <w:rPr>
          <w:sz w:val="28"/>
          <w:lang w:val="uk-UA"/>
        </w:rPr>
        <w:t>Завацька</w:t>
      </w:r>
      <w:proofErr w:type="spellEnd"/>
      <w:r w:rsidRPr="005D3A59">
        <w:rPr>
          <w:sz w:val="28"/>
          <w:lang w:val="uk-UA"/>
        </w:rPr>
        <w:t xml:space="preserve">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A17BED" w:rsidRPr="005D3A59">
        <w:rPr>
          <w:sz w:val="28"/>
          <w:lang w:val="uk-UA"/>
        </w:rPr>
        <w:t>к. </w:t>
      </w:r>
      <w:proofErr w:type="spellStart"/>
      <w:r w:rsidR="00A17BED" w:rsidRPr="005D3A59">
        <w:rPr>
          <w:sz w:val="28"/>
          <w:lang w:val="uk-UA"/>
        </w:rPr>
        <w:t>психол</w:t>
      </w:r>
      <w:proofErr w:type="spellEnd"/>
      <w:r w:rsidR="00A17BED" w:rsidRPr="005D3A59">
        <w:rPr>
          <w:sz w:val="28"/>
          <w:lang w:val="uk-UA"/>
        </w:rPr>
        <w:t>. н., доц</w:t>
      </w:r>
      <w:r w:rsidRPr="005D3A59">
        <w:rPr>
          <w:sz w:val="28"/>
          <w:lang w:val="uk-UA"/>
        </w:rPr>
        <w:t xml:space="preserve">.                               </w:t>
      </w:r>
      <w:r w:rsidR="001162F9" w:rsidRPr="005D3A59">
        <w:rPr>
          <w:sz w:val="28"/>
          <w:lang w:val="uk-UA"/>
        </w:rPr>
        <w:t xml:space="preserve">   </w:t>
      </w:r>
      <w:r w:rsidR="00497AA0">
        <w:rPr>
          <w:sz w:val="28"/>
          <w:lang w:val="uk-UA"/>
        </w:rPr>
        <w:t xml:space="preserve">                 Боярин</w:t>
      </w:r>
      <w:r w:rsidR="00A17BED" w:rsidRPr="005D3A59">
        <w:rPr>
          <w:sz w:val="28"/>
          <w:lang w:val="uk-UA"/>
        </w:rPr>
        <w:t xml:space="preserve"> Л.В.</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497AA0" w:rsidP="00664B17">
      <w:pPr>
        <w:jc w:val="center"/>
        <w:rPr>
          <w:sz w:val="28"/>
          <w:lang w:val="uk-UA"/>
        </w:rPr>
      </w:pPr>
      <w:r>
        <w:rPr>
          <w:sz w:val="28"/>
          <w:lang w:val="uk-UA"/>
        </w:rPr>
        <w:t>Сєвєродонецьк – 2019</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FE20E2" w:rsidRPr="005D3A59">
        <w:rPr>
          <w:rFonts w:ascii="Times New Roman" w:hAnsi="Times New Roman"/>
          <w:u w:val="single"/>
          <w:lang w:val="uk-UA"/>
        </w:rPr>
        <w:t xml:space="preserve">практичної психології та </w:t>
      </w:r>
      <w:proofErr w:type="gramStart"/>
      <w:r w:rsidR="00FE20E2" w:rsidRPr="005D3A59">
        <w:rPr>
          <w:rFonts w:ascii="Times New Roman" w:hAnsi="Times New Roman"/>
          <w:u w:val="single"/>
          <w:lang w:val="uk-UA"/>
        </w:rPr>
        <w:t>соц</w:t>
      </w:r>
      <w:proofErr w:type="gramEnd"/>
      <w:r w:rsidR="00FE20E2" w:rsidRPr="005D3A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BF0EDD" w:rsidRPr="005D3A59">
        <w:rPr>
          <w:sz w:val="28"/>
          <w:lang w:val="uk-UA"/>
        </w:rPr>
        <w:t>___</w:t>
      </w:r>
      <w:r w:rsidR="00CD60CE" w:rsidRPr="005D3A59">
        <w:rPr>
          <w:sz w:val="28"/>
          <w:u w:val="single"/>
          <w:lang w:val="uk-UA"/>
        </w:rPr>
        <w:t>6.030103</w:t>
      </w:r>
      <w:r w:rsidR="00BF0EDD" w:rsidRPr="005D3A59">
        <w:rPr>
          <w:sz w:val="28"/>
          <w:u w:val="single"/>
          <w:lang w:val="uk-UA"/>
        </w:rPr>
        <w:t xml:space="preserve"> </w:t>
      </w:r>
      <w:r w:rsidR="00CD60CE" w:rsidRPr="005D3A59">
        <w:rPr>
          <w:sz w:val="28"/>
          <w:u w:val="single"/>
          <w:lang w:val="uk-UA"/>
        </w:rPr>
        <w:t>– Практична психологія</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FE20E2" w:rsidP="00664B17">
      <w:pPr>
        <w:jc w:val="right"/>
        <w:rPr>
          <w:b/>
          <w:lang w:val="uk-UA"/>
        </w:rPr>
      </w:pPr>
      <w:r w:rsidRPr="005D3A59">
        <w:rPr>
          <w:b/>
          <w:lang w:val="uk-UA"/>
        </w:rPr>
        <w:t>практичної психології</w:t>
      </w:r>
    </w:p>
    <w:p w:rsidR="00FE20E2" w:rsidRPr="005D3A59" w:rsidRDefault="00FE20E2" w:rsidP="00664B17">
      <w:pPr>
        <w:jc w:val="right"/>
        <w:rPr>
          <w:b/>
          <w:lang w:val="uk-UA"/>
        </w:rPr>
      </w:pPr>
      <w:r w:rsidRPr="005D3A59">
        <w:rPr>
          <w:b/>
          <w:lang w:val="uk-UA"/>
        </w:rPr>
        <w:t>та соціальної роботи</w:t>
      </w:r>
    </w:p>
    <w:p w:rsidR="00BE4C70" w:rsidRPr="005D3A59" w:rsidRDefault="00FE20E2" w:rsidP="00664B17">
      <w:pPr>
        <w:jc w:val="right"/>
        <w:rPr>
          <w:b/>
          <w:lang w:val="uk-UA"/>
        </w:rPr>
      </w:pPr>
      <w:r w:rsidRPr="005D3A59">
        <w:rPr>
          <w:b/>
          <w:lang w:val="uk-UA"/>
        </w:rPr>
        <w:t xml:space="preserve">проф. </w:t>
      </w:r>
      <w:proofErr w:type="spellStart"/>
      <w:r w:rsidRPr="005D3A59">
        <w:rPr>
          <w:b/>
          <w:lang w:val="uk-UA"/>
        </w:rPr>
        <w:t>Завацька</w:t>
      </w:r>
      <w:proofErr w:type="spellEnd"/>
      <w:r w:rsidRPr="005D3A59">
        <w:rPr>
          <w:b/>
          <w:lang w:val="uk-UA"/>
        </w:rPr>
        <w:t xml:space="preserve"> Н.Є.</w:t>
      </w:r>
    </w:p>
    <w:p w:rsidR="00BE4C70" w:rsidRPr="005D3A59" w:rsidRDefault="00BE4C70" w:rsidP="00664B17">
      <w:pPr>
        <w:jc w:val="right"/>
        <w:rPr>
          <w:lang w:val="uk-UA"/>
        </w:rPr>
      </w:pPr>
      <w:r w:rsidRPr="005D3A59">
        <w:rPr>
          <w:lang w:val="uk-UA"/>
        </w:rPr>
        <w:t>_________________________</w:t>
      </w:r>
    </w:p>
    <w:p w:rsidR="00BE4C70" w:rsidRPr="005D3A59" w:rsidRDefault="0068422F" w:rsidP="00664B17">
      <w:pPr>
        <w:jc w:val="right"/>
        <w:rPr>
          <w:bCs/>
          <w:lang w:val="uk-UA"/>
        </w:rPr>
      </w:pPr>
      <w:r>
        <w:rPr>
          <w:bCs/>
          <w:u w:val="single"/>
          <w:lang w:val="uk-UA"/>
        </w:rPr>
        <w:t>“11</w:t>
      </w:r>
      <w:r w:rsidR="00BE4C70" w:rsidRPr="005D3A59">
        <w:rPr>
          <w:bCs/>
          <w:u w:val="single"/>
          <w:lang w:val="uk-UA"/>
        </w:rPr>
        <w:t xml:space="preserve">” </w:t>
      </w:r>
      <w:r w:rsidR="00497AA0">
        <w:rPr>
          <w:bCs/>
          <w:u w:val="single"/>
          <w:lang w:val="uk-UA"/>
        </w:rPr>
        <w:t>березня  2019</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spellStart"/>
      <w:proofErr w:type="gramStart"/>
      <w:r w:rsidRPr="005D3A59">
        <w:rPr>
          <w:rFonts w:ascii="Times New Roman" w:hAnsi="Times New Roman" w:cs="Times New Roman"/>
          <w:i w:val="0"/>
          <w:sz w:val="36"/>
          <w:szCs w:val="36"/>
        </w:rPr>
        <w:t>Н</w:t>
      </w:r>
      <w:proofErr w:type="spellEnd"/>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497AA0" w:rsidP="00664B17">
      <w:pPr>
        <w:jc w:val="center"/>
        <w:rPr>
          <w:b/>
          <w:sz w:val="28"/>
          <w:szCs w:val="28"/>
          <w:lang w:val="uk-UA"/>
        </w:rPr>
      </w:pPr>
      <w:r>
        <w:rPr>
          <w:b/>
          <w:sz w:val="28"/>
          <w:szCs w:val="28"/>
          <w:lang w:val="uk-UA"/>
        </w:rPr>
        <w:t>Розумного</w:t>
      </w:r>
      <w:r w:rsidR="00CD60CE" w:rsidRPr="005D3A59">
        <w:rPr>
          <w:b/>
          <w:sz w:val="28"/>
          <w:szCs w:val="28"/>
          <w:lang w:val="uk-UA"/>
        </w:rPr>
        <w:t xml:space="preserve"> </w:t>
      </w:r>
      <w:r>
        <w:rPr>
          <w:b/>
          <w:sz w:val="28"/>
          <w:szCs w:val="28"/>
          <w:lang w:val="uk-UA"/>
        </w:rPr>
        <w:t>Олександра Денисовича</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497AA0" w:rsidRPr="00497AA0">
        <w:rPr>
          <w:rFonts w:ascii="Times New Roman" w:hAnsi="Times New Roman" w:cs="Times New Roman"/>
          <w:b w:val="0"/>
          <w:bCs w:val="0"/>
          <w:i w:val="0"/>
          <w:iCs w:val="0"/>
          <w:lang w:val="uk-UA"/>
        </w:rPr>
        <w:t>Психолого-педагогічні особливості гармонійного розвитку особистості у підлітковому віці</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 xml:space="preserve">к роботи </w:t>
      </w:r>
      <w:proofErr w:type="spellStart"/>
      <w:r w:rsidR="00497AA0">
        <w:rPr>
          <w:rFonts w:ascii="Times New Roman" w:hAnsi="Times New Roman" w:cs="Times New Roman"/>
          <w:b w:val="0"/>
          <w:bCs w:val="0"/>
          <w:i w:val="0"/>
          <w:iCs w:val="0"/>
          <w:szCs w:val="24"/>
          <w:lang w:val="uk-UA"/>
        </w:rPr>
        <w:t>Завацька</w:t>
      </w:r>
      <w:proofErr w:type="spellEnd"/>
      <w:r w:rsidR="00497AA0">
        <w:rPr>
          <w:rFonts w:ascii="Times New Roman" w:hAnsi="Times New Roman" w:cs="Times New Roman"/>
          <w:b w:val="0"/>
          <w:bCs w:val="0"/>
          <w:i w:val="0"/>
          <w:iCs w:val="0"/>
          <w:szCs w:val="24"/>
          <w:lang w:val="uk-UA"/>
        </w:rPr>
        <w:t xml:space="preserve"> Наталія Євгенівна</w:t>
      </w:r>
      <w:r w:rsidR="00497AA0">
        <w:rPr>
          <w:rFonts w:ascii="Times New Roman" w:hAnsi="Times New Roman" w:cs="Times New Roman"/>
          <w:b w:val="0"/>
          <w:bCs w:val="0"/>
          <w:i w:val="0"/>
          <w:iCs w:val="0"/>
          <w:szCs w:val="24"/>
          <w:u w:val="single"/>
          <w:lang w:val="uk-UA"/>
        </w:rPr>
        <w:t xml:space="preserve">, д. </w:t>
      </w:r>
      <w:proofErr w:type="spellStart"/>
      <w:r w:rsidR="00497AA0">
        <w:rPr>
          <w:rFonts w:ascii="Times New Roman" w:hAnsi="Times New Roman" w:cs="Times New Roman"/>
          <w:b w:val="0"/>
          <w:bCs w:val="0"/>
          <w:i w:val="0"/>
          <w:iCs w:val="0"/>
          <w:szCs w:val="24"/>
          <w:u w:val="single"/>
          <w:lang w:val="uk-UA"/>
        </w:rPr>
        <w:t>психол</w:t>
      </w:r>
      <w:proofErr w:type="spellEnd"/>
      <w:r w:rsidR="00FE20E2" w:rsidRPr="005D3A59">
        <w:rPr>
          <w:rFonts w:ascii="Times New Roman" w:hAnsi="Times New Roman" w:cs="Times New Roman"/>
          <w:b w:val="0"/>
          <w:bCs w:val="0"/>
          <w:i w:val="0"/>
          <w:iCs w:val="0"/>
          <w:szCs w:val="24"/>
          <w:u w:val="single"/>
          <w:lang w:val="uk-UA"/>
        </w:rPr>
        <w:t>. н., проф.</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BE4C70" w:rsidRPr="000F1F82" w:rsidRDefault="00BE4C70" w:rsidP="00664B17">
      <w:pPr>
        <w:jc w:val="both"/>
        <w:rPr>
          <w:sz w:val="28"/>
          <w:szCs w:val="28"/>
          <w:lang w:val="uk-UA"/>
        </w:rPr>
      </w:pPr>
      <w:r w:rsidRPr="000F1F82">
        <w:rPr>
          <w:sz w:val="28"/>
          <w:szCs w:val="28"/>
          <w:lang w:val="uk-UA"/>
        </w:rPr>
        <w:t xml:space="preserve">затверджені наказом вищого навчального закладу від </w:t>
      </w:r>
      <w:r w:rsidR="0068422F">
        <w:rPr>
          <w:sz w:val="28"/>
          <w:szCs w:val="28"/>
          <w:u w:val="single"/>
          <w:lang w:val="uk-UA"/>
        </w:rPr>
        <w:t>“11</w:t>
      </w:r>
      <w:r w:rsidRPr="000F1F82">
        <w:rPr>
          <w:sz w:val="28"/>
          <w:szCs w:val="28"/>
          <w:u w:val="single"/>
          <w:lang w:val="uk-UA"/>
        </w:rPr>
        <w:t>”</w:t>
      </w:r>
      <w:r w:rsidR="00403B0C" w:rsidRPr="000F1F82">
        <w:rPr>
          <w:sz w:val="28"/>
          <w:szCs w:val="28"/>
          <w:lang w:val="uk-UA"/>
        </w:rPr>
        <w:t xml:space="preserve"> </w:t>
      </w:r>
      <w:r w:rsidR="0068422F">
        <w:rPr>
          <w:sz w:val="28"/>
          <w:szCs w:val="28"/>
          <w:lang w:val="uk-UA"/>
        </w:rPr>
        <w:t xml:space="preserve">березня </w:t>
      </w:r>
      <w:r w:rsidR="00497AA0" w:rsidRPr="000F1F82">
        <w:rPr>
          <w:sz w:val="28"/>
          <w:szCs w:val="28"/>
          <w:lang w:val="uk-UA"/>
        </w:rPr>
        <w:t>2019</w:t>
      </w:r>
      <w:r w:rsidRPr="000F1F82">
        <w:rPr>
          <w:sz w:val="28"/>
          <w:szCs w:val="28"/>
          <w:lang w:val="uk-UA"/>
        </w:rPr>
        <w:t xml:space="preserve"> р</w:t>
      </w:r>
      <w:r w:rsidR="000F1F82">
        <w:rPr>
          <w:sz w:val="28"/>
          <w:szCs w:val="28"/>
          <w:lang w:val="uk-UA"/>
        </w:rPr>
        <w:t>.</w:t>
      </w:r>
      <w:r w:rsidRPr="000F1F82">
        <w:rPr>
          <w:sz w:val="28"/>
          <w:szCs w:val="28"/>
          <w:lang w:val="uk-UA"/>
        </w:rPr>
        <w:t xml:space="preserve"> </w:t>
      </w:r>
      <w:r w:rsidR="0068422F" w:rsidRPr="0068422F">
        <w:rPr>
          <w:sz w:val="28"/>
          <w:szCs w:val="28"/>
        </w:rPr>
        <w:t xml:space="preserve">               </w:t>
      </w:r>
      <w:r w:rsidRPr="000F1F82">
        <w:rPr>
          <w:sz w:val="28"/>
          <w:szCs w:val="28"/>
          <w:lang w:val="uk-UA"/>
        </w:rPr>
        <w:t xml:space="preserve">№ </w:t>
      </w:r>
      <w:r w:rsidR="0068422F">
        <w:rPr>
          <w:sz w:val="28"/>
          <w:szCs w:val="28"/>
          <w:lang w:val="uk-UA"/>
        </w:rPr>
        <w:t>46</w:t>
      </w:r>
      <w:r w:rsidR="0068422F">
        <w:rPr>
          <w:sz w:val="28"/>
          <w:szCs w:val="28"/>
        </w:rPr>
        <w:t>/15</w:t>
      </w:r>
      <w:r w:rsidR="0068422F">
        <w:rPr>
          <w:sz w:val="28"/>
          <w:szCs w:val="28"/>
          <w:lang w:val="en-US"/>
        </w:rPr>
        <w:t>.</w:t>
      </w:r>
      <w:r w:rsidR="0068422F" w:rsidRPr="0068422F">
        <w:rPr>
          <w:sz w:val="28"/>
          <w:szCs w:val="28"/>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497AA0">
        <w:rPr>
          <w:sz w:val="28"/>
          <w:u w:val="single"/>
          <w:lang w:val="uk-UA"/>
        </w:rPr>
        <w:t>05.06.2019</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0F1F82">
        <w:rPr>
          <w:i/>
          <w:sz w:val="28"/>
          <w:lang w:val="uk-UA"/>
        </w:rPr>
        <w:t>– 82</w:t>
      </w:r>
      <w:r w:rsidR="001C3B11">
        <w:rPr>
          <w:i/>
          <w:sz w:val="28"/>
          <w:lang w:val="uk-UA"/>
        </w:rPr>
        <w:t xml:space="preserve"> сторінки</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0F1F82">
        <w:rPr>
          <w:i/>
          <w:sz w:val="28"/>
          <w:lang w:val="uk-UA"/>
        </w:rPr>
        <w:t>ури – 5</w:t>
      </w:r>
      <w:r w:rsidR="001E43A5" w:rsidRPr="000F1F82">
        <w:rPr>
          <w:i/>
          <w:sz w:val="28"/>
          <w:lang w:val="uk-UA"/>
        </w:rPr>
        <w:t>8</w:t>
      </w:r>
      <w:r w:rsidR="008C5ED0" w:rsidRPr="000F1F82">
        <w:rPr>
          <w:i/>
          <w:sz w:val="28"/>
          <w:lang w:val="uk-UA"/>
        </w:rPr>
        <w:t xml:space="preserve"> </w:t>
      </w:r>
      <w:proofErr w:type="spellStart"/>
      <w:r w:rsidR="008C5ED0" w:rsidRPr="000F1F82">
        <w:rPr>
          <w:i/>
          <w:sz w:val="28"/>
          <w:lang w:val="uk-UA"/>
        </w:rPr>
        <w:t>дж</w:t>
      </w:r>
      <w:proofErr w:type="spellEnd"/>
      <w:r w:rsidR="008C5ED0" w:rsidRPr="000F1F82">
        <w:rPr>
          <w:i/>
          <w:sz w:val="28"/>
          <w:lang w:val="uk-UA"/>
        </w:rPr>
        <w:t>.</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наукові джерела з </w:t>
      </w:r>
      <w:r w:rsidR="00497AA0">
        <w:rPr>
          <w:i/>
          <w:sz w:val="28"/>
          <w:szCs w:val="28"/>
          <w:lang w:val="uk-UA"/>
        </w:rPr>
        <w:t>психолого-педагогічних особливостей</w:t>
      </w:r>
      <w:r w:rsidR="00497AA0" w:rsidRPr="00497AA0">
        <w:rPr>
          <w:i/>
          <w:sz w:val="28"/>
          <w:szCs w:val="28"/>
          <w:lang w:val="uk-UA"/>
        </w:rPr>
        <w:t xml:space="preserve"> гармонійного розвитку особистості у підлітковому віці</w:t>
      </w:r>
      <w:r w:rsidRPr="005D3A59">
        <w:rPr>
          <w:i/>
          <w:sz w:val="28"/>
          <w:szCs w:val="28"/>
          <w:lang w:val="uk-UA"/>
        </w:rPr>
        <w:t xml:space="preserve">; підібрати  діагностичний інструментарій згідно вивчення </w:t>
      </w:r>
      <w:r w:rsidR="00497AA0">
        <w:rPr>
          <w:i/>
          <w:sz w:val="28"/>
          <w:szCs w:val="28"/>
          <w:lang w:val="uk-UA"/>
        </w:rPr>
        <w:t>психолого-педагогічних особливостей</w:t>
      </w:r>
      <w:r w:rsidR="00497AA0" w:rsidRPr="00497AA0">
        <w:rPr>
          <w:i/>
          <w:sz w:val="28"/>
          <w:szCs w:val="28"/>
          <w:lang w:val="uk-UA"/>
        </w:rPr>
        <w:t xml:space="preserve"> гармонійного розвитку особистості у підлітковому віці</w:t>
      </w:r>
      <w:r w:rsidRPr="005D3A59">
        <w:rPr>
          <w:i/>
          <w:sz w:val="28"/>
          <w:szCs w:val="28"/>
          <w:lang w:val="uk-UA"/>
        </w:rPr>
        <w:t xml:space="preserve">; на основі проведеного </w:t>
      </w:r>
      <w:proofErr w:type="spellStart"/>
      <w:r w:rsidRPr="005D3A59">
        <w:rPr>
          <w:i/>
          <w:sz w:val="28"/>
          <w:szCs w:val="28"/>
          <w:lang w:val="uk-UA"/>
        </w:rPr>
        <w:t>констатувального</w:t>
      </w:r>
      <w:proofErr w:type="spellEnd"/>
      <w:r w:rsidRPr="005D3A59">
        <w:rPr>
          <w:i/>
          <w:sz w:val="28"/>
          <w:szCs w:val="28"/>
          <w:lang w:val="uk-UA"/>
        </w:rPr>
        <w:t xml:space="preserve"> експерименту розробити практичні рекомендації щодо </w:t>
      </w:r>
      <w:r w:rsidR="00497AA0" w:rsidRPr="00497AA0">
        <w:rPr>
          <w:i/>
          <w:sz w:val="28"/>
          <w:szCs w:val="28"/>
          <w:lang w:val="uk-UA"/>
        </w:rPr>
        <w:t>гармонійного розвитку особистості у підлітковому віці</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1D3712" w:rsidRPr="001D3712">
        <w:rPr>
          <w:i/>
          <w:sz w:val="28"/>
          <w:lang w:val="uk-UA"/>
        </w:rPr>
        <w:t>таблиці – 7, рисунків – 8</w:t>
      </w:r>
      <w:r w:rsidR="001E43A5" w:rsidRPr="001D3712">
        <w:rPr>
          <w:i/>
          <w:sz w:val="28"/>
          <w:lang w:val="uk-UA"/>
        </w:rPr>
        <w:t>.</w:t>
      </w:r>
    </w:p>
    <w:p w:rsidR="001E43A5" w:rsidRPr="005D3A59" w:rsidRDefault="001E43A5" w:rsidP="00664B17">
      <w:pPr>
        <w:tabs>
          <w:tab w:val="right" w:pos="10488"/>
        </w:tabs>
        <w:jc w:val="both"/>
        <w:rPr>
          <w:i/>
          <w:sz w:val="28"/>
          <w:lang w:val="uk-UA"/>
        </w:rPr>
      </w:pPr>
    </w:p>
    <w:p w:rsidR="001E43A5" w:rsidRPr="005D3A59" w:rsidRDefault="001E43A5"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 xml:space="preserve">6. </w:t>
      </w:r>
      <w:proofErr w:type="spellStart"/>
      <w:r w:rsidRPr="005D3A59">
        <w:rPr>
          <w:b/>
          <w:sz w:val="28"/>
          <w:szCs w:val="28"/>
        </w:rPr>
        <w:t>Консультанти</w:t>
      </w:r>
      <w:proofErr w:type="spellEnd"/>
      <w:r w:rsidRPr="005D3A59">
        <w:rPr>
          <w:b/>
          <w:sz w:val="28"/>
          <w:szCs w:val="28"/>
        </w:rPr>
        <w:t xml:space="preserve"> </w:t>
      </w:r>
      <w:proofErr w:type="spellStart"/>
      <w:r w:rsidRPr="005D3A59">
        <w:rPr>
          <w:b/>
          <w:sz w:val="28"/>
          <w:szCs w:val="28"/>
        </w:rPr>
        <w:t>розділів</w:t>
      </w:r>
      <w:proofErr w:type="spellEnd"/>
      <w:r w:rsidRPr="005D3A59">
        <w:rPr>
          <w:b/>
          <w:sz w:val="28"/>
          <w:szCs w:val="28"/>
        </w:rPr>
        <w:t xml:space="preserve"> </w:t>
      </w:r>
      <w:proofErr w:type="spellStart"/>
      <w:r w:rsidRPr="005D3A59">
        <w:rPr>
          <w:b/>
          <w:sz w:val="28"/>
          <w:szCs w:val="28"/>
        </w:rPr>
        <w:t>роботи</w:t>
      </w:r>
      <w:proofErr w:type="spellEnd"/>
      <w:r w:rsidRPr="005D3A59">
        <w:rPr>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68422F"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видав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68422F" w:rsidRPr="00497AA0" w:rsidTr="00172B2F">
        <w:tc>
          <w:tcPr>
            <w:tcW w:w="1276" w:type="dxa"/>
          </w:tcPr>
          <w:p w:rsidR="0068422F" w:rsidRPr="00497AA0" w:rsidRDefault="0068422F" w:rsidP="00664B17">
            <w:pPr>
              <w:jc w:val="center"/>
              <w:rPr>
                <w:sz w:val="28"/>
                <w:szCs w:val="28"/>
                <w:lang w:val="uk-UA"/>
              </w:rPr>
            </w:pPr>
            <w:r w:rsidRPr="00497AA0">
              <w:rPr>
                <w:sz w:val="28"/>
                <w:szCs w:val="28"/>
                <w:lang w:val="uk-UA"/>
              </w:rPr>
              <w:t>1.</w:t>
            </w:r>
          </w:p>
        </w:tc>
        <w:tc>
          <w:tcPr>
            <w:tcW w:w="4536" w:type="dxa"/>
          </w:tcPr>
          <w:p w:rsidR="0068422F" w:rsidRPr="00497AA0" w:rsidRDefault="0068422F" w:rsidP="00497AA0">
            <w:pPr>
              <w:rPr>
                <w:sz w:val="28"/>
                <w:szCs w:val="28"/>
                <w:lang w:val="uk-UA"/>
              </w:rPr>
            </w:pPr>
            <w:proofErr w:type="spellStart"/>
            <w:r w:rsidRPr="00497AA0">
              <w:rPr>
                <w:sz w:val="28"/>
                <w:szCs w:val="28"/>
                <w:lang w:val="uk-UA"/>
              </w:rPr>
              <w:t>Завацька</w:t>
            </w:r>
            <w:proofErr w:type="spellEnd"/>
            <w:r w:rsidRPr="00497AA0">
              <w:rPr>
                <w:sz w:val="28"/>
                <w:szCs w:val="28"/>
                <w:lang w:val="uk-UA"/>
              </w:rPr>
              <w:t xml:space="preserve"> Н.Є.  – </w:t>
            </w:r>
            <w:proofErr w:type="spellStart"/>
            <w:r w:rsidRPr="00497AA0">
              <w:rPr>
                <w:sz w:val="28"/>
                <w:szCs w:val="28"/>
                <w:lang w:val="uk-UA"/>
              </w:rPr>
              <w:t>д.психол.н</w:t>
            </w:r>
            <w:proofErr w:type="spellEnd"/>
            <w:r w:rsidRPr="00497AA0">
              <w:rPr>
                <w:sz w:val="28"/>
                <w:szCs w:val="28"/>
                <w:lang w:val="uk-UA"/>
              </w:rPr>
              <w:t>., проф., завідувач кафедри практичної психології та соціальної роботи</w:t>
            </w:r>
          </w:p>
        </w:tc>
        <w:tc>
          <w:tcPr>
            <w:tcW w:w="1843" w:type="dxa"/>
          </w:tcPr>
          <w:p w:rsidR="0068422F" w:rsidRPr="00497AA0" w:rsidRDefault="0068422F" w:rsidP="00172B2F">
            <w:pPr>
              <w:rPr>
                <w:sz w:val="28"/>
                <w:szCs w:val="28"/>
              </w:rPr>
            </w:pPr>
            <w:r>
              <w:rPr>
                <w:sz w:val="28"/>
                <w:szCs w:val="28"/>
                <w:lang w:val="uk-UA"/>
              </w:rPr>
              <w:t xml:space="preserve">11.03.2019 </w:t>
            </w:r>
            <w:r w:rsidRPr="00497AA0">
              <w:rPr>
                <w:sz w:val="28"/>
                <w:szCs w:val="28"/>
                <w:lang w:val="uk-UA"/>
              </w:rPr>
              <w:t>р.</w:t>
            </w:r>
          </w:p>
        </w:tc>
        <w:tc>
          <w:tcPr>
            <w:tcW w:w="1843" w:type="dxa"/>
          </w:tcPr>
          <w:p w:rsidR="0068422F" w:rsidRDefault="0068422F">
            <w:r w:rsidRPr="006730DD">
              <w:rPr>
                <w:sz w:val="28"/>
                <w:szCs w:val="28"/>
                <w:lang w:val="uk-UA"/>
              </w:rPr>
              <w:t>11.03.2019 р.</w:t>
            </w:r>
          </w:p>
        </w:tc>
      </w:tr>
      <w:tr w:rsidR="0068422F" w:rsidRPr="00497AA0" w:rsidTr="00172B2F">
        <w:tc>
          <w:tcPr>
            <w:tcW w:w="1276" w:type="dxa"/>
          </w:tcPr>
          <w:p w:rsidR="0068422F" w:rsidRPr="00497AA0" w:rsidRDefault="0068422F" w:rsidP="00664B17">
            <w:pPr>
              <w:jc w:val="center"/>
              <w:rPr>
                <w:sz w:val="28"/>
                <w:szCs w:val="28"/>
                <w:lang w:val="uk-UA"/>
              </w:rPr>
            </w:pPr>
            <w:r w:rsidRPr="00497AA0">
              <w:rPr>
                <w:sz w:val="28"/>
                <w:szCs w:val="28"/>
                <w:lang w:val="uk-UA"/>
              </w:rPr>
              <w:t>2.</w:t>
            </w:r>
          </w:p>
        </w:tc>
        <w:tc>
          <w:tcPr>
            <w:tcW w:w="4536" w:type="dxa"/>
          </w:tcPr>
          <w:p w:rsidR="0068422F" w:rsidRPr="00497AA0" w:rsidRDefault="0068422F" w:rsidP="00664B17">
            <w:pPr>
              <w:rPr>
                <w:sz w:val="28"/>
                <w:szCs w:val="28"/>
                <w:lang w:val="uk-UA"/>
              </w:rPr>
            </w:pPr>
            <w:proofErr w:type="spellStart"/>
            <w:r w:rsidRPr="00497AA0">
              <w:rPr>
                <w:sz w:val="28"/>
                <w:szCs w:val="28"/>
                <w:lang w:val="uk-UA"/>
              </w:rPr>
              <w:t>Завацька</w:t>
            </w:r>
            <w:proofErr w:type="spellEnd"/>
            <w:r w:rsidRPr="00497AA0">
              <w:rPr>
                <w:sz w:val="28"/>
                <w:szCs w:val="28"/>
                <w:lang w:val="uk-UA"/>
              </w:rPr>
              <w:t xml:space="preserve"> Н.Є.  – </w:t>
            </w:r>
            <w:proofErr w:type="spellStart"/>
            <w:r w:rsidRPr="00497AA0">
              <w:rPr>
                <w:sz w:val="28"/>
                <w:szCs w:val="28"/>
                <w:lang w:val="uk-UA"/>
              </w:rPr>
              <w:t>д.психол.н</w:t>
            </w:r>
            <w:proofErr w:type="spellEnd"/>
            <w:r w:rsidRPr="00497AA0">
              <w:rPr>
                <w:sz w:val="28"/>
                <w:szCs w:val="28"/>
                <w:lang w:val="uk-UA"/>
              </w:rPr>
              <w:t>., проф., завідувач кафедри практичної психології та соціальної роботи</w:t>
            </w:r>
          </w:p>
        </w:tc>
        <w:tc>
          <w:tcPr>
            <w:tcW w:w="1843" w:type="dxa"/>
          </w:tcPr>
          <w:p w:rsidR="0068422F" w:rsidRPr="00497AA0" w:rsidRDefault="0068422F" w:rsidP="00172B2F">
            <w:pPr>
              <w:rPr>
                <w:sz w:val="28"/>
                <w:szCs w:val="28"/>
              </w:rPr>
            </w:pPr>
            <w:r>
              <w:rPr>
                <w:sz w:val="28"/>
                <w:szCs w:val="28"/>
                <w:lang w:val="uk-UA"/>
              </w:rPr>
              <w:t xml:space="preserve">11.03.2019 </w:t>
            </w:r>
            <w:r w:rsidRPr="00497AA0">
              <w:rPr>
                <w:sz w:val="28"/>
                <w:szCs w:val="28"/>
                <w:lang w:val="uk-UA"/>
              </w:rPr>
              <w:t>р.</w:t>
            </w:r>
          </w:p>
        </w:tc>
        <w:tc>
          <w:tcPr>
            <w:tcW w:w="1843" w:type="dxa"/>
          </w:tcPr>
          <w:p w:rsidR="0068422F" w:rsidRDefault="0068422F">
            <w:r w:rsidRPr="006730DD">
              <w:rPr>
                <w:sz w:val="28"/>
                <w:szCs w:val="28"/>
                <w:lang w:val="uk-UA"/>
              </w:rPr>
              <w:t>11.03.2019 р.</w:t>
            </w:r>
          </w:p>
        </w:tc>
      </w:tr>
    </w:tbl>
    <w:p w:rsidR="00BE4C70" w:rsidRPr="005D3A59" w:rsidRDefault="00BE4C70" w:rsidP="00664B17">
      <w:pPr>
        <w:jc w:val="center"/>
        <w:rPr>
          <w:b/>
          <w:sz w:val="28"/>
          <w:lang w:val="uk-UA"/>
        </w:rPr>
      </w:pPr>
    </w:p>
    <w:p w:rsidR="00BE4C70" w:rsidRPr="005D3A59" w:rsidRDefault="00BE4C70" w:rsidP="00664B17">
      <w:pPr>
        <w:jc w:val="center"/>
        <w:rPr>
          <w:b/>
          <w:sz w:val="28"/>
          <w:lang w:val="uk-UA"/>
        </w:rPr>
      </w:pPr>
    </w:p>
    <w:p w:rsidR="00BE4C70" w:rsidRPr="005D3A59" w:rsidRDefault="00033373" w:rsidP="00664B17">
      <w:pPr>
        <w:jc w:val="both"/>
        <w:rPr>
          <w:b/>
          <w:sz w:val="28"/>
          <w:lang w:val="uk-UA"/>
        </w:rPr>
      </w:pPr>
      <w:r w:rsidRPr="005D3A59">
        <w:rPr>
          <w:sz w:val="28"/>
          <w:lang w:val="uk-UA"/>
        </w:rPr>
        <w:t xml:space="preserve">7. Дата видачі завдання </w:t>
      </w:r>
      <w:r w:rsidR="0068422F">
        <w:rPr>
          <w:sz w:val="28"/>
          <w:u w:val="single"/>
          <w:lang w:val="uk-UA"/>
        </w:rPr>
        <w:t>11</w:t>
      </w:r>
      <w:r w:rsidR="00172B2F">
        <w:rPr>
          <w:sz w:val="28"/>
          <w:u w:val="single"/>
          <w:lang w:val="uk-UA"/>
        </w:rPr>
        <w:t>.03.2019</w:t>
      </w:r>
      <w:r w:rsidR="00BE4C70" w:rsidRPr="005D3A59">
        <w:rPr>
          <w:sz w:val="28"/>
          <w:u w:val="single"/>
          <w:lang w:val="uk-UA"/>
        </w:rPr>
        <w:t xml:space="preserve"> р</w:t>
      </w:r>
      <w:r w:rsidR="00BE4C70" w:rsidRPr="005D3A59">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1</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172B2F" w:rsidRPr="005D3A59" w:rsidRDefault="00172B2F" w:rsidP="00664B17">
            <w:pPr>
              <w:rPr>
                <w:b/>
                <w:sz w:val="28"/>
                <w:szCs w:val="28"/>
                <w:lang w:val="uk-UA"/>
              </w:rPr>
            </w:pPr>
            <w:r>
              <w:rPr>
                <w:sz w:val="28"/>
                <w:lang w:val="uk-UA"/>
              </w:rPr>
              <w:t xml:space="preserve">03.2019 </w:t>
            </w:r>
            <w:r w:rsidRPr="005D3A59">
              <w:rPr>
                <w:sz w:val="28"/>
                <w:lang w:val="uk-UA"/>
              </w:rPr>
              <w:t>р.</w:t>
            </w:r>
          </w:p>
        </w:tc>
        <w:tc>
          <w:tcPr>
            <w:tcW w:w="1559" w:type="dxa"/>
          </w:tcPr>
          <w:p w:rsidR="00172B2F" w:rsidRPr="005D3A59" w:rsidRDefault="00172B2F" w:rsidP="00172B2F">
            <w:pPr>
              <w:rPr>
                <w:b/>
                <w:sz w:val="28"/>
                <w:szCs w:val="28"/>
                <w:lang w:val="uk-UA"/>
              </w:rPr>
            </w:pPr>
            <w:r>
              <w:rPr>
                <w:sz w:val="28"/>
                <w:lang w:val="uk-UA"/>
              </w:rPr>
              <w:t xml:space="preserve">03.2019 </w:t>
            </w:r>
            <w:r w:rsidRPr="005D3A59">
              <w:rPr>
                <w:sz w:val="28"/>
                <w:lang w:val="uk-UA"/>
              </w:rPr>
              <w:t>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2</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172B2F" w:rsidRPr="005D3A59" w:rsidRDefault="00172B2F" w:rsidP="00664B17">
            <w:r>
              <w:rPr>
                <w:sz w:val="28"/>
                <w:lang w:val="uk-UA"/>
              </w:rPr>
              <w:t>03.2019 р.</w:t>
            </w:r>
          </w:p>
        </w:tc>
        <w:tc>
          <w:tcPr>
            <w:tcW w:w="1559" w:type="dxa"/>
          </w:tcPr>
          <w:p w:rsidR="00172B2F" w:rsidRPr="005D3A59" w:rsidRDefault="00172B2F" w:rsidP="00172B2F">
            <w:r>
              <w:rPr>
                <w:sz w:val="28"/>
                <w:lang w:val="uk-UA"/>
              </w:rPr>
              <w:t>03.2019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3</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 xml:space="preserve">Розробка діагностичного інструментарію та проведення </w:t>
            </w:r>
            <w:proofErr w:type="spellStart"/>
            <w:r w:rsidRPr="005D3A59">
              <w:rPr>
                <w:b w:val="0"/>
                <w:color w:val="auto"/>
                <w:sz w:val="28"/>
                <w:szCs w:val="28"/>
              </w:rPr>
              <w:t>констатувального</w:t>
            </w:r>
            <w:proofErr w:type="spellEnd"/>
            <w:r w:rsidRPr="005D3A59">
              <w:rPr>
                <w:b w:val="0"/>
                <w:color w:val="auto"/>
                <w:sz w:val="28"/>
                <w:szCs w:val="28"/>
              </w:rPr>
              <w:t xml:space="preserve"> експерименту</w:t>
            </w:r>
          </w:p>
        </w:tc>
        <w:tc>
          <w:tcPr>
            <w:tcW w:w="1701" w:type="dxa"/>
          </w:tcPr>
          <w:p w:rsidR="00172B2F" w:rsidRPr="005D3A59" w:rsidRDefault="00172B2F" w:rsidP="00664B17">
            <w:r>
              <w:rPr>
                <w:sz w:val="28"/>
                <w:lang w:val="uk-UA"/>
              </w:rPr>
              <w:t>04.2019 р.</w:t>
            </w:r>
          </w:p>
        </w:tc>
        <w:tc>
          <w:tcPr>
            <w:tcW w:w="1559" w:type="dxa"/>
          </w:tcPr>
          <w:p w:rsidR="00172B2F" w:rsidRPr="005D3A59" w:rsidRDefault="00172B2F" w:rsidP="00172B2F">
            <w:r>
              <w:rPr>
                <w:sz w:val="28"/>
                <w:lang w:val="uk-UA"/>
              </w:rPr>
              <w:t>04.2019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4</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 xml:space="preserve">Узагальнення результатів </w:t>
            </w:r>
            <w:proofErr w:type="spellStart"/>
            <w:r w:rsidRPr="005D3A59">
              <w:rPr>
                <w:b w:val="0"/>
                <w:color w:val="auto"/>
                <w:sz w:val="28"/>
                <w:szCs w:val="28"/>
              </w:rPr>
              <w:t>констатувального</w:t>
            </w:r>
            <w:proofErr w:type="spellEnd"/>
            <w:r w:rsidRPr="005D3A59">
              <w:rPr>
                <w:b w:val="0"/>
                <w:color w:val="auto"/>
                <w:sz w:val="28"/>
                <w:szCs w:val="28"/>
              </w:rPr>
              <w:t xml:space="preserve"> експерименту</w:t>
            </w:r>
          </w:p>
        </w:tc>
        <w:tc>
          <w:tcPr>
            <w:tcW w:w="1701" w:type="dxa"/>
          </w:tcPr>
          <w:p w:rsidR="00172B2F" w:rsidRDefault="00172B2F">
            <w:r>
              <w:rPr>
                <w:sz w:val="28"/>
                <w:lang w:val="uk-UA"/>
              </w:rPr>
              <w:t>04</w:t>
            </w:r>
            <w:r w:rsidRPr="00221C63">
              <w:rPr>
                <w:sz w:val="28"/>
                <w:lang w:val="uk-UA"/>
              </w:rPr>
              <w:t>.2019 р.</w:t>
            </w:r>
          </w:p>
        </w:tc>
        <w:tc>
          <w:tcPr>
            <w:tcW w:w="1559" w:type="dxa"/>
          </w:tcPr>
          <w:p w:rsidR="00172B2F" w:rsidRDefault="00172B2F" w:rsidP="00172B2F">
            <w:r>
              <w:rPr>
                <w:sz w:val="28"/>
                <w:lang w:val="uk-UA"/>
              </w:rPr>
              <w:t>04</w:t>
            </w:r>
            <w:r w:rsidRPr="00221C63">
              <w:rPr>
                <w:sz w:val="28"/>
                <w:lang w:val="uk-UA"/>
              </w:rPr>
              <w:t>.2019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5</w:t>
            </w:r>
          </w:p>
        </w:tc>
        <w:tc>
          <w:tcPr>
            <w:tcW w:w="5954" w:type="dxa"/>
          </w:tcPr>
          <w:p w:rsidR="00172B2F" w:rsidRPr="005D3A59" w:rsidRDefault="00172B2F" w:rsidP="00CD60CE">
            <w:pPr>
              <w:pStyle w:val="a6"/>
              <w:spacing w:line="288" w:lineRule="auto"/>
              <w:jc w:val="both"/>
              <w:rPr>
                <w:b w:val="0"/>
                <w:color w:val="auto"/>
                <w:sz w:val="28"/>
                <w:szCs w:val="28"/>
              </w:rPr>
            </w:pPr>
            <w:r w:rsidRPr="005D3A59">
              <w:rPr>
                <w:b w:val="0"/>
                <w:color w:val="auto"/>
                <w:sz w:val="28"/>
                <w:szCs w:val="28"/>
              </w:rPr>
              <w:t xml:space="preserve">Розробка рекомендацій щодо </w:t>
            </w:r>
            <w:r w:rsidR="001D3712" w:rsidRPr="001D3712">
              <w:rPr>
                <w:b w:val="0"/>
                <w:color w:val="auto"/>
                <w:sz w:val="28"/>
                <w:szCs w:val="28"/>
              </w:rPr>
              <w:t>гармонійного розвитку особистості у підлітковому віці</w:t>
            </w:r>
          </w:p>
        </w:tc>
        <w:tc>
          <w:tcPr>
            <w:tcW w:w="1701" w:type="dxa"/>
          </w:tcPr>
          <w:p w:rsidR="00172B2F" w:rsidRDefault="00172B2F">
            <w:r>
              <w:rPr>
                <w:sz w:val="28"/>
                <w:lang w:val="uk-UA"/>
              </w:rPr>
              <w:t>05</w:t>
            </w:r>
            <w:r w:rsidRPr="00221C63">
              <w:rPr>
                <w:sz w:val="28"/>
                <w:lang w:val="uk-UA"/>
              </w:rPr>
              <w:t>.2019 р.</w:t>
            </w:r>
          </w:p>
        </w:tc>
        <w:tc>
          <w:tcPr>
            <w:tcW w:w="1559" w:type="dxa"/>
          </w:tcPr>
          <w:p w:rsidR="00172B2F" w:rsidRDefault="00172B2F" w:rsidP="00172B2F">
            <w:r>
              <w:rPr>
                <w:sz w:val="28"/>
                <w:lang w:val="uk-UA"/>
              </w:rPr>
              <w:t>05</w:t>
            </w:r>
            <w:r w:rsidRPr="00221C63">
              <w:rPr>
                <w:sz w:val="28"/>
                <w:lang w:val="uk-UA"/>
              </w:rPr>
              <w:t>.2019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6</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172B2F" w:rsidRDefault="00172B2F">
            <w:r>
              <w:rPr>
                <w:sz w:val="28"/>
                <w:lang w:val="uk-UA"/>
              </w:rPr>
              <w:t>06</w:t>
            </w:r>
            <w:r w:rsidRPr="00221C63">
              <w:rPr>
                <w:sz w:val="28"/>
                <w:lang w:val="uk-UA"/>
              </w:rPr>
              <w:t>.2019 р.</w:t>
            </w:r>
          </w:p>
        </w:tc>
        <w:tc>
          <w:tcPr>
            <w:tcW w:w="1559" w:type="dxa"/>
          </w:tcPr>
          <w:p w:rsidR="00172B2F" w:rsidRDefault="00172B2F" w:rsidP="00172B2F">
            <w:r>
              <w:rPr>
                <w:sz w:val="28"/>
                <w:lang w:val="uk-UA"/>
              </w:rPr>
              <w:t>06</w:t>
            </w:r>
            <w:r w:rsidRPr="00221C63">
              <w:rPr>
                <w:sz w:val="28"/>
                <w:lang w:val="uk-UA"/>
              </w:rPr>
              <w:t>.2019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 xml:space="preserve">Студент </w:t>
      </w:r>
      <w:r w:rsidRPr="005D3A59">
        <w:rPr>
          <w:b/>
          <w:sz w:val="28"/>
          <w:szCs w:val="28"/>
          <w:lang w:val="uk-UA"/>
        </w:rPr>
        <w:tab/>
      </w:r>
      <w:r w:rsidR="00D12133">
        <w:rPr>
          <w:b/>
          <w:sz w:val="28"/>
          <w:szCs w:val="28"/>
          <w:lang w:val="uk-UA"/>
        </w:rPr>
        <w:tab/>
      </w:r>
      <w:r w:rsidR="00D12133">
        <w:rPr>
          <w:b/>
          <w:sz w:val="28"/>
          <w:szCs w:val="28"/>
          <w:lang w:val="uk-UA"/>
        </w:rPr>
        <w:tab/>
      </w:r>
      <w:r w:rsidR="00D12133">
        <w:rPr>
          <w:b/>
          <w:sz w:val="28"/>
          <w:szCs w:val="28"/>
          <w:lang w:val="uk-UA"/>
        </w:rPr>
        <w:tab/>
      </w:r>
      <w:r w:rsidR="00D12133">
        <w:rPr>
          <w:b/>
          <w:sz w:val="28"/>
          <w:szCs w:val="28"/>
          <w:lang w:val="uk-UA"/>
        </w:rPr>
        <w:tab/>
      </w:r>
      <w:r w:rsidR="00D12133">
        <w:rPr>
          <w:b/>
          <w:sz w:val="28"/>
          <w:szCs w:val="28"/>
          <w:lang w:val="uk-UA"/>
        </w:rPr>
        <w:tab/>
        <w:t xml:space="preserve">                Розумний О</w:t>
      </w:r>
      <w:r w:rsidR="00172B2F">
        <w:rPr>
          <w:b/>
          <w:sz w:val="28"/>
          <w:szCs w:val="28"/>
          <w:lang w:val="uk-UA"/>
        </w:rPr>
        <w:t>.Д</w:t>
      </w:r>
      <w:r w:rsidRPr="005D3A59">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F65ACC" w:rsidRPr="005D3A59">
        <w:rPr>
          <w:b/>
          <w:sz w:val="28"/>
          <w:szCs w:val="28"/>
          <w:lang w:val="uk-UA"/>
        </w:rPr>
        <w:t xml:space="preserve">      проф</w:t>
      </w:r>
      <w:r w:rsidR="00CD60CE" w:rsidRPr="005D3A59">
        <w:rPr>
          <w:b/>
          <w:sz w:val="28"/>
          <w:szCs w:val="28"/>
          <w:lang w:val="uk-UA"/>
        </w:rPr>
        <w:t xml:space="preserve">. </w:t>
      </w:r>
      <w:proofErr w:type="spellStart"/>
      <w:r w:rsidR="00172B2F">
        <w:rPr>
          <w:b/>
          <w:sz w:val="28"/>
          <w:szCs w:val="28"/>
          <w:lang w:val="uk-UA"/>
        </w:rPr>
        <w:t>Завацька</w:t>
      </w:r>
      <w:proofErr w:type="spellEnd"/>
      <w:r w:rsidR="00172B2F">
        <w:rPr>
          <w:b/>
          <w:sz w:val="28"/>
          <w:szCs w:val="28"/>
          <w:lang w:val="uk-UA"/>
        </w:rPr>
        <w:t xml:space="preserve"> Н.Є.</w:t>
      </w:r>
    </w:p>
    <w:p w:rsidR="005D3A59" w:rsidRPr="005D3A59" w:rsidRDefault="005D3A59" w:rsidP="005D3A59">
      <w:pPr>
        <w:spacing w:line="360" w:lineRule="auto"/>
        <w:ind w:firstLine="720"/>
        <w:jc w:val="center"/>
        <w:rPr>
          <w:b/>
          <w:sz w:val="28"/>
          <w:lang w:val="uk-UA"/>
        </w:rPr>
      </w:pPr>
    </w:p>
    <w:p w:rsidR="001D3712" w:rsidRDefault="005D3A59" w:rsidP="00172B2F">
      <w:pPr>
        <w:spacing w:line="360" w:lineRule="auto"/>
        <w:ind w:firstLine="720"/>
        <w:jc w:val="both"/>
        <w:rPr>
          <w:b/>
          <w:sz w:val="28"/>
          <w:szCs w:val="28"/>
          <w:lang w:val="uk-UA"/>
        </w:rPr>
      </w:pPr>
      <w:r w:rsidRPr="00172B2F">
        <w:rPr>
          <w:b/>
          <w:sz w:val="28"/>
          <w:szCs w:val="28"/>
          <w:lang w:val="uk-UA"/>
        </w:rPr>
        <w:t xml:space="preserve">                                                 </w:t>
      </w: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172B2F" w:rsidRPr="00172B2F" w:rsidRDefault="00172B2F" w:rsidP="00172B2F">
      <w:pPr>
        <w:spacing w:line="360" w:lineRule="auto"/>
        <w:ind w:firstLine="720"/>
        <w:jc w:val="both"/>
        <w:rPr>
          <w:b/>
          <w:sz w:val="28"/>
          <w:szCs w:val="28"/>
          <w:lang w:val="uk-UA"/>
        </w:rPr>
      </w:pPr>
    </w:p>
    <w:p w:rsidR="00172B2F" w:rsidRPr="00172B2F" w:rsidRDefault="001D3712" w:rsidP="00172B2F">
      <w:pPr>
        <w:spacing w:line="360" w:lineRule="auto"/>
        <w:jc w:val="center"/>
        <w:rPr>
          <w:sz w:val="28"/>
          <w:szCs w:val="28"/>
          <w:lang w:val="uk-UA"/>
        </w:rPr>
      </w:pPr>
      <w:r>
        <w:rPr>
          <w:sz w:val="28"/>
          <w:szCs w:val="28"/>
          <w:lang w:val="uk-UA"/>
        </w:rPr>
        <w:t>Текст − 82</w:t>
      </w:r>
      <w:r w:rsidR="00172B2F" w:rsidRPr="00172B2F">
        <w:rPr>
          <w:sz w:val="28"/>
          <w:szCs w:val="28"/>
          <w:lang w:val="uk-UA"/>
        </w:rPr>
        <w:t xml:space="preserve"> с., рис. − 8, табл. − 7, джерел – 58</w:t>
      </w:r>
      <w:r>
        <w:rPr>
          <w:sz w:val="28"/>
          <w:szCs w:val="28"/>
          <w:lang w:val="uk-UA"/>
        </w:rPr>
        <w:t>.</w:t>
      </w:r>
    </w:p>
    <w:p w:rsidR="00172B2F" w:rsidRPr="00172B2F" w:rsidRDefault="00172B2F" w:rsidP="00172B2F">
      <w:pPr>
        <w:spacing w:line="360" w:lineRule="auto"/>
        <w:jc w:val="both"/>
        <w:rPr>
          <w:sz w:val="28"/>
          <w:szCs w:val="28"/>
          <w:lang w:val="uk-UA"/>
        </w:rPr>
      </w:pPr>
    </w:p>
    <w:p w:rsidR="00172B2F" w:rsidRPr="00172B2F" w:rsidRDefault="00172B2F" w:rsidP="00172B2F">
      <w:pPr>
        <w:spacing w:line="360" w:lineRule="auto"/>
        <w:jc w:val="both"/>
        <w:rPr>
          <w:sz w:val="28"/>
          <w:szCs w:val="28"/>
          <w:lang w:val="uk-UA"/>
        </w:rPr>
      </w:pPr>
    </w:p>
    <w:p w:rsidR="00172B2F" w:rsidRPr="00172B2F" w:rsidRDefault="00172B2F" w:rsidP="00172B2F">
      <w:pPr>
        <w:spacing w:line="360" w:lineRule="auto"/>
        <w:ind w:firstLine="709"/>
        <w:jc w:val="both"/>
        <w:rPr>
          <w:sz w:val="28"/>
          <w:szCs w:val="28"/>
          <w:lang w:val="uk-UA"/>
        </w:rPr>
      </w:pPr>
      <w:r w:rsidRPr="00172B2F">
        <w:rPr>
          <w:sz w:val="28"/>
          <w:szCs w:val="28"/>
          <w:lang w:val="uk-UA"/>
        </w:rPr>
        <w:t>В роботі проведено аналіз літератури за п</w:t>
      </w:r>
      <w:r>
        <w:rPr>
          <w:sz w:val="28"/>
          <w:szCs w:val="28"/>
          <w:lang w:val="uk-UA"/>
        </w:rPr>
        <w:t>роблемою дослідження, розглянуто</w:t>
      </w:r>
      <w:r w:rsidRPr="00172B2F">
        <w:rPr>
          <w:sz w:val="28"/>
          <w:szCs w:val="28"/>
          <w:lang w:val="uk-UA"/>
        </w:rPr>
        <w:t xml:space="preserve"> сучасні підходи до гармонійного розвитку особистості </w:t>
      </w:r>
      <w:proofErr w:type="spellStart"/>
      <w:r w:rsidRPr="00172B2F">
        <w:rPr>
          <w:sz w:val="28"/>
          <w:szCs w:val="28"/>
          <w:lang w:val="uk-UA"/>
        </w:rPr>
        <w:t>підлітка</w:t>
      </w:r>
      <w:proofErr w:type="spellEnd"/>
      <w:r w:rsidRPr="00172B2F">
        <w:rPr>
          <w:sz w:val="28"/>
          <w:szCs w:val="28"/>
          <w:lang w:val="uk-UA"/>
        </w:rPr>
        <w:t xml:space="preserve">, представлено ідею </w:t>
      </w:r>
      <w:r>
        <w:rPr>
          <w:sz w:val="28"/>
          <w:szCs w:val="28"/>
          <w:lang w:val="uk-UA"/>
        </w:rPr>
        <w:t>комплексного підходу до природи та психологічних</w:t>
      </w:r>
      <w:r w:rsidRPr="00172B2F">
        <w:rPr>
          <w:sz w:val="28"/>
          <w:szCs w:val="28"/>
          <w:lang w:val="uk-UA"/>
        </w:rPr>
        <w:t xml:space="preserve"> механізмів гармонійного розвитку особистості.</w:t>
      </w:r>
      <w:r w:rsidRPr="00172B2F">
        <w:rPr>
          <w:bCs/>
          <w:sz w:val="28"/>
          <w:szCs w:val="28"/>
          <w:lang w:val="uk-UA"/>
        </w:rPr>
        <w:t xml:space="preserve"> </w:t>
      </w:r>
    </w:p>
    <w:p w:rsidR="00172B2F" w:rsidRPr="00172B2F" w:rsidRDefault="00172B2F" w:rsidP="00172B2F">
      <w:pPr>
        <w:spacing w:line="360" w:lineRule="auto"/>
        <w:ind w:firstLine="709"/>
        <w:jc w:val="both"/>
        <w:rPr>
          <w:sz w:val="28"/>
          <w:szCs w:val="28"/>
          <w:lang w:val="uk-UA"/>
        </w:rPr>
      </w:pPr>
      <w:r w:rsidRPr="00172B2F">
        <w:rPr>
          <w:sz w:val="28"/>
          <w:szCs w:val="28"/>
          <w:lang w:val="uk-UA"/>
        </w:rPr>
        <w:t xml:space="preserve"> Підібрано </w:t>
      </w:r>
      <w:proofErr w:type="spellStart"/>
      <w:r w:rsidRPr="00172B2F">
        <w:rPr>
          <w:sz w:val="28"/>
          <w:szCs w:val="28"/>
          <w:lang w:val="uk-UA"/>
        </w:rPr>
        <w:t>психодіагностичні</w:t>
      </w:r>
      <w:proofErr w:type="spellEnd"/>
      <w:r w:rsidRPr="00172B2F">
        <w:rPr>
          <w:sz w:val="28"/>
          <w:szCs w:val="28"/>
          <w:lang w:val="uk-UA"/>
        </w:rPr>
        <w:t xml:space="preserve"> методики для вивчення гармонійного розвитку особистості</w:t>
      </w:r>
      <w:r>
        <w:rPr>
          <w:sz w:val="28"/>
          <w:szCs w:val="28"/>
          <w:lang w:val="uk-UA"/>
        </w:rPr>
        <w:t xml:space="preserve"> в підлітковому віці</w:t>
      </w:r>
      <w:r w:rsidRPr="00172B2F">
        <w:rPr>
          <w:sz w:val="28"/>
          <w:szCs w:val="28"/>
          <w:lang w:val="uk-UA"/>
        </w:rPr>
        <w:t>. Проведен</w:t>
      </w:r>
      <w:r>
        <w:rPr>
          <w:sz w:val="28"/>
          <w:szCs w:val="28"/>
          <w:lang w:val="uk-UA"/>
        </w:rPr>
        <w:t>о</w:t>
      </w:r>
      <w:r w:rsidRPr="00172B2F">
        <w:rPr>
          <w:sz w:val="28"/>
          <w:szCs w:val="28"/>
          <w:lang w:val="uk-UA"/>
        </w:rPr>
        <w:t xml:space="preserve"> аналіз соціально-психологічних чинників гармонійного розвитку особистості </w:t>
      </w:r>
      <w:r>
        <w:rPr>
          <w:sz w:val="28"/>
          <w:szCs w:val="28"/>
          <w:lang w:val="uk-UA"/>
        </w:rPr>
        <w:t>в підлітковому віці</w:t>
      </w:r>
      <w:r w:rsidRPr="00172B2F">
        <w:rPr>
          <w:sz w:val="28"/>
          <w:szCs w:val="28"/>
          <w:lang w:val="uk-UA"/>
        </w:rPr>
        <w:t>. Надані рекомендації</w:t>
      </w:r>
      <w:r>
        <w:rPr>
          <w:sz w:val="28"/>
          <w:szCs w:val="28"/>
          <w:lang w:val="uk-UA"/>
        </w:rPr>
        <w:t>,</w:t>
      </w:r>
      <w:r w:rsidRPr="00172B2F">
        <w:rPr>
          <w:sz w:val="28"/>
          <w:szCs w:val="28"/>
          <w:lang w:val="uk-UA"/>
        </w:rPr>
        <w:t xml:space="preserve"> що сприяють гармонійному розвитку особистості підлітків. </w:t>
      </w:r>
    </w:p>
    <w:p w:rsidR="00172B2F" w:rsidRDefault="00172B2F" w:rsidP="00172B2F">
      <w:pPr>
        <w:spacing w:line="360" w:lineRule="auto"/>
        <w:jc w:val="both"/>
        <w:rPr>
          <w:sz w:val="28"/>
          <w:szCs w:val="28"/>
          <w:lang w:val="uk-UA"/>
        </w:rPr>
      </w:pPr>
    </w:p>
    <w:p w:rsidR="00172B2F" w:rsidRDefault="00172B2F" w:rsidP="00172B2F">
      <w:pPr>
        <w:spacing w:line="360" w:lineRule="auto"/>
        <w:jc w:val="both"/>
        <w:rPr>
          <w:sz w:val="28"/>
          <w:szCs w:val="28"/>
          <w:lang w:val="uk-UA"/>
        </w:rPr>
      </w:pPr>
    </w:p>
    <w:p w:rsidR="00172B2F" w:rsidRDefault="00172B2F" w:rsidP="00172B2F">
      <w:pPr>
        <w:spacing w:line="360" w:lineRule="auto"/>
        <w:jc w:val="both"/>
        <w:rPr>
          <w:sz w:val="28"/>
          <w:szCs w:val="28"/>
          <w:lang w:val="uk-UA"/>
        </w:rPr>
      </w:pPr>
    </w:p>
    <w:p w:rsidR="00172B2F" w:rsidRDefault="00172B2F" w:rsidP="00172B2F">
      <w:pPr>
        <w:spacing w:line="360" w:lineRule="auto"/>
        <w:jc w:val="both"/>
        <w:rPr>
          <w:sz w:val="28"/>
          <w:szCs w:val="28"/>
          <w:lang w:val="uk-UA"/>
        </w:rPr>
      </w:pPr>
    </w:p>
    <w:p w:rsidR="00172B2F" w:rsidRDefault="00172B2F" w:rsidP="00172B2F">
      <w:pPr>
        <w:spacing w:line="360" w:lineRule="auto"/>
        <w:jc w:val="both"/>
        <w:rPr>
          <w:sz w:val="28"/>
          <w:szCs w:val="28"/>
          <w:lang w:val="uk-UA"/>
        </w:rPr>
      </w:pPr>
    </w:p>
    <w:p w:rsidR="00172B2F" w:rsidRDefault="00172B2F" w:rsidP="00172B2F">
      <w:pPr>
        <w:spacing w:line="360" w:lineRule="auto"/>
        <w:jc w:val="both"/>
        <w:rPr>
          <w:sz w:val="28"/>
          <w:szCs w:val="28"/>
          <w:lang w:val="uk-UA"/>
        </w:rPr>
      </w:pPr>
    </w:p>
    <w:p w:rsidR="00172B2F" w:rsidRDefault="00172B2F" w:rsidP="00172B2F">
      <w:pPr>
        <w:spacing w:line="360" w:lineRule="auto"/>
        <w:jc w:val="both"/>
        <w:rPr>
          <w:sz w:val="28"/>
          <w:szCs w:val="28"/>
          <w:lang w:val="uk-UA"/>
        </w:rPr>
      </w:pPr>
    </w:p>
    <w:p w:rsidR="00172B2F" w:rsidRPr="00172B2F" w:rsidRDefault="00172B2F" w:rsidP="00172B2F">
      <w:pPr>
        <w:spacing w:line="360" w:lineRule="auto"/>
        <w:jc w:val="both"/>
        <w:rPr>
          <w:sz w:val="28"/>
          <w:szCs w:val="28"/>
          <w:lang w:val="uk-UA"/>
        </w:rPr>
      </w:pPr>
    </w:p>
    <w:p w:rsidR="00172B2F" w:rsidRPr="00172B2F" w:rsidRDefault="00172B2F" w:rsidP="00172B2F">
      <w:pPr>
        <w:spacing w:line="360" w:lineRule="auto"/>
        <w:jc w:val="both"/>
        <w:rPr>
          <w:sz w:val="28"/>
          <w:szCs w:val="28"/>
          <w:lang w:val="uk-UA"/>
        </w:rPr>
      </w:pPr>
    </w:p>
    <w:p w:rsidR="00172B2F" w:rsidRPr="00172B2F" w:rsidRDefault="00172B2F" w:rsidP="00172B2F">
      <w:pPr>
        <w:spacing w:line="360" w:lineRule="auto"/>
        <w:jc w:val="both"/>
        <w:rPr>
          <w:sz w:val="28"/>
          <w:szCs w:val="28"/>
          <w:lang w:val="uk-UA"/>
        </w:rPr>
      </w:pPr>
      <w:r>
        <w:rPr>
          <w:b/>
          <w:sz w:val="28"/>
          <w:szCs w:val="28"/>
          <w:lang w:val="uk-UA"/>
        </w:rPr>
        <w:t xml:space="preserve">            </w:t>
      </w:r>
      <w:r w:rsidRPr="00172B2F">
        <w:rPr>
          <w:b/>
          <w:sz w:val="28"/>
          <w:szCs w:val="28"/>
          <w:lang w:val="uk-UA"/>
        </w:rPr>
        <w:t>Ключові слова:</w:t>
      </w:r>
      <w:r w:rsidRPr="00172B2F">
        <w:rPr>
          <w:sz w:val="28"/>
          <w:szCs w:val="28"/>
          <w:lang w:val="uk-UA"/>
        </w:rPr>
        <w:t xml:space="preserve"> ЦІННОСТІ, ГАРМОНІЙНИЙ РОЗВИТОК, СОЦІОКУЛЬТУРНИЙ ФАКТОР, МОРАЛЬНА СФЕРА, МОРАЛЬНИЙ ВИБІР, ГЕДОНІСТИЧНО-ПРАГМАТИЧНА СПРЯМОВАНІСТЬ, ДУХОВНО-МОРАЛЬНА СПРЯМОВАНІСТЬ ОСОБИСТОСТІ, АЛЬТРУЇСТИЧНА СПРЯМОВАНІСТЬ, ПІДЛІТКОВИЙ ВІК.</w:t>
      </w:r>
    </w:p>
    <w:p w:rsidR="005D3A59" w:rsidRPr="005D3A59" w:rsidRDefault="005D3A59" w:rsidP="005D3A59">
      <w:pPr>
        <w:spacing w:line="360" w:lineRule="auto"/>
        <w:ind w:firstLine="720"/>
        <w:jc w:val="center"/>
        <w:rPr>
          <w:sz w:val="28"/>
          <w:lang w:val="uk-UA"/>
        </w:rPr>
      </w:pPr>
    </w:p>
    <w:p w:rsidR="005D3A59" w:rsidRDefault="005D3A59" w:rsidP="005D3A59">
      <w:pPr>
        <w:spacing w:line="360" w:lineRule="auto"/>
        <w:ind w:firstLine="720"/>
        <w:jc w:val="both"/>
        <w:rPr>
          <w:sz w:val="28"/>
          <w:lang w:val="uk-UA"/>
        </w:rPr>
      </w:pPr>
    </w:p>
    <w:p w:rsidR="00172B2F" w:rsidRPr="00172B2F" w:rsidRDefault="00172B2F" w:rsidP="00172B2F">
      <w:pPr>
        <w:pStyle w:val="Afffc"/>
        <w:spacing w:line="480" w:lineRule="auto"/>
        <w:ind w:firstLine="709"/>
        <w:rPr>
          <w:lang w:val="uk-UA" w:eastAsia="ru-RU"/>
        </w:rPr>
      </w:pPr>
      <w:r w:rsidRPr="00172B2F">
        <w:rPr>
          <w:lang w:val="uk-UA" w:eastAsia="ru-RU"/>
        </w:rPr>
        <w:lastRenderedPageBreak/>
        <w:t>ЗМІСТ</w:t>
      </w:r>
    </w:p>
    <w:tbl>
      <w:tblPr>
        <w:tblW w:w="9606" w:type="dxa"/>
        <w:tblLayout w:type="fixed"/>
        <w:tblLook w:val="0000" w:firstRow="0" w:lastRow="0" w:firstColumn="0" w:lastColumn="0" w:noHBand="0" w:noVBand="0"/>
      </w:tblPr>
      <w:tblGrid>
        <w:gridCol w:w="1560"/>
        <w:gridCol w:w="7087"/>
        <w:gridCol w:w="959"/>
      </w:tblGrid>
      <w:tr w:rsidR="00172B2F" w:rsidRPr="00172B2F" w:rsidTr="00172B2F">
        <w:tc>
          <w:tcPr>
            <w:tcW w:w="1560" w:type="dxa"/>
            <w:shd w:val="clear" w:color="auto" w:fill="auto"/>
          </w:tcPr>
          <w:p w:rsidR="00172B2F" w:rsidRPr="00172B2F" w:rsidRDefault="00172B2F" w:rsidP="00172B2F">
            <w:pPr>
              <w:spacing w:line="432" w:lineRule="auto"/>
              <w:rPr>
                <w:b/>
                <w:sz w:val="28"/>
                <w:szCs w:val="28"/>
                <w:lang w:val="uk-UA"/>
              </w:rPr>
            </w:pPr>
            <w:r w:rsidRPr="00172B2F">
              <w:rPr>
                <w:b/>
                <w:sz w:val="28"/>
                <w:szCs w:val="28"/>
                <w:lang w:val="uk-UA"/>
              </w:rPr>
              <w:t>ВСТУП</w:t>
            </w:r>
          </w:p>
        </w:tc>
        <w:tc>
          <w:tcPr>
            <w:tcW w:w="7087" w:type="dxa"/>
            <w:shd w:val="clear" w:color="auto" w:fill="auto"/>
          </w:tcPr>
          <w:p w:rsidR="00172B2F" w:rsidRPr="00172B2F" w:rsidRDefault="00172B2F" w:rsidP="00172B2F">
            <w:pPr>
              <w:spacing w:line="432" w:lineRule="auto"/>
              <w:rPr>
                <w:sz w:val="28"/>
                <w:szCs w:val="28"/>
                <w:lang w:val="uk-UA"/>
              </w:rPr>
            </w:pPr>
          </w:p>
        </w:tc>
        <w:tc>
          <w:tcPr>
            <w:tcW w:w="959" w:type="dxa"/>
            <w:shd w:val="clear" w:color="auto" w:fill="auto"/>
          </w:tcPr>
          <w:p w:rsidR="00172B2F" w:rsidRPr="00172B2F" w:rsidRDefault="00172B2F" w:rsidP="00172B2F">
            <w:pPr>
              <w:spacing w:line="432" w:lineRule="auto"/>
              <w:jc w:val="center"/>
              <w:rPr>
                <w:sz w:val="28"/>
                <w:szCs w:val="28"/>
                <w:lang w:val="uk-UA"/>
              </w:rPr>
            </w:pPr>
            <w:r w:rsidRPr="00172B2F">
              <w:rPr>
                <w:sz w:val="28"/>
                <w:szCs w:val="28"/>
                <w:lang w:val="uk-UA"/>
              </w:rPr>
              <w:t xml:space="preserve">       7</w:t>
            </w:r>
          </w:p>
        </w:tc>
      </w:tr>
      <w:tr w:rsidR="00172B2F" w:rsidRPr="00172B2F" w:rsidTr="00172B2F">
        <w:trPr>
          <w:trHeight w:val="1502"/>
        </w:trPr>
        <w:tc>
          <w:tcPr>
            <w:tcW w:w="1560" w:type="dxa"/>
            <w:shd w:val="clear" w:color="auto" w:fill="auto"/>
          </w:tcPr>
          <w:p w:rsidR="00172B2F" w:rsidRPr="00172B2F" w:rsidRDefault="00172B2F" w:rsidP="00172B2F">
            <w:pPr>
              <w:spacing w:line="432" w:lineRule="auto"/>
              <w:rPr>
                <w:b/>
                <w:sz w:val="28"/>
                <w:szCs w:val="28"/>
                <w:lang w:val="uk-UA"/>
              </w:rPr>
            </w:pPr>
            <w:r w:rsidRPr="00172B2F">
              <w:rPr>
                <w:b/>
                <w:sz w:val="28"/>
                <w:szCs w:val="28"/>
                <w:lang w:val="uk-UA"/>
              </w:rPr>
              <w:t>РОЗДІЛ 1.</w:t>
            </w:r>
          </w:p>
        </w:tc>
        <w:tc>
          <w:tcPr>
            <w:tcW w:w="7087" w:type="dxa"/>
            <w:shd w:val="clear" w:color="auto" w:fill="auto"/>
          </w:tcPr>
          <w:p w:rsidR="00172B2F" w:rsidRPr="00172B2F" w:rsidRDefault="00172B2F" w:rsidP="00172B2F">
            <w:pPr>
              <w:spacing w:line="432" w:lineRule="auto"/>
              <w:rPr>
                <w:b/>
                <w:sz w:val="28"/>
                <w:szCs w:val="28"/>
                <w:lang w:val="uk-UA"/>
              </w:rPr>
            </w:pPr>
            <w:r w:rsidRPr="00172B2F">
              <w:rPr>
                <w:b/>
                <w:sz w:val="28"/>
                <w:szCs w:val="28"/>
                <w:lang w:val="uk-UA"/>
              </w:rPr>
              <w:t xml:space="preserve">ТЕОРЕТИКО–МЕТОДОЛОГІЧНІ ЗАСАДИ ВИВЧЕННЯ ПСИХОЛОГІЧНИХ АСПЕКТІВ ГАРМОНІЙНОГО РОЗВИТКУ </w:t>
            </w:r>
            <w:r>
              <w:rPr>
                <w:b/>
                <w:sz w:val="28"/>
                <w:szCs w:val="28"/>
                <w:lang w:val="uk-UA"/>
              </w:rPr>
              <w:t>ОСОБИСТОСТІ</w:t>
            </w:r>
          </w:p>
        </w:tc>
        <w:tc>
          <w:tcPr>
            <w:tcW w:w="959" w:type="dxa"/>
            <w:shd w:val="clear" w:color="auto" w:fill="auto"/>
          </w:tcPr>
          <w:p w:rsidR="00172B2F" w:rsidRPr="00172B2F" w:rsidRDefault="00172B2F" w:rsidP="00172B2F">
            <w:pPr>
              <w:spacing w:line="432" w:lineRule="auto"/>
              <w:jc w:val="center"/>
              <w:rPr>
                <w:sz w:val="28"/>
                <w:szCs w:val="28"/>
                <w:lang w:val="uk-UA"/>
              </w:rPr>
            </w:pPr>
          </w:p>
          <w:p w:rsidR="00172B2F" w:rsidRPr="00172B2F" w:rsidRDefault="00172B2F" w:rsidP="00172B2F">
            <w:pPr>
              <w:spacing w:line="432" w:lineRule="auto"/>
              <w:rPr>
                <w:sz w:val="28"/>
                <w:szCs w:val="28"/>
                <w:lang w:val="uk-UA"/>
              </w:rPr>
            </w:pPr>
          </w:p>
          <w:p w:rsidR="00172B2F" w:rsidRPr="00172B2F" w:rsidRDefault="00172B2F" w:rsidP="00172B2F">
            <w:pPr>
              <w:spacing w:line="432" w:lineRule="auto"/>
              <w:rPr>
                <w:sz w:val="28"/>
                <w:szCs w:val="28"/>
                <w:lang w:val="uk-UA"/>
              </w:rPr>
            </w:pPr>
            <w:r w:rsidRPr="00172B2F">
              <w:rPr>
                <w:sz w:val="28"/>
                <w:szCs w:val="28"/>
                <w:lang w:val="uk-UA"/>
              </w:rPr>
              <w:t xml:space="preserve">      10</w:t>
            </w:r>
          </w:p>
        </w:tc>
      </w:tr>
      <w:tr w:rsidR="00172B2F" w:rsidRPr="00172B2F" w:rsidTr="00172B2F">
        <w:tc>
          <w:tcPr>
            <w:tcW w:w="1560" w:type="dxa"/>
            <w:shd w:val="clear" w:color="auto" w:fill="auto"/>
          </w:tcPr>
          <w:p w:rsidR="00172B2F" w:rsidRPr="00172B2F" w:rsidRDefault="00172B2F" w:rsidP="00172B2F">
            <w:pPr>
              <w:spacing w:line="432" w:lineRule="auto"/>
              <w:jc w:val="right"/>
              <w:rPr>
                <w:b/>
                <w:sz w:val="28"/>
                <w:szCs w:val="28"/>
                <w:lang w:val="uk-UA"/>
              </w:rPr>
            </w:pPr>
            <w:r w:rsidRPr="00172B2F">
              <w:rPr>
                <w:b/>
                <w:sz w:val="28"/>
                <w:szCs w:val="28"/>
                <w:lang w:val="uk-UA"/>
              </w:rPr>
              <w:t>1.1.</w:t>
            </w:r>
          </w:p>
        </w:tc>
        <w:tc>
          <w:tcPr>
            <w:tcW w:w="7087" w:type="dxa"/>
            <w:shd w:val="clear" w:color="auto" w:fill="auto"/>
          </w:tcPr>
          <w:p w:rsidR="00172B2F" w:rsidRPr="00172B2F" w:rsidRDefault="00172B2F" w:rsidP="00172B2F">
            <w:pPr>
              <w:spacing w:line="432" w:lineRule="auto"/>
              <w:rPr>
                <w:sz w:val="28"/>
                <w:szCs w:val="28"/>
                <w:lang w:val="uk-UA"/>
              </w:rPr>
            </w:pPr>
            <w:r w:rsidRPr="00172B2F">
              <w:rPr>
                <w:sz w:val="28"/>
                <w:szCs w:val="28"/>
                <w:lang w:val="uk-UA"/>
              </w:rPr>
              <w:t>Теоретичні підходи до вивчення гармонійного розвитку особистості</w:t>
            </w:r>
          </w:p>
        </w:tc>
        <w:tc>
          <w:tcPr>
            <w:tcW w:w="959" w:type="dxa"/>
            <w:shd w:val="clear" w:color="auto" w:fill="auto"/>
          </w:tcPr>
          <w:p w:rsidR="00172B2F" w:rsidRPr="00172B2F" w:rsidRDefault="00172B2F" w:rsidP="00172B2F">
            <w:pPr>
              <w:spacing w:line="432" w:lineRule="auto"/>
              <w:jc w:val="center"/>
              <w:rPr>
                <w:sz w:val="28"/>
                <w:szCs w:val="28"/>
                <w:lang w:val="uk-UA"/>
              </w:rPr>
            </w:pPr>
          </w:p>
          <w:p w:rsidR="00172B2F" w:rsidRPr="00172B2F" w:rsidRDefault="00172B2F" w:rsidP="00172B2F">
            <w:pPr>
              <w:spacing w:line="432" w:lineRule="auto"/>
              <w:rPr>
                <w:sz w:val="28"/>
                <w:szCs w:val="28"/>
                <w:lang w:val="uk-UA"/>
              </w:rPr>
            </w:pPr>
            <w:r w:rsidRPr="00172B2F">
              <w:rPr>
                <w:sz w:val="28"/>
                <w:szCs w:val="28"/>
                <w:lang w:val="uk-UA"/>
              </w:rPr>
              <w:t xml:space="preserve">      10</w:t>
            </w:r>
          </w:p>
        </w:tc>
      </w:tr>
      <w:tr w:rsidR="00172B2F" w:rsidRPr="00172B2F" w:rsidTr="00172B2F">
        <w:trPr>
          <w:trHeight w:val="429"/>
        </w:trPr>
        <w:tc>
          <w:tcPr>
            <w:tcW w:w="1560" w:type="dxa"/>
            <w:shd w:val="clear" w:color="auto" w:fill="auto"/>
          </w:tcPr>
          <w:p w:rsidR="00172B2F" w:rsidRPr="00172B2F" w:rsidRDefault="00172B2F" w:rsidP="00172B2F">
            <w:pPr>
              <w:spacing w:line="432" w:lineRule="auto"/>
              <w:jc w:val="right"/>
              <w:rPr>
                <w:b/>
                <w:sz w:val="28"/>
                <w:szCs w:val="28"/>
                <w:lang w:val="uk-UA"/>
              </w:rPr>
            </w:pPr>
            <w:r w:rsidRPr="00172B2F">
              <w:rPr>
                <w:b/>
                <w:sz w:val="28"/>
                <w:szCs w:val="28"/>
                <w:lang w:val="uk-UA"/>
              </w:rPr>
              <w:t>1.2.</w:t>
            </w:r>
          </w:p>
        </w:tc>
        <w:tc>
          <w:tcPr>
            <w:tcW w:w="7087" w:type="dxa"/>
            <w:shd w:val="clear" w:color="auto" w:fill="auto"/>
          </w:tcPr>
          <w:p w:rsidR="00172B2F" w:rsidRPr="00172B2F" w:rsidRDefault="00172B2F" w:rsidP="00172B2F">
            <w:pPr>
              <w:spacing w:line="432" w:lineRule="auto"/>
              <w:rPr>
                <w:sz w:val="28"/>
                <w:szCs w:val="28"/>
                <w:lang w:val="uk-UA"/>
              </w:rPr>
            </w:pPr>
            <w:r w:rsidRPr="00172B2F">
              <w:rPr>
                <w:sz w:val="28"/>
                <w:szCs w:val="28"/>
                <w:lang w:val="uk-UA"/>
              </w:rPr>
              <w:t>Психологічна характеристика молоді</w:t>
            </w:r>
          </w:p>
        </w:tc>
        <w:tc>
          <w:tcPr>
            <w:tcW w:w="959" w:type="dxa"/>
            <w:shd w:val="clear" w:color="auto" w:fill="auto"/>
          </w:tcPr>
          <w:p w:rsidR="00172B2F" w:rsidRPr="00172B2F" w:rsidRDefault="00C82DDF" w:rsidP="00172B2F">
            <w:pPr>
              <w:spacing w:line="432" w:lineRule="auto"/>
              <w:rPr>
                <w:sz w:val="28"/>
                <w:szCs w:val="28"/>
                <w:lang w:val="uk-UA"/>
              </w:rPr>
            </w:pPr>
            <w:r>
              <w:rPr>
                <w:sz w:val="28"/>
                <w:szCs w:val="28"/>
                <w:lang w:val="uk-UA"/>
              </w:rPr>
              <w:t xml:space="preserve">      17</w:t>
            </w:r>
          </w:p>
        </w:tc>
      </w:tr>
      <w:tr w:rsidR="00172B2F" w:rsidRPr="00172B2F" w:rsidTr="00172B2F">
        <w:trPr>
          <w:trHeight w:val="456"/>
        </w:trPr>
        <w:tc>
          <w:tcPr>
            <w:tcW w:w="1560" w:type="dxa"/>
            <w:shd w:val="clear" w:color="auto" w:fill="auto"/>
          </w:tcPr>
          <w:p w:rsidR="00172B2F" w:rsidRPr="00172B2F" w:rsidRDefault="00172B2F" w:rsidP="00172B2F">
            <w:pPr>
              <w:spacing w:line="432" w:lineRule="auto"/>
              <w:jc w:val="right"/>
              <w:rPr>
                <w:b/>
                <w:sz w:val="28"/>
                <w:szCs w:val="28"/>
                <w:lang w:val="uk-UA"/>
              </w:rPr>
            </w:pPr>
            <w:r w:rsidRPr="00172B2F">
              <w:rPr>
                <w:b/>
                <w:sz w:val="28"/>
                <w:szCs w:val="28"/>
                <w:lang w:val="uk-UA"/>
              </w:rPr>
              <w:t>1.3.</w:t>
            </w:r>
          </w:p>
        </w:tc>
        <w:tc>
          <w:tcPr>
            <w:tcW w:w="7087" w:type="dxa"/>
            <w:shd w:val="clear" w:color="auto" w:fill="auto"/>
          </w:tcPr>
          <w:p w:rsidR="00172B2F" w:rsidRPr="00172B2F" w:rsidRDefault="00172B2F" w:rsidP="00172B2F">
            <w:pPr>
              <w:spacing w:line="432" w:lineRule="auto"/>
              <w:rPr>
                <w:sz w:val="28"/>
                <w:szCs w:val="28"/>
                <w:lang w:val="uk-UA"/>
              </w:rPr>
            </w:pPr>
            <w:r w:rsidRPr="00172B2F">
              <w:rPr>
                <w:sz w:val="28"/>
                <w:szCs w:val="28"/>
                <w:lang w:val="uk-UA"/>
              </w:rPr>
              <w:t xml:space="preserve">Сучасні підходи до гармонійного розвитку молоді </w:t>
            </w:r>
          </w:p>
        </w:tc>
        <w:tc>
          <w:tcPr>
            <w:tcW w:w="959" w:type="dxa"/>
            <w:shd w:val="clear" w:color="auto" w:fill="auto"/>
          </w:tcPr>
          <w:p w:rsidR="00172B2F" w:rsidRPr="00172B2F" w:rsidRDefault="00C82DDF" w:rsidP="00172B2F">
            <w:pPr>
              <w:spacing w:line="432" w:lineRule="auto"/>
              <w:rPr>
                <w:sz w:val="28"/>
                <w:szCs w:val="28"/>
                <w:lang w:val="uk-UA"/>
              </w:rPr>
            </w:pPr>
            <w:r>
              <w:rPr>
                <w:sz w:val="28"/>
                <w:szCs w:val="28"/>
                <w:lang w:val="uk-UA"/>
              </w:rPr>
              <w:t xml:space="preserve">      25</w:t>
            </w:r>
          </w:p>
        </w:tc>
      </w:tr>
      <w:tr w:rsidR="00172B2F" w:rsidRPr="00172B2F" w:rsidTr="00172B2F">
        <w:trPr>
          <w:trHeight w:val="173"/>
        </w:trPr>
        <w:tc>
          <w:tcPr>
            <w:tcW w:w="8647" w:type="dxa"/>
            <w:gridSpan w:val="2"/>
            <w:shd w:val="clear" w:color="auto" w:fill="auto"/>
          </w:tcPr>
          <w:p w:rsidR="00172B2F" w:rsidRPr="00172B2F" w:rsidRDefault="00172B2F" w:rsidP="00172B2F">
            <w:pPr>
              <w:keepNext/>
              <w:spacing w:line="432" w:lineRule="auto"/>
              <w:outlineLvl w:val="1"/>
              <w:rPr>
                <w:b/>
                <w:sz w:val="28"/>
                <w:szCs w:val="28"/>
                <w:lang w:val="uk-UA"/>
              </w:rPr>
            </w:pPr>
            <w:r w:rsidRPr="00172B2F">
              <w:rPr>
                <w:b/>
                <w:sz w:val="28"/>
                <w:szCs w:val="28"/>
                <w:lang w:val="uk-UA"/>
              </w:rPr>
              <w:t>ВИСНОВКИ ДО РОЗДІЛУ 1</w:t>
            </w:r>
          </w:p>
        </w:tc>
        <w:tc>
          <w:tcPr>
            <w:tcW w:w="959" w:type="dxa"/>
            <w:shd w:val="clear" w:color="auto" w:fill="auto"/>
          </w:tcPr>
          <w:p w:rsidR="00172B2F" w:rsidRPr="00172B2F" w:rsidRDefault="00C82DDF" w:rsidP="00172B2F">
            <w:pPr>
              <w:spacing w:line="432" w:lineRule="auto"/>
              <w:jc w:val="center"/>
              <w:rPr>
                <w:sz w:val="28"/>
                <w:szCs w:val="28"/>
                <w:lang w:val="uk-UA"/>
              </w:rPr>
            </w:pPr>
            <w:r>
              <w:rPr>
                <w:sz w:val="28"/>
                <w:szCs w:val="28"/>
                <w:lang w:val="uk-UA"/>
              </w:rPr>
              <w:t xml:space="preserve">     40</w:t>
            </w:r>
          </w:p>
        </w:tc>
      </w:tr>
      <w:tr w:rsidR="00172B2F" w:rsidRPr="00172B2F" w:rsidTr="00172B2F">
        <w:tc>
          <w:tcPr>
            <w:tcW w:w="1560" w:type="dxa"/>
            <w:shd w:val="clear" w:color="auto" w:fill="auto"/>
          </w:tcPr>
          <w:p w:rsidR="00172B2F" w:rsidRPr="00172B2F" w:rsidRDefault="00172B2F" w:rsidP="00172B2F">
            <w:pPr>
              <w:spacing w:line="432" w:lineRule="auto"/>
              <w:jc w:val="right"/>
              <w:rPr>
                <w:b/>
                <w:sz w:val="28"/>
                <w:szCs w:val="28"/>
                <w:lang w:val="uk-UA"/>
              </w:rPr>
            </w:pPr>
            <w:r w:rsidRPr="00172B2F">
              <w:rPr>
                <w:b/>
                <w:sz w:val="28"/>
                <w:szCs w:val="28"/>
                <w:lang w:val="uk-UA"/>
              </w:rPr>
              <w:t>РОЗДІЛ 2.</w:t>
            </w:r>
          </w:p>
        </w:tc>
        <w:tc>
          <w:tcPr>
            <w:tcW w:w="7087" w:type="dxa"/>
            <w:shd w:val="clear" w:color="auto" w:fill="auto"/>
          </w:tcPr>
          <w:p w:rsidR="00172B2F" w:rsidRPr="00172B2F" w:rsidRDefault="00172B2F" w:rsidP="00172B2F">
            <w:pPr>
              <w:spacing w:line="432" w:lineRule="auto"/>
              <w:rPr>
                <w:b/>
                <w:sz w:val="28"/>
                <w:szCs w:val="28"/>
                <w:lang w:val="uk-UA"/>
              </w:rPr>
            </w:pPr>
            <w:r w:rsidRPr="00172B2F">
              <w:rPr>
                <w:b/>
                <w:sz w:val="28"/>
                <w:szCs w:val="28"/>
                <w:lang w:val="uk-UA"/>
              </w:rPr>
              <w:t>ЕМПІРИЧНЕ ДОСЛІДЖЕННЯ ПСИХОЛОГІЧНИХ АСПЕКТІВ ГАРМОНІЙНОГО РОЗВИТКУ ОСОБИСТОСТІ ПІДЛІТКА</w:t>
            </w:r>
          </w:p>
        </w:tc>
        <w:tc>
          <w:tcPr>
            <w:tcW w:w="959" w:type="dxa"/>
            <w:shd w:val="clear" w:color="auto" w:fill="auto"/>
          </w:tcPr>
          <w:p w:rsidR="00172B2F" w:rsidRPr="00172B2F" w:rsidRDefault="00172B2F" w:rsidP="00172B2F">
            <w:pPr>
              <w:spacing w:line="432" w:lineRule="auto"/>
              <w:jc w:val="center"/>
              <w:rPr>
                <w:sz w:val="28"/>
                <w:szCs w:val="28"/>
                <w:lang w:val="uk-UA"/>
              </w:rPr>
            </w:pPr>
          </w:p>
          <w:p w:rsidR="00172B2F" w:rsidRPr="00172B2F" w:rsidRDefault="00172B2F" w:rsidP="00172B2F">
            <w:pPr>
              <w:spacing w:line="432" w:lineRule="auto"/>
              <w:jc w:val="center"/>
              <w:rPr>
                <w:sz w:val="28"/>
                <w:szCs w:val="28"/>
                <w:lang w:val="uk-UA"/>
              </w:rPr>
            </w:pPr>
          </w:p>
          <w:p w:rsidR="00172B2F" w:rsidRPr="00172B2F" w:rsidRDefault="00C82DDF" w:rsidP="00172B2F">
            <w:pPr>
              <w:spacing w:line="432" w:lineRule="auto"/>
              <w:jc w:val="center"/>
              <w:rPr>
                <w:sz w:val="28"/>
                <w:szCs w:val="28"/>
                <w:lang w:val="uk-UA"/>
              </w:rPr>
            </w:pPr>
            <w:r>
              <w:rPr>
                <w:sz w:val="28"/>
                <w:szCs w:val="28"/>
                <w:lang w:val="uk-UA"/>
              </w:rPr>
              <w:t xml:space="preserve">   42</w:t>
            </w:r>
          </w:p>
        </w:tc>
      </w:tr>
      <w:tr w:rsidR="00172B2F" w:rsidRPr="00172B2F" w:rsidTr="00172B2F">
        <w:trPr>
          <w:trHeight w:val="359"/>
        </w:trPr>
        <w:tc>
          <w:tcPr>
            <w:tcW w:w="1560" w:type="dxa"/>
            <w:shd w:val="clear" w:color="auto" w:fill="auto"/>
          </w:tcPr>
          <w:p w:rsidR="00172B2F" w:rsidRPr="00172B2F" w:rsidRDefault="00172B2F" w:rsidP="00172B2F">
            <w:pPr>
              <w:spacing w:line="432" w:lineRule="auto"/>
              <w:jc w:val="right"/>
              <w:rPr>
                <w:b/>
                <w:sz w:val="28"/>
                <w:szCs w:val="28"/>
                <w:lang w:val="uk-UA"/>
              </w:rPr>
            </w:pPr>
            <w:r w:rsidRPr="00172B2F">
              <w:rPr>
                <w:b/>
                <w:sz w:val="28"/>
                <w:szCs w:val="28"/>
                <w:lang w:val="uk-UA"/>
              </w:rPr>
              <w:t>2.1.</w:t>
            </w:r>
          </w:p>
        </w:tc>
        <w:tc>
          <w:tcPr>
            <w:tcW w:w="7087" w:type="dxa"/>
            <w:shd w:val="clear" w:color="auto" w:fill="auto"/>
          </w:tcPr>
          <w:p w:rsidR="00172B2F" w:rsidRPr="00172B2F" w:rsidRDefault="00172B2F" w:rsidP="00172B2F">
            <w:pPr>
              <w:spacing w:line="432" w:lineRule="auto"/>
              <w:rPr>
                <w:sz w:val="28"/>
                <w:szCs w:val="28"/>
                <w:lang w:val="uk-UA"/>
              </w:rPr>
            </w:pPr>
            <w:r w:rsidRPr="00172B2F">
              <w:rPr>
                <w:sz w:val="28"/>
                <w:szCs w:val="28"/>
                <w:lang w:val="uk-UA"/>
              </w:rPr>
              <w:t xml:space="preserve">Дослідження соціально-психологічних аспектів гармонійного розвитку </w:t>
            </w:r>
            <w:proofErr w:type="spellStart"/>
            <w:r w:rsidRPr="00172B2F">
              <w:rPr>
                <w:sz w:val="28"/>
                <w:szCs w:val="28"/>
                <w:lang w:val="uk-UA"/>
              </w:rPr>
              <w:t>підлітка</w:t>
            </w:r>
            <w:proofErr w:type="spellEnd"/>
          </w:p>
        </w:tc>
        <w:tc>
          <w:tcPr>
            <w:tcW w:w="959" w:type="dxa"/>
            <w:shd w:val="clear" w:color="auto" w:fill="auto"/>
          </w:tcPr>
          <w:p w:rsidR="00172B2F" w:rsidRPr="00172B2F" w:rsidRDefault="00172B2F" w:rsidP="00172B2F">
            <w:pPr>
              <w:spacing w:line="432" w:lineRule="auto"/>
              <w:rPr>
                <w:sz w:val="28"/>
                <w:szCs w:val="28"/>
                <w:lang w:val="uk-UA"/>
              </w:rPr>
            </w:pPr>
          </w:p>
          <w:p w:rsidR="00172B2F" w:rsidRPr="00172B2F" w:rsidRDefault="00C82DDF" w:rsidP="00172B2F">
            <w:pPr>
              <w:spacing w:line="432" w:lineRule="auto"/>
              <w:rPr>
                <w:sz w:val="28"/>
                <w:szCs w:val="28"/>
                <w:lang w:val="uk-UA"/>
              </w:rPr>
            </w:pPr>
            <w:r>
              <w:rPr>
                <w:sz w:val="28"/>
                <w:szCs w:val="28"/>
                <w:lang w:val="uk-UA"/>
              </w:rPr>
              <w:t xml:space="preserve">     42</w:t>
            </w:r>
          </w:p>
        </w:tc>
      </w:tr>
      <w:tr w:rsidR="00172B2F" w:rsidRPr="00172B2F" w:rsidTr="00172B2F">
        <w:tc>
          <w:tcPr>
            <w:tcW w:w="1560" w:type="dxa"/>
            <w:shd w:val="clear" w:color="auto" w:fill="auto"/>
          </w:tcPr>
          <w:p w:rsidR="00172B2F" w:rsidRPr="00172B2F" w:rsidRDefault="00172B2F" w:rsidP="00172B2F">
            <w:pPr>
              <w:spacing w:line="432" w:lineRule="auto"/>
              <w:jc w:val="right"/>
              <w:rPr>
                <w:b/>
                <w:sz w:val="28"/>
                <w:szCs w:val="28"/>
                <w:lang w:val="uk-UA"/>
              </w:rPr>
            </w:pPr>
            <w:r w:rsidRPr="00172B2F">
              <w:rPr>
                <w:b/>
                <w:sz w:val="28"/>
                <w:szCs w:val="28"/>
                <w:lang w:val="uk-UA"/>
              </w:rPr>
              <w:t>2.2.</w:t>
            </w:r>
          </w:p>
        </w:tc>
        <w:tc>
          <w:tcPr>
            <w:tcW w:w="7087" w:type="dxa"/>
            <w:shd w:val="clear" w:color="auto" w:fill="auto"/>
          </w:tcPr>
          <w:p w:rsidR="00172B2F" w:rsidRPr="00172B2F" w:rsidRDefault="00172B2F" w:rsidP="00172B2F">
            <w:pPr>
              <w:spacing w:line="432" w:lineRule="auto"/>
              <w:rPr>
                <w:sz w:val="28"/>
                <w:szCs w:val="28"/>
                <w:lang w:val="uk-UA"/>
              </w:rPr>
            </w:pPr>
            <w:r w:rsidRPr="00172B2F">
              <w:rPr>
                <w:sz w:val="28"/>
                <w:szCs w:val="28"/>
                <w:lang w:val="uk-UA"/>
              </w:rPr>
              <w:t xml:space="preserve">Психологічний та статистичний аналіз результатів </w:t>
            </w:r>
            <w:proofErr w:type="spellStart"/>
            <w:r w:rsidRPr="00172B2F">
              <w:rPr>
                <w:sz w:val="28"/>
                <w:szCs w:val="28"/>
                <w:lang w:val="uk-UA"/>
              </w:rPr>
              <w:t>констатувального</w:t>
            </w:r>
            <w:proofErr w:type="spellEnd"/>
            <w:r w:rsidRPr="00172B2F">
              <w:rPr>
                <w:sz w:val="28"/>
                <w:szCs w:val="28"/>
                <w:lang w:val="uk-UA"/>
              </w:rPr>
              <w:t xml:space="preserve"> експерименту</w:t>
            </w:r>
          </w:p>
        </w:tc>
        <w:tc>
          <w:tcPr>
            <w:tcW w:w="959" w:type="dxa"/>
            <w:shd w:val="clear" w:color="auto" w:fill="auto"/>
          </w:tcPr>
          <w:p w:rsidR="00172B2F" w:rsidRPr="00172B2F" w:rsidRDefault="00172B2F" w:rsidP="00172B2F">
            <w:pPr>
              <w:spacing w:line="432" w:lineRule="auto"/>
              <w:rPr>
                <w:sz w:val="28"/>
                <w:szCs w:val="28"/>
                <w:lang w:val="uk-UA"/>
              </w:rPr>
            </w:pPr>
          </w:p>
          <w:p w:rsidR="00172B2F" w:rsidRPr="00172B2F" w:rsidRDefault="00C82DDF" w:rsidP="00172B2F">
            <w:pPr>
              <w:spacing w:line="432" w:lineRule="auto"/>
              <w:rPr>
                <w:sz w:val="28"/>
                <w:szCs w:val="28"/>
                <w:lang w:val="uk-UA"/>
              </w:rPr>
            </w:pPr>
            <w:r>
              <w:rPr>
                <w:sz w:val="28"/>
                <w:szCs w:val="28"/>
                <w:lang w:val="uk-UA"/>
              </w:rPr>
              <w:t xml:space="preserve">     54</w:t>
            </w:r>
          </w:p>
        </w:tc>
      </w:tr>
      <w:tr w:rsidR="00172B2F" w:rsidRPr="00172B2F" w:rsidTr="00172B2F">
        <w:tc>
          <w:tcPr>
            <w:tcW w:w="1560" w:type="dxa"/>
            <w:shd w:val="clear" w:color="auto" w:fill="auto"/>
          </w:tcPr>
          <w:p w:rsidR="00172B2F" w:rsidRPr="00172B2F" w:rsidRDefault="00172B2F" w:rsidP="00172B2F">
            <w:pPr>
              <w:spacing w:line="432" w:lineRule="auto"/>
              <w:jc w:val="right"/>
              <w:rPr>
                <w:b/>
                <w:sz w:val="28"/>
                <w:szCs w:val="28"/>
                <w:lang w:val="uk-UA"/>
              </w:rPr>
            </w:pPr>
            <w:r w:rsidRPr="00172B2F">
              <w:rPr>
                <w:b/>
                <w:sz w:val="28"/>
                <w:szCs w:val="28"/>
                <w:lang w:val="uk-UA"/>
              </w:rPr>
              <w:t>2.3.</w:t>
            </w:r>
          </w:p>
        </w:tc>
        <w:tc>
          <w:tcPr>
            <w:tcW w:w="7087" w:type="dxa"/>
            <w:shd w:val="clear" w:color="auto" w:fill="auto"/>
          </w:tcPr>
          <w:p w:rsidR="00172B2F" w:rsidRPr="00172B2F" w:rsidRDefault="00172B2F" w:rsidP="00172B2F">
            <w:pPr>
              <w:spacing w:line="432" w:lineRule="auto"/>
              <w:rPr>
                <w:sz w:val="28"/>
                <w:szCs w:val="28"/>
                <w:lang w:val="uk-UA"/>
              </w:rPr>
            </w:pPr>
            <w:r w:rsidRPr="00172B2F">
              <w:rPr>
                <w:sz w:val="28"/>
                <w:szCs w:val="28"/>
                <w:lang w:val="uk-UA"/>
              </w:rPr>
              <w:t>Принципи побудови та зміст програми гармонійного розвитку підлітків</w:t>
            </w:r>
          </w:p>
        </w:tc>
        <w:tc>
          <w:tcPr>
            <w:tcW w:w="959" w:type="dxa"/>
            <w:shd w:val="clear" w:color="auto" w:fill="auto"/>
          </w:tcPr>
          <w:p w:rsidR="00172B2F" w:rsidRPr="00172B2F" w:rsidRDefault="00172B2F" w:rsidP="00172B2F">
            <w:pPr>
              <w:spacing w:line="432" w:lineRule="auto"/>
              <w:rPr>
                <w:sz w:val="28"/>
                <w:szCs w:val="28"/>
                <w:lang w:val="uk-UA"/>
              </w:rPr>
            </w:pPr>
          </w:p>
          <w:p w:rsidR="00172B2F" w:rsidRPr="00172B2F" w:rsidRDefault="00C82DDF" w:rsidP="00172B2F">
            <w:pPr>
              <w:spacing w:line="432" w:lineRule="auto"/>
              <w:rPr>
                <w:sz w:val="28"/>
                <w:szCs w:val="28"/>
                <w:lang w:val="uk-UA"/>
              </w:rPr>
            </w:pPr>
            <w:r>
              <w:rPr>
                <w:sz w:val="28"/>
                <w:szCs w:val="28"/>
                <w:lang w:val="uk-UA"/>
              </w:rPr>
              <w:t xml:space="preserve">     63</w:t>
            </w:r>
          </w:p>
        </w:tc>
      </w:tr>
      <w:tr w:rsidR="00172B2F" w:rsidRPr="00172B2F" w:rsidTr="00172B2F">
        <w:tc>
          <w:tcPr>
            <w:tcW w:w="8647" w:type="dxa"/>
            <w:gridSpan w:val="2"/>
            <w:shd w:val="clear" w:color="auto" w:fill="auto"/>
          </w:tcPr>
          <w:p w:rsidR="00172B2F" w:rsidRPr="00172B2F" w:rsidRDefault="00172B2F" w:rsidP="00172B2F">
            <w:pPr>
              <w:spacing w:line="432" w:lineRule="auto"/>
              <w:rPr>
                <w:sz w:val="28"/>
                <w:szCs w:val="28"/>
                <w:lang w:val="uk-UA"/>
              </w:rPr>
            </w:pPr>
            <w:r w:rsidRPr="00172B2F">
              <w:rPr>
                <w:b/>
                <w:sz w:val="28"/>
                <w:szCs w:val="28"/>
                <w:lang w:val="uk-UA"/>
              </w:rPr>
              <w:t>ВИСНОВКИ ДО РОЗДІЛУ 2</w:t>
            </w:r>
          </w:p>
        </w:tc>
        <w:tc>
          <w:tcPr>
            <w:tcW w:w="959" w:type="dxa"/>
            <w:shd w:val="clear" w:color="auto" w:fill="auto"/>
          </w:tcPr>
          <w:p w:rsidR="00172B2F" w:rsidRPr="00172B2F" w:rsidRDefault="00C82DDF" w:rsidP="00172B2F">
            <w:pPr>
              <w:spacing w:line="432" w:lineRule="auto"/>
              <w:rPr>
                <w:sz w:val="28"/>
                <w:szCs w:val="28"/>
                <w:lang w:val="uk-UA"/>
              </w:rPr>
            </w:pPr>
            <w:r>
              <w:rPr>
                <w:sz w:val="28"/>
                <w:szCs w:val="28"/>
                <w:lang w:val="uk-UA"/>
              </w:rPr>
              <w:t xml:space="preserve">     71</w:t>
            </w:r>
          </w:p>
        </w:tc>
      </w:tr>
      <w:tr w:rsidR="00172B2F" w:rsidRPr="00172B2F" w:rsidTr="00172B2F">
        <w:tc>
          <w:tcPr>
            <w:tcW w:w="8647" w:type="dxa"/>
            <w:gridSpan w:val="2"/>
            <w:shd w:val="clear" w:color="auto" w:fill="auto"/>
          </w:tcPr>
          <w:p w:rsidR="00172B2F" w:rsidRPr="00172B2F" w:rsidRDefault="00172B2F" w:rsidP="00172B2F">
            <w:pPr>
              <w:spacing w:line="432" w:lineRule="auto"/>
              <w:rPr>
                <w:b/>
                <w:sz w:val="28"/>
                <w:szCs w:val="28"/>
                <w:lang w:val="uk-UA"/>
              </w:rPr>
            </w:pPr>
            <w:r w:rsidRPr="00172B2F">
              <w:rPr>
                <w:b/>
                <w:sz w:val="28"/>
                <w:szCs w:val="28"/>
                <w:lang w:val="uk-UA"/>
              </w:rPr>
              <w:t>ВИСНОВКИ</w:t>
            </w:r>
          </w:p>
        </w:tc>
        <w:tc>
          <w:tcPr>
            <w:tcW w:w="959" w:type="dxa"/>
            <w:shd w:val="clear" w:color="auto" w:fill="auto"/>
          </w:tcPr>
          <w:p w:rsidR="00172B2F" w:rsidRPr="00172B2F" w:rsidRDefault="00C82DDF" w:rsidP="00172B2F">
            <w:pPr>
              <w:spacing w:line="432" w:lineRule="auto"/>
              <w:jc w:val="center"/>
              <w:rPr>
                <w:sz w:val="28"/>
                <w:szCs w:val="28"/>
                <w:lang w:val="uk-UA"/>
              </w:rPr>
            </w:pPr>
            <w:r>
              <w:rPr>
                <w:sz w:val="28"/>
                <w:szCs w:val="28"/>
                <w:lang w:val="uk-UA"/>
              </w:rPr>
              <w:t xml:space="preserve">  7</w:t>
            </w:r>
            <w:r w:rsidR="00172B2F" w:rsidRPr="00172B2F">
              <w:rPr>
                <w:sz w:val="28"/>
                <w:szCs w:val="28"/>
                <w:lang w:val="uk-UA"/>
              </w:rPr>
              <w:t>4</w:t>
            </w:r>
          </w:p>
        </w:tc>
      </w:tr>
      <w:tr w:rsidR="00172B2F" w:rsidRPr="00172B2F" w:rsidTr="00172B2F">
        <w:tc>
          <w:tcPr>
            <w:tcW w:w="8647" w:type="dxa"/>
            <w:gridSpan w:val="2"/>
            <w:shd w:val="clear" w:color="auto" w:fill="auto"/>
          </w:tcPr>
          <w:p w:rsidR="00172B2F" w:rsidRPr="00172B2F" w:rsidRDefault="00172B2F" w:rsidP="00172B2F">
            <w:pPr>
              <w:spacing w:line="432" w:lineRule="auto"/>
              <w:rPr>
                <w:b/>
                <w:sz w:val="28"/>
                <w:szCs w:val="28"/>
                <w:lang w:val="uk-UA"/>
              </w:rPr>
            </w:pPr>
            <w:r w:rsidRPr="00172B2F">
              <w:rPr>
                <w:b/>
                <w:sz w:val="28"/>
                <w:szCs w:val="28"/>
                <w:lang w:val="uk-UA"/>
              </w:rPr>
              <w:t>СПИСОК ВИКОРИСТАНОЇ ЛІТЕРАТУРИ</w:t>
            </w:r>
          </w:p>
        </w:tc>
        <w:tc>
          <w:tcPr>
            <w:tcW w:w="959" w:type="dxa"/>
            <w:shd w:val="clear" w:color="auto" w:fill="auto"/>
          </w:tcPr>
          <w:p w:rsidR="00172B2F" w:rsidRPr="00172B2F" w:rsidRDefault="00C82DDF" w:rsidP="00172B2F">
            <w:pPr>
              <w:spacing w:line="432" w:lineRule="auto"/>
              <w:jc w:val="center"/>
              <w:rPr>
                <w:sz w:val="28"/>
                <w:szCs w:val="28"/>
                <w:lang w:val="uk-UA"/>
              </w:rPr>
            </w:pPr>
            <w:r>
              <w:rPr>
                <w:sz w:val="28"/>
                <w:szCs w:val="28"/>
                <w:lang w:val="uk-UA"/>
              </w:rPr>
              <w:t xml:space="preserve"> 7</w:t>
            </w:r>
            <w:r w:rsidR="00172B2F" w:rsidRPr="00172B2F">
              <w:rPr>
                <w:sz w:val="28"/>
                <w:szCs w:val="28"/>
                <w:lang w:val="uk-UA"/>
              </w:rPr>
              <w:t>7</w:t>
            </w:r>
          </w:p>
        </w:tc>
      </w:tr>
    </w:tbl>
    <w:p w:rsidR="00172B2F" w:rsidRPr="00172B2F" w:rsidRDefault="00172B2F" w:rsidP="00172B2F">
      <w:pPr>
        <w:spacing w:line="360" w:lineRule="auto"/>
        <w:rPr>
          <w:sz w:val="28"/>
          <w:szCs w:val="28"/>
          <w:lang w:val="uk-UA"/>
        </w:rPr>
      </w:pPr>
    </w:p>
    <w:p w:rsidR="00172B2F" w:rsidRDefault="00172B2F" w:rsidP="00172B2F">
      <w:pPr>
        <w:pStyle w:val="Afffc"/>
        <w:ind w:firstLine="709"/>
        <w:rPr>
          <w:lang w:val="uk-UA" w:eastAsia="ru-RU"/>
        </w:rPr>
      </w:pPr>
      <w:r>
        <w:rPr>
          <w:lang w:val="uk-UA" w:eastAsia="ru-RU"/>
        </w:rPr>
        <w:br w:type="page"/>
      </w:r>
      <w:r w:rsidRPr="008C131C">
        <w:rPr>
          <w:lang w:val="uk-UA" w:eastAsia="ru-RU"/>
        </w:rPr>
        <w:lastRenderedPageBreak/>
        <w:t>ВСТУП</w:t>
      </w:r>
    </w:p>
    <w:p w:rsidR="00172B2F" w:rsidRPr="00172B2F" w:rsidRDefault="00172B2F" w:rsidP="00172B2F">
      <w:pPr>
        <w:pStyle w:val="Afffc"/>
        <w:ind w:firstLine="709"/>
        <w:jc w:val="both"/>
        <w:rPr>
          <w:lang w:val="uk-UA" w:eastAsia="ru-RU"/>
        </w:rPr>
      </w:pPr>
    </w:p>
    <w:p w:rsidR="00172B2F" w:rsidRPr="00172B2F" w:rsidRDefault="00172B2F" w:rsidP="00172B2F">
      <w:pPr>
        <w:spacing w:line="360" w:lineRule="auto"/>
        <w:ind w:firstLine="709"/>
        <w:jc w:val="both"/>
        <w:rPr>
          <w:sz w:val="28"/>
          <w:szCs w:val="28"/>
          <w:lang w:val="uk-UA"/>
        </w:rPr>
      </w:pPr>
      <w:r w:rsidRPr="00172B2F">
        <w:rPr>
          <w:b/>
          <w:sz w:val="28"/>
          <w:szCs w:val="28"/>
          <w:lang w:val="uk-UA"/>
        </w:rPr>
        <w:t>Актуальність дослідження</w:t>
      </w:r>
      <w:r w:rsidRPr="00172B2F">
        <w:rPr>
          <w:sz w:val="28"/>
          <w:szCs w:val="28"/>
          <w:lang w:val="uk-UA"/>
        </w:rPr>
        <w:t xml:space="preserve">. Проблема  гармонійного розвитку особистості підлітків є актуальною як в науці, так і в суспільній практиці. На перехідних етапах історичного розвитку значущість духовності набуває особливої </w:t>
      </w:r>
      <w:r w:rsidR="00E823BB">
        <w:rPr>
          <w:sz w:val="28"/>
          <w:szCs w:val="28"/>
          <w:lang w:val="uk-UA"/>
        </w:rPr>
        <w:t>у</w:t>
      </w:r>
      <w:r w:rsidRPr="00172B2F">
        <w:rPr>
          <w:sz w:val="28"/>
          <w:szCs w:val="28"/>
          <w:lang w:val="uk-UA"/>
        </w:rPr>
        <w:t xml:space="preserve">ваги. Ситуація, що склалася в сучасній Україні, є складною і суперечливою. Науковці констатують недостатній рівень поширення духовних цінностей серед української молоді, домінування в неї суто прагматичних інтересів. Актуальність цієї проблеми зумовлена причинами декількох типів: по-перше, сучасна молодь прагне до найбільш повного виявлення та реалізації своїх можливостей, оскільки прагне «відповідати» сучасному світові у якості «рівноцінного партнера»; по-друге, для сучасної людини проблема реалізації всіх своїх можливостей пов’язана з досить впливовою суспільною тенденцією сьогодення, зумовленою «потребою самоактуалізації», що набула статусу соціально цінної потреби в сучасному суспільстві. Сьогодні ситуація в суспільстві диктує нові завдання гармонійного розвитку особистості підлітків. </w:t>
      </w:r>
    </w:p>
    <w:p w:rsidR="00172B2F" w:rsidRPr="00172B2F" w:rsidRDefault="00172B2F" w:rsidP="00172B2F">
      <w:pPr>
        <w:spacing w:line="360" w:lineRule="auto"/>
        <w:ind w:firstLine="709"/>
        <w:jc w:val="both"/>
        <w:rPr>
          <w:sz w:val="28"/>
          <w:szCs w:val="28"/>
          <w:lang w:val="uk-UA"/>
        </w:rPr>
      </w:pPr>
      <w:r w:rsidRPr="00172B2F">
        <w:rPr>
          <w:sz w:val="28"/>
          <w:szCs w:val="28"/>
          <w:lang w:val="uk-UA"/>
        </w:rPr>
        <w:t>У науковій літературі відсутні показники і критерії гармонійного розвитку особистості підлітків, а також ефективні моделі і продуктивні програми гармонійного розвитку особистості підлітків. Розробка вищенаведених положень є необхідною не тільки як теоретичний внесок у педагогічну та вікову психологію, а й як практична допомоги педагогам.</w:t>
      </w:r>
    </w:p>
    <w:p w:rsidR="00172B2F" w:rsidRPr="00172B2F" w:rsidRDefault="00172B2F" w:rsidP="00172B2F">
      <w:pPr>
        <w:spacing w:line="360" w:lineRule="auto"/>
        <w:ind w:firstLine="709"/>
        <w:jc w:val="both"/>
        <w:rPr>
          <w:sz w:val="28"/>
          <w:szCs w:val="28"/>
          <w:lang w:val="uk-UA"/>
        </w:rPr>
      </w:pPr>
      <w:r w:rsidRPr="00172B2F">
        <w:rPr>
          <w:sz w:val="28"/>
          <w:szCs w:val="28"/>
          <w:lang w:val="uk-UA"/>
        </w:rPr>
        <w:t>Культура сьогодення характеризується розмитістю моральних суспільних норм і відсутністю єдиної лінії спрямованості духовно-морального розвитку особистості, в результаті чого на перший план більшості людей, особливо молоді, виходять прагматичні і гедоністичні цінності (матеріальна забезпеченість, комфорт, гроші, задоволення, розваги, вигода, престиж).</w:t>
      </w:r>
    </w:p>
    <w:p w:rsidR="00172B2F" w:rsidRPr="00172B2F" w:rsidRDefault="00172B2F" w:rsidP="00172B2F">
      <w:pPr>
        <w:spacing w:line="360" w:lineRule="auto"/>
        <w:ind w:firstLine="709"/>
        <w:jc w:val="both"/>
        <w:rPr>
          <w:sz w:val="28"/>
          <w:szCs w:val="28"/>
          <w:lang w:val="uk-UA"/>
        </w:rPr>
      </w:pPr>
      <w:r w:rsidRPr="00172B2F">
        <w:rPr>
          <w:sz w:val="28"/>
          <w:szCs w:val="28"/>
          <w:lang w:val="uk-UA"/>
        </w:rPr>
        <w:t>Проте проблема гармонійного розвитку особистості підлітків залишається недостатньо вирішеною.</w:t>
      </w:r>
    </w:p>
    <w:p w:rsidR="00172B2F" w:rsidRPr="00172B2F" w:rsidRDefault="00172B2F" w:rsidP="00172B2F">
      <w:pPr>
        <w:spacing w:line="360" w:lineRule="auto"/>
        <w:ind w:firstLine="709"/>
        <w:jc w:val="both"/>
        <w:rPr>
          <w:sz w:val="28"/>
          <w:szCs w:val="28"/>
          <w:lang w:val="uk-UA"/>
        </w:rPr>
      </w:pPr>
      <w:r w:rsidRPr="00172B2F">
        <w:rPr>
          <w:b/>
          <w:sz w:val="28"/>
          <w:szCs w:val="28"/>
          <w:lang w:val="uk-UA"/>
        </w:rPr>
        <w:lastRenderedPageBreak/>
        <w:t>Об’єкт дослідження</w:t>
      </w:r>
      <w:r w:rsidRPr="00172B2F">
        <w:rPr>
          <w:sz w:val="28"/>
          <w:szCs w:val="28"/>
          <w:lang w:val="uk-UA"/>
        </w:rPr>
        <w:t xml:space="preserve"> </w:t>
      </w:r>
      <w:r w:rsidRPr="00172B2F">
        <w:rPr>
          <w:b/>
          <w:sz w:val="28"/>
          <w:szCs w:val="28"/>
          <w:lang w:val="uk-UA"/>
        </w:rPr>
        <w:t>–</w:t>
      </w:r>
      <w:r w:rsidRPr="00172B2F">
        <w:rPr>
          <w:sz w:val="28"/>
          <w:szCs w:val="28"/>
          <w:lang w:val="uk-UA"/>
        </w:rPr>
        <w:t xml:space="preserve"> гармонійний розвиток молоді.</w:t>
      </w:r>
    </w:p>
    <w:p w:rsidR="00172B2F" w:rsidRPr="00172B2F" w:rsidRDefault="00172B2F" w:rsidP="00172B2F">
      <w:pPr>
        <w:spacing w:line="360" w:lineRule="auto"/>
        <w:ind w:firstLine="709"/>
        <w:jc w:val="both"/>
        <w:rPr>
          <w:sz w:val="28"/>
          <w:szCs w:val="28"/>
          <w:lang w:val="uk-UA"/>
        </w:rPr>
      </w:pPr>
      <w:r w:rsidRPr="00172B2F">
        <w:rPr>
          <w:b/>
          <w:sz w:val="28"/>
          <w:szCs w:val="28"/>
          <w:lang w:val="uk-UA"/>
        </w:rPr>
        <w:t xml:space="preserve">Предмет дослідження </w:t>
      </w:r>
      <w:r w:rsidR="00FA1CF5">
        <w:rPr>
          <w:sz w:val="28"/>
          <w:szCs w:val="28"/>
          <w:lang w:val="uk-UA"/>
        </w:rPr>
        <w:t>– психолого-педагогічні</w:t>
      </w:r>
      <w:r w:rsidRPr="00172B2F">
        <w:rPr>
          <w:sz w:val="28"/>
          <w:szCs w:val="28"/>
          <w:lang w:val="uk-UA"/>
        </w:rPr>
        <w:t xml:space="preserve"> аспекти гармонійного розвитку особистості</w:t>
      </w:r>
      <w:r w:rsidR="00FA1CF5">
        <w:rPr>
          <w:sz w:val="28"/>
          <w:szCs w:val="28"/>
          <w:lang w:val="uk-UA"/>
        </w:rPr>
        <w:t xml:space="preserve"> у підлітковому віці</w:t>
      </w:r>
      <w:r w:rsidRPr="00172B2F">
        <w:rPr>
          <w:sz w:val="28"/>
          <w:szCs w:val="28"/>
          <w:lang w:val="uk-UA"/>
        </w:rPr>
        <w:t>.</w:t>
      </w:r>
    </w:p>
    <w:p w:rsidR="00172B2F" w:rsidRPr="00172B2F" w:rsidRDefault="00172B2F" w:rsidP="00172B2F">
      <w:pPr>
        <w:spacing w:line="360" w:lineRule="auto"/>
        <w:ind w:firstLine="709"/>
        <w:jc w:val="both"/>
        <w:rPr>
          <w:sz w:val="28"/>
          <w:szCs w:val="28"/>
          <w:lang w:val="uk-UA"/>
        </w:rPr>
      </w:pPr>
      <w:r w:rsidRPr="00172B2F">
        <w:rPr>
          <w:b/>
          <w:sz w:val="28"/>
          <w:szCs w:val="28"/>
          <w:lang w:val="uk-UA"/>
        </w:rPr>
        <w:t xml:space="preserve">Мета дослідження – </w:t>
      </w:r>
      <w:r w:rsidRPr="00172B2F">
        <w:rPr>
          <w:sz w:val="28"/>
          <w:szCs w:val="28"/>
          <w:lang w:val="uk-UA"/>
        </w:rPr>
        <w:t>теоретично обґрунтувати</w:t>
      </w:r>
      <w:r w:rsidRPr="00172B2F">
        <w:rPr>
          <w:b/>
          <w:sz w:val="28"/>
          <w:szCs w:val="28"/>
          <w:lang w:val="uk-UA"/>
        </w:rPr>
        <w:t xml:space="preserve"> </w:t>
      </w:r>
      <w:r w:rsidRPr="00172B2F">
        <w:rPr>
          <w:sz w:val="28"/>
          <w:szCs w:val="28"/>
          <w:lang w:val="uk-UA"/>
        </w:rPr>
        <w:t xml:space="preserve">та експериментально дослідити </w:t>
      </w:r>
      <w:r w:rsidR="00FA1CF5">
        <w:rPr>
          <w:sz w:val="28"/>
          <w:szCs w:val="28"/>
          <w:lang w:val="uk-UA"/>
        </w:rPr>
        <w:t>психолого-педагогічні</w:t>
      </w:r>
      <w:r w:rsidR="00FA1CF5" w:rsidRPr="00172B2F">
        <w:rPr>
          <w:sz w:val="28"/>
          <w:szCs w:val="28"/>
          <w:lang w:val="uk-UA"/>
        </w:rPr>
        <w:t xml:space="preserve"> аспекти гармонійного розвитку особистості</w:t>
      </w:r>
      <w:r w:rsidR="00FA1CF5">
        <w:rPr>
          <w:sz w:val="28"/>
          <w:szCs w:val="28"/>
          <w:lang w:val="uk-UA"/>
        </w:rPr>
        <w:t xml:space="preserve"> у підлітковому віці</w:t>
      </w:r>
      <w:r w:rsidRPr="00172B2F">
        <w:rPr>
          <w:sz w:val="28"/>
          <w:szCs w:val="28"/>
          <w:lang w:val="uk-UA"/>
        </w:rPr>
        <w:t xml:space="preserve">, запропонувати психологічну програму з гармонійного розвитку особистості </w:t>
      </w:r>
      <w:proofErr w:type="spellStart"/>
      <w:r w:rsidRPr="00172B2F">
        <w:rPr>
          <w:sz w:val="28"/>
          <w:szCs w:val="28"/>
          <w:lang w:val="uk-UA"/>
        </w:rPr>
        <w:t>підлітка</w:t>
      </w:r>
      <w:proofErr w:type="spellEnd"/>
      <w:r w:rsidRPr="00172B2F">
        <w:rPr>
          <w:sz w:val="28"/>
          <w:szCs w:val="28"/>
          <w:lang w:val="uk-UA"/>
        </w:rPr>
        <w:t>.</w:t>
      </w:r>
    </w:p>
    <w:p w:rsidR="00172B2F" w:rsidRPr="00172B2F" w:rsidRDefault="00172B2F" w:rsidP="00172B2F">
      <w:pPr>
        <w:spacing w:line="360" w:lineRule="auto"/>
        <w:ind w:firstLine="709"/>
        <w:jc w:val="both"/>
        <w:rPr>
          <w:b/>
          <w:sz w:val="28"/>
          <w:szCs w:val="28"/>
          <w:lang w:val="uk-UA"/>
        </w:rPr>
      </w:pPr>
      <w:r w:rsidRPr="00172B2F">
        <w:rPr>
          <w:b/>
          <w:sz w:val="28"/>
          <w:szCs w:val="28"/>
          <w:lang w:val="uk-UA"/>
        </w:rPr>
        <w:t>Завдання дослідження:</w:t>
      </w:r>
    </w:p>
    <w:p w:rsidR="00172B2F" w:rsidRPr="00172B2F" w:rsidRDefault="00172B2F" w:rsidP="00172B2F">
      <w:pPr>
        <w:spacing w:line="360" w:lineRule="auto"/>
        <w:ind w:firstLine="709"/>
        <w:jc w:val="both"/>
        <w:rPr>
          <w:sz w:val="28"/>
          <w:szCs w:val="28"/>
          <w:lang w:val="uk-UA"/>
        </w:rPr>
      </w:pPr>
      <w:r w:rsidRPr="00172B2F">
        <w:rPr>
          <w:sz w:val="28"/>
          <w:szCs w:val="28"/>
          <w:lang w:val="uk-UA"/>
        </w:rPr>
        <w:t>1.Здійснити теоретико-методологічний аналіз проблеми гармонійного розвитку молоді.</w:t>
      </w:r>
    </w:p>
    <w:p w:rsidR="00172B2F" w:rsidRPr="00172B2F" w:rsidRDefault="00172B2F" w:rsidP="00172B2F">
      <w:pPr>
        <w:spacing w:line="360" w:lineRule="auto"/>
        <w:ind w:firstLine="709"/>
        <w:jc w:val="both"/>
        <w:rPr>
          <w:sz w:val="28"/>
          <w:szCs w:val="28"/>
          <w:lang w:val="uk-UA"/>
        </w:rPr>
      </w:pPr>
      <w:r w:rsidRPr="00172B2F">
        <w:rPr>
          <w:sz w:val="28"/>
          <w:szCs w:val="28"/>
          <w:lang w:val="uk-UA"/>
        </w:rPr>
        <w:t xml:space="preserve">2.Розробити теоретичну модель гармонійного розвитку молоді. </w:t>
      </w:r>
    </w:p>
    <w:p w:rsidR="00172B2F" w:rsidRPr="00172B2F" w:rsidRDefault="00172B2F" w:rsidP="00172B2F">
      <w:pPr>
        <w:spacing w:line="360" w:lineRule="auto"/>
        <w:ind w:firstLine="709"/>
        <w:jc w:val="both"/>
        <w:rPr>
          <w:sz w:val="28"/>
          <w:szCs w:val="28"/>
          <w:lang w:val="uk-UA"/>
        </w:rPr>
      </w:pPr>
      <w:r w:rsidRPr="00172B2F">
        <w:rPr>
          <w:sz w:val="28"/>
          <w:szCs w:val="28"/>
          <w:lang w:val="uk-UA"/>
        </w:rPr>
        <w:t xml:space="preserve">3.Дослідити </w:t>
      </w:r>
      <w:r w:rsidR="00FA1CF5">
        <w:rPr>
          <w:sz w:val="28"/>
          <w:szCs w:val="28"/>
          <w:lang w:val="uk-UA"/>
        </w:rPr>
        <w:t>психолого-педагогічні</w:t>
      </w:r>
      <w:r w:rsidR="00FA1CF5" w:rsidRPr="00172B2F">
        <w:rPr>
          <w:sz w:val="28"/>
          <w:szCs w:val="28"/>
          <w:lang w:val="uk-UA"/>
        </w:rPr>
        <w:t xml:space="preserve"> аспекти гармонійного розвитку особистості</w:t>
      </w:r>
      <w:r w:rsidR="00FA1CF5">
        <w:rPr>
          <w:sz w:val="28"/>
          <w:szCs w:val="28"/>
          <w:lang w:val="uk-UA"/>
        </w:rPr>
        <w:t xml:space="preserve"> у підлітковому віці</w:t>
      </w:r>
      <w:r w:rsidRPr="00172B2F">
        <w:rPr>
          <w:sz w:val="28"/>
          <w:szCs w:val="28"/>
          <w:lang w:val="uk-UA"/>
        </w:rPr>
        <w:t xml:space="preserve">. </w:t>
      </w:r>
    </w:p>
    <w:p w:rsidR="00172B2F" w:rsidRPr="00172B2F" w:rsidRDefault="00172B2F" w:rsidP="00172B2F">
      <w:pPr>
        <w:spacing w:line="360" w:lineRule="auto"/>
        <w:ind w:firstLine="709"/>
        <w:jc w:val="both"/>
        <w:rPr>
          <w:sz w:val="28"/>
          <w:szCs w:val="28"/>
          <w:lang w:val="uk-UA"/>
        </w:rPr>
      </w:pPr>
      <w:r w:rsidRPr="00172B2F">
        <w:rPr>
          <w:sz w:val="28"/>
          <w:szCs w:val="28"/>
          <w:lang w:val="uk-UA"/>
        </w:rPr>
        <w:t xml:space="preserve">4. Запропонувати психологічну програму з гармонійного розвитку особистості </w:t>
      </w:r>
      <w:proofErr w:type="spellStart"/>
      <w:r w:rsidRPr="00172B2F">
        <w:rPr>
          <w:sz w:val="28"/>
          <w:szCs w:val="28"/>
          <w:lang w:val="uk-UA"/>
        </w:rPr>
        <w:t>підлітка</w:t>
      </w:r>
      <w:proofErr w:type="spellEnd"/>
      <w:r w:rsidRPr="00172B2F">
        <w:rPr>
          <w:sz w:val="28"/>
          <w:szCs w:val="28"/>
          <w:lang w:val="uk-UA"/>
        </w:rPr>
        <w:t>.</w:t>
      </w:r>
    </w:p>
    <w:p w:rsidR="00172B2F" w:rsidRPr="00172B2F" w:rsidRDefault="00172B2F" w:rsidP="00172B2F">
      <w:pPr>
        <w:spacing w:line="360" w:lineRule="auto"/>
        <w:ind w:firstLine="709"/>
        <w:jc w:val="both"/>
        <w:rPr>
          <w:sz w:val="28"/>
          <w:szCs w:val="28"/>
          <w:lang w:val="uk-UA"/>
        </w:rPr>
      </w:pPr>
      <w:r w:rsidRPr="00172B2F">
        <w:rPr>
          <w:b/>
          <w:sz w:val="28"/>
          <w:szCs w:val="28"/>
          <w:lang w:val="uk-UA"/>
        </w:rPr>
        <w:t>Теоретико-методологічною основою дослідження є:</w:t>
      </w:r>
      <w:r w:rsidRPr="00172B2F">
        <w:rPr>
          <w:sz w:val="28"/>
          <w:szCs w:val="28"/>
          <w:lang w:val="uk-UA"/>
        </w:rPr>
        <w:t xml:space="preserve"> філософські, психолого-педагогічні концепції, що розкривають загальнонаукові категорії «</w:t>
      </w:r>
      <w:r w:rsidR="00FA1CF5">
        <w:rPr>
          <w:sz w:val="28"/>
          <w:szCs w:val="28"/>
          <w:lang w:val="uk-UA"/>
        </w:rPr>
        <w:t>гармонія», «духовність» (</w:t>
      </w:r>
      <w:proofErr w:type="spellStart"/>
      <w:r w:rsidR="00FA1CF5">
        <w:rPr>
          <w:sz w:val="28"/>
          <w:szCs w:val="28"/>
          <w:lang w:val="uk-UA"/>
        </w:rPr>
        <w:t>Л.П.Бує</w:t>
      </w:r>
      <w:r w:rsidRPr="00172B2F">
        <w:rPr>
          <w:sz w:val="28"/>
          <w:szCs w:val="28"/>
          <w:lang w:val="uk-UA"/>
        </w:rPr>
        <w:t>ва</w:t>
      </w:r>
      <w:proofErr w:type="spellEnd"/>
      <w:r w:rsidRPr="00172B2F">
        <w:rPr>
          <w:sz w:val="28"/>
          <w:szCs w:val="28"/>
          <w:lang w:val="uk-UA"/>
        </w:rPr>
        <w:t xml:space="preserve">, </w:t>
      </w:r>
      <w:proofErr w:type="spellStart"/>
      <w:r w:rsidRPr="00172B2F">
        <w:rPr>
          <w:sz w:val="28"/>
          <w:szCs w:val="28"/>
          <w:lang w:val="uk-UA"/>
        </w:rPr>
        <w:t>Б.С</w:t>
      </w:r>
      <w:r w:rsidR="00FA1CF5">
        <w:rPr>
          <w:sz w:val="28"/>
          <w:szCs w:val="28"/>
          <w:lang w:val="uk-UA"/>
        </w:rPr>
        <w:t>.Братусь</w:t>
      </w:r>
      <w:proofErr w:type="spellEnd"/>
      <w:r w:rsidR="00FA1CF5">
        <w:rPr>
          <w:sz w:val="28"/>
          <w:szCs w:val="28"/>
          <w:lang w:val="uk-UA"/>
        </w:rPr>
        <w:t xml:space="preserve">, </w:t>
      </w:r>
      <w:proofErr w:type="spellStart"/>
      <w:r w:rsidR="00FA1CF5">
        <w:rPr>
          <w:sz w:val="28"/>
          <w:szCs w:val="28"/>
          <w:lang w:val="uk-UA"/>
        </w:rPr>
        <w:t>В.В.Знаков</w:t>
      </w:r>
      <w:proofErr w:type="spellEnd"/>
      <w:r w:rsidR="00FA1CF5">
        <w:rPr>
          <w:sz w:val="28"/>
          <w:szCs w:val="28"/>
          <w:lang w:val="uk-UA"/>
        </w:rPr>
        <w:t xml:space="preserve">, </w:t>
      </w:r>
      <w:proofErr w:type="spellStart"/>
      <w:r w:rsidR="00FA1CF5">
        <w:rPr>
          <w:sz w:val="28"/>
          <w:szCs w:val="28"/>
          <w:lang w:val="uk-UA"/>
        </w:rPr>
        <w:t>М.С.Каган</w:t>
      </w:r>
      <w:proofErr w:type="spellEnd"/>
      <w:r w:rsidRPr="00172B2F">
        <w:rPr>
          <w:sz w:val="28"/>
          <w:szCs w:val="28"/>
          <w:lang w:val="uk-UA"/>
        </w:rPr>
        <w:t>); «потенціал» (</w:t>
      </w:r>
      <w:proofErr w:type="spellStart"/>
      <w:r w:rsidRPr="00172B2F">
        <w:rPr>
          <w:sz w:val="28"/>
          <w:szCs w:val="28"/>
          <w:lang w:val="uk-UA"/>
        </w:rPr>
        <w:t>В.М.Мясищев</w:t>
      </w:r>
      <w:proofErr w:type="spellEnd"/>
      <w:r w:rsidRPr="00172B2F">
        <w:rPr>
          <w:sz w:val="28"/>
          <w:szCs w:val="28"/>
          <w:lang w:val="uk-UA"/>
        </w:rPr>
        <w:t xml:space="preserve">, </w:t>
      </w:r>
      <w:proofErr w:type="spellStart"/>
      <w:r w:rsidRPr="00172B2F">
        <w:rPr>
          <w:sz w:val="28"/>
          <w:szCs w:val="28"/>
          <w:lang w:val="uk-UA"/>
        </w:rPr>
        <w:t>В.І.Слободчиков</w:t>
      </w:r>
      <w:proofErr w:type="spellEnd"/>
      <w:r w:rsidRPr="00172B2F">
        <w:rPr>
          <w:sz w:val="28"/>
          <w:szCs w:val="28"/>
          <w:lang w:val="uk-UA"/>
        </w:rPr>
        <w:t>); «становлення» (</w:t>
      </w:r>
      <w:proofErr w:type="spellStart"/>
      <w:r w:rsidRPr="00172B2F">
        <w:rPr>
          <w:sz w:val="28"/>
          <w:szCs w:val="28"/>
          <w:lang w:val="uk-UA"/>
        </w:rPr>
        <w:t>І.С.Кон</w:t>
      </w:r>
      <w:proofErr w:type="spellEnd"/>
      <w:r w:rsidRPr="00172B2F">
        <w:rPr>
          <w:sz w:val="28"/>
          <w:szCs w:val="28"/>
          <w:lang w:val="uk-UA"/>
        </w:rPr>
        <w:t xml:space="preserve">, </w:t>
      </w:r>
      <w:proofErr w:type="spellStart"/>
      <w:r w:rsidRPr="00172B2F">
        <w:rPr>
          <w:sz w:val="28"/>
          <w:szCs w:val="28"/>
          <w:lang w:val="uk-UA"/>
        </w:rPr>
        <w:t>О.М.Леонтьєв</w:t>
      </w:r>
      <w:proofErr w:type="spellEnd"/>
      <w:r w:rsidRPr="00172B2F">
        <w:rPr>
          <w:sz w:val="28"/>
          <w:szCs w:val="28"/>
          <w:lang w:val="uk-UA"/>
        </w:rPr>
        <w:t xml:space="preserve">, </w:t>
      </w:r>
      <w:proofErr w:type="spellStart"/>
      <w:r w:rsidRPr="00172B2F">
        <w:rPr>
          <w:sz w:val="28"/>
          <w:szCs w:val="28"/>
          <w:lang w:val="uk-UA"/>
        </w:rPr>
        <w:t>В.Франкл</w:t>
      </w:r>
      <w:proofErr w:type="spellEnd"/>
      <w:r w:rsidRPr="00172B2F">
        <w:rPr>
          <w:sz w:val="28"/>
          <w:szCs w:val="28"/>
          <w:lang w:val="uk-UA"/>
        </w:rPr>
        <w:t xml:space="preserve">, </w:t>
      </w:r>
      <w:proofErr w:type="spellStart"/>
      <w:r w:rsidRPr="00172B2F">
        <w:rPr>
          <w:sz w:val="28"/>
          <w:szCs w:val="28"/>
          <w:lang w:val="uk-UA"/>
        </w:rPr>
        <w:t>В.А.Петровський</w:t>
      </w:r>
      <w:proofErr w:type="spellEnd"/>
      <w:r w:rsidRPr="00172B2F">
        <w:rPr>
          <w:sz w:val="28"/>
          <w:szCs w:val="28"/>
          <w:lang w:val="uk-UA"/>
        </w:rPr>
        <w:t>); системно-діяльнісна парадигма в дослідженнях психічного (</w:t>
      </w:r>
      <w:proofErr w:type="spellStart"/>
      <w:r w:rsidRPr="00172B2F">
        <w:rPr>
          <w:sz w:val="28"/>
          <w:szCs w:val="28"/>
          <w:lang w:val="uk-UA"/>
        </w:rPr>
        <w:t>Л.С.Виготський</w:t>
      </w:r>
      <w:proofErr w:type="spellEnd"/>
      <w:r w:rsidRPr="00172B2F">
        <w:rPr>
          <w:sz w:val="28"/>
          <w:szCs w:val="28"/>
          <w:lang w:val="uk-UA"/>
        </w:rPr>
        <w:t xml:space="preserve">, </w:t>
      </w:r>
      <w:proofErr w:type="spellStart"/>
      <w:r w:rsidRPr="00172B2F">
        <w:rPr>
          <w:sz w:val="28"/>
          <w:szCs w:val="28"/>
          <w:lang w:val="uk-UA"/>
        </w:rPr>
        <w:t>Г.С.Костюк</w:t>
      </w:r>
      <w:proofErr w:type="spellEnd"/>
      <w:r w:rsidRPr="00172B2F">
        <w:rPr>
          <w:sz w:val="28"/>
          <w:szCs w:val="28"/>
          <w:lang w:val="uk-UA"/>
        </w:rPr>
        <w:t xml:space="preserve">, </w:t>
      </w:r>
      <w:proofErr w:type="spellStart"/>
      <w:r w:rsidRPr="00172B2F">
        <w:rPr>
          <w:sz w:val="28"/>
          <w:szCs w:val="28"/>
          <w:lang w:val="uk-UA"/>
        </w:rPr>
        <w:t>О.М.Леонтьєв</w:t>
      </w:r>
      <w:proofErr w:type="spellEnd"/>
      <w:r w:rsidRPr="00172B2F">
        <w:rPr>
          <w:sz w:val="28"/>
          <w:szCs w:val="28"/>
          <w:lang w:val="uk-UA"/>
        </w:rPr>
        <w:t xml:space="preserve">, </w:t>
      </w:r>
      <w:proofErr w:type="spellStart"/>
      <w:r w:rsidRPr="00172B2F">
        <w:rPr>
          <w:sz w:val="28"/>
          <w:szCs w:val="28"/>
          <w:lang w:val="uk-UA"/>
        </w:rPr>
        <w:t>С.Д.Максименко</w:t>
      </w:r>
      <w:proofErr w:type="spellEnd"/>
      <w:r w:rsidRPr="00172B2F">
        <w:rPr>
          <w:sz w:val="28"/>
          <w:szCs w:val="28"/>
          <w:lang w:val="uk-UA"/>
        </w:rPr>
        <w:t xml:space="preserve">, </w:t>
      </w:r>
      <w:proofErr w:type="spellStart"/>
      <w:r w:rsidRPr="00172B2F">
        <w:rPr>
          <w:sz w:val="28"/>
          <w:szCs w:val="28"/>
          <w:lang w:val="uk-UA"/>
        </w:rPr>
        <w:t>С.Л.Рубінштейн</w:t>
      </w:r>
      <w:proofErr w:type="spellEnd"/>
      <w:r w:rsidRPr="00172B2F">
        <w:rPr>
          <w:sz w:val="28"/>
          <w:szCs w:val="28"/>
          <w:lang w:val="uk-UA"/>
        </w:rPr>
        <w:t xml:space="preserve"> та ін.); системний підхід до дослідження особистості (К.О. </w:t>
      </w:r>
      <w:proofErr w:type="spellStart"/>
      <w:r w:rsidRPr="00172B2F">
        <w:rPr>
          <w:sz w:val="28"/>
          <w:szCs w:val="28"/>
          <w:lang w:val="uk-UA"/>
        </w:rPr>
        <w:t>Альбуханова</w:t>
      </w:r>
      <w:proofErr w:type="spellEnd"/>
      <w:r w:rsidRPr="00172B2F">
        <w:rPr>
          <w:sz w:val="28"/>
          <w:szCs w:val="28"/>
          <w:lang w:val="uk-UA"/>
        </w:rPr>
        <w:t xml:space="preserve">-Славська, </w:t>
      </w:r>
      <w:proofErr w:type="spellStart"/>
      <w:r w:rsidRPr="00172B2F">
        <w:rPr>
          <w:sz w:val="28"/>
          <w:szCs w:val="28"/>
          <w:lang w:val="uk-UA"/>
        </w:rPr>
        <w:t>Б.Г.Ананьєв</w:t>
      </w:r>
      <w:proofErr w:type="spellEnd"/>
      <w:r w:rsidRPr="00172B2F">
        <w:rPr>
          <w:sz w:val="28"/>
          <w:szCs w:val="28"/>
          <w:lang w:val="uk-UA"/>
        </w:rPr>
        <w:t xml:space="preserve">, </w:t>
      </w:r>
      <w:proofErr w:type="spellStart"/>
      <w:r w:rsidRPr="00172B2F">
        <w:rPr>
          <w:sz w:val="28"/>
          <w:szCs w:val="28"/>
          <w:lang w:val="uk-UA"/>
        </w:rPr>
        <w:t>М.Й.Боришевський</w:t>
      </w:r>
      <w:proofErr w:type="spellEnd"/>
      <w:r w:rsidRPr="00172B2F">
        <w:rPr>
          <w:sz w:val="28"/>
          <w:szCs w:val="28"/>
          <w:lang w:val="uk-UA"/>
        </w:rPr>
        <w:t xml:space="preserve">, </w:t>
      </w:r>
      <w:proofErr w:type="spellStart"/>
      <w:r w:rsidRPr="00172B2F">
        <w:rPr>
          <w:sz w:val="28"/>
          <w:szCs w:val="28"/>
          <w:lang w:val="uk-UA"/>
        </w:rPr>
        <w:t>Г.В.Ложкін</w:t>
      </w:r>
      <w:proofErr w:type="spellEnd"/>
      <w:r w:rsidRPr="00172B2F">
        <w:rPr>
          <w:sz w:val="28"/>
          <w:szCs w:val="28"/>
          <w:lang w:val="uk-UA"/>
        </w:rPr>
        <w:t xml:space="preserve">, </w:t>
      </w:r>
      <w:proofErr w:type="spellStart"/>
      <w:r w:rsidRPr="00172B2F">
        <w:rPr>
          <w:sz w:val="28"/>
          <w:szCs w:val="28"/>
          <w:lang w:val="uk-UA"/>
        </w:rPr>
        <w:t>Б.Ф.Ломов</w:t>
      </w:r>
      <w:proofErr w:type="spellEnd"/>
      <w:r w:rsidRPr="00172B2F">
        <w:rPr>
          <w:sz w:val="28"/>
          <w:szCs w:val="28"/>
          <w:lang w:val="uk-UA"/>
        </w:rPr>
        <w:t xml:space="preserve"> та ін.); принципи детермінації та суб’єктної активності в їх взаємозв’язку (</w:t>
      </w:r>
      <w:proofErr w:type="spellStart"/>
      <w:r w:rsidRPr="00172B2F">
        <w:rPr>
          <w:sz w:val="28"/>
          <w:szCs w:val="28"/>
          <w:lang w:val="uk-UA"/>
        </w:rPr>
        <w:t>А.В.Брушлинський</w:t>
      </w:r>
      <w:proofErr w:type="spellEnd"/>
      <w:r w:rsidRPr="00172B2F">
        <w:rPr>
          <w:sz w:val="28"/>
          <w:szCs w:val="28"/>
          <w:lang w:val="uk-UA"/>
        </w:rPr>
        <w:t xml:space="preserve">, </w:t>
      </w:r>
      <w:proofErr w:type="spellStart"/>
      <w:r w:rsidRPr="00172B2F">
        <w:rPr>
          <w:sz w:val="28"/>
          <w:szCs w:val="28"/>
          <w:lang w:val="uk-UA"/>
        </w:rPr>
        <w:t>О.М.Леонтьєв</w:t>
      </w:r>
      <w:proofErr w:type="spellEnd"/>
      <w:r w:rsidRPr="00172B2F">
        <w:rPr>
          <w:sz w:val="28"/>
          <w:szCs w:val="28"/>
          <w:lang w:val="uk-UA"/>
        </w:rPr>
        <w:t xml:space="preserve">, </w:t>
      </w:r>
      <w:proofErr w:type="spellStart"/>
      <w:r w:rsidRPr="00172B2F">
        <w:rPr>
          <w:sz w:val="28"/>
          <w:szCs w:val="28"/>
          <w:lang w:val="uk-UA"/>
        </w:rPr>
        <w:t>В.О.Моляко</w:t>
      </w:r>
      <w:proofErr w:type="spellEnd"/>
      <w:r w:rsidRPr="00172B2F">
        <w:rPr>
          <w:sz w:val="28"/>
          <w:szCs w:val="28"/>
          <w:lang w:val="uk-UA"/>
        </w:rPr>
        <w:t xml:space="preserve">, </w:t>
      </w:r>
      <w:proofErr w:type="spellStart"/>
      <w:r w:rsidRPr="00172B2F">
        <w:rPr>
          <w:sz w:val="28"/>
          <w:szCs w:val="28"/>
          <w:lang w:val="uk-UA"/>
        </w:rPr>
        <w:t>В.А.Роменець</w:t>
      </w:r>
      <w:proofErr w:type="spellEnd"/>
      <w:r w:rsidRPr="00172B2F">
        <w:rPr>
          <w:sz w:val="28"/>
          <w:szCs w:val="28"/>
          <w:lang w:val="uk-UA"/>
        </w:rPr>
        <w:t xml:space="preserve">, </w:t>
      </w:r>
      <w:proofErr w:type="spellStart"/>
      <w:r w:rsidRPr="00172B2F">
        <w:rPr>
          <w:sz w:val="28"/>
          <w:szCs w:val="28"/>
          <w:lang w:val="uk-UA"/>
        </w:rPr>
        <w:t>С.Л.Рубінштейн</w:t>
      </w:r>
      <w:proofErr w:type="spellEnd"/>
      <w:r w:rsidRPr="00172B2F">
        <w:rPr>
          <w:sz w:val="28"/>
          <w:szCs w:val="28"/>
          <w:lang w:val="uk-UA"/>
        </w:rPr>
        <w:t xml:space="preserve">, </w:t>
      </w:r>
      <w:proofErr w:type="spellStart"/>
      <w:r w:rsidRPr="00172B2F">
        <w:rPr>
          <w:sz w:val="28"/>
          <w:szCs w:val="28"/>
          <w:lang w:val="uk-UA"/>
        </w:rPr>
        <w:t>Т.М.Титаренко</w:t>
      </w:r>
      <w:proofErr w:type="spellEnd"/>
      <w:r w:rsidRPr="00172B2F">
        <w:rPr>
          <w:sz w:val="28"/>
          <w:szCs w:val="28"/>
          <w:lang w:val="uk-UA"/>
        </w:rPr>
        <w:t xml:space="preserve"> та ін.); чинники становлення і розвитку особистості та психологічні умови педагогічного сприяння цим процесам (</w:t>
      </w:r>
      <w:proofErr w:type="spellStart"/>
      <w:r w:rsidRPr="00172B2F">
        <w:rPr>
          <w:sz w:val="28"/>
          <w:szCs w:val="28"/>
          <w:lang w:val="uk-UA"/>
        </w:rPr>
        <w:t>Л.І.Божович</w:t>
      </w:r>
      <w:proofErr w:type="spellEnd"/>
      <w:r w:rsidRPr="00172B2F">
        <w:rPr>
          <w:sz w:val="28"/>
          <w:szCs w:val="28"/>
          <w:lang w:val="uk-UA"/>
        </w:rPr>
        <w:t xml:space="preserve">, </w:t>
      </w:r>
      <w:proofErr w:type="spellStart"/>
      <w:r w:rsidRPr="00172B2F">
        <w:rPr>
          <w:sz w:val="28"/>
          <w:szCs w:val="28"/>
          <w:lang w:val="uk-UA"/>
        </w:rPr>
        <w:t>М.Й.Боришевський</w:t>
      </w:r>
      <w:proofErr w:type="spellEnd"/>
      <w:r w:rsidRPr="00172B2F">
        <w:rPr>
          <w:sz w:val="28"/>
          <w:szCs w:val="28"/>
          <w:lang w:val="uk-UA"/>
        </w:rPr>
        <w:t xml:space="preserve">, </w:t>
      </w:r>
      <w:proofErr w:type="spellStart"/>
      <w:r w:rsidRPr="00172B2F">
        <w:rPr>
          <w:sz w:val="28"/>
          <w:szCs w:val="28"/>
          <w:lang w:val="uk-UA"/>
        </w:rPr>
        <w:t>В.В.Давидов</w:t>
      </w:r>
      <w:proofErr w:type="spellEnd"/>
      <w:r w:rsidRPr="00172B2F">
        <w:rPr>
          <w:sz w:val="28"/>
          <w:szCs w:val="28"/>
          <w:lang w:val="uk-UA"/>
        </w:rPr>
        <w:t xml:space="preserve">, </w:t>
      </w:r>
      <w:proofErr w:type="spellStart"/>
      <w:r w:rsidRPr="00172B2F">
        <w:rPr>
          <w:sz w:val="28"/>
          <w:szCs w:val="28"/>
          <w:lang w:val="uk-UA"/>
        </w:rPr>
        <w:t>Г.С.Костюк</w:t>
      </w:r>
      <w:proofErr w:type="spellEnd"/>
      <w:r w:rsidRPr="00172B2F">
        <w:rPr>
          <w:sz w:val="28"/>
          <w:szCs w:val="28"/>
          <w:lang w:val="uk-UA"/>
        </w:rPr>
        <w:t xml:space="preserve">, </w:t>
      </w:r>
      <w:proofErr w:type="spellStart"/>
      <w:r w:rsidRPr="00172B2F">
        <w:rPr>
          <w:sz w:val="28"/>
          <w:szCs w:val="28"/>
          <w:lang w:val="uk-UA"/>
        </w:rPr>
        <w:t>Н.В.Чепелєва</w:t>
      </w:r>
      <w:proofErr w:type="spellEnd"/>
      <w:r w:rsidRPr="00172B2F">
        <w:rPr>
          <w:sz w:val="28"/>
          <w:szCs w:val="28"/>
          <w:lang w:val="uk-UA"/>
        </w:rPr>
        <w:t xml:space="preserve"> та ін.); дослідження</w:t>
      </w:r>
      <w:r w:rsidR="00FA1CF5">
        <w:rPr>
          <w:sz w:val="28"/>
          <w:szCs w:val="28"/>
          <w:lang w:val="uk-UA"/>
        </w:rPr>
        <w:t>,</w:t>
      </w:r>
      <w:r w:rsidRPr="00172B2F">
        <w:rPr>
          <w:sz w:val="28"/>
          <w:szCs w:val="28"/>
          <w:lang w:val="uk-UA"/>
        </w:rPr>
        <w:t xml:space="preserve"> присвяч</w:t>
      </w:r>
      <w:r w:rsidR="00FA1CF5">
        <w:rPr>
          <w:sz w:val="28"/>
          <w:szCs w:val="28"/>
          <w:lang w:val="uk-UA"/>
        </w:rPr>
        <w:t xml:space="preserve">ені проблемі активності </w:t>
      </w:r>
      <w:r w:rsidRPr="00172B2F">
        <w:rPr>
          <w:sz w:val="28"/>
          <w:szCs w:val="28"/>
          <w:lang w:val="uk-UA"/>
        </w:rPr>
        <w:t>індивіда в його особистісному становленні (</w:t>
      </w:r>
      <w:proofErr w:type="spellStart"/>
      <w:r w:rsidRPr="00172B2F">
        <w:rPr>
          <w:sz w:val="28"/>
          <w:szCs w:val="28"/>
          <w:lang w:val="uk-UA"/>
        </w:rPr>
        <w:t>М.Й.Боришевський</w:t>
      </w:r>
      <w:proofErr w:type="spellEnd"/>
      <w:r w:rsidRPr="00172B2F">
        <w:rPr>
          <w:sz w:val="28"/>
          <w:szCs w:val="28"/>
          <w:lang w:val="uk-UA"/>
        </w:rPr>
        <w:t xml:space="preserve">, </w:t>
      </w:r>
      <w:proofErr w:type="spellStart"/>
      <w:r w:rsidRPr="00172B2F">
        <w:rPr>
          <w:sz w:val="28"/>
          <w:szCs w:val="28"/>
          <w:lang w:val="uk-UA"/>
        </w:rPr>
        <w:lastRenderedPageBreak/>
        <w:t>О.О.Кнопкін</w:t>
      </w:r>
      <w:proofErr w:type="spellEnd"/>
      <w:r w:rsidRPr="00172B2F">
        <w:rPr>
          <w:sz w:val="28"/>
          <w:szCs w:val="28"/>
          <w:lang w:val="uk-UA"/>
        </w:rPr>
        <w:t xml:space="preserve">, </w:t>
      </w:r>
      <w:proofErr w:type="spellStart"/>
      <w:r w:rsidRPr="00172B2F">
        <w:rPr>
          <w:sz w:val="28"/>
          <w:szCs w:val="28"/>
          <w:lang w:val="uk-UA"/>
        </w:rPr>
        <w:t>В.О.Татенко</w:t>
      </w:r>
      <w:proofErr w:type="spellEnd"/>
      <w:r w:rsidRPr="00172B2F">
        <w:rPr>
          <w:sz w:val="28"/>
          <w:szCs w:val="28"/>
          <w:lang w:val="uk-UA"/>
        </w:rPr>
        <w:t xml:space="preserve">, </w:t>
      </w:r>
      <w:proofErr w:type="spellStart"/>
      <w:r w:rsidRPr="00172B2F">
        <w:rPr>
          <w:sz w:val="28"/>
          <w:szCs w:val="28"/>
          <w:lang w:val="uk-UA"/>
        </w:rPr>
        <w:t>П.Р.Чамата</w:t>
      </w:r>
      <w:proofErr w:type="spellEnd"/>
      <w:r w:rsidRPr="00172B2F">
        <w:rPr>
          <w:sz w:val="28"/>
          <w:szCs w:val="28"/>
          <w:lang w:val="uk-UA"/>
        </w:rPr>
        <w:t xml:space="preserve"> та ін.); ідеї гуманізації освіти у рамках особистісно-розвивальної парадигми (</w:t>
      </w:r>
      <w:proofErr w:type="spellStart"/>
      <w:r w:rsidRPr="00172B2F">
        <w:rPr>
          <w:sz w:val="28"/>
          <w:szCs w:val="28"/>
          <w:lang w:val="uk-UA"/>
        </w:rPr>
        <w:t>Г.О.Балл</w:t>
      </w:r>
      <w:proofErr w:type="spellEnd"/>
      <w:r w:rsidRPr="00172B2F">
        <w:rPr>
          <w:sz w:val="28"/>
          <w:szCs w:val="28"/>
          <w:lang w:val="uk-UA"/>
        </w:rPr>
        <w:t xml:space="preserve">, </w:t>
      </w:r>
      <w:proofErr w:type="spellStart"/>
      <w:r w:rsidRPr="00172B2F">
        <w:rPr>
          <w:sz w:val="28"/>
          <w:szCs w:val="28"/>
          <w:lang w:val="uk-UA"/>
        </w:rPr>
        <w:t>О.Ф.Бондаренко</w:t>
      </w:r>
      <w:proofErr w:type="spellEnd"/>
      <w:r w:rsidRPr="00172B2F">
        <w:rPr>
          <w:sz w:val="28"/>
          <w:szCs w:val="28"/>
          <w:lang w:val="uk-UA"/>
        </w:rPr>
        <w:t xml:space="preserve">, </w:t>
      </w:r>
      <w:proofErr w:type="spellStart"/>
      <w:r w:rsidRPr="00172B2F">
        <w:rPr>
          <w:sz w:val="28"/>
          <w:szCs w:val="28"/>
          <w:lang w:val="uk-UA"/>
        </w:rPr>
        <w:t>В.В.Давидов</w:t>
      </w:r>
      <w:proofErr w:type="spellEnd"/>
      <w:r w:rsidRPr="00172B2F">
        <w:rPr>
          <w:sz w:val="28"/>
          <w:szCs w:val="28"/>
          <w:lang w:val="uk-UA"/>
        </w:rPr>
        <w:t xml:space="preserve">, </w:t>
      </w:r>
      <w:proofErr w:type="spellStart"/>
      <w:r w:rsidRPr="00172B2F">
        <w:rPr>
          <w:sz w:val="28"/>
          <w:szCs w:val="28"/>
          <w:lang w:val="uk-UA"/>
        </w:rPr>
        <w:t>С.Д.Максименко</w:t>
      </w:r>
      <w:proofErr w:type="spellEnd"/>
      <w:r w:rsidRPr="00172B2F">
        <w:rPr>
          <w:sz w:val="28"/>
          <w:szCs w:val="28"/>
          <w:lang w:val="uk-UA"/>
        </w:rPr>
        <w:t xml:space="preserve">, </w:t>
      </w:r>
      <w:proofErr w:type="spellStart"/>
      <w:r w:rsidRPr="00172B2F">
        <w:rPr>
          <w:sz w:val="28"/>
          <w:szCs w:val="28"/>
          <w:lang w:val="uk-UA"/>
        </w:rPr>
        <w:t>П.П.Скляр</w:t>
      </w:r>
      <w:proofErr w:type="spellEnd"/>
      <w:r w:rsidRPr="00172B2F">
        <w:rPr>
          <w:sz w:val="28"/>
          <w:szCs w:val="28"/>
          <w:lang w:val="uk-UA"/>
        </w:rPr>
        <w:t xml:space="preserve">, </w:t>
      </w:r>
      <w:proofErr w:type="spellStart"/>
      <w:r w:rsidRPr="00172B2F">
        <w:rPr>
          <w:sz w:val="28"/>
          <w:szCs w:val="28"/>
          <w:lang w:val="uk-UA"/>
        </w:rPr>
        <w:t>Ю.М.Швалб</w:t>
      </w:r>
      <w:proofErr w:type="spellEnd"/>
      <w:r w:rsidRPr="00172B2F">
        <w:rPr>
          <w:sz w:val="28"/>
          <w:szCs w:val="28"/>
          <w:lang w:val="uk-UA"/>
        </w:rPr>
        <w:t>).</w:t>
      </w:r>
    </w:p>
    <w:p w:rsidR="00172B2F" w:rsidRPr="00172B2F" w:rsidRDefault="00172B2F" w:rsidP="00172B2F">
      <w:pPr>
        <w:spacing w:line="360" w:lineRule="auto"/>
        <w:ind w:firstLine="709"/>
        <w:jc w:val="both"/>
        <w:rPr>
          <w:sz w:val="28"/>
          <w:szCs w:val="28"/>
          <w:lang w:val="uk-UA"/>
        </w:rPr>
      </w:pPr>
      <w:r w:rsidRPr="00172B2F">
        <w:rPr>
          <w:b/>
          <w:sz w:val="28"/>
          <w:szCs w:val="28"/>
          <w:lang w:val="uk-UA"/>
        </w:rPr>
        <w:t>Методи дослідження:</w:t>
      </w:r>
      <w:r w:rsidRPr="00172B2F">
        <w:rPr>
          <w:sz w:val="28"/>
          <w:szCs w:val="28"/>
          <w:lang w:val="uk-UA"/>
        </w:rPr>
        <w:t xml:space="preserve"> вивчення наукової літератури, психологічний експеримент (</w:t>
      </w:r>
      <w:proofErr w:type="spellStart"/>
      <w:r w:rsidRPr="00172B2F">
        <w:rPr>
          <w:sz w:val="28"/>
          <w:szCs w:val="28"/>
          <w:lang w:val="uk-UA"/>
        </w:rPr>
        <w:t>констатувальний</w:t>
      </w:r>
      <w:proofErr w:type="spellEnd"/>
      <w:r w:rsidRPr="00172B2F">
        <w:rPr>
          <w:sz w:val="28"/>
          <w:szCs w:val="28"/>
          <w:lang w:val="uk-UA"/>
        </w:rPr>
        <w:t xml:space="preserve">), спостереження;  бесіда; тестування (методика «Ціннісні орієнтації» (М. </w:t>
      </w:r>
      <w:proofErr w:type="spellStart"/>
      <w:r w:rsidRPr="00172B2F">
        <w:rPr>
          <w:sz w:val="28"/>
          <w:szCs w:val="28"/>
          <w:lang w:val="uk-UA"/>
        </w:rPr>
        <w:t>Рокич</w:t>
      </w:r>
      <w:proofErr w:type="spellEnd"/>
      <w:r w:rsidRPr="00172B2F">
        <w:rPr>
          <w:sz w:val="28"/>
          <w:szCs w:val="28"/>
          <w:lang w:val="uk-UA"/>
        </w:rPr>
        <w:t xml:space="preserve">); тест-опитування </w:t>
      </w:r>
      <w:proofErr w:type="spellStart"/>
      <w:r w:rsidRPr="00172B2F">
        <w:rPr>
          <w:sz w:val="28"/>
          <w:szCs w:val="28"/>
          <w:lang w:val="uk-UA"/>
        </w:rPr>
        <w:t>емпатійних</w:t>
      </w:r>
      <w:proofErr w:type="spellEnd"/>
      <w:r w:rsidRPr="00172B2F">
        <w:rPr>
          <w:sz w:val="28"/>
          <w:szCs w:val="28"/>
          <w:lang w:val="uk-UA"/>
        </w:rPr>
        <w:t xml:space="preserve"> тенденцій (А. </w:t>
      </w:r>
      <w:proofErr w:type="spellStart"/>
      <w:r w:rsidRPr="00172B2F">
        <w:rPr>
          <w:sz w:val="28"/>
          <w:szCs w:val="28"/>
          <w:lang w:val="uk-UA"/>
        </w:rPr>
        <w:t>Мехрабіан</w:t>
      </w:r>
      <w:proofErr w:type="spellEnd"/>
      <w:r w:rsidRPr="00172B2F">
        <w:rPr>
          <w:sz w:val="28"/>
          <w:szCs w:val="28"/>
          <w:lang w:val="uk-UA"/>
        </w:rPr>
        <w:t xml:space="preserve">, Н. </w:t>
      </w:r>
      <w:proofErr w:type="spellStart"/>
      <w:r w:rsidRPr="00172B2F">
        <w:rPr>
          <w:sz w:val="28"/>
          <w:szCs w:val="28"/>
          <w:lang w:val="uk-UA"/>
        </w:rPr>
        <w:t>Епштейн</w:t>
      </w:r>
      <w:proofErr w:type="spellEnd"/>
      <w:r w:rsidRPr="00172B2F">
        <w:rPr>
          <w:sz w:val="28"/>
          <w:szCs w:val="28"/>
          <w:lang w:val="uk-UA"/>
        </w:rPr>
        <w:t xml:space="preserve">);  методика дослідження інтелекту </w:t>
      </w:r>
      <w:proofErr w:type="spellStart"/>
      <w:r w:rsidRPr="00172B2F">
        <w:rPr>
          <w:sz w:val="28"/>
          <w:szCs w:val="28"/>
          <w:lang w:val="uk-UA"/>
        </w:rPr>
        <w:t>Амтхауэра</w:t>
      </w:r>
      <w:proofErr w:type="spellEnd"/>
      <w:r w:rsidRPr="00172B2F">
        <w:rPr>
          <w:sz w:val="28"/>
          <w:szCs w:val="28"/>
          <w:lang w:val="uk-UA"/>
        </w:rPr>
        <w:t xml:space="preserve"> (ско</w:t>
      </w:r>
      <w:r w:rsidR="00FA1CF5">
        <w:rPr>
          <w:sz w:val="28"/>
          <w:szCs w:val="28"/>
          <w:lang w:val="uk-UA"/>
        </w:rPr>
        <w:t>рочений варіант, розроблений О.Н. Вороніним і С.</w:t>
      </w:r>
      <w:r w:rsidRPr="00172B2F">
        <w:rPr>
          <w:sz w:val="28"/>
          <w:szCs w:val="28"/>
          <w:lang w:val="uk-UA"/>
        </w:rPr>
        <w:t>Д. Бірюковим),  методика «Визначення загальної емоційної</w:t>
      </w:r>
      <w:r w:rsidR="00FA1CF5">
        <w:rPr>
          <w:sz w:val="28"/>
          <w:szCs w:val="28"/>
          <w:lang w:val="uk-UA"/>
        </w:rPr>
        <w:t xml:space="preserve"> спрямованості особистості» (Б.</w:t>
      </w:r>
      <w:r w:rsidRPr="00172B2F">
        <w:rPr>
          <w:sz w:val="28"/>
          <w:szCs w:val="28"/>
          <w:lang w:val="uk-UA"/>
        </w:rPr>
        <w:t xml:space="preserve">І. </w:t>
      </w:r>
      <w:proofErr w:type="spellStart"/>
      <w:r w:rsidRPr="00172B2F">
        <w:rPr>
          <w:sz w:val="28"/>
          <w:szCs w:val="28"/>
          <w:lang w:val="uk-UA"/>
        </w:rPr>
        <w:t>Додонов</w:t>
      </w:r>
      <w:proofErr w:type="spellEnd"/>
      <w:r w:rsidRPr="00172B2F">
        <w:rPr>
          <w:sz w:val="28"/>
          <w:szCs w:val="28"/>
          <w:lang w:val="uk-UA"/>
        </w:rPr>
        <w:t>); методика виявлення рівня уявлення; тест «Ваш творчій потенціал»; методика «Ти</w:t>
      </w:r>
      <w:r w:rsidR="00FA1CF5">
        <w:rPr>
          <w:sz w:val="28"/>
          <w:szCs w:val="28"/>
          <w:lang w:val="uk-UA"/>
        </w:rPr>
        <w:t>п мислення» в модифікації Г.</w:t>
      </w:r>
      <w:r w:rsidRPr="00172B2F">
        <w:rPr>
          <w:sz w:val="28"/>
          <w:szCs w:val="28"/>
          <w:lang w:val="uk-UA"/>
        </w:rPr>
        <w:t>В.</w:t>
      </w:r>
      <w:r w:rsidR="00FA1CF5">
        <w:rPr>
          <w:sz w:val="28"/>
          <w:szCs w:val="28"/>
          <w:lang w:val="uk-UA"/>
        </w:rPr>
        <w:t xml:space="preserve"> </w:t>
      </w:r>
      <w:proofErr w:type="spellStart"/>
      <w:r w:rsidRPr="00172B2F">
        <w:rPr>
          <w:sz w:val="28"/>
          <w:szCs w:val="28"/>
          <w:lang w:val="uk-UA"/>
        </w:rPr>
        <w:t>Резапкіної</w:t>
      </w:r>
      <w:proofErr w:type="spellEnd"/>
      <w:r w:rsidRPr="00172B2F">
        <w:rPr>
          <w:sz w:val="28"/>
          <w:szCs w:val="28"/>
          <w:lang w:val="uk-UA"/>
        </w:rPr>
        <w:t>); методи психологічної корекції; методи математичної обробки даних.</w:t>
      </w:r>
    </w:p>
    <w:p w:rsidR="00172B2F" w:rsidRPr="00172B2F" w:rsidRDefault="00172B2F" w:rsidP="00172B2F">
      <w:pPr>
        <w:spacing w:line="360" w:lineRule="auto"/>
        <w:ind w:firstLine="709"/>
        <w:jc w:val="both"/>
        <w:rPr>
          <w:sz w:val="28"/>
          <w:szCs w:val="28"/>
          <w:lang w:val="uk-UA"/>
        </w:rPr>
      </w:pPr>
      <w:r w:rsidRPr="00172B2F">
        <w:rPr>
          <w:b/>
          <w:sz w:val="28"/>
          <w:szCs w:val="28"/>
          <w:lang w:val="uk-UA"/>
        </w:rPr>
        <w:t xml:space="preserve">Теоретичне значення дослідження </w:t>
      </w:r>
      <w:r w:rsidRPr="00172B2F">
        <w:rPr>
          <w:sz w:val="28"/>
          <w:szCs w:val="28"/>
          <w:lang w:val="uk-UA"/>
        </w:rPr>
        <w:t xml:space="preserve">полягає в обґрунтуванні використання суб’єктного підходу до гармонійного розвитку  особистості; </w:t>
      </w:r>
      <w:r w:rsidRPr="00172B2F">
        <w:rPr>
          <w:sz w:val="28"/>
          <w:szCs w:val="28"/>
          <w:lang w:val="uk-UA"/>
        </w:rPr>
        <w:tab/>
        <w:t>у розробці концептуальних засад гармонійного розвитку  особистості</w:t>
      </w:r>
      <w:r w:rsidR="00FA1CF5">
        <w:rPr>
          <w:sz w:val="28"/>
          <w:szCs w:val="28"/>
          <w:lang w:val="uk-UA"/>
        </w:rPr>
        <w:t>,</w:t>
      </w:r>
      <w:r w:rsidRPr="00172B2F">
        <w:rPr>
          <w:sz w:val="28"/>
          <w:szCs w:val="28"/>
          <w:lang w:val="uk-UA"/>
        </w:rPr>
        <w:t xml:space="preserve"> як складової особистісного зростання м</w:t>
      </w:r>
      <w:r w:rsidR="00FA1CF5">
        <w:rPr>
          <w:sz w:val="28"/>
          <w:szCs w:val="28"/>
          <w:lang w:val="uk-UA"/>
        </w:rPr>
        <w:t>олоді; у розкритті ролі ставлення</w:t>
      </w:r>
      <w:r w:rsidRPr="00172B2F">
        <w:rPr>
          <w:sz w:val="28"/>
          <w:szCs w:val="28"/>
          <w:lang w:val="uk-UA"/>
        </w:rPr>
        <w:t xml:space="preserve"> особистості до гармонійного розвитку; у розширенні уявлень про психологічні механізми гармонійного розвитку  особистості.</w:t>
      </w:r>
    </w:p>
    <w:p w:rsidR="00172B2F" w:rsidRDefault="00172B2F" w:rsidP="00172B2F">
      <w:pPr>
        <w:spacing w:line="360" w:lineRule="auto"/>
        <w:ind w:firstLine="709"/>
        <w:jc w:val="both"/>
        <w:rPr>
          <w:sz w:val="28"/>
          <w:szCs w:val="28"/>
          <w:lang w:val="uk-UA"/>
        </w:rPr>
      </w:pPr>
      <w:r w:rsidRPr="00172B2F">
        <w:rPr>
          <w:b/>
          <w:sz w:val="28"/>
          <w:szCs w:val="28"/>
          <w:lang w:val="uk-UA"/>
        </w:rPr>
        <w:t xml:space="preserve">Практичне значення отриманих результатів </w:t>
      </w:r>
      <w:r w:rsidRPr="00172B2F">
        <w:rPr>
          <w:sz w:val="28"/>
          <w:szCs w:val="28"/>
          <w:lang w:val="uk-UA"/>
        </w:rPr>
        <w:t>дослідження полягає у тому, що вивчення психолог</w:t>
      </w:r>
      <w:r w:rsidR="00FA1CF5">
        <w:rPr>
          <w:sz w:val="28"/>
          <w:szCs w:val="28"/>
          <w:lang w:val="uk-UA"/>
        </w:rPr>
        <w:t>о-педагогічних</w:t>
      </w:r>
      <w:r w:rsidRPr="00172B2F">
        <w:rPr>
          <w:sz w:val="28"/>
          <w:szCs w:val="28"/>
          <w:lang w:val="uk-UA"/>
        </w:rPr>
        <w:t xml:space="preserve"> засад гармонійного розвитку  особистості </w:t>
      </w:r>
      <w:proofErr w:type="spellStart"/>
      <w:r w:rsidRPr="00172B2F">
        <w:rPr>
          <w:sz w:val="28"/>
          <w:szCs w:val="28"/>
          <w:lang w:val="uk-UA"/>
        </w:rPr>
        <w:t>підлітка</w:t>
      </w:r>
      <w:proofErr w:type="spellEnd"/>
      <w:r w:rsidRPr="00172B2F">
        <w:rPr>
          <w:sz w:val="28"/>
          <w:szCs w:val="28"/>
          <w:lang w:val="uk-UA"/>
        </w:rPr>
        <w:t xml:space="preserve"> допомагає розробити науково-методичне забезпечення </w:t>
      </w:r>
      <w:r w:rsidR="00FA1CF5">
        <w:rPr>
          <w:sz w:val="28"/>
          <w:szCs w:val="28"/>
          <w:lang w:val="uk-UA"/>
        </w:rPr>
        <w:t>та супровід цього процесу</w:t>
      </w:r>
      <w:r w:rsidRPr="00172B2F">
        <w:rPr>
          <w:sz w:val="28"/>
          <w:szCs w:val="28"/>
          <w:lang w:val="uk-UA"/>
        </w:rPr>
        <w:t xml:space="preserve">. </w:t>
      </w:r>
    </w:p>
    <w:p w:rsidR="00FA1CF5" w:rsidRDefault="00FA1CF5" w:rsidP="00172B2F">
      <w:pPr>
        <w:spacing w:line="360" w:lineRule="auto"/>
        <w:ind w:firstLine="709"/>
        <w:jc w:val="both"/>
        <w:rPr>
          <w:sz w:val="28"/>
          <w:szCs w:val="28"/>
          <w:lang w:val="uk-UA"/>
        </w:rPr>
      </w:pPr>
    </w:p>
    <w:p w:rsidR="00FA1CF5" w:rsidRDefault="00FA1CF5" w:rsidP="00172B2F">
      <w:pPr>
        <w:spacing w:line="360" w:lineRule="auto"/>
        <w:ind w:firstLine="709"/>
        <w:jc w:val="both"/>
        <w:rPr>
          <w:sz w:val="28"/>
          <w:szCs w:val="28"/>
          <w:lang w:val="uk-UA"/>
        </w:rPr>
      </w:pPr>
    </w:p>
    <w:p w:rsidR="00FA1CF5" w:rsidRDefault="00FA1CF5" w:rsidP="00172B2F">
      <w:pPr>
        <w:spacing w:line="360" w:lineRule="auto"/>
        <w:ind w:firstLine="709"/>
        <w:jc w:val="both"/>
        <w:rPr>
          <w:sz w:val="28"/>
          <w:szCs w:val="28"/>
          <w:lang w:val="uk-UA"/>
        </w:rPr>
      </w:pPr>
    </w:p>
    <w:p w:rsidR="00FA1CF5" w:rsidRDefault="00FA1CF5" w:rsidP="00172B2F">
      <w:pPr>
        <w:spacing w:line="360" w:lineRule="auto"/>
        <w:ind w:firstLine="709"/>
        <w:jc w:val="both"/>
        <w:rPr>
          <w:sz w:val="28"/>
          <w:szCs w:val="28"/>
          <w:lang w:val="uk-UA"/>
        </w:rPr>
      </w:pPr>
    </w:p>
    <w:p w:rsidR="00FA1CF5" w:rsidRDefault="00FA1CF5" w:rsidP="00172B2F">
      <w:pPr>
        <w:spacing w:line="360" w:lineRule="auto"/>
        <w:ind w:firstLine="709"/>
        <w:jc w:val="both"/>
        <w:rPr>
          <w:sz w:val="28"/>
          <w:szCs w:val="28"/>
          <w:lang w:val="uk-UA"/>
        </w:rPr>
      </w:pPr>
    </w:p>
    <w:p w:rsidR="00FA1CF5" w:rsidRDefault="00FA1CF5" w:rsidP="00172B2F">
      <w:pPr>
        <w:spacing w:line="360" w:lineRule="auto"/>
        <w:ind w:firstLine="709"/>
        <w:jc w:val="both"/>
        <w:rPr>
          <w:sz w:val="28"/>
          <w:szCs w:val="28"/>
          <w:lang w:val="uk-UA"/>
        </w:rPr>
      </w:pPr>
    </w:p>
    <w:p w:rsidR="00FA1CF5" w:rsidRDefault="00FA1CF5" w:rsidP="00172B2F">
      <w:pPr>
        <w:spacing w:line="360" w:lineRule="auto"/>
        <w:ind w:firstLine="709"/>
        <w:jc w:val="both"/>
        <w:rPr>
          <w:sz w:val="28"/>
          <w:szCs w:val="28"/>
          <w:lang w:val="uk-UA"/>
        </w:rPr>
      </w:pPr>
    </w:p>
    <w:p w:rsidR="00FA1CF5" w:rsidRPr="00172B2F" w:rsidRDefault="00FA1CF5" w:rsidP="00172B2F">
      <w:pPr>
        <w:spacing w:line="360" w:lineRule="auto"/>
        <w:ind w:firstLine="709"/>
        <w:jc w:val="both"/>
        <w:rPr>
          <w:sz w:val="28"/>
          <w:szCs w:val="28"/>
          <w:lang w:val="uk-UA"/>
        </w:rPr>
      </w:pPr>
    </w:p>
    <w:p w:rsidR="00172B2F" w:rsidRDefault="00671289" w:rsidP="00671289">
      <w:pPr>
        <w:spacing w:line="360" w:lineRule="auto"/>
        <w:jc w:val="center"/>
        <w:rPr>
          <w:b/>
          <w:sz w:val="28"/>
          <w:szCs w:val="28"/>
          <w:lang w:val="uk-UA"/>
        </w:rPr>
      </w:pPr>
      <w:r>
        <w:rPr>
          <w:b/>
          <w:sz w:val="28"/>
          <w:szCs w:val="28"/>
          <w:lang w:val="uk-UA"/>
        </w:rPr>
        <w:lastRenderedPageBreak/>
        <w:t>РОЗДІЛ 1</w:t>
      </w:r>
    </w:p>
    <w:p w:rsidR="00671289" w:rsidRPr="00671289" w:rsidRDefault="00671289" w:rsidP="00671289">
      <w:pPr>
        <w:spacing w:line="360" w:lineRule="auto"/>
        <w:jc w:val="center"/>
        <w:rPr>
          <w:b/>
          <w:sz w:val="28"/>
          <w:szCs w:val="28"/>
        </w:rPr>
      </w:pPr>
    </w:p>
    <w:p w:rsidR="00172B2F" w:rsidRDefault="00671289" w:rsidP="00671289">
      <w:pPr>
        <w:spacing w:line="360" w:lineRule="auto"/>
        <w:jc w:val="center"/>
        <w:rPr>
          <w:b/>
          <w:sz w:val="28"/>
          <w:szCs w:val="28"/>
          <w:lang w:val="uk-UA"/>
        </w:rPr>
      </w:pPr>
      <w:r w:rsidRPr="00671289">
        <w:rPr>
          <w:b/>
          <w:sz w:val="28"/>
          <w:szCs w:val="28"/>
          <w:lang w:val="uk-UA"/>
        </w:rPr>
        <w:t>ТЕОРЕТИКО–МЕТОДОЛОГІЧНІ ЗАСАДИ ВИВЧЕННЯ ПСИХОЛОГІЧНИХ АСПЕКТІВ ГАРМОНІЙНОГО РОЗВИТКУ МОЛОДІ</w:t>
      </w:r>
    </w:p>
    <w:p w:rsidR="00671289" w:rsidRPr="00671289" w:rsidRDefault="00671289" w:rsidP="00671289">
      <w:pPr>
        <w:spacing w:line="360" w:lineRule="auto"/>
        <w:jc w:val="center"/>
        <w:rPr>
          <w:b/>
          <w:sz w:val="28"/>
          <w:szCs w:val="28"/>
          <w:lang w:val="uk-UA"/>
        </w:rPr>
      </w:pPr>
    </w:p>
    <w:p w:rsidR="00172B2F" w:rsidRPr="00671289" w:rsidRDefault="00172B2F" w:rsidP="00671289">
      <w:pPr>
        <w:pStyle w:val="Afffc"/>
        <w:ind w:firstLine="709"/>
        <w:jc w:val="both"/>
        <w:rPr>
          <w:lang w:val="uk-UA" w:eastAsia="ru-RU"/>
        </w:rPr>
      </w:pPr>
      <w:r w:rsidRPr="00671289">
        <w:rPr>
          <w:lang w:val="uk-UA" w:eastAsia="ru-RU"/>
        </w:rPr>
        <w:t xml:space="preserve">1.1. Теоретичні підходи до вивчення </w:t>
      </w:r>
      <w:r w:rsidRPr="00671289">
        <w:rPr>
          <w:rFonts w:eastAsia="Times New Roman"/>
          <w:lang w:val="uk-UA" w:eastAsia="ru-RU"/>
        </w:rPr>
        <w:t>гармонійного розвитку особистості</w:t>
      </w:r>
    </w:p>
    <w:p w:rsidR="00172B2F" w:rsidRPr="00671289" w:rsidRDefault="00172B2F" w:rsidP="00671289">
      <w:pPr>
        <w:spacing w:line="360" w:lineRule="auto"/>
        <w:jc w:val="both"/>
        <w:rPr>
          <w:sz w:val="28"/>
          <w:szCs w:val="28"/>
          <w:lang w:val="uk-UA"/>
        </w:rPr>
      </w:pP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Питання про те, що є дух і духовність, мають цілий спектр можливих відповідей. Дуже часто відбувається підміна понять: те, що є особистісним зростанням, сприймається як духовний розвиток. Платон, Аристотель визначають дух як чисто ідеальну силу, яка формує, але не створює хаотичну матерію. Вища форма духа - розум, який міркує сам по собі, тобто </w:t>
      </w:r>
      <w:proofErr w:type="spellStart"/>
      <w:r w:rsidRPr="00671289">
        <w:rPr>
          <w:sz w:val="28"/>
          <w:szCs w:val="28"/>
          <w:lang w:val="uk-UA"/>
        </w:rPr>
        <w:t>самоусвідомлююче</w:t>
      </w:r>
      <w:proofErr w:type="spellEnd"/>
      <w:r w:rsidRPr="00671289">
        <w:rPr>
          <w:sz w:val="28"/>
          <w:szCs w:val="28"/>
          <w:lang w:val="uk-UA"/>
        </w:rPr>
        <w:t xml:space="preserve"> мислення.</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Середньовічні теологи </w:t>
      </w:r>
      <w:proofErr w:type="spellStart"/>
      <w:r w:rsidRPr="00671289">
        <w:rPr>
          <w:sz w:val="28"/>
          <w:szCs w:val="28"/>
          <w:lang w:val="uk-UA"/>
        </w:rPr>
        <w:t>Ансельм</w:t>
      </w:r>
      <w:proofErr w:type="spellEnd"/>
      <w:r w:rsidRPr="00671289">
        <w:rPr>
          <w:sz w:val="28"/>
          <w:szCs w:val="28"/>
          <w:lang w:val="uk-UA"/>
        </w:rPr>
        <w:t xml:space="preserve">, Фома Аквінський ототожнюють розум з Богом, де Бог є дух. Вони бачать в  обличчі Бога особу, яка творить матеріальний світ. Духовність в цьому сенсі  –  аспект взаємин з Богом.  </w:t>
      </w:r>
      <w:r w:rsidR="00671289">
        <w:rPr>
          <w:sz w:val="28"/>
          <w:szCs w:val="28"/>
          <w:lang w:val="uk-UA"/>
        </w:rPr>
        <w:t>Духовність –</w:t>
      </w:r>
      <w:r w:rsidRPr="00671289">
        <w:rPr>
          <w:sz w:val="28"/>
          <w:szCs w:val="28"/>
          <w:lang w:val="uk-UA"/>
        </w:rPr>
        <w:t xml:space="preserve"> це сукупність системно інтегрованих особливостей </w:t>
      </w:r>
      <w:proofErr w:type="spellStart"/>
      <w:r w:rsidRPr="00671289">
        <w:rPr>
          <w:sz w:val="28"/>
          <w:szCs w:val="28"/>
          <w:lang w:val="uk-UA"/>
        </w:rPr>
        <w:t>когнітивно</w:t>
      </w:r>
      <w:proofErr w:type="spellEnd"/>
      <w:r w:rsidRPr="00671289">
        <w:rPr>
          <w:sz w:val="28"/>
          <w:szCs w:val="28"/>
          <w:lang w:val="uk-UA"/>
        </w:rPr>
        <w:t>-інтелектуальної, почуттєво-емоційної та вольової сфер, яка забезпечує людині здатність до психічно-особистісного вдосконалення та самовдосконалення. Кажучи по-іншому, духовність, з одного боку, є системно-інтегрован</w:t>
      </w:r>
      <w:r w:rsidR="00671289">
        <w:rPr>
          <w:sz w:val="28"/>
          <w:szCs w:val="28"/>
          <w:lang w:val="uk-UA"/>
        </w:rPr>
        <w:t>ою складовою психіки, з іншого –</w:t>
      </w:r>
      <w:r w:rsidRPr="00671289">
        <w:rPr>
          <w:sz w:val="28"/>
          <w:szCs w:val="28"/>
          <w:lang w:val="uk-UA"/>
        </w:rPr>
        <w:t xml:space="preserve"> синергетичним чинником взаємодії різних пси</w:t>
      </w:r>
      <w:r w:rsidR="00671289">
        <w:rPr>
          <w:sz w:val="28"/>
          <w:szCs w:val="28"/>
          <w:lang w:val="uk-UA"/>
        </w:rPr>
        <w:t>хічних сфер людини [23, с. 72-</w:t>
      </w:r>
      <w:r w:rsidRPr="00671289">
        <w:rPr>
          <w:sz w:val="28"/>
          <w:szCs w:val="28"/>
          <w:lang w:val="uk-UA"/>
        </w:rPr>
        <w:t>82].</w:t>
      </w:r>
    </w:p>
    <w:p w:rsidR="00172B2F" w:rsidRPr="00671289" w:rsidRDefault="00671289" w:rsidP="00671289">
      <w:pPr>
        <w:spacing w:line="360" w:lineRule="auto"/>
        <w:ind w:firstLine="709"/>
        <w:jc w:val="both"/>
        <w:rPr>
          <w:sz w:val="28"/>
          <w:szCs w:val="28"/>
          <w:lang w:val="uk-UA"/>
        </w:rPr>
      </w:pPr>
      <w:r>
        <w:rPr>
          <w:sz w:val="28"/>
          <w:szCs w:val="28"/>
          <w:lang w:val="uk-UA"/>
        </w:rPr>
        <w:t>Наприкінці ХХ –</w:t>
      </w:r>
      <w:r w:rsidR="00172B2F" w:rsidRPr="00671289">
        <w:rPr>
          <w:sz w:val="28"/>
          <w:szCs w:val="28"/>
          <w:lang w:val="uk-UA"/>
        </w:rPr>
        <w:t xml:space="preserve"> </w:t>
      </w:r>
      <w:proofErr w:type="spellStart"/>
      <w:r w:rsidR="00172B2F" w:rsidRPr="00671289">
        <w:rPr>
          <w:sz w:val="28"/>
          <w:szCs w:val="28"/>
          <w:lang w:val="uk-UA"/>
        </w:rPr>
        <w:t>поч</w:t>
      </w:r>
      <w:proofErr w:type="spellEnd"/>
      <w:r w:rsidR="00172B2F" w:rsidRPr="00671289">
        <w:rPr>
          <w:sz w:val="28"/>
          <w:szCs w:val="28"/>
          <w:lang w:val="uk-UA"/>
        </w:rPr>
        <w:t>. ХХІ ст. спостерігається посилення уваги до феномена духовності з боку вітчизняних психологів.</w:t>
      </w:r>
    </w:p>
    <w:p w:rsidR="00172B2F" w:rsidRPr="00671289" w:rsidRDefault="00172B2F" w:rsidP="00671289">
      <w:pPr>
        <w:spacing w:line="360" w:lineRule="auto"/>
        <w:ind w:firstLine="709"/>
        <w:jc w:val="both"/>
        <w:rPr>
          <w:sz w:val="28"/>
          <w:szCs w:val="28"/>
          <w:lang w:val="uk-UA"/>
        </w:rPr>
      </w:pPr>
      <w:r w:rsidRPr="00671289">
        <w:rPr>
          <w:sz w:val="28"/>
          <w:szCs w:val="28"/>
          <w:lang w:val="uk-UA"/>
        </w:rPr>
        <w:t>Так, плідну спробу пояснити психологічні механізми духовного розвитку особистості з</w:t>
      </w:r>
      <w:r w:rsidR="00671289">
        <w:rPr>
          <w:sz w:val="28"/>
          <w:szCs w:val="28"/>
          <w:lang w:val="uk-UA"/>
        </w:rPr>
        <w:t>дійснив український психолог О.</w:t>
      </w:r>
      <w:r w:rsidRPr="00671289">
        <w:rPr>
          <w:sz w:val="28"/>
          <w:szCs w:val="28"/>
          <w:lang w:val="uk-UA"/>
        </w:rPr>
        <w:t>П. Колісник, проаналізувавши провідні ет</w:t>
      </w:r>
      <w:r w:rsidR="00671289">
        <w:rPr>
          <w:sz w:val="28"/>
          <w:szCs w:val="28"/>
          <w:lang w:val="uk-UA"/>
        </w:rPr>
        <w:t>апи цього процесу [34, с. 349-</w:t>
      </w:r>
      <w:r w:rsidRPr="00671289">
        <w:rPr>
          <w:sz w:val="28"/>
          <w:szCs w:val="28"/>
          <w:lang w:val="uk-UA"/>
        </w:rPr>
        <w:t>392].</w:t>
      </w:r>
    </w:p>
    <w:p w:rsidR="00172B2F" w:rsidRPr="00671289" w:rsidRDefault="00172B2F" w:rsidP="00671289">
      <w:pPr>
        <w:spacing w:line="360" w:lineRule="auto"/>
        <w:ind w:firstLine="709"/>
        <w:jc w:val="both"/>
        <w:rPr>
          <w:sz w:val="28"/>
          <w:szCs w:val="28"/>
          <w:lang w:val="uk-UA"/>
        </w:rPr>
      </w:pPr>
      <w:r w:rsidRPr="00671289">
        <w:rPr>
          <w:sz w:val="28"/>
          <w:szCs w:val="28"/>
          <w:lang w:val="uk-UA"/>
        </w:rPr>
        <w:lastRenderedPageBreak/>
        <w:t xml:space="preserve">Наш співвітчизник, психолог М. Л.-А. </w:t>
      </w:r>
      <w:proofErr w:type="spellStart"/>
      <w:r w:rsidRPr="00671289">
        <w:rPr>
          <w:sz w:val="28"/>
          <w:szCs w:val="28"/>
          <w:lang w:val="uk-UA"/>
        </w:rPr>
        <w:t>Чепа</w:t>
      </w:r>
      <w:proofErr w:type="spellEnd"/>
      <w:r w:rsidRPr="00671289">
        <w:rPr>
          <w:sz w:val="28"/>
          <w:szCs w:val="28"/>
          <w:lang w:val="uk-UA"/>
        </w:rPr>
        <w:t>, розглядаючи структурні рівні людського розвитку як підсистеми великої системи — психіки людини як цілісного утворення виявив загальні й особливі функції структурних рівнів, їхню ієрархічну та координаційну організацію. Він підкреслив, що за своїми сутнісними характеристиками духовність є складною системою нелінійного типу, а отже, має вивчатися засо</w:t>
      </w:r>
      <w:r w:rsidR="00E9736E">
        <w:rPr>
          <w:sz w:val="28"/>
          <w:szCs w:val="28"/>
          <w:lang w:val="uk-UA"/>
        </w:rPr>
        <w:t xml:space="preserve">бами </w:t>
      </w:r>
      <w:proofErr w:type="spellStart"/>
      <w:r w:rsidR="00E9736E">
        <w:rPr>
          <w:sz w:val="28"/>
          <w:szCs w:val="28"/>
          <w:lang w:val="uk-UA"/>
        </w:rPr>
        <w:t>синергетики</w:t>
      </w:r>
      <w:proofErr w:type="spellEnd"/>
      <w:r w:rsidRPr="00671289">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У парадигмі інтегративної психології свідомість має багатошарову структуру. Перший ступінь розвитку свідомості – егоцентризм, характерний для дитини, яка потребує від навколишнього світу уваги, піклування, любові. Початковий крок усвідомлення є відокремлення людини від оточуючого як необхідна умова майбутнього індивідуального розвитку. Під час цього відокремлення найактуальнішими для дитини стають слова: «я», «мені», «я сам». Цей рівень можна також назвати рівнем переважної любові до себе, але якщо людина залишається на першому рівні свідомості протягом подальшого дорослого життя, її прийнято називати егоїстичною. У процесі переходу на другий рівень зростає значення піклування про найближчих людей − батьків, братів та сестер, рідних. Для другого рівня свідомості пріоритетні цінності та потреби − це цінності і потреби власної сім’ї. Дитина, підростаючи, бере на свої плечі вирішення сімейних проблем, тобто, світогляд розширюється до сімейного кола. Вислів «добрий сім’янин» має безпосереднє віднош</w:t>
      </w:r>
      <w:r w:rsidR="00671289">
        <w:rPr>
          <w:sz w:val="28"/>
          <w:szCs w:val="28"/>
          <w:lang w:val="uk-UA"/>
        </w:rPr>
        <w:t>ення до цього рівня [1, с. 22-</w:t>
      </w:r>
      <w:r w:rsidRPr="00671289">
        <w:rPr>
          <w:sz w:val="28"/>
          <w:szCs w:val="28"/>
          <w:lang w:val="uk-UA"/>
        </w:rPr>
        <w:t>28].</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Подальше розширення світогляду людини сприяє усвідомленню того факту, що її особисте життя та життя сім’ї тісно пов’язані з життям суспільства, нації. Отже, поліпшення суспільного життя позитивно позначиться і на житті сімей, з яких складається суспільство. Завдяки усвідомленню цього факту (що, на жаль, трапляється не так часто) людина «переходить» на третій рівень − до громадської активності, державного патріотизму, національної свідомості. Це, звичайно, не означає, що її перестають турбувати сімейні чи власні проблеми, однак у разі потреби </w:t>
      </w:r>
      <w:r w:rsidRPr="00671289">
        <w:rPr>
          <w:sz w:val="28"/>
          <w:szCs w:val="28"/>
          <w:lang w:val="uk-UA"/>
        </w:rPr>
        <w:lastRenderedPageBreak/>
        <w:t>людина може відсунути їх на другий план, жертвуючи власним заради суспільного.</w:t>
      </w:r>
    </w:p>
    <w:p w:rsidR="00172B2F" w:rsidRPr="00671289" w:rsidRDefault="00172B2F" w:rsidP="00671289">
      <w:pPr>
        <w:spacing w:line="360" w:lineRule="auto"/>
        <w:ind w:firstLine="709"/>
        <w:jc w:val="both"/>
        <w:rPr>
          <w:sz w:val="28"/>
          <w:szCs w:val="28"/>
          <w:lang w:val="uk-UA"/>
        </w:rPr>
      </w:pPr>
      <w:r w:rsidRPr="00671289">
        <w:rPr>
          <w:sz w:val="28"/>
          <w:szCs w:val="28"/>
          <w:lang w:val="uk-UA"/>
        </w:rPr>
        <w:t>Наступний, четвертий, рівень − це рівень здатності до розуміння кожної людини, незалежно від її національних ознак. Прийняття кожної людини як індивідуальності, визнання права кожного на власні переконаний, усвідомлення факту, що людство − єдиний взаємопов’язаний організм, в якому кожний виконує свою важливу роль, характеризують рівень загальнолюдських цінностей. Цей рівень свідомості визволяє людину із замкненого кола «моє-чуже», «друзі-вороги». Основним принципом, що характеризує світогляд четвертого рівня, може б</w:t>
      </w:r>
      <w:r w:rsidR="00671289">
        <w:rPr>
          <w:sz w:val="28"/>
          <w:szCs w:val="28"/>
          <w:lang w:val="uk-UA"/>
        </w:rPr>
        <w:t>ути так зване золоте правило:</w:t>
      </w:r>
      <w:r w:rsidRPr="00671289">
        <w:rPr>
          <w:sz w:val="28"/>
          <w:szCs w:val="28"/>
          <w:lang w:val="uk-UA"/>
        </w:rPr>
        <w:t xml:space="preserve"> «не роби іншим того, чого не хочеш собі».</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Однак, людина не відокремлена від природи, космосу, планетарного життя. Всі космічні процеси безпосередньо впливають на людство, і розуміння цього факту розширює свідомість людини до космічного, духовного масштабу. А. Ф. Лосєв вбачає дух у «сукупності та зосередженні усіх функцій свідомості, які виникають як відображення дійсності». Отже, не буде помилкою назвати найвищий рівень свідомості «духовним рівнем» [7, </w:t>
      </w:r>
      <w:r w:rsidR="00671289">
        <w:rPr>
          <w:sz w:val="28"/>
          <w:szCs w:val="28"/>
          <w:lang w:val="uk-UA"/>
        </w:rPr>
        <w:t xml:space="preserve"> с. 274-</w:t>
      </w:r>
      <w:r w:rsidRPr="00671289">
        <w:rPr>
          <w:sz w:val="28"/>
          <w:szCs w:val="28"/>
          <w:lang w:val="uk-UA"/>
        </w:rPr>
        <w:t>298].</w:t>
      </w:r>
    </w:p>
    <w:p w:rsidR="00172B2F" w:rsidRPr="00671289" w:rsidRDefault="00172B2F" w:rsidP="00671289">
      <w:pPr>
        <w:spacing w:line="360" w:lineRule="auto"/>
        <w:ind w:firstLine="709"/>
        <w:jc w:val="both"/>
        <w:rPr>
          <w:sz w:val="28"/>
          <w:szCs w:val="28"/>
          <w:lang w:val="uk-UA"/>
        </w:rPr>
      </w:pPr>
      <w:r w:rsidRPr="00671289">
        <w:rPr>
          <w:sz w:val="28"/>
          <w:szCs w:val="28"/>
          <w:lang w:val="uk-UA"/>
        </w:rPr>
        <w:t>Духовний рівень свідомості людини характеризується розумінням, що Всесвіт − теж єдиний організм, а Земля з усіма істотами, що її населяють, − його невід’ємна частина. З цього випливає і відповідне ставлення до всіх живих істот Всесвіту як до самого себе. Таким чином, розвиток свідомості має певну закономірність: від неусвідомленої єдності з материнським організмом шляхом духовного розвитку людина доходить свідомої єдності з Організмом Всесвіту, повертаючись до відправної точки власного життя, але на якісно новому рівні. С. Л. </w:t>
      </w:r>
      <w:proofErr w:type="spellStart"/>
      <w:r w:rsidRPr="00671289">
        <w:rPr>
          <w:sz w:val="28"/>
          <w:szCs w:val="28"/>
          <w:lang w:val="uk-UA"/>
        </w:rPr>
        <w:t>Рубінштейн</w:t>
      </w:r>
      <w:proofErr w:type="spellEnd"/>
      <w:r w:rsidRPr="00671289">
        <w:rPr>
          <w:sz w:val="28"/>
          <w:szCs w:val="28"/>
          <w:lang w:val="uk-UA"/>
        </w:rPr>
        <w:t xml:space="preserve"> справедливо зауважує, що «Свідомість людини перетворюється у самосвідомість світу; світ усвідомлює </w:t>
      </w:r>
      <w:r w:rsidR="00671289">
        <w:rPr>
          <w:sz w:val="28"/>
          <w:szCs w:val="28"/>
          <w:lang w:val="uk-UA"/>
        </w:rPr>
        <w:t>себе через людину» [17, с. 12-</w:t>
      </w:r>
      <w:r w:rsidRPr="00671289">
        <w:rPr>
          <w:sz w:val="28"/>
          <w:szCs w:val="28"/>
          <w:lang w:val="uk-UA"/>
        </w:rPr>
        <w:t>18].</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Г. С. Сковорода поділяє рівні людської свідомості переважно на буденний і філософський. Згідно з його поглядами для філософської </w:t>
      </w:r>
      <w:r w:rsidRPr="00671289">
        <w:rPr>
          <w:sz w:val="28"/>
          <w:szCs w:val="28"/>
          <w:lang w:val="uk-UA"/>
        </w:rPr>
        <w:lastRenderedPageBreak/>
        <w:t>свідомості характерне чуття вічного, всесвітнього, «осягнення первоначала». Шляхом до цього рівня Г. С. Сковорода вважає самопізнання, поступове розширення свідомості, яке приводить людину до другого, духовного народження. Детальний опис духовною прозріння філософ відобразив у курсах психології Києво-Могилянської Академії. Стан вищої свідомості не розглядається як екстаз самозабуття, а навпаки, як усвідомлення власного місця у Бутті [23, с. 298 - 324].</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Все, що робиться для особистісного розвитку, є передумовою до духовності. Але духовність припускає цілісний розвиток людини. Людина має бути здорова фізично, духовно, і соціально.</w:t>
      </w:r>
    </w:p>
    <w:p w:rsidR="00172B2F" w:rsidRPr="00671289" w:rsidRDefault="00172B2F" w:rsidP="00671289">
      <w:pPr>
        <w:spacing w:line="360" w:lineRule="auto"/>
        <w:ind w:firstLine="709"/>
        <w:jc w:val="both"/>
        <w:rPr>
          <w:sz w:val="28"/>
          <w:szCs w:val="28"/>
          <w:lang w:val="uk-UA"/>
        </w:rPr>
      </w:pPr>
      <w:r w:rsidRPr="00671289">
        <w:rPr>
          <w:sz w:val="28"/>
          <w:szCs w:val="28"/>
          <w:lang w:val="uk-UA"/>
        </w:rPr>
        <w:t>Далі ми зосередимося на розгляді шляху розвитку духовності, як вона представлена в інтегративній психології (</w:t>
      </w:r>
      <w:proofErr w:type="spellStart"/>
      <w:r w:rsidRPr="00671289">
        <w:rPr>
          <w:sz w:val="28"/>
          <w:szCs w:val="28"/>
          <w:lang w:val="uk-UA"/>
        </w:rPr>
        <w:t>Кена</w:t>
      </w:r>
      <w:proofErr w:type="spellEnd"/>
      <w:r w:rsidRPr="00671289">
        <w:rPr>
          <w:sz w:val="28"/>
          <w:szCs w:val="28"/>
          <w:lang w:val="uk-UA"/>
        </w:rPr>
        <w:t xml:space="preserve"> </w:t>
      </w:r>
      <w:proofErr w:type="spellStart"/>
      <w:r w:rsidRPr="00671289">
        <w:rPr>
          <w:sz w:val="28"/>
          <w:szCs w:val="28"/>
          <w:lang w:val="uk-UA"/>
        </w:rPr>
        <w:t>Уилбера</w:t>
      </w:r>
      <w:proofErr w:type="spellEnd"/>
      <w:r w:rsidRPr="00671289">
        <w:rPr>
          <w:sz w:val="28"/>
          <w:szCs w:val="28"/>
          <w:lang w:val="uk-UA"/>
        </w:rPr>
        <w:t xml:space="preserve"> «Інтегральна психологія. Свідомість, Дух, Психологія, Терапія»). Розвиток свідомості охоплює весь спектр від до особистісного, особистісного і </w:t>
      </w:r>
      <w:proofErr w:type="spellStart"/>
      <w:r w:rsidRPr="00671289">
        <w:rPr>
          <w:sz w:val="28"/>
          <w:szCs w:val="28"/>
          <w:lang w:val="uk-UA"/>
        </w:rPr>
        <w:t>надособистісного</w:t>
      </w:r>
      <w:proofErr w:type="spellEnd"/>
      <w:r w:rsidRPr="00671289">
        <w:rPr>
          <w:sz w:val="28"/>
          <w:szCs w:val="28"/>
          <w:lang w:val="uk-UA"/>
        </w:rPr>
        <w:t xml:space="preserve">, від підсвідомого до самосвідомості і </w:t>
      </w:r>
      <w:proofErr w:type="spellStart"/>
      <w:r w:rsidRPr="00671289">
        <w:rPr>
          <w:sz w:val="28"/>
          <w:szCs w:val="28"/>
          <w:lang w:val="uk-UA"/>
        </w:rPr>
        <w:t>надсвідомості</w:t>
      </w:r>
      <w:proofErr w:type="spellEnd"/>
      <w:r w:rsidRPr="00671289">
        <w:rPr>
          <w:sz w:val="28"/>
          <w:szCs w:val="28"/>
          <w:lang w:val="uk-UA"/>
        </w:rPr>
        <w:t xml:space="preserve">, від Воно до «Его» і «Духу». Структури свідомості, деякі аспекти яких можуть бути несвідомими, включають в себе тіло, розум, душу та дух [54, с. 197 - 283]. </w:t>
      </w:r>
    </w:p>
    <w:p w:rsidR="00172B2F" w:rsidRPr="00671289" w:rsidRDefault="00172B2F" w:rsidP="00671289">
      <w:pPr>
        <w:spacing w:line="360" w:lineRule="auto"/>
        <w:ind w:firstLine="709"/>
        <w:jc w:val="both"/>
        <w:rPr>
          <w:sz w:val="28"/>
          <w:szCs w:val="28"/>
          <w:lang w:val="uk-UA"/>
        </w:rPr>
      </w:pPr>
      <w:r w:rsidRPr="00671289">
        <w:rPr>
          <w:sz w:val="28"/>
          <w:szCs w:val="28"/>
          <w:lang w:val="uk-UA"/>
        </w:rPr>
        <w:t>Х'юстон Сміт (</w:t>
      </w:r>
      <w:proofErr w:type="spellStart"/>
      <w:r w:rsidRPr="00671289">
        <w:rPr>
          <w:sz w:val="28"/>
          <w:szCs w:val="28"/>
          <w:lang w:val="uk-UA"/>
        </w:rPr>
        <w:t>Huston</w:t>
      </w:r>
      <w:proofErr w:type="spellEnd"/>
      <w:r w:rsidRPr="00671289">
        <w:rPr>
          <w:sz w:val="28"/>
          <w:szCs w:val="28"/>
          <w:lang w:val="uk-UA"/>
        </w:rPr>
        <w:t xml:space="preserve"> </w:t>
      </w:r>
      <w:proofErr w:type="spellStart"/>
      <w:r w:rsidRPr="00671289">
        <w:rPr>
          <w:sz w:val="28"/>
          <w:szCs w:val="28"/>
          <w:lang w:val="uk-UA"/>
        </w:rPr>
        <w:t>Smith</w:t>
      </w:r>
      <w:proofErr w:type="spellEnd"/>
      <w:r w:rsidRPr="00671289">
        <w:rPr>
          <w:sz w:val="28"/>
          <w:szCs w:val="28"/>
          <w:lang w:val="uk-UA"/>
        </w:rPr>
        <w:t xml:space="preserve">), Артур </w:t>
      </w:r>
      <w:proofErr w:type="spellStart"/>
      <w:r w:rsidRPr="00671289">
        <w:rPr>
          <w:sz w:val="28"/>
          <w:szCs w:val="28"/>
          <w:lang w:val="uk-UA"/>
        </w:rPr>
        <w:t>Лавджой</w:t>
      </w:r>
      <w:proofErr w:type="spellEnd"/>
      <w:r w:rsidRPr="00671289">
        <w:rPr>
          <w:sz w:val="28"/>
          <w:szCs w:val="28"/>
          <w:lang w:val="uk-UA"/>
        </w:rPr>
        <w:t xml:space="preserve"> (</w:t>
      </w:r>
      <w:proofErr w:type="spellStart"/>
      <w:r w:rsidRPr="00671289">
        <w:rPr>
          <w:sz w:val="28"/>
          <w:szCs w:val="28"/>
          <w:lang w:val="uk-UA"/>
        </w:rPr>
        <w:t>Lovejoy</w:t>
      </w:r>
      <w:proofErr w:type="spellEnd"/>
      <w:r w:rsidRPr="00671289">
        <w:rPr>
          <w:sz w:val="28"/>
          <w:szCs w:val="28"/>
          <w:lang w:val="uk-UA"/>
        </w:rPr>
        <w:t xml:space="preserve">), </w:t>
      </w:r>
      <w:proofErr w:type="spellStart"/>
      <w:r w:rsidRPr="00671289">
        <w:rPr>
          <w:sz w:val="28"/>
          <w:szCs w:val="28"/>
          <w:lang w:val="uk-UA"/>
        </w:rPr>
        <w:t>Ананда</w:t>
      </w:r>
      <w:proofErr w:type="spellEnd"/>
      <w:r w:rsidRPr="00671289">
        <w:rPr>
          <w:sz w:val="28"/>
          <w:szCs w:val="28"/>
          <w:lang w:val="uk-UA"/>
        </w:rPr>
        <w:t xml:space="preserve"> </w:t>
      </w:r>
      <w:proofErr w:type="spellStart"/>
      <w:r w:rsidRPr="00671289">
        <w:rPr>
          <w:sz w:val="28"/>
          <w:szCs w:val="28"/>
          <w:lang w:val="uk-UA"/>
        </w:rPr>
        <w:t>Кумарасвамі</w:t>
      </w:r>
      <w:proofErr w:type="spellEnd"/>
      <w:r w:rsidRPr="00671289">
        <w:rPr>
          <w:sz w:val="28"/>
          <w:szCs w:val="28"/>
          <w:lang w:val="uk-UA"/>
        </w:rPr>
        <w:t xml:space="preserve"> (</w:t>
      </w:r>
      <w:proofErr w:type="spellStart"/>
      <w:r w:rsidRPr="00671289">
        <w:rPr>
          <w:sz w:val="28"/>
          <w:szCs w:val="28"/>
          <w:lang w:val="uk-UA"/>
        </w:rPr>
        <w:t>Coomaraswamy</w:t>
      </w:r>
      <w:proofErr w:type="spellEnd"/>
      <w:r w:rsidRPr="00671289">
        <w:rPr>
          <w:sz w:val="28"/>
          <w:szCs w:val="28"/>
          <w:lang w:val="uk-UA"/>
        </w:rPr>
        <w:t>) та інші дослідники великих світових духовних традицій, концентрована мудрість яких була названа вічною філософією, вказували, що в основі її лежить уявлення про те, що реальність складається з різних рівнів існування – рівнів буття і пізнання, що простираються від матерії до тіла, розуму, душі і духу. Кожен вищий рівень переважає, але включає в себе всі нижчі.</w:t>
      </w:r>
    </w:p>
    <w:p w:rsidR="00172B2F" w:rsidRPr="00671289" w:rsidRDefault="00172B2F" w:rsidP="00671289">
      <w:pPr>
        <w:spacing w:line="360" w:lineRule="auto"/>
        <w:ind w:firstLine="709"/>
        <w:jc w:val="both"/>
        <w:rPr>
          <w:sz w:val="28"/>
          <w:szCs w:val="28"/>
          <w:lang w:val="uk-UA"/>
        </w:rPr>
      </w:pPr>
      <w:r w:rsidRPr="00671289">
        <w:rPr>
          <w:sz w:val="28"/>
          <w:szCs w:val="28"/>
          <w:lang w:val="uk-UA"/>
        </w:rPr>
        <w:t>Обґрунтуванню значення духовності присвячено чимало досліджень, і коло їх розширюється. Адже, серед багатьох проблем нашого суспільства, які спостерігаємо сьогодні, першочергового вивчення потребує питання духовного розвитку особистості і, передусім, молодої людини.</w:t>
      </w:r>
    </w:p>
    <w:p w:rsidR="00172B2F" w:rsidRPr="00671289" w:rsidRDefault="00172B2F" w:rsidP="00671289">
      <w:pPr>
        <w:spacing w:line="360" w:lineRule="auto"/>
        <w:ind w:firstLine="709"/>
        <w:jc w:val="both"/>
        <w:rPr>
          <w:sz w:val="28"/>
          <w:szCs w:val="28"/>
          <w:lang w:val="uk-UA"/>
        </w:rPr>
      </w:pPr>
      <w:r w:rsidRPr="00671289">
        <w:rPr>
          <w:sz w:val="28"/>
          <w:szCs w:val="28"/>
          <w:lang w:val="uk-UA"/>
        </w:rPr>
        <w:t>Так, філософи Платон, Аристотель, П</w:t>
      </w:r>
      <w:r w:rsidR="00671289">
        <w:rPr>
          <w:sz w:val="28"/>
          <w:szCs w:val="28"/>
          <w:lang w:val="uk-UA"/>
        </w:rPr>
        <w:t>.</w:t>
      </w:r>
      <w:r w:rsidRPr="00671289">
        <w:rPr>
          <w:sz w:val="28"/>
          <w:szCs w:val="28"/>
          <w:lang w:val="uk-UA"/>
        </w:rPr>
        <w:t xml:space="preserve"> Юркевич, Г</w:t>
      </w:r>
      <w:r w:rsidR="00671289">
        <w:rPr>
          <w:sz w:val="28"/>
          <w:szCs w:val="28"/>
          <w:lang w:val="uk-UA"/>
        </w:rPr>
        <w:t>.</w:t>
      </w:r>
      <w:r w:rsidRPr="00671289">
        <w:rPr>
          <w:sz w:val="28"/>
          <w:szCs w:val="28"/>
          <w:lang w:val="uk-UA"/>
        </w:rPr>
        <w:t xml:space="preserve"> Сковорода вважали, що поняття «духовність» є похідним від слова «дух» (лат. «</w:t>
      </w:r>
      <w:proofErr w:type="spellStart"/>
      <w:r w:rsidRPr="00671289">
        <w:rPr>
          <w:sz w:val="28"/>
          <w:szCs w:val="28"/>
          <w:lang w:val="uk-UA"/>
        </w:rPr>
        <w:t>spirit</w:t>
      </w:r>
      <w:proofErr w:type="spellEnd"/>
      <w:r w:rsidRPr="00671289">
        <w:rPr>
          <w:sz w:val="28"/>
          <w:szCs w:val="28"/>
          <w:lang w:val="uk-UA"/>
        </w:rPr>
        <w:t xml:space="preserve">» та </w:t>
      </w:r>
      <w:proofErr w:type="spellStart"/>
      <w:r w:rsidRPr="00671289">
        <w:rPr>
          <w:sz w:val="28"/>
          <w:szCs w:val="28"/>
          <w:lang w:val="uk-UA"/>
        </w:rPr>
        <w:t>грец</w:t>
      </w:r>
      <w:proofErr w:type="spellEnd"/>
      <w:r w:rsidRPr="00671289">
        <w:rPr>
          <w:sz w:val="28"/>
          <w:szCs w:val="28"/>
          <w:lang w:val="uk-UA"/>
        </w:rPr>
        <w:t xml:space="preserve">. </w:t>
      </w:r>
      <w:r w:rsidRPr="00671289">
        <w:rPr>
          <w:sz w:val="28"/>
          <w:szCs w:val="28"/>
          <w:lang w:val="uk-UA"/>
        </w:rPr>
        <w:lastRenderedPageBreak/>
        <w:t>«</w:t>
      </w:r>
      <w:proofErr w:type="spellStart"/>
      <w:r w:rsidRPr="00671289">
        <w:rPr>
          <w:sz w:val="28"/>
          <w:szCs w:val="28"/>
          <w:lang w:val="uk-UA"/>
        </w:rPr>
        <w:t>pneuma</w:t>
      </w:r>
      <w:proofErr w:type="spellEnd"/>
      <w:r w:rsidRPr="00671289">
        <w:rPr>
          <w:sz w:val="28"/>
          <w:szCs w:val="28"/>
          <w:lang w:val="uk-UA"/>
        </w:rPr>
        <w:t xml:space="preserve">»), що означає рухливе повітря, повівання дихання, носія життя. Значний внесок у розробку проблеми духовності належить зарубіжним психологам Ф. </w:t>
      </w:r>
      <w:proofErr w:type="spellStart"/>
      <w:r w:rsidRPr="00671289">
        <w:rPr>
          <w:sz w:val="28"/>
          <w:szCs w:val="28"/>
          <w:lang w:val="uk-UA"/>
        </w:rPr>
        <w:t>Лершу</w:t>
      </w:r>
      <w:proofErr w:type="spellEnd"/>
      <w:r w:rsidRPr="00671289">
        <w:rPr>
          <w:sz w:val="28"/>
          <w:szCs w:val="28"/>
          <w:lang w:val="uk-UA"/>
        </w:rPr>
        <w:t xml:space="preserve">, К. Г. Юнгу, К. </w:t>
      </w:r>
      <w:proofErr w:type="spellStart"/>
      <w:r w:rsidRPr="00671289">
        <w:rPr>
          <w:sz w:val="28"/>
          <w:szCs w:val="28"/>
          <w:lang w:val="uk-UA"/>
        </w:rPr>
        <w:t>Роджерсу</w:t>
      </w:r>
      <w:proofErr w:type="spellEnd"/>
      <w:r w:rsidRPr="00671289">
        <w:rPr>
          <w:sz w:val="28"/>
          <w:szCs w:val="28"/>
          <w:lang w:val="uk-UA"/>
        </w:rPr>
        <w:t xml:space="preserve">, </w:t>
      </w:r>
      <w:r w:rsidR="00671289">
        <w:rPr>
          <w:sz w:val="28"/>
          <w:szCs w:val="28"/>
          <w:lang w:val="uk-UA"/>
        </w:rPr>
        <w:t xml:space="preserve">Р. </w:t>
      </w:r>
      <w:proofErr w:type="spellStart"/>
      <w:r w:rsidR="00671289">
        <w:rPr>
          <w:sz w:val="28"/>
          <w:szCs w:val="28"/>
          <w:lang w:val="uk-UA"/>
        </w:rPr>
        <w:t>Мейєм</w:t>
      </w:r>
      <w:proofErr w:type="spellEnd"/>
      <w:r w:rsidRPr="00671289">
        <w:rPr>
          <w:sz w:val="28"/>
          <w:szCs w:val="28"/>
          <w:lang w:val="uk-UA"/>
        </w:rPr>
        <w:t xml:space="preserve">, М. </w:t>
      </w:r>
      <w:proofErr w:type="spellStart"/>
      <w:r w:rsidRPr="00671289">
        <w:rPr>
          <w:sz w:val="28"/>
          <w:szCs w:val="28"/>
          <w:lang w:val="uk-UA"/>
        </w:rPr>
        <w:t>Фрідману</w:t>
      </w:r>
      <w:proofErr w:type="spellEnd"/>
      <w:r w:rsidRPr="00671289">
        <w:rPr>
          <w:sz w:val="28"/>
          <w:szCs w:val="28"/>
          <w:lang w:val="uk-UA"/>
        </w:rPr>
        <w:t xml:space="preserve">, </w:t>
      </w:r>
      <w:proofErr w:type="spellStart"/>
      <w:r w:rsidRPr="00671289">
        <w:rPr>
          <w:sz w:val="28"/>
          <w:szCs w:val="28"/>
          <w:lang w:val="uk-UA"/>
        </w:rPr>
        <w:t>Дж</w:t>
      </w:r>
      <w:proofErr w:type="spellEnd"/>
      <w:r w:rsidRPr="00671289">
        <w:rPr>
          <w:sz w:val="28"/>
          <w:szCs w:val="28"/>
          <w:lang w:val="uk-UA"/>
        </w:rPr>
        <w:t xml:space="preserve">. Портеру, Е. </w:t>
      </w:r>
      <w:proofErr w:type="spellStart"/>
      <w:r w:rsidRPr="00671289">
        <w:rPr>
          <w:sz w:val="28"/>
          <w:szCs w:val="28"/>
          <w:lang w:val="uk-UA"/>
        </w:rPr>
        <w:t>Бартону</w:t>
      </w:r>
      <w:proofErr w:type="spellEnd"/>
      <w:r w:rsidRPr="00671289">
        <w:rPr>
          <w:sz w:val="28"/>
          <w:szCs w:val="28"/>
          <w:lang w:val="uk-UA"/>
        </w:rPr>
        <w:t xml:space="preserve">, </w:t>
      </w:r>
      <w:proofErr w:type="spellStart"/>
      <w:r w:rsidRPr="00671289">
        <w:rPr>
          <w:sz w:val="28"/>
          <w:szCs w:val="28"/>
          <w:lang w:val="uk-UA"/>
        </w:rPr>
        <w:t>Дж</w:t>
      </w:r>
      <w:proofErr w:type="spellEnd"/>
      <w:r w:rsidRPr="00671289">
        <w:rPr>
          <w:sz w:val="28"/>
          <w:szCs w:val="28"/>
          <w:lang w:val="uk-UA"/>
        </w:rPr>
        <w:t xml:space="preserve">. </w:t>
      </w:r>
      <w:proofErr w:type="spellStart"/>
      <w:r w:rsidRPr="00671289">
        <w:rPr>
          <w:sz w:val="28"/>
          <w:szCs w:val="28"/>
          <w:lang w:val="uk-UA"/>
        </w:rPr>
        <w:t>Коннорсу</w:t>
      </w:r>
      <w:proofErr w:type="spellEnd"/>
      <w:r w:rsidRPr="00671289">
        <w:rPr>
          <w:sz w:val="28"/>
          <w:szCs w:val="28"/>
          <w:lang w:val="uk-UA"/>
        </w:rPr>
        <w:t>, Ш. Шустеру та іншим [5, с. 172 - 182].</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За визначенням цих науковців, духовність – це загально-культурний феномен, який вміщує в собі не тільки </w:t>
      </w:r>
      <w:proofErr w:type="spellStart"/>
      <w:r w:rsidRPr="00671289">
        <w:rPr>
          <w:sz w:val="28"/>
          <w:szCs w:val="28"/>
          <w:lang w:val="uk-UA"/>
        </w:rPr>
        <w:t>абстрактно</w:t>
      </w:r>
      <w:proofErr w:type="spellEnd"/>
      <w:r w:rsidRPr="00671289">
        <w:rPr>
          <w:sz w:val="28"/>
          <w:szCs w:val="28"/>
          <w:lang w:val="uk-UA"/>
        </w:rPr>
        <w:t xml:space="preserve"> теоретичні цінності й ідеали, а й вчинки по совісті, істини й краси. В сучасній українській психології дослідження духовності відбувається за такими основними напрямками: </w:t>
      </w:r>
      <w:proofErr w:type="spellStart"/>
      <w:r w:rsidRPr="00671289">
        <w:rPr>
          <w:sz w:val="28"/>
          <w:szCs w:val="28"/>
          <w:lang w:val="uk-UA"/>
        </w:rPr>
        <w:t>філософсько-релігієзнавчим</w:t>
      </w:r>
      <w:proofErr w:type="spellEnd"/>
      <w:r w:rsidRPr="00671289">
        <w:rPr>
          <w:sz w:val="28"/>
          <w:szCs w:val="28"/>
          <w:lang w:val="uk-UA"/>
        </w:rPr>
        <w:t xml:space="preserve">, предметом якого є духовність як досконалість віри в надприродні сили (Г. С. Сковорода, Т. Г. Шевченко, </w:t>
      </w:r>
      <w:r w:rsidR="00671289">
        <w:rPr>
          <w:sz w:val="28"/>
          <w:szCs w:val="28"/>
          <w:lang w:val="uk-UA"/>
        </w:rPr>
        <w:t xml:space="preserve">                      </w:t>
      </w:r>
      <w:r w:rsidRPr="00671289">
        <w:rPr>
          <w:sz w:val="28"/>
          <w:szCs w:val="28"/>
          <w:lang w:val="uk-UA"/>
        </w:rPr>
        <w:t>І. Я. Франко, В.О.</w:t>
      </w:r>
      <w:r w:rsidR="00E9736E">
        <w:rPr>
          <w:sz w:val="28"/>
          <w:szCs w:val="28"/>
          <w:lang w:val="uk-UA"/>
        </w:rPr>
        <w:t xml:space="preserve"> </w:t>
      </w:r>
      <w:r w:rsidRPr="00671289">
        <w:rPr>
          <w:sz w:val="28"/>
          <w:szCs w:val="28"/>
          <w:lang w:val="uk-UA"/>
        </w:rPr>
        <w:t xml:space="preserve">Сухомлинський, Г. П. Ващенко); культурологічним, в контексті якого духовність постає як спосіб </w:t>
      </w:r>
      <w:proofErr w:type="spellStart"/>
      <w:r w:rsidRPr="00671289">
        <w:rPr>
          <w:sz w:val="28"/>
          <w:szCs w:val="28"/>
          <w:lang w:val="uk-UA"/>
        </w:rPr>
        <w:t>самостворення</w:t>
      </w:r>
      <w:proofErr w:type="spellEnd"/>
      <w:r w:rsidRPr="00671289">
        <w:rPr>
          <w:sz w:val="28"/>
          <w:szCs w:val="28"/>
          <w:lang w:val="uk-UA"/>
        </w:rPr>
        <w:t xml:space="preserve"> особи в межах культурного світу через самовизначення і </w:t>
      </w:r>
      <w:proofErr w:type="spellStart"/>
      <w:r w:rsidRPr="00671289">
        <w:rPr>
          <w:sz w:val="28"/>
          <w:szCs w:val="28"/>
          <w:lang w:val="uk-UA"/>
        </w:rPr>
        <w:t>самоспрямування</w:t>
      </w:r>
      <w:proofErr w:type="spellEnd"/>
      <w:r w:rsidRPr="00671289">
        <w:rPr>
          <w:sz w:val="28"/>
          <w:szCs w:val="28"/>
          <w:lang w:val="uk-UA"/>
        </w:rPr>
        <w:t xml:space="preserve"> особи, що передбачає не лише знання, але й почуття, осмислення дійсності, здатність до співпереживання (П. Р. Ігнатенко, В. Л. Плужний, М. І. </w:t>
      </w:r>
      <w:proofErr w:type="spellStart"/>
      <w:r w:rsidRPr="00671289">
        <w:rPr>
          <w:sz w:val="28"/>
          <w:szCs w:val="28"/>
          <w:lang w:val="uk-UA"/>
        </w:rPr>
        <w:t>Пірен</w:t>
      </w:r>
      <w:proofErr w:type="spellEnd"/>
      <w:r w:rsidRPr="00671289">
        <w:rPr>
          <w:sz w:val="28"/>
          <w:szCs w:val="28"/>
          <w:lang w:val="uk-UA"/>
        </w:rPr>
        <w:t xml:space="preserve">, </w:t>
      </w:r>
      <w:r w:rsidR="00671289">
        <w:rPr>
          <w:sz w:val="28"/>
          <w:szCs w:val="28"/>
          <w:lang w:val="uk-UA"/>
        </w:rPr>
        <w:t xml:space="preserve">                                       </w:t>
      </w:r>
      <w:r w:rsidRPr="00671289">
        <w:rPr>
          <w:sz w:val="28"/>
          <w:szCs w:val="28"/>
          <w:lang w:val="uk-UA"/>
        </w:rPr>
        <w:t xml:space="preserve">В. В. Москаленко, В. В. Рибалка, Л. В. </w:t>
      </w:r>
      <w:proofErr w:type="spellStart"/>
      <w:r w:rsidRPr="00671289">
        <w:rPr>
          <w:sz w:val="28"/>
          <w:szCs w:val="28"/>
          <w:lang w:val="uk-UA"/>
        </w:rPr>
        <w:t>Крицька</w:t>
      </w:r>
      <w:proofErr w:type="spellEnd"/>
      <w:r w:rsidRPr="00671289">
        <w:rPr>
          <w:sz w:val="28"/>
          <w:szCs w:val="28"/>
          <w:lang w:val="uk-UA"/>
        </w:rPr>
        <w:t xml:space="preserve">); соціально-психологічним, в якому духовність розглядається як багатомірний соціально – історичний феномен, специфічність прояву якого зумовлена своєрідністю всесвітньої історії як поліцентричного утворення (Г. С. Костюк, С. Д. Максименко, </w:t>
      </w:r>
      <w:r w:rsidR="00671289">
        <w:rPr>
          <w:sz w:val="28"/>
          <w:szCs w:val="28"/>
          <w:lang w:val="uk-UA"/>
        </w:rPr>
        <w:t xml:space="preserve">                     </w:t>
      </w:r>
      <w:r w:rsidRPr="00671289">
        <w:rPr>
          <w:sz w:val="28"/>
          <w:szCs w:val="28"/>
          <w:lang w:val="uk-UA"/>
        </w:rPr>
        <w:t xml:space="preserve">М. Й. </w:t>
      </w:r>
      <w:proofErr w:type="spellStart"/>
      <w:r w:rsidRPr="00671289">
        <w:rPr>
          <w:sz w:val="28"/>
          <w:szCs w:val="28"/>
          <w:lang w:val="uk-UA"/>
        </w:rPr>
        <w:t>Боришевський</w:t>
      </w:r>
      <w:proofErr w:type="spellEnd"/>
      <w:r w:rsidRPr="00671289">
        <w:rPr>
          <w:sz w:val="28"/>
          <w:szCs w:val="28"/>
          <w:lang w:val="uk-UA"/>
        </w:rPr>
        <w:t xml:space="preserve">, М. В. </w:t>
      </w:r>
      <w:proofErr w:type="spellStart"/>
      <w:r w:rsidRPr="00671289">
        <w:rPr>
          <w:sz w:val="28"/>
          <w:szCs w:val="28"/>
          <w:lang w:val="uk-UA"/>
        </w:rPr>
        <w:t>Савчин</w:t>
      </w:r>
      <w:proofErr w:type="spellEnd"/>
      <w:r w:rsidRPr="00671289">
        <w:rPr>
          <w:sz w:val="28"/>
          <w:szCs w:val="28"/>
          <w:lang w:val="uk-UA"/>
        </w:rPr>
        <w:t>, В. П. </w:t>
      </w:r>
      <w:proofErr w:type="spellStart"/>
      <w:r w:rsidRPr="00671289">
        <w:rPr>
          <w:sz w:val="28"/>
          <w:szCs w:val="28"/>
          <w:lang w:val="uk-UA"/>
        </w:rPr>
        <w:t>Москалець</w:t>
      </w:r>
      <w:proofErr w:type="spellEnd"/>
      <w:r w:rsidRPr="00671289">
        <w:rPr>
          <w:sz w:val="28"/>
          <w:szCs w:val="28"/>
          <w:lang w:val="uk-UA"/>
        </w:rPr>
        <w:t>, Г. О. </w:t>
      </w:r>
      <w:proofErr w:type="spellStart"/>
      <w:r w:rsidRPr="00671289">
        <w:rPr>
          <w:sz w:val="28"/>
          <w:szCs w:val="28"/>
          <w:lang w:val="uk-UA"/>
        </w:rPr>
        <w:t>Балл</w:t>
      </w:r>
      <w:proofErr w:type="spellEnd"/>
      <w:r w:rsidRPr="00671289">
        <w:rPr>
          <w:sz w:val="28"/>
          <w:szCs w:val="28"/>
          <w:lang w:val="uk-UA"/>
        </w:rPr>
        <w:t xml:space="preserve">, </w:t>
      </w:r>
      <w:r w:rsidR="00671289">
        <w:rPr>
          <w:sz w:val="28"/>
          <w:szCs w:val="28"/>
          <w:lang w:val="uk-UA"/>
        </w:rPr>
        <w:t xml:space="preserve">                               </w:t>
      </w:r>
      <w:r w:rsidRPr="00671289">
        <w:rPr>
          <w:sz w:val="28"/>
          <w:szCs w:val="28"/>
          <w:lang w:val="uk-UA"/>
        </w:rPr>
        <w:t xml:space="preserve">О. В. Киричук, О. П. Колісник, Е. О. </w:t>
      </w:r>
      <w:proofErr w:type="spellStart"/>
      <w:r w:rsidRPr="00671289">
        <w:rPr>
          <w:sz w:val="28"/>
          <w:szCs w:val="28"/>
          <w:lang w:val="uk-UA"/>
        </w:rPr>
        <w:t>Помиткін</w:t>
      </w:r>
      <w:proofErr w:type="spellEnd"/>
      <w:r w:rsidRPr="00671289">
        <w:rPr>
          <w:sz w:val="28"/>
          <w:szCs w:val="28"/>
          <w:lang w:val="uk-UA"/>
        </w:rPr>
        <w:t>) [51, с. 25 - 32].</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На нашу думку, духовність – це складний психічний феномен; прояв внутрішнього світу особистості; інформаційно-енергетична структура особистості, насичена символами, якими вона володіє. Такий підхід передбачає розгляд духовної сфери як складової феномену культури. Духовний світ кожної людини індивідуальний. Духовність є тією властивістю, яка робить особистість творчою, цікавою для інших. Ідеться не лише про знання, досвід, товариськість або щедрість. Духовність – це </w:t>
      </w:r>
      <w:r w:rsidRPr="00671289">
        <w:rPr>
          <w:sz w:val="28"/>
          <w:szCs w:val="28"/>
          <w:lang w:val="uk-UA"/>
        </w:rPr>
        <w:lastRenderedPageBreak/>
        <w:t xml:space="preserve">індивідуальна особливість особистості двох фундаментальних потреб: </w:t>
      </w:r>
      <w:r w:rsidR="00671289">
        <w:rPr>
          <w:sz w:val="28"/>
          <w:szCs w:val="28"/>
          <w:lang w:val="uk-UA"/>
        </w:rPr>
        <w:t xml:space="preserve">                               </w:t>
      </w:r>
      <w:r w:rsidRPr="00671289">
        <w:rPr>
          <w:sz w:val="28"/>
          <w:szCs w:val="28"/>
          <w:lang w:val="uk-UA"/>
        </w:rPr>
        <w:t xml:space="preserve">ідеальної потреби пізнання і соціальної потреби жити й діяти для інших. </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Вчені, які досліджували процес духовного становлення </w:t>
      </w:r>
      <w:r w:rsidR="00671289">
        <w:rPr>
          <w:sz w:val="28"/>
          <w:szCs w:val="28"/>
          <w:lang w:val="uk-UA"/>
        </w:rPr>
        <w:t xml:space="preserve">                                   </w:t>
      </w:r>
      <w:r w:rsidRPr="00671289">
        <w:rPr>
          <w:sz w:val="28"/>
          <w:szCs w:val="28"/>
          <w:lang w:val="uk-UA"/>
        </w:rPr>
        <w:t xml:space="preserve">(С.Д. Максименко, М.Й. </w:t>
      </w:r>
      <w:proofErr w:type="spellStart"/>
      <w:r w:rsidRPr="00671289">
        <w:rPr>
          <w:sz w:val="28"/>
          <w:szCs w:val="28"/>
          <w:lang w:val="uk-UA"/>
        </w:rPr>
        <w:t>Боришевський</w:t>
      </w:r>
      <w:proofErr w:type="spellEnd"/>
      <w:r w:rsidRPr="00671289">
        <w:rPr>
          <w:sz w:val="28"/>
          <w:szCs w:val="28"/>
          <w:lang w:val="uk-UA"/>
        </w:rPr>
        <w:t xml:space="preserve">, В. П. </w:t>
      </w:r>
      <w:proofErr w:type="spellStart"/>
      <w:r w:rsidRPr="00671289">
        <w:rPr>
          <w:sz w:val="28"/>
          <w:szCs w:val="28"/>
          <w:lang w:val="uk-UA"/>
        </w:rPr>
        <w:t>Москалець</w:t>
      </w:r>
      <w:proofErr w:type="spellEnd"/>
      <w:r w:rsidRPr="00671289">
        <w:rPr>
          <w:sz w:val="28"/>
          <w:szCs w:val="28"/>
          <w:lang w:val="uk-UA"/>
        </w:rPr>
        <w:t xml:space="preserve">, М. В. </w:t>
      </w:r>
      <w:proofErr w:type="spellStart"/>
      <w:r w:rsidRPr="00671289">
        <w:rPr>
          <w:sz w:val="28"/>
          <w:szCs w:val="28"/>
          <w:lang w:val="uk-UA"/>
        </w:rPr>
        <w:t>Савчин</w:t>
      </w:r>
      <w:proofErr w:type="spellEnd"/>
      <w:r w:rsidRPr="00671289">
        <w:rPr>
          <w:sz w:val="28"/>
          <w:szCs w:val="28"/>
          <w:lang w:val="uk-UA"/>
        </w:rPr>
        <w:t>,</w:t>
      </w:r>
      <w:r w:rsidR="00671289">
        <w:rPr>
          <w:sz w:val="28"/>
          <w:szCs w:val="28"/>
          <w:lang w:val="uk-UA"/>
        </w:rPr>
        <w:t xml:space="preserve">                  </w:t>
      </w:r>
      <w:r w:rsidRPr="00671289">
        <w:rPr>
          <w:sz w:val="28"/>
          <w:szCs w:val="28"/>
          <w:lang w:val="uk-UA"/>
        </w:rPr>
        <w:t xml:space="preserve"> О. В. Сухомлинської, В. О. </w:t>
      </w:r>
      <w:proofErr w:type="spellStart"/>
      <w:r w:rsidRPr="00671289">
        <w:rPr>
          <w:sz w:val="28"/>
          <w:szCs w:val="28"/>
          <w:lang w:val="uk-UA"/>
        </w:rPr>
        <w:t>Васютинський</w:t>
      </w:r>
      <w:proofErr w:type="spellEnd"/>
      <w:r w:rsidRPr="00671289">
        <w:rPr>
          <w:sz w:val="28"/>
          <w:szCs w:val="28"/>
          <w:lang w:val="uk-UA"/>
        </w:rPr>
        <w:t xml:space="preserve">, Е. О. </w:t>
      </w:r>
      <w:proofErr w:type="spellStart"/>
      <w:r w:rsidRPr="00671289">
        <w:rPr>
          <w:sz w:val="28"/>
          <w:szCs w:val="28"/>
          <w:lang w:val="uk-UA"/>
        </w:rPr>
        <w:t>Помиткін</w:t>
      </w:r>
      <w:proofErr w:type="spellEnd"/>
      <w:r w:rsidRPr="00671289">
        <w:rPr>
          <w:sz w:val="28"/>
          <w:szCs w:val="28"/>
          <w:lang w:val="uk-UA"/>
        </w:rPr>
        <w:t>, Т. М. Яблонська та ін.), вважають, що умовою успішного розвитку духовності особистості слугує рання ґенеза особистості, духовна позиція власне вихователів і визначеність їхніх ідеалів, розвиток духовних цінностей, релігійної свідомості та самосвідомості особистості; це складний психічний феномен самоусвідомлення особистості, внутрішнє сприйняття, привласнення нею сфери культури, олюднення, вростання в неї і розуміння як власного надбання [56, с. 6 - 12].</w:t>
      </w:r>
    </w:p>
    <w:p w:rsidR="00172B2F" w:rsidRPr="00671289" w:rsidRDefault="00172B2F" w:rsidP="00671289">
      <w:pPr>
        <w:spacing w:line="360" w:lineRule="auto"/>
        <w:ind w:firstLine="709"/>
        <w:jc w:val="both"/>
        <w:rPr>
          <w:sz w:val="28"/>
          <w:szCs w:val="28"/>
          <w:lang w:val="uk-UA"/>
        </w:rPr>
      </w:pPr>
      <w:r w:rsidRPr="00671289">
        <w:rPr>
          <w:sz w:val="28"/>
          <w:szCs w:val="28"/>
          <w:lang w:val="uk-UA"/>
        </w:rPr>
        <w:t>Під духовним становленням особистості ми розуміли надбання духовних цінностей, релігійної свідомості та самосвідомості особистості; розвиток провідних характеристик  людини, її духовних пріоритетів; обґрунтування системи цінностей, що мають лягти в основу її життя, виступати на передній план усього процесу її соціалізації. Акумулятором духовності слугують релігія, наука, мораль, мистецтво, педагогіка та психологія. Суспільство має забезпечити широкий спектр вибору свободи волі людини через культурно-освітні, наукові та інші заклади.</w:t>
      </w:r>
    </w:p>
    <w:p w:rsidR="00172B2F" w:rsidRPr="00671289" w:rsidRDefault="00172B2F" w:rsidP="00671289">
      <w:pPr>
        <w:spacing w:line="360" w:lineRule="auto"/>
        <w:ind w:firstLine="709"/>
        <w:jc w:val="both"/>
        <w:rPr>
          <w:sz w:val="28"/>
          <w:szCs w:val="28"/>
          <w:lang w:val="uk-UA"/>
        </w:rPr>
      </w:pPr>
      <w:r w:rsidRPr="00671289">
        <w:rPr>
          <w:sz w:val="28"/>
          <w:szCs w:val="28"/>
          <w:lang w:val="uk-UA"/>
        </w:rPr>
        <w:t>Ми виходимо із положень підходу С.Д. Максименка, що складовими духо</w:t>
      </w:r>
      <w:r w:rsidR="00671289">
        <w:rPr>
          <w:sz w:val="28"/>
          <w:szCs w:val="28"/>
          <w:lang w:val="uk-UA"/>
        </w:rPr>
        <w:t>вного становлення особистості є</w:t>
      </w:r>
      <w:r w:rsidRPr="00671289">
        <w:rPr>
          <w:sz w:val="28"/>
          <w:szCs w:val="28"/>
          <w:lang w:val="uk-UA"/>
        </w:rPr>
        <w:t>: становлення реальної особистості конкретної людини. Вона пов'язана зі своєю власною історією, і становлення її – це власне той нескін</w:t>
      </w:r>
      <w:r w:rsidR="00671289">
        <w:rPr>
          <w:sz w:val="28"/>
          <w:szCs w:val="28"/>
          <w:lang w:val="uk-UA"/>
        </w:rPr>
        <w:t>ченний процес самовдосконалення</w:t>
      </w:r>
      <w:r w:rsidR="00E9736E">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По-друге, духовне становлення відбувається тільки в руслі ідеї особистості, яка поза її історією залишається незмінною. Ідея особистості виникає доволі повільно, разом зі становленням культури. По-третє, в особистості є те, що воістину керує всім становленням, а не лише його ідейним осмисленням. Це її </w:t>
      </w:r>
      <w:proofErr w:type="spellStart"/>
      <w:r w:rsidRPr="00671289">
        <w:rPr>
          <w:sz w:val="28"/>
          <w:szCs w:val="28"/>
          <w:lang w:val="uk-UA"/>
        </w:rPr>
        <w:t>першообраз</w:t>
      </w:r>
      <w:proofErr w:type="spellEnd"/>
      <w:r w:rsidRPr="00671289">
        <w:rPr>
          <w:sz w:val="28"/>
          <w:szCs w:val="28"/>
          <w:lang w:val="uk-UA"/>
        </w:rPr>
        <w:t xml:space="preserve">, дійсне втілення ідеї. Особистість у своєму розвитку керується прагненням до такого образу. Ми виокремлюємо </w:t>
      </w:r>
      <w:r w:rsidRPr="00671289">
        <w:rPr>
          <w:sz w:val="28"/>
          <w:szCs w:val="28"/>
          <w:lang w:val="uk-UA"/>
        </w:rPr>
        <w:lastRenderedPageBreak/>
        <w:t xml:space="preserve">із даної концепції, що духовне становлення залежить від соціально-психологічних очікувань, образу Я, рівня домагань, самооцінки – структурних компонентів самосвідомості. </w:t>
      </w:r>
    </w:p>
    <w:p w:rsidR="00172B2F" w:rsidRPr="00671289" w:rsidRDefault="00172B2F" w:rsidP="00671289">
      <w:pPr>
        <w:spacing w:line="360" w:lineRule="auto"/>
        <w:ind w:firstLine="709"/>
        <w:jc w:val="both"/>
        <w:rPr>
          <w:sz w:val="28"/>
          <w:szCs w:val="28"/>
          <w:lang w:val="uk-UA"/>
        </w:rPr>
      </w:pPr>
      <w:r w:rsidRPr="00671289">
        <w:rPr>
          <w:sz w:val="28"/>
          <w:szCs w:val="28"/>
          <w:lang w:val="uk-UA"/>
        </w:rPr>
        <w:t>Завдяки гармонійному розвитку особистість є здатною до таких проявів:</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1. Подолання стереотипів і продукування оригінальних ідей, передумови семантичних </w:t>
      </w:r>
      <w:proofErr w:type="spellStart"/>
      <w:r w:rsidRPr="00671289">
        <w:rPr>
          <w:sz w:val="28"/>
          <w:szCs w:val="28"/>
          <w:lang w:val="uk-UA"/>
        </w:rPr>
        <w:t>зв’язків</w:t>
      </w:r>
      <w:proofErr w:type="spellEnd"/>
      <w:r w:rsidRPr="00671289">
        <w:rPr>
          <w:sz w:val="28"/>
          <w:szCs w:val="28"/>
          <w:lang w:val="uk-UA"/>
        </w:rPr>
        <w:t xml:space="preserve"> і трансформації знань та досвіду.</w:t>
      </w:r>
    </w:p>
    <w:p w:rsidR="00172B2F" w:rsidRPr="00671289" w:rsidRDefault="00172B2F" w:rsidP="00671289">
      <w:pPr>
        <w:spacing w:line="360" w:lineRule="auto"/>
        <w:ind w:firstLine="709"/>
        <w:jc w:val="both"/>
        <w:rPr>
          <w:sz w:val="28"/>
          <w:szCs w:val="28"/>
          <w:lang w:val="uk-UA"/>
        </w:rPr>
      </w:pPr>
      <w:r w:rsidRPr="00671289">
        <w:rPr>
          <w:sz w:val="28"/>
          <w:szCs w:val="28"/>
          <w:lang w:val="uk-UA"/>
        </w:rPr>
        <w:t>2. Автономна від впливу групи поведінка: посилюється здатність до незалежності і, відповідно, знижується сугестивність, навіюваність психіки.</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3. Вироблення широких узагальнених поглядів на світ, які долають </w:t>
      </w:r>
      <w:proofErr w:type="spellStart"/>
      <w:r w:rsidRPr="00671289">
        <w:rPr>
          <w:sz w:val="28"/>
          <w:szCs w:val="28"/>
          <w:lang w:val="uk-UA"/>
        </w:rPr>
        <w:t>вузькоемпіричний</w:t>
      </w:r>
      <w:proofErr w:type="spellEnd"/>
      <w:r w:rsidRPr="00671289">
        <w:rPr>
          <w:sz w:val="28"/>
          <w:szCs w:val="28"/>
          <w:lang w:val="uk-UA"/>
        </w:rPr>
        <w:t xml:space="preserve"> рівень оцінок: мислення стає більш системним, здатним до перспективного бачення та передбачення, планування та </w:t>
      </w:r>
      <w:proofErr w:type="spellStart"/>
      <w:r w:rsidRPr="00671289">
        <w:rPr>
          <w:sz w:val="28"/>
          <w:szCs w:val="28"/>
          <w:lang w:val="uk-UA"/>
        </w:rPr>
        <w:t>цілеполагання</w:t>
      </w:r>
      <w:proofErr w:type="spellEnd"/>
      <w:r w:rsidRPr="00671289">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4. </w:t>
      </w:r>
      <w:proofErr w:type="spellStart"/>
      <w:r w:rsidRPr="00671289">
        <w:rPr>
          <w:sz w:val="28"/>
          <w:szCs w:val="28"/>
          <w:lang w:val="uk-UA"/>
        </w:rPr>
        <w:t>Надситуативна</w:t>
      </w:r>
      <w:proofErr w:type="spellEnd"/>
      <w:r w:rsidRPr="00671289">
        <w:rPr>
          <w:sz w:val="28"/>
          <w:szCs w:val="28"/>
          <w:lang w:val="uk-UA"/>
        </w:rPr>
        <w:t xml:space="preserve"> поведінка, яка орієнтована на найвищі цінності, долає </w:t>
      </w:r>
      <w:proofErr w:type="spellStart"/>
      <w:r w:rsidRPr="00671289">
        <w:rPr>
          <w:sz w:val="28"/>
          <w:szCs w:val="28"/>
          <w:lang w:val="uk-UA"/>
        </w:rPr>
        <w:t>вузькопрагматичні</w:t>
      </w:r>
      <w:proofErr w:type="spellEnd"/>
      <w:r w:rsidRPr="00671289">
        <w:rPr>
          <w:sz w:val="28"/>
          <w:szCs w:val="28"/>
          <w:lang w:val="uk-UA"/>
        </w:rPr>
        <w:t xml:space="preserve"> інтереси.</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На нашу думку, духовне становлення передбачає саморозвиток особи, що є багатовимірним процесом, який виявляє себе на всіх етапах онтогенезу. Саморозвиток у своїй життєвій реалізації є нарощуванням міри безпосередності контакту особи з все більш </w:t>
      </w:r>
      <w:proofErr w:type="spellStart"/>
      <w:r w:rsidRPr="00671289">
        <w:rPr>
          <w:sz w:val="28"/>
          <w:szCs w:val="28"/>
          <w:lang w:val="uk-UA"/>
        </w:rPr>
        <w:t>надособистісними</w:t>
      </w:r>
      <w:proofErr w:type="spellEnd"/>
      <w:r w:rsidRPr="00671289">
        <w:rPr>
          <w:sz w:val="28"/>
          <w:szCs w:val="28"/>
          <w:lang w:val="uk-UA"/>
        </w:rPr>
        <w:t xml:space="preserve"> цінностями, приблизно в такій послідовності нарощення </w:t>
      </w:r>
      <w:proofErr w:type="spellStart"/>
      <w:r w:rsidRPr="00671289">
        <w:rPr>
          <w:sz w:val="28"/>
          <w:szCs w:val="28"/>
          <w:lang w:val="uk-UA"/>
        </w:rPr>
        <w:t>надособистістності</w:t>
      </w:r>
      <w:proofErr w:type="spellEnd"/>
      <w:r w:rsidRPr="00671289">
        <w:rPr>
          <w:sz w:val="28"/>
          <w:szCs w:val="28"/>
          <w:lang w:val="uk-UA"/>
        </w:rPr>
        <w:t xml:space="preserve">: життя, </w:t>
      </w:r>
      <w:proofErr w:type="spellStart"/>
      <w:r w:rsidRPr="00671289">
        <w:rPr>
          <w:sz w:val="28"/>
          <w:szCs w:val="28"/>
          <w:lang w:val="uk-UA"/>
        </w:rPr>
        <w:t>самість</w:t>
      </w:r>
      <w:proofErr w:type="spellEnd"/>
      <w:r w:rsidRPr="00671289">
        <w:rPr>
          <w:sz w:val="28"/>
          <w:szCs w:val="28"/>
          <w:lang w:val="uk-UA"/>
        </w:rPr>
        <w:t xml:space="preserve">, Я-ідентичність, соціальна ідентичність у буттєвому потоці психіки; сума звичок і навичок, адаптація, корисність; картина світу, істинність і консонанс знань; статус, влада, володіння; Я-концепція, вибір, воля в рефлексивному потоці психіки; свобода, відповідальність; істина, краса і творчість; людина, добро, любов; віра, мудрість, Бог у духовному потоці психіки. Саморозвиток особистості є її свідомим пошуком і творенням самої себе через породження </w:t>
      </w:r>
      <w:proofErr w:type="spellStart"/>
      <w:r w:rsidRPr="00671289">
        <w:rPr>
          <w:sz w:val="28"/>
          <w:szCs w:val="28"/>
          <w:lang w:val="uk-UA"/>
        </w:rPr>
        <w:t>просоціальних</w:t>
      </w:r>
      <w:proofErr w:type="spellEnd"/>
      <w:r w:rsidRPr="00671289">
        <w:rPr>
          <w:sz w:val="28"/>
          <w:szCs w:val="28"/>
          <w:lang w:val="uk-UA"/>
        </w:rPr>
        <w:t xml:space="preserve"> і </w:t>
      </w:r>
      <w:proofErr w:type="spellStart"/>
      <w:r w:rsidRPr="00671289">
        <w:rPr>
          <w:sz w:val="28"/>
          <w:szCs w:val="28"/>
          <w:lang w:val="uk-UA"/>
        </w:rPr>
        <w:t>нададаптивних</w:t>
      </w:r>
      <w:proofErr w:type="spellEnd"/>
      <w:r w:rsidRPr="00671289">
        <w:rPr>
          <w:sz w:val="28"/>
          <w:szCs w:val="28"/>
          <w:lang w:val="uk-UA"/>
        </w:rPr>
        <w:t xml:space="preserve"> життєвих актів, котрі реалізують </w:t>
      </w:r>
      <w:proofErr w:type="spellStart"/>
      <w:r w:rsidRPr="00671289">
        <w:rPr>
          <w:sz w:val="28"/>
          <w:szCs w:val="28"/>
          <w:lang w:val="uk-UA"/>
        </w:rPr>
        <w:t>надособистісні</w:t>
      </w:r>
      <w:proofErr w:type="spellEnd"/>
      <w:r w:rsidRPr="00671289">
        <w:rPr>
          <w:sz w:val="28"/>
          <w:szCs w:val="28"/>
          <w:lang w:val="uk-UA"/>
        </w:rPr>
        <w:t xml:space="preserve"> смисли. </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Гармонійний розвиток особистості складається з таких культур: інтелектуальна (знання, мислення), моральна (честь, гідність, культура почуттів, статева культура), культура спілкування (комунікативні здібності, </w:t>
      </w:r>
      <w:r w:rsidRPr="00671289">
        <w:rPr>
          <w:sz w:val="28"/>
          <w:szCs w:val="28"/>
          <w:lang w:val="uk-UA"/>
        </w:rPr>
        <w:lastRenderedPageBreak/>
        <w:t>духовні запити, культура мови), національна культура та національна свідомість, художньо-естетична, християнська морально-етична (релігійні заповіді та традиції), родинно-побутова, політично-правова, екологічна культура особистості [17, с.</w:t>
      </w:r>
      <w:r w:rsidR="00671289">
        <w:rPr>
          <w:sz w:val="28"/>
          <w:szCs w:val="28"/>
          <w:lang w:val="uk-UA"/>
        </w:rPr>
        <w:t xml:space="preserve"> </w:t>
      </w:r>
      <w:r w:rsidRPr="00671289">
        <w:rPr>
          <w:sz w:val="28"/>
          <w:szCs w:val="28"/>
          <w:lang w:val="uk-UA"/>
        </w:rPr>
        <w:t>14-16].</w:t>
      </w:r>
    </w:p>
    <w:p w:rsidR="00172B2F" w:rsidRPr="00671289" w:rsidRDefault="00172B2F" w:rsidP="00671289">
      <w:pPr>
        <w:spacing w:line="360" w:lineRule="auto"/>
        <w:ind w:firstLine="709"/>
        <w:jc w:val="both"/>
        <w:rPr>
          <w:sz w:val="28"/>
          <w:szCs w:val="28"/>
          <w:lang w:val="uk-UA"/>
        </w:rPr>
      </w:pPr>
      <w:r w:rsidRPr="00671289">
        <w:rPr>
          <w:sz w:val="28"/>
          <w:szCs w:val="28"/>
          <w:lang w:val="uk-UA"/>
        </w:rPr>
        <w:t>Критеріями духовної сформованості є: моральна етична культура (моральні норми, моральний ідеал, любов і повага до ближнього), соціальний критерій (ставлення до громадської діяльності, доручень. Любов до батьківщини, відчуття справжнього громадянина своєї держави), пізнавальний критерій (творча спрямованість, пошуковий інтерес, жага до знань), розуміння сенсу буття (життєва позиція учнів, розуміння своєї мети, і свого призначення в житті).</w:t>
      </w:r>
    </w:p>
    <w:p w:rsidR="00172B2F" w:rsidRDefault="00172B2F" w:rsidP="00671289">
      <w:pPr>
        <w:spacing w:line="360" w:lineRule="auto"/>
        <w:ind w:firstLine="709"/>
        <w:jc w:val="both"/>
        <w:rPr>
          <w:sz w:val="28"/>
          <w:szCs w:val="28"/>
          <w:lang w:val="uk-UA"/>
        </w:rPr>
      </w:pPr>
    </w:p>
    <w:p w:rsidR="00671289" w:rsidRPr="00671289" w:rsidRDefault="00671289" w:rsidP="00671289">
      <w:pPr>
        <w:spacing w:line="360" w:lineRule="auto"/>
        <w:ind w:firstLine="709"/>
        <w:jc w:val="both"/>
        <w:rPr>
          <w:sz w:val="28"/>
          <w:szCs w:val="28"/>
          <w:lang w:val="uk-UA"/>
        </w:rPr>
      </w:pPr>
    </w:p>
    <w:p w:rsidR="00172B2F" w:rsidRPr="00671289" w:rsidRDefault="00172B2F" w:rsidP="00671289">
      <w:pPr>
        <w:pStyle w:val="Afffc"/>
        <w:ind w:firstLine="709"/>
        <w:jc w:val="both"/>
        <w:rPr>
          <w:lang w:val="uk-UA" w:eastAsia="ru-RU"/>
        </w:rPr>
      </w:pPr>
      <w:r w:rsidRPr="00671289">
        <w:rPr>
          <w:lang w:val="uk-UA" w:eastAsia="ru-RU"/>
        </w:rPr>
        <w:t>1.2. Психологічна характеристика молоді</w:t>
      </w:r>
    </w:p>
    <w:p w:rsidR="00172B2F" w:rsidRPr="00671289" w:rsidRDefault="00172B2F" w:rsidP="00671289">
      <w:pPr>
        <w:spacing w:line="360" w:lineRule="auto"/>
        <w:ind w:firstLine="709"/>
        <w:jc w:val="both"/>
        <w:rPr>
          <w:sz w:val="28"/>
          <w:szCs w:val="28"/>
          <w:lang w:val="uk-UA"/>
        </w:rPr>
      </w:pP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У період дорослішання соціальна ситуація розвитку постає як поріг дорослого життя та відповідно робить актуальним саморозвиток і свідоме самовдосконалення. Існує кілька психологічних критеріїв соціальної зрілості: особливості цілепокладання, здатність виокремлювати ідеальні та реальні цілі (Б. С. Братусь), здійснювати особистісний вибір (О. Г. </w:t>
      </w:r>
      <w:proofErr w:type="spellStart"/>
      <w:r w:rsidRPr="00671289">
        <w:rPr>
          <w:sz w:val="28"/>
          <w:szCs w:val="28"/>
          <w:lang w:val="uk-UA"/>
        </w:rPr>
        <w:t>Асмолов</w:t>
      </w:r>
      <w:proofErr w:type="spellEnd"/>
      <w:r w:rsidRPr="00671289">
        <w:rPr>
          <w:sz w:val="28"/>
          <w:szCs w:val="28"/>
          <w:lang w:val="uk-UA"/>
        </w:rPr>
        <w:t>), духовність (Т. О. </w:t>
      </w:r>
      <w:proofErr w:type="spellStart"/>
      <w:r w:rsidRPr="00671289">
        <w:rPr>
          <w:sz w:val="28"/>
          <w:szCs w:val="28"/>
          <w:lang w:val="uk-UA"/>
        </w:rPr>
        <w:t>Флоренська</w:t>
      </w:r>
      <w:proofErr w:type="spellEnd"/>
      <w:r w:rsidRPr="00671289">
        <w:rPr>
          <w:sz w:val="28"/>
          <w:szCs w:val="28"/>
          <w:lang w:val="uk-UA"/>
        </w:rPr>
        <w:t xml:space="preserve">, А. В. Фурман), оптимальна самоорганізація діяльності (О. Г. Шмельов); здатність брати на себе відповідальність за власний розвиток (О. Г. </w:t>
      </w:r>
      <w:proofErr w:type="spellStart"/>
      <w:r w:rsidRPr="00671289">
        <w:rPr>
          <w:sz w:val="28"/>
          <w:szCs w:val="28"/>
          <w:lang w:val="uk-UA"/>
        </w:rPr>
        <w:t>Асмолов</w:t>
      </w:r>
      <w:proofErr w:type="spellEnd"/>
      <w:r w:rsidRPr="00671289">
        <w:rPr>
          <w:sz w:val="28"/>
          <w:szCs w:val="28"/>
          <w:lang w:val="uk-UA"/>
        </w:rPr>
        <w:t xml:space="preserve">, В. Ф. Моргун), за </w:t>
      </w:r>
      <w:proofErr w:type="spellStart"/>
      <w:r w:rsidRPr="00671289">
        <w:rPr>
          <w:sz w:val="28"/>
          <w:szCs w:val="28"/>
          <w:lang w:val="uk-UA"/>
        </w:rPr>
        <w:t>самоздійснення</w:t>
      </w:r>
      <w:proofErr w:type="spellEnd"/>
      <w:r w:rsidRPr="00671289">
        <w:rPr>
          <w:sz w:val="28"/>
          <w:szCs w:val="28"/>
          <w:lang w:val="uk-UA"/>
        </w:rPr>
        <w:t xml:space="preserve"> і реалізацію його у вчинку (М. М. </w:t>
      </w:r>
      <w:proofErr w:type="spellStart"/>
      <w:r w:rsidRPr="00671289">
        <w:rPr>
          <w:sz w:val="28"/>
          <w:szCs w:val="28"/>
          <w:lang w:val="uk-UA"/>
        </w:rPr>
        <w:t>Бахтін</w:t>
      </w:r>
      <w:proofErr w:type="spellEnd"/>
      <w:r w:rsidRPr="00671289">
        <w:rPr>
          <w:sz w:val="28"/>
          <w:szCs w:val="28"/>
          <w:lang w:val="uk-UA"/>
        </w:rPr>
        <w:t xml:space="preserve">, В. А. </w:t>
      </w:r>
      <w:proofErr w:type="spellStart"/>
      <w:r w:rsidRPr="00671289">
        <w:rPr>
          <w:sz w:val="28"/>
          <w:szCs w:val="28"/>
          <w:lang w:val="uk-UA"/>
        </w:rPr>
        <w:t>Роменець</w:t>
      </w:r>
      <w:proofErr w:type="spellEnd"/>
      <w:r w:rsidRPr="00671289">
        <w:rPr>
          <w:sz w:val="28"/>
          <w:szCs w:val="28"/>
          <w:lang w:val="uk-UA"/>
        </w:rPr>
        <w:t xml:space="preserve">, О. В. Киричук, </w:t>
      </w:r>
      <w:r w:rsidR="00E9736E">
        <w:rPr>
          <w:sz w:val="28"/>
          <w:szCs w:val="28"/>
          <w:lang w:val="uk-UA"/>
        </w:rPr>
        <w:t xml:space="preserve">                    </w:t>
      </w:r>
      <w:r w:rsidRPr="00671289">
        <w:rPr>
          <w:sz w:val="28"/>
          <w:szCs w:val="28"/>
          <w:lang w:val="uk-UA"/>
        </w:rPr>
        <w:t xml:space="preserve">В. О. </w:t>
      </w:r>
      <w:proofErr w:type="spellStart"/>
      <w:r w:rsidRPr="00671289">
        <w:rPr>
          <w:sz w:val="28"/>
          <w:szCs w:val="28"/>
          <w:lang w:val="uk-UA"/>
        </w:rPr>
        <w:t>Татенко</w:t>
      </w:r>
      <w:proofErr w:type="spellEnd"/>
      <w:r w:rsidRPr="00671289">
        <w:rPr>
          <w:sz w:val="28"/>
          <w:szCs w:val="28"/>
          <w:lang w:val="uk-UA"/>
        </w:rPr>
        <w:t xml:space="preserve">). Щодо цього, має існувати певний інтегративний показник, що містить у собі всі ознаки зрілості. Як зазначав Б.Г. Ананьєв, прихід зрілості індивіда характеризується фізичною зрілістю, а особистості – духовною зрілістю [14, с. 32 - 39]. </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Вікові особливості гармонійного розвитку в молодому віці характеризуються передусім тим, що цей вік – це своєрідний етап психічного </w:t>
      </w:r>
      <w:r w:rsidRPr="00671289">
        <w:rPr>
          <w:sz w:val="28"/>
          <w:szCs w:val="28"/>
          <w:lang w:val="uk-UA"/>
        </w:rPr>
        <w:lastRenderedPageBreak/>
        <w:t xml:space="preserve">розвитку, час, коли фізичний розвиток завершується  та </w:t>
      </w:r>
      <w:proofErr w:type="spellStart"/>
      <w:r w:rsidRPr="00671289">
        <w:rPr>
          <w:sz w:val="28"/>
          <w:szCs w:val="28"/>
          <w:lang w:val="uk-UA"/>
        </w:rPr>
        <w:t>інтенсивно</w:t>
      </w:r>
      <w:proofErr w:type="spellEnd"/>
      <w:r w:rsidRPr="00671289">
        <w:rPr>
          <w:sz w:val="28"/>
          <w:szCs w:val="28"/>
          <w:lang w:val="uk-UA"/>
        </w:rPr>
        <w:t xml:space="preserve"> формується особистість. Головним є самовизначення: професійне та особистісне. Особистісне самовизначення передбачає усвідомлення себе як дорослої людини, визначення орієнтирів, якими слід керуватися в житті: цінностей, переконань, установок, ідеалів, пріоритетних прагнень, цілей та реальних можливостей для їхнього досягнення.</w:t>
      </w:r>
    </w:p>
    <w:p w:rsidR="00172B2F" w:rsidRPr="00671289" w:rsidRDefault="00172B2F" w:rsidP="00671289">
      <w:pPr>
        <w:spacing w:line="360" w:lineRule="auto"/>
        <w:ind w:firstLine="709"/>
        <w:jc w:val="both"/>
        <w:rPr>
          <w:sz w:val="28"/>
          <w:szCs w:val="28"/>
          <w:lang w:val="uk-UA"/>
        </w:rPr>
      </w:pPr>
      <w:r w:rsidRPr="00671289">
        <w:rPr>
          <w:sz w:val="28"/>
          <w:szCs w:val="28"/>
          <w:lang w:val="uk-UA"/>
        </w:rPr>
        <w:t>Ціннісні орієнтації є компонентом не тільки свідомості, але й поведінки, життєвим здобутком індивіда, одним з центральних особистісних утворень, що детермінують процес становлення духовності, визначають мотивацію поведінки особистості і перебі</w:t>
      </w:r>
      <w:r w:rsidR="00E9736E">
        <w:rPr>
          <w:sz w:val="28"/>
          <w:szCs w:val="28"/>
          <w:lang w:val="uk-UA"/>
        </w:rPr>
        <w:t xml:space="preserve">г її діяльності  (Б. Г. Ананьєв,                     </w:t>
      </w:r>
      <w:r w:rsidRPr="00671289">
        <w:rPr>
          <w:sz w:val="28"/>
          <w:szCs w:val="28"/>
          <w:lang w:val="uk-UA"/>
        </w:rPr>
        <w:t xml:space="preserve"> І. С. </w:t>
      </w:r>
      <w:proofErr w:type="spellStart"/>
      <w:r w:rsidRPr="00671289">
        <w:rPr>
          <w:sz w:val="28"/>
          <w:szCs w:val="28"/>
          <w:lang w:val="uk-UA"/>
        </w:rPr>
        <w:t>Кон</w:t>
      </w:r>
      <w:proofErr w:type="spellEnd"/>
      <w:r w:rsidRPr="00671289">
        <w:rPr>
          <w:sz w:val="28"/>
          <w:szCs w:val="28"/>
          <w:lang w:val="uk-UA"/>
        </w:rPr>
        <w:t>; Д. О. Леонтьєв, К. В. </w:t>
      </w:r>
      <w:proofErr w:type="spellStart"/>
      <w:r w:rsidRPr="00671289">
        <w:rPr>
          <w:sz w:val="28"/>
          <w:szCs w:val="28"/>
          <w:lang w:val="uk-UA"/>
        </w:rPr>
        <w:t>Шорохова</w:t>
      </w:r>
      <w:proofErr w:type="spellEnd"/>
      <w:r w:rsidRPr="00671289">
        <w:rPr>
          <w:sz w:val="28"/>
          <w:szCs w:val="28"/>
          <w:lang w:val="uk-UA"/>
        </w:rPr>
        <w:t xml:space="preserve">). Цінності інтегрують розвиток </w:t>
      </w:r>
      <w:proofErr w:type="spellStart"/>
      <w:r w:rsidRPr="00671289">
        <w:rPr>
          <w:sz w:val="28"/>
          <w:szCs w:val="28"/>
          <w:lang w:val="uk-UA"/>
        </w:rPr>
        <w:t>когнітивно</w:t>
      </w:r>
      <w:proofErr w:type="spellEnd"/>
      <w:r w:rsidRPr="00671289">
        <w:rPr>
          <w:sz w:val="28"/>
          <w:szCs w:val="28"/>
          <w:lang w:val="uk-UA"/>
        </w:rPr>
        <w:t>-інтелектуальної та емоційно-вольової сфер особистості, її поведінки в процесі духовно-</w:t>
      </w:r>
      <w:proofErr w:type="spellStart"/>
      <w:r w:rsidRPr="00671289">
        <w:rPr>
          <w:sz w:val="28"/>
          <w:szCs w:val="28"/>
          <w:lang w:val="uk-UA"/>
        </w:rPr>
        <w:t>особистіснго</w:t>
      </w:r>
      <w:proofErr w:type="spellEnd"/>
      <w:r w:rsidRPr="00671289">
        <w:rPr>
          <w:sz w:val="28"/>
          <w:szCs w:val="28"/>
          <w:lang w:val="uk-UA"/>
        </w:rPr>
        <w:t xml:space="preserve"> становлення (С. Д. Максименко, М. Й.  </w:t>
      </w:r>
      <w:proofErr w:type="spellStart"/>
      <w:r w:rsidRPr="00671289">
        <w:rPr>
          <w:sz w:val="28"/>
          <w:szCs w:val="28"/>
          <w:lang w:val="uk-UA"/>
        </w:rPr>
        <w:t>Боришевський</w:t>
      </w:r>
      <w:proofErr w:type="spellEnd"/>
      <w:r w:rsidRPr="00671289">
        <w:rPr>
          <w:sz w:val="28"/>
          <w:szCs w:val="28"/>
          <w:lang w:val="uk-UA"/>
        </w:rPr>
        <w:t xml:space="preserve">, В. П. </w:t>
      </w:r>
      <w:proofErr w:type="spellStart"/>
      <w:r w:rsidRPr="00671289">
        <w:rPr>
          <w:sz w:val="28"/>
          <w:szCs w:val="28"/>
          <w:lang w:val="uk-UA"/>
        </w:rPr>
        <w:t>Москалець</w:t>
      </w:r>
      <w:proofErr w:type="spellEnd"/>
      <w:r w:rsidRPr="00671289">
        <w:rPr>
          <w:sz w:val="28"/>
          <w:szCs w:val="28"/>
          <w:lang w:val="uk-UA"/>
        </w:rPr>
        <w:t xml:space="preserve">, М. В. </w:t>
      </w:r>
      <w:proofErr w:type="spellStart"/>
      <w:r w:rsidRPr="00671289">
        <w:rPr>
          <w:sz w:val="28"/>
          <w:szCs w:val="28"/>
          <w:lang w:val="uk-UA"/>
        </w:rPr>
        <w:t>Савчин</w:t>
      </w:r>
      <w:proofErr w:type="spellEnd"/>
      <w:r w:rsidRPr="00671289">
        <w:rPr>
          <w:sz w:val="28"/>
          <w:szCs w:val="28"/>
          <w:lang w:val="uk-UA"/>
        </w:rPr>
        <w:t xml:space="preserve">, О. В. Киричук, </w:t>
      </w:r>
      <w:r w:rsidR="00E9736E">
        <w:rPr>
          <w:sz w:val="28"/>
          <w:szCs w:val="28"/>
          <w:lang w:val="uk-UA"/>
        </w:rPr>
        <w:t xml:space="preserve">                             </w:t>
      </w:r>
      <w:r w:rsidRPr="00671289">
        <w:rPr>
          <w:sz w:val="28"/>
          <w:szCs w:val="28"/>
          <w:lang w:val="uk-UA"/>
        </w:rPr>
        <w:t>Т. М. Титаренко) [14; 31, с. 56 - 67].</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На думку цих вчених, ціннісні орієнтації – це соціальні, економічні, політичні, моральні, релігійні, естетичні, гносеологічні, онтологічні та ідеологічні засади оціночних суджень суб’єкта про оточуючу дійсність, які утворюють змістову сторону спрямованості особистості. Це явище динамічне, оскільки кожне нове покоління засвоює цінності попереднього крізь призму власного сприйняття, додаючи власні цінності. Звичайно, процес зміни ціннісних орієнтацій безпосередньо пов’язаний зі змінами в економічному, культурному, політичному та інших сферах життя суспільства певної країни. </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Спираючись на попередні дослідження, ми запропонували систему базових цінностей – прагнення до істини, творчості, краси, орієнтація на добро, співчуття, честь і гідність. Вони мають свої особливості: </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1. Ті цінності, які для однієї людини є цінними, інша особа може недооцінювати, або зовсім не вважати за цінність. Таким чином, однією із найхарактерніших властивостей цінностей є її суб’єктивність. </w:t>
      </w:r>
    </w:p>
    <w:p w:rsidR="00172B2F" w:rsidRPr="00671289" w:rsidRDefault="00172B2F" w:rsidP="00671289">
      <w:pPr>
        <w:spacing w:line="360" w:lineRule="auto"/>
        <w:ind w:firstLine="709"/>
        <w:jc w:val="both"/>
        <w:rPr>
          <w:sz w:val="28"/>
          <w:szCs w:val="28"/>
          <w:lang w:val="uk-UA"/>
        </w:rPr>
      </w:pPr>
      <w:r w:rsidRPr="00671289">
        <w:rPr>
          <w:sz w:val="28"/>
          <w:szCs w:val="28"/>
          <w:lang w:val="uk-UA"/>
        </w:rPr>
        <w:lastRenderedPageBreak/>
        <w:t>2. Індивідуальні цінності людини мають пріоритетне значення над суспільними. Ієрархія індивідуальних цінностей є своєрідною ланкою, яка зв’язує окрему людину і суспільство. Тобто, є духовний світ людини і культура певного суспільства, які взаємопов’язані і взаємодіють за допомогою цінностей окремої людини.</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3. Ще одна особливість полягає у тому, що ціннісні орієнтації – це певна сукупність ієрархічно пов’язаних між собою цінностей, які задають спрямованість людському життю.</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Вік – категорія конкретно історична. Підлітковий і юнацький вік на арені соціального розвитку з'явилися, коли період підготовки до дорослого життя в суспільстві став складним і тривалим. В психологічному плані юність вирішує задачі завершального самовизначення й інтеграції у спільноту дорослих людей (набуття Его-ідентичності за Е. </w:t>
      </w:r>
      <w:proofErr w:type="spellStart"/>
      <w:r w:rsidRPr="00671289">
        <w:rPr>
          <w:sz w:val="28"/>
          <w:szCs w:val="28"/>
          <w:lang w:val="uk-UA"/>
        </w:rPr>
        <w:t>Еріксоном</w:t>
      </w:r>
      <w:proofErr w:type="spellEnd"/>
      <w:r w:rsidRPr="00671289">
        <w:rPr>
          <w:sz w:val="28"/>
          <w:szCs w:val="28"/>
          <w:lang w:val="uk-UA"/>
        </w:rPr>
        <w:t xml:space="preserve">, самовизначення за Д.Б. Ельконіним, життєвого плану за І.С. </w:t>
      </w:r>
      <w:proofErr w:type="spellStart"/>
      <w:r w:rsidRPr="00671289">
        <w:rPr>
          <w:sz w:val="28"/>
          <w:szCs w:val="28"/>
          <w:lang w:val="uk-UA"/>
        </w:rPr>
        <w:t>Коном</w:t>
      </w:r>
      <w:proofErr w:type="spellEnd"/>
      <w:r w:rsidRPr="00671289">
        <w:rPr>
          <w:sz w:val="28"/>
          <w:szCs w:val="28"/>
          <w:lang w:val="uk-UA"/>
        </w:rPr>
        <w:t xml:space="preserve">, інтелектуального дозрівання за Ж. </w:t>
      </w:r>
      <w:proofErr w:type="spellStart"/>
      <w:r w:rsidRPr="00671289">
        <w:rPr>
          <w:sz w:val="28"/>
          <w:szCs w:val="28"/>
          <w:lang w:val="uk-UA"/>
        </w:rPr>
        <w:t>Піаже</w:t>
      </w:r>
      <w:proofErr w:type="spellEnd"/>
      <w:r w:rsidRPr="00671289">
        <w:rPr>
          <w:sz w:val="28"/>
          <w:szCs w:val="28"/>
          <w:lang w:val="uk-UA"/>
        </w:rPr>
        <w:t xml:space="preserve">, Г. С. Костюком, пошук сенсу життя за В. </w:t>
      </w:r>
      <w:proofErr w:type="spellStart"/>
      <w:r w:rsidRPr="00671289">
        <w:rPr>
          <w:sz w:val="28"/>
          <w:szCs w:val="28"/>
          <w:lang w:val="uk-UA"/>
        </w:rPr>
        <w:t>Франклом</w:t>
      </w:r>
      <w:proofErr w:type="spellEnd"/>
      <w:r w:rsidRPr="00671289">
        <w:rPr>
          <w:sz w:val="28"/>
          <w:szCs w:val="28"/>
          <w:lang w:val="uk-UA"/>
        </w:rPr>
        <w:t xml:space="preserve">, К. </w:t>
      </w:r>
      <w:proofErr w:type="spellStart"/>
      <w:r w:rsidRPr="00671289">
        <w:rPr>
          <w:sz w:val="28"/>
          <w:szCs w:val="28"/>
          <w:lang w:val="uk-UA"/>
        </w:rPr>
        <w:t>Обуховським</w:t>
      </w:r>
      <w:proofErr w:type="spellEnd"/>
      <w:r w:rsidRPr="00671289">
        <w:rPr>
          <w:sz w:val="28"/>
          <w:szCs w:val="28"/>
          <w:lang w:val="uk-UA"/>
        </w:rPr>
        <w:t xml:space="preserve">, самореалізації та індивідуального розвитку за А. Маслоу, прагнення до успіху в діяльності за A.B. Мудриком, зростанням сили «Я» та здатності проявити свою індивідуальність в умовах групової діяльності та інтимної близькості, дружби за Г.С. Абрамовою, становлення якісно нової самосвідомості або «Я–концепції» за Р. Бернсом, М.Й. </w:t>
      </w:r>
      <w:proofErr w:type="spellStart"/>
      <w:r w:rsidRPr="00671289">
        <w:rPr>
          <w:sz w:val="28"/>
          <w:szCs w:val="28"/>
          <w:lang w:val="uk-UA"/>
        </w:rPr>
        <w:t>Боришевським</w:t>
      </w:r>
      <w:proofErr w:type="spellEnd"/>
      <w:r w:rsidRPr="00671289">
        <w:rPr>
          <w:sz w:val="28"/>
          <w:szCs w:val="28"/>
          <w:lang w:val="uk-UA"/>
        </w:rPr>
        <w:t xml:space="preserve">, П.Р. </w:t>
      </w:r>
      <w:proofErr w:type="spellStart"/>
      <w:r w:rsidRPr="00671289">
        <w:rPr>
          <w:sz w:val="28"/>
          <w:szCs w:val="28"/>
          <w:lang w:val="uk-UA"/>
        </w:rPr>
        <w:t>Чаматою</w:t>
      </w:r>
      <w:proofErr w:type="spellEnd"/>
      <w:r w:rsidRPr="00671289">
        <w:rPr>
          <w:sz w:val="28"/>
          <w:szCs w:val="28"/>
          <w:lang w:val="uk-UA"/>
        </w:rPr>
        <w:t xml:space="preserve">, І.І. </w:t>
      </w:r>
      <w:proofErr w:type="spellStart"/>
      <w:r w:rsidRPr="00671289">
        <w:rPr>
          <w:sz w:val="28"/>
          <w:szCs w:val="28"/>
          <w:lang w:val="uk-UA"/>
        </w:rPr>
        <w:t>Чесноковою</w:t>
      </w:r>
      <w:proofErr w:type="spellEnd"/>
      <w:r w:rsidRPr="00671289">
        <w:rPr>
          <w:sz w:val="28"/>
          <w:szCs w:val="28"/>
          <w:lang w:val="uk-UA"/>
        </w:rPr>
        <w:t xml:space="preserve">, становлення моральної самосвідомості за JI. </w:t>
      </w:r>
      <w:proofErr w:type="spellStart"/>
      <w:r w:rsidRPr="00671289">
        <w:rPr>
          <w:sz w:val="28"/>
          <w:szCs w:val="28"/>
          <w:lang w:val="uk-UA"/>
        </w:rPr>
        <w:t>Кольбергом</w:t>
      </w:r>
      <w:proofErr w:type="spellEnd"/>
      <w:r w:rsidRPr="00671289">
        <w:rPr>
          <w:sz w:val="28"/>
          <w:szCs w:val="28"/>
          <w:lang w:val="uk-UA"/>
        </w:rPr>
        <w:t xml:space="preserve"> тощо) [14; 41; 42, с. 71 - 75].</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У антропологів, фізіологів і психологів не існує єдиної думки з приводу визначення нижньої і верхньої вікової межі та її вікових підгруп. Різноманітність у визначенні вікових меж, верхніх і нижніх, пояснюється різними принципами побудови класифікації вікових періодів: антропологічними, фізіологічними, демографічними, психологічними. Зробимо коротенький екскурс у спроби вирішення цієї проблеми. </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Важливий вклад в розробку періодів життєвого циклу на основі даних антропологічних досліджень </w:t>
      </w:r>
      <w:proofErr w:type="spellStart"/>
      <w:r w:rsidRPr="00671289">
        <w:rPr>
          <w:sz w:val="28"/>
          <w:szCs w:val="28"/>
          <w:lang w:val="uk-UA"/>
        </w:rPr>
        <w:t>вніс</w:t>
      </w:r>
      <w:proofErr w:type="spellEnd"/>
      <w:r w:rsidRPr="00671289">
        <w:rPr>
          <w:sz w:val="28"/>
          <w:szCs w:val="28"/>
          <w:lang w:val="uk-UA"/>
        </w:rPr>
        <w:t xml:space="preserve"> В.В. </w:t>
      </w:r>
      <w:proofErr w:type="spellStart"/>
      <w:r w:rsidRPr="00671289">
        <w:rPr>
          <w:sz w:val="28"/>
          <w:szCs w:val="28"/>
          <w:lang w:val="uk-UA"/>
        </w:rPr>
        <w:t>Бунак</w:t>
      </w:r>
      <w:proofErr w:type="spellEnd"/>
      <w:r w:rsidRPr="00671289">
        <w:rPr>
          <w:sz w:val="28"/>
          <w:szCs w:val="28"/>
          <w:lang w:val="uk-UA"/>
        </w:rPr>
        <w:t xml:space="preserve">, який період юнацького віку </w:t>
      </w:r>
      <w:r w:rsidRPr="00671289">
        <w:rPr>
          <w:sz w:val="28"/>
          <w:szCs w:val="28"/>
          <w:lang w:val="uk-UA"/>
        </w:rPr>
        <w:lastRenderedPageBreak/>
        <w:t>виділяє з 17 до 25 років, причому, за результатами його досліджень, для дівчат цей період визначається з 17 до 20 років, а для хлопців носить подвійний показник: з 17 до 20 і з 20 до 25 років</w:t>
      </w:r>
      <w:r w:rsidR="00E9736E">
        <w:rPr>
          <w:sz w:val="28"/>
          <w:szCs w:val="28"/>
          <w:lang w:val="uk-UA"/>
        </w:rPr>
        <w:t>.</w:t>
      </w:r>
    </w:p>
    <w:p w:rsidR="00172B2F" w:rsidRPr="00671289" w:rsidRDefault="00E9736E" w:rsidP="00671289">
      <w:pPr>
        <w:spacing w:line="360" w:lineRule="auto"/>
        <w:ind w:firstLine="709"/>
        <w:jc w:val="both"/>
        <w:rPr>
          <w:sz w:val="28"/>
          <w:szCs w:val="28"/>
          <w:lang w:val="uk-UA"/>
        </w:rPr>
      </w:pPr>
      <w:r>
        <w:rPr>
          <w:sz w:val="28"/>
          <w:szCs w:val="28"/>
          <w:lang w:val="uk-UA"/>
        </w:rPr>
        <w:t>В схемі вікової періодизації на</w:t>
      </w:r>
      <w:r w:rsidR="00172B2F" w:rsidRPr="00671289">
        <w:rPr>
          <w:sz w:val="28"/>
          <w:szCs w:val="28"/>
          <w:lang w:val="uk-UA"/>
        </w:rPr>
        <w:t>дається групування вікових періодів, що охоплюють весь цикл людського життя, зокрема юнацький вік виділяється з 16 до 21 року і, знову ж таки, для дівчат це 16–20 років, а для хлопців – 17–21 рік.</w:t>
      </w:r>
    </w:p>
    <w:p w:rsidR="00172B2F" w:rsidRPr="00671289" w:rsidRDefault="00172B2F" w:rsidP="00671289">
      <w:pPr>
        <w:spacing w:line="360" w:lineRule="auto"/>
        <w:ind w:firstLine="709"/>
        <w:jc w:val="both"/>
        <w:rPr>
          <w:sz w:val="28"/>
          <w:szCs w:val="28"/>
          <w:lang w:val="uk-UA"/>
        </w:rPr>
      </w:pPr>
      <w:r w:rsidRPr="00671289">
        <w:rPr>
          <w:sz w:val="28"/>
          <w:szCs w:val="28"/>
          <w:lang w:val="uk-UA"/>
        </w:rPr>
        <w:t>На початку 70–х років XX ст. був запропонований такий етап розвитку юнацького вік</w:t>
      </w:r>
      <w:r w:rsidR="00E9736E">
        <w:rPr>
          <w:sz w:val="28"/>
          <w:szCs w:val="28"/>
          <w:lang w:val="uk-UA"/>
        </w:rPr>
        <w:t>у: дівчата 16–20 років, хлопці –</w:t>
      </w:r>
      <w:r w:rsidRPr="00671289">
        <w:rPr>
          <w:sz w:val="28"/>
          <w:szCs w:val="28"/>
          <w:lang w:val="uk-UA"/>
        </w:rPr>
        <w:t xml:space="preserve"> 17–20 років.</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Так, американський психолог Е. </w:t>
      </w:r>
      <w:proofErr w:type="spellStart"/>
      <w:r w:rsidRPr="00671289">
        <w:rPr>
          <w:sz w:val="28"/>
          <w:szCs w:val="28"/>
          <w:lang w:val="uk-UA"/>
        </w:rPr>
        <w:t>Еріксон</w:t>
      </w:r>
      <w:proofErr w:type="spellEnd"/>
      <w:r w:rsidRPr="00671289">
        <w:rPr>
          <w:sz w:val="28"/>
          <w:szCs w:val="28"/>
          <w:lang w:val="uk-UA"/>
        </w:rPr>
        <w:t xml:space="preserve"> (1902 – 1994) охарактеризував вісім стадій розвитку особистості. П'ята стадія (12–18 років – особистісне самовизначення, ідентичність на противагу змішанню ролей та конформізму) і шоста стадія (19–20 років – інтимність, психологічна близькість на противагу психічній ізольованості) відповідають юнацькому віку (рання юність та рання дорослість [8].</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Інший американський психолог Е. </w:t>
      </w:r>
      <w:proofErr w:type="spellStart"/>
      <w:r w:rsidRPr="00671289">
        <w:rPr>
          <w:sz w:val="28"/>
          <w:szCs w:val="28"/>
          <w:lang w:val="uk-UA"/>
        </w:rPr>
        <w:t>Коуен</w:t>
      </w:r>
      <w:proofErr w:type="spellEnd"/>
      <w:r w:rsidRPr="00671289">
        <w:rPr>
          <w:sz w:val="28"/>
          <w:szCs w:val="28"/>
          <w:lang w:val="uk-UA"/>
        </w:rPr>
        <w:t xml:space="preserve"> виділяє юнацький вік як період з 18 до 22 років, пов'язуючи кризу розвитку з чіткою чи невпевненою ідентифікацією при вирішенні основних завдань розвитку та наявних ресурсів розвитку. Російський психолог Г.С. Абрамова виділяє юнацький період, аналогічно до Е. </w:t>
      </w:r>
      <w:proofErr w:type="spellStart"/>
      <w:r w:rsidRPr="00671289">
        <w:rPr>
          <w:sz w:val="28"/>
          <w:szCs w:val="28"/>
          <w:lang w:val="uk-UA"/>
        </w:rPr>
        <w:t>Коуена</w:t>
      </w:r>
      <w:proofErr w:type="spellEnd"/>
      <w:r w:rsidRPr="00671289">
        <w:rPr>
          <w:sz w:val="28"/>
          <w:szCs w:val="28"/>
          <w:lang w:val="uk-UA"/>
        </w:rPr>
        <w:t xml:space="preserve"> – від 18 до 22 років, зазначаючи, що юність характеризується як період виражених соціальних потреб.</w:t>
      </w:r>
    </w:p>
    <w:p w:rsidR="00172B2F" w:rsidRPr="00671289" w:rsidRDefault="00172B2F" w:rsidP="00671289">
      <w:pPr>
        <w:spacing w:line="360" w:lineRule="auto"/>
        <w:ind w:firstLine="709"/>
        <w:jc w:val="both"/>
        <w:rPr>
          <w:sz w:val="28"/>
          <w:szCs w:val="28"/>
          <w:lang w:val="uk-UA"/>
        </w:rPr>
      </w:pPr>
      <w:r w:rsidRPr="00671289">
        <w:rPr>
          <w:sz w:val="28"/>
          <w:szCs w:val="28"/>
          <w:lang w:val="uk-UA"/>
        </w:rPr>
        <w:t>Як бачимо, в розглянутих класифікаціях відсутня єдина думка стосовно нижніх і верхніх меж юності у системі вікових періодів: в переважній більшості автори вважають початком юності 16–17 років, кінцем цього періоду, відповідно, 17–25 років.</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З початком XXI століття період </w:t>
      </w:r>
      <w:proofErr w:type="spellStart"/>
      <w:r w:rsidRPr="00671289">
        <w:rPr>
          <w:sz w:val="28"/>
          <w:szCs w:val="28"/>
          <w:lang w:val="uk-UA"/>
        </w:rPr>
        <w:t>пубертації</w:t>
      </w:r>
      <w:proofErr w:type="spellEnd"/>
      <w:r w:rsidRPr="00671289">
        <w:rPr>
          <w:sz w:val="28"/>
          <w:szCs w:val="28"/>
          <w:lang w:val="uk-UA"/>
        </w:rPr>
        <w:t xml:space="preserve"> розпочинається значно раніше (так звана акселерація). Відповідно, верхню межу юнацького віку необхідно «шукати» в рамках молодості, а інколи навіть зрілого віку. Тому, з точки зору І. Ю. </w:t>
      </w:r>
      <w:proofErr w:type="spellStart"/>
      <w:r w:rsidRPr="00671289">
        <w:rPr>
          <w:sz w:val="28"/>
          <w:szCs w:val="28"/>
          <w:lang w:val="uk-UA"/>
        </w:rPr>
        <w:t>Кулагіної</w:t>
      </w:r>
      <w:proofErr w:type="spellEnd"/>
      <w:r w:rsidRPr="00671289">
        <w:rPr>
          <w:sz w:val="28"/>
          <w:szCs w:val="28"/>
          <w:lang w:val="uk-UA"/>
        </w:rPr>
        <w:t xml:space="preserve"> та В.М. </w:t>
      </w:r>
      <w:proofErr w:type="spellStart"/>
      <w:r w:rsidRPr="00671289">
        <w:rPr>
          <w:sz w:val="28"/>
          <w:szCs w:val="28"/>
          <w:lang w:val="uk-UA"/>
        </w:rPr>
        <w:t>Колоцького</w:t>
      </w:r>
      <w:proofErr w:type="spellEnd"/>
      <w:r w:rsidRPr="00671289">
        <w:rPr>
          <w:sz w:val="28"/>
          <w:szCs w:val="28"/>
          <w:lang w:val="uk-UA"/>
        </w:rPr>
        <w:t xml:space="preserve">, межа юності і молодості знаходиться близько 20–23 років, при цьому юність розглядається як початок </w:t>
      </w:r>
      <w:r w:rsidRPr="00671289">
        <w:rPr>
          <w:sz w:val="28"/>
          <w:szCs w:val="28"/>
          <w:lang w:val="uk-UA"/>
        </w:rPr>
        <w:lastRenderedPageBreak/>
        <w:t>дорослого життя. Дитинство залишається в минулому, а відчуття того, що все життя попереду, дає можливість експериментувати, легко переносити помилки і бути в активному пошуку власного життєвого шляху, без страху зробити непоправну помилку [42, с. 72 - 82].</w:t>
      </w:r>
    </w:p>
    <w:p w:rsidR="00172B2F" w:rsidRPr="00671289" w:rsidRDefault="00172B2F" w:rsidP="00671289">
      <w:pPr>
        <w:spacing w:line="360" w:lineRule="auto"/>
        <w:ind w:firstLine="709"/>
        <w:jc w:val="both"/>
        <w:rPr>
          <w:sz w:val="28"/>
          <w:szCs w:val="28"/>
          <w:lang w:val="uk-UA"/>
        </w:rPr>
      </w:pPr>
      <w:r w:rsidRPr="00671289">
        <w:rPr>
          <w:sz w:val="28"/>
          <w:szCs w:val="28"/>
          <w:lang w:val="uk-UA"/>
        </w:rPr>
        <w:t>Отже, трактування юності як періоду онтогенетичного розвитку залежить від принципових установок автора певного підходу, концепції та критеріїв, покладених в основу періодизації.</w:t>
      </w:r>
    </w:p>
    <w:p w:rsidR="00172B2F" w:rsidRPr="00671289" w:rsidRDefault="00172B2F" w:rsidP="00671289">
      <w:pPr>
        <w:spacing w:line="360" w:lineRule="auto"/>
        <w:ind w:firstLine="709"/>
        <w:jc w:val="both"/>
        <w:rPr>
          <w:sz w:val="28"/>
          <w:szCs w:val="28"/>
          <w:lang w:val="uk-UA"/>
        </w:rPr>
      </w:pPr>
      <w:r w:rsidRPr="00671289">
        <w:rPr>
          <w:sz w:val="28"/>
          <w:szCs w:val="28"/>
          <w:lang w:val="uk-UA"/>
        </w:rPr>
        <w:t>Представники біогенетичного підходу вважають, що саме фізіологічні процеси росту та дозрівання детермінують всі інші сторони розвитку в юнацькому віці. Вони розглядають юність, передусім, як етап розвитку організму, що характеризується активним ростом психофізіологічних функцій та здібностей.</w:t>
      </w:r>
    </w:p>
    <w:p w:rsidR="00172B2F" w:rsidRPr="00671289" w:rsidRDefault="00172B2F" w:rsidP="00671289">
      <w:pPr>
        <w:spacing w:line="360" w:lineRule="auto"/>
        <w:ind w:firstLine="709"/>
        <w:jc w:val="both"/>
        <w:rPr>
          <w:sz w:val="28"/>
          <w:szCs w:val="28"/>
          <w:lang w:val="uk-UA"/>
        </w:rPr>
      </w:pPr>
      <w:r w:rsidRPr="00671289">
        <w:rPr>
          <w:sz w:val="28"/>
          <w:szCs w:val="28"/>
          <w:lang w:val="uk-UA"/>
        </w:rPr>
        <w:t>В рамках соціологічного підходу юнацький вік розглядається як певний етап соціалізації, як перехід від залежного дитинства до самостійної й відповідальної діяльності дорослої людини при вирішальній детермінації соціуму.</w:t>
      </w:r>
    </w:p>
    <w:p w:rsidR="00172B2F" w:rsidRPr="00671289" w:rsidRDefault="00172B2F" w:rsidP="00671289">
      <w:pPr>
        <w:spacing w:line="360" w:lineRule="auto"/>
        <w:ind w:firstLine="709"/>
        <w:jc w:val="both"/>
        <w:rPr>
          <w:sz w:val="28"/>
          <w:szCs w:val="28"/>
          <w:lang w:val="uk-UA"/>
        </w:rPr>
      </w:pPr>
      <w:r w:rsidRPr="00671289">
        <w:rPr>
          <w:sz w:val="28"/>
          <w:szCs w:val="28"/>
          <w:lang w:val="uk-UA"/>
        </w:rPr>
        <w:t>З точки зору культурологічного підходу юність – це період вростання індивіда в культуру, «в об'єктивний і нормативний дух даної епохи» (Е. </w:t>
      </w:r>
      <w:proofErr w:type="spellStart"/>
      <w:r w:rsidRPr="00671289">
        <w:rPr>
          <w:sz w:val="28"/>
          <w:szCs w:val="28"/>
          <w:lang w:val="uk-UA"/>
        </w:rPr>
        <w:t>Шпрангер</w:t>
      </w:r>
      <w:proofErr w:type="spellEnd"/>
      <w:r w:rsidRPr="00671289">
        <w:rPr>
          <w:sz w:val="28"/>
          <w:szCs w:val="28"/>
          <w:lang w:val="uk-UA"/>
        </w:rPr>
        <w:t>) [41, с. 720 - 724].</w:t>
      </w:r>
    </w:p>
    <w:p w:rsidR="00172B2F" w:rsidRPr="00671289" w:rsidRDefault="00172B2F" w:rsidP="00671289">
      <w:pPr>
        <w:spacing w:line="360" w:lineRule="auto"/>
        <w:ind w:firstLine="709"/>
        <w:jc w:val="both"/>
        <w:rPr>
          <w:sz w:val="28"/>
          <w:szCs w:val="28"/>
          <w:lang w:val="uk-UA"/>
        </w:rPr>
      </w:pPr>
      <w:r w:rsidRPr="00671289">
        <w:rPr>
          <w:sz w:val="28"/>
          <w:szCs w:val="28"/>
          <w:lang w:val="uk-UA"/>
        </w:rPr>
        <w:t>Психологічний підхід є найбільш широким та варіативним і визначається теоретико-концептуальними положеннями певного психологічного напрямку. В цілому, основна роль при характеристиці юнацького віку тут відводиться суб'єктивним характерним рисам внутрішнього світу й самосвідомості індивіда, його вкладу як активного творчого суб'єкта власної життєдіяльності в самовдосконалення і саморозвиток.</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Таким чином, хронологічні межі юнацького віку визначаються у психології по різному. Межа між підлітковим і юнацьким віком досить умовна і в одних схемах періодизації вік від 14 до 17 років розглядають як завершення підліткового віку, а в інших – відносять до юності. Верхня межа </w:t>
      </w:r>
      <w:r w:rsidRPr="00671289">
        <w:rPr>
          <w:sz w:val="28"/>
          <w:szCs w:val="28"/>
          <w:lang w:val="uk-UA"/>
        </w:rPr>
        <w:lastRenderedPageBreak/>
        <w:t>юнацького періоду ще більш розмита, оскільки є історично та соціально обумовленою й індивідуально варіативною.</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Характеристика фізичного розвитку. В юнацький період фізичний розвиток в основному завершується. Зокрема, темп росту уповільнюється й стабілізується, швидко наростає м'язова сила, досягаючи максимуму до 20–25 років. Зникають диспропорції окремих частин тіла та підліткова непевність рухів. Збільшується об'єм грудної клітки. Завершується окостеніння скелету і формування тканин органів й організму в цілому. В юнацькому віці завершується дозрівання кори головного мозку, проходять процеси внутрішньоклітинного ускладнення та розвитку відповідних функцій, встановлюються характерні для дорослих </w:t>
      </w:r>
      <w:proofErr w:type="spellStart"/>
      <w:r w:rsidRPr="00671289">
        <w:rPr>
          <w:sz w:val="28"/>
          <w:szCs w:val="28"/>
          <w:lang w:val="uk-UA"/>
        </w:rPr>
        <w:t>корково</w:t>
      </w:r>
      <w:proofErr w:type="spellEnd"/>
      <w:r w:rsidRPr="00671289">
        <w:rPr>
          <w:sz w:val="28"/>
          <w:szCs w:val="28"/>
          <w:lang w:val="uk-UA"/>
        </w:rPr>
        <w:t>-підкіркові взаємовідношення, складаються основні властивості нервових процесів.</w:t>
      </w:r>
    </w:p>
    <w:p w:rsidR="00172B2F" w:rsidRPr="00671289" w:rsidRDefault="00172B2F" w:rsidP="00671289">
      <w:pPr>
        <w:spacing w:line="360" w:lineRule="auto"/>
        <w:ind w:firstLine="709"/>
        <w:jc w:val="both"/>
        <w:rPr>
          <w:sz w:val="28"/>
          <w:szCs w:val="28"/>
          <w:lang w:val="uk-UA"/>
        </w:rPr>
      </w:pPr>
      <w:r w:rsidRPr="00671289">
        <w:rPr>
          <w:sz w:val="28"/>
          <w:szCs w:val="28"/>
          <w:lang w:val="uk-UA"/>
        </w:rPr>
        <w:t>Проте, зв'язки між нервовими клітинами формуються протягом всього періоду індивідуального розвитку (цей процес не припиняється й у дорослих) і залежить від того, чи навантажуємо ми свій мозок роботою.</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Набуття знань, отримання нової інформації, збагачення асоціаціями веде до посиленого розвитку </w:t>
      </w:r>
      <w:proofErr w:type="spellStart"/>
      <w:r w:rsidRPr="00671289">
        <w:rPr>
          <w:sz w:val="28"/>
          <w:szCs w:val="28"/>
          <w:lang w:val="uk-UA"/>
        </w:rPr>
        <w:t>зв'язків</w:t>
      </w:r>
      <w:proofErr w:type="spellEnd"/>
      <w:r w:rsidRPr="00671289">
        <w:rPr>
          <w:sz w:val="28"/>
          <w:szCs w:val="28"/>
          <w:lang w:val="uk-UA"/>
        </w:rPr>
        <w:t xml:space="preserve"> між окремими нервовими клітинами та відділами головного мозку. Оскільки пластичність мозку в юнацькому віці досить значна, то нервові функції розвиваються і </w:t>
      </w:r>
      <w:proofErr w:type="spellStart"/>
      <w:r w:rsidRPr="00671289">
        <w:rPr>
          <w:sz w:val="28"/>
          <w:szCs w:val="28"/>
          <w:lang w:val="uk-UA"/>
        </w:rPr>
        <w:t>ускладнюються</w:t>
      </w:r>
      <w:proofErr w:type="spellEnd"/>
      <w:r w:rsidRPr="00671289">
        <w:rPr>
          <w:sz w:val="28"/>
          <w:szCs w:val="28"/>
          <w:lang w:val="uk-UA"/>
        </w:rPr>
        <w:t xml:space="preserve"> під впливом оточуючого середовища, зокрема процесів навчання та учіння, що вдосконалює будову й роботу центральної нервової системи. В юнацькому віці закінчується дозрівання лобних областей, а, відповідно, завершується формування механізмів довільної уваги й вибіркового сприйняття. Все вищеназване створює в юнаків широкі можливості для навчання й розвитку розумової діяльності.</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Фізичний розвиток впливає і на розвиток певних якостей особистості. Так, серед особистостей юнацького віку, як і серед людей будь-якого віку, розрізняються три головні типи будови тіла: </w:t>
      </w:r>
      <w:proofErr w:type="spellStart"/>
      <w:r w:rsidRPr="00671289">
        <w:rPr>
          <w:sz w:val="28"/>
          <w:szCs w:val="28"/>
          <w:lang w:val="uk-UA"/>
        </w:rPr>
        <w:t>екдоморфний</w:t>
      </w:r>
      <w:proofErr w:type="spellEnd"/>
      <w:r w:rsidRPr="00671289">
        <w:rPr>
          <w:sz w:val="28"/>
          <w:szCs w:val="28"/>
          <w:lang w:val="uk-UA"/>
        </w:rPr>
        <w:t xml:space="preserve"> (з надлишком ваги), мезоморфний (стрункий, мускулистий), </w:t>
      </w:r>
      <w:proofErr w:type="spellStart"/>
      <w:r w:rsidRPr="00671289">
        <w:rPr>
          <w:sz w:val="28"/>
          <w:szCs w:val="28"/>
          <w:lang w:val="uk-UA"/>
        </w:rPr>
        <w:t>ендоморфний</w:t>
      </w:r>
      <w:proofErr w:type="spellEnd"/>
      <w:r w:rsidRPr="00671289">
        <w:rPr>
          <w:sz w:val="28"/>
          <w:szCs w:val="28"/>
          <w:lang w:val="uk-UA"/>
        </w:rPr>
        <w:t xml:space="preserve"> (худий, кістлявий). Важливо враховувати належність юнака чи дівчини до того чи </w:t>
      </w:r>
      <w:r w:rsidRPr="00671289">
        <w:rPr>
          <w:sz w:val="28"/>
          <w:szCs w:val="28"/>
          <w:lang w:val="uk-UA"/>
        </w:rPr>
        <w:lastRenderedPageBreak/>
        <w:t>іншого типу, оскільки цінність їх в очах однолітків неоднакова (перевага надається мезоморфному типу), відповідно і їх вплив на становлення особистості теж різний.</w:t>
      </w:r>
    </w:p>
    <w:p w:rsidR="00172B2F" w:rsidRPr="00671289" w:rsidRDefault="00172B2F" w:rsidP="00671289">
      <w:pPr>
        <w:spacing w:line="360" w:lineRule="auto"/>
        <w:ind w:firstLine="709"/>
        <w:jc w:val="both"/>
        <w:rPr>
          <w:sz w:val="28"/>
          <w:szCs w:val="28"/>
          <w:lang w:val="uk-UA"/>
        </w:rPr>
      </w:pPr>
      <w:r w:rsidRPr="00671289">
        <w:rPr>
          <w:sz w:val="28"/>
          <w:szCs w:val="28"/>
          <w:lang w:val="uk-UA"/>
        </w:rPr>
        <w:t>Разом з тим, статева зрілість особистості юнацького віку ще не означає зрілості соціальної. Юність – це перехід від фізіологічної зрілості до зрілості соціальної, змістом якої є включення юнака до дорослого життя, засвоєння тих норм та правил, які існують у суспільстві. Соціальна зрілість в наш час настає пізніше, тому що необхідно значно більше часу для отримання необхідної освіти, оволодіння професією та завершення процесів соціалізації.</w:t>
      </w:r>
    </w:p>
    <w:p w:rsidR="00172B2F" w:rsidRPr="00671289" w:rsidRDefault="00172B2F" w:rsidP="00671289">
      <w:pPr>
        <w:spacing w:line="360" w:lineRule="auto"/>
        <w:ind w:firstLine="709"/>
        <w:jc w:val="both"/>
        <w:rPr>
          <w:sz w:val="28"/>
          <w:szCs w:val="28"/>
          <w:lang w:val="uk-UA"/>
        </w:rPr>
      </w:pPr>
      <w:r w:rsidRPr="00671289">
        <w:rPr>
          <w:sz w:val="28"/>
          <w:szCs w:val="28"/>
          <w:lang w:val="uk-UA"/>
        </w:rPr>
        <w:t>Спрямованість у майбутнє, постановка завдань професійного й особистісного самовизначення відображається на всьому процесі психічного розвитку, включаючи й розвиток пізнавальних процесів.</w:t>
      </w:r>
    </w:p>
    <w:p w:rsidR="00172B2F" w:rsidRPr="00671289" w:rsidRDefault="00172B2F" w:rsidP="00671289">
      <w:pPr>
        <w:spacing w:line="360" w:lineRule="auto"/>
        <w:ind w:firstLine="709"/>
        <w:jc w:val="both"/>
        <w:rPr>
          <w:sz w:val="28"/>
          <w:szCs w:val="28"/>
          <w:highlight w:val="magenta"/>
          <w:lang w:val="uk-UA"/>
        </w:rPr>
      </w:pPr>
      <w:r w:rsidRPr="00671289">
        <w:rPr>
          <w:sz w:val="28"/>
          <w:szCs w:val="28"/>
          <w:lang w:val="uk-UA"/>
        </w:rPr>
        <w:t xml:space="preserve">Однак творчий потенціал особистості не зводиться лише до якостей її інтелекту. Експериментальні дослідження ряду психологів: </w:t>
      </w:r>
      <w:r w:rsidR="00E9736E">
        <w:rPr>
          <w:sz w:val="28"/>
          <w:szCs w:val="28"/>
          <w:lang w:val="uk-UA"/>
        </w:rPr>
        <w:t xml:space="preserve">                                          </w:t>
      </w:r>
      <w:r w:rsidRPr="00671289">
        <w:rPr>
          <w:sz w:val="28"/>
          <w:szCs w:val="28"/>
          <w:lang w:val="uk-UA"/>
        </w:rPr>
        <w:t xml:space="preserve">Д.Б. </w:t>
      </w:r>
      <w:proofErr w:type="spellStart"/>
      <w:r w:rsidRPr="00671289">
        <w:rPr>
          <w:sz w:val="28"/>
          <w:szCs w:val="28"/>
          <w:lang w:val="uk-UA"/>
        </w:rPr>
        <w:t>Богоявленської</w:t>
      </w:r>
      <w:proofErr w:type="spellEnd"/>
      <w:r w:rsidRPr="00671289">
        <w:rPr>
          <w:sz w:val="28"/>
          <w:szCs w:val="28"/>
          <w:lang w:val="uk-UA"/>
        </w:rPr>
        <w:t xml:space="preserve">, В.О. </w:t>
      </w:r>
      <w:proofErr w:type="spellStart"/>
      <w:r w:rsidRPr="00671289">
        <w:rPr>
          <w:sz w:val="28"/>
          <w:szCs w:val="28"/>
          <w:lang w:val="uk-UA"/>
        </w:rPr>
        <w:t>Моляко</w:t>
      </w:r>
      <w:proofErr w:type="spellEnd"/>
      <w:r w:rsidRPr="00671289">
        <w:rPr>
          <w:sz w:val="28"/>
          <w:szCs w:val="28"/>
          <w:lang w:val="uk-UA"/>
        </w:rPr>
        <w:t xml:space="preserve">, О.Л. Музики, Т.М. </w:t>
      </w:r>
      <w:proofErr w:type="spellStart"/>
      <w:r w:rsidRPr="00671289">
        <w:rPr>
          <w:sz w:val="28"/>
          <w:szCs w:val="28"/>
          <w:lang w:val="uk-UA"/>
        </w:rPr>
        <w:t>Лисянської</w:t>
      </w:r>
      <w:proofErr w:type="spellEnd"/>
      <w:r w:rsidRPr="00671289">
        <w:rPr>
          <w:sz w:val="28"/>
          <w:szCs w:val="28"/>
          <w:lang w:val="uk-UA"/>
        </w:rPr>
        <w:t xml:space="preserve">, </w:t>
      </w:r>
      <w:r w:rsidR="00E9736E">
        <w:rPr>
          <w:sz w:val="28"/>
          <w:szCs w:val="28"/>
          <w:lang w:val="uk-UA"/>
        </w:rPr>
        <w:t xml:space="preserve">                            </w:t>
      </w:r>
      <w:r w:rsidRPr="00671289">
        <w:rPr>
          <w:sz w:val="28"/>
          <w:szCs w:val="28"/>
          <w:lang w:val="uk-UA"/>
        </w:rPr>
        <w:t xml:space="preserve">В.А. Петровського та ін. свідчать, що на відміну від простої доцільної діяльності, творчість має </w:t>
      </w:r>
      <w:proofErr w:type="spellStart"/>
      <w:r w:rsidRPr="00671289">
        <w:rPr>
          <w:sz w:val="28"/>
          <w:szCs w:val="28"/>
          <w:lang w:val="uk-UA"/>
        </w:rPr>
        <w:t>цілеполагаючий</w:t>
      </w:r>
      <w:proofErr w:type="spellEnd"/>
      <w:r w:rsidRPr="00671289">
        <w:rPr>
          <w:sz w:val="28"/>
          <w:szCs w:val="28"/>
          <w:lang w:val="uk-UA"/>
        </w:rPr>
        <w:t xml:space="preserve"> характер. Причому інтелектуальна творчість, швидше за все, є частиною більш загальної властивості - активності суб'єкта, включаючи його готовність і здатність до самовдосконалення. Ця властивість проявляється в будь-якій діяльності – соціальній, художній, моральній тощо. В цілому розвиток пізнавальних процесів і, зокрема, інтелекту в юнацькому віці має кількісну і якісну сторону, що забезпечує інтенсивний когнітивний і особистісний розвиток, формування і розвиток індивідуальності [36, с. 51 - 56].</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Видатний швейцарський психолог Ж. </w:t>
      </w:r>
      <w:proofErr w:type="spellStart"/>
      <w:r w:rsidRPr="00671289">
        <w:rPr>
          <w:sz w:val="28"/>
          <w:szCs w:val="28"/>
          <w:lang w:val="uk-UA"/>
        </w:rPr>
        <w:t>Піаже</w:t>
      </w:r>
      <w:proofErr w:type="spellEnd"/>
      <w:r w:rsidRPr="00671289">
        <w:rPr>
          <w:sz w:val="28"/>
          <w:szCs w:val="28"/>
          <w:lang w:val="uk-UA"/>
        </w:rPr>
        <w:t xml:space="preserve"> здійснив суттєвий вплив на становлення й розвиток вікової психології, зокрема у вирішенні питань розвитку мислення та інтелекту в ранньому юнацькому віці. За даними Ж. </w:t>
      </w:r>
      <w:proofErr w:type="spellStart"/>
      <w:r w:rsidRPr="00671289">
        <w:rPr>
          <w:sz w:val="28"/>
          <w:szCs w:val="28"/>
          <w:lang w:val="uk-UA"/>
        </w:rPr>
        <w:t>Піаже</w:t>
      </w:r>
      <w:proofErr w:type="spellEnd"/>
      <w:r w:rsidRPr="00671289">
        <w:rPr>
          <w:sz w:val="28"/>
          <w:szCs w:val="28"/>
          <w:lang w:val="uk-UA"/>
        </w:rPr>
        <w:t xml:space="preserve">, основна особливість розвитку логічного мислення (у віці від 12 до 18 років) полягає в новому орієнтуванні суб'єкта на співвідношення гіпотетичного і можливого, реально існуючого й потенційно можливого. Це </w:t>
      </w:r>
      <w:r w:rsidRPr="00671289">
        <w:rPr>
          <w:sz w:val="28"/>
          <w:szCs w:val="28"/>
          <w:lang w:val="uk-UA"/>
        </w:rPr>
        <w:lastRenderedPageBreak/>
        <w:t>дає можливість фундаментально переорієнтуватися суб'єктові в його ставленні до пізнавальних завдань. Студент прагне розкрити реальне в можливому через сукупність гіпотез, які вимагають перевірки або доведення. Гіпотези, які не підтверджуються фактами, відкидаються; гіпотези, які підтверджуються, набувають статусу наукового відкриття чи наукової теорії.</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Поява формального мислення означає виникнення у суб'єкта пізнання здатності до широких узагальнень, новий підхід до розв'язання задач, який полягає у спрямованості на групування та структурування фактів (комбінаторний аналіз), на виділення й контроль змінних величин, формування гіпотез та їх логічне обґрунтування й доведення. У зв'язку з цим, у юнацькому віці удосконалюється процес володіння складними інтелектуальними операціями аналізу й синтезу, теоретичного узагальнення й абстрагування, аргументування і доведення. Для юнаків і дівчат стає притаманним встановлення причинно-наслідкових </w:t>
      </w:r>
      <w:proofErr w:type="spellStart"/>
      <w:r w:rsidRPr="00671289">
        <w:rPr>
          <w:sz w:val="28"/>
          <w:szCs w:val="28"/>
          <w:lang w:val="uk-UA"/>
        </w:rPr>
        <w:t>зв'язків</w:t>
      </w:r>
      <w:proofErr w:type="spellEnd"/>
      <w:r w:rsidRPr="00671289">
        <w:rPr>
          <w:sz w:val="28"/>
          <w:szCs w:val="28"/>
          <w:lang w:val="uk-UA"/>
        </w:rPr>
        <w:t xml:space="preserve">, систематичність, стійкість і критичність мислення, самостійна творча діяльність. Виникає тенденція до узагальненого розуміння світу, до цілісності й абсолютизації в оцінках тих чи інших явищ дійсності. Так, Ж. </w:t>
      </w:r>
      <w:proofErr w:type="spellStart"/>
      <w:r w:rsidRPr="00671289">
        <w:rPr>
          <w:sz w:val="28"/>
          <w:szCs w:val="28"/>
          <w:lang w:val="uk-UA"/>
        </w:rPr>
        <w:t>Піаже</w:t>
      </w:r>
      <w:proofErr w:type="spellEnd"/>
      <w:r w:rsidRPr="00671289">
        <w:rPr>
          <w:sz w:val="28"/>
          <w:szCs w:val="28"/>
          <w:lang w:val="uk-UA"/>
        </w:rPr>
        <w:t xml:space="preserve"> констатував, що логіка юнацького періоду – це складна когерентна система, відмінна від логіки дитини; вона складає сутність логіки дорослих людей і основу елементарних форм наукового мислення [27, с. 27 - 28].</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Здатність до інтроспекції (самоспостереження) проявляється через здатність розрізняти суперечності між думками, словами та вчинками. Власні думки, почуття, вчинки індивіда стають предметом його </w:t>
      </w:r>
      <w:proofErr w:type="spellStart"/>
      <w:r w:rsidRPr="00671289">
        <w:rPr>
          <w:sz w:val="28"/>
          <w:szCs w:val="28"/>
          <w:lang w:val="uk-UA"/>
        </w:rPr>
        <w:t>мисленєвого</w:t>
      </w:r>
      <w:proofErr w:type="spellEnd"/>
      <w:r w:rsidRPr="00671289">
        <w:rPr>
          <w:sz w:val="28"/>
          <w:szCs w:val="28"/>
          <w:lang w:val="uk-UA"/>
        </w:rPr>
        <w:t xml:space="preserve"> розгляду і аналізу. Інший важливий аспект інтроспекції пов'язаний зі здатністю розрізняти суперечності між думками, словами і вчинками, оперувати ідеальними ситуаціями й обставинами. З'являються можливості для створення ідеалів (вікове новоутворення) стосовно сім'ї, суспільства, моралі, людини, для порівняння їх з реальною дійсністю, для спроб реалізації. Тобто, </w:t>
      </w:r>
      <w:proofErr w:type="spellStart"/>
      <w:r w:rsidRPr="00671289">
        <w:rPr>
          <w:sz w:val="28"/>
          <w:szCs w:val="28"/>
          <w:lang w:val="uk-UA"/>
        </w:rPr>
        <w:t>мисленнєвий</w:t>
      </w:r>
      <w:proofErr w:type="spellEnd"/>
      <w:r w:rsidRPr="00671289">
        <w:rPr>
          <w:sz w:val="28"/>
          <w:szCs w:val="28"/>
          <w:lang w:val="uk-UA"/>
        </w:rPr>
        <w:t xml:space="preserve"> процес використовує нові можливості для створення ідеалів, які не обов'язково виголошувати або втілювати в життя.</w:t>
      </w:r>
    </w:p>
    <w:p w:rsidR="00172B2F" w:rsidRPr="00671289" w:rsidRDefault="00172B2F" w:rsidP="00671289">
      <w:pPr>
        <w:spacing w:line="360" w:lineRule="auto"/>
        <w:ind w:firstLine="709"/>
        <w:jc w:val="both"/>
        <w:rPr>
          <w:sz w:val="28"/>
          <w:szCs w:val="28"/>
          <w:highlight w:val="magenta"/>
          <w:lang w:val="uk-UA"/>
        </w:rPr>
      </w:pPr>
      <w:r w:rsidRPr="00671289">
        <w:rPr>
          <w:sz w:val="28"/>
          <w:szCs w:val="28"/>
          <w:lang w:val="uk-UA"/>
        </w:rPr>
        <w:lastRenderedPageBreak/>
        <w:t xml:space="preserve">У ці роки думка остаточно поєднується зі словом, внаслідок чого утворюється внутрішнє мовлення як основний засіб організації мислення та регуляції інших пізнавальних процесів. Інтелект стає мовленнєвим, а мовлення </w:t>
      </w:r>
      <w:proofErr w:type="spellStart"/>
      <w:r w:rsidRPr="00671289">
        <w:rPr>
          <w:sz w:val="28"/>
          <w:szCs w:val="28"/>
          <w:lang w:val="uk-UA"/>
        </w:rPr>
        <w:t>інтелектуалізованим</w:t>
      </w:r>
      <w:proofErr w:type="spellEnd"/>
      <w:r w:rsidRPr="00671289">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Підлітковий і юнацький вік є </w:t>
      </w:r>
      <w:proofErr w:type="spellStart"/>
      <w:r w:rsidRPr="00671289">
        <w:rPr>
          <w:sz w:val="28"/>
          <w:szCs w:val="28"/>
          <w:lang w:val="uk-UA"/>
        </w:rPr>
        <w:t>сензітивним</w:t>
      </w:r>
      <w:proofErr w:type="spellEnd"/>
      <w:r w:rsidRPr="00671289">
        <w:rPr>
          <w:sz w:val="28"/>
          <w:szCs w:val="28"/>
          <w:lang w:val="uk-UA"/>
        </w:rPr>
        <w:t xml:space="preserve"> до формування моральної сфери. На думку </w:t>
      </w:r>
      <w:proofErr w:type="spellStart"/>
      <w:r w:rsidRPr="00671289">
        <w:rPr>
          <w:sz w:val="28"/>
          <w:szCs w:val="28"/>
          <w:lang w:val="uk-UA"/>
        </w:rPr>
        <w:t>Л.Стейнберга</w:t>
      </w:r>
      <w:proofErr w:type="spellEnd"/>
      <w:r w:rsidRPr="00671289">
        <w:rPr>
          <w:sz w:val="28"/>
          <w:szCs w:val="28"/>
          <w:lang w:val="uk-UA"/>
        </w:rPr>
        <w:t xml:space="preserve">, у цей період відбувається ряд біологічних і соціальних змін: статеве дозрівання, активна ендокринна перебудова, що створює постійне перебування у стресовому стані, оволодіння спектром нових соціальних ролей, когнітивний і моральний розвиток особистості (категоризація мислення, систематизація понять, вироблення власного «морального кодексу», висока чутливість відносно справедливості, </w:t>
      </w:r>
      <w:proofErr w:type="spellStart"/>
      <w:r w:rsidRPr="00671289">
        <w:rPr>
          <w:sz w:val="28"/>
          <w:szCs w:val="28"/>
          <w:lang w:val="uk-UA"/>
        </w:rPr>
        <w:t>ревністна</w:t>
      </w:r>
      <w:proofErr w:type="spellEnd"/>
      <w:r w:rsidRPr="00671289">
        <w:rPr>
          <w:sz w:val="28"/>
          <w:szCs w:val="28"/>
          <w:lang w:val="uk-UA"/>
        </w:rPr>
        <w:t xml:space="preserve"> боротьба за ідеали) [7].</w:t>
      </w:r>
      <w:r w:rsidRPr="00671289">
        <w:rPr>
          <w:b/>
          <w:sz w:val="28"/>
          <w:szCs w:val="28"/>
          <w:lang w:val="uk-UA"/>
        </w:rPr>
        <w:t xml:space="preserve"> </w:t>
      </w:r>
      <w:proofErr w:type="spellStart"/>
      <w:r w:rsidRPr="00671289">
        <w:rPr>
          <w:sz w:val="28"/>
          <w:szCs w:val="28"/>
          <w:lang w:val="uk-UA"/>
        </w:rPr>
        <w:t>Цінністний</w:t>
      </w:r>
      <w:proofErr w:type="spellEnd"/>
      <w:r w:rsidRPr="00671289">
        <w:rPr>
          <w:sz w:val="28"/>
          <w:szCs w:val="28"/>
          <w:lang w:val="uk-UA"/>
        </w:rPr>
        <w:t xml:space="preserve"> хаос в культурі, що проявляється в негативному впливі ЗМІ, реклами, створює умови для моральної </w:t>
      </w:r>
      <w:proofErr w:type="spellStart"/>
      <w:r w:rsidRPr="00671289">
        <w:rPr>
          <w:sz w:val="28"/>
          <w:szCs w:val="28"/>
          <w:lang w:val="uk-UA"/>
        </w:rPr>
        <w:t>депривації</w:t>
      </w:r>
      <w:proofErr w:type="spellEnd"/>
      <w:r w:rsidRPr="00671289">
        <w:rPr>
          <w:sz w:val="28"/>
          <w:szCs w:val="28"/>
          <w:lang w:val="uk-UA"/>
        </w:rPr>
        <w:t xml:space="preserve">, наростання соціальної ізоляції і відчуженості людей, нездорового способу життя (алкоголізації, </w:t>
      </w:r>
      <w:proofErr w:type="spellStart"/>
      <w:r w:rsidRPr="00671289">
        <w:rPr>
          <w:sz w:val="28"/>
          <w:szCs w:val="28"/>
          <w:lang w:val="uk-UA"/>
        </w:rPr>
        <w:t>нікотинізації</w:t>
      </w:r>
      <w:proofErr w:type="spellEnd"/>
      <w:r w:rsidRPr="00671289">
        <w:rPr>
          <w:sz w:val="28"/>
          <w:szCs w:val="28"/>
          <w:lang w:val="uk-UA"/>
        </w:rPr>
        <w:t xml:space="preserve">, наркоманії, сексуальних </w:t>
      </w:r>
      <w:proofErr w:type="spellStart"/>
      <w:r w:rsidRPr="00671289">
        <w:rPr>
          <w:sz w:val="28"/>
          <w:szCs w:val="28"/>
          <w:lang w:val="uk-UA"/>
        </w:rPr>
        <w:t>девіацій</w:t>
      </w:r>
      <w:proofErr w:type="spellEnd"/>
      <w:r w:rsidRPr="00671289">
        <w:rPr>
          <w:sz w:val="28"/>
          <w:szCs w:val="28"/>
          <w:lang w:val="uk-UA"/>
        </w:rPr>
        <w:t>, безцільного проведення часу), що сприяє формуванню стереотипу само руйнуючої поведінки особистості.</w:t>
      </w:r>
    </w:p>
    <w:p w:rsidR="00172B2F" w:rsidRPr="00671289" w:rsidRDefault="00172B2F" w:rsidP="00671289">
      <w:pPr>
        <w:spacing w:line="360" w:lineRule="auto"/>
        <w:ind w:firstLine="709"/>
        <w:jc w:val="both"/>
        <w:rPr>
          <w:b/>
          <w:sz w:val="28"/>
          <w:szCs w:val="28"/>
          <w:lang w:val="uk-UA"/>
        </w:rPr>
      </w:pPr>
    </w:p>
    <w:p w:rsidR="00172B2F" w:rsidRDefault="00E9736E" w:rsidP="00671289">
      <w:pPr>
        <w:spacing w:line="360" w:lineRule="auto"/>
        <w:ind w:firstLine="709"/>
        <w:jc w:val="both"/>
        <w:rPr>
          <w:b/>
          <w:sz w:val="28"/>
          <w:szCs w:val="28"/>
          <w:lang w:val="uk-UA"/>
        </w:rPr>
      </w:pPr>
      <w:r>
        <w:rPr>
          <w:b/>
          <w:sz w:val="28"/>
          <w:szCs w:val="28"/>
          <w:lang w:val="uk-UA"/>
        </w:rPr>
        <w:t xml:space="preserve">1.3. </w:t>
      </w:r>
      <w:r w:rsidRPr="00671289">
        <w:rPr>
          <w:b/>
          <w:sz w:val="28"/>
          <w:szCs w:val="28"/>
          <w:lang w:val="uk-UA"/>
        </w:rPr>
        <w:t>Сучасні підходи до гармонійного розвитку молоді</w:t>
      </w:r>
    </w:p>
    <w:p w:rsidR="00E9736E" w:rsidRPr="00671289" w:rsidRDefault="00E9736E" w:rsidP="00671289">
      <w:pPr>
        <w:spacing w:line="360" w:lineRule="auto"/>
        <w:ind w:firstLine="709"/>
        <w:jc w:val="both"/>
        <w:rPr>
          <w:b/>
          <w:sz w:val="28"/>
          <w:szCs w:val="28"/>
          <w:lang w:val="uk-UA"/>
        </w:rPr>
      </w:pP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Людська природа не вичерпується лише біологічними та соціальними феноменами, її неможливо пояснити тільки з цих позицій. Коли особистість присвячує, а іноді й віддає своє життя служінню Істині, Красі, Добру наперекір власному страхові чи громадській думці, то вона проявляє природу вищого – духовного порядку. Одним з найважливіших завдань сучасної психології є психологічна підтримка особистості в процесі духовного зростання. </w:t>
      </w:r>
    </w:p>
    <w:p w:rsidR="00172B2F" w:rsidRPr="00671289" w:rsidRDefault="00172B2F" w:rsidP="00671289">
      <w:pPr>
        <w:spacing w:line="360" w:lineRule="auto"/>
        <w:ind w:firstLine="709"/>
        <w:jc w:val="both"/>
        <w:rPr>
          <w:sz w:val="28"/>
          <w:szCs w:val="28"/>
          <w:lang w:val="uk-UA"/>
        </w:rPr>
      </w:pPr>
      <w:proofErr w:type="spellStart"/>
      <w:r w:rsidRPr="00671289">
        <w:rPr>
          <w:sz w:val="28"/>
          <w:szCs w:val="28"/>
          <w:lang w:val="uk-UA"/>
        </w:rPr>
        <w:t>Ціннісно</w:t>
      </w:r>
      <w:proofErr w:type="spellEnd"/>
      <w:r w:rsidRPr="00671289">
        <w:rPr>
          <w:sz w:val="28"/>
          <w:szCs w:val="28"/>
          <w:lang w:val="uk-UA"/>
        </w:rPr>
        <w:t>-психологічний аспект впливу сучасної культури є зовнішнім негативним фактором, гальмуючим особистісний становлення молоді.</w:t>
      </w:r>
    </w:p>
    <w:p w:rsidR="00172B2F" w:rsidRPr="00671289" w:rsidRDefault="00172B2F" w:rsidP="00671289">
      <w:pPr>
        <w:spacing w:line="360" w:lineRule="auto"/>
        <w:ind w:firstLine="709"/>
        <w:jc w:val="both"/>
        <w:rPr>
          <w:sz w:val="28"/>
          <w:szCs w:val="28"/>
          <w:lang w:val="uk-UA"/>
        </w:rPr>
      </w:pPr>
      <w:r w:rsidRPr="00671289">
        <w:rPr>
          <w:sz w:val="28"/>
          <w:szCs w:val="28"/>
          <w:lang w:val="uk-UA"/>
        </w:rPr>
        <w:lastRenderedPageBreak/>
        <w:t xml:space="preserve">Результатом інтеріоризації і засвоєння гедоністичних цінностей при відсутності духовно-моральної основи, є гедоністична спрямованість особистості, що характеризується в термінах </w:t>
      </w:r>
      <w:proofErr w:type="spellStart"/>
      <w:r w:rsidRPr="00671289">
        <w:rPr>
          <w:sz w:val="28"/>
          <w:szCs w:val="28"/>
          <w:lang w:val="uk-UA"/>
        </w:rPr>
        <w:t>Ф.Є.Василюка</w:t>
      </w:r>
      <w:proofErr w:type="spellEnd"/>
      <w:r w:rsidRPr="00671289">
        <w:rPr>
          <w:sz w:val="28"/>
          <w:szCs w:val="28"/>
          <w:lang w:val="uk-UA"/>
        </w:rPr>
        <w:t xml:space="preserve"> переважанням «внутрішньою простотою»  життєвого світу, інфантилізмом і розмитістю ціннісних орієнтацій [1].</w:t>
      </w:r>
    </w:p>
    <w:p w:rsidR="00172B2F" w:rsidRPr="00671289" w:rsidRDefault="00172B2F" w:rsidP="00E9736E">
      <w:pPr>
        <w:spacing w:line="360" w:lineRule="auto"/>
        <w:ind w:firstLine="709"/>
        <w:jc w:val="both"/>
        <w:rPr>
          <w:sz w:val="28"/>
          <w:szCs w:val="28"/>
          <w:lang w:val="uk-UA"/>
        </w:rPr>
      </w:pPr>
      <w:r w:rsidRPr="00671289">
        <w:rPr>
          <w:sz w:val="28"/>
          <w:szCs w:val="28"/>
          <w:lang w:val="uk-UA"/>
        </w:rPr>
        <w:t xml:space="preserve">Когнітивна простота гедоністичної особистості, розглянута </w:t>
      </w:r>
      <w:r w:rsidR="00E9736E">
        <w:rPr>
          <w:sz w:val="28"/>
          <w:szCs w:val="28"/>
          <w:lang w:val="uk-UA"/>
        </w:rPr>
        <w:t xml:space="preserve">                            </w:t>
      </w:r>
      <w:r w:rsidRPr="00671289">
        <w:rPr>
          <w:sz w:val="28"/>
          <w:szCs w:val="28"/>
          <w:lang w:val="uk-UA"/>
        </w:rPr>
        <w:t>І</w:t>
      </w:r>
      <w:r w:rsidR="00E9736E">
        <w:rPr>
          <w:sz w:val="28"/>
          <w:szCs w:val="28"/>
          <w:lang w:val="uk-UA"/>
        </w:rPr>
        <w:t xml:space="preserve">.Ю. </w:t>
      </w:r>
      <w:proofErr w:type="spellStart"/>
      <w:r w:rsidR="00E9736E">
        <w:rPr>
          <w:sz w:val="28"/>
          <w:szCs w:val="28"/>
          <w:lang w:val="uk-UA"/>
        </w:rPr>
        <w:t>Кулагіної</w:t>
      </w:r>
      <w:proofErr w:type="spellEnd"/>
      <w:r w:rsidR="00E9736E">
        <w:rPr>
          <w:sz w:val="28"/>
          <w:szCs w:val="28"/>
          <w:lang w:val="uk-UA"/>
        </w:rPr>
        <w:t xml:space="preserve"> і </w:t>
      </w:r>
      <w:r w:rsidRPr="00671289">
        <w:rPr>
          <w:sz w:val="28"/>
          <w:szCs w:val="28"/>
          <w:lang w:val="uk-UA"/>
        </w:rPr>
        <w:t xml:space="preserve">В.М. </w:t>
      </w:r>
      <w:proofErr w:type="spellStart"/>
      <w:r w:rsidRPr="00671289">
        <w:rPr>
          <w:sz w:val="28"/>
          <w:szCs w:val="28"/>
          <w:lang w:val="uk-UA"/>
        </w:rPr>
        <w:t>Колюцким</w:t>
      </w:r>
      <w:proofErr w:type="spellEnd"/>
      <w:r w:rsidRPr="00671289">
        <w:rPr>
          <w:sz w:val="28"/>
          <w:szCs w:val="28"/>
          <w:lang w:val="uk-UA"/>
        </w:rPr>
        <w:t xml:space="preserve"> як «атавістичний замінник простого і легкого і простого і важко</w:t>
      </w:r>
      <w:r w:rsidR="00E9736E">
        <w:rPr>
          <w:sz w:val="28"/>
          <w:szCs w:val="28"/>
          <w:lang w:val="uk-UA"/>
        </w:rPr>
        <w:t xml:space="preserve">го життєвого світу» (за Ф. </w:t>
      </w:r>
      <w:proofErr w:type="spellStart"/>
      <w:r w:rsidR="00E9736E">
        <w:rPr>
          <w:sz w:val="28"/>
          <w:szCs w:val="28"/>
          <w:lang w:val="uk-UA"/>
        </w:rPr>
        <w:t>Василюком</w:t>
      </w:r>
      <w:proofErr w:type="spellEnd"/>
      <w:r w:rsidRPr="00671289">
        <w:rPr>
          <w:sz w:val="28"/>
          <w:szCs w:val="28"/>
          <w:lang w:val="uk-UA"/>
        </w:rPr>
        <w:t xml:space="preserve">), є причиною </w:t>
      </w:r>
      <w:proofErr w:type="spellStart"/>
      <w:r w:rsidRPr="00671289">
        <w:rPr>
          <w:sz w:val="28"/>
          <w:szCs w:val="28"/>
          <w:lang w:val="uk-UA"/>
        </w:rPr>
        <w:t>несформованості</w:t>
      </w:r>
      <w:proofErr w:type="spellEnd"/>
      <w:r w:rsidRPr="00671289">
        <w:rPr>
          <w:sz w:val="28"/>
          <w:szCs w:val="28"/>
          <w:lang w:val="uk-UA"/>
        </w:rPr>
        <w:t xml:space="preserve"> процесу самовизначення особистості, який являє собою головне </w:t>
      </w:r>
      <w:r w:rsidR="00E9736E">
        <w:rPr>
          <w:sz w:val="28"/>
          <w:szCs w:val="28"/>
          <w:lang w:val="uk-UA"/>
        </w:rPr>
        <w:t>новоутворення юнацького віку [2</w:t>
      </w:r>
      <w:r w:rsidRPr="00671289">
        <w:rPr>
          <w:sz w:val="28"/>
          <w:szCs w:val="28"/>
          <w:lang w:val="uk-UA"/>
        </w:rPr>
        <w:t>]. Вибір, який навіть не можна назвати особистісним, бо він визначений самою гедоністичною установкою. При цьому у людини немає зрілої особистісної рефлексії, на якій будуються світоглядні погляди. Людина виявляється нездатною  ні до професіоналізації, ні до побудови змістовних сімейних відносин, так як ні про відповідальність перед сім’єю, ні про серйозне ставлення до роботи мови у неї не йде. У такій ситуації нерідкі випадки «</w:t>
      </w:r>
      <w:proofErr w:type="spellStart"/>
      <w:r w:rsidRPr="00671289">
        <w:rPr>
          <w:sz w:val="28"/>
          <w:szCs w:val="28"/>
          <w:lang w:val="uk-UA"/>
        </w:rPr>
        <w:t>альфонства</w:t>
      </w:r>
      <w:proofErr w:type="spellEnd"/>
      <w:r w:rsidRPr="00671289">
        <w:rPr>
          <w:sz w:val="28"/>
          <w:szCs w:val="28"/>
          <w:lang w:val="uk-UA"/>
        </w:rPr>
        <w:t>», коли молоді люди вступають в шлюб із заможними жінками з установкою на паразитичне існування. Крім того, гедоністична спрямованість особистості сприяє розвитку зв'язку з дрібним криміналом, алкоголізацією.</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Засвоєння прагматичних цінностей обумовлює формування егоїстичної спрямованості особистості, яка в відміну від розглянутого вище характеризується досить сформованої ієрархічної системою цінностей з домінуванням тих чи інших прагматичних мотивів (престиж, влада, кар'єра) [2]. У цьому випадку самовизначення підпадає під вплив кон'юнктури, моди і інших зовнішніх умов. У відносинах з оточуючими, в любові та дружбі егоїстичних особистостей переважають не духовно-моральні принципи, а мотиви самоствердження, домінування, престижу, орієнтація на матеріальну сторону життя, так як гроші і матеріальні цінності виступають виразом могутності і влади. Прикладами особистого вибору при егоїстичної </w:t>
      </w:r>
      <w:r w:rsidRPr="00671289">
        <w:rPr>
          <w:sz w:val="28"/>
          <w:szCs w:val="28"/>
          <w:lang w:val="uk-UA"/>
        </w:rPr>
        <w:lastRenderedPageBreak/>
        <w:t>(прагматичної) спрямованості особистості є вступ у престижний ВУЗ, шлюб з впливовою людиною, яка допоможе зробити кар'єру.</w:t>
      </w:r>
    </w:p>
    <w:p w:rsidR="00172B2F" w:rsidRPr="00671289" w:rsidRDefault="00172B2F" w:rsidP="00671289">
      <w:pPr>
        <w:spacing w:line="360" w:lineRule="auto"/>
        <w:ind w:firstLine="709"/>
        <w:jc w:val="both"/>
        <w:rPr>
          <w:sz w:val="28"/>
          <w:szCs w:val="28"/>
          <w:lang w:val="uk-UA"/>
        </w:rPr>
      </w:pPr>
      <w:r w:rsidRPr="00671289">
        <w:rPr>
          <w:sz w:val="28"/>
          <w:szCs w:val="28"/>
          <w:lang w:val="uk-UA"/>
        </w:rPr>
        <w:t>Зрозуміло, що сім'я, побудована на основі мотивації престижу, позбавлена сутнісних, духовно-моральних відносин між її членами, а тому часто не витримує випробування часом і побутовими труднощами. При засвоєнні духовно-моральних</w:t>
      </w:r>
    </w:p>
    <w:p w:rsidR="00172B2F" w:rsidRPr="00671289" w:rsidRDefault="00172B2F" w:rsidP="00671289">
      <w:pPr>
        <w:spacing w:line="360" w:lineRule="auto"/>
        <w:ind w:firstLine="709"/>
        <w:jc w:val="both"/>
        <w:rPr>
          <w:sz w:val="28"/>
          <w:szCs w:val="28"/>
          <w:lang w:val="uk-UA"/>
        </w:rPr>
      </w:pPr>
      <w:r w:rsidRPr="00671289">
        <w:rPr>
          <w:sz w:val="28"/>
          <w:szCs w:val="28"/>
          <w:lang w:val="uk-UA"/>
        </w:rPr>
        <w:t>цінностей формується орієнтація особистості на сутнісний зміст головних сторін життя і «мета-</w:t>
      </w:r>
      <w:proofErr w:type="spellStart"/>
      <w:r w:rsidRPr="00671289">
        <w:rPr>
          <w:sz w:val="28"/>
          <w:szCs w:val="28"/>
          <w:lang w:val="uk-UA"/>
        </w:rPr>
        <w:t>потреби»,у</w:t>
      </w:r>
      <w:proofErr w:type="spellEnd"/>
      <w:r w:rsidRPr="00671289">
        <w:rPr>
          <w:sz w:val="28"/>
          <w:szCs w:val="28"/>
          <w:lang w:val="uk-UA"/>
        </w:rPr>
        <w:t xml:space="preserve"> термінах А. Маслоу, такі як любов, вірність, краса, пошук покликання, що дає можливість особистості розвиватися в напрямку самоактуалізації, професіоналізації, а також побудови істинно-моральних сімейних стосунків [3].</w:t>
      </w:r>
    </w:p>
    <w:p w:rsidR="00172B2F" w:rsidRPr="00671289" w:rsidRDefault="00172B2F" w:rsidP="00671289">
      <w:pPr>
        <w:spacing w:line="360" w:lineRule="auto"/>
        <w:ind w:firstLine="709"/>
        <w:jc w:val="both"/>
        <w:rPr>
          <w:sz w:val="28"/>
          <w:szCs w:val="28"/>
          <w:lang w:val="uk-UA"/>
        </w:rPr>
      </w:pPr>
      <w:r w:rsidRPr="00671289">
        <w:rPr>
          <w:sz w:val="28"/>
          <w:szCs w:val="28"/>
          <w:lang w:val="uk-UA"/>
        </w:rPr>
        <w:t>Успішність процесу духовного розвитку особистості залежить як від внутрішніх, психологічних умов, так і від зовнішніх впливів</w:t>
      </w:r>
      <w:r w:rsidR="00E9736E">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До внутрішніх умов слід віднести потенціал, з яким дитина приходить у світ і який проявляється з перших років її життя у нахилах та інтересах. Надалі цей потенціал закріплюється у рисах характеру, дається взнаки при виборі життєвих цінностей, принципів і смислів життя.</w:t>
      </w:r>
    </w:p>
    <w:p w:rsidR="00172B2F" w:rsidRPr="00671289" w:rsidRDefault="00172B2F" w:rsidP="00671289">
      <w:pPr>
        <w:spacing w:line="360" w:lineRule="auto"/>
        <w:ind w:firstLine="709"/>
        <w:jc w:val="both"/>
        <w:rPr>
          <w:sz w:val="28"/>
          <w:szCs w:val="28"/>
          <w:lang w:val="uk-UA"/>
        </w:rPr>
      </w:pPr>
      <w:r w:rsidRPr="00671289">
        <w:rPr>
          <w:sz w:val="28"/>
          <w:szCs w:val="28"/>
          <w:lang w:val="uk-UA"/>
        </w:rPr>
        <w:t>Зовнішні умови – це особливості сімейного виховання, події дитинства, специфіка спілкування з дорослими, наявність прикладів для наслідування, особливості навчання та професійної самореалізації.</w:t>
      </w:r>
    </w:p>
    <w:p w:rsidR="00172B2F" w:rsidRPr="00671289" w:rsidRDefault="00172B2F" w:rsidP="00671289">
      <w:pPr>
        <w:spacing w:line="360" w:lineRule="auto"/>
        <w:ind w:firstLine="709"/>
        <w:jc w:val="both"/>
        <w:rPr>
          <w:sz w:val="28"/>
          <w:szCs w:val="28"/>
          <w:lang w:val="uk-UA"/>
        </w:rPr>
      </w:pPr>
      <w:r w:rsidRPr="00671289">
        <w:rPr>
          <w:sz w:val="28"/>
          <w:szCs w:val="28"/>
          <w:lang w:val="uk-UA"/>
        </w:rPr>
        <w:t>У цілому ж і соціальні, й індивідуально-психологічні умови духовного розвитку слід розглядати у взаємозв’язку, оскільки життя сучасної людини неможливо відокремити від життя сім’ї і соціального середовища.</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Глибокі соціальні зміни в Україні зумовлюють необхідність суттєвого удосконалення системи професійної підготовки. Сьогодні нашій країні потрібні не просто фахівці високого класу, а особистості з багатим духовним світом, здатні до усвідомлення себе як частини Всесвіту, готові діяти на його благо та відповідати за свої дії. В умовах зростання бездуховності в усіх сферах суспільного життя саме такі професіонали спроможні долати численні труднощі, кризи, конфлікти, сприяти переорієнтації суспільного </w:t>
      </w:r>
      <w:r w:rsidRPr="00671289">
        <w:rPr>
          <w:sz w:val="28"/>
          <w:szCs w:val="28"/>
          <w:lang w:val="uk-UA"/>
        </w:rPr>
        <w:lastRenderedPageBreak/>
        <w:t xml:space="preserve">розвитку на необхідні сьогодні </w:t>
      </w:r>
      <w:proofErr w:type="spellStart"/>
      <w:r w:rsidRPr="00671289">
        <w:rPr>
          <w:sz w:val="28"/>
          <w:szCs w:val="28"/>
          <w:lang w:val="uk-UA"/>
        </w:rPr>
        <w:t>антропоцентричні</w:t>
      </w:r>
      <w:proofErr w:type="spellEnd"/>
      <w:r w:rsidRPr="00671289">
        <w:rPr>
          <w:sz w:val="28"/>
          <w:szCs w:val="28"/>
          <w:lang w:val="uk-UA"/>
        </w:rPr>
        <w:t xml:space="preserve"> засади. Це зумовлює актуальність освітнього завдання щодо забезпечення духовного розвитку студентів – майбутніх суб'єктів трудової діяльності</w:t>
      </w:r>
      <w:r w:rsidR="00E9736E">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Духовний розвиток особистості є предметом досліджень у галузі педагогіки і психології (І. </w:t>
      </w:r>
      <w:proofErr w:type="spellStart"/>
      <w:r w:rsidRPr="00671289">
        <w:rPr>
          <w:sz w:val="28"/>
          <w:szCs w:val="28"/>
          <w:lang w:val="uk-UA"/>
        </w:rPr>
        <w:t>Бех</w:t>
      </w:r>
      <w:proofErr w:type="spellEnd"/>
      <w:r w:rsidRPr="00671289">
        <w:rPr>
          <w:sz w:val="28"/>
          <w:szCs w:val="28"/>
          <w:lang w:val="uk-UA"/>
        </w:rPr>
        <w:t xml:space="preserve">, Ж. </w:t>
      </w:r>
      <w:proofErr w:type="spellStart"/>
      <w:r w:rsidRPr="00671289">
        <w:rPr>
          <w:sz w:val="28"/>
          <w:szCs w:val="28"/>
          <w:lang w:val="uk-UA"/>
        </w:rPr>
        <w:t>Маценко</w:t>
      </w:r>
      <w:proofErr w:type="spellEnd"/>
      <w:r w:rsidRPr="00671289">
        <w:rPr>
          <w:sz w:val="28"/>
          <w:szCs w:val="28"/>
          <w:lang w:val="uk-UA"/>
        </w:rPr>
        <w:t xml:space="preserve">, М. </w:t>
      </w:r>
      <w:proofErr w:type="spellStart"/>
      <w:r w:rsidRPr="00671289">
        <w:rPr>
          <w:sz w:val="28"/>
          <w:szCs w:val="28"/>
          <w:lang w:val="uk-UA"/>
        </w:rPr>
        <w:t>Піщулін</w:t>
      </w:r>
      <w:proofErr w:type="spellEnd"/>
      <w:r w:rsidRPr="00671289">
        <w:rPr>
          <w:sz w:val="28"/>
          <w:szCs w:val="28"/>
          <w:lang w:val="uk-UA"/>
        </w:rPr>
        <w:t xml:space="preserve">, Е. </w:t>
      </w:r>
      <w:proofErr w:type="spellStart"/>
      <w:r w:rsidRPr="00671289">
        <w:rPr>
          <w:sz w:val="28"/>
          <w:szCs w:val="28"/>
          <w:lang w:val="uk-UA"/>
        </w:rPr>
        <w:t>Помиткін</w:t>
      </w:r>
      <w:proofErr w:type="spellEnd"/>
      <w:r w:rsidRPr="00671289">
        <w:rPr>
          <w:sz w:val="28"/>
          <w:szCs w:val="28"/>
          <w:lang w:val="uk-UA"/>
        </w:rPr>
        <w:t xml:space="preserve">, </w:t>
      </w:r>
      <w:r w:rsidR="00E9736E">
        <w:rPr>
          <w:sz w:val="28"/>
          <w:szCs w:val="28"/>
          <w:lang w:val="uk-UA"/>
        </w:rPr>
        <w:t xml:space="preserve">                       </w:t>
      </w:r>
      <w:r w:rsidRPr="00671289">
        <w:rPr>
          <w:sz w:val="28"/>
          <w:szCs w:val="28"/>
          <w:lang w:val="uk-UA"/>
        </w:rPr>
        <w:t xml:space="preserve">Ж. </w:t>
      </w:r>
      <w:proofErr w:type="spellStart"/>
      <w:r w:rsidRPr="00671289">
        <w:rPr>
          <w:sz w:val="28"/>
          <w:szCs w:val="28"/>
          <w:lang w:val="uk-UA"/>
        </w:rPr>
        <w:t>Юзвак</w:t>
      </w:r>
      <w:proofErr w:type="spellEnd"/>
      <w:r w:rsidRPr="00671289">
        <w:rPr>
          <w:sz w:val="28"/>
          <w:szCs w:val="28"/>
          <w:lang w:val="uk-UA"/>
        </w:rPr>
        <w:t xml:space="preserve">). Нині учені зосереджують свою увагу на різних аспектах феномена духовності та можливостях його формування. Так, у працях </w:t>
      </w:r>
      <w:proofErr w:type="spellStart"/>
      <w:r w:rsidRPr="00671289">
        <w:rPr>
          <w:sz w:val="28"/>
          <w:szCs w:val="28"/>
          <w:lang w:val="uk-UA"/>
        </w:rPr>
        <w:t>І.Зязюна</w:t>
      </w:r>
      <w:proofErr w:type="spellEnd"/>
      <w:r w:rsidRPr="00671289">
        <w:rPr>
          <w:sz w:val="28"/>
          <w:szCs w:val="28"/>
          <w:lang w:val="uk-UA"/>
        </w:rPr>
        <w:t xml:space="preserve"> та С. Гончаренка проаналізовано моральні та етичні сторони духовності. О. Сухомлинська обґрунтувала тезу щодо ролі духовних цінностей як </w:t>
      </w:r>
      <w:proofErr w:type="spellStart"/>
      <w:r w:rsidRPr="00671289">
        <w:rPr>
          <w:sz w:val="28"/>
          <w:szCs w:val="28"/>
          <w:lang w:val="uk-UA"/>
        </w:rPr>
        <w:t>смислоутворювального</w:t>
      </w:r>
      <w:proofErr w:type="spellEnd"/>
      <w:r w:rsidRPr="00671289">
        <w:rPr>
          <w:sz w:val="28"/>
          <w:szCs w:val="28"/>
          <w:lang w:val="uk-UA"/>
        </w:rPr>
        <w:t xml:space="preserve"> ядра духовності. М. </w:t>
      </w:r>
      <w:proofErr w:type="spellStart"/>
      <w:r w:rsidRPr="00671289">
        <w:rPr>
          <w:sz w:val="28"/>
          <w:szCs w:val="28"/>
          <w:lang w:val="uk-UA"/>
        </w:rPr>
        <w:t>Савчин</w:t>
      </w:r>
      <w:proofErr w:type="spellEnd"/>
      <w:r w:rsidRPr="00671289">
        <w:rPr>
          <w:sz w:val="28"/>
          <w:szCs w:val="28"/>
          <w:lang w:val="uk-UA"/>
        </w:rPr>
        <w:t xml:space="preserve"> присвятив свої роботи проблемі розвитку духовного потенціалу особистості, а Г. </w:t>
      </w:r>
      <w:proofErr w:type="spellStart"/>
      <w:r w:rsidRPr="00671289">
        <w:rPr>
          <w:sz w:val="28"/>
          <w:szCs w:val="28"/>
          <w:lang w:val="uk-UA"/>
        </w:rPr>
        <w:t>Балл</w:t>
      </w:r>
      <w:proofErr w:type="spellEnd"/>
      <w:r w:rsidRPr="00671289">
        <w:rPr>
          <w:sz w:val="28"/>
          <w:szCs w:val="28"/>
          <w:lang w:val="uk-UA"/>
        </w:rPr>
        <w:t xml:space="preserve"> – питанню духовної самореалізації особистості. Останнім часом активізувалися наукові пошуки у напрямі розробки теоретико-методологічних засад формування духовної особистості з позицій християнсько-філософської </w:t>
      </w:r>
      <w:proofErr w:type="spellStart"/>
      <w:r w:rsidRPr="00671289">
        <w:rPr>
          <w:sz w:val="28"/>
          <w:szCs w:val="28"/>
          <w:lang w:val="uk-UA"/>
        </w:rPr>
        <w:t>ноології</w:t>
      </w:r>
      <w:proofErr w:type="spellEnd"/>
      <w:r w:rsidRPr="00671289">
        <w:rPr>
          <w:sz w:val="28"/>
          <w:szCs w:val="28"/>
          <w:lang w:val="uk-UA"/>
        </w:rPr>
        <w:t xml:space="preserve"> (Г. </w:t>
      </w:r>
      <w:proofErr w:type="spellStart"/>
      <w:r w:rsidRPr="00671289">
        <w:rPr>
          <w:sz w:val="28"/>
          <w:szCs w:val="28"/>
          <w:lang w:val="uk-UA"/>
        </w:rPr>
        <w:t>Васянович</w:t>
      </w:r>
      <w:proofErr w:type="spellEnd"/>
      <w:r w:rsidRPr="00671289">
        <w:rPr>
          <w:sz w:val="28"/>
          <w:szCs w:val="28"/>
          <w:lang w:val="uk-UA"/>
        </w:rPr>
        <w:t xml:space="preserve">, В. Онищенко, М. </w:t>
      </w:r>
      <w:proofErr w:type="spellStart"/>
      <w:r w:rsidRPr="00671289">
        <w:rPr>
          <w:sz w:val="28"/>
          <w:szCs w:val="28"/>
          <w:lang w:val="uk-UA"/>
        </w:rPr>
        <w:t>Савчин</w:t>
      </w:r>
      <w:proofErr w:type="spellEnd"/>
      <w:r w:rsidRPr="00671289">
        <w:rPr>
          <w:sz w:val="28"/>
          <w:szCs w:val="28"/>
          <w:lang w:val="uk-UA"/>
        </w:rPr>
        <w:t>), виховання молоді на принципах християнської моралі (В. Жуковський,  </w:t>
      </w:r>
      <w:proofErr w:type="spellStart"/>
      <w:r w:rsidRPr="00671289">
        <w:rPr>
          <w:sz w:val="28"/>
          <w:szCs w:val="28"/>
          <w:lang w:val="uk-UA"/>
        </w:rPr>
        <w:t>Л.Крижанська</w:t>
      </w:r>
      <w:proofErr w:type="spellEnd"/>
      <w:r w:rsidRPr="00671289">
        <w:rPr>
          <w:sz w:val="28"/>
          <w:szCs w:val="28"/>
          <w:lang w:val="uk-UA"/>
        </w:rPr>
        <w:t>, С. </w:t>
      </w:r>
      <w:proofErr w:type="spellStart"/>
      <w:r w:rsidRPr="00671289">
        <w:rPr>
          <w:sz w:val="28"/>
          <w:szCs w:val="28"/>
          <w:lang w:val="uk-UA"/>
        </w:rPr>
        <w:t>Новоселецька</w:t>
      </w:r>
      <w:proofErr w:type="spellEnd"/>
      <w:r w:rsidRPr="00671289">
        <w:rPr>
          <w:sz w:val="28"/>
          <w:szCs w:val="28"/>
          <w:lang w:val="uk-UA"/>
        </w:rPr>
        <w:t>, І. Петрова)</w:t>
      </w:r>
      <w:r w:rsidR="00E9736E">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Незважаючи на посилення наукового інтересу до означеної проблеми, недостатньо розробленим є питання духовно-особистісного розвитку студентської молоді. В межах цієї роботи бачиться доцільним здійснити огляд поглядів на феномен духовності особистості, визначити оптимальні педагогічні підходи до розв'язання питання духовно-особистісного розвитку особистості майбутнього фахівця у ході навчально-виховного процесу у вищому навчальному закладі. </w:t>
      </w:r>
    </w:p>
    <w:p w:rsidR="00172B2F" w:rsidRPr="00671289" w:rsidRDefault="00172B2F" w:rsidP="00671289">
      <w:pPr>
        <w:spacing w:line="360" w:lineRule="auto"/>
        <w:ind w:firstLine="709"/>
        <w:jc w:val="both"/>
        <w:rPr>
          <w:sz w:val="28"/>
          <w:szCs w:val="28"/>
          <w:lang w:val="uk-UA"/>
        </w:rPr>
      </w:pPr>
      <w:r w:rsidRPr="00671289">
        <w:rPr>
          <w:sz w:val="28"/>
          <w:szCs w:val="28"/>
          <w:lang w:val="uk-UA"/>
        </w:rPr>
        <w:t>Зроблені ученими узагальнення дають змогу розуміти духовність особистості залежно від наявності відповідних згаданим ідеалам певних якостей (інтелектуальних, моральних, чуттєво-емоційних, мотиваційних), а саме:</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 спрямованості на пошук істини, переживання краси та слідування добру (Філософський енциклопедичний словник)</w:t>
      </w:r>
      <w:r w:rsidR="00E9736E">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lastRenderedPageBreak/>
        <w:t xml:space="preserve"> – індивідуальної виразності «в системі мотивів особистості двох фундаментальних потреб: ідеальної потреби пізнання та соціальної потреби жити, діяти «для інших» ( Психологічний словник)</w:t>
      </w:r>
      <w:r w:rsidR="00E9736E">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 спрямованості інтересів та нахилів людини до пізнання, засвоєння та створення духовних цінностей (Ж. </w:t>
      </w:r>
      <w:proofErr w:type="spellStart"/>
      <w:r w:rsidRPr="00671289">
        <w:rPr>
          <w:sz w:val="28"/>
          <w:szCs w:val="28"/>
          <w:lang w:val="uk-UA"/>
        </w:rPr>
        <w:t>Маценко</w:t>
      </w:r>
      <w:proofErr w:type="spellEnd"/>
      <w:r w:rsidRPr="00671289">
        <w:rPr>
          <w:sz w:val="28"/>
          <w:szCs w:val="28"/>
          <w:lang w:val="uk-UA"/>
        </w:rPr>
        <w:t>) [51, c. 11];</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 творчої здатності особистості до самореалізації й самовдосконалення, зумовленої «такими особливостями </w:t>
      </w:r>
      <w:proofErr w:type="spellStart"/>
      <w:r w:rsidRPr="00671289">
        <w:rPr>
          <w:sz w:val="28"/>
          <w:szCs w:val="28"/>
          <w:lang w:val="uk-UA"/>
        </w:rPr>
        <w:t>когнітивно</w:t>
      </w:r>
      <w:proofErr w:type="spellEnd"/>
      <w:r w:rsidRPr="00671289">
        <w:rPr>
          <w:sz w:val="28"/>
          <w:szCs w:val="28"/>
          <w:lang w:val="uk-UA"/>
        </w:rPr>
        <w:t>-інтелектуальної, чуттєво-емоційної та вольової сфер, що сприяють успішному формуванню та реалізації потреби у цілеспрямованому пізнанні та ствердженні в її життєдіяльності істини, загальнолюдських етичних та естетичних цінностей, усвідомленню єдно</w:t>
      </w:r>
      <w:r w:rsidR="00E9736E">
        <w:rPr>
          <w:sz w:val="28"/>
          <w:szCs w:val="28"/>
          <w:lang w:val="uk-UA"/>
        </w:rPr>
        <w:t>сті себе та Всесвіту» (</w:t>
      </w:r>
      <w:proofErr w:type="spellStart"/>
      <w:r w:rsidR="00E9736E">
        <w:rPr>
          <w:sz w:val="28"/>
          <w:szCs w:val="28"/>
          <w:lang w:val="uk-UA"/>
        </w:rPr>
        <w:t>Ж.Юзвак</w:t>
      </w:r>
      <w:proofErr w:type="spellEnd"/>
      <w:r w:rsidR="00E9736E">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 проникливого розуму, гармонійних почуттів і твердої волі (В. Андрущенко)</w:t>
      </w:r>
      <w:r w:rsidR="00E9736E">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зорієнтованості на людину, яка має високий гуманістичний потенціал, моральну стійкість, постійне прагнення до втілення в життя таких вищих ідеалів людства, як віра, надія, любов, сумління (О. </w:t>
      </w:r>
      <w:proofErr w:type="spellStart"/>
      <w:r w:rsidRPr="00671289">
        <w:rPr>
          <w:sz w:val="28"/>
          <w:szCs w:val="28"/>
          <w:lang w:val="uk-UA"/>
        </w:rPr>
        <w:t>Валуйський</w:t>
      </w:r>
      <w:proofErr w:type="spellEnd"/>
      <w:r w:rsidRPr="00671289">
        <w:rPr>
          <w:sz w:val="28"/>
          <w:szCs w:val="28"/>
          <w:lang w:val="uk-UA"/>
        </w:rPr>
        <w:t>) [18, с. 23];</w:t>
      </w:r>
    </w:p>
    <w:p w:rsidR="00172B2F" w:rsidRPr="00671289" w:rsidRDefault="00172B2F" w:rsidP="00AB0D9D">
      <w:pPr>
        <w:numPr>
          <w:ilvl w:val="0"/>
          <w:numId w:val="6"/>
        </w:numPr>
        <w:spacing w:line="360" w:lineRule="auto"/>
        <w:ind w:left="0" w:firstLine="709"/>
        <w:jc w:val="both"/>
        <w:rPr>
          <w:sz w:val="28"/>
          <w:szCs w:val="28"/>
          <w:lang w:val="uk-UA"/>
        </w:rPr>
      </w:pPr>
      <w:r w:rsidRPr="00671289">
        <w:rPr>
          <w:sz w:val="28"/>
          <w:szCs w:val="28"/>
          <w:lang w:val="uk-UA"/>
        </w:rPr>
        <w:t xml:space="preserve">наявності моральних установок, громадянськості, компетентності (професійності), віри у світлі ідеали та почуття відповідальності за все, що відбувається навколо людини (М. </w:t>
      </w:r>
      <w:proofErr w:type="spellStart"/>
      <w:r w:rsidRPr="00671289">
        <w:rPr>
          <w:sz w:val="28"/>
          <w:szCs w:val="28"/>
          <w:lang w:val="uk-UA"/>
        </w:rPr>
        <w:t>Піщулін</w:t>
      </w:r>
      <w:proofErr w:type="spellEnd"/>
      <w:r w:rsidRPr="00671289">
        <w:rPr>
          <w:sz w:val="28"/>
          <w:szCs w:val="28"/>
          <w:lang w:val="uk-UA"/>
        </w:rPr>
        <w:t>) [22; 26, с. 93].</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Узагальнюючи наведені положення, ми дійшли висновку, що феномен духовності особистості доцільно розглядати у запропонованих Г. П. </w:t>
      </w:r>
      <w:proofErr w:type="spellStart"/>
      <w:r w:rsidRPr="00671289">
        <w:rPr>
          <w:sz w:val="28"/>
          <w:szCs w:val="28"/>
          <w:lang w:val="uk-UA"/>
        </w:rPr>
        <w:t>Васяновичем</w:t>
      </w:r>
      <w:proofErr w:type="spellEnd"/>
      <w:r w:rsidRPr="00671289">
        <w:rPr>
          <w:sz w:val="28"/>
          <w:szCs w:val="28"/>
          <w:lang w:val="uk-UA"/>
        </w:rPr>
        <w:t xml:space="preserve"> параметрах духовно-розумного, морально-духовного та духовно-естетичного буття [34]. Ці параметри співвідносяться з особистісними досягненнями у напрямах:</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 розумового розвитку – у вигляді системи мобільних знань та гнучких методів здобуття й критичного осмислення цих знань, що уможливлює адекватне оцінювання дійсності в органічній єдності із засвоєними цінностями та продуктивну реалізацію професійних завдань, розв'язання життєвих проблем;</w:t>
      </w:r>
    </w:p>
    <w:p w:rsidR="00172B2F" w:rsidRPr="00671289" w:rsidRDefault="00172B2F" w:rsidP="00671289">
      <w:pPr>
        <w:spacing w:line="360" w:lineRule="auto"/>
        <w:ind w:firstLine="709"/>
        <w:jc w:val="both"/>
        <w:rPr>
          <w:sz w:val="28"/>
          <w:szCs w:val="28"/>
          <w:lang w:val="uk-UA"/>
        </w:rPr>
      </w:pPr>
      <w:r w:rsidRPr="00671289">
        <w:rPr>
          <w:sz w:val="28"/>
          <w:szCs w:val="28"/>
          <w:lang w:val="uk-UA"/>
        </w:rPr>
        <w:lastRenderedPageBreak/>
        <w:t xml:space="preserve"> – морального розвитку – як втілення змісту моралі та інших суспільних регуляторів у свідомість і поведінку особистості, що є основою для </w:t>
      </w:r>
      <w:proofErr w:type="spellStart"/>
      <w:r w:rsidRPr="00671289">
        <w:rPr>
          <w:sz w:val="28"/>
          <w:szCs w:val="28"/>
          <w:lang w:val="uk-UA"/>
        </w:rPr>
        <w:t>просоціальної</w:t>
      </w:r>
      <w:proofErr w:type="spellEnd"/>
      <w:r w:rsidRPr="00671289">
        <w:rPr>
          <w:sz w:val="28"/>
          <w:szCs w:val="28"/>
          <w:lang w:val="uk-UA"/>
        </w:rPr>
        <w:t xml:space="preserve"> регуляції життєдіяльності;</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 естетичного розвитку – як втілення естетичних ідеалів у свідомість і поведінку особистості, що забезпечує естетичну оцінку подій та естетизацію життєдіяльності діяльності.</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Таким чином, духовний розвиток особистості реалізується передусім у сферах:</w:t>
      </w:r>
    </w:p>
    <w:p w:rsidR="00172B2F" w:rsidRPr="00671289" w:rsidRDefault="00172B2F" w:rsidP="00AB0D9D">
      <w:pPr>
        <w:numPr>
          <w:ilvl w:val="0"/>
          <w:numId w:val="5"/>
        </w:numPr>
        <w:spacing w:line="360" w:lineRule="auto"/>
        <w:ind w:left="0" w:firstLine="709"/>
        <w:jc w:val="both"/>
        <w:rPr>
          <w:sz w:val="28"/>
          <w:szCs w:val="28"/>
          <w:lang w:val="uk-UA"/>
        </w:rPr>
      </w:pPr>
      <w:r w:rsidRPr="00671289">
        <w:rPr>
          <w:sz w:val="28"/>
          <w:szCs w:val="28"/>
          <w:lang w:val="uk-UA"/>
        </w:rPr>
        <w:t xml:space="preserve">розумової діяльності – як шлях від сприйняття інформації про навколишнє до глибокого усвідомлення її сутності; </w:t>
      </w:r>
    </w:p>
    <w:p w:rsidR="00172B2F" w:rsidRPr="00671289" w:rsidRDefault="00172B2F" w:rsidP="00AB0D9D">
      <w:pPr>
        <w:numPr>
          <w:ilvl w:val="0"/>
          <w:numId w:val="5"/>
        </w:numPr>
        <w:spacing w:line="360" w:lineRule="auto"/>
        <w:ind w:left="0" w:firstLine="709"/>
        <w:jc w:val="both"/>
        <w:rPr>
          <w:sz w:val="28"/>
          <w:szCs w:val="28"/>
          <w:lang w:val="uk-UA"/>
        </w:rPr>
      </w:pPr>
      <w:r w:rsidRPr="00671289">
        <w:rPr>
          <w:sz w:val="28"/>
          <w:szCs w:val="28"/>
          <w:lang w:val="uk-UA"/>
        </w:rPr>
        <w:t xml:space="preserve">моральної діяльності – через референцію широкого спектру моральних норм (від засвоєння формальних норм ввічливості до прийняття гуманістичних принципів взаємодії з людьми); </w:t>
      </w:r>
    </w:p>
    <w:p w:rsidR="00172B2F" w:rsidRPr="00671289" w:rsidRDefault="00172B2F" w:rsidP="00AB0D9D">
      <w:pPr>
        <w:numPr>
          <w:ilvl w:val="0"/>
          <w:numId w:val="5"/>
        </w:numPr>
        <w:spacing w:line="360" w:lineRule="auto"/>
        <w:ind w:left="0" w:firstLine="709"/>
        <w:jc w:val="both"/>
        <w:rPr>
          <w:sz w:val="28"/>
          <w:szCs w:val="28"/>
          <w:lang w:val="uk-UA"/>
        </w:rPr>
      </w:pPr>
      <w:r w:rsidRPr="00671289">
        <w:rPr>
          <w:sz w:val="28"/>
          <w:szCs w:val="28"/>
          <w:lang w:val="uk-UA"/>
        </w:rPr>
        <w:t xml:space="preserve">естетичної діяльності – у напрямі осягнення краси та вироблення потреби створювати прекрасне до оволодіння способами творіння прекрасних учинків, дій, речей. </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У духовно-особистісному розвитку особистості центральне місце належить моралі. Як сукупність усвідомлених людьми принципів, правил, норм поведінки, вона встановлює необхідні орієнтири для саморозвитку та побудови людських стосунків. За словами В. Малахова, сфера моральності – це «глибокий і неповторний світ суб'єктивних переживань, ідеалів і прагнень, невичерпної діалектики людської душі, </w:t>
      </w:r>
      <w:proofErr w:type="spellStart"/>
      <w:r w:rsidRPr="00671289">
        <w:rPr>
          <w:sz w:val="28"/>
          <w:szCs w:val="28"/>
          <w:lang w:val="uk-UA"/>
        </w:rPr>
        <w:t>одвічні</w:t>
      </w:r>
      <w:proofErr w:type="spellEnd"/>
      <w:r w:rsidRPr="00671289">
        <w:rPr>
          <w:sz w:val="28"/>
          <w:szCs w:val="28"/>
          <w:lang w:val="uk-UA"/>
        </w:rPr>
        <w:t xml:space="preserve"> питання добра і зла, честі і гідності, сорому й совісті, любові й співчуття» [53, с. 12], бо кожна людина обирає свій спосіб життя і спілкування з іншим, керуючись при цьому власними етичними принципами та світоглядними переконаннями.</w:t>
      </w:r>
    </w:p>
    <w:p w:rsidR="00172B2F" w:rsidRPr="00671289" w:rsidRDefault="00172B2F" w:rsidP="00671289">
      <w:pPr>
        <w:spacing w:line="360" w:lineRule="auto"/>
        <w:ind w:firstLine="709"/>
        <w:jc w:val="both"/>
        <w:rPr>
          <w:b/>
          <w:sz w:val="28"/>
          <w:szCs w:val="28"/>
          <w:lang w:val="uk-UA"/>
        </w:rPr>
      </w:pPr>
      <w:r w:rsidRPr="00671289">
        <w:rPr>
          <w:sz w:val="28"/>
          <w:szCs w:val="28"/>
          <w:lang w:val="uk-UA"/>
        </w:rPr>
        <w:t xml:space="preserve">Досягнення певного рівня моральності можливе завдяки сформованості індивідуальних регулятивних програм, що продукуються когнітивною та емоційно-вольовою особистісними структурами, кожна з яких забезпечує свій внесок у вироблення ставлення до життєвих подій. Відповідно важливими чинниками духовно-особистісного розвитку особистості слід </w:t>
      </w:r>
      <w:r w:rsidRPr="00671289">
        <w:rPr>
          <w:sz w:val="28"/>
          <w:szCs w:val="28"/>
          <w:lang w:val="uk-UA"/>
        </w:rPr>
        <w:lastRenderedPageBreak/>
        <w:t>вважати мотиви, що є внутрішніми спонукальними важелями регуляції, і зокрема установки, котрі визначають певну якість готовності до регуляції: від емоційної готовності (бажання дотримуватися моральних норм) – до когнітивної готовності (переконання щодо істинності та необхідності моральної регуляції), а через неї – до вольової готовності (наміру виявити вольові зусилля, щоб узгодити свою поведінку з моральними нормами і принципами) та саморегуляції вчинків.</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Регуляція життєдіяльності пов'язана з усвідомленням людиною значущості того, що в ній відбувається. У такому контексті йдеться про її ціннісний вимір, що забезпечується </w:t>
      </w:r>
      <w:proofErr w:type="spellStart"/>
      <w:r w:rsidRPr="00671289">
        <w:rPr>
          <w:sz w:val="28"/>
          <w:szCs w:val="28"/>
          <w:lang w:val="uk-UA"/>
        </w:rPr>
        <w:t>ціннісно</w:t>
      </w:r>
      <w:proofErr w:type="spellEnd"/>
      <w:r w:rsidRPr="00671289">
        <w:rPr>
          <w:sz w:val="28"/>
          <w:szCs w:val="28"/>
          <w:lang w:val="uk-UA"/>
        </w:rPr>
        <w:t xml:space="preserve">-смисловою сферою особистості. Обираючи цінності, кожна людина утверджує своє усвідомлене ставлення до визнаних нею норм і принципів, цілей і мотивів, визначає смислову перспективу своїх дій та утворює їх відповідну якість. Варто взяти до уваги й іншу властивість цінностей – виникаючи внаслідок осягнення смислу будь-якого явища, власне цінності й визначають його смисл та, як слушно зауважує В. Малахов, «в певному цілком реальному відношенні духовно творять або відроджують» людину з усіма її потребами [53, с. 88]. Тому є підстави стверджувати (як це робить О. Сухомлинська) [56, с. 10], що засвоєні особистістю цінності (передусім духовні) набувають </w:t>
      </w:r>
      <w:proofErr w:type="spellStart"/>
      <w:r w:rsidRPr="00671289">
        <w:rPr>
          <w:sz w:val="28"/>
          <w:szCs w:val="28"/>
          <w:lang w:val="uk-UA"/>
        </w:rPr>
        <w:t>системоутворювального</w:t>
      </w:r>
      <w:proofErr w:type="spellEnd"/>
      <w:r w:rsidRPr="00671289">
        <w:rPr>
          <w:sz w:val="28"/>
          <w:szCs w:val="28"/>
          <w:lang w:val="uk-UA"/>
        </w:rPr>
        <w:t xml:space="preserve"> значення у її духовному розвитку.</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Успадкування особистістю цінностей є процесом, керованим у суб'єктивному плані ціннісною свідомістю і супроводжується формуванням ціннісних орієнтацій – прийнятих нею критеріїв належного, доброчесного, справедливого, прекрасного</w:t>
      </w:r>
      <w:r w:rsidR="00E9736E">
        <w:rPr>
          <w:sz w:val="28"/>
          <w:szCs w:val="28"/>
          <w:lang w:val="uk-UA"/>
        </w:rPr>
        <w:t xml:space="preserve">. </w:t>
      </w:r>
      <w:r w:rsidRPr="00671289">
        <w:rPr>
          <w:sz w:val="28"/>
          <w:szCs w:val="28"/>
          <w:lang w:val="uk-UA"/>
        </w:rPr>
        <w:t xml:space="preserve">При цьому в індивідуальній свідомості у вигляді цінностей інтегруються основні </w:t>
      </w:r>
      <w:proofErr w:type="spellStart"/>
      <w:r w:rsidRPr="00671289">
        <w:rPr>
          <w:sz w:val="28"/>
          <w:szCs w:val="28"/>
          <w:lang w:val="uk-UA"/>
        </w:rPr>
        <w:t>смислоутворювальні</w:t>
      </w:r>
      <w:proofErr w:type="spellEnd"/>
      <w:r w:rsidRPr="00671289">
        <w:rPr>
          <w:sz w:val="28"/>
          <w:szCs w:val="28"/>
          <w:lang w:val="uk-UA"/>
        </w:rPr>
        <w:t xml:space="preserve"> мотиви. Феномен осягнення смислу тісно взаємопов'язаний з раціональним поясненням людиною своєї життєдіяльності та його емоційним наповненням у вигляді переживання. Завдяки осмисленню, осягненню духовних цінностей (істини, добра, краси, любові, совісті, свободи, демократії, людської гідності) та виробленню відповідних ціннісних орієнтацій відбувається прийняття або </w:t>
      </w:r>
      <w:r w:rsidRPr="00671289">
        <w:rPr>
          <w:sz w:val="28"/>
          <w:szCs w:val="28"/>
          <w:lang w:val="uk-UA"/>
        </w:rPr>
        <w:lastRenderedPageBreak/>
        <w:t>неприйняття тієї чи іншої якості життєдіяльності, її подальше удосконалення або нівелювання.</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Це підносить людину у ході засвоєння нею духовної культури до рівня творця нових індивідуально-значущих і суспільно-корисних цінностей, зразків поведінки, і, рівночасно, зумовлює дотримання ролі спадкоємця набутого іншими раніше. Творчість виступає тим проявом духовної культури, котрий уможливлює висування та реалізацію прогресивних ідей, засвоєння нових норм та способів діяльності. Особистість може досягнути найвищого рівня творчості шляхом пізнання дійсності та самопізнання, отже, усвідомлення своєї творчої індивідуальності, шляхом постійного самовдосконалення та розвитку самостійності.</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Це підтверджує важливість її розумового розвитку, котрий бачиться спрямованим на розширення обсягу знань та здібностей до інтелектуальних дій. Наголошуючи на необхідності обізнаності, не варто забувати, що вона є продуктом пізнання, який виникає завдяки інтелекту – поєднанню пізнавальних якостей, особистісних і поведінкових рис людини. Означений феномен уможливлює розв'язання широкого спектру задач </w:t>
      </w:r>
      <w:proofErr w:type="spellStart"/>
      <w:r w:rsidRPr="00671289">
        <w:rPr>
          <w:sz w:val="28"/>
          <w:szCs w:val="28"/>
          <w:lang w:val="uk-UA"/>
        </w:rPr>
        <w:t>суб'єк</w:t>
      </w:r>
      <w:proofErr w:type="spellEnd"/>
      <w:r w:rsidRPr="00671289">
        <w:rPr>
          <w:sz w:val="28"/>
          <w:szCs w:val="28"/>
          <w:lang w:val="uk-UA"/>
        </w:rPr>
        <w:t>-об'єктного та суб'єкт-суб'єктного рівня і є передумовою рефлексії. Виконуючи функції адаптації до зовнішніх умов, мотивування та планування майбутніх дій, інтелект стає необхідною передумовою саморозвитку, самопізнання, самонавчання особистості, досягнення нею адекватності, автономності, автентичності і, водночас забезпечує інтеграцію загально соціального й особистісного досвіду, досягнення гармонії з навколишнім середовищем. Тобто саме інтелектуальна сфера продукує ту систему знань, умінь, навичок, сценаріїв поведінки, котра дає людині змогу успішно діяти і називається компетентністю.</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Духовно-особистісний розвиток особистості не можна розглядати у відриві від реальної поведінки, в ході якої складаються й реалізуються переконання, почуття, звички. Тому неодмінною ознакою сформованості означеного феномена слід вважати відповідні прийнятим суспільством </w:t>
      </w:r>
      <w:r w:rsidRPr="00671289">
        <w:rPr>
          <w:sz w:val="28"/>
          <w:szCs w:val="28"/>
          <w:lang w:val="uk-UA"/>
        </w:rPr>
        <w:lastRenderedPageBreak/>
        <w:t>приписам конкретні дії, котрі реалізуються особистістю у діяльності та поведінці і виявляються у вихованості. Вона належить до тих змістових параметрів його поведінки, в яких відображено систему морально наповнених суспільно значимих особистісних рис. Варто погодитися з висновками С. Г. </w:t>
      </w:r>
      <w:proofErr w:type="spellStart"/>
      <w:r w:rsidRPr="00671289">
        <w:rPr>
          <w:sz w:val="28"/>
          <w:szCs w:val="28"/>
          <w:lang w:val="uk-UA"/>
        </w:rPr>
        <w:t>Карпенчук</w:t>
      </w:r>
      <w:proofErr w:type="spellEnd"/>
      <w:r w:rsidRPr="00671289">
        <w:rPr>
          <w:sz w:val="28"/>
          <w:szCs w:val="28"/>
          <w:lang w:val="uk-UA"/>
        </w:rPr>
        <w:t xml:space="preserve"> та Г. П. Ситник, котрі особливо наголошують на моральному аспекті вихованості і вважають її серцевиною мор</w:t>
      </w:r>
      <w:r w:rsidR="00E9736E">
        <w:rPr>
          <w:sz w:val="28"/>
          <w:szCs w:val="28"/>
          <w:lang w:val="uk-UA"/>
        </w:rPr>
        <w:t xml:space="preserve">альних якостей особистості, що </w:t>
      </w:r>
      <w:r w:rsidRPr="00671289">
        <w:rPr>
          <w:sz w:val="28"/>
          <w:szCs w:val="28"/>
          <w:lang w:val="uk-UA"/>
        </w:rPr>
        <w:t>визначають моральне обличчя людини, рівень набутого соціальн</w:t>
      </w:r>
      <w:r w:rsidR="00E9736E">
        <w:rPr>
          <w:sz w:val="28"/>
          <w:szCs w:val="28"/>
          <w:lang w:val="uk-UA"/>
        </w:rPr>
        <w:t>ого досвіду, моральної зрілості.</w:t>
      </w:r>
    </w:p>
    <w:p w:rsidR="00172B2F" w:rsidRPr="00671289" w:rsidRDefault="00172B2F" w:rsidP="00671289">
      <w:pPr>
        <w:spacing w:line="360" w:lineRule="auto"/>
        <w:ind w:firstLine="709"/>
        <w:jc w:val="both"/>
        <w:rPr>
          <w:sz w:val="28"/>
          <w:szCs w:val="28"/>
          <w:lang w:val="uk-UA"/>
        </w:rPr>
      </w:pPr>
      <w:r w:rsidRPr="00671289">
        <w:rPr>
          <w:sz w:val="28"/>
          <w:szCs w:val="28"/>
          <w:lang w:val="uk-UA"/>
        </w:rPr>
        <w:t>Вихованість є фор</w:t>
      </w:r>
      <w:r w:rsidR="00E9736E">
        <w:rPr>
          <w:sz w:val="28"/>
          <w:szCs w:val="28"/>
          <w:lang w:val="uk-UA"/>
        </w:rPr>
        <w:t>мально презентованою в етикеті –</w:t>
      </w:r>
      <w:r w:rsidRPr="00671289">
        <w:rPr>
          <w:sz w:val="28"/>
          <w:szCs w:val="28"/>
          <w:lang w:val="uk-UA"/>
        </w:rPr>
        <w:t xml:space="preserve"> культурі «вираження людиною свого «Я», своєї моральної сутності» у сукупності традиційно прийнятих суспільством чи окремою групою ритуальних морально-естетичних прийомів і рис поведінки. В етикетних приписах фіксується повага однієї людини до іншої, а етикетна поведінка є засобом морального і естетичного самовираження. Тому вихованість особистості слід розглядати у єдності трьох взаємопов'язаних аспектів поведінки: </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а) відповідності моральним нормам; </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б) естетичності; </w:t>
      </w:r>
    </w:p>
    <w:p w:rsidR="00172B2F" w:rsidRPr="00671289" w:rsidRDefault="00172B2F" w:rsidP="00671289">
      <w:pPr>
        <w:spacing w:line="360" w:lineRule="auto"/>
        <w:ind w:firstLine="709"/>
        <w:jc w:val="both"/>
        <w:rPr>
          <w:sz w:val="28"/>
          <w:szCs w:val="28"/>
          <w:lang w:val="uk-UA"/>
        </w:rPr>
      </w:pPr>
      <w:r w:rsidRPr="00671289">
        <w:rPr>
          <w:sz w:val="28"/>
          <w:szCs w:val="28"/>
          <w:lang w:val="uk-UA"/>
        </w:rPr>
        <w:t>в) ритуальності, тобто реалізації поведінки у передбачуваних, упорядкованих формах, що мають символічне значення (ввічливості).</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У поєднанні це забезпечує наповнення зовнішніх поведінкових проявів глибоким моральним змістом, досягнення високого ступеня духовної активності, що дає змогу реалізувати особистісні потенціали, позбавитися від формальності, забезпечити партнерську взаємодію з навколишніми людьми.</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Узагальнюючи викладене, маємо підстави стверджувати, що духовність виступає носієм змісту і суті людської спільноти, всезагальним способом саморозвитку і самореалізації особистості, універсальним засобом вираження її внутрішнього світу, її єдності з іншими людьми та творчим досвідом попередніх поколінь. Найціннішим досягненням високодуховної особистості слід вважати розширення її людського «Я» до прийняття навколишньої дійсності та осягнення необхідності наполегливої праці, </w:t>
      </w:r>
      <w:r w:rsidRPr="00671289">
        <w:rPr>
          <w:sz w:val="28"/>
          <w:szCs w:val="28"/>
          <w:lang w:val="uk-UA"/>
        </w:rPr>
        <w:lastRenderedPageBreak/>
        <w:t xml:space="preserve">спрямованої на забезпечення добробуту усього живого в світі, на відтворення ідеалів Істини, Добра, </w:t>
      </w:r>
      <w:r w:rsidR="00E9736E">
        <w:rPr>
          <w:sz w:val="28"/>
          <w:szCs w:val="28"/>
          <w:lang w:val="uk-UA"/>
        </w:rPr>
        <w:t>Краси, бо (за Е. </w:t>
      </w:r>
      <w:proofErr w:type="spellStart"/>
      <w:r w:rsidR="00E9736E">
        <w:rPr>
          <w:sz w:val="28"/>
          <w:szCs w:val="28"/>
          <w:lang w:val="uk-UA"/>
        </w:rPr>
        <w:t>Помиткіним</w:t>
      </w:r>
      <w:proofErr w:type="spellEnd"/>
      <w:r w:rsidR="00E9736E">
        <w:rPr>
          <w:sz w:val="28"/>
          <w:szCs w:val="28"/>
          <w:lang w:val="uk-UA"/>
        </w:rPr>
        <w:t>): п</w:t>
      </w:r>
      <w:r w:rsidRPr="00671289">
        <w:rPr>
          <w:sz w:val="28"/>
          <w:szCs w:val="28"/>
          <w:lang w:val="uk-UA"/>
        </w:rPr>
        <w:t xml:space="preserve">одібно тому, як соціальна природа людини є </w:t>
      </w:r>
      <w:proofErr w:type="spellStart"/>
      <w:r w:rsidRPr="00671289">
        <w:rPr>
          <w:sz w:val="28"/>
          <w:szCs w:val="28"/>
          <w:lang w:val="uk-UA"/>
        </w:rPr>
        <w:t>цілеорінтуючою</w:t>
      </w:r>
      <w:proofErr w:type="spellEnd"/>
      <w:r w:rsidRPr="00671289">
        <w:rPr>
          <w:sz w:val="28"/>
          <w:szCs w:val="28"/>
          <w:lang w:val="uk-UA"/>
        </w:rPr>
        <w:t xml:space="preserve"> для трансформації її біологічної природи, так духовне «Я» утворює подальшу перспективу для розвитку «Я» соціального. Духовні цінності являють собою вершинні досягнення людства та його окремих видатних представників, що відіграють роль </w:t>
      </w:r>
      <w:proofErr w:type="spellStart"/>
      <w:r w:rsidRPr="00671289">
        <w:rPr>
          <w:sz w:val="28"/>
          <w:szCs w:val="28"/>
          <w:lang w:val="uk-UA"/>
        </w:rPr>
        <w:t>цілеорінтуючих</w:t>
      </w:r>
      <w:proofErr w:type="spellEnd"/>
      <w:r w:rsidRPr="00671289">
        <w:rPr>
          <w:sz w:val="28"/>
          <w:szCs w:val="28"/>
          <w:lang w:val="uk-UA"/>
        </w:rPr>
        <w:t xml:space="preserve"> ідеалів для прогресивного розвитку особистості та цивілізації в цілому</w:t>
      </w:r>
      <w:r w:rsidR="00E9736E">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Таким чином, процес духовно-особистісного становлення особистості слід розуміти як такий процес, що відбувається шляхом пізнання самої себе, своїх потенціалів, відкриття можливостей для їхньої реалізації, досягнення результатів, осягнення навколишнього світу та свого зв'язку з ним, а отже – як процес самовдосконалення своєї духовної сутності в гармонійній єдності із Всесвітом. </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Для сприяння такому процесові вищий навчальний заклад має створити відповідні умови. Це питання поки залишається недостатньо розкритим у вітчизняній науці з причини неспроможності переважно матеріалістичної вітчизняної методології створити необхідну основу для вирішення проблеми духа і духовності. Після «знят</w:t>
      </w:r>
      <w:r w:rsidR="00E9736E">
        <w:rPr>
          <w:sz w:val="28"/>
          <w:szCs w:val="28"/>
          <w:lang w:val="uk-UA"/>
        </w:rPr>
        <w:t xml:space="preserve">тя табу» (за виразом                   М. </w:t>
      </w:r>
      <w:proofErr w:type="spellStart"/>
      <w:r w:rsidR="00E9736E">
        <w:rPr>
          <w:sz w:val="28"/>
          <w:szCs w:val="28"/>
          <w:lang w:val="uk-UA"/>
        </w:rPr>
        <w:t>Савчина</w:t>
      </w:r>
      <w:proofErr w:type="spellEnd"/>
      <w:r w:rsidR="00E9736E">
        <w:rPr>
          <w:sz w:val="28"/>
          <w:szCs w:val="28"/>
          <w:lang w:val="uk-UA"/>
        </w:rPr>
        <w:t xml:space="preserve">) </w:t>
      </w:r>
      <w:r w:rsidRPr="00671289">
        <w:rPr>
          <w:sz w:val="28"/>
          <w:szCs w:val="28"/>
          <w:lang w:val="uk-UA"/>
        </w:rPr>
        <w:t xml:space="preserve">на розробку проблем духовності означена проблема знайшла своє відображення у дослідженнях В. </w:t>
      </w:r>
      <w:proofErr w:type="spellStart"/>
      <w:r w:rsidRPr="00671289">
        <w:rPr>
          <w:sz w:val="28"/>
          <w:szCs w:val="28"/>
          <w:lang w:val="uk-UA"/>
        </w:rPr>
        <w:t>Баранівського</w:t>
      </w:r>
      <w:proofErr w:type="spellEnd"/>
      <w:r w:rsidRPr="00671289">
        <w:rPr>
          <w:sz w:val="28"/>
          <w:szCs w:val="28"/>
          <w:lang w:val="uk-UA"/>
        </w:rPr>
        <w:t xml:space="preserve">, Г. </w:t>
      </w:r>
      <w:proofErr w:type="spellStart"/>
      <w:r w:rsidRPr="00671289">
        <w:rPr>
          <w:sz w:val="28"/>
          <w:szCs w:val="28"/>
          <w:lang w:val="uk-UA"/>
        </w:rPr>
        <w:t>Васяновича</w:t>
      </w:r>
      <w:proofErr w:type="spellEnd"/>
      <w:r w:rsidRPr="00671289">
        <w:rPr>
          <w:sz w:val="28"/>
          <w:szCs w:val="28"/>
          <w:lang w:val="uk-UA"/>
        </w:rPr>
        <w:t xml:space="preserve">, </w:t>
      </w:r>
      <w:r w:rsidR="00E9736E">
        <w:rPr>
          <w:sz w:val="28"/>
          <w:szCs w:val="28"/>
          <w:lang w:val="uk-UA"/>
        </w:rPr>
        <w:t xml:space="preserve">                          </w:t>
      </w:r>
      <w:r w:rsidRPr="00671289">
        <w:rPr>
          <w:sz w:val="28"/>
          <w:szCs w:val="28"/>
          <w:lang w:val="uk-UA"/>
        </w:rPr>
        <w:t xml:space="preserve">В. Онищенка, Е. </w:t>
      </w:r>
      <w:proofErr w:type="spellStart"/>
      <w:r w:rsidRPr="00671289">
        <w:rPr>
          <w:sz w:val="28"/>
          <w:szCs w:val="28"/>
          <w:lang w:val="uk-UA"/>
        </w:rPr>
        <w:t>Помиткіна</w:t>
      </w:r>
      <w:proofErr w:type="spellEnd"/>
      <w:r w:rsidRPr="00671289">
        <w:rPr>
          <w:sz w:val="28"/>
          <w:szCs w:val="28"/>
          <w:lang w:val="uk-UA"/>
        </w:rPr>
        <w:t xml:space="preserve">. Зокрема у праці В. </w:t>
      </w:r>
      <w:proofErr w:type="spellStart"/>
      <w:r w:rsidRPr="00671289">
        <w:rPr>
          <w:sz w:val="28"/>
          <w:szCs w:val="28"/>
          <w:lang w:val="uk-UA"/>
        </w:rPr>
        <w:t>Баранівського</w:t>
      </w:r>
      <w:proofErr w:type="spellEnd"/>
      <w:r w:rsidRPr="00671289">
        <w:rPr>
          <w:sz w:val="28"/>
          <w:szCs w:val="28"/>
          <w:lang w:val="uk-UA"/>
        </w:rPr>
        <w:t xml:space="preserve"> запропоновано три смислові аспекти поняття духовності. Серед них є такий, який визначає досліджувану категорію еквівалентною категорії духу, що зумовлює змістову наповненість духовного в контексті суто людського надбання. В інших двох </w:t>
      </w:r>
      <w:proofErr w:type="spellStart"/>
      <w:r w:rsidRPr="00671289">
        <w:rPr>
          <w:sz w:val="28"/>
          <w:szCs w:val="28"/>
          <w:lang w:val="uk-UA"/>
        </w:rPr>
        <w:t>сенсах</w:t>
      </w:r>
      <w:proofErr w:type="spellEnd"/>
      <w:r w:rsidRPr="00671289">
        <w:rPr>
          <w:sz w:val="28"/>
          <w:szCs w:val="28"/>
          <w:lang w:val="uk-UA"/>
        </w:rPr>
        <w:t xml:space="preserve"> духовність розуміється:</w:t>
      </w:r>
    </w:p>
    <w:p w:rsidR="00172B2F" w:rsidRPr="00671289" w:rsidRDefault="00172B2F" w:rsidP="00671289">
      <w:pPr>
        <w:spacing w:line="360" w:lineRule="auto"/>
        <w:ind w:firstLine="709"/>
        <w:jc w:val="both"/>
        <w:rPr>
          <w:sz w:val="28"/>
          <w:szCs w:val="28"/>
          <w:lang w:val="uk-UA"/>
        </w:rPr>
      </w:pPr>
      <w:r w:rsidRPr="00671289">
        <w:rPr>
          <w:sz w:val="28"/>
          <w:szCs w:val="28"/>
          <w:lang w:val="uk-UA"/>
        </w:rPr>
        <w:t>а) як широкий спектр різних явищ – «від конкретних духовних утворень (знання, ідеал, мета тощо) до об'єктивованих предметних і соціально-</w:t>
      </w:r>
      <w:proofErr w:type="spellStart"/>
      <w:r w:rsidRPr="00671289">
        <w:rPr>
          <w:sz w:val="28"/>
          <w:szCs w:val="28"/>
          <w:lang w:val="uk-UA"/>
        </w:rPr>
        <w:t>інституціалізованих</w:t>
      </w:r>
      <w:proofErr w:type="spellEnd"/>
      <w:r w:rsidRPr="00671289">
        <w:rPr>
          <w:sz w:val="28"/>
          <w:szCs w:val="28"/>
          <w:lang w:val="uk-UA"/>
        </w:rPr>
        <w:t xml:space="preserve"> форм духовного життя», що виокремлює </w:t>
      </w:r>
      <w:r w:rsidRPr="00671289">
        <w:rPr>
          <w:sz w:val="28"/>
          <w:szCs w:val="28"/>
          <w:lang w:val="uk-UA"/>
        </w:rPr>
        <w:lastRenderedPageBreak/>
        <w:t xml:space="preserve">проблему духовного розвитку людини у суспільстві та репрезентує специфічні форми її самовизначення; </w:t>
      </w:r>
    </w:p>
    <w:p w:rsidR="00172B2F" w:rsidRPr="00671289" w:rsidRDefault="00172B2F" w:rsidP="00671289">
      <w:pPr>
        <w:spacing w:line="360" w:lineRule="auto"/>
        <w:ind w:firstLine="709"/>
        <w:jc w:val="both"/>
        <w:rPr>
          <w:sz w:val="28"/>
          <w:szCs w:val="28"/>
          <w:lang w:val="uk-UA"/>
        </w:rPr>
      </w:pPr>
      <w:r w:rsidRPr="00671289">
        <w:rPr>
          <w:sz w:val="28"/>
          <w:szCs w:val="28"/>
          <w:lang w:val="uk-UA"/>
        </w:rPr>
        <w:t>б) ідеал духовного розвитку особистості, що дозволяє «виразити одну з найвищих людських цінностей, позначити моральний вимір людської життєдіяльності, передусім її етичну самостійність» та протиставити духовність бездуховному</w:t>
      </w:r>
      <w:r w:rsidR="00E9736E">
        <w:rPr>
          <w:sz w:val="28"/>
          <w:szCs w:val="28"/>
          <w:lang w:val="uk-UA"/>
        </w:rPr>
        <w:t>.</w:t>
      </w:r>
    </w:p>
    <w:p w:rsidR="00172B2F" w:rsidRPr="00671289" w:rsidRDefault="00E9736E" w:rsidP="00671289">
      <w:pPr>
        <w:spacing w:line="360" w:lineRule="auto"/>
        <w:ind w:firstLine="709"/>
        <w:jc w:val="both"/>
        <w:rPr>
          <w:sz w:val="28"/>
          <w:szCs w:val="28"/>
          <w:lang w:val="uk-UA"/>
        </w:rPr>
      </w:pPr>
      <w:r>
        <w:rPr>
          <w:sz w:val="28"/>
          <w:szCs w:val="28"/>
          <w:lang w:val="uk-UA"/>
        </w:rPr>
        <w:t xml:space="preserve">На думку Г. </w:t>
      </w:r>
      <w:proofErr w:type="spellStart"/>
      <w:r>
        <w:rPr>
          <w:sz w:val="28"/>
          <w:szCs w:val="28"/>
          <w:lang w:val="uk-UA"/>
        </w:rPr>
        <w:t>Васяновича</w:t>
      </w:r>
      <w:proofErr w:type="spellEnd"/>
      <w:r>
        <w:rPr>
          <w:sz w:val="28"/>
          <w:szCs w:val="28"/>
          <w:lang w:val="uk-UA"/>
        </w:rPr>
        <w:t xml:space="preserve">, дух є </w:t>
      </w:r>
      <w:r w:rsidR="00172B2F" w:rsidRPr="00671289">
        <w:rPr>
          <w:sz w:val="28"/>
          <w:szCs w:val="28"/>
          <w:lang w:val="uk-UA"/>
        </w:rPr>
        <w:t xml:space="preserve">втіленням божественного в людині, є дією </w:t>
      </w:r>
      <w:proofErr w:type="spellStart"/>
      <w:r w:rsidR="00172B2F" w:rsidRPr="00671289">
        <w:rPr>
          <w:sz w:val="28"/>
          <w:szCs w:val="28"/>
          <w:lang w:val="uk-UA"/>
        </w:rPr>
        <w:t>надсвідомості</w:t>
      </w:r>
      <w:proofErr w:type="spellEnd"/>
      <w:r w:rsidR="00172B2F" w:rsidRPr="00671289">
        <w:rPr>
          <w:sz w:val="28"/>
          <w:szCs w:val="28"/>
          <w:lang w:val="uk-UA"/>
        </w:rPr>
        <w:t xml:space="preserve"> у свідомості людини, а тому раціональне, формально-логічне визначення духа є неможливим. Можна лише описувати ознаки духа, якими є: уява-інтуїція-розум, віра-совість-воля, любов-радість-надія та інші фундаментальні атрибути людини духовної</w:t>
      </w:r>
      <w:r>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Урахування цієї точки зору дає змогу презентувати шлях педагогічного сприяння духовному розвиткові особистості як звернення до її суб'єктивності, що ґрунтується на сприянні пізнанню та вдосконаленню свого «Я», побудові партнерської взаємодії з іншим «Я». Адже, як п</w:t>
      </w:r>
      <w:r w:rsidR="00E9736E">
        <w:rPr>
          <w:sz w:val="28"/>
          <w:szCs w:val="28"/>
          <w:lang w:val="uk-UA"/>
        </w:rPr>
        <w:t>ереконливо доводить О. Музика: с</w:t>
      </w:r>
      <w:r w:rsidRPr="00671289">
        <w:rPr>
          <w:sz w:val="28"/>
          <w:szCs w:val="28"/>
          <w:lang w:val="uk-UA"/>
        </w:rPr>
        <w:t>уб'єктивне не означає спотворене, хибне, невірне. Як діалектична єдність загального, особливого і одиничного в індивідуальній свідомості, воно забезпечує адаптацію людей в одному суспільстві, причому множинність їх внутрішніх світів, певна варіативність психічних утворень і складає основний зміст людини суспільства</w:t>
      </w:r>
      <w:r w:rsidR="00E9736E">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З іншого боку, важливим чинником духовно-особистісного розвитку є таке середовище, яке уможливлює задоволення особистісної потреби у повазі, любові, співчутті, милосерді, толерантності, у забезпеченні спілкування, наповненого красою та духовним змістом. У зв'язку з цим набувають актуальності педагогічні завдання щодо створення у вищому навчальному закладі умов для переживання духовних станів – своєрідного духовного піднесення внаслідок прийняття єдності з людьми і Всесвітом, бажання творити добро, що виявляється у духовних почуттях (совісті, віри, надії, любові) [39, с. 21-28] і надає моральної довершеності ставленню особистості до інших і до себе. Ці стани акумулюються в емпатії  – </w:t>
      </w:r>
      <w:r w:rsidRPr="00671289">
        <w:rPr>
          <w:sz w:val="28"/>
          <w:szCs w:val="28"/>
          <w:lang w:val="uk-UA"/>
        </w:rPr>
        <w:lastRenderedPageBreak/>
        <w:t xml:space="preserve">найістотнішій ознаці людяності, своєрідній здатності людини до осягнення внутрішнього світу іншої людини, до співпереживання разом з нею її почуттів, до визнання її цінності та неповторності. </w:t>
      </w:r>
    </w:p>
    <w:p w:rsidR="00172B2F" w:rsidRPr="00671289" w:rsidRDefault="00172B2F" w:rsidP="00671289">
      <w:pPr>
        <w:spacing w:line="360" w:lineRule="auto"/>
        <w:ind w:firstLine="709"/>
        <w:jc w:val="both"/>
        <w:rPr>
          <w:sz w:val="28"/>
          <w:szCs w:val="28"/>
          <w:lang w:val="uk-UA"/>
        </w:rPr>
      </w:pPr>
      <w:proofErr w:type="spellStart"/>
      <w:r w:rsidRPr="00671289">
        <w:rPr>
          <w:sz w:val="28"/>
          <w:szCs w:val="28"/>
          <w:lang w:val="uk-UA"/>
        </w:rPr>
        <w:t>Співчуттєва</w:t>
      </w:r>
      <w:proofErr w:type="spellEnd"/>
      <w:r w:rsidRPr="00671289">
        <w:rPr>
          <w:sz w:val="28"/>
          <w:szCs w:val="28"/>
          <w:lang w:val="uk-UA"/>
        </w:rPr>
        <w:t xml:space="preserve"> ідентифікація людини з людиною призводить до прийняття цінності Буття. Йдеться передусім про усвідомлене ціннісне ставлення «Я» до окремого «Ти», про активне відтворення й перетворення суспільних культурних надбань у власній поведінці. За цих умов стане можливим наповнення педагогічного процесу особистим началом педагога, його творча суб'єкт-суб'єктна взаємодія зі студентом. Успіх цієї взаємодії залежить від рівня сформованості такого </w:t>
      </w:r>
      <w:proofErr w:type="spellStart"/>
      <w:r w:rsidRPr="00671289">
        <w:rPr>
          <w:sz w:val="28"/>
          <w:szCs w:val="28"/>
          <w:lang w:val="uk-UA"/>
        </w:rPr>
        <w:t>професійно</w:t>
      </w:r>
      <w:proofErr w:type="spellEnd"/>
      <w:r w:rsidRPr="00671289">
        <w:rPr>
          <w:sz w:val="28"/>
          <w:szCs w:val="28"/>
          <w:lang w:val="uk-UA"/>
        </w:rPr>
        <w:t xml:space="preserve">-етичного феномена, як культура педагогічного спілкування, що відображена у комунікативному досвіді викладача. Зміна орієнтацій у сучасній освіті принципово пов'язана з необхідністю опанування педагогом особистісно орієнтованого спілкування, що (як стверджує М. Богданова) «зорієнтоване на особистість, яка формується, і спрямоване на пошук шляхів найкращого задоволення її пізнавальних потреб та доцільного вирішення проблем розвитку її особистісних функцій. Головною метою цього спілкування є допомога дитині у становленні її суб'єктності, культурної ідентифікації, соціалізації, життєвого самовизначення» [38, с. 36-43]. </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Сутність особистісно-орієнтованого спілкування найповнішою мірою відображено у діалозі, що в умовах навчально-виховного процесу передбачає визнання рівності особистісних позицій учасників, їх відкритість і довіру, зосередженість на співрозмовникові, толерантність у ставленні до нього і водночас готовність аналізувати і коригувати результати взаємодії з ним, сприяти особистісному розвиткові кожного студента. Таке спілкування спроможний реалізувати лише особистісно-орієнтований педагог, який за словами В. Сухомлинського «відкритий і доступний для кожного учня, не викликає страху в дітей, даючи можливість їм висловлювати свої думки і почуття, відвертий у своїх поглядах; демонструє дітям цілковиту до них довіру, не принижує їхньої гідності; щиро цікавиться життям учнів, не </w:t>
      </w:r>
      <w:r w:rsidRPr="00671289">
        <w:rPr>
          <w:sz w:val="28"/>
          <w:szCs w:val="28"/>
          <w:lang w:val="uk-UA"/>
        </w:rPr>
        <w:lastRenderedPageBreak/>
        <w:t xml:space="preserve">байдужий до їхніх проблем, справедливий; виявляє </w:t>
      </w:r>
      <w:proofErr w:type="spellStart"/>
      <w:r w:rsidRPr="00671289">
        <w:rPr>
          <w:sz w:val="28"/>
          <w:szCs w:val="28"/>
          <w:lang w:val="uk-UA"/>
        </w:rPr>
        <w:t>емпатійне</w:t>
      </w:r>
      <w:proofErr w:type="spellEnd"/>
      <w:r w:rsidRPr="00671289">
        <w:rPr>
          <w:sz w:val="28"/>
          <w:szCs w:val="28"/>
          <w:lang w:val="uk-UA"/>
        </w:rPr>
        <w:t xml:space="preserve"> розуміння – бачення поведінки учня його ж очима, вміє «постояти в чужих черевиках», відчуваючи внутрішній світ дитини; надає учням реальну допомогу» [49, c. 29-32]. </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Переорієнтація на взаємодію вимагає збагачення педагогічного інструментарію компонентами, які б уможливили активізацію самовиховання та самонавчання студентів. «Головне тут, – як цілком слушно стверджує І. </w:t>
      </w:r>
      <w:proofErr w:type="spellStart"/>
      <w:r w:rsidRPr="00671289">
        <w:rPr>
          <w:sz w:val="28"/>
          <w:szCs w:val="28"/>
          <w:lang w:val="uk-UA"/>
        </w:rPr>
        <w:t>Бех</w:t>
      </w:r>
      <w:proofErr w:type="spellEnd"/>
      <w:r w:rsidRPr="00671289">
        <w:rPr>
          <w:sz w:val="28"/>
          <w:szCs w:val="28"/>
          <w:lang w:val="uk-UA"/>
        </w:rPr>
        <w:t>, – створення таких методів і засобів, внаслідок використання яких підростаюча особистість не відчувала б жодних замахів на її індивідуальність і право на вільний культурний розвиток» [55, с. 264]. У цьому контексті бачиться перспективним використання генетико-моделюючого методу виховання</w:t>
      </w:r>
      <w:r w:rsidR="00E9736E">
        <w:rPr>
          <w:sz w:val="28"/>
          <w:szCs w:val="28"/>
          <w:lang w:val="uk-UA"/>
        </w:rPr>
        <w:t xml:space="preserve">, </w:t>
      </w:r>
      <w:r w:rsidRPr="00671289">
        <w:rPr>
          <w:sz w:val="28"/>
          <w:szCs w:val="28"/>
          <w:lang w:val="uk-UA"/>
        </w:rPr>
        <w:t>що передбачає формування здатності студента усвідомлювати себе як особистість, прийняти цінність іншої людини, виробити досвід самостійно вирішувати проблеми через використання ефекту генерації (сприяння внутрішньому процесові генерування знань-суджень морально-духовного змісту) та ефекту присутності педагога (впливу педагога своєю сутністю, своїми духовними надбаннями), через культивування зворушливого виховного впливу, що базується на таких феноменах, як совість, любов до інших, усвідомлення свого «Я».</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 Духовної домінанти у навчальному процесі можна досягти за умови ширшого використання методів </w:t>
      </w:r>
      <w:proofErr w:type="spellStart"/>
      <w:r w:rsidRPr="00671289">
        <w:rPr>
          <w:sz w:val="28"/>
          <w:szCs w:val="28"/>
          <w:lang w:val="uk-UA"/>
        </w:rPr>
        <w:t>суб'єктивації</w:t>
      </w:r>
      <w:proofErr w:type="spellEnd"/>
      <w:r w:rsidRPr="00671289">
        <w:rPr>
          <w:sz w:val="28"/>
          <w:szCs w:val="28"/>
          <w:lang w:val="uk-UA"/>
        </w:rPr>
        <w:t xml:space="preserve"> знань (переконання, навіювання, прикладу), методів стимулювання і мотивації навчально-пізнавальної діяльності та прийняття й реалізації отриманих знань (створення ситуацій новизни, опори на життєвий досвід, створення ситуацій успіху, диспуту, дискусії), методів стимулювання обов'язку й відповідальності щодо навчання (висунення вимог, привчання до виконання вимог, заохочення до виконання вимог і обов'язків, створення виховних ситуацій під час навчання, оперативний контроль за виконанням вимог), інтерактивних методів (аналізу конкретних ситуацій, інциденту, проектів, дидактичних ігор: імітаційних, операційних, </w:t>
      </w:r>
      <w:proofErr w:type="spellStart"/>
      <w:r w:rsidRPr="00671289">
        <w:rPr>
          <w:sz w:val="28"/>
          <w:szCs w:val="28"/>
          <w:lang w:val="uk-UA"/>
        </w:rPr>
        <w:t>інсценізаційних</w:t>
      </w:r>
      <w:proofErr w:type="spellEnd"/>
      <w:r w:rsidRPr="00671289">
        <w:rPr>
          <w:sz w:val="28"/>
          <w:szCs w:val="28"/>
          <w:lang w:val="uk-UA"/>
        </w:rPr>
        <w:t xml:space="preserve">, </w:t>
      </w:r>
      <w:proofErr w:type="spellStart"/>
      <w:r w:rsidRPr="00671289">
        <w:rPr>
          <w:sz w:val="28"/>
          <w:szCs w:val="28"/>
          <w:lang w:val="uk-UA"/>
        </w:rPr>
        <w:t>психодраматичних</w:t>
      </w:r>
      <w:proofErr w:type="spellEnd"/>
      <w:r w:rsidRPr="00671289">
        <w:rPr>
          <w:sz w:val="28"/>
          <w:szCs w:val="28"/>
          <w:lang w:val="uk-UA"/>
        </w:rPr>
        <w:t xml:space="preserve">), евристичних методів </w:t>
      </w:r>
      <w:r w:rsidRPr="00671289">
        <w:rPr>
          <w:sz w:val="28"/>
          <w:szCs w:val="28"/>
          <w:lang w:val="uk-UA"/>
        </w:rPr>
        <w:lastRenderedPageBreak/>
        <w:t>(брейн-</w:t>
      </w:r>
      <w:proofErr w:type="spellStart"/>
      <w:r w:rsidRPr="00671289">
        <w:rPr>
          <w:sz w:val="28"/>
          <w:szCs w:val="28"/>
          <w:lang w:val="uk-UA"/>
        </w:rPr>
        <w:t>стормінгу</w:t>
      </w:r>
      <w:proofErr w:type="spellEnd"/>
      <w:r w:rsidRPr="00671289">
        <w:rPr>
          <w:sz w:val="28"/>
          <w:szCs w:val="28"/>
          <w:lang w:val="uk-UA"/>
        </w:rPr>
        <w:t>, методу ліквідації проблемних ситуацій тощо). Вони уможливлюють діалогічну взаємодію всіх учасників навчально-виховного процесу, позбавляють від примусу, сприяють усвідомленню студентами сенсу професійної підготовки та самоусвідомленню себе як майбутнього професіонала, активізують творчу діяльність (колективну, індивідуальну).</w:t>
      </w:r>
    </w:p>
    <w:p w:rsidR="00172B2F" w:rsidRPr="00671289" w:rsidRDefault="00172B2F" w:rsidP="00671289">
      <w:pPr>
        <w:spacing w:line="360" w:lineRule="auto"/>
        <w:ind w:firstLine="709"/>
        <w:jc w:val="both"/>
        <w:rPr>
          <w:sz w:val="28"/>
          <w:szCs w:val="28"/>
          <w:lang w:val="uk-UA"/>
        </w:rPr>
      </w:pPr>
      <w:r w:rsidRPr="00671289">
        <w:rPr>
          <w:sz w:val="28"/>
          <w:szCs w:val="28"/>
          <w:lang w:val="uk-UA"/>
        </w:rPr>
        <w:t>Таким чином, завдання щодо духовно-</w:t>
      </w:r>
      <w:proofErr w:type="spellStart"/>
      <w:r w:rsidRPr="00671289">
        <w:rPr>
          <w:sz w:val="28"/>
          <w:szCs w:val="28"/>
          <w:lang w:val="uk-UA"/>
        </w:rPr>
        <w:t>особстісного</w:t>
      </w:r>
      <w:proofErr w:type="spellEnd"/>
      <w:r w:rsidRPr="00671289">
        <w:rPr>
          <w:sz w:val="28"/>
          <w:szCs w:val="28"/>
          <w:lang w:val="uk-UA"/>
        </w:rPr>
        <w:t xml:space="preserve"> розвитку студентів можна реалізувати тільки за умови реального зміщення акцентів педагогічної діяльності в бік гуманізації навчально-виховного процесу вищого навчального закладу. Для цього необхідні і трансформації «Я» педагога, його вдосконалення як людини культури, професіонала, суб'єкта моральної відповідальності. Адже людина спроможна вплинути на навколишній світ та викликати в ньому позитивні перетворення, якщо вона є мудрою, творчою, сприймає прекрасне, сповідує чесність, порядність, повагу, любов, толерантність, співчутливість та милосердя до інших.  </w:t>
      </w:r>
    </w:p>
    <w:p w:rsidR="00172B2F" w:rsidRPr="00671289" w:rsidRDefault="00172B2F" w:rsidP="00671289">
      <w:pPr>
        <w:spacing w:line="360" w:lineRule="auto"/>
        <w:ind w:firstLine="709"/>
        <w:jc w:val="both"/>
        <w:rPr>
          <w:sz w:val="28"/>
          <w:szCs w:val="28"/>
          <w:lang w:val="uk-UA"/>
        </w:rPr>
      </w:pPr>
      <w:r w:rsidRPr="00671289">
        <w:rPr>
          <w:sz w:val="28"/>
          <w:szCs w:val="28"/>
          <w:lang w:val="uk-UA"/>
        </w:rPr>
        <w:t>Але становлення студентської молоді залежить не тільки від оточуючих та навколишнього середовища, а на сам перед від самої людини. Насамперед духовність виявляється у спрямуванні інтересів, нахилів людини на пізнання, засвоєння та створення духовних цінностей</w:t>
      </w:r>
      <w:r w:rsidR="00E9736E">
        <w:rPr>
          <w:sz w:val="28"/>
          <w:szCs w:val="28"/>
          <w:lang w:val="uk-UA"/>
        </w:rPr>
        <w:t>.</w:t>
      </w:r>
    </w:p>
    <w:p w:rsidR="00172B2F" w:rsidRPr="00671289" w:rsidRDefault="00172B2F" w:rsidP="00671289">
      <w:pPr>
        <w:spacing w:line="360" w:lineRule="auto"/>
        <w:ind w:firstLine="709"/>
        <w:jc w:val="both"/>
        <w:rPr>
          <w:sz w:val="28"/>
          <w:szCs w:val="28"/>
          <w:lang w:val="uk-UA"/>
        </w:rPr>
      </w:pPr>
      <w:r w:rsidRPr="00671289">
        <w:rPr>
          <w:sz w:val="28"/>
          <w:szCs w:val="28"/>
          <w:lang w:val="uk-UA"/>
        </w:rPr>
        <w:t>Духовні ціннісні орієнтації ми розглядаємо як складну систему психічних утворень, які спрямовані на процес засвоєння (сприймання, інтеріоризацію, створення) духовних цінностей. Водночас це є позитивна установка особистості на духовні вчинки. За умов цілеспрямованого формування духовні ціннісні орієнтації можуть набути вищої форми — трансформуватися на духовні потреби, тобто систему мотивів активності людини, яка спонукає людину до різних видів духовної діяльності (пізнавальної, естетичної, комунікативної). На відміну від інших видів діяльності, духовна визначається не прагматичними цілями, а спрямована на задоволення безкорисливих духовних потреб (у знаннях, спілкуванні, естетичному задоволенні).</w:t>
      </w:r>
    </w:p>
    <w:p w:rsidR="00172B2F" w:rsidRPr="00671289" w:rsidRDefault="00172B2F" w:rsidP="00671289">
      <w:pPr>
        <w:spacing w:line="360" w:lineRule="auto"/>
        <w:ind w:firstLine="709"/>
        <w:jc w:val="both"/>
        <w:rPr>
          <w:sz w:val="28"/>
          <w:szCs w:val="28"/>
          <w:lang w:val="uk-UA"/>
        </w:rPr>
      </w:pPr>
      <w:proofErr w:type="spellStart"/>
      <w:r w:rsidRPr="00671289">
        <w:rPr>
          <w:sz w:val="28"/>
          <w:szCs w:val="28"/>
          <w:lang w:val="uk-UA"/>
        </w:rPr>
        <w:lastRenderedPageBreak/>
        <w:t>Найспецифічнішими</w:t>
      </w:r>
      <w:proofErr w:type="spellEnd"/>
      <w:r w:rsidRPr="00671289">
        <w:rPr>
          <w:sz w:val="28"/>
          <w:szCs w:val="28"/>
          <w:lang w:val="uk-UA"/>
        </w:rPr>
        <w:t xml:space="preserve"> формами прояву духовно</w:t>
      </w:r>
      <w:r w:rsidR="00E9736E">
        <w:rPr>
          <w:sz w:val="28"/>
          <w:szCs w:val="28"/>
          <w:lang w:val="uk-UA"/>
        </w:rPr>
        <w:t>сті є духовні стани та почуття –</w:t>
      </w:r>
      <w:r w:rsidRPr="00671289">
        <w:rPr>
          <w:sz w:val="28"/>
          <w:szCs w:val="28"/>
          <w:lang w:val="uk-UA"/>
        </w:rPr>
        <w:t xml:space="preserve"> недостатньо досліджені традиційною психологією явища. Вражаючим фактом у людському чуттєво-інтелектуальному досвіді завжди були ті дивні моменти внутрішнього «інсайту», які у деяких філософських колах дістали назву «космічна» або «розширена» свідомість. Найчастіше вони виникають в процесі спілкування людини з особою яку палко кохає або ж споглядання краєвидів природи, творів мистецтва. Цієї миті людина переживає бурхливе емоційне піднесення, почуття полегшення, свободи, всеохоплюючої любові до усього світу. Люди, які мають досвід духовних станів, стверджують, що після пережитого їх охоплювали почуття любові до всього живого, бажання творити добро. Отже духовні стани стимулюють виникнення духовних почуттів (совість, провина, каяття, любов, віра, надія). Специфічною формою почуттєвого прояву духовності, на нашу думку, є емпатія, тобто здатність людини до співчуття іншій особі (істоті), бажання та вміння зрозуміти й відчути її внутрішній світ, збагнути її цінність та неповторність, прагнення до безкорисливого задоволення її потреб та інтересів [6, с. 113-121].</w:t>
      </w:r>
    </w:p>
    <w:p w:rsidR="00172B2F" w:rsidRPr="00671289" w:rsidRDefault="00172B2F" w:rsidP="00671289">
      <w:pPr>
        <w:spacing w:line="360" w:lineRule="auto"/>
        <w:ind w:firstLine="709"/>
        <w:jc w:val="both"/>
        <w:rPr>
          <w:sz w:val="28"/>
          <w:szCs w:val="28"/>
          <w:lang w:val="uk-UA"/>
        </w:rPr>
      </w:pPr>
      <w:r w:rsidRPr="00671289">
        <w:rPr>
          <w:sz w:val="28"/>
          <w:szCs w:val="28"/>
          <w:lang w:val="uk-UA"/>
        </w:rPr>
        <w:t>Таким чином якщо людина переживає гармонійно почуття та емоції  від взаємодії с оточуючим середовищем та із самим собою, це може стати стимулом до прагнення гармонійного зростання та становлення.</w:t>
      </w:r>
    </w:p>
    <w:p w:rsidR="00172B2F" w:rsidRPr="00671289" w:rsidRDefault="00172B2F" w:rsidP="00E9736E">
      <w:pPr>
        <w:pStyle w:val="Afffc"/>
        <w:ind w:firstLine="709"/>
        <w:rPr>
          <w:lang w:val="uk-UA" w:eastAsia="ru-RU"/>
        </w:rPr>
      </w:pPr>
      <w:r w:rsidRPr="00671289">
        <w:rPr>
          <w:lang w:val="uk-UA" w:eastAsia="ru-RU"/>
        </w:rPr>
        <w:br w:type="page"/>
      </w:r>
      <w:r w:rsidRPr="00671289">
        <w:rPr>
          <w:lang w:val="uk-UA" w:eastAsia="ru-RU"/>
        </w:rPr>
        <w:lastRenderedPageBreak/>
        <w:t>ВИСНОВКИ ДО РОЗДІЛУ 1</w:t>
      </w:r>
    </w:p>
    <w:p w:rsidR="00172B2F" w:rsidRPr="00671289" w:rsidRDefault="00172B2F" w:rsidP="00671289">
      <w:pPr>
        <w:spacing w:line="360" w:lineRule="auto"/>
        <w:ind w:firstLine="709"/>
        <w:jc w:val="both"/>
        <w:rPr>
          <w:b/>
          <w:sz w:val="28"/>
          <w:szCs w:val="28"/>
          <w:lang w:val="uk-UA"/>
        </w:rPr>
      </w:pP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Обґрунтуванню значення гармонійного розвитку присвячено чимало досліджень, і коло їх розширюється. Адже, серед багатьох проблем нашого суспільства, які спостерігаємо сьогодні, першочергового вивчення потребує питання духовного розвитку особистості і, передусім, молодої людини. </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Вікові особливості гармонійного розвитку в підлітковому віці характеризуються передусім тим, що цей вік – це своєрідний етап психічного розвитку, час, коли фізичний розвиток завершується  та </w:t>
      </w:r>
      <w:proofErr w:type="spellStart"/>
      <w:r w:rsidRPr="00671289">
        <w:rPr>
          <w:sz w:val="28"/>
          <w:szCs w:val="28"/>
          <w:lang w:val="uk-UA"/>
        </w:rPr>
        <w:t>інтенсивно</w:t>
      </w:r>
      <w:proofErr w:type="spellEnd"/>
      <w:r w:rsidRPr="00671289">
        <w:rPr>
          <w:sz w:val="28"/>
          <w:szCs w:val="28"/>
          <w:lang w:val="uk-UA"/>
        </w:rPr>
        <w:t xml:space="preserve"> формується особистість. Особистісне самовизначення передбачає усвідомлення себе як дорослої людини, визначення орієнтирів, якими слід керуватися в житті: цінностей, переконань, установок, ідеалів, пріоритетних прагнень, цілей та реальних можливостей для їхнього досягнення. Підлітковий вік становить той критичний перехідний період, протягом якого дитина перетворюється на дорослого. Вирішення багатьох проблем, з якими стикаються хлопці і дівчата, у тому числі проблем, що стосуються сексуальності, кохання, дружби, моралі, вибору професії тощо, визначить характер всього їх подальшого життя. Вони перебувають в унікальній ситуації, яка дає їм можливість аналізувати свою поведінку в минулому, інтегрувати її в реальність сьогодення й прогнозувати, планувати та переноситися у власне майбутнє. Гармонійний розвиток особистості не можна розглядати у відриві від реальної поведінки, в ході якої складаються й реалізуються переконання, почуття, звички. Тому неодмінною ознакою сформованості означеного феномена слід вважати відповідні прийнятим суспільством приписам конкретні дії, котрі реалізуються особистістю у діяльності та поведінці і виявляються у вихованості.</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Важливим чинником гармонійного розвитку є таке середовище, яке уможливлює задоволення особистісної потреби у повазі, любові, співчутті, милосерді, толерантності, у забезпеченні спілкування, наповненого красою та духовним змістом. У зв'язку з цим набувають актуальності педагогічні </w:t>
      </w:r>
      <w:r w:rsidRPr="00671289">
        <w:rPr>
          <w:sz w:val="28"/>
          <w:szCs w:val="28"/>
          <w:lang w:val="uk-UA"/>
        </w:rPr>
        <w:lastRenderedPageBreak/>
        <w:t>завдання щодо створення у вищому навчальному закладі умов для переживання духовних станів – своєрідного духовного піднесення внаслідок прийняття єдності з людьми і Всесвітом, бажання творити добро, що виявляється у духовних почуттях (совісті, віри, надії, любові) і надає моральної довершеності ставленню особистості до інших і до себе.</w:t>
      </w:r>
    </w:p>
    <w:p w:rsidR="00172B2F" w:rsidRPr="00671289" w:rsidRDefault="00172B2F" w:rsidP="00671289">
      <w:pPr>
        <w:spacing w:line="360" w:lineRule="auto"/>
        <w:ind w:firstLine="709"/>
        <w:jc w:val="both"/>
        <w:rPr>
          <w:sz w:val="28"/>
          <w:szCs w:val="28"/>
          <w:lang w:val="uk-UA"/>
        </w:rPr>
      </w:pPr>
      <w:r w:rsidRPr="00671289">
        <w:rPr>
          <w:sz w:val="28"/>
          <w:szCs w:val="28"/>
          <w:lang w:val="uk-UA"/>
        </w:rPr>
        <w:t xml:space="preserve">Таким чином, завдання щодо гармонійного розвитку молоді можна реалізувати тільки за умови реального зміщення акцентів педагогічної діяльності в бік гуманізації навчально-виховного процесу  навчального закладу. Для цього необхідні і трансформації «Я» педагога, його вдосконалення як людини культури, професіонала, суб'єкта моральної відповідальності. Адже людина спроможна вплинути на навколишній світ та викликати в ньому позитивні перетворення, якщо вона є мудрою, творчою, сприймає прекрасне, сповідує чесність, порядність, повагу, любов, толерантність, співчутливість та милосердя до інших.  </w:t>
      </w:r>
    </w:p>
    <w:p w:rsidR="00172B2F" w:rsidRPr="008C131C" w:rsidRDefault="00172B2F" w:rsidP="00172B2F">
      <w:pPr>
        <w:rPr>
          <w:szCs w:val="28"/>
          <w:lang w:val="uk-UA"/>
        </w:rPr>
      </w:pPr>
    </w:p>
    <w:p w:rsidR="00172B2F" w:rsidRPr="008C131C" w:rsidRDefault="00172B2F" w:rsidP="00172B2F">
      <w:pPr>
        <w:rPr>
          <w:b/>
          <w:szCs w:val="28"/>
          <w:lang w:val="uk-UA"/>
        </w:rPr>
      </w:pPr>
    </w:p>
    <w:p w:rsidR="00AF3C0D" w:rsidRDefault="00172B2F" w:rsidP="00AF3C0D">
      <w:pPr>
        <w:pStyle w:val="Afffc"/>
        <w:ind w:firstLine="709"/>
        <w:rPr>
          <w:lang w:val="uk-UA" w:eastAsia="ru-RU"/>
        </w:rPr>
      </w:pPr>
      <w:r w:rsidRPr="008C131C">
        <w:rPr>
          <w:lang w:val="uk-UA" w:eastAsia="ru-RU"/>
        </w:rPr>
        <w:br w:type="page"/>
      </w:r>
      <w:r w:rsidR="00AF3C0D">
        <w:rPr>
          <w:lang w:val="uk-UA" w:eastAsia="ru-RU"/>
        </w:rPr>
        <w:lastRenderedPageBreak/>
        <w:t>РОЗДІЛ 2</w:t>
      </w:r>
    </w:p>
    <w:p w:rsidR="00AF3C0D" w:rsidRDefault="00AF3C0D" w:rsidP="00AF3C0D">
      <w:pPr>
        <w:pStyle w:val="Afffc"/>
        <w:ind w:firstLine="709"/>
        <w:rPr>
          <w:lang w:val="uk-UA" w:eastAsia="ru-RU"/>
        </w:rPr>
      </w:pPr>
    </w:p>
    <w:p w:rsidR="00172B2F" w:rsidRPr="00AF3C0D" w:rsidRDefault="00172B2F" w:rsidP="00AF3C0D">
      <w:pPr>
        <w:pStyle w:val="Afffc"/>
        <w:ind w:firstLine="709"/>
        <w:rPr>
          <w:lang w:val="uk-UA" w:eastAsia="ru-RU"/>
        </w:rPr>
      </w:pPr>
      <w:r w:rsidRPr="00AF3C0D">
        <w:rPr>
          <w:lang w:val="uk-UA" w:eastAsia="ru-RU"/>
        </w:rPr>
        <w:t>ЕМПІРИЧНЕ ДОСЛІДЖЕННЯ ПСИХОЛОГІЧНИХ</w:t>
      </w:r>
    </w:p>
    <w:p w:rsidR="00172B2F" w:rsidRPr="00AF3C0D" w:rsidRDefault="00172B2F" w:rsidP="00AF3C0D">
      <w:pPr>
        <w:pStyle w:val="Afffc"/>
        <w:ind w:firstLine="709"/>
        <w:rPr>
          <w:lang w:val="uk-UA" w:eastAsia="ru-RU"/>
        </w:rPr>
      </w:pPr>
      <w:r w:rsidRPr="00AF3C0D">
        <w:rPr>
          <w:lang w:val="uk-UA" w:eastAsia="ru-RU"/>
        </w:rPr>
        <w:t>АСПЕКТІВ ГАРМОНІЙНОГО РОЗВИТКУ ОСОБИСТОСТІ ПІДЛІТКА</w:t>
      </w:r>
    </w:p>
    <w:p w:rsidR="00172B2F" w:rsidRPr="00AF3C0D" w:rsidRDefault="00172B2F" w:rsidP="00AF3C0D">
      <w:pPr>
        <w:spacing w:line="360" w:lineRule="auto"/>
        <w:ind w:firstLine="709"/>
        <w:jc w:val="both"/>
        <w:rPr>
          <w:b/>
          <w:sz w:val="28"/>
          <w:szCs w:val="28"/>
          <w:lang w:val="uk-UA"/>
        </w:rPr>
      </w:pPr>
    </w:p>
    <w:p w:rsidR="00172B2F" w:rsidRPr="00AF3C0D" w:rsidRDefault="00172B2F" w:rsidP="00AF3C0D">
      <w:pPr>
        <w:pStyle w:val="Afffc"/>
        <w:ind w:firstLine="709"/>
        <w:jc w:val="both"/>
        <w:rPr>
          <w:lang w:val="uk-UA" w:eastAsia="ru-RU"/>
        </w:rPr>
      </w:pPr>
      <w:r w:rsidRPr="00AF3C0D">
        <w:rPr>
          <w:lang w:val="uk-UA" w:eastAsia="ru-RU"/>
        </w:rPr>
        <w:t xml:space="preserve">2.1. Дослідження соціально-психологічних аспектів гармонійного розвитку </w:t>
      </w:r>
      <w:proofErr w:type="spellStart"/>
      <w:r w:rsidRPr="00AF3C0D">
        <w:rPr>
          <w:lang w:val="uk-UA" w:eastAsia="ru-RU"/>
        </w:rPr>
        <w:t>підлітка</w:t>
      </w:r>
      <w:proofErr w:type="spellEnd"/>
    </w:p>
    <w:p w:rsidR="00172B2F" w:rsidRPr="00AF3C0D" w:rsidRDefault="00172B2F" w:rsidP="00AF3C0D">
      <w:pPr>
        <w:spacing w:line="360" w:lineRule="auto"/>
        <w:ind w:firstLine="709"/>
        <w:jc w:val="both"/>
        <w:rPr>
          <w:sz w:val="28"/>
          <w:szCs w:val="28"/>
          <w:lang w:val="uk-UA"/>
        </w:rPr>
      </w:pPr>
    </w:p>
    <w:p w:rsidR="00172B2F" w:rsidRPr="00AF3C0D" w:rsidRDefault="00172B2F" w:rsidP="00AF3C0D">
      <w:pPr>
        <w:spacing w:line="360" w:lineRule="auto"/>
        <w:ind w:firstLine="709"/>
        <w:jc w:val="both"/>
        <w:rPr>
          <w:sz w:val="28"/>
          <w:szCs w:val="28"/>
          <w:lang w:val="uk-UA"/>
        </w:rPr>
      </w:pPr>
      <w:proofErr w:type="spellStart"/>
      <w:r w:rsidRPr="00AF3C0D">
        <w:rPr>
          <w:bCs/>
          <w:sz w:val="28"/>
          <w:szCs w:val="28"/>
          <w:lang w:val="uk-UA"/>
        </w:rPr>
        <w:t>Грунтуючись</w:t>
      </w:r>
      <w:proofErr w:type="spellEnd"/>
      <w:r w:rsidRPr="00AF3C0D">
        <w:rPr>
          <w:bCs/>
          <w:sz w:val="28"/>
          <w:szCs w:val="28"/>
          <w:lang w:val="uk-UA"/>
        </w:rPr>
        <w:t xml:space="preserve"> на вище зазначених ознаках, за якими можна відстежити гармонійний розвиток підлітків, у дослідженні були використані наступні методики:</w:t>
      </w:r>
      <w:r w:rsidRPr="00AF3C0D">
        <w:rPr>
          <w:sz w:val="28"/>
          <w:szCs w:val="28"/>
          <w:lang w:val="uk-UA"/>
        </w:rPr>
        <w:t xml:space="preserve"> методика «Ціннісні орієнтації» (М. </w:t>
      </w:r>
      <w:proofErr w:type="spellStart"/>
      <w:r w:rsidRPr="00AF3C0D">
        <w:rPr>
          <w:sz w:val="28"/>
          <w:szCs w:val="28"/>
          <w:lang w:val="uk-UA"/>
        </w:rPr>
        <w:t>Рокич</w:t>
      </w:r>
      <w:proofErr w:type="spellEnd"/>
      <w:r w:rsidRPr="00AF3C0D">
        <w:rPr>
          <w:sz w:val="28"/>
          <w:szCs w:val="28"/>
          <w:lang w:val="uk-UA"/>
        </w:rPr>
        <w:t xml:space="preserve">); тест-опитувальник </w:t>
      </w:r>
      <w:proofErr w:type="spellStart"/>
      <w:r w:rsidRPr="00AF3C0D">
        <w:rPr>
          <w:sz w:val="28"/>
          <w:szCs w:val="28"/>
          <w:lang w:val="uk-UA"/>
        </w:rPr>
        <w:t>емпатійних</w:t>
      </w:r>
      <w:proofErr w:type="spellEnd"/>
      <w:r w:rsidRPr="00AF3C0D">
        <w:rPr>
          <w:sz w:val="28"/>
          <w:szCs w:val="28"/>
          <w:lang w:val="uk-UA"/>
        </w:rPr>
        <w:t xml:space="preserve"> тенденцій (А. </w:t>
      </w:r>
      <w:proofErr w:type="spellStart"/>
      <w:r w:rsidRPr="00AF3C0D">
        <w:rPr>
          <w:sz w:val="28"/>
          <w:szCs w:val="28"/>
          <w:lang w:val="uk-UA"/>
        </w:rPr>
        <w:t>Мехрабіан</w:t>
      </w:r>
      <w:proofErr w:type="spellEnd"/>
      <w:r w:rsidRPr="00AF3C0D">
        <w:rPr>
          <w:sz w:val="28"/>
          <w:szCs w:val="28"/>
          <w:lang w:val="uk-UA"/>
        </w:rPr>
        <w:t xml:space="preserve">, Н. </w:t>
      </w:r>
      <w:proofErr w:type="spellStart"/>
      <w:r w:rsidRPr="00AF3C0D">
        <w:rPr>
          <w:sz w:val="28"/>
          <w:szCs w:val="28"/>
          <w:lang w:val="uk-UA"/>
        </w:rPr>
        <w:t>Епштейн</w:t>
      </w:r>
      <w:proofErr w:type="spellEnd"/>
      <w:r w:rsidRPr="00AF3C0D">
        <w:rPr>
          <w:sz w:val="28"/>
          <w:szCs w:val="28"/>
          <w:lang w:val="uk-UA"/>
        </w:rPr>
        <w:t xml:space="preserve">);  методика дослідження інтелекту </w:t>
      </w:r>
      <w:proofErr w:type="spellStart"/>
      <w:r w:rsidRPr="00AF3C0D">
        <w:rPr>
          <w:sz w:val="28"/>
          <w:szCs w:val="28"/>
          <w:lang w:val="uk-UA"/>
        </w:rPr>
        <w:t>Амтхауэра</w:t>
      </w:r>
      <w:proofErr w:type="spellEnd"/>
      <w:r w:rsidRPr="00AF3C0D">
        <w:rPr>
          <w:sz w:val="28"/>
          <w:szCs w:val="28"/>
          <w:lang w:val="uk-UA"/>
        </w:rPr>
        <w:t xml:space="preserve"> (скор</w:t>
      </w:r>
      <w:r w:rsidR="002F590B">
        <w:rPr>
          <w:sz w:val="28"/>
          <w:szCs w:val="28"/>
          <w:lang w:val="uk-UA"/>
        </w:rPr>
        <w:t xml:space="preserve">очений варіант, розроблений </w:t>
      </w:r>
      <w:r w:rsidR="002F590B">
        <w:rPr>
          <w:sz w:val="28"/>
          <w:szCs w:val="28"/>
          <w:lang w:val="uk-UA"/>
        </w:rPr>
        <w:br/>
        <w:t>О.</w:t>
      </w:r>
      <w:r w:rsidRPr="00AF3C0D">
        <w:rPr>
          <w:sz w:val="28"/>
          <w:szCs w:val="28"/>
          <w:lang w:val="uk-UA"/>
        </w:rPr>
        <w:t>Н. Вороніним і С. Д. Бірюковим),  методика «Визначення загальної емоційної спрямованості особистості» Б. І. </w:t>
      </w:r>
      <w:proofErr w:type="spellStart"/>
      <w:r w:rsidRPr="00AF3C0D">
        <w:rPr>
          <w:sz w:val="28"/>
          <w:szCs w:val="28"/>
          <w:lang w:val="uk-UA"/>
        </w:rPr>
        <w:t>Додонова</w:t>
      </w:r>
      <w:proofErr w:type="spellEnd"/>
      <w:r w:rsidRPr="00AF3C0D">
        <w:rPr>
          <w:sz w:val="28"/>
          <w:szCs w:val="28"/>
          <w:lang w:val="uk-UA"/>
        </w:rPr>
        <w:t>; методика виявлення рівня уявлення; тест «Ваш творчій потенціал»; методика «Тип мислення» Г. </w:t>
      </w:r>
      <w:proofErr w:type="spellStart"/>
      <w:r w:rsidRPr="00AF3C0D">
        <w:rPr>
          <w:sz w:val="28"/>
          <w:szCs w:val="28"/>
          <w:lang w:val="uk-UA"/>
        </w:rPr>
        <w:t>В.Резапкіної</w:t>
      </w:r>
      <w:proofErr w:type="spellEnd"/>
      <w:r w:rsidRPr="00AF3C0D">
        <w:rPr>
          <w:sz w:val="28"/>
          <w:szCs w:val="28"/>
          <w:lang w:val="uk-UA"/>
        </w:rPr>
        <w:t>.</w:t>
      </w:r>
    </w:p>
    <w:p w:rsidR="00172B2F" w:rsidRPr="00AF3C0D" w:rsidRDefault="00172B2F" w:rsidP="00AF3C0D">
      <w:pPr>
        <w:spacing w:line="360" w:lineRule="auto"/>
        <w:ind w:firstLine="709"/>
        <w:jc w:val="both"/>
        <w:rPr>
          <w:sz w:val="28"/>
          <w:szCs w:val="28"/>
          <w:lang w:val="uk-UA"/>
        </w:rPr>
      </w:pPr>
      <w:r w:rsidRPr="00AF3C0D">
        <w:rPr>
          <w:sz w:val="28"/>
          <w:szCs w:val="28"/>
          <w:lang w:val="uk-UA"/>
        </w:rPr>
        <w:t>Вибірка складалася з 54 випробуваних віком від 15 до 16 років. У дослідженні прийняли участь 18 хлопців та 36 дівчат.</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Далі надається опис використаних </w:t>
      </w:r>
      <w:proofErr w:type="spellStart"/>
      <w:r w:rsidRPr="00AF3C0D">
        <w:rPr>
          <w:sz w:val="28"/>
          <w:szCs w:val="28"/>
          <w:lang w:val="uk-UA"/>
        </w:rPr>
        <w:t>психодіагностичних</w:t>
      </w:r>
      <w:proofErr w:type="spellEnd"/>
      <w:r w:rsidRPr="00AF3C0D">
        <w:rPr>
          <w:sz w:val="28"/>
          <w:szCs w:val="28"/>
          <w:lang w:val="uk-UA"/>
        </w:rPr>
        <w:t xml:space="preserve"> </w:t>
      </w:r>
      <w:proofErr w:type="spellStart"/>
      <w:r w:rsidRPr="00AF3C0D">
        <w:rPr>
          <w:sz w:val="28"/>
          <w:szCs w:val="28"/>
          <w:lang w:val="uk-UA"/>
        </w:rPr>
        <w:t>методик</w:t>
      </w:r>
      <w:proofErr w:type="spellEnd"/>
      <w:r w:rsidRPr="00AF3C0D">
        <w:rPr>
          <w:sz w:val="28"/>
          <w:szCs w:val="28"/>
          <w:lang w:val="uk-UA"/>
        </w:rPr>
        <w:t>.</w:t>
      </w:r>
    </w:p>
    <w:p w:rsidR="00172B2F" w:rsidRPr="00AF3C0D" w:rsidRDefault="00172B2F" w:rsidP="00AF3C0D">
      <w:pPr>
        <w:suppressAutoHyphens/>
        <w:spacing w:line="360" w:lineRule="auto"/>
        <w:ind w:firstLine="709"/>
        <w:jc w:val="both"/>
        <w:rPr>
          <w:sz w:val="28"/>
          <w:szCs w:val="28"/>
          <w:lang w:val="uk-UA"/>
        </w:rPr>
      </w:pPr>
      <w:r w:rsidRPr="00AF3C0D">
        <w:rPr>
          <w:b/>
          <w:sz w:val="28"/>
          <w:szCs w:val="28"/>
          <w:lang w:val="uk-UA"/>
        </w:rPr>
        <w:t xml:space="preserve">Методика «Ціннісні орієнтації» (М. </w:t>
      </w:r>
      <w:proofErr w:type="spellStart"/>
      <w:r w:rsidRPr="00AF3C0D">
        <w:rPr>
          <w:b/>
          <w:sz w:val="28"/>
          <w:szCs w:val="28"/>
          <w:lang w:val="uk-UA"/>
        </w:rPr>
        <w:t>Рокич</w:t>
      </w:r>
      <w:proofErr w:type="spellEnd"/>
      <w:r w:rsidRPr="00AF3C0D">
        <w:rPr>
          <w:b/>
          <w:sz w:val="28"/>
          <w:szCs w:val="28"/>
          <w:lang w:val="uk-UA"/>
        </w:rPr>
        <w:t>).</w:t>
      </w:r>
      <w:r w:rsidRPr="00AF3C0D">
        <w:rPr>
          <w:sz w:val="28"/>
          <w:szCs w:val="28"/>
          <w:lang w:val="uk-UA"/>
        </w:rPr>
        <w:t xml:space="preserve"> Ціннісні орієнтації є компонентом не тільки свідомості, але й поведінки, життєвим здобутком індивіда, одним з центральних особистісних утворень, що детермінують процес становлення духовності, визначають мотивацію поведінки особистості і перебіг її діяльності (Б. Г. Ананьєв; І. С. </w:t>
      </w:r>
      <w:proofErr w:type="spellStart"/>
      <w:r w:rsidRPr="00AF3C0D">
        <w:rPr>
          <w:sz w:val="28"/>
          <w:szCs w:val="28"/>
          <w:lang w:val="uk-UA"/>
        </w:rPr>
        <w:t>Кон</w:t>
      </w:r>
      <w:proofErr w:type="spellEnd"/>
      <w:r w:rsidRPr="00AF3C0D">
        <w:rPr>
          <w:sz w:val="28"/>
          <w:szCs w:val="28"/>
          <w:lang w:val="uk-UA"/>
        </w:rPr>
        <w:t>; Д. О. Леонтьєв, К. В. </w:t>
      </w:r>
      <w:proofErr w:type="spellStart"/>
      <w:r w:rsidRPr="00AF3C0D">
        <w:rPr>
          <w:sz w:val="28"/>
          <w:szCs w:val="28"/>
          <w:lang w:val="uk-UA"/>
        </w:rPr>
        <w:t>Шорохова</w:t>
      </w:r>
      <w:proofErr w:type="spellEnd"/>
      <w:r w:rsidRPr="00AF3C0D">
        <w:rPr>
          <w:sz w:val="28"/>
          <w:szCs w:val="28"/>
          <w:lang w:val="uk-UA"/>
        </w:rPr>
        <w:t xml:space="preserve">). Цінності інтегрують розвиток </w:t>
      </w:r>
      <w:proofErr w:type="spellStart"/>
      <w:r w:rsidRPr="00AF3C0D">
        <w:rPr>
          <w:sz w:val="28"/>
          <w:szCs w:val="28"/>
          <w:lang w:val="uk-UA"/>
        </w:rPr>
        <w:t>когнітивно</w:t>
      </w:r>
      <w:proofErr w:type="spellEnd"/>
      <w:r w:rsidRPr="00AF3C0D">
        <w:rPr>
          <w:sz w:val="28"/>
          <w:szCs w:val="28"/>
          <w:lang w:val="uk-UA"/>
        </w:rPr>
        <w:t xml:space="preserve">-інтелектуальної та емоційно-вольової сфер особистості, її поведінки в процесі духовного становлення (С. Д. Максименко, М. Й.  </w:t>
      </w:r>
      <w:proofErr w:type="spellStart"/>
      <w:r w:rsidRPr="00AF3C0D">
        <w:rPr>
          <w:sz w:val="28"/>
          <w:szCs w:val="28"/>
          <w:lang w:val="uk-UA"/>
        </w:rPr>
        <w:t>Боришевський</w:t>
      </w:r>
      <w:proofErr w:type="spellEnd"/>
      <w:r w:rsidRPr="00AF3C0D">
        <w:rPr>
          <w:sz w:val="28"/>
          <w:szCs w:val="28"/>
          <w:lang w:val="uk-UA"/>
        </w:rPr>
        <w:t xml:space="preserve">, В. П. </w:t>
      </w:r>
      <w:proofErr w:type="spellStart"/>
      <w:r w:rsidRPr="00AF3C0D">
        <w:rPr>
          <w:sz w:val="28"/>
          <w:szCs w:val="28"/>
          <w:lang w:val="uk-UA"/>
        </w:rPr>
        <w:t>Москалець</w:t>
      </w:r>
      <w:proofErr w:type="spellEnd"/>
      <w:r w:rsidRPr="00AF3C0D">
        <w:rPr>
          <w:sz w:val="28"/>
          <w:szCs w:val="28"/>
          <w:lang w:val="uk-UA"/>
        </w:rPr>
        <w:t>, М. В. </w:t>
      </w:r>
      <w:proofErr w:type="spellStart"/>
      <w:r w:rsidRPr="00AF3C0D">
        <w:rPr>
          <w:sz w:val="28"/>
          <w:szCs w:val="28"/>
          <w:lang w:val="uk-UA"/>
        </w:rPr>
        <w:t>Савчин</w:t>
      </w:r>
      <w:proofErr w:type="spellEnd"/>
      <w:r w:rsidRPr="00AF3C0D">
        <w:rPr>
          <w:sz w:val="28"/>
          <w:szCs w:val="28"/>
          <w:lang w:val="uk-UA"/>
        </w:rPr>
        <w:t xml:space="preserve">, О. В. Киричук, Т. М. Титаренко). </w:t>
      </w:r>
    </w:p>
    <w:p w:rsidR="00172B2F" w:rsidRPr="00AF3C0D" w:rsidRDefault="00172B2F" w:rsidP="00AF3C0D">
      <w:pPr>
        <w:suppressAutoHyphens/>
        <w:spacing w:line="360" w:lineRule="auto"/>
        <w:ind w:firstLine="709"/>
        <w:jc w:val="both"/>
        <w:rPr>
          <w:sz w:val="28"/>
          <w:szCs w:val="28"/>
          <w:lang w:val="uk-UA"/>
        </w:rPr>
      </w:pPr>
      <w:r w:rsidRPr="00AF3C0D">
        <w:rPr>
          <w:sz w:val="28"/>
          <w:szCs w:val="28"/>
          <w:lang w:val="uk-UA"/>
        </w:rPr>
        <w:lastRenderedPageBreak/>
        <w:t xml:space="preserve">На думку цих вчених, ціннісні орієнтації – це соціальні, економічні, політичні, моральні, релігійні, естетичні, гносеологічні, онтологічні та ідеологічні засади оціночних суджень суб’єкта про оточуючу дійсність, які утворюють змістову сторону спрямованості особистості. Це явище динамічне, оскільки кожне нове покоління засвоює цінності попереднього крізь призму власного сприйняття, додаючи власні цінності. Звичайно, процес зміни ціннісних орієнтацій безпосередньо пов’язаний зі змінами в економічному, культурному, політичному та інших сферах життя суспільства певної країни. </w:t>
      </w:r>
    </w:p>
    <w:p w:rsidR="00172B2F" w:rsidRPr="00AF3C0D" w:rsidRDefault="00172B2F" w:rsidP="00AF3C0D">
      <w:pPr>
        <w:tabs>
          <w:tab w:val="left" w:pos="1160"/>
        </w:tabs>
        <w:suppressAutoHyphens/>
        <w:spacing w:line="360" w:lineRule="auto"/>
        <w:ind w:firstLine="709"/>
        <w:jc w:val="both"/>
        <w:rPr>
          <w:sz w:val="28"/>
          <w:szCs w:val="28"/>
          <w:lang w:val="uk-UA"/>
        </w:rPr>
      </w:pPr>
      <w:r w:rsidRPr="00AF3C0D">
        <w:rPr>
          <w:sz w:val="28"/>
          <w:szCs w:val="28"/>
          <w:lang w:val="uk-UA"/>
        </w:rPr>
        <w:t>Спираючись на попередні дослідження, ми запропонували систему базових цінностей – прагнення до істини, творчості, краси, орієнтація на добро, співчуття, честь і гідність. Їх ми поділили на три категорії:</w:t>
      </w:r>
    </w:p>
    <w:p w:rsidR="00172B2F" w:rsidRPr="00AF3C0D" w:rsidRDefault="00172B2F" w:rsidP="00AF3C0D">
      <w:pPr>
        <w:tabs>
          <w:tab w:val="left" w:pos="1160"/>
        </w:tabs>
        <w:suppressAutoHyphens/>
        <w:spacing w:line="360" w:lineRule="auto"/>
        <w:ind w:firstLine="709"/>
        <w:jc w:val="both"/>
        <w:rPr>
          <w:sz w:val="28"/>
          <w:szCs w:val="28"/>
          <w:lang w:val="uk-UA"/>
        </w:rPr>
      </w:pPr>
      <w:r w:rsidRPr="00AF3C0D">
        <w:rPr>
          <w:sz w:val="28"/>
          <w:szCs w:val="28"/>
          <w:lang w:val="uk-UA"/>
        </w:rPr>
        <w:t xml:space="preserve"> 1. Ті цінності, які для однієї людини є цінними, інша особа може недооцінювати, або зовсім не вважати за цінність. Таким чином, однією із найхарактерніших властивостей цінностей є її суб’єктивність.</w:t>
      </w:r>
    </w:p>
    <w:p w:rsidR="00172B2F" w:rsidRPr="00AF3C0D" w:rsidRDefault="00172B2F" w:rsidP="00AF3C0D">
      <w:pPr>
        <w:tabs>
          <w:tab w:val="left" w:pos="1160"/>
        </w:tabs>
        <w:suppressAutoHyphens/>
        <w:spacing w:line="360" w:lineRule="auto"/>
        <w:ind w:firstLine="709"/>
        <w:jc w:val="both"/>
        <w:rPr>
          <w:sz w:val="28"/>
          <w:szCs w:val="28"/>
          <w:lang w:val="uk-UA"/>
        </w:rPr>
      </w:pPr>
      <w:r w:rsidRPr="00AF3C0D">
        <w:rPr>
          <w:sz w:val="28"/>
          <w:szCs w:val="28"/>
          <w:lang w:val="uk-UA"/>
        </w:rPr>
        <w:t xml:space="preserve"> 2. Індивідуальні цінності людини мають пріоритетне значення над суспільними. Ієрархія індивідуальних цінностей є своєрідною ланкою, яка зв’язує окрему людину і суспільство. Тобто, є духовний світ людини і культура певного суспільства, які взаємопов’язані і взаємодіють за допомогою цінностей окремої людини. </w:t>
      </w:r>
    </w:p>
    <w:p w:rsidR="00172B2F" w:rsidRPr="00AF3C0D" w:rsidRDefault="00172B2F" w:rsidP="00AF3C0D">
      <w:pPr>
        <w:tabs>
          <w:tab w:val="left" w:pos="1160"/>
        </w:tabs>
        <w:suppressAutoHyphens/>
        <w:spacing w:line="360" w:lineRule="auto"/>
        <w:ind w:firstLine="709"/>
        <w:jc w:val="both"/>
        <w:rPr>
          <w:sz w:val="28"/>
          <w:szCs w:val="28"/>
          <w:lang w:val="uk-UA"/>
        </w:rPr>
      </w:pPr>
      <w:r w:rsidRPr="00AF3C0D">
        <w:rPr>
          <w:sz w:val="28"/>
          <w:szCs w:val="28"/>
          <w:lang w:val="uk-UA"/>
        </w:rPr>
        <w:t xml:space="preserve">3. Ще одна особливість полягає у тому, що ціннісні орієнтації - це певна сукупність ієрархічно пов’язаних між собою цінностей, які задають спрямованість людському життю. </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Зниження значення духовних цінностей породжує у суспільстві серйозне занепокоєння, оскільки знижується рівень духовності, а відсутність ефективних програм становлення духовності особистості спонукає до їх створення і впровадження в практику. </w:t>
      </w:r>
    </w:p>
    <w:p w:rsidR="00172B2F" w:rsidRPr="00AF3C0D" w:rsidRDefault="00172B2F" w:rsidP="00AF3C0D">
      <w:pPr>
        <w:suppressAutoHyphens/>
        <w:spacing w:line="360" w:lineRule="auto"/>
        <w:ind w:firstLine="709"/>
        <w:jc w:val="both"/>
        <w:rPr>
          <w:sz w:val="28"/>
          <w:szCs w:val="28"/>
          <w:lang w:val="uk-UA"/>
        </w:rPr>
      </w:pPr>
      <w:r w:rsidRPr="00AF3C0D">
        <w:rPr>
          <w:sz w:val="28"/>
          <w:szCs w:val="28"/>
          <w:lang w:val="uk-UA"/>
        </w:rPr>
        <w:t xml:space="preserve">Молодь з високим рівнем духовності і відповідним рівнем саморегуляції не становить особливих проблем для наставників, вона самостійна і дисциплінована, законослухняна і намагається відповідати </w:t>
      </w:r>
      <w:r w:rsidRPr="00AF3C0D">
        <w:rPr>
          <w:sz w:val="28"/>
          <w:szCs w:val="28"/>
          <w:lang w:val="uk-UA"/>
        </w:rPr>
        <w:lastRenderedPageBreak/>
        <w:t>вимогам у навчанні. Прагнення розвинути в особистості бажання до розширення власних можливостей згі</w:t>
      </w:r>
      <w:r w:rsidR="002F590B">
        <w:rPr>
          <w:sz w:val="28"/>
          <w:szCs w:val="28"/>
          <w:lang w:val="uk-UA"/>
        </w:rPr>
        <w:t>дно з орієнтацією на взірець – кращий, яким я можу бути</w:t>
      </w:r>
      <w:r w:rsidRPr="00AF3C0D">
        <w:rPr>
          <w:sz w:val="28"/>
          <w:szCs w:val="28"/>
          <w:lang w:val="uk-UA"/>
        </w:rPr>
        <w:t xml:space="preserve"> – сприяє духовному становленню, особистісному зростанню людини.</w:t>
      </w:r>
    </w:p>
    <w:p w:rsidR="00172B2F" w:rsidRPr="00AF3C0D" w:rsidRDefault="00172B2F" w:rsidP="00AF3C0D">
      <w:pPr>
        <w:suppressAutoHyphens/>
        <w:spacing w:line="360" w:lineRule="auto"/>
        <w:ind w:firstLine="709"/>
        <w:jc w:val="both"/>
        <w:rPr>
          <w:sz w:val="28"/>
          <w:szCs w:val="28"/>
          <w:lang w:val="uk-UA"/>
        </w:rPr>
      </w:pPr>
      <w:r w:rsidRPr="00AF3C0D">
        <w:rPr>
          <w:sz w:val="28"/>
          <w:szCs w:val="28"/>
          <w:lang w:val="uk-UA"/>
        </w:rPr>
        <w:t>Особливістю підлітків з середнім рівнем духовності є те, що  вони віддають перевагу особистому життєвому досвіду над переконаннями інших людей. Отож наставникові для цих осіб важливо актуалізувати зв’язок між їхнім власним життєвим досвідом і духовними цінностями. Молодим особам із середнім рівнем духовності необхідні загальні заходи, які даватимуть змогу  молодій людині пережити у дії досвід, що потім може стати предметом обговорення в дискусіях, круглих столах у процесі бесіди тощо. Шлях від власного досвіду через його осмислення і узагальнення в гармонії позитиву і негативу, усвідомлення деталей для подальшої (виправленої) реалізації – конструктивний шлях взаємодії з особистістю в напрямі розвитку її духовності.</w:t>
      </w:r>
    </w:p>
    <w:p w:rsidR="00172B2F" w:rsidRPr="00AF3C0D" w:rsidRDefault="00172B2F" w:rsidP="00AF3C0D">
      <w:pPr>
        <w:suppressAutoHyphens/>
        <w:spacing w:line="360" w:lineRule="auto"/>
        <w:ind w:firstLine="709"/>
        <w:jc w:val="both"/>
        <w:rPr>
          <w:sz w:val="28"/>
          <w:szCs w:val="28"/>
          <w:lang w:val="uk-UA"/>
        </w:rPr>
      </w:pPr>
      <w:proofErr w:type="spellStart"/>
      <w:r w:rsidRPr="00AF3C0D">
        <w:rPr>
          <w:sz w:val="28"/>
          <w:szCs w:val="28"/>
          <w:lang w:val="uk-UA"/>
        </w:rPr>
        <w:t>Ціннісно</w:t>
      </w:r>
      <w:proofErr w:type="spellEnd"/>
      <w:r w:rsidRPr="00AF3C0D">
        <w:rPr>
          <w:sz w:val="28"/>
          <w:szCs w:val="28"/>
          <w:lang w:val="uk-UA"/>
        </w:rPr>
        <w:t xml:space="preserve">-психологічний аспект впливу сучасної культури є зовнішнім негативним фактором, гальмуючим духовно-особистісне становлення молоді. Результатом інтеріоризації і засвоєння гедоністичних цінностей при відсутності відповідності духовно-моральної основи, являється гедоністична спрямованість особистості, що характеризується в термінах </w:t>
      </w:r>
      <w:proofErr w:type="spellStart"/>
      <w:r w:rsidRPr="00AF3C0D">
        <w:rPr>
          <w:sz w:val="28"/>
          <w:szCs w:val="28"/>
          <w:lang w:val="uk-UA"/>
        </w:rPr>
        <w:t>Ф.Є.Василюка</w:t>
      </w:r>
      <w:proofErr w:type="spellEnd"/>
      <w:r w:rsidRPr="00AF3C0D">
        <w:rPr>
          <w:sz w:val="28"/>
          <w:szCs w:val="28"/>
          <w:lang w:val="uk-UA"/>
        </w:rPr>
        <w:t xml:space="preserve"> переважанням «внутрішнього спрощеного» життєвого світу, інфантилізмом і розмитістю ціннісних орієнтацій.</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Ціннісні орієнтації визначають зміст спрямованості особистості, складають ядро її мотивації, життєвої концепції і відображають ставлення людини до себе, навколишнього світу та іншим людям. Запропонована методика заснована на прямому ранжируванні списку цінностей. М. </w:t>
      </w:r>
      <w:proofErr w:type="spellStart"/>
      <w:r w:rsidRPr="00AF3C0D">
        <w:rPr>
          <w:sz w:val="28"/>
          <w:szCs w:val="28"/>
          <w:lang w:val="uk-UA"/>
        </w:rPr>
        <w:t>Рокич</w:t>
      </w:r>
      <w:proofErr w:type="spellEnd"/>
      <w:r w:rsidRPr="00AF3C0D">
        <w:rPr>
          <w:sz w:val="28"/>
          <w:szCs w:val="28"/>
          <w:lang w:val="uk-UA"/>
        </w:rPr>
        <w:t xml:space="preserve"> розрізняє два класи цінностей: перший включає цінності, важливі для життя людини в цілому, як би головні, кінцеві цілі індивідуального існування особистості; другий клас складають цінності, бажані людиною в будь-якій </w:t>
      </w:r>
      <w:r w:rsidRPr="00AF3C0D">
        <w:rPr>
          <w:sz w:val="28"/>
          <w:szCs w:val="28"/>
          <w:lang w:val="uk-UA"/>
        </w:rPr>
        <w:lastRenderedPageBreak/>
        <w:t>життєвій ситуації. Це поділ відповідає традиційному поділу на цінності-цілі та цінності-кошти.</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Для самостійного аналізу пропонується два списку цінностей: А (цінності-цілі) і Б (цінності-кошти). Обидва списки складені в алфавітному порядку. Випробуваний має присвоїти </w:t>
      </w:r>
      <w:proofErr w:type="spellStart"/>
      <w:r w:rsidRPr="00AF3C0D">
        <w:rPr>
          <w:sz w:val="28"/>
          <w:szCs w:val="28"/>
          <w:lang w:val="uk-UA"/>
        </w:rPr>
        <w:t>кожной</w:t>
      </w:r>
      <w:proofErr w:type="spellEnd"/>
      <w:r w:rsidRPr="00AF3C0D">
        <w:rPr>
          <w:sz w:val="28"/>
          <w:szCs w:val="28"/>
          <w:lang w:val="uk-UA"/>
        </w:rPr>
        <w:t xml:space="preserve"> цінності певний ранговий номер, відповідний того значення, яке він надаєте тій чи іншій цінності в житті порівнянні з іншими. При обробці результатів за методикою потрібно порівняти результати ранжирування за обома списками, розглянути, як  співвідносяться  поданні цінності-цілі та цінності-кошти, які їх поєднання і взаємозв'язок. Такий аналіз є дуже інформативним, він допоможе нам зорієнтуватися у світі  цінностей випробовуваного і вирішити якщо це потрібно, в якому напрямку проводити корекційну роботу спрямовану сформувати ті чи інші цінності у випробовуваного, та надати </w:t>
      </w:r>
      <w:proofErr w:type="spellStart"/>
      <w:r w:rsidRPr="00AF3C0D">
        <w:rPr>
          <w:sz w:val="28"/>
          <w:szCs w:val="28"/>
          <w:lang w:val="uk-UA"/>
        </w:rPr>
        <w:t>рекомендаціі</w:t>
      </w:r>
      <w:proofErr w:type="spellEnd"/>
      <w:r w:rsidRPr="00AF3C0D">
        <w:rPr>
          <w:sz w:val="28"/>
          <w:szCs w:val="28"/>
          <w:lang w:val="uk-UA"/>
        </w:rPr>
        <w:t xml:space="preserve"> стосовно того, що він можете зробити для свого подальшого розвитку, самовдосконалення і особистісного зростання. Потрібно пам'ятати, що ціннісні орієнтації визначають зміст спрямованості особистості, будучи відправним моментом її вчинків, думок і почуттів. Іншими словами, це те, чим людина живе і до чого прагне, це одна з призм, через яку він дивиться на себе і навколишній світ.</w:t>
      </w:r>
    </w:p>
    <w:p w:rsidR="00172B2F" w:rsidRPr="00AF3C0D" w:rsidRDefault="00172B2F" w:rsidP="00AF3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uk-UA"/>
        </w:rPr>
      </w:pPr>
      <w:r w:rsidRPr="00AF3C0D">
        <w:rPr>
          <w:b/>
          <w:sz w:val="28"/>
          <w:szCs w:val="28"/>
          <w:lang w:val="uk-UA"/>
        </w:rPr>
        <w:t xml:space="preserve">Тест-опитування </w:t>
      </w:r>
      <w:proofErr w:type="spellStart"/>
      <w:r w:rsidRPr="00AF3C0D">
        <w:rPr>
          <w:b/>
          <w:sz w:val="28"/>
          <w:szCs w:val="28"/>
          <w:lang w:val="uk-UA"/>
        </w:rPr>
        <w:t>емпатійних</w:t>
      </w:r>
      <w:proofErr w:type="spellEnd"/>
      <w:r w:rsidRPr="00AF3C0D">
        <w:rPr>
          <w:b/>
          <w:sz w:val="28"/>
          <w:szCs w:val="28"/>
          <w:lang w:val="uk-UA"/>
        </w:rPr>
        <w:t xml:space="preserve"> тенденцій (А. </w:t>
      </w:r>
      <w:proofErr w:type="spellStart"/>
      <w:r w:rsidRPr="00AF3C0D">
        <w:rPr>
          <w:b/>
          <w:sz w:val="28"/>
          <w:szCs w:val="28"/>
          <w:lang w:val="uk-UA"/>
        </w:rPr>
        <w:t>Мехрабіан</w:t>
      </w:r>
      <w:proofErr w:type="spellEnd"/>
      <w:r w:rsidRPr="00AF3C0D">
        <w:rPr>
          <w:b/>
          <w:sz w:val="28"/>
          <w:szCs w:val="28"/>
          <w:lang w:val="uk-UA"/>
        </w:rPr>
        <w:t xml:space="preserve">, </w:t>
      </w:r>
      <w:r w:rsidR="002F590B">
        <w:rPr>
          <w:b/>
          <w:sz w:val="28"/>
          <w:szCs w:val="28"/>
          <w:lang w:val="uk-UA"/>
        </w:rPr>
        <w:t xml:space="preserve">                                </w:t>
      </w:r>
      <w:r w:rsidRPr="00AF3C0D">
        <w:rPr>
          <w:b/>
          <w:sz w:val="28"/>
          <w:szCs w:val="28"/>
          <w:lang w:val="uk-UA"/>
        </w:rPr>
        <w:t xml:space="preserve">Н. </w:t>
      </w:r>
      <w:proofErr w:type="spellStart"/>
      <w:r w:rsidRPr="00AF3C0D">
        <w:rPr>
          <w:b/>
          <w:sz w:val="28"/>
          <w:szCs w:val="28"/>
          <w:lang w:val="uk-UA"/>
        </w:rPr>
        <w:t>Епштейн</w:t>
      </w:r>
      <w:proofErr w:type="spellEnd"/>
      <w:r w:rsidRPr="00AF3C0D">
        <w:rPr>
          <w:b/>
          <w:sz w:val="28"/>
          <w:szCs w:val="28"/>
          <w:lang w:val="uk-UA"/>
        </w:rPr>
        <w:t>).</w:t>
      </w:r>
      <w:r w:rsidRPr="00AF3C0D">
        <w:rPr>
          <w:sz w:val="28"/>
          <w:szCs w:val="28"/>
          <w:lang w:val="uk-UA"/>
        </w:rPr>
        <w:t xml:space="preserve"> Духовність особистості залежно від наявності відповідних згаданим ідеалам певних якостей моральних, чуттєво-емоційних то  було доцільно використати методику  яка допоможе дослідити ці вищі моральні почуття, для цього була використана дана методика.</w:t>
      </w:r>
      <w:r w:rsidRPr="00AF3C0D">
        <w:rPr>
          <w:b/>
          <w:sz w:val="28"/>
          <w:szCs w:val="28"/>
          <w:lang w:val="uk-UA"/>
        </w:rPr>
        <w:t xml:space="preserve"> </w:t>
      </w:r>
      <w:r w:rsidRPr="00AF3C0D">
        <w:rPr>
          <w:sz w:val="28"/>
          <w:szCs w:val="28"/>
          <w:lang w:val="uk-UA"/>
        </w:rPr>
        <w:t xml:space="preserve">Емоційна чуйність на переживання інших, яка називається в психології емпатією, належить до вищих моральних почуттів. Емпатія у формі співчуття або співпереживання (незалежно від того, радості або смутку) пов'язана з умінням людини «проникати» в світ почуттів інших людей. В різноманітних життєвих ситуаціях емоційний відгук залежить від адекватності сприйняття переживань людей та емоцій тварин, а також від уявлення про  причини, які </w:t>
      </w:r>
      <w:r w:rsidRPr="00AF3C0D">
        <w:rPr>
          <w:sz w:val="28"/>
          <w:szCs w:val="28"/>
          <w:lang w:val="uk-UA"/>
        </w:rPr>
        <w:lastRenderedPageBreak/>
        <w:t>їх викликали. Така чуйність стає спонукальною силою, спрямованою на надання допомоги.</w:t>
      </w:r>
    </w:p>
    <w:p w:rsidR="00172B2F" w:rsidRPr="00AF3C0D" w:rsidRDefault="00172B2F" w:rsidP="00AF3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lang w:val="uk-UA"/>
        </w:rPr>
      </w:pPr>
      <w:r w:rsidRPr="00AF3C0D">
        <w:rPr>
          <w:sz w:val="28"/>
          <w:szCs w:val="28"/>
          <w:lang w:val="uk-UA"/>
        </w:rPr>
        <w:t xml:space="preserve">Опитувальник містить 33 твердження. Мета методики − отримання індексу </w:t>
      </w:r>
      <w:proofErr w:type="spellStart"/>
      <w:r w:rsidRPr="00AF3C0D">
        <w:rPr>
          <w:sz w:val="28"/>
          <w:szCs w:val="28"/>
          <w:lang w:val="uk-UA"/>
        </w:rPr>
        <w:t>емпатійності</w:t>
      </w:r>
      <w:proofErr w:type="spellEnd"/>
      <w:r w:rsidRPr="00AF3C0D">
        <w:rPr>
          <w:sz w:val="28"/>
          <w:szCs w:val="28"/>
          <w:lang w:val="uk-UA"/>
        </w:rPr>
        <w:t xml:space="preserve"> (або </w:t>
      </w:r>
      <w:proofErr w:type="spellStart"/>
      <w:r w:rsidRPr="00AF3C0D">
        <w:rPr>
          <w:sz w:val="28"/>
          <w:szCs w:val="28"/>
          <w:lang w:val="uk-UA"/>
        </w:rPr>
        <w:t>емпатичних</w:t>
      </w:r>
      <w:proofErr w:type="spellEnd"/>
      <w:r w:rsidRPr="00AF3C0D">
        <w:rPr>
          <w:sz w:val="28"/>
          <w:szCs w:val="28"/>
          <w:lang w:val="uk-UA"/>
        </w:rPr>
        <w:t xml:space="preserve"> тенденцій) випробуваного. Щоб отримати індекс </w:t>
      </w:r>
      <w:proofErr w:type="spellStart"/>
      <w:r w:rsidRPr="00AF3C0D">
        <w:rPr>
          <w:sz w:val="28"/>
          <w:szCs w:val="28"/>
          <w:lang w:val="uk-UA"/>
        </w:rPr>
        <w:t>емпатійності</w:t>
      </w:r>
      <w:proofErr w:type="spellEnd"/>
      <w:r w:rsidRPr="00AF3C0D">
        <w:rPr>
          <w:sz w:val="28"/>
          <w:szCs w:val="28"/>
          <w:lang w:val="uk-UA"/>
        </w:rPr>
        <w:t>, потрібно підрахувати кількість відповідей, які співпадають з ключем.</w:t>
      </w:r>
      <w:r w:rsidRPr="00AF3C0D">
        <w:rPr>
          <w:b/>
          <w:sz w:val="28"/>
          <w:szCs w:val="28"/>
          <w:lang w:val="uk-UA"/>
        </w:rPr>
        <w:t xml:space="preserve"> </w:t>
      </w:r>
      <w:r w:rsidRPr="00AF3C0D">
        <w:rPr>
          <w:sz w:val="28"/>
          <w:szCs w:val="28"/>
          <w:lang w:val="uk-UA"/>
        </w:rPr>
        <w:t xml:space="preserve">Таким чином, індекс </w:t>
      </w:r>
      <w:proofErr w:type="spellStart"/>
      <w:r w:rsidRPr="00AF3C0D">
        <w:rPr>
          <w:sz w:val="28"/>
          <w:szCs w:val="28"/>
          <w:lang w:val="uk-UA"/>
        </w:rPr>
        <w:t>емпатійності</w:t>
      </w:r>
      <w:proofErr w:type="spellEnd"/>
      <w:r w:rsidRPr="00AF3C0D">
        <w:rPr>
          <w:sz w:val="28"/>
          <w:szCs w:val="28"/>
          <w:lang w:val="uk-UA"/>
        </w:rPr>
        <w:t xml:space="preserve"> (ІЕ) є сумою </w:t>
      </w:r>
      <w:proofErr w:type="spellStart"/>
      <w:r w:rsidRPr="00AF3C0D">
        <w:rPr>
          <w:sz w:val="28"/>
          <w:szCs w:val="28"/>
          <w:lang w:val="uk-UA"/>
        </w:rPr>
        <w:t>відповідностей</w:t>
      </w:r>
      <w:proofErr w:type="spellEnd"/>
      <w:r w:rsidRPr="00AF3C0D">
        <w:rPr>
          <w:sz w:val="28"/>
          <w:szCs w:val="28"/>
          <w:lang w:val="uk-UA"/>
        </w:rPr>
        <w:t xml:space="preserve"> відповідей з питаннями-твердженнями, що передбачають відповідь «так», і з питаннями − твердженнями, що передбачають відповідь «ні».</w:t>
      </w:r>
    </w:p>
    <w:p w:rsidR="00172B2F" w:rsidRPr="00AF3C0D" w:rsidRDefault="00172B2F" w:rsidP="00AF3C0D">
      <w:pPr>
        <w:spacing w:line="360" w:lineRule="auto"/>
        <w:ind w:firstLine="709"/>
        <w:jc w:val="both"/>
        <w:rPr>
          <w:sz w:val="28"/>
          <w:szCs w:val="28"/>
          <w:lang w:val="uk-UA"/>
        </w:rPr>
      </w:pPr>
      <w:r w:rsidRPr="00AF3C0D">
        <w:rPr>
          <w:b/>
          <w:sz w:val="28"/>
          <w:szCs w:val="28"/>
          <w:lang w:val="uk-UA"/>
        </w:rPr>
        <w:t>Методика «Визначення загальної емоційної спрямованості особистості» (методика Б. І. </w:t>
      </w:r>
      <w:proofErr w:type="spellStart"/>
      <w:r w:rsidRPr="00AF3C0D">
        <w:rPr>
          <w:b/>
          <w:sz w:val="28"/>
          <w:szCs w:val="28"/>
          <w:lang w:val="uk-UA"/>
        </w:rPr>
        <w:t>Додонова</w:t>
      </w:r>
      <w:proofErr w:type="spellEnd"/>
      <w:r w:rsidRPr="00AF3C0D">
        <w:rPr>
          <w:b/>
          <w:sz w:val="28"/>
          <w:szCs w:val="28"/>
          <w:lang w:val="uk-UA"/>
        </w:rPr>
        <w:t>).</w:t>
      </w:r>
      <w:r w:rsidRPr="00AF3C0D">
        <w:rPr>
          <w:sz w:val="28"/>
          <w:szCs w:val="28"/>
          <w:lang w:val="uk-UA"/>
        </w:rPr>
        <w:t xml:space="preserve"> Ця методика вимірює загальну емоційну спрямованість особистості. За даною методикою можна вивчити емоційну спрямованість та дізнатися, які установки і в якій області діяльності людина може отримати позитивні емоції. Потреби особистості тісно пов'язані з емоціями. При задоволенні або можливості задоволення потреби виникають позитивні емоції. Якщо є потреба, яка не задовольняється або не може бути задоволена, людина переживає негативні емоції. Є природнім що юди люблять позитивні емоції, тому прагнуть задовольнити свої потреби. Прагнення до певних типів переживань, до задоволення конкретних потреб </w:t>
      </w:r>
      <w:proofErr w:type="spellStart"/>
      <w:r w:rsidRPr="00AF3C0D">
        <w:rPr>
          <w:sz w:val="28"/>
          <w:szCs w:val="28"/>
          <w:lang w:val="uk-UA"/>
        </w:rPr>
        <w:t>Б.І.Додонов</w:t>
      </w:r>
      <w:proofErr w:type="spellEnd"/>
      <w:r w:rsidRPr="00AF3C0D">
        <w:rPr>
          <w:sz w:val="28"/>
          <w:szCs w:val="28"/>
          <w:lang w:val="uk-UA"/>
        </w:rPr>
        <w:t xml:space="preserve"> назвав загальною емоційною спрямованістю і розробив методику для вивчення цієї особливості особистості.</w:t>
      </w:r>
    </w:p>
    <w:p w:rsidR="00172B2F" w:rsidRPr="00AF3C0D" w:rsidRDefault="00172B2F" w:rsidP="00AF3C0D">
      <w:pPr>
        <w:spacing w:line="360" w:lineRule="auto"/>
        <w:ind w:firstLine="709"/>
        <w:jc w:val="both"/>
        <w:rPr>
          <w:sz w:val="28"/>
          <w:szCs w:val="28"/>
          <w:lang w:val="uk-UA"/>
        </w:rPr>
      </w:pPr>
      <w:r w:rsidRPr="00AF3C0D">
        <w:rPr>
          <w:sz w:val="28"/>
          <w:szCs w:val="28"/>
          <w:lang w:val="uk-UA"/>
        </w:rPr>
        <w:t>Текст опитувальника складається з 50 тверджень. Випробуваний повинен зробити вибір відповіді згідно зі шкалою: «Безумовно, так» - а, «Мабуть, так- в, «Мабуть, немає» - с, «Безумовно, немає» - d.</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Інтерпретація отриманих результатів: підрахувавши кількість балів у кожному рядку потрібно </w:t>
      </w:r>
      <w:proofErr w:type="spellStart"/>
      <w:r w:rsidRPr="00AF3C0D">
        <w:rPr>
          <w:sz w:val="28"/>
          <w:szCs w:val="28"/>
          <w:lang w:val="uk-UA"/>
        </w:rPr>
        <w:t>проранжувати</w:t>
      </w:r>
      <w:proofErr w:type="spellEnd"/>
      <w:r w:rsidRPr="00AF3C0D">
        <w:rPr>
          <w:sz w:val="28"/>
          <w:szCs w:val="28"/>
          <w:lang w:val="uk-UA"/>
        </w:rPr>
        <w:t xml:space="preserve"> результати, відокремити які переважають емоції -  емоційну спрямованість. Можливе максимальне значення за шкалами + 10 балів, мінімальна -10 балів.</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1. Альтруїстичні емоції. Високі результати за першою шкалою свідчать про те, що у випробуваного яскраво виражена потреба віддавати, ділитися, </w:t>
      </w:r>
      <w:r w:rsidRPr="00AF3C0D">
        <w:rPr>
          <w:sz w:val="28"/>
          <w:szCs w:val="28"/>
          <w:lang w:val="uk-UA"/>
        </w:rPr>
        <w:lastRenderedPageBreak/>
        <w:t>сприяти допомагати. Спрямованість на інших проявляється у нього яскраво. Низькі результати говорять про спрямованість на себе, потреби брати, отримувати, (Високі результати - більше 5, низькі - менше -5). Результати близькі до 0 говорять про те, що в респондента немає яскраво вираженої потреби. І та, і інша потреба виражені в рівній мірі, немає жорсткої установки.</w:t>
      </w:r>
    </w:p>
    <w:p w:rsidR="00172B2F" w:rsidRPr="00AF3C0D" w:rsidRDefault="00172B2F" w:rsidP="00AF3C0D">
      <w:pPr>
        <w:spacing w:line="360" w:lineRule="auto"/>
        <w:ind w:firstLine="709"/>
        <w:jc w:val="both"/>
        <w:rPr>
          <w:sz w:val="28"/>
          <w:szCs w:val="28"/>
          <w:lang w:val="uk-UA"/>
        </w:rPr>
      </w:pPr>
      <w:r w:rsidRPr="00AF3C0D">
        <w:rPr>
          <w:sz w:val="28"/>
          <w:szCs w:val="28"/>
          <w:lang w:val="uk-UA"/>
        </w:rPr>
        <w:t>2. Комунікативні емоції. Високі результати за цією шкалою говорять про яскраво вираженої потреби в спілкуванні. Низькі результати говорять про те, що більш виражена потреба в самоті.</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3. </w:t>
      </w:r>
      <w:proofErr w:type="spellStart"/>
      <w:r w:rsidRPr="00AF3C0D">
        <w:rPr>
          <w:sz w:val="28"/>
          <w:szCs w:val="28"/>
          <w:lang w:val="uk-UA"/>
        </w:rPr>
        <w:t>Глорістичні</w:t>
      </w:r>
      <w:proofErr w:type="spellEnd"/>
      <w:r w:rsidRPr="00AF3C0D">
        <w:rPr>
          <w:sz w:val="28"/>
          <w:szCs w:val="28"/>
          <w:lang w:val="uk-UA"/>
        </w:rPr>
        <w:t xml:space="preserve"> емоції (від лат, </w:t>
      </w:r>
      <w:proofErr w:type="spellStart"/>
      <w:r w:rsidRPr="00AF3C0D">
        <w:rPr>
          <w:sz w:val="28"/>
          <w:szCs w:val="28"/>
          <w:lang w:val="uk-UA"/>
        </w:rPr>
        <w:t>gloria</w:t>
      </w:r>
      <w:proofErr w:type="spellEnd"/>
      <w:r w:rsidRPr="00AF3C0D">
        <w:rPr>
          <w:sz w:val="28"/>
          <w:szCs w:val="28"/>
          <w:lang w:val="uk-UA"/>
        </w:rPr>
        <w:t xml:space="preserve"> - слава). Високі результати говорять про те, що випробуваний має яскраво виражену потреба в славі, переживання успіху на очах у інших людей, в популярності. Низький результат говорить про бажання бути непомітним.</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4. </w:t>
      </w:r>
      <w:proofErr w:type="spellStart"/>
      <w:r w:rsidRPr="00AF3C0D">
        <w:rPr>
          <w:sz w:val="28"/>
          <w:szCs w:val="28"/>
          <w:lang w:val="uk-UA"/>
        </w:rPr>
        <w:t>Праксичні</w:t>
      </w:r>
      <w:proofErr w:type="spellEnd"/>
      <w:r w:rsidRPr="00AF3C0D">
        <w:rPr>
          <w:sz w:val="28"/>
          <w:szCs w:val="28"/>
          <w:lang w:val="uk-UA"/>
        </w:rPr>
        <w:t xml:space="preserve"> емоції. Високий результат говорить про потреби активно діяти, досягати поставленої мети, досягати бажаних результатів. Низькі бали говорять про пасивне ставлення до діяльності. Іноді це проявляється в</w:t>
      </w:r>
    </w:p>
    <w:p w:rsidR="00172B2F" w:rsidRPr="00AF3C0D" w:rsidRDefault="00172B2F" w:rsidP="00AF3C0D">
      <w:pPr>
        <w:spacing w:line="360" w:lineRule="auto"/>
        <w:ind w:firstLine="709"/>
        <w:jc w:val="both"/>
        <w:rPr>
          <w:sz w:val="28"/>
          <w:szCs w:val="28"/>
          <w:lang w:val="uk-UA"/>
        </w:rPr>
      </w:pPr>
      <w:r w:rsidRPr="00AF3C0D">
        <w:rPr>
          <w:sz w:val="28"/>
          <w:szCs w:val="28"/>
          <w:lang w:val="uk-UA"/>
        </w:rPr>
        <w:t>схильності більше</w:t>
      </w:r>
      <w:r w:rsidR="002F590B">
        <w:rPr>
          <w:sz w:val="28"/>
          <w:szCs w:val="28"/>
          <w:lang w:val="uk-UA"/>
        </w:rPr>
        <w:t xml:space="preserve"> роздумувати, ніж діяти, іноді –</w:t>
      </w:r>
      <w:r w:rsidRPr="00AF3C0D">
        <w:rPr>
          <w:sz w:val="28"/>
          <w:szCs w:val="28"/>
          <w:lang w:val="uk-UA"/>
        </w:rPr>
        <w:t xml:space="preserve"> в яскраво вираженій потребі в розслабленні.</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5. </w:t>
      </w:r>
      <w:proofErr w:type="spellStart"/>
      <w:r w:rsidRPr="00AF3C0D">
        <w:rPr>
          <w:sz w:val="28"/>
          <w:szCs w:val="28"/>
          <w:lang w:val="uk-UA"/>
        </w:rPr>
        <w:t>Пугн</w:t>
      </w:r>
      <w:r w:rsidR="002F590B">
        <w:rPr>
          <w:sz w:val="28"/>
          <w:szCs w:val="28"/>
          <w:lang w:val="uk-UA"/>
        </w:rPr>
        <w:t>істичні</w:t>
      </w:r>
      <w:proofErr w:type="spellEnd"/>
      <w:r w:rsidR="002F590B">
        <w:rPr>
          <w:sz w:val="28"/>
          <w:szCs w:val="28"/>
          <w:lang w:val="uk-UA"/>
        </w:rPr>
        <w:t xml:space="preserve"> емоції (від лат. </w:t>
      </w:r>
      <w:proofErr w:type="spellStart"/>
      <w:r w:rsidR="002F590B">
        <w:rPr>
          <w:sz w:val="28"/>
          <w:szCs w:val="28"/>
          <w:lang w:val="uk-UA"/>
        </w:rPr>
        <w:t>pugna</w:t>
      </w:r>
      <w:proofErr w:type="spellEnd"/>
      <w:r w:rsidR="002F590B">
        <w:rPr>
          <w:sz w:val="28"/>
          <w:szCs w:val="28"/>
          <w:lang w:val="uk-UA"/>
        </w:rPr>
        <w:t xml:space="preserve"> –</w:t>
      </w:r>
      <w:r w:rsidRPr="00AF3C0D">
        <w:rPr>
          <w:sz w:val="28"/>
          <w:szCs w:val="28"/>
          <w:lang w:val="uk-UA"/>
        </w:rPr>
        <w:t xml:space="preserve"> боротьба). Ці емоції пов'язані з потребою ризикувати, долати небезпеку. При високих балах ця потреба виражається в ре</w:t>
      </w:r>
      <w:r w:rsidR="002F590B">
        <w:rPr>
          <w:sz w:val="28"/>
          <w:szCs w:val="28"/>
          <w:lang w:val="uk-UA"/>
        </w:rPr>
        <w:t>спондента яскраво, при низьких –</w:t>
      </w:r>
      <w:r w:rsidRPr="00AF3C0D">
        <w:rPr>
          <w:sz w:val="28"/>
          <w:szCs w:val="28"/>
          <w:lang w:val="uk-UA"/>
        </w:rPr>
        <w:t xml:space="preserve"> яскраво виражена потреба в безпеці і яка формується на основі цієї потреби обережність.</w:t>
      </w:r>
    </w:p>
    <w:p w:rsidR="00172B2F" w:rsidRPr="00AF3C0D" w:rsidRDefault="00172B2F" w:rsidP="00AF3C0D">
      <w:pPr>
        <w:spacing w:line="360" w:lineRule="auto"/>
        <w:ind w:firstLine="709"/>
        <w:jc w:val="both"/>
        <w:rPr>
          <w:sz w:val="28"/>
          <w:szCs w:val="28"/>
          <w:lang w:val="uk-UA"/>
        </w:rPr>
      </w:pPr>
      <w:r w:rsidRPr="00AF3C0D">
        <w:rPr>
          <w:sz w:val="28"/>
          <w:szCs w:val="28"/>
          <w:lang w:val="uk-UA"/>
        </w:rPr>
        <w:t>6. Романтичні емоції. При високих балах у випробуваного яскраво виражено прагнення до незвичайного, таємничого. При низьких - навпаки: проявляється тенденція до корисних речей, на основі якої формується прагматизм, як риса характеру.</w:t>
      </w:r>
    </w:p>
    <w:p w:rsidR="00172B2F" w:rsidRPr="00AF3C0D" w:rsidRDefault="00172B2F" w:rsidP="00AF3C0D">
      <w:pPr>
        <w:spacing w:line="360" w:lineRule="auto"/>
        <w:ind w:firstLine="709"/>
        <w:jc w:val="both"/>
        <w:rPr>
          <w:sz w:val="28"/>
          <w:szCs w:val="28"/>
          <w:lang w:val="uk-UA"/>
        </w:rPr>
      </w:pPr>
      <w:r w:rsidRPr="00AF3C0D">
        <w:rPr>
          <w:sz w:val="28"/>
          <w:szCs w:val="28"/>
          <w:lang w:val="uk-UA"/>
        </w:rPr>
        <w:t>7. Гнос</w:t>
      </w:r>
      <w:r w:rsidR="002F590B">
        <w:rPr>
          <w:sz w:val="28"/>
          <w:szCs w:val="28"/>
          <w:lang w:val="uk-UA"/>
        </w:rPr>
        <w:t xml:space="preserve">тичні емоції (від </w:t>
      </w:r>
      <w:proofErr w:type="spellStart"/>
      <w:r w:rsidR="002F590B">
        <w:rPr>
          <w:sz w:val="28"/>
          <w:szCs w:val="28"/>
          <w:lang w:val="uk-UA"/>
        </w:rPr>
        <w:t>грец</w:t>
      </w:r>
      <w:proofErr w:type="spellEnd"/>
      <w:r w:rsidR="002F590B">
        <w:rPr>
          <w:sz w:val="28"/>
          <w:szCs w:val="28"/>
          <w:lang w:val="uk-UA"/>
        </w:rPr>
        <w:t xml:space="preserve">. </w:t>
      </w:r>
      <w:proofErr w:type="spellStart"/>
      <w:r w:rsidR="002F590B">
        <w:rPr>
          <w:sz w:val="28"/>
          <w:szCs w:val="28"/>
          <w:lang w:val="uk-UA"/>
        </w:rPr>
        <w:t>gnosis</w:t>
      </w:r>
      <w:proofErr w:type="spellEnd"/>
      <w:r w:rsidR="002F590B">
        <w:rPr>
          <w:sz w:val="28"/>
          <w:szCs w:val="28"/>
          <w:lang w:val="uk-UA"/>
        </w:rPr>
        <w:t xml:space="preserve"> – знання) –</w:t>
      </w:r>
      <w:r w:rsidRPr="00AF3C0D">
        <w:rPr>
          <w:sz w:val="28"/>
          <w:szCs w:val="28"/>
          <w:lang w:val="uk-UA"/>
        </w:rPr>
        <w:t xml:space="preserve"> емоції, пов'язані з потребою в отриманні знань про щось нове, невідоме. При яскраво вираженої потреби (високі бали) випробуваний отримує задоволення від процесу отримання знань. При низьких балах ця потреба недостатньо розвинена.</w:t>
      </w:r>
    </w:p>
    <w:p w:rsidR="00172B2F" w:rsidRPr="00AF3C0D" w:rsidRDefault="00172B2F" w:rsidP="00AF3C0D">
      <w:pPr>
        <w:spacing w:line="360" w:lineRule="auto"/>
        <w:ind w:firstLine="709"/>
        <w:jc w:val="both"/>
        <w:rPr>
          <w:sz w:val="28"/>
          <w:szCs w:val="28"/>
          <w:lang w:val="uk-UA"/>
        </w:rPr>
      </w:pPr>
      <w:r w:rsidRPr="00AF3C0D">
        <w:rPr>
          <w:sz w:val="28"/>
          <w:szCs w:val="28"/>
          <w:lang w:val="uk-UA"/>
        </w:rPr>
        <w:lastRenderedPageBreak/>
        <w:t>8. Естет</w:t>
      </w:r>
      <w:r w:rsidR="002F590B">
        <w:rPr>
          <w:sz w:val="28"/>
          <w:szCs w:val="28"/>
          <w:lang w:val="uk-UA"/>
        </w:rPr>
        <w:t>ичні емоції. При високих балах –</w:t>
      </w:r>
      <w:r w:rsidRPr="00AF3C0D">
        <w:rPr>
          <w:sz w:val="28"/>
          <w:szCs w:val="28"/>
          <w:lang w:val="uk-UA"/>
        </w:rPr>
        <w:t xml:space="preserve"> потреба сприйняття прекрасного виражається яскраво. Сприймаючи прекрасне, респондент переживає сильні почуття, які в сучасній практичної психології називаються</w:t>
      </w:r>
      <w:r w:rsidR="002F590B">
        <w:rPr>
          <w:sz w:val="28"/>
          <w:szCs w:val="28"/>
          <w:lang w:val="uk-UA"/>
        </w:rPr>
        <w:t xml:space="preserve"> ресурсними. При низьких балах –</w:t>
      </w:r>
      <w:r w:rsidRPr="00AF3C0D">
        <w:rPr>
          <w:sz w:val="28"/>
          <w:szCs w:val="28"/>
          <w:lang w:val="uk-UA"/>
        </w:rPr>
        <w:t xml:space="preserve"> ця потреба не розвинена.</w:t>
      </w:r>
    </w:p>
    <w:p w:rsidR="00172B2F" w:rsidRPr="00AF3C0D" w:rsidRDefault="002F590B" w:rsidP="00AF3C0D">
      <w:pPr>
        <w:spacing w:line="360" w:lineRule="auto"/>
        <w:ind w:firstLine="709"/>
        <w:jc w:val="both"/>
        <w:rPr>
          <w:sz w:val="28"/>
          <w:szCs w:val="28"/>
          <w:lang w:val="uk-UA"/>
        </w:rPr>
      </w:pPr>
      <w:r>
        <w:rPr>
          <w:sz w:val="28"/>
          <w:szCs w:val="28"/>
          <w:lang w:val="uk-UA"/>
        </w:rPr>
        <w:t>9. Гедоністичні емоції –</w:t>
      </w:r>
      <w:r w:rsidR="00172B2F" w:rsidRPr="00AF3C0D">
        <w:rPr>
          <w:sz w:val="28"/>
          <w:szCs w:val="28"/>
          <w:lang w:val="uk-UA"/>
        </w:rPr>
        <w:t xml:space="preserve"> емоції, пов'язані із задоволенням потреби в тілесному і душевному комфорті. При високих балах ця потреба яскраво виражена. Комфортні умови для такої людини є дуже важливими, а досягнення комфорту є потужним мотивом діяльності. В психотерапії є відповідний термін: гедоністична установка. При низьких балах можна говорити про аскетичну установку особистості.</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10. </w:t>
      </w:r>
      <w:proofErr w:type="spellStart"/>
      <w:r w:rsidRPr="00AF3C0D">
        <w:rPr>
          <w:sz w:val="28"/>
          <w:szCs w:val="28"/>
          <w:lang w:val="uk-UA"/>
        </w:rPr>
        <w:t>Акізитивні</w:t>
      </w:r>
      <w:proofErr w:type="spellEnd"/>
      <w:r w:rsidRPr="00AF3C0D">
        <w:rPr>
          <w:sz w:val="28"/>
          <w:szCs w:val="28"/>
          <w:lang w:val="uk-UA"/>
        </w:rPr>
        <w:t xml:space="preserve"> емоції (від </w:t>
      </w:r>
      <w:proofErr w:type="spellStart"/>
      <w:r w:rsidRPr="00AF3C0D">
        <w:rPr>
          <w:sz w:val="28"/>
          <w:szCs w:val="28"/>
          <w:lang w:val="uk-UA"/>
        </w:rPr>
        <w:t>франц</w:t>
      </w:r>
      <w:proofErr w:type="spellEnd"/>
      <w:r w:rsidRPr="00AF3C0D">
        <w:rPr>
          <w:sz w:val="28"/>
          <w:szCs w:val="28"/>
          <w:lang w:val="uk-UA"/>
        </w:rPr>
        <w:t xml:space="preserve">. </w:t>
      </w:r>
      <w:proofErr w:type="spellStart"/>
      <w:r w:rsidRPr="00AF3C0D">
        <w:rPr>
          <w:sz w:val="28"/>
          <w:szCs w:val="28"/>
          <w:lang w:val="uk-UA"/>
        </w:rPr>
        <w:t>acquisition</w:t>
      </w:r>
      <w:proofErr w:type="spellEnd"/>
      <w:r w:rsidRPr="00AF3C0D">
        <w:rPr>
          <w:sz w:val="28"/>
          <w:szCs w:val="28"/>
          <w:lang w:val="uk-UA"/>
        </w:rPr>
        <w:t xml:space="preserve"> придбання) - це емоції, що виникають при наявності потреби в накопиченні (колекціонування) речей, що виходить за межі практичної потреби в них. При високих балах потреба в колекціонуванні добре виражена. При низьких - така потреба не виявляється.</w:t>
      </w:r>
    </w:p>
    <w:p w:rsidR="00172B2F" w:rsidRPr="00AF3C0D" w:rsidRDefault="00172B2F" w:rsidP="00AF3C0D">
      <w:pPr>
        <w:spacing w:line="360" w:lineRule="auto"/>
        <w:ind w:firstLine="709"/>
        <w:jc w:val="both"/>
        <w:rPr>
          <w:sz w:val="28"/>
          <w:szCs w:val="28"/>
          <w:lang w:val="uk-UA"/>
        </w:rPr>
      </w:pPr>
      <w:r w:rsidRPr="00AF3C0D">
        <w:rPr>
          <w:b/>
          <w:sz w:val="28"/>
          <w:szCs w:val="28"/>
          <w:lang w:val="uk-UA"/>
        </w:rPr>
        <w:t xml:space="preserve">Методика виявлення рівня уявлення. </w:t>
      </w:r>
      <w:r w:rsidRPr="00AF3C0D">
        <w:rPr>
          <w:sz w:val="28"/>
          <w:szCs w:val="28"/>
          <w:lang w:val="uk-UA"/>
        </w:rPr>
        <w:t>Уява - це найважливіша частина нашого життя. Уява часто називають фантазією. Разом  із зменшенням здатності фантазувати у людини збіднюється особистість, знижуються можливість творчого мислення, гасне інтерес до мистецтва і науки.</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Уява характеризується активністю, дієвістю. Основне її завдання відстеження ряду подій від очікуваного результату до його здійснення. За допомогою уяви у нас формується образ якого ніколи не існувало і не існує в даний момент об'єкта, ситуації, умов. Уява, фантазія повинні сприяти покращенню пізнання навколишнього світу, саморозкриття і самовдосконалення особистості, а не переростати в пасивну мрійливість. Тест містить 12 питань, варіанті відповіді  «так» або «ні», потім потрібно підрахувати кількість балів. 14-17 балів: у вас багата уява. Якщо ви зумієте застосувати її в житті, то досягнете великих творчих успіхів. 9-13 балів: середній рівень уяви. Такий рівень уяви зустрічається у дуже багатьох людей. Від вас і тільки від вас залежить, чи зможете ви розвинути її. 5-8 балів: ви </w:t>
      </w:r>
      <w:r w:rsidRPr="00AF3C0D">
        <w:rPr>
          <w:sz w:val="28"/>
          <w:szCs w:val="28"/>
          <w:lang w:val="uk-UA"/>
        </w:rPr>
        <w:lastRenderedPageBreak/>
        <w:t xml:space="preserve">реаліст в повному сенсі цього слова. В хмарах не літаєте. Однак трохи фантазії ще нікому не шкодило. </w:t>
      </w:r>
    </w:p>
    <w:p w:rsidR="00172B2F" w:rsidRPr="00AF3C0D" w:rsidRDefault="00172B2F" w:rsidP="00AF3C0D">
      <w:pPr>
        <w:spacing w:line="360" w:lineRule="auto"/>
        <w:ind w:firstLine="709"/>
        <w:jc w:val="both"/>
        <w:rPr>
          <w:sz w:val="28"/>
          <w:szCs w:val="28"/>
          <w:lang w:val="uk-UA"/>
        </w:rPr>
      </w:pPr>
      <w:r w:rsidRPr="00AF3C0D">
        <w:rPr>
          <w:b/>
          <w:sz w:val="28"/>
          <w:szCs w:val="28"/>
          <w:lang w:val="uk-UA"/>
        </w:rPr>
        <w:t xml:space="preserve">Методика дослідження інтелекту </w:t>
      </w:r>
      <w:proofErr w:type="spellStart"/>
      <w:r w:rsidRPr="00AF3C0D">
        <w:rPr>
          <w:b/>
          <w:sz w:val="28"/>
          <w:szCs w:val="28"/>
          <w:lang w:val="uk-UA"/>
        </w:rPr>
        <w:t>Амтхауэра</w:t>
      </w:r>
      <w:proofErr w:type="spellEnd"/>
      <w:r w:rsidRPr="00AF3C0D">
        <w:rPr>
          <w:b/>
          <w:sz w:val="28"/>
          <w:szCs w:val="28"/>
          <w:lang w:val="uk-UA"/>
        </w:rPr>
        <w:t xml:space="preserve">. </w:t>
      </w:r>
      <w:r w:rsidRPr="00AF3C0D">
        <w:rPr>
          <w:sz w:val="28"/>
          <w:szCs w:val="28"/>
          <w:lang w:val="uk-UA"/>
        </w:rPr>
        <w:t xml:space="preserve">Окремі здібності людини існують не як ізольовані елементи, їх розвиток взаємопов'язаний і об'єднаний в певних і в той же час рухомих структурах. Ці структури здібностей є </w:t>
      </w:r>
      <w:proofErr w:type="spellStart"/>
      <w:r w:rsidRPr="00AF3C0D">
        <w:rPr>
          <w:sz w:val="28"/>
          <w:szCs w:val="28"/>
          <w:lang w:val="uk-UA"/>
        </w:rPr>
        <w:t>взаємодоповнюваними</w:t>
      </w:r>
      <w:proofErr w:type="spellEnd"/>
      <w:r w:rsidRPr="00AF3C0D">
        <w:rPr>
          <w:sz w:val="28"/>
          <w:szCs w:val="28"/>
          <w:lang w:val="uk-UA"/>
        </w:rPr>
        <w:t xml:space="preserve">, що забезпечує не тільки унікальність, але і універсальність можливостей людини. У індивідуально-своєрідних особливостях особистості істотне місце займають інтелектуальні особливості, у структурі яких можна опосередковано судити про можливі професійні здібності. Ця ідея єдності структур здібностей послужила основою багатьох </w:t>
      </w:r>
      <w:proofErr w:type="spellStart"/>
      <w:r w:rsidRPr="00AF3C0D">
        <w:rPr>
          <w:sz w:val="28"/>
          <w:szCs w:val="28"/>
          <w:lang w:val="uk-UA"/>
        </w:rPr>
        <w:t>інтелектуально</w:t>
      </w:r>
      <w:proofErr w:type="spellEnd"/>
      <w:r w:rsidRPr="00AF3C0D">
        <w:rPr>
          <w:sz w:val="28"/>
          <w:szCs w:val="28"/>
          <w:lang w:val="uk-UA"/>
        </w:rPr>
        <w:t xml:space="preserve">-професійних тестів, зокрема, </w:t>
      </w:r>
      <w:proofErr w:type="spellStart"/>
      <w:r w:rsidRPr="00AF3C0D">
        <w:rPr>
          <w:sz w:val="28"/>
          <w:szCs w:val="28"/>
          <w:lang w:val="uk-UA"/>
        </w:rPr>
        <w:t>теста</w:t>
      </w:r>
      <w:proofErr w:type="spellEnd"/>
      <w:r w:rsidRPr="00AF3C0D">
        <w:rPr>
          <w:sz w:val="28"/>
          <w:szCs w:val="28"/>
          <w:lang w:val="uk-UA"/>
        </w:rPr>
        <w:t xml:space="preserve"> структури інтелекту Р. </w:t>
      </w:r>
      <w:proofErr w:type="spellStart"/>
      <w:r w:rsidRPr="00AF3C0D">
        <w:rPr>
          <w:sz w:val="28"/>
          <w:szCs w:val="28"/>
          <w:lang w:val="uk-UA"/>
        </w:rPr>
        <w:t>Амтхауера</w:t>
      </w:r>
      <w:proofErr w:type="spellEnd"/>
      <w:r w:rsidRPr="00AF3C0D">
        <w:rPr>
          <w:sz w:val="28"/>
          <w:szCs w:val="28"/>
          <w:lang w:val="uk-UA"/>
        </w:rPr>
        <w:t xml:space="preserve"> (TSI).</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Тест інтелекту і одночасно тест профорієнтації TSI виконується в обмежені проміжки часу. Певне перевага за результатами TSI можуть мати в одній і тій же віковій групі особи з більш високою освіченістю, кращою культурою мислення і більшою швидкістю розумових процесів. </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Перед початком роботи по кожному </w:t>
      </w:r>
      <w:proofErr w:type="spellStart"/>
      <w:r w:rsidRPr="00AF3C0D">
        <w:rPr>
          <w:sz w:val="28"/>
          <w:szCs w:val="28"/>
          <w:lang w:val="uk-UA"/>
        </w:rPr>
        <w:t>субтесту</w:t>
      </w:r>
      <w:proofErr w:type="spellEnd"/>
      <w:r w:rsidRPr="00AF3C0D">
        <w:rPr>
          <w:sz w:val="28"/>
          <w:szCs w:val="28"/>
          <w:lang w:val="uk-UA"/>
        </w:rPr>
        <w:t xml:space="preserve"> випробувані повинні добре розібратися в зміст прикладів. Потім включається секундомір: 1 </w:t>
      </w:r>
      <w:proofErr w:type="spellStart"/>
      <w:r w:rsidRPr="00AF3C0D">
        <w:rPr>
          <w:sz w:val="28"/>
          <w:szCs w:val="28"/>
          <w:lang w:val="uk-UA"/>
        </w:rPr>
        <w:t>субтест</w:t>
      </w:r>
      <w:proofErr w:type="spellEnd"/>
      <w:r w:rsidRPr="00AF3C0D">
        <w:rPr>
          <w:sz w:val="28"/>
          <w:szCs w:val="28"/>
          <w:lang w:val="uk-UA"/>
        </w:rPr>
        <w:t xml:space="preserve"> - 6 хв; 2 </w:t>
      </w:r>
      <w:proofErr w:type="spellStart"/>
      <w:r w:rsidRPr="00AF3C0D">
        <w:rPr>
          <w:sz w:val="28"/>
          <w:szCs w:val="28"/>
          <w:lang w:val="uk-UA"/>
        </w:rPr>
        <w:t>субтест</w:t>
      </w:r>
      <w:proofErr w:type="spellEnd"/>
      <w:r w:rsidRPr="00AF3C0D">
        <w:rPr>
          <w:sz w:val="28"/>
          <w:szCs w:val="28"/>
          <w:lang w:val="uk-UA"/>
        </w:rPr>
        <w:t xml:space="preserve"> - 6 хв; 3 </w:t>
      </w:r>
      <w:proofErr w:type="spellStart"/>
      <w:r w:rsidRPr="00AF3C0D">
        <w:rPr>
          <w:sz w:val="28"/>
          <w:szCs w:val="28"/>
          <w:lang w:val="uk-UA"/>
        </w:rPr>
        <w:t>субтест</w:t>
      </w:r>
      <w:proofErr w:type="spellEnd"/>
      <w:r w:rsidRPr="00AF3C0D">
        <w:rPr>
          <w:sz w:val="28"/>
          <w:szCs w:val="28"/>
          <w:lang w:val="uk-UA"/>
        </w:rPr>
        <w:t xml:space="preserve"> - 7 хв; 4 </w:t>
      </w:r>
      <w:proofErr w:type="spellStart"/>
      <w:r w:rsidRPr="00AF3C0D">
        <w:rPr>
          <w:sz w:val="28"/>
          <w:szCs w:val="28"/>
          <w:lang w:val="uk-UA"/>
        </w:rPr>
        <w:t>субтест</w:t>
      </w:r>
      <w:proofErr w:type="spellEnd"/>
      <w:r w:rsidRPr="00AF3C0D">
        <w:rPr>
          <w:sz w:val="28"/>
          <w:szCs w:val="28"/>
          <w:lang w:val="uk-UA"/>
        </w:rPr>
        <w:t xml:space="preserve"> - 8 хв; 5 </w:t>
      </w:r>
      <w:proofErr w:type="spellStart"/>
      <w:r w:rsidRPr="00AF3C0D">
        <w:rPr>
          <w:sz w:val="28"/>
          <w:szCs w:val="28"/>
          <w:lang w:val="uk-UA"/>
        </w:rPr>
        <w:t>субтест</w:t>
      </w:r>
      <w:proofErr w:type="spellEnd"/>
      <w:r w:rsidRPr="00AF3C0D">
        <w:rPr>
          <w:sz w:val="28"/>
          <w:szCs w:val="28"/>
          <w:lang w:val="uk-UA"/>
        </w:rPr>
        <w:t xml:space="preserve"> - 3 хв на запам'ятовування і 6 хвилин на відтворення; 6 </w:t>
      </w:r>
      <w:proofErr w:type="spellStart"/>
      <w:r w:rsidRPr="00AF3C0D">
        <w:rPr>
          <w:sz w:val="28"/>
          <w:szCs w:val="28"/>
          <w:lang w:val="uk-UA"/>
        </w:rPr>
        <w:t>субтест</w:t>
      </w:r>
      <w:proofErr w:type="spellEnd"/>
      <w:r w:rsidRPr="00AF3C0D">
        <w:rPr>
          <w:sz w:val="28"/>
          <w:szCs w:val="28"/>
          <w:lang w:val="uk-UA"/>
        </w:rPr>
        <w:t xml:space="preserve"> - 10 хв; 7 </w:t>
      </w:r>
      <w:proofErr w:type="spellStart"/>
      <w:r w:rsidRPr="00AF3C0D">
        <w:rPr>
          <w:sz w:val="28"/>
          <w:szCs w:val="28"/>
          <w:lang w:val="uk-UA"/>
        </w:rPr>
        <w:t>субтест</w:t>
      </w:r>
      <w:proofErr w:type="spellEnd"/>
      <w:r w:rsidRPr="00AF3C0D">
        <w:rPr>
          <w:sz w:val="28"/>
          <w:szCs w:val="28"/>
          <w:lang w:val="uk-UA"/>
        </w:rPr>
        <w:t xml:space="preserve"> - 7 хв; 8субтест - 9 хв; 9-й </w:t>
      </w:r>
      <w:proofErr w:type="spellStart"/>
      <w:r w:rsidRPr="00AF3C0D">
        <w:rPr>
          <w:sz w:val="28"/>
          <w:szCs w:val="28"/>
          <w:lang w:val="uk-UA"/>
        </w:rPr>
        <w:t>субтест</w:t>
      </w:r>
      <w:proofErr w:type="spellEnd"/>
      <w:r w:rsidRPr="00AF3C0D">
        <w:rPr>
          <w:sz w:val="28"/>
          <w:szCs w:val="28"/>
          <w:lang w:val="uk-UA"/>
        </w:rPr>
        <w:t xml:space="preserve"> - 10 хв. Інтерпретація результатів окремих </w:t>
      </w:r>
      <w:proofErr w:type="spellStart"/>
      <w:r w:rsidRPr="00AF3C0D">
        <w:rPr>
          <w:sz w:val="28"/>
          <w:szCs w:val="28"/>
          <w:lang w:val="uk-UA"/>
        </w:rPr>
        <w:t>субтестов</w:t>
      </w:r>
      <w:proofErr w:type="spellEnd"/>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TSI. </w:t>
      </w:r>
      <w:proofErr w:type="spellStart"/>
      <w:r w:rsidRPr="00AF3C0D">
        <w:rPr>
          <w:sz w:val="28"/>
          <w:szCs w:val="28"/>
          <w:lang w:val="uk-UA"/>
        </w:rPr>
        <w:t>Субтест</w:t>
      </w:r>
      <w:proofErr w:type="spellEnd"/>
      <w:r w:rsidRPr="00AF3C0D">
        <w:rPr>
          <w:sz w:val="28"/>
          <w:szCs w:val="28"/>
          <w:lang w:val="uk-UA"/>
        </w:rPr>
        <w:t xml:space="preserve"> 1: ДП» (додаток пропозицій): виникнення міркування, здоровий сенс, акцент на конкретно-практичне, почуття реальності, чи склалася самостійність мислення.</w:t>
      </w:r>
    </w:p>
    <w:p w:rsidR="00172B2F" w:rsidRPr="00AF3C0D" w:rsidRDefault="00172B2F" w:rsidP="00AF3C0D">
      <w:pPr>
        <w:spacing w:line="360" w:lineRule="auto"/>
        <w:ind w:firstLine="709"/>
        <w:jc w:val="both"/>
        <w:rPr>
          <w:sz w:val="28"/>
          <w:szCs w:val="28"/>
          <w:lang w:val="uk-UA"/>
        </w:rPr>
      </w:pPr>
      <w:proofErr w:type="spellStart"/>
      <w:r w:rsidRPr="00AF3C0D">
        <w:rPr>
          <w:sz w:val="28"/>
          <w:szCs w:val="28"/>
          <w:lang w:val="uk-UA"/>
        </w:rPr>
        <w:t>Субтест</w:t>
      </w:r>
      <w:proofErr w:type="spellEnd"/>
      <w:r w:rsidRPr="00AF3C0D">
        <w:rPr>
          <w:sz w:val="28"/>
          <w:szCs w:val="28"/>
          <w:lang w:val="uk-UA"/>
        </w:rPr>
        <w:t xml:space="preserve"> 2: «ИС» (виняток слова): відчуття мови, індуктивне </w:t>
      </w:r>
      <w:proofErr w:type="spellStart"/>
      <w:r w:rsidRPr="00AF3C0D">
        <w:rPr>
          <w:sz w:val="28"/>
          <w:szCs w:val="28"/>
          <w:lang w:val="uk-UA"/>
        </w:rPr>
        <w:t>мовне</w:t>
      </w:r>
      <w:proofErr w:type="spellEnd"/>
      <w:r w:rsidRPr="00AF3C0D">
        <w:rPr>
          <w:sz w:val="28"/>
          <w:szCs w:val="28"/>
          <w:lang w:val="uk-UA"/>
        </w:rPr>
        <w:t xml:space="preserve"> мислення, точний вираз словесних значень, здатність відчувати, додається підвищена реактивність, яка у дорослих швидше відноситься до вербального плану.</w:t>
      </w:r>
    </w:p>
    <w:p w:rsidR="00172B2F" w:rsidRPr="00AF3C0D" w:rsidRDefault="00172B2F" w:rsidP="00AF3C0D">
      <w:pPr>
        <w:spacing w:line="360" w:lineRule="auto"/>
        <w:ind w:firstLine="709"/>
        <w:jc w:val="both"/>
        <w:rPr>
          <w:sz w:val="28"/>
          <w:szCs w:val="28"/>
          <w:lang w:val="uk-UA"/>
        </w:rPr>
      </w:pPr>
      <w:proofErr w:type="spellStart"/>
      <w:r w:rsidRPr="00AF3C0D">
        <w:rPr>
          <w:sz w:val="28"/>
          <w:szCs w:val="28"/>
          <w:lang w:val="uk-UA"/>
        </w:rPr>
        <w:lastRenderedPageBreak/>
        <w:t>Субтест</w:t>
      </w:r>
      <w:proofErr w:type="spellEnd"/>
      <w:r w:rsidRPr="00AF3C0D">
        <w:rPr>
          <w:sz w:val="28"/>
          <w:szCs w:val="28"/>
          <w:lang w:val="uk-UA"/>
        </w:rPr>
        <w:t xml:space="preserve"> 3: «АН» (аналогія); здатність комбінувати, рухливість і мінливість мислення, розуміння відносин, ретельність мислення, задоволеність приблизними рішеннями.</w:t>
      </w:r>
    </w:p>
    <w:p w:rsidR="00172B2F" w:rsidRPr="00AF3C0D" w:rsidRDefault="00172B2F" w:rsidP="00AF3C0D">
      <w:pPr>
        <w:spacing w:line="360" w:lineRule="auto"/>
        <w:ind w:firstLine="709"/>
        <w:jc w:val="both"/>
        <w:rPr>
          <w:sz w:val="28"/>
          <w:szCs w:val="28"/>
          <w:lang w:val="uk-UA"/>
        </w:rPr>
      </w:pPr>
      <w:proofErr w:type="spellStart"/>
      <w:r w:rsidRPr="00AF3C0D">
        <w:rPr>
          <w:sz w:val="28"/>
          <w:szCs w:val="28"/>
          <w:lang w:val="uk-UA"/>
        </w:rPr>
        <w:t>Субтест</w:t>
      </w:r>
      <w:proofErr w:type="spellEnd"/>
      <w:r w:rsidRPr="00AF3C0D">
        <w:rPr>
          <w:sz w:val="28"/>
          <w:szCs w:val="28"/>
          <w:lang w:val="uk-UA"/>
        </w:rPr>
        <w:t xml:space="preserve"> 4: «Об» (узагальнення): здатність до абстракції, освіта понять, розумова освіченість, вміння </w:t>
      </w:r>
      <w:proofErr w:type="spellStart"/>
      <w:r w:rsidRPr="00AF3C0D">
        <w:rPr>
          <w:sz w:val="28"/>
          <w:szCs w:val="28"/>
          <w:lang w:val="uk-UA"/>
        </w:rPr>
        <w:t>грамотно</w:t>
      </w:r>
      <w:proofErr w:type="spellEnd"/>
      <w:r w:rsidRPr="00AF3C0D">
        <w:rPr>
          <w:sz w:val="28"/>
          <w:szCs w:val="28"/>
          <w:lang w:val="uk-UA"/>
        </w:rPr>
        <w:t xml:space="preserve"> висловлювати і оформляти зміст своїх думок.</w:t>
      </w:r>
    </w:p>
    <w:p w:rsidR="00172B2F" w:rsidRPr="00AF3C0D" w:rsidRDefault="00172B2F" w:rsidP="00AF3C0D">
      <w:pPr>
        <w:spacing w:line="360" w:lineRule="auto"/>
        <w:ind w:firstLine="709"/>
        <w:jc w:val="both"/>
        <w:rPr>
          <w:sz w:val="28"/>
          <w:szCs w:val="28"/>
          <w:lang w:val="uk-UA"/>
        </w:rPr>
      </w:pPr>
      <w:proofErr w:type="spellStart"/>
      <w:r w:rsidRPr="00AF3C0D">
        <w:rPr>
          <w:sz w:val="28"/>
          <w:szCs w:val="28"/>
          <w:lang w:val="uk-UA"/>
        </w:rPr>
        <w:t>Субтест</w:t>
      </w:r>
      <w:proofErr w:type="spellEnd"/>
      <w:r w:rsidRPr="00AF3C0D">
        <w:rPr>
          <w:sz w:val="28"/>
          <w:szCs w:val="28"/>
          <w:lang w:val="uk-UA"/>
        </w:rPr>
        <w:t xml:space="preserve"> 5: «</w:t>
      </w:r>
      <w:proofErr w:type="spellStart"/>
      <w:r w:rsidRPr="00AF3C0D">
        <w:rPr>
          <w:sz w:val="28"/>
          <w:szCs w:val="28"/>
          <w:lang w:val="uk-UA"/>
        </w:rPr>
        <w:t>Пм</w:t>
      </w:r>
      <w:proofErr w:type="spellEnd"/>
      <w:r w:rsidRPr="00AF3C0D">
        <w:rPr>
          <w:sz w:val="28"/>
          <w:szCs w:val="28"/>
          <w:lang w:val="uk-UA"/>
        </w:rPr>
        <w:t xml:space="preserve">» (пам'ять, </w:t>
      </w:r>
      <w:proofErr w:type="spellStart"/>
      <w:r w:rsidRPr="00AF3C0D">
        <w:rPr>
          <w:sz w:val="28"/>
          <w:szCs w:val="28"/>
          <w:lang w:val="uk-UA"/>
        </w:rPr>
        <w:t>мнестичні</w:t>
      </w:r>
      <w:proofErr w:type="spellEnd"/>
      <w:r w:rsidRPr="00AF3C0D">
        <w:rPr>
          <w:sz w:val="28"/>
          <w:szCs w:val="28"/>
          <w:lang w:val="uk-UA"/>
        </w:rPr>
        <w:t xml:space="preserve"> здібності): висока здатність до запам'ятовування, збереження інформації в умовах перешкод і її логічного, осмисленого відтворення. Гарна зосередження уваги. </w:t>
      </w:r>
    </w:p>
    <w:p w:rsidR="00172B2F" w:rsidRPr="00AF3C0D" w:rsidRDefault="00172B2F" w:rsidP="00AF3C0D">
      <w:pPr>
        <w:spacing w:line="360" w:lineRule="auto"/>
        <w:ind w:firstLine="709"/>
        <w:jc w:val="both"/>
        <w:rPr>
          <w:sz w:val="28"/>
          <w:szCs w:val="28"/>
          <w:lang w:val="uk-UA"/>
        </w:rPr>
      </w:pPr>
      <w:proofErr w:type="spellStart"/>
      <w:r w:rsidRPr="00AF3C0D">
        <w:rPr>
          <w:sz w:val="28"/>
          <w:szCs w:val="28"/>
          <w:lang w:val="uk-UA"/>
        </w:rPr>
        <w:t>Субтест</w:t>
      </w:r>
      <w:proofErr w:type="spellEnd"/>
      <w:r w:rsidRPr="00AF3C0D">
        <w:rPr>
          <w:sz w:val="28"/>
          <w:szCs w:val="28"/>
          <w:lang w:val="uk-UA"/>
        </w:rPr>
        <w:t xml:space="preserve"> 6: «A3» (арифметичні завдання): практичне мислення, здатність швидко вирішувати </w:t>
      </w:r>
      <w:proofErr w:type="spellStart"/>
      <w:r w:rsidRPr="00AF3C0D">
        <w:rPr>
          <w:sz w:val="28"/>
          <w:szCs w:val="28"/>
          <w:lang w:val="uk-UA"/>
        </w:rPr>
        <w:t>формализуемые</w:t>
      </w:r>
      <w:proofErr w:type="spellEnd"/>
      <w:r w:rsidRPr="00AF3C0D">
        <w:rPr>
          <w:sz w:val="28"/>
          <w:szCs w:val="28"/>
          <w:lang w:val="uk-UA"/>
        </w:rPr>
        <w:t xml:space="preserve"> проблеми.</w:t>
      </w:r>
    </w:p>
    <w:p w:rsidR="00172B2F" w:rsidRPr="00AF3C0D" w:rsidRDefault="00172B2F" w:rsidP="00AF3C0D">
      <w:pPr>
        <w:spacing w:line="360" w:lineRule="auto"/>
        <w:ind w:firstLine="709"/>
        <w:jc w:val="both"/>
        <w:rPr>
          <w:sz w:val="28"/>
          <w:szCs w:val="28"/>
          <w:lang w:val="uk-UA"/>
        </w:rPr>
      </w:pPr>
      <w:proofErr w:type="spellStart"/>
      <w:r w:rsidRPr="00AF3C0D">
        <w:rPr>
          <w:sz w:val="28"/>
          <w:szCs w:val="28"/>
          <w:lang w:val="uk-UA"/>
        </w:rPr>
        <w:t>Субтест</w:t>
      </w:r>
      <w:proofErr w:type="spellEnd"/>
      <w:r w:rsidRPr="00AF3C0D">
        <w:rPr>
          <w:sz w:val="28"/>
          <w:szCs w:val="28"/>
          <w:lang w:val="uk-UA"/>
        </w:rPr>
        <w:t xml:space="preserve"> 7 «ЧР» (числові ряди), теоретичне, індуктивне мислення, обчислювальні здібності, прагнення до впорядкованості, пропорційності відносин, визначеного темпу та ритму.</w:t>
      </w:r>
    </w:p>
    <w:p w:rsidR="00172B2F" w:rsidRPr="00AF3C0D" w:rsidRDefault="00172B2F" w:rsidP="00AF3C0D">
      <w:pPr>
        <w:spacing w:line="360" w:lineRule="auto"/>
        <w:ind w:firstLine="709"/>
        <w:jc w:val="both"/>
        <w:rPr>
          <w:sz w:val="28"/>
          <w:szCs w:val="28"/>
          <w:lang w:val="uk-UA"/>
        </w:rPr>
      </w:pPr>
      <w:proofErr w:type="spellStart"/>
      <w:r w:rsidRPr="00AF3C0D">
        <w:rPr>
          <w:sz w:val="28"/>
          <w:szCs w:val="28"/>
          <w:lang w:val="uk-UA"/>
        </w:rPr>
        <w:t>Субтест</w:t>
      </w:r>
      <w:proofErr w:type="spellEnd"/>
      <w:r w:rsidRPr="00AF3C0D">
        <w:rPr>
          <w:sz w:val="28"/>
          <w:szCs w:val="28"/>
          <w:lang w:val="uk-UA"/>
        </w:rPr>
        <w:t xml:space="preserve"> 8 «ПВ» (просторову уяву) вміння вирішувати геометричні завдання, багатство просторових уявлень, конструктивні практичні здібності, наочно-зорове мислення.</w:t>
      </w:r>
    </w:p>
    <w:p w:rsidR="00172B2F" w:rsidRPr="00AF3C0D" w:rsidRDefault="00172B2F" w:rsidP="00AF3C0D">
      <w:pPr>
        <w:spacing w:line="360" w:lineRule="auto"/>
        <w:ind w:firstLine="709"/>
        <w:jc w:val="both"/>
        <w:rPr>
          <w:sz w:val="28"/>
          <w:szCs w:val="28"/>
          <w:lang w:val="uk-UA"/>
        </w:rPr>
      </w:pPr>
      <w:proofErr w:type="spellStart"/>
      <w:r w:rsidRPr="00AF3C0D">
        <w:rPr>
          <w:sz w:val="28"/>
          <w:szCs w:val="28"/>
          <w:lang w:val="uk-UA"/>
        </w:rPr>
        <w:t>Субтест</w:t>
      </w:r>
      <w:proofErr w:type="spellEnd"/>
      <w:r w:rsidRPr="00AF3C0D">
        <w:rPr>
          <w:sz w:val="28"/>
          <w:szCs w:val="28"/>
          <w:lang w:val="uk-UA"/>
        </w:rPr>
        <w:t xml:space="preserve"> 9 «ПО» (просторове узагальнення) вміння не тільки оперувати просторовими образами, але й узагальнювати їх відносини. Розвинене аналітично-синтетичне мислення, конструктивність теоретичних і практичних здібностей.</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В інтерпретації результатів TSI корисно об'єднання </w:t>
      </w:r>
      <w:proofErr w:type="spellStart"/>
      <w:r w:rsidRPr="00AF3C0D">
        <w:rPr>
          <w:sz w:val="28"/>
          <w:szCs w:val="28"/>
          <w:lang w:val="uk-UA"/>
        </w:rPr>
        <w:t>субтестів</w:t>
      </w:r>
      <w:proofErr w:type="spellEnd"/>
      <w:r w:rsidRPr="00AF3C0D">
        <w:rPr>
          <w:sz w:val="28"/>
          <w:szCs w:val="28"/>
          <w:lang w:val="uk-UA"/>
        </w:rPr>
        <w:t xml:space="preserve"> в наступні комплекси.</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1 Комплекс вербальних </w:t>
      </w:r>
      <w:proofErr w:type="spellStart"/>
      <w:r w:rsidRPr="00AF3C0D">
        <w:rPr>
          <w:sz w:val="28"/>
          <w:szCs w:val="28"/>
          <w:lang w:val="uk-UA"/>
        </w:rPr>
        <w:t>субтестів</w:t>
      </w:r>
      <w:proofErr w:type="spellEnd"/>
      <w:r w:rsidRPr="00AF3C0D">
        <w:rPr>
          <w:sz w:val="28"/>
          <w:szCs w:val="28"/>
          <w:lang w:val="uk-UA"/>
        </w:rPr>
        <w:t>, що передбачає загальну здатність</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оперувати словами як сигналами і символами </w:t>
      </w:r>
      <w:proofErr w:type="spellStart"/>
      <w:r w:rsidRPr="00AF3C0D">
        <w:rPr>
          <w:sz w:val="28"/>
          <w:szCs w:val="28"/>
          <w:lang w:val="uk-UA"/>
        </w:rPr>
        <w:t>субтести</w:t>
      </w:r>
      <w:proofErr w:type="spellEnd"/>
      <w:r w:rsidRPr="00AF3C0D">
        <w:rPr>
          <w:sz w:val="28"/>
          <w:szCs w:val="28"/>
          <w:lang w:val="uk-UA"/>
        </w:rPr>
        <w:t>. 1 -5 При високих результати з цього комплексу переважає вербальний інтелект, є загальна орієнтація на суспільні науки і вивчення іноземних мов. Практичне мислення є вербальним.</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2 Комплекс математичних </w:t>
      </w:r>
      <w:proofErr w:type="spellStart"/>
      <w:r w:rsidRPr="00AF3C0D">
        <w:rPr>
          <w:sz w:val="28"/>
          <w:szCs w:val="28"/>
          <w:lang w:val="uk-UA"/>
        </w:rPr>
        <w:t>субтестів</w:t>
      </w:r>
      <w:proofErr w:type="spellEnd"/>
      <w:r w:rsidRPr="00AF3C0D">
        <w:rPr>
          <w:sz w:val="28"/>
          <w:szCs w:val="28"/>
          <w:lang w:val="uk-UA"/>
        </w:rPr>
        <w:t xml:space="preserve">, що передбачає здібності в галузі практичної математики та програмування </w:t>
      </w:r>
      <w:proofErr w:type="spellStart"/>
      <w:r w:rsidRPr="00AF3C0D">
        <w:rPr>
          <w:sz w:val="28"/>
          <w:szCs w:val="28"/>
          <w:lang w:val="uk-UA"/>
        </w:rPr>
        <w:t>субтести</w:t>
      </w:r>
      <w:proofErr w:type="spellEnd"/>
      <w:r w:rsidRPr="00AF3C0D">
        <w:rPr>
          <w:sz w:val="28"/>
          <w:szCs w:val="28"/>
          <w:lang w:val="uk-UA"/>
        </w:rPr>
        <w:t xml:space="preserve"> 6,7. Однаково високі </w:t>
      </w:r>
      <w:r w:rsidRPr="00AF3C0D">
        <w:rPr>
          <w:sz w:val="28"/>
          <w:szCs w:val="28"/>
          <w:lang w:val="uk-UA"/>
        </w:rPr>
        <w:lastRenderedPageBreak/>
        <w:t xml:space="preserve">результати з обох </w:t>
      </w:r>
      <w:proofErr w:type="spellStart"/>
      <w:r w:rsidRPr="00AF3C0D">
        <w:rPr>
          <w:sz w:val="28"/>
          <w:szCs w:val="28"/>
          <w:lang w:val="uk-UA"/>
        </w:rPr>
        <w:t>субтестів</w:t>
      </w:r>
      <w:proofErr w:type="spellEnd"/>
      <w:r w:rsidRPr="00AF3C0D">
        <w:rPr>
          <w:sz w:val="28"/>
          <w:szCs w:val="28"/>
          <w:lang w:val="uk-UA"/>
        </w:rPr>
        <w:t xml:space="preserve"> свідчать про «математичну обдарованість». Якщо ця обдарованість доповнюється високою результативністю по третьому комплексу, то, можливо, правильний вибір професії повинен бути пов'язаний з природно технічними науками і відповідною практичною діяльністю.</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3 Комплекс конструктивних </w:t>
      </w:r>
      <w:proofErr w:type="spellStart"/>
      <w:r w:rsidRPr="00AF3C0D">
        <w:rPr>
          <w:sz w:val="28"/>
          <w:szCs w:val="28"/>
          <w:lang w:val="uk-UA"/>
        </w:rPr>
        <w:t>субтестів</w:t>
      </w:r>
      <w:proofErr w:type="spellEnd"/>
      <w:r w:rsidRPr="00AF3C0D">
        <w:rPr>
          <w:sz w:val="28"/>
          <w:szCs w:val="28"/>
          <w:lang w:val="uk-UA"/>
        </w:rPr>
        <w:t xml:space="preserve">, що передбачає розвинені конструктивні здатності теоретичного і практичного плану. Однаково високі результати за </w:t>
      </w:r>
      <w:proofErr w:type="spellStart"/>
      <w:r w:rsidRPr="00AF3C0D">
        <w:rPr>
          <w:sz w:val="28"/>
          <w:szCs w:val="28"/>
          <w:lang w:val="uk-UA"/>
        </w:rPr>
        <w:t>субтестам</w:t>
      </w:r>
      <w:proofErr w:type="spellEnd"/>
      <w:r w:rsidRPr="00AF3C0D">
        <w:rPr>
          <w:sz w:val="28"/>
          <w:szCs w:val="28"/>
          <w:lang w:val="uk-UA"/>
        </w:rPr>
        <w:t xml:space="preserve"> 8 і 9 є гарною основою не тільки для природно-технічної, але і загальнонаукової діяльності. Якщо ж освіта не буде продовжена, то буде переважати прагнення до моделювання на рівні конкретного і наочного мислення, до вираженої практичної спрямованості інтелекту, до розвитку мануальних вмінь і здібностей.</w:t>
      </w:r>
    </w:p>
    <w:p w:rsidR="00172B2F" w:rsidRPr="00AF3C0D" w:rsidRDefault="00172B2F" w:rsidP="00AF3C0D">
      <w:pPr>
        <w:spacing w:line="360" w:lineRule="auto"/>
        <w:ind w:firstLine="709"/>
        <w:jc w:val="both"/>
        <w:rPr>
          <w:sz w:val="28"/>
          <w:szCs w:val="28"/>
          <w:lang w:val="uk-UA"/>
        </w:rPr>
      </w:pPr>
      <w:r w:rsidRPr="00AF3C0D">
        <w:rPr>
          <w:sz w:val="28"/>
          <w:szCs w:val="28"/>
          <w:lang w:val="uk-UA"/>
        </w:rPr>
        <w:t>4 Комплекси теоретичного і практичного планів здібностей - це, відповідно, 2-4 і 1-3 корисно порівняти результативність з цих тестів попарно, щоб більш точно висловити резюме про можливість професійної підготовки і успішності у навчанні.</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Досвід роботи з TSI свідчить, що, незважаючи на досить великий обсяг цієї методики і тривалість роботи як піддослідних (близько 90 хвилин), так і роботи психолога (близько 30 хвилин, з проведенням консультації для кожного випробуваного), в цілому результати виходять досить надійними, підтверджені у </w:t>
      </w:r>
      <w:proofErr w:type="spellStart"/>
      <w:r w:rsidRPr="00AF3C0D">
        <w:rPr>
          <w:sz w:val="28"/>
          <w:szCs w:val="28"/>
          <w:lang w:val="uk-UA"/>
        </w:rPr>
        <w:t>ретестових</w:t>
      </w:r>
      <w:proofErr w:type="spellEnd"/>
      <w:r w:rsidRPr="00AF3C0D">
        <w:rPr>
          <w:sz w:val="28"/>
          <w:szCs w:val="28"/>
          <w:lang w:val="uk-UA"/>
        </w:rPr>
        <w:t xml:space="preserve"> випробуваннях і істотними для загальної оцінки розвитку особистості на основі побудови моделі конструктивної активності особистості. Методика представлена таким чином, щоб реально забезпечити можливість роботи з ним, не порушуючи необхідних вказівок. </w:t>
      </w:r>
    </w:p>
    <w:p w:rsidR="00172B2F" w:rsidRPr="00AF3C0D" w:rsidRDefault="00172B2F" w:rsidP="00AF3C0D">
      <w:pPr>
        <w:spacing w:line="360" w:lineRule="auto"/>
        <w:ind w:firstLine="709"/>
        <w:jc w:val="both"/>
        <w:rPr>
          <w:sz w:val="28"/>
          <w:szCs w:val="28"/>
          <w:lang w:val="uk-UA"/>
        </w:rPr>
      </w:pPr>
      <w:r w:rsidRPr="00AF3C0D">
        <w:rPr>
          <w:b/>
          <w:sz w:val="28"/>
          <w:szCs w:val="28"/>
          <w:lang w:val="uk-UA"/>
        </w:rPr>
        <w:t xml:space="preserve">  Тест «Ваш творчій потенціал».</w:t>
      </w:r>
      <w:r w:rsidRPr="00AF3C0D">
        <w:rPr>
          <w:sz w:val="28"/>
          <w:szCs w:val="28"/>
          <w:lang w:val="uk-UA"/>
        </w:rPr>
        <w:t xml:space="preserve"> Творчий потенціал, як динамічна структура особистості, включає комплекс творчих задатків, які проявляються і розвиваються у творчій діяльності, а також комплекс психічних новоутворень особистості протягом її вікового дозрівання. Він базується на уявленні і фантазії, асоціативних зв’язках, багатстві інтуїтивних процесів, емоційній різноманітності й </w:t>
      </w:r>
      <w:proofErr w:type="spellStart"/>
      <w:r w:rsidRPr="00AF3C0D">
        <w:rPr>
          <w:sz w:val="28"/>
          <w:szCs w:val="28"/>
          <w:lang w:val="uk-UA"/>
        </w:rPr>
        <w:t>емпатійних</w:t>
      </w:r>
      <w:proofErr w:type="spellEnd"/>
      <w:r w:rsidRPr="00AF3C0D">
        <w:rPr>
          <w:sz w:val="28"/>
          <w:szCs w:val="28"/>
          <w:lang w:val="uk-UA"/>
        </w:rPr>
        <w:t xml:space="preserve"> почуттях, які здійснюються у процесі творчої діяльності. На думку С. Степанова, творчий потенціал – це </w:t>
      </w:r>
      <w:proofErr w:type="spellStart"/>
      <w:r w:rsidRPr="00AF3C0D">
        <w:rPr>
          <w:sz w:val="28"/>
          <w:szCs w:val="28"/>
          <w:lang w:val="uk-UA"/>
        </w:rPr>
        <w:lastRenderedPageBreak/>
        <w:t>психоенергетична</w:t>
      </w:r>
      <w:proofErr w:type="spellEnd"/>
      <w:r w:rsidRPr="00AF3C0D">
        <w:rPr>
          <w:sz w:val="28"/>
          <w:szCs w:val="28"/>
          <w:lang w:val="uk-UA"/>
        </w:rPr>
        <w:t xml:space="preserve"> напруга, що виникає між устремліннями, можливостями та реальним життям людини. </w:t>
      </w:r>
    </w:p>
    <w:p w:rsidR="00172B2F" w:rsidRPr="00AF3C0D" w:rsidRDefault="00172B2F" w:rsidP="00AF3C0D">
      <w:pPr>
        <w:spacing w:line="360" w:lineRule="auto"/>
        <w:ind w:firstLine="709"/>
        <w:jc w:val="both"/>
        <w:rPr>
          <w:sz w:val="28"/>
          <w:szCs w:val="28"/>
          <w:lang w:val="uk-UA"/>
        </w:rPr>
      </w:pPr>
      <w:r w:rsidRPr="00AF3C0D">
        <w:rPr>
          <w:sz w:val="28"/>
          <w:szCs w:val="28"/>
          <w:lang w:val="uk-UA"/>
        </w:rPr>
        <w:t>Дана методика містить 18 питань, випробовуваний обирає варіант відповіді «а», «б», «в», далі підраховується кількість балів. Загальна сума набраних очок покаже рівень  творчого потенціалу.</w:t>
      </w:r>
    </w:p>
    <w:p w:rsidR="00172B2F" w:rsidRPr="00AF3C0D" w:rsidRDefault="00172B2F" w:rsidP="00AF3C0D">
      <w:pPr>
        <w:spacing w:line="360" w:lineRule="auto"/>
        <w:ind w:firstLine="709"/>
        <w:jc w:val="both"/>
        <w:rPr>
          <w:sz w:val="28"/>
          <w:szCs w:val="28"/>
          <w:lang w:val="uk-UA"/>
        </w:rPr>
      </w:pPr>
      <w:r w:rsidRPr="00AF3C0D">
        <w:rPr>
          <w:sz w:val="28"/>
          <w:szCs w:val="28"/>
          <w:lang w:val="uk-UA"/>
        </w:rPr>
        <w:t>49 і більше балів. Високій рівень творчого потенціалу, який представляє  багатий вибір можливостей. Якщо ви насправді зможете застосувати ваші здібності, то вам доступні найрізноманітніші форми творчості.</w:t>
      </w:r>
    </w:p>
    <w:p w:rsidR="00172B2F" w:rsidRPr="00AF3C0D" w:rsidRDefault="00172B2F" w:rsidP="00AF3C0D">
      <w:pPr>
        <w:spacing w:line="360" w:lineRule="auto"/>
        <w:ind w:firstLine="709"/>
        <w:jc w:val="both"/>
        <w:rPr>
          <w:sz w:val="28"/>
          <w:szCs w:val="28"/>
          <w:lang w:val="uk-UA"/>
        </w:rPr>
      </w:pPr>
      <w:r w:rsidRPr="00AF3C0D">
        <w:rPr>
          <w:sz w:val="28"/>
          <w:szCs w:val="28"/>
          <w:lang w:val="uk-UA"/>
        </w:rPr>
        <w:t>Від 24 до 48 балів. Середній рівень творчого потенціалу. Ви володієте тими якостями, які дозволяють вам творити, але у вас є і проблеми, які гальмують процес творчості. У всякому разі, ваш потенціал дозволить вам творчо проявити себе, якщо ви, звичайно, цього забажаєте.</w:t>
      </w:r>
    </w:p>
    <w:p w:rsidR="00172B2F" w:rsidRPr="00AF3C0D" w:rsidRDefault="00172B2F" w:rsidP="00AF3C0D">
      <w:pPr>
        <w:spacing w:line="360" w:lineRule="auto"/>
        <w:ind w:firstLine="709"/>
        <w:jc w:val="both"/>
        <w:rPr>
          <w:sz w:val="28"/>
          <w:szCs w:val="28"/>
          <w:lang w:val="uk-UA"/>
        </w:rPr>
      </w:pPr>
      <w:r w:rsidRPr="00AF3C0D">
        <w:rPr>
          <w:sz w:val="28"/>
          <w:szCs w:val="28"/>
          <w:lang w:val="uk-UA"/>
        </w:rPr>
        <w:t>23 і менш балів. Низький рівень творчого потенціалу. Це може буди викликано відсутністю віри в свої сили.</w:t>
      </w:r>
    </w:p>
    <w:p w:rsidR="00172B2F" w:rsidRPr="00AF3C0D" w:rsidRDefault="00172B2F" w:rsidP="00AF3C0D">
      <w:pPr>
        <w:spacing w:line="360" w:lineRule="auto"/>
        <w:ind w:firstLine="709"/>
        <w:jc w:val="both"/>
        <w:rPr>
          <w:b/>
          <w:sz w:val="28"/>
          <w:szCs w:val="28"/>
          <w:lang w:val="uk-UA"/>
        </w:rPr>
      </w:pPr>
      <w:r w:rsidRPr="00AF3C0D">
        <w:rPr>
          <w:b/>
          <w:sz w:val="28"/>
          <w:szCs w:val="28"/>
          <w:lang w:val="uk-UA"/>
        </w:rPr>
        <w:t>Методика «Тип мислення» у модифікації Г. </w:t>
      </w:r>
      <w:proofErr w:type="spellStart"/>
      <w:r w:rsidRPr="00AF3C0D">
        <w:rPr>
          <w:b/>
          <w:sz w:val="28"/>
          <w:szCs w:val="28"/>
          <w:lang w:val="uk-UA"/>
        </w:rPr>
        <w:t>В.Резапкіної</w:t>
      </w:r>
      <w:proofErr w:type="spellEnd"/>
      <w:r w:rsidRPr="00AF3C0D">
        <w:rPr>
          <w:b/>
          <w:sz w:val="28"/>
          <w:szCs w:val="28"/>
          <w:lang w:val="uk-UA"/>
        </w:rPr>
        <w:t xml:space="preserve">. </w:t>
      </w:r>
      <w:r w:rsidRPr="00AF3C0D">
        <w:rPr>
          <w:sz w:val="28"/>
          <w:szCs w:val="28"/>
          <w:lang w:val="uk-UA"/>
        </w:rPr>
        <w:t>У кожної людини переважає певний тип мислення. Даний опитувальник допоможе  визначити тип мислення випробовуваних. Якщо опитувані згодні з висловлюванням, в бланку ставиться плюс, якщо не згодні - мінус.</w:t>
      </w:r>
      <w:r w:rsidRPr="00AF3C0D">
        <w:rPr>
          <w:b/>
          <w:sz w:val="28"/>
          <w:szCs w:val="28"/>
          <w:lang w:val="uk-UA"/>
        </w:rPr>
        <w:t xml:space="preserve"> </w:t>
      </w:r>
      <w:r w:rsidRPr="00AF3C0D">
        <w:rPr>
          <w:sz w:val="28"/>
          <w:szCs w:val="28"/>
          <w:lang w:val="uk-UA"/>
        </w:rPr>
        <w:t>Потім підраховується кількість плюсів у кожному з п’яти рядків. Кожен рядок відповідає певному типу мислення. Кількість балів в кожній колонці вказує на рівень розвитку даного типу мислення:</w:t>
      </w:r>
    </w:p>
    <w:p w:rsidR="00172B2F" w:rsidRPr="00AF3C0D" w:rsidRDefault="00172B2F" w:rsidP="00AF3C0D">
      <w:pPr>
        <w:spacing w:line="360" w:lineRule="auto"/>
        <w:ind w:firstLine="709"/>
        <w:jc w:val="both"/>
        <w:rPr>
          <w:sz w:val="28"/>
          <w:szCs w:val="28"/>
          <w:lang w:val="uk-UA"/>
        </w:rPr>
      </w:pPr>
      <w:r w:rsidRPr="00AF3C0D">
        <w:rPr>
          <w:sz w:val="28"/>
          <w:szCs w:val="28"/>
          <w:lang w:val="uk-UA"/>
        </w:rPr>
        <w:t>• 0-2 – низький;</w:t>
      </w:r>
    </w:p>
    <w:p w:rsidR="00172B2F" w:rsidRPr="00AF3C0D" w:rsidRDefault="00172B2F" w:rsidP="00AF3C0D">
      <w:pPr>
        <w:spacing w:line="360" w:lineRule="auto"/>
        <w:ind w:firstLine="709"/>
        <w:jc w:val="both"/>
        <w:rPr>
          <w:sz w:val="28"/>
          <w:szCs w:val="28"/>
          <w:lang w:val="uk-UA"/>
        </w:rPr>
      </w:pPr>
      <w:r w:rsidRPr="00AF3C0D">
        <w:rPr>
          <w:sz w:val="28"/>
          <w:szCs w:val="28"/>
          <w:lang w:val="uk-UA"/>
        </w:rPr>
        <w:t>• 3-5 – середній;</w:t>
      </w:r>
    </w:p>
    <w:p w:rsidR="00172B2F" w:rsidRPr="00AF3C0D" w:rsidRDefault="00172B2F" w:rsidP="00AF3C0D">
      <w:pPr>
        <w:spacing w:line="360" w:lineRule="auto"/>
        <w:ind w:firstLine="709"/>
        <w:jc w:val="both"/>
        <w:rPr>
          <w:sz w:val="28"/>
          <w:szCs w:val="28"/>
          <w:lang w:val="uk-UA"/>
        </w:rPr>
      </w:pPr>
      <w:r w:rsidRPr="00AF3C0D">
        <w:rPr>
          <w:sz w:val="28"/>
          <w:szCs w:val="28"/>
          <w:lang w:val="uk-UA"/>
        </w:rPr>
        <w:t>• 6-8 - високий.</w:t>
      </w:r>
    </w:p>
    <w:p w:rsidR="00172B2F" w:rsidRPr="00AF3C0D" w:rsidRDefault="00172B2F" w:rsidP="00AF3C0D">
      <w:pPr>
        <w:spacing w:line="360" w:lineRule="auto"/>
        <w:ind w:firstLine="709"/>
        <w:jc w:val="both"/>
        <w:rPr>
          <w:sz w:val="28"/>
          <w:szCs w:val="28"/>
          <w:lang w:val="uk-UA"/>
        </w:rPr>
      </w:pPr>
      <w:r w:rsidRPr="00AF3C0D">
        <w:rPr>
          <w:sz w:val="28"/>
          <w:szCs w:val="28"/>
          <w:lang w:val="uk-UA"/>
        </w:rPr>
        <w:t>Інтерпретація результатів тесту.</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1. Предметно-дієве мислення притаманне людям справи. Вони засвоюють інформацію через рухи або дії. Зазвичай вони мають гарну координацією рухів. Їх руками створений весь навколишній нас предметний світ. Вони водять машини стоять у верстатів, збирають комп'ютери. Без них </w:t>
      </w:r>
      <w:r w:rsidRPr="00AF3C0D">
        <w:rPr>
          <w:sz w:val="28"/>
          <w:szCs w:val="28"/>
          <w:lang w:val="uk-UA"/>
        </w:rPr>
        <w:lastRenderedPageBreak/>
        <w:t>неможливо реалізувати саму блискучу ідею. Цим мислення важливо для спортсменів, танцюристів, артистів.</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2. </w:t>
      </w:r>
      <w:proofErr w:type="spellStart"/>
      <w:r w:rsidRPr="00AF3C0D">
        <w:rPr>
          <w:sz w:val="28"/>
          <w:szCs w:val="28"/>
          <w:lang w:val="uk-UA"/>
        </w:rPr>
        <w:t>Абстрактно</w:t>
      </w:r>
      <w:proofErr w:type="spellEnd"/>
      <w:r w:rsidRPr="00AF3C0D">
        <w:rPr>
          <w:sz w:val="28"/>
          <w:szCs w:val="28"/>
          <w:lang w:val="uk-UA"/>
        </w:rPr>
        <w:t>-символічним мисленням володіють багато вчених - фізики-теоретики, математики, економісти, програмісти, аналітики. Вони можуть засвоювати інформацію з допомогою математичних кодів, формул та операцій, які не можна ні помацати, ні уявити. Завдяки особливостям такого мислення на основі гіпотез зроблено багато відкриття у всіх галузях науки.</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3. Словесно-логічне мислення відрізняє людей з яскраво вираженим вербальним інтелектом (від лат. </w:t>
      </w:r>
      <w:proofErr w:type="spellStart"/>
      <w:r w:rsidRPr="00AF3C0D">
        <w:rPr>
          <w:sz w:val="28"/>
          <w:szCs w:val="28"/>
          <w:lang w:val="uk-UA"/>
        </w:rPr>
        <w:t>verbalis</w:t>
      </w:r>
      <w:proofErr w:type="spellEnd"/>
      <w:r w:rsidRPr="00AF3C0D">
        <w:rPr>
          <w:sz w:val="28"/>
          <w:szCs w:val="28"/>
          <w:lang w:val="uk-UA"/>
        </w:rPr>
        <w:t xml:space="preserve"> - словесний). Завдяки </w:t>
      </w:r>
      <w:proofErr w:type="spellStart"/>
      <w:r w:rsidRPr="00AF3C0D">
        <w:rPr>
          <w:sz w:val="28"/>
          <w:szCs w:val="28"/>
          <w:lang w:val="uk-UA"/>
        </w:rPr>
        <w:t>розвиненоу</w:t>
      </w:r>
      <w:proofErr w:type="spellEnd"/>
      <w:r w:rsidRPr="00AF3C0D">
        <w:rPr>
          <w:sz w:val="28"/>
          <w:szCs w:val="28"/>
          <w:lang w:val="uk-UA"/>
        </w:rPr>
        <w:t xml:space="preserve"> словесно-логічному мисленню вчений, викладач, перекладач, письменник, філолог, журналіст можуть сформулювати свої думки і донести їх до людей. Це вміння необхідно керівникам, політикам і громадським діячам.</w:t>
      </w:r>
    </w:p>
    <w:p w:rsidR="00172B2F" w:rsidRPr="00AF3C0D" w:rsidRDefault="00172B2F" w:rsidP="00AF3C0D">
      <w:pPr>
        <w:spacing w:line="360" w:lineRule="auto"/>
        <w:ind w:firstLine="709"/>
        <w:jc w:val="both"/>
        <w:rPr>
          <w:sz w:val="28"/>
          <w:szCs w:val="28"/>
          <w:lang w:val="uk-UA"/>
        </w:rPr>
      </w:pPr>
      <w:r w:rsidRPr="00AF3C0D">
        <w:rPr>
          <w:sz w:val="28"/>
          <w:szCs w:val="28"/>
          <w:lang w:val="uk-UA"/>
        </w:rPr>
        <w:t>4. Наочно-образним мисленням мають володіти  люди з художнім складом розуму, які можуть представити і те, що було, і те, що буде, і те, чого ніколи не було і не буде - художники, поети, письменники, режисери. Архітектор, конструктор, дизайнер, художник, режисер повинні володіти розвиненим наочно-образним мисленням.</w:t>
      </w:r>
    </w:p>
    <w:p w:rsidR="00172B2F" w:rsidRPr="00AF3C0D" w:rsidRDefault="00172B2F" w:rsidP="00AF3C0D">
      <w:pPr>
        <w:spacing w:line="360" w:lineRule="auto"/>
        <w:ind w:firstLine="709"/>
        <w:jc w:val="both"/>
        <w:rPr>
          <w:sz w:val="28"/>
          <w:szCs w:val="28"/>
          <w:lang w:val="uk-UA"/>
        </w:rPr>
      </w:pPr>
      <w:r w:rsidRPr="00AF3C0D">
        <w:rPr>
          <w:sz w:val="28"/>
          <w:szCs w:val="28"/>
          <w:lang w:val="uk-UA"/>
        </w:rPr>
        <w:t>5. Креативність - це здатність мислити творчо, знаходити нестандартні рішення задачі. Це рідкісне і нічим не замінна якість, що відрізняє людей, талановитих в будь-якій сфері діяльності.</w:t>
      </w: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У чистому вигляді ці типи мислення зустрічаються </w:t>
      </w:r>
      <w:proofErr w:type="spellStart"/>
      <w:r w:rsidRPr="00AF3C0D">
        <w:rPr>
          <w:sz w:val="28"/>
          <w:szCs w:val="28"/>
          <w:lang w:val="uk-UA"/>
        </w:rPr>
        <w:t>рідко</w:t>
      </w:r>
      <w:proofErr w:type="spellEnd"/>
      <w:r w:rsidRPr="00AF3C0D">
        <w:rPr>
          <w:sz w:val="28"/>
          <w:szCs w:val="28"/>
          <w:lang w:val="uk-UA"/>
        </w:rPr>
        <w:t>. Для багатьох професій необхідно поєднання різних типів мислення, наприклад, для психолога. Таке мислення називають синтетичним. Потрібно порівняти свій провідний тип мислення з обраним видом діяльності або профілю навчання. Яскраво виражений тип мислення дає певні переваги в освоєнні відповідних видів діяльності. Але найважливіше це  здібності і інтерес до майбутньої професії.</w:t>
      </w:r>
    </w:p>
    <w:p w:rsidR="00172B2F" w:rsidRDefault="00172B2F" w:rsidP="00AF3C0D">
      <w:pPr>
        <w:spacing w:line="360" w:lineRule="auto"/>
        <w:ind w:firstLine="709"/>
        <w:jc w:val="both"/>
        <w:rPr>
          <w:sz w:val="28"/>
          <w:szCs w:val="28"/>
          <w:lang w:val="uk-UA"/>
        </w:rPr>
      </w:pPr>
      <w:r w:rsidRPr="00AF3C0D">
        <w:rPr>
          <w:sz w:val="28"/>
          <w:szCs w:val="28"/>
          <w:lang w:val="uk-UA"/>
        </w:rPr>
        <w:t xml:space="preserve">Дослідження проводилося на базі кафедр «Психологія» і «Соціальна та практична психологія» Східноукраїнського національного університету імені Володимира Даля. Досліджуваними виступили студенти-психологи, які </w:t>
      </w:r>
      <w:r w:rsidRPr="00AF3C0D">
        <w:rPr>
          <w:sz w:val="28"/>
          <w:szCs w:val="28"/>
          <w:lang w:val="uk-UA"/>
        </w:rPr>
        <w:lastRenderedPageBreak/>
        <w:t xml:space="preserve">навчаються на денній формі навчання, у кількості 54 </w:t>
      </w:r>
      <w:proofErr w:type="spellStart"/>
      <w:r w:rsidRPr="00AF3C0D">
        <w:rPr>
          <w:sz w:val="28"/>
          <w:szCs w:val="28"/>
          <w:lang w:val="uk-UA"/>
        </w:rPr>
        <w:t>осіби</w:t>
      </w:r>
      <w:proofErr w:type="spellEnd"/>
      <w:r w:rsidRPr="00AF3C0D">
        <w:rPr>
          <w:sz w:val="28"/>
          <w:szCs w:val="28"/>
          <w:lang w:val="uk-UA"/>
        </w:rPr>
        <w:t xml:space="preserve">. Чоловіків −   осіб, жінок −  осіб. Віком від 19 до 26 років. Респондентів було поділено на 2 групи. До першої групи були віднесені випробовувані в цілому за вибіркою, у кількості 54 осіб. До другої групи увійшли студенти, за гендерними ознаками -  юнаків  18 осіб, дівчат – 36 осіб. </w:t>
      </w:r>
    </w:p>
    <w:p w:rsidR="002F590B" w:rsidRDefault="002F590B" w:rsidP="00AF3C0D">
      <w:pPr>
        <w:spacing w:line="360" w:lineRule="auto"/>
        <w:ind w:firstLine="709"/>
        <w:jc w:val="both"/>
        <w:rPr>
          <w:sz w:val="28"/>
          <w:szCs w:val="28"/>
          <w:lang w:val="uk-UA"/>
        </w:rPr>
      </w:pPr>
    </w:p>
    <w:p w:rsidR="002F590B" w:rsidRPr="00AF3C0D" w:rsidRDefault="002F590B" w:rsidP="00AF3C0D">
      <w:pPr>
        <w:spacing w:line="360" w:lineRule="auto"/>
        <w:ind w:firstLine="709"/>
        <w:jc w:val="both"/>
        <w:rPr>
          <w:sz w:val="28"/>
          <w:szCs w:val="28"/>
          <w:lang w:val="uk-UA"/>
        </w:rPr>
      </w:pPr>
    </w:p>
    <w:p w:rsidR="00172B2F" w:rsidRPr="00AF3C0D" w:rsidRDefault="00172B2F" w:rsidP="00AF3C0D">
      <w:pPr>
        <w:pStyle w:val="Afffc"/>
        <w:ind w:firstLine="709"/>
        <w:jc w:val="both"/>
        <w:rPr>
          <w:lang w:val="uk-UA" w:eastAsia="ru-RU"/>
        </w:rPr>
      </w:pPr>
      <w:r w:rsidRPr="00AF3C0D">
        <w:rPr>
          <w:lang w:val="uk-UA" w:eastAsia="ru-RU"/>
        </w:rPr>
        <w:t xml:space="preserve">2.2. Психологічний та статистичний аналіз результатів </w:t>
      </w:r>
      <w:proofErr w:type="spellStart"/>
      <w:r w:rsidRPr="00AF3C0D">
        <w:rPr>
          <w:lang w:val="uk-UA" w:eastAsia="ru-RU"/>
        </w:rPr>
        <w:t>констатувального</w:t>
      </w:r>
      <w:proofErr w:type="spellEnd"/>
      <w:r w:rsidRPr="00AF3C0D">
        <w:rPr>
          <w:lang w:val="uk-UA" w:eastAsia="ru-RU"/>
        </w:rPr>
        <w:t xml:space="preserve"> експерименту</w:t>
      </w:r>
    </w:p>
    <w:p w:rsidR="00172B2F" w:rsidRPr="00AF3C0D" w:rsidRDefault="00172B2F" w:rsidP="00AF3C0D">
      <w:pPr>
        <w:pStyle w:val="Afffa"/>
        <w:rPr>
          <w:lang w:val="uk-UA" w:eastAsia="ru-RU"/>
        </w:rPr>
      </w:pPr>
    </w:p>
    <w:p w:rsidR="00172B2F" w:rsidRPr="00AF3C0D" w:rsidRDefault="00172B2F" w:rsidP="00AF3C0D">
      <w:pPr>
        <w:spacing w:line="360" w:lineRule="auto"/>
        <w:ind w:firstLine="709"/>
        <w:jc w:val="both"/>
        <w:rPr>
          <w:sz w:val="28"/>
          <w:szCs w:val="28"/>
          <w:lang w:val="uk-UA"/>
        </w:rPr>
      </w:pPr>
      <w:r w:rsidRPr="00AF3C0D">
        <w:rPr>
          <w:sz w:val="28"/>
          <w:szCs w:val="28"/>
          <w:lang w:val="uk-UA"/>
        </w:rPr>
        <w:t xml:space="preserve">Після проведення методики </w:t>
      </w:r>
      <w:proofErr w:type="spellStart"/>
      <w:r w:rsidRPr="00AF3C0D">
        <w:rPr>
          <w:sz w:val="28"/>
          <w:szCs w:val="28"/>
          <w:lang w:val="uk-UA"/>
        </w:rPr>
        <w:t>Амтхауера</w:t>
      </w:r>
      <w:proofErr w:type="spellEnd"/>
      <w:r w:rsidRPr="00AF3C0D">
        <w:rPr>
          <w:sz w:val="28"/>
          <w:szCs w:val="28"/>
          <w:lang w:val="uk-UA"/>
        </w:rPr>
        <w:t xml:space="preserve"> на визначення рівня інтелекту, ми здобули наступні показники (див. табл. 2.1; рис. 2.1): у 22% випробуваних рівень інтелекту вище середнього рівня; у 70% випробовуваних респондентів виявлений середній рівень інтелекту; у 8% всієї вибірки виявлені високі показники IQ.</w:t>
      </w:r>
    </w:p>
    <w:p w:rsidR="00172B2F" w:rsidRPr="00AF3C0D" w:rsidRDefault="00172B2F" w:rsidP="002F590B">
      <w:pPr>
        <w:spacing w:line="360" w:lineRule="auto"/>
        <w:ind w:firstLine="709"/>
        <w:jc w:val="right"/>
        <w:rPr>
          <w:sz w:val="28"/>
          <w:szCs w:val="28"/>
          <w:lang w:val="uk-UA"/>
        </w:rPr>
      </w:pPr>
      <w:r w:rsidRPr="00AF3C0D">
        <w:rPr>
          <w:b/>
          <w:sz w:val="28"/>
          <w:szCs w:val="28"/>
          <w:lang w:val="uk-UA"/>
        </w:rPr>
        <w:t>Таблиця 2.1</w:t>
      </w:r>
    </w:p>
    <w:p w:rsidR="00172B2F" w:rsidRPr="00AF3C0D" w:rsidRDefault="00172B2F" w:rsidP="00AF3C0D">
      <w:pPr>
        <w:spacing w:line="360" w:lineRule="auto"/>
        <w:ind w:firstLine="709"/>
        <w:jc w:val="both"/>
        <w:rPr>
          <w:b/>
          <w:sz w:val="28"/>
          <w:szCs w:val="28"/>
          <w:lang w:val="uk-UA"/>
        </w:rPr>
      </w:pPr>
      <w:r w:rsidRPr="00AF3C0D">
        <w:rPr>
          <w:b/>
          <w:sz w:val="28"/>
          <w:szCs w:val="28"/>
          <w:lang w:val="uk-UA"/>
        </w:rPr>
        <w:t xml:space="preserve">Рівень </w:t>
      </w:r>
      <w:proofErr w:type="spellStart"/>
      <w:r w:rsidRPr="00AF3C0D">
        <w:rPr>
          <w:b/>
          <w:sz w:val="28"/>
          <w:szCs w:val="28"/>
          <w:lang w:val="uk-UA"/>
        </w:rPr>
        <w:t>інтелелекту</w:t>
      </w:r>
      <w:proofErr w:type="spellEnd"/>
      <w:r w:rsidRPr="00AF3C0D">
        <w:rPr>
          <w:b/>
          <w:sz w:val="28"/>
          <w:szCs w:val="28"/>
          <w:lang w:val="uk-UA"/>
        </w:rPr>
        <w:t xml:space="preserve"> за гендерною ознакою (методика </w:t>
      </w:r>
      <w:proofErr w:type="spellStart"/>
      <w:r w:rsidRPr="00AF3C0D">
        <w:rPr>
          <w:b/>
          <w:sz w:val="28"/>
          <w:szCs w:val="28"/>
          <w:lang w:val="uk-UA"/>
        </w:rPr>
        <w:t>Амтхауера</w:t>
      </w:r>
      <w:proofErr w:type="spellEnd"/>
      <w:r w:rsidRPr="00AF3C0D">
        <w:rPr>
          <w:b/>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19"/>
        <w:gridCol w:w="719"/>
        <w:gridCol w:w="720"/>
        <w:gridCol w:w="1011"/>
        <w:gridCol w:w="737"/>
        <w:gridCol w:w="929"/>
        <w:gridCol w:w="894"/>
        <w:gridCol w:w="730"/>
        <w:gridCol w:w="1062"/>
        <w:gridCol w:w="921"/>
      </w:tblGrid>
      <w:tr w:rsidR="00172B2F" w:rsidRPr="008C131C" w:rsidTr="002F590B">
        <w:tc>
          <w:tcPr>
            <w:tcW w:w="595" w:type="pct"/>
            <w:vMerge w:val="restart"/>
            <w:vAlign w:val="center"/>
          </w:tcPr>
          <w:p w:rsidR="00172B2F" w:rsidRPr="002F590B" w:rsidRDefault="00172B2F" w:rsidP="002F590B">
            <w:pPr>
              <w:spacing w:line="360" w:lineRule="auto"/>
              <w:jc w:val="center"/>
              <w:rPr>
                <w:sz w:val="28"/>
                <w:szCs w:val="28"/>
                <w:lang w:val="uk-UA"/>
              </w:rPr>
            </w:pPr>
            <w:r w:rsidRPr="002F590B">
              <w:rPr>
                <w:sz w:val="28"/>
                <w:szCs w:val="28"/>
                <w:lang w:val="uk-UA"/>
              </w:rPr>
              <w:t>Стать</w:t>
            </w:r>
          </w:p>
        </w:tc>
        <w:tc>
          <w:tcPr>
            <w:tcW w:w="725"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Низький рівень IQ</w:t>
            </w:r>
          </w:p>
        </w:tc>
        <w:tc>
          <w:tcPr>
            <w:tcW w:w="797"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Нижче середнього</w:t>
            </w:r>
          </w:p>
          <w:p w:rsidR="00172B2F" w:rsidRPr="002F590B" w:rsidRDefault="00172B2F" w:rsidP="002F590B">
            <w:pPr>
              <w:spacing w:line="360" w:lineRule="auto"/>
              <w:jc w:val="center"/>
              <w:rPr>
                <w:sz w:val="28"/>
                <w:szCs w:val="28"/>
                <w:lang w:val="uk-UA"/>
              </w:rPr>
            </w:pPr>
            <w:r w:rsidRPr="002F590B">
              <w:rPr>
                <w:sz w:val="28"/>
                <w:szCs w:val="28"/>
                <w:lang w:val="uk-UA"/>
              </w:rPr>
              <w:t>рівень IQ</w:t>
            </w:r>
          </w:p>
        </w:tc>
        <w:tc>
          <w:tcPr>
            <w:tcW w:w="942"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Середній рівень IQ</w:t>
            </w:r>
          </w:p>
        </w:tc>
        <w:tc>
          <w:tcPr>
            <w:tcW w:w="855"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Вище середнього рівень IQ</w:t>
            </w:r>
          </w:p>
        </w:tc>
        <w:tc>
          <w:tcPr>
            <w:tcW w:w="1086"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Високий рівень IQ</w:t>
            </w:r>
          </w:p>
        </w:tc>
      </w:tr>
      <w:tr w:rsidR="00172B2F" w:rsidRPr="008C131C" w:rsidTr="002F590B">
        <w:trPr>
          <w:cantSplit/>
          <w:trHeight w:val="1494"/>
        </w:trPr>
        <w:tc>
          <w:tcPr>
            <w:tcW w:w="595" w:type="pct"/>
            <w:vMerge/>
            <w:vAlign w:val="center"/>
          </w:tcPr>
          <w:p w:rsidR="00172B2F" w:rsidRPr="002F590B" w:rsidRDefault="00172B2F" w:rsidP="002F590B">
            <w:pPr>
              <w:spacing w:line="360" w:lineRule="auto"/>
              <w:jc w:val="center"/>
              <w:rPr>
                <w:sz w:val="28"/>
                <w:szCs w:val="28"/>
                <w:lang w:val="uk-UA"/>
              </w:rPr>
            </w:pPr>
          </w:p>
        </w:tc>
        <w:tc>
          <w:tcPr>
            <w:tcW w:w="362" w:type="pct"/>
            <w:textDirection w:val="btLr"/>
            <w:vAlign w:val="center"/>
          </w:tcPr>
          <w:p w:rsidR="00172B2F" w:rsidRPr="002F590B" w:rsidRDefault="00172B2F" w:rsidP="002F590B">
            <w:pPr>
              <w:spacing w:line="360" w:lineRule="auto"/>
              <w:ind w:left="113"/>
              <w:jc w:val="center"/>
              <w:rPr>
                <w:sz w:val="28"/>
                <w:szCs w:val="28"/>
                <w:lang w:val="uk-UA"/>
              </w:rPr>
            </w:pPr>
            <w:proofErr w:type="spellStart"/>
            <w:r w:rsidRPr="002F590B">
              <w:rPr>
                <w:sz w:val="28"/>
                <w:szCs w:val="28"/>
                <w:lang w:val="uk-UA"/>
              </w:rPr>
              <w:t>Кількысть</w:t>
            </w:r>
            <w:proofErr w:type="spellEnd"/>
          </w:p>
        </w:tc>
        <w:tc>
          <w:tcPr>
            <w:tcW w:w="363" w:type="pct"/>
            <w:textDirection w:val="btLr"/>
            <w:vAlign w:val="center"/>
          </w:tcPr>
          <w:p w:rsidR="00172B2F" w:rsidRPr="002F590B" w:rsidRDefault="00172B2F" w:rsidP="002F590B">
            <w:pPr>
              <w:spacing w:line="360" w:lineRule="auto"/>
              <w:ind w:left="113"/>
              <w:jc w:val="center"/>
              <w:rPr>
                <w:sz w:val="28"/>
                <w:szCs w:val="28"/>
                <w:lang w:val="uk-UA"/>
              </w:rPr>
            </w:pPr>
            <w:r w:rsidRPr="002F590B">
              <w:rPr>
                <w:sz w:val="28"/>
                <w:szCs w:val="28"/>
                <w:lang w:val="uk-UA"/>
              </w:rPr>
              <w:t>%</w:t>
            </w:r>
          </w:p>
        </w:tc>
        <w:tc>
          <w:tcPr>
            <w:tcW w:w="275" w:type="pct"/>
            <w:textDirection w:val="btLr"/>
            <w:vAlign w:val="center"/>
          </w:tcPr>
          <w:p w:rsidR="00172B2F" w:rsidRPr="002F590B" w:rsidRDefault="00172B2F" w:rsidP="002F590B">
            <w:pPr>
              <w:spacing w:line="360" w:lineRule="auto"/>
              <w:ind w:left="113"/>
              <w:jc w:val="center"/>
              <w:rPr>
                <w:sz w:val="28"/>
                <w:szCs w:val="28"/>
                <w:lang w:val="uk-UA"/>
              </w:rPr>
            </w:pPr>
            <w:proofErr w:type="spellStart"/>
            <w:r w:rsidRPr="002F590B">
              <w:rPr>
                <w:sz w:val="28"/>
                <w:szCs w:val="28"/>
                <w:lang w:val="uk-UA"/>
              </w:rPr>
              <w:t>Кількысть</w:t>
            </w:r>
            <w:proofErr w:type="spellEnd"/>
          </w:p>
        </w:tc>
        <w:tc>
          <w:tcPr>
            <w:tcW w:w="522" w:type="pct"/>
            <w:textDirection w:val="btLr"/>
            <w:vAlign w:val="center"/>
          </w:tcPr>
          <w:p w:rsidR="00172B2F" w:rsidRPr="002F590B" w:rsidRDefault="00172B2F" w:rsidP="002F590B">
            <w:pPr>
              <w:spacing w:line="360" w:lineRule="auto"/>
              <w:ind w:left="113"/>
              <w:jc w:val="center"/>
              <w:rPr>
                <w:sz w:val="28"/>
                <w:szCs w:val="28"/>
                <w:lang w:val="uk-UA"/>
              </w:rPr>
            </w:pPr>
            <w:r w:rsidRPr="002F590B">
              <w:rPr>
                <w:sz w:val="28"/>
                <w:szCs w:val="28"/>
                <w:lang w:val="uk-UA"/>
              </w:rPr>
              <w:t>%</w:t>
            </w:r>
          </w:p>
        </w:tc>
        <w:tc>
          <w:tcPr>
            <w:tcW w:w="431" w:type="pct"/>
            <w:textDirection w:val="btLr"/>
            <w:vAlign w:val="center"/>
          </w:tcPr>
          <w:p w:rsidR="00172B2F" w:rsidRPr="002F590B" w:rsidRDefault="00172B2F" w:rsidP="002F590B">
            <w:pPr>
              <w:spacing w:line="360" w:lineRule="auto"/>
              <w:ind w:left="113"/>
              <w:jc w:val="center"/>
              <w:rPr>
                <w:sz w:val="28"/>
                <w:szCs w:val="28"/>
                <w:lang w:val="uk-UA"/>
              </w:rPr>
            </w:pPr>
            <w:proofErr w:type="spellStart"/>
            <w:r w:rsidRPr="002F590B">
              <w:rPr>
                <w:sz w:val="28"/>
                <w:szCs w:val="28"/>
                <w:lang w:val="uk-UA"/>
              </w:rPr>
              <w:t>Кількысть</w:t>
            </w:r>
            <w:proofErr w:type="spellEnd"/>
          </w:p>
        </w:tc>
        <w:tc>
          <w:tcPr>
            <w:tcW w:w="511" w:type="pct"/>
            <w:textDirection w:val="btLr"/>
            <w:vAlign w:val="center"/>
          </w:tcPr>
          <w:p w:rsidR="00172B2F" w:rsidRPr="002F590B" w:rsidRDefault="00172B2F" w:rsidP="002F590B">
            <w:pPr>
              <w:spacing w:line="360" w:lineRule="auto"/>
              <w:ind w:left="113"/>
              <w:jc w:val="center"/>
              <w:rPr>
                <w:sz w:val="28"/>
                <w:szCs w:val="28"/>
                <w:lang w:val="uk-UA"/>
              </w:rPr>
            </w:pPr>
            <w:r w:rsidRPr="002F590B">
              <w:rPr>
                <w:sz w:val="28"/>
                <w:szCs w:val="28"/>
                <w:lang w:val="uk-UA"/>
              </w:rPr>
              <w:t>%</w:t>
            </w:r>
          </w:p>
        </w:tc>
        <w:tc>
          <w:tcPr>
            <w:tcW w:w="492" w:type="pct"/>
            <w:textDirection w:val="btLr"/>
            <w:vAlign w:val="center"/>
          </w:tcPr>
          <w:p w:rsidR="00172B2F" w:rsidRPr="002F590B" w:rsidRDefault="00172B2F" w:rsidP="002F590B">
            <w:pPr>
              <w:spacing w:line="360" w:lineRule="auto"/>
              <w:ind w:left="113"/>
              <w:jc w:val="center"/>
              <w:rPr>
                <w:sz w:val="28"/>
                <w:szCs w:val="28"/>
                <w:lang w:val="uk-UA"/>
              </w:rPr>
            </w:pPr>
            <w:proofErr w:type="spellStart"/>
            <w:r w:rsidRPr="002F590B">
              <w:rPr>
                <w:sz w:val="28"/>
                <w:szCs w:val="28"/>
                <w:lang w:val="uk-UA"/>
              </w:rPr>
              <w:t>Кількысть</w:t>
            </w:r>
            <w:proofErr w:type="spellEnd"/>
          </w:p>
        </w:tc>
        <w:tc>
          <w:tcPr>
            <w:tcW w:w="363" w:type="pct"/>
            <w:textDirection w:val="btLr"/>
            <w:vAlign w:val="center"/>
          </w:tcPr>
          <w:p w:rsidR="00172B2F" w:rsidRPr="002F590B" w:rsidRDefault="00172B2F" w:rsidP="002F590B">
            <w:pPr>
              <w:spacing w:line="360" w:lineRule="auto"/>
              <w:ind w:left="113"/>
              <w:jc w:val="center"/>
              <w:rPr>
                <w:sz w:val="28"/>
                <w:szCs w:val="28"/>
                <w:lang w:val="uk-UA"/>
              </w:rPr>
            </w:pPr>
            <w:r w:rsidRPr="002F590B">
              <w:rPr>
                <w:sz w:val="28"/>
                <w:szCs w:val="28"/>
                <w:lang w:val="uk-UA"/>
              </w:rPr>
              <w:t>%</w:t>
            </w:r>
          </w:p>
        </w:tc>
        <w:tc>
          <w:tcPr>
            <w:tcW w:w="580" w:type="pct"/>
            <w:textDirection w:val="btLr"/>
            <w:vAlign w:val="center"/>
          </w:tcPr>
          <w:p w:rsidR="00172B2F" w:rsidRPr="002F590B" w:rsidRDefault="00172B2F" w:rsidP="002F590B">
            <w:pPr>
              <w:spacing w:line="360" w:lineRule="auto"/>
              <w:ind w:left="113"/>
              <w:jc w:val="center"/>
              <w:rPr>
                <w:sz w:val="28"/>
                <w:szCs w:val="28"/>
                <w:lang w:val="uk-UA"/>
              </w:rPr>
            </w:pPr>
            <w:proofErr w:type="spellStart"/>
            <w:r w:rsidRPr="002F590B">
              <w:rPr>
                <w:sz w:val="28"/>
                <w:szCs w:val="28"/>
                <w:lang w:val="uk-UA"/>
              </w:rPr>
              <w:t>Кількысть</w:t>
            </w:r>
            <w:proofErr w:type="spellEnd"/>
          </w:p>
        </w:tc>
        <w:tc>
          <w:tcPr>
            <w:tcW w:w="506" w:type="pct"/>
            <w:textDirection w:val="btLr"/>
            <w:vAlign w:val="center"/>
          </w:tcPr>
          <w:p w:rsidR="00172B2F" w:rsidRPr="002F590B" w:rsidRDefault="00172B2F" w:rsidP="002F590B">
            <w:pPr>
              <w:spacing w:line="360" w:lineRule="auto"/>
              <w:ind w:left="113"/>
              <w:jc w:val="center"/>
              <w:rPr>
                <w:sz w:val="28"/>
                <w:szCs w:val="28"/>
                <w:lang w:val="uk-UA"/>
              </w:rPr>
            </w:pPr>
            <w:r w:rsidRPr="002F590B">
              <w:rPr>
                <w:sz w:val="28"/>
                <w:szCs w:val="28"/>
                <w:lang w:val="uk-UA"/>
              </w:rPr>
              <w:t>%</w:t>
            </w:r>
          </w:p>
        </w:tc>
      </w:tr>
      <w:tr w:rsidR="00172B2F" w:rsidRPr="008C131C" w:rsidTr="002F590B">
        <w:tc>
          <w:tcPr>
            <w:tcW w:w="595"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Хлопці</w:t>
            </w:r>
          </w:p>
        </w:tc>
        <w:tc>
          <w:tcPr>
            <w:tcW w:w="36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3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275"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2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43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14</w:t>
            </w:r>
          </w:p>
        </w:tc>
        <w:tc>
          <w:tcPr>
            <w:tcW w:w="5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78%</w:t>
            </w:r>
          </w:p>
        </w:tc>
        <w:tc>
          <w:tcPr>
            <w:tcW w:w="49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4</w:t>
            </w:r>
          </w:p>
        </w:tc>
        <w:tc>
          <w:tcPr>
            <w:tcW w:w="3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22%</w:t>
            </w:r>
          </w:p>
        </w:tc>
        <w:tc>
          <w:tcPr>
            <w:tcW w:w="58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06"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r>
      <w:tr w:rsidR="00172B2F" w:rsidRPr="008C131C" w:rsidTr="002F590B">
        <w:trPr>
          <w:trHeight w:val="390"/>
        </w:trPr>
        <w:tc>
          <w:tcPr>
            <w:tcW w:w="595"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Дівчата</w:t>
            </w:r>
          </w:p>
        </w:tc>
        <w:tc>
          <w:tcPr>
            <w:tcW w:w="36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3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275"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2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43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24</w:t>
            </w:r>
          </w:p>
        </w:tc>
        <w:tc>
          <w:tcPr>
            <w:tcW w:w="5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67%</w:t>
            </w:r>
          </w:p>
        </w:tc>
        <w:tc>
          <w:tcPr>
            <w:tcW w:w="49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8</w:t>
            </w:r>
          </w:p>
        </w:tc>
        <w:tc>
          <w:tcPr>
            <w:tcW w:w="3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22%</w:t>
            </w:r>
          </w:p>
        </w:tc>
        <w:tc>
          <w:tcPr>
            <w:tcW w:w="58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4</w:t>
            </w:r>
          </w:p>
        </w:tc>
        <w:tc>
          <w:tcPr>
            <w:tcW w:w="506"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11%</w:t>
            </w:r>
          </w:p>
        </w:tc>
      </w:tr>
      <w:tr w:rsidR="00172B2F" w:rsidRPr="008C131C" w:rsidTr="002F590B">
        <w:trPr>
          <w:trHeight w:val="503"/>
        </w:trPr>
        <w:tc>
          <w:tcPr>
            <w:tcW w:w="595"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36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3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275"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2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43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38</w:t>
            </w:r>
          </w:p>
        </w:tc>
        <w:tc>
          <w:tcPr>
            <w:tcW w:w="5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70%</w:t>
            </w:r>
          </w:p>
        </w:tc>
        <w:tc>
          <w:tcPr>
            <w:tcW w:w="49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12</w:t>
            </w:r>
          </w:p>
        </w:tc>
        <w:tc>
          <w:tcPr>
            <w:tcW w:w="3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22%</w:t>
            </w:r>
          </w:p>
        </w:tc>
        <w:tc>
          <w:tcPr>
            <w:tcW w:w="58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4</w:t>
            </w:r>
          </w:p>
        </w:tc>
        <w:tc>
          <w:tcPr>
            <w:tcW w:w="506"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8%</w:t>
            </w:r>
          </w:p>
        </w:tc>
      </w:tr>
    </w:tbl>
    <w:p w:rsidR="00172B2F" w:rsidRDefault="00172B2F" w:rsidP="00172B2F">
      <w:pPr>
        <w:rPr>
          <w:b/>
          <w:szCs w:val="28"/>
          <w:lang w:val="uk-UA"/>
        </w:rPr>
      </w:pPr>
    </w:p>
    <w:p w:rsidR="002F590B" w:rsidRDefault="002F590B" w:rsidP="002F590B">
      <w:pPr>
        <w:spacing w:line="360" w:lineRule="auto"/>
        <w:ind w:firstLine="709"/>
        <w:jc w:val="both"/>
        <w:rPr>
          <w:sz w:val="28"/>
          <w:szCs w:val="28"/>
          <w:lang w:val="uk-UA"/>
        </w:rPr>
      </w:pPr>
      <w:r w:rsidRPr="00AF3C0D">
        <w:rPr>
          <w:sz w:val="28"/>
          <w:szCs w:val="28"/>
          <w:lang w:val="uk-UA"/>
        </w:rPr>
        <w:t xml:space="preserve">Можна виділити наступні гендерні відмінності у результатах: у 22% хлопців та 22%  дівчат випробовуваної групи виявлений рівень IQ вище середнього; у 78% хлопців і 67% дівчат випробовуваної групи виражений </w:t>
      </w:r>
      <w:r w:rsidRPr="00AF3C0D">
        <w:rPr>
          <w:sz w:val="28"/>
          <w:szCs w:val="28"/>
          <w:lang w:val="uk-UA"/>
        </w:rPr>
        <w:lastRenderedPageBreak/>
        <w:t xml:space="preserve">середній рівень інтелекту; у 11% дівчат рівень IQ високий, хлопців з високим рівнем виявлено не було. </w:t>
      </w:r>
    </w:p>
    <w:p w:rsidR="002F590B" w:rsidRPr="00AF3C0D" w:rsidRDefault="002F590B" w:rsidP="002F590B">
      <w:pPr>
        <w:spacing w:line="360" w:lineRule="auto"/>
        <w:ind w:firstLine="709"/>
        <w:jc w:val="both"/>
        <w:rPr>
          <w:sz w:val="28"/>
          <w:szCs w:val="28"/>
          <w:lang w:val="uk-UA"/>
        </w:rPr>
      </w:pPr>
    </w:p>
    <w:p w:rsidR="002F590B" w:rsidRPr="002F590B" w:rsidRDefault="002F590B" w:rsidP="002F590B">
      <w:pPr>
        <w:jc w:val="both"/>
        <w:rPr>
          <w:sz w:val="28"/>
          <w:szCs w:val="28"/>
          <w:lang w:val="uk-UA"/>
        </w:rPr>
      </w:pPr>
    </w:p>
    <w:p w:rsidR="00172B2F" w:rsidRPr="002F590B" w:rsidRDefault="00172B2F" w:rsidP="002F590B">
      <w:pPr>
        <w:spacing w:line="360" w:lineRule="auto"/>
        <w:jc w:val="center"/>
        <w:rPr>
          <w:b/>
          <w:sz w:val="28"/>
          <w:szCs w:val="28"/>
          <w:lang w:val="uk-UA"/>
        </w:rPr>
      </w:pPr>
      <w:r w:rsidRPr="008C131C">
        <w:rPr>
          <w:b/>
          <w:szCs w:val="28"/>
          <w:lang w:val="uk-UA"/>
        </w:rPr>
        <w:object w:dxaOrig="9660" w:dyaOrig="5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pt;height:252pt" o:ole="">
            <v:imagedata r:id="rId8" o:title=""/>
          </v:shape>
          <o:OLEObject Type="Embed" ProgID="MSGraph.Chart.8" ShapeID="_x0000_i1025" DrawAspect="Content" ObjectID="_1614666346" r:id="rId9">
            <o:FieldCodes>\s</o:FieldCodes>
          </o:OLEObject>
        </w:object>
      </w:r>
    </w:p>
    <w:p w:rsidR="00172B2F" w:rsidRPr="002F590B" w:rsidRDefault="00172B2F" w:rsidP="002F590B">
      <w:pPr>
        <w:spacing w:line="360" w:lineRule="auto"/>
        <w:ind w:left="284"/>
        <w:jc w:val="center"/>
        <w:rPr>
          <w:b/>
          <w:sz w:val="28"/>
          <w:szCs w:val="28"/>
          <w:lang w:val="uk-UA"/>
        </w:rPr>
      </w:pPr>
      <w:r w:rsidRPr="002F590B">
        <w:rPr>
          <w:b/>
          <w:sz w:val="28"/>
          <w:szCs w:val="28"/>
          <w:lang w:val="uk-UA"/>
        </w:rPr>
        <w:t xml:space="preserve">Рис. 2.1. Діаграма загальних показників рівня інтелекту у досліджуваних респондентів (методика </w:t>
      </w:r>
      <w:proofErr w:type="spellStart"/>
      <w:r w:rsidRPr="002F590B">
        <w:rPr>
          <w:b/>
          <w:sz w:val="28"/>
          <w:szCs w:val="28"/>
          <w:lang w:val="uk-UA"/>
        </w:rPr>
        <w:t>Амтхауера</w:t>
      </w:r>
      <w:proofErr w:type="spellEnd"/>
      <w:r w:rsidRPr="002F590B">
        <w:rPr>
          <w:b/>
          <w:sz w:val="28"/>
          <w:szCs w:val="28"/>
          <w:lang w:val="uk-UA"/>
        </w:rPr>
        <w:t>)</w:t>
      </w:r>
    </w:p>
    <w:p w:rsidR="00172B2F" w:rsidRPr="002F590B" w:rsidRDefault="00172B2F" w:rsidP="002F590B">
      <w:pPr>
        <w:spacing w:line="360" w:lineRule="auto"/>
        <w:ind w:left="284"/>
        <w:jc w:val="center"/>
        <w:rPr>
          <w:b/>
          <w:sz w:val="28"/>
          <w:szCs w:val="28"/>
          <w:lang w:val="uk-UA"/>
        </w:rPr>
      </w:pPr>
    </w:p>
    <w:p w:rsidR="00172B2F" w:rsidRPr="002F590B" w:rsidRDefault="00172B2F" w:rsidP="002F590B">
      <w:pPr>
        <w:spacing w:line="360" w:lineRule="auto"/>
        <w:ind w:firstLine="709"/>
        <w:jc w:val="both"/>
        <w:rPr>
          <w:sz w:val="28"/>
          <w:szCs w:val="28"/>
          <w:lang w:val="uk-UA"/>
        </w:rPr>
      </w:pPr>
      <w:r w:rsidRPr="002F590B">
        <w:rPr>
          <w:sz w:val="28"/>
          <w:szCs w:val="28"/>
          <w:lang w:val="uk-UA"/>
        </w:rPr>
        <w:t xml:space="preserve">Після проведення тесту-опитувальника </w:t>
      </w:r>
      <w:proofErr w:type="spellStart"/>
      <w:r w:rsidRPr="002F590B">
        <w:rPr>
          <w:sz w:val="28"/>
          <w:szCs w:val="28"/>
          <w:lang w:val="uk-UA"/>
        </w:rPr>
        <w:t>емпатійних</w:t>
      </w:r>
      <w:proofErr w:type="spellEnd"/>
      <w:r w:rsidRPr="002F590B">
        <w:rPr>
          <w:sz w:val="28"/>
          <w:szCs w:val="28"/>
          <w:lang w:val="uk-UA"/>
        </w:rPr>
        <w:t xml:space="preserve"> тенденцій</w:t>
      </w:r>
      <w:r w:rsidRPr="002F590B">
        <w:rPr>
          <w:b/>
          <w:sz w:val="28"/>
          <w:szCs w:val="28"/>
          <w:lang w:val="uk-UA"/>
        </w:rPr>
        <w:t xml:space="preserve"> </w:t>
      </w:r>
      <w:r w:rsidRPr="002F590B">
        <w:rPr>
          <w:sz w:val="28"/>
          <w:szCs w:val="28"/>
          <w:lang w:val="uk-UA"/>
        </w:rPr>
        <w:t>(А. </w:t>
      </w:r>
      <w:proofErr w:type="spellStart"/>
      <w:r w:rsidRPr="002F590B">
        <w:rPr>
          <w:sz w:val="28"/>
          <w:szCs w:val="28"/>
          <w:lang w:val="uk-UA"/>
        </w:rPr>
        <w:t>Мехрабіан</w:t>
      </w:r>
      <w:proofErr w:type="spellEnd"/>
      <w:r w:rsidRPr="002F590B">
        <w:rPr>
          <w:sz w:val="28"/>
          <w:szCs w:val="28"/>
          <w:lang w:val="uk-UA"/>
        </w:rPr>
        <w:t xml:space="preserve">, Н. </w:t>
      </w:r>
      <w:proofErr w:type="spellStart"/>
      <w:r w:rsidRPr="002F590B">
        <w:rPr>
          <w:sz w:val="28"/>
          <w:szCs w:val="28"/>
          <w:lang w:val="uk-UA"/>
        </w:rPr>
        <w:t>Епштейн</w:t>
      </w:r>
      <w:proofErr w:type="spellEnd"/>
      <w:r w:rsidRPr="002F590B">
        <w:rPr>
          <w:sz w:val="28"/>
          <w:szCs w:val="28"/>
          <w:lang w:val="uk-UA"/>
        </w:rPr>
        <w:t>)</w:t>
      </w:r>
      <w:r w:rsidRPr="002F590B">
        <w:rPr>
          <w:b/>
          <w:sz w:val="28"/>
          <w:szCs w:val="28"/>
          <w:lang w:val="uk-UA"/>
        </w:rPr>
        <w:t xml:space="preserve"> </w:t>
      </w:r>
      <w:r w:rsidRPr="002F590B">
        <w:rPr>
          <w:sz w:val="28"/>
          <w:szCs w:val="28"/>
          <w:lang w:val="uk-UA"/>
        </w:rPr>
        <w:t>були здобуті наступні результати (див. табл. 2.2; рис. 2.2): високий показник емпатії наявний у 6% респондентів; середній – у 46%; низький – у 48% випробуваних.</w:t>
      </w:r>
    </w:p>
    <w:p w:rsidR="00172B2F" w:rsidRPr="002F590B" w:rsidRDefault="00172B2F" w:rsidP="002F590B">
      <w:pPr>
        <w:spacing w:line="360" w:lineRule="auto"/>
        <w:ind w:firstLine="709"/>
        <w:jc w:val="both"/>
        <w:rPr>
          <w:sz w:val="28"/>
          <w:szCs w:val="28"/>
          <w:lang w:val="uk-UA"/>
        </w:rPr>
      </w:pPr>
      <w:r w:rsidRPr="002F590B">
        <w:rPr>
          <w:sz w:val="28"/>
          <w:szCs w:val="28"/>
          <w:lang w:val="uk-UA"/>
        </w:rPr>
        <w:t>Якщо порівнювати результати за гендерною ознакою, то можна відмітити, що у 56% випробовуваних дівчат і 27% хлопців був виявлений середній рівень соціальної емпатії; у 17% хлопців був виявлений високий рівень соціальної емпатії, дівчат з високим рівнем виявлено не було; у 44% дівчат та 56% хлопців був виявлений низький рівень соціальної емпатії.</w:t>
      </w:r>
    </w:p>
    <w:p w:rsidR="00172B2F" w:rsidRPr="002F590B" w:rsidRDefault="00172B2F" w:rsidP="002F590B">
      <w:pPr>
        <w:spacing w:line="360" w:lineRule="auto"/>
        <w:jc w:val="right"/>
        <w:rPr>
          <w:b/>
          <w:sz w:val="28"/>
          <w:szCs w:val="28"/>
          <w:lang w:val="uk-UA"/>
        </w:rPr>
      </w:pPr>
      <w:r>
        <w:rPr>
          <w:b/>
          <w:szCs w:val="28"/>
          <w:lang w:val="uk-UA"/>
        </w:rPr>
        <w:br w:type="page"/>
      </w:r>
      <w:r w:rsidRPr="002F590B">
        <w:rPr>
          <w:b/>
          <w:sz w:val="28"/>
          <w:szCs w:val="28"/>
          <w:lang w:val="uk-UA"/>
        </w:rPr>
        <w:lastRenderedPageBreak/>
        <w:t>Таблиця 2.2</w:t>
      </w:r>
    </w:p>
    <w:p w:rsidR="00172B2F" w:rsidRPr="002F590B" w:rsidRDefault="00172B2F" w:rsidP="002F590B">
      <w:pPr>
        <w:spacing w:line="360" w:lineRule="auto"/>
        <w:jc w:val="center"/>
        <w:rPr>
          <w:b/>
          <w:sz w:val="28"/>
          <w:szCs w:val="28"/>
          <w:lang w:val="uk-UA"/>
        </w:rPr>
      </w:pPr>
      <w:r w:rsidRPr="002F590B">
        <w:rPr>
          <w:b/>
          <w:sz w:val="28"/>
          <w:szCs w:val="28"/>
          <w:lang w:val="uk-UA"/>
        </w:rPr>
        <w:t xml:space="preserve">Рівень соціальної емпатії (методика </w:t>
      </w:r>
      <w:proofErr w:type="spellStart"/>
      <w:r w:rsidRPr="002F590B">
        <w:rPr>
          <w:b/>
          <w:sz w:val="28"/>
          <w:szCs w:val="28"/>
          <w:lang w:val="uk-UA"/>
        </w:rPr>
        <w:t>Мехрабіана</w:t>
      </w:r>
      <w:proofErr w:type="spellEnd"/>
      <w:r w:rsidRPr="002F590B">
        <w:rPr>
          <w:b/>
          <w:sz w:val="28"/>
          <w:szCs w:val="28"/>
          <w:lang w:val="uk-UA"/>
        </w:rPr>
        <w:t>)</w:t>
      </w:r>
    </w:p>
    <w:p w:rsidR="00172B2F" w:rsidRPr="002F590B" w:rsidRDefault="00172B2F" w:rsidP="002F590B">
      <w:pPr>
        <w:spacing w:line="360" w:lineRule="auto"/>
        <w:jc w:val="center"/>
        <w:rPr>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87"/>
        <w:gridCol w:w="1700"/>
        <w:gridCol w:w="1187"/>
        <w:gridCol w:w="1702"/>
        <w:gridCol w:w="1187"/>
        <w:gridCol w:w="1479"/>
      </w:tblGrid>
      <w:tr w:rsidR="00172B2F" w:rsidRPr="002F590B" w:rsidTr="00172B2F">
        <w:tc>
          <w:tcPr>
            <w:tcW w:w="5000" w:type="pct"/>
            <w:gridSpan w:val="7"/>
            <w:vAlign w:val="center"/>
          </w:tcPr>
          <w:p w:rsidR="00172B2F" w:rsidRPr="002F590B" w:rsidRDefault="00172B2F" w:rsidP="002F590B">
            <w:pPr>
              <w:spacing w:line="360" w:lineRule="auto"/>
              <w:jc w:val="center"/>
              <w:rPr>
                <w:sz w:val="28"/>
                <w:szCs w:val="28"/>
                <w:lang w:val="uk-UA"/>
              </w:rPr>
            </w:pPr>
            <w:r w:rsidRPr="002F590B">
              <w:rPr>
                <w:sz w:val="28"/>
                <w:szCs w:val="28"/>
                <w:lang w:val="uk-UA"/>
              </w:rPr>
              <w:t xml:space="preserve">Рівні </w:t>
            </w:r>
            <w:proofErr w:type="spellStart"/>
            <w:r w:rsidRPr="002F590B">
              <w:rPr>
                <w:sz w:val="28"/>
                <w:szCs w:val="28"/>
                <w:lang w:val="uk-UA"/>
              </w:rPr>
              <w:t>емпатійних</w:t>
            </w:r>
            <w:proofErr w:type="spellEnd"/>
            <w:r w:rsidRPr="002F590B">
              <w:rPr>
                <w:sz w:val="28"/>
                <w:szCs w:val="28"/>
                <w:lang w:val="uk-UA"/>
              </w:rPr>
              <w:t xml:space="preserve"> тенденцій</w:t>
            </w:r>
          </w:p>
        </w:tc>
      </w:tr>
      <w:tr w:rsidR="00172B2F" w:rsidRPr="002F590B" w:rsidTr="00172B2F">
        <w:tc>
          <w:tcPr>
            <w:tcW w:w="452" w:type="pct"/>
          </w:tcPr>
          <w:p w:rsidR="00172B2F" w:rsidRPr="002F590B" w:rsidRDefault="00172B2F" w:rsidP="002F590B">
            <w:pPr>
              <w:spacing w:line="360" w:lineRule="auto"/>
              <w:jc w:val="center"/>
              <w:rPr>
                <w:sz w:val="28"/>
                <w:szCs w:val="28"/>
                <w:lang w:val="uk-UA"/>
              </w:rPr>
            </w:pPr>
            <w:r w:rsidRPr="002F590B">
              <w:rPr>
                <w:sz w:val="28"/>
                <w:szCs w:val="28"/>
                <w:lang w:val="uk-UA"/>
              </w:rPr>
              <w:t>Стать</w:t>
            </w:r>
          </w:p>
        </w:tc>
        <w:tc>
          <w:tcPr>
            <w:tcW w:w="1565"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Високий</w:t>
            </w:r>
          </w:p>
          <w:p w:rsidR="00172B2F" w:rsidRPr="002F590B" w:rsidRDefault="00172B2F" w:rsidP="002F590B">
            <w:pPr>
              <w:spacing w:line="360" w:lineRule="auto"/>
              <w:jc w:val="center"/>
              <w:rPr>
                <w:sz w:val="28"/>
                <w:szCs w:val="28"/>
                <w:lang w:val="uk-UA"/>
              </w:rPr>
            </w:pPr>
            <w:r w:rsidRPr="002F590B">
              <w:rPr>
                <w:sz w:val="28"/>
                <w:szCs w:val="28"/>
                <w:lang w:val="uk-UA"/>
              </w:rPr>
              <w:t>показник</w:t>
            </w:r>
          </w:p>
        </w:tc>
        <w:tc>
          <w:tcPr>
            <w:tcW w:w="1565"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Середній</w:t>
            </w:r>
          </w:p>
          <w:p w:rsidR="00172B2F" w:rsidRPr="002F590B" w:rsidRDefault="00172B2F" w:rsidP="002F590B">
            <w:pPr>
              <w:spacing w:line="360" w:lineRule="auto"/>
              <w:jc w:val="center"/>
              <w:rPr>
                <w:sz w:val="28"/>
                <w:szCs w:val="28"/>
                <w:lang w:val="uk-UA"/>
              </w:rPr>
            </w:pPr>
            <w:r w:rsidRPr="002F590B">
              <w:rPr>
                <w:sz w:val="28"/>
                <w:szCs w:val="28"/>
                <w:lang w:val="uk-UA"/>
              </w:rPr>
              <w:t>показник</w:t>
            </w:r>
          </w:p>
        </w:tc>
        <w:tc>
          <w:tcPr>
            <w:tcW w:w="1418"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Низький</w:t>
            </w:r>
          </w:p>
          <w:p w:rsidR="00172B2F" w:rsidRPr="002F590B" w:rsidRDefault="00172B2F" w:rsidP="002F590B">
            <w:pPr>
              <w:spacing w:line="360" w:lineRule="auto"/>
              <w:jc w:val="center"/>
              <w:rPr>
                <w:sz w:val="28"/>
                <w:szCs w:val="28"/>
                <w:lang w:val="uk-UA"/>
              </w:rPr>
            </w:pPr>
            <w:r w:rsidRPr="002F590B">
              <w:rPr>
                <w:sz w:val="28"/>
                <w:szCs w:val="28"/>
                <w:lang w:val="uk-UA"/>
              </w:rPr>
              <w:t>показник</w:t>
            </w:r>
          </w:p>
        </w:tc>
      </w:tr>
      <w:tr w:rsidR="00172B2F" w:rsidRPr="002F590B" w:rsidTr="00172B2F">
        <w:tc>
          <w:tcPr>
            <w:tcW w:w="452" w:type="pct"/>
          </w:tcPr>
          <w:p w:rsidR="00172B2F" w:rsidRPr="002F590B" w:rsidRDefault="00172B2F" w:rsidP="002F590B">
            <w:pPr>
              <w:spacing w:line="360" w:lineRule="auto"/>
              <w:jc w:val="center"/>
              <w:rPr>
                <w:sz w:val="28"/>
                <w:szCs w:val="28"/>
                <w:lang w:val="uk-UA"/>
              </w:rPr>
            </w:pPr>
          </w:p>
        </w:tc>
        <w:tc>
          <w:tcPr>
            <w:tcW w:w="578" w:type="pct"/>
            <w:vAlign w:val="center"/>
          </w:tcPr>
          <w:p w:rsidR="00172B2F" w:rsidRPr="002F590B" w:rsidRDefault="00172B2F" w:rsidP="002F590B">
            <w:pPr>
              <w:spacing w:line="360" w:lineRule="auto"/>
              <w:jc w:val="center"/>
              <w:rPr>
                <w:sz w:val="26"/>
                <w:szCs w:val="26"/>
                <w:lang w:val="uk-UA"/>
              </w:rPr>
            </w:pPr>
            <w:r w:rsidRPr="002F590B">
              <w:rPr>
                <w:sz w:val="26"/>
                <w:szCs w:val="26"/>
                <w:lang w:val="uk-UA"/>
              </w:rPr>
              <w:t>Загальна кіл-</w:t>
            </w:r>
            <w:proofErr w:type="spellStart"/>
            <w:r w:rsidRPr="002F590B">
              <w:rPr>
                <w:sz w:val="26"/>
                <w:szCs w:val="26"/>
                <w:lang w:val="uk-UA"/>
              </w:rPr>
              <w:t>ть</w:t>
            </w:r>
            <w:proofErr w:type="spellEnd"/>
          </w:p>
        </w:tc>
        <w:tc>
          <w:tcPr>
            <w:tcW w:w="987" w:type="pct"/>
            <w:vAlign w:val="center"/>
          </w:tcPr>
          <w:p w:rsidR="00172B2F" w:rsidRPr="002F590B" w:rsidRDefault="00172B2F" w:rsidP="002F590B">
            <w:pPr>
              <w:spacing w:line="360" w:lineRule="auto"/>
              <w:jc w:val="center"/>
              <w:rPr>
                <w:sz w:val="26"/>
                <w:szCs w:val="26"/>
                <w:lang w:val="uk-UA"/>
              </w:rPr>
            </w:pPr>
            <w:r w:rsidRPr="002F590B">
              <w:rPr>
                <w:sz w:val="26"/>
                <w:szCs w:val="26"/>
                <w:lang w:val="uk-UA"/>
              </w:rPr>
              <w:t>У % спів-відношенні</w:t>
            </w:r>
          </w:p>
        </w:tc>
        <w:tc>
          <w:tcPr>
            <w:tcW w:w="578" w:type="pct"/>
            <w:vAlign w:val="center"/>
          </w:tcPr>
          <w:p w:rsidR="00172B2F" w:rsidRPr="002F590B" w:rsidRDefault="00172B2F" w:rsidP="002F590B">
            <w:pPr>
              <w:spacing w:line="360" w:lineRule="auto"/>
              <w:jc w:val="center"/>
              <w:rPr>
                <w:sz w:val="26"/>
                <w:szCs w:val="26"/>
                <w:lang w:val="uk-UA"/>
              </w:rPr>
            </w:pPr>
            <w:r w:rsidRPr="002F590B">
              <w:rPr>
                <w:sz w:val="26"/>
                <w:szCs w:val="26"/>
                <w:lang w:val="uk-UA"/>
              </w:rPr>
              <w:t>Загальна кіл-</w:t>
            </w:r>
            <w:proofErr w:type="spellStart"/>
            <w:r w:rsidRPr="002F590B">
              <w:rPr>
                <w:sz w:val="26"/>
                <w:szCs w:val="26"/>
                <w:lang w:val="uk-UA"/>
              </w:rPr>
              <w:t>ть</w:t>
            </w:r>
            <w:proofErr w:type="spellEnd"/>
          </w:p>
        </w:tc>
        <w:tc>
          <w:tcPr>
            <w:tcW w:w="987" w:type="pct"/>
            <w:vAlign w:val="center"/>
          </w:tcPr>
          <w:p w:rsidR="00172B2F" w:rsidRPr="002F590B" w:rsidRDefault="00172B2F" w:rsidP="002F590B">
            <w:pPr>
              <w:spacing w:line="360" w:lineRule="auto"/>
              <w:jc w:val="center"/>
              <w:rPr>
                <w:sz w:val="26"/>
                <w:szCs w:val="26"/>
                <w:lang w:val="uk-UA"/>
              </w:rPr>
            </w:pPr>
            <w:r w:rsidRPr="002F590B">
              <w:rPr>
                <w:sz w:val="26"/>
                <w:szCs w:val="26"/>
                <w:lang w:val="uk-UA"/>
              </w:rPr>
              <w:t>У % спів-відношенні</w:t>
            </w:r>
          </w:p>
        </w:tc>
        <w:tc>
          <w:tcPr>
            <w:tcW w:w="578" w:type="pct"/>
            <w:vAlign w:val="center"/>
          </w:tcPr>
          <w:p w:rsidR="00172B2F" w:rsidRPr="002F590B" w:rsidRDefault="00172B2F" w:rsidP="002F590B">
            <w:pPr>
              <w:spacing w:line="360" w:lineRule="auto"/>
              <w:jc w:val="center"/>
              <w:rPr>
                <w:sz w:val="26"/>
                <w:szCs w:val="26"/>
                <w:lang w:val="uk-UA"/>
              </w:rPr>
            </w:pPr>
            <w:r w:rsidRPr="002F590B">
              <w:rPr>
                <w:sz w:val="26"/>
                <w:szCs w:val="26"/>
                <w:lang w:val="uk-UA"/>
              </w:rPr>
              <w:t>Загальна кіл-</w:t>
            </w:r>
            <w:proofErr w:type="spellStart"/>
            <w:r w:rsidRPr="002F590B">
              <w:rPr>
                <w:sz w:val="26"/>
                <w:szCs w:val="26"/>
                <w:lang w:val="uk-UA"/>
              </w:rPr>
              <w:t>ть</w:t>
            </w:r>
            <w:proofErr w:type="spellEnd"/>
          </w:p>
        </w:tc>
        <w:tc>
          <w:tcPr>
            <w:tcW w:w="840" w:type="pct"/>
            <w:vAlign w:val="center"/>
          </w:tcPr>
          <w:p w:rsidR="00172B2F" w:rsidRPr="002F590B" w:rsidRDefault="00172B2F" w:rsidP="002F590B">
            <w:pPr>
              <w:spacing w:line="360" w:lineRule="auto"/>
              <w:jc w:val="center"/>
              <w:rPr>
                <w:sz w:val="26"/>
                <w:szCs w:val="26"/>
                <w:lang w:val="uk-UA"/>
              </w:rPr>
            </w:pPr>
            <w:r w:rsidRPr="002F590B">
              <w:rPr>
                <w:sz w:val="26"/>
                <w:szCs w:val="26"/>
                <w:lang w:val="uk-UA"/>
              </w:rPr>
              <w:t>У % спів-відношенні</w:t>
            </w:r>
          </w:p>
        </w:tc>
      </w:tr>
      <w:tr w:rsidR="00172B2F" w:rsidRPr="002F590B" w:rsidTr="00172B2F">
        <w:tc>
          <w:tcPr>
            <w:tcW w:w="452" w:type="pct"/>
          </w:tcPr>
          <w:p w:rsidR="00172B2F" w:rsidRPr="002F590B" w:rsidRDefault="00172B2F" w:rsidP="002F590B">
            <w:pPr>
              <w:spacing w:line="360" w:lineRule="auto"/>
              <w:jc w:val="center"/>
              <w:rPr>
                <w:sz w:val="28"/>
                <w:szCs w:val="28"/>
                <w:lang w:val="uk-UA"/>
              </w:rPr>
            </w:pPr>
            <w:r w:rsidRPr="002F590B">
              <w:rPr>
                <w:sz w:val="28"/>
                <w:szCs w:val="28"/>
                <w:lang w:val="uk-UA"/>
              </w:rPr>
              <w:t>Хлопці</w:t>
            </w:r>
          </w:p>
        </w:tc>
        <w:tc>
          <w:tcPr>
            <w:tcW w:w="578"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w:t>
            </w:r>
          </w:p>
        </w:tc>
        <w:tc>
          <w:tcPr>
            <w:tcW w:w="98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17%</w:t>
            </w:r>
          </w:p>
        </w:tc>
        <w:tc>
          <w:tcPr>
            <w:tcW w:w="578"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5</w:t>
            </w:r>
          </w:p>
        </w:tc>
        <w:tc>
          <w:tcPr>
            <w:tcW w:w="98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27%</w:t>
            </w:r>
          </w:p>
        </w:tc>
        <w:tc>
          <w:tcPr>
            <w:tcW w:w="578"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10</w:t>
            </w:r>
          </w:p>
        </w:tc>
        <w:tc>
          <w:tcPr>
            <w:tcW w:w="84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56%</w:t>
            </w:r>
          </w:p>
        </w:tc>
      </w:tr>
      <w:tr w:rsidR="00172B2F" w:rsidRPr="002F590B" w:rsidTr="00172B2F">
        <w:tc>
          <w:tcPr>
            <w:tcW w:w="452" w:type="pct"/>
          </w:tcPr>
          <w:p w:rsidR="00172B2F" w:rsidRPr="002F590B" w:rsidRDefault="00172B2F" w:rsidP="002F590B">
            <w:pPr>
              <w:spacing w:line="360" w:lineRule="auto"/>
              <w:jc w:val="center"/>
              <w:rPr>
                <w:sz w:val="28"/>
                <w:szCs w:val="28"/>
                <w:lang w:val="uk-UA"/>
              </w:rPr>
            </w:pPr>
            <w:r w:rsidRPr="002F590B">
              <w:rPr>
                <w:sz w:val="28"/>
                <w:szCs w:val="28"/>
                <w:lang w:val="uk-UA"/>
              </w:rPr>
              <w:t>Дівчата</w:t>
            </w:r>
          </w:p>
        </w:tc>
        <w:tc>
          <w:tcPr>
            <w:tcW w:w="578"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98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78"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20</w:t>
            </w:r>
          </w:p>
        </w:tc>
        <w:tc>
          <w:tcPr>
            <w:tcW w:w="98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56%</w:t>
            </w:r>
          </w:p>
        </w:tc>
        <w:tc>
          <w:tcPr>
            <w:tcW w:w="578"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16</w:t>
            </w:r>
          </w:p>
        </w:tc>
        <w:tc>
          <w:tcPr>
            <w:tcW w:w="84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44%</w:t>
            </w:r>
          </w:p>
        </w:tc>
      </w:tr>
      <w:tr w:rsidR="00172B2F" w:rsidRPr="002F590B" w:rsidTr="00172B2F">
        <w:tc>
          <w:tcPr>
            <w:tcW w:w="452" w:type="pct"/>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78"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w:t>
            </w:r>
          </w:p>
        </w:tc>
        <w:tc>
          <w:tcPr>
            <w:tcW w:w="98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6%</w:t>
            </w:r>
          </w:p>
        </w:tc>
        <w:tc>
          <w:tcPr>
            <w:tcW w:w="578"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25</w:t>
            </w:r>
          </w:p>
        </w:tc>
        <w:tc>
          <w:tcPr>
            <w:tcW w:w="98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46%</w:t>
            </w:r>
          </w:p>
        </w:tc>
        <w:tc>
          <w:tcPr>
            <w:tcW w:w="578"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26</w:t>
            </w:r>
          </w:p>
        </w:tc>
        <w:tc>
          <w:tcPr>
            <w:tcW w:w="84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48%</w:t>
            </w:r>
          </w:p>
        </w:tc>
      </w:tr>
    </w:tbl>
    <w:p w:rsidR="00172B2F" w:rsidRPr="008C131C" w:rsidRDefault="00172B2F" w:rsidP="00172B2F">
      <w:pPr>
        <w:rPr>
          <w:szCs w:val="28"/>
          <w:lang w:val="uk-UA"/>
        </w:rPr>
      </w:pPr>
    </w:p>
    <w:p w:rsidR="00172B2F" w:rsidRPr="008C131C" w:rsidRDefault="00172B2F" w:rsidP="00172B2F">
      <w:pPr>
        <w:rPr>
          <w:b/>
          <w:szCs w:val="28"/>
          <w:lang w:val="uk-UA"/>
        </w:rPr>
      </w:pPr>
      <w:r w:rsidRPr="008C131C">
        <w:rPr>
          <w:b/>
          <w:szCs w:val="28"/>
          <w:lang w:val="uk-UA"/>
        </w:rPr>
        <w:object w:dxaOrig="9660" w:dyaOrig="5035">
          <v:shape id="_x0000_i1026" type="#_x0000_t75" style="width:484.2pt;height:252pt" o:ole="">
            <v:imagedata r:id="rId10" o:title=""/>
          </v:shape>
          <o:OLEObject Type="Embed" ProgID="MSGraph.Chart.8" ShapeID="_x0000_i1026" DrawAspect="Content" ObjectID="_1614666347" r:id="rId11">
            <o:FieldCodes>\s</o:FieldCodes>
          </o:OLEObject>
        </w:object>
      </w:r>
    </w:p>
    <w:p w:rsidR="00172B2F" w:rsidRPr="002F590B" w:rsidRDefault="00172B2F" w:rsidP="002F590B">
      <w:pPr>
        <w:spacing w:line="360" w:lineRule="auto"/>
        <w:jc w:val="center"/>
        <w:rPr>
          <w:b/>
          <w:sz w:val="28"/>
          <w:szCs w:val="28"/>
          <w:lang w:val="uk-UA"/>
        </w:rPr>
      </w:pPr>
      <w:r w:rsidRPr="002F590B">
        <w:rPr>
          <w:b/>
          <w:sz w:val="28"/>
          <w:szCs w:val="28"/>
          <w:lang w:val="uk-UA"/>
        </w:rPr>
        <w:t xml:space="preserve">Рис. 2.2. Показники рівня соціальної  емпатії за </w:t>
      </w:r>
      <w:r w:rsidRPr="002F590B">
        <w:rPr>
          <w:b/>
          <w:sz w:val="28"/>
          <w:szCs w:val="28"/>
        </w:rPr>
        <w:t xml:space="preserve">методикою </w:t>
      </w:r>
      <w:proofErr w:type="spellStart"/>
      <w:r w:rsidRPr="002F590B">
        <w:rPr>
          <w:b/>
          <w:sz w:val="28"/>
          <w:szCs w:val="28"/>
        </w:rPr>
        <w:t>Мехраб</w:t>
      </w:r>
      <w:r w:rsidRPr="002F590B">
        <w:rPr>
          <w:b/>
          <w:sz w:val="28"/>
          <w:szCs w:val="28"/>
          <w:lang w:val="uk-UA"/>
        </w:rPr>
        <w:t>іана</w:t>
      </w:r>
      <w:proofErr w:type="spellEnd"/>
    </w:p>
    <w:p w:rsidR="00172B2F" w:rsidRPr="002F590B" w:rsidRDefault="00172B2F" w:rsidP="002F590B">
      <w:pPr>
        <w:spacing w:line="360" w:lineRule="auto"/>
        <w:jc w:val="center"/>
        <w:rPr>
          <w:b/>
          <w:sz w:val="28"/>
          <w:szCs w:val="28"/>
          <w:lang w:val="uk-UA"/>
        </w:rPr>
      </w:pPr>
    </w:p>
    <w:p w:rsidR="00172B2F" w:rsidRPr="002F590B" w:rsidRDefault="00172B2F" w:rsidP="002F590B">
      <w:pPr>
        <w:spacing w:line="360" w:lineRule="auto"/>
        <w:ind w:firstLine="709"/>
        <w:jc w:val="both"/>
        <w:rPr>
          <w:sz w:val="28"/>
          <w:szCs w:val="28"/>
          <w:lang w:val="uk-UA"/>
        </w:rPr>
      </w:pPr>
      <w:r w:rsidRPr="002F590B">
        <w:rPr>
          <w:sz w:val="28"/>
          <w:szCs w:val="28"/>
          <w:lang w:val="uk-UA"/>
        </w:rPr>
        <w:t xml:space="preserve">Аналізуючи результати методики «Тип мислення» Г. В. </w:t>
      </w:r>
      <w:proofErr w:type="spellStart"/>
      <w:r w:rsidRPr="002F590B">
        <w:rPr>
          <w:sz w:val="28"/>
          <w:szCs w:val="28"/>
          <w:lang w:val="uk-UA"/>
        </w:rPr>
        <w:t>Резапкіної</w:t>
      </w:r>
      <w:proofErr w:type="spellEnd"/>
      <w:r w:rsidRPr="002F590B">
        <w:rPr>
          <w:sz w:val="28"/>
          <w:szCs w:val="28"/>
          <w:lang w:val="uk-UA"/>
        </w:rPr>
        <w:t>,</w:t>
      </w:r>
      <w:r w:rsidRPr="002F590B">
        <w:rPr>
          <w:b/>
          <w:sz w:val="28"/>
          <w:szCs w:val="28"/>
          <w:lang w:val="uk-UA"/>
        </w:rPr>
        <w:t xml:space="preserve"> </w:t>
      </w:r>
      <w:r w:rsidRPr="002F590B">
        <w:rPr>
          <w:sz w:val="28"/>
          <w:szCs w:val="28"/>
          <w:lang w:val="uk-UA"/>
        </w:rPr>
        <w:t>ми здобули наступні показники (див. табл. 2.3; рис. 2.3): у 50%  респондентів в цілому за вибіркою ведучим типом мислення є наглядно-образне; у 37% респондентів ведучим типом мислення  є творче мислення; у 17% ведучим типом мислення є словесно-логічне мислення.</w:t>
      </w:r>
    </w:p>
    <w:p w:rsidR="00172B2F" w:rsidRPr="002F590B" w:rsidRDefault="00172B2F" w:rsidP="002F590B">
      <w:pPr>
        <w:spacing w:line="360" w:lineRule="auto"/>
        <w:jc w:val="right"/>
        <w:rPr>
          <w:b/>
          <w:sz w:val="28"/>
          <w:szCs w:val="28"/>
          <w:lang w:val="uk-UA"/>
        </w:rPr>
      </w:pPr>
      <w:r w:rsidRPr="002F590B">
        <w:rPr>
          <w:b/>
          <w:sz w:val="28"/>
          <w:szCs w:val="28"/>
          <w:lang w:val="uk-UA"/>
        </w:rPr>
        <w:lastRenderedPageBreak/>
        <w:t>Таблиця 2.3</w:t>
      </w:r>
    </w:p>
    <w:p w:rsidR="00172B2F" w:rsidRPr="002F590B" w:rsidRDefault="00172B2F" w:rsidP="002F590B">
      <w:pPr>
        <w:spacing w:line="360" w:lineRule="auto"/>
        <w:jc w:val="center"/>
        <w:rPr>
          <w:b/>
          <w:sz w:val="28"/>
          <w:szCs w:val="28"/>
          <w:lang w:val="uk-UA"/>
        </w:rPr>
      </w:pPr>
      <w:r w:rsidRPr="002F590B">
        <w:rPr>
          <w:b/>
          <w:sz w:val="28"/>
          <w:szCs w:val="28"/>
          <w:lang w:val="uk-UA"/>
        </w:rPr>
        <w:t xml:space="preserve">Тип мислення (методика Г. В. </w:t>
      </w:r>
      <w:proofErr w:type="spellStart"/>
      <w:r w:rsidRPr="002F590B">
        <w:rPr>
          <w:b/>
          <w:sz w:val="28"/>
          <w:szCs w:val="28"/>
          <w:lang w:val="uk-UA"/>
        </w:rPr>
        <w:t>Резапкіної</w:t>
      </w:r>
      <w:proofErr w:type="spellEnd"/>
      <w:r w:rsidRPr="002F590B">
        <w:rPr>
          <w:b/>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053"/>
        <w:gridCol w:w="553"/>
        <w:gridCol w:w="1066"/>
        <w:gridCol w:w="540"/>
        <w:gridCol w:w="948"/>
        <w:gridCol w:w="658"/>
        <w:gridCol w:w="1097"/>
        <w:gridCol w:w="542"/>
        <w:gridCol w:w="948"/>
        <w:gridCol w:w="1091"/>
      </w:tblGrid>
      <w:tr w:rsidR="00172B2F" w:rsidRPr="002F590B" w:rsidTr="00172B2F">
        <w:tc>
          <w:tcPr>
            <w:tcW w:w="5000" w:type="pct"/>
            <w:gridSpan w:val="11"/>
            <w:vAlign w:val="center"/>
          </w:tcPr>
          <w:p w:rsidR="00172B2F" w:rsidRPr="002F590B" w:rsidRDefault="00172B2F" w:rsidP="002F590B">
            <w:pPr>
              <w:spacing w:line="360" w:lineRule="auto"/>
              <w:jc w:val="center"/>
              <w:rPr>
                <w:sz w:val="28"/>
                <w:szCs w:val="28"/>
                <w:lang w:val="uk-UA"/>
              </w:rPr>
            </w:pPr>
            <w:r w:rsidRPr="002F590B">
              <w:rPr>
                <w:sz w:val="28"/>
                <w:szCs w:val="28"/>
                <w:lang w:val="uk-UA"/>
              </w:rPr>
              <w:t>Типи мислення</w:t>
            </w:r>
          </w:p>
        </w:tc>
      </w:tr>
      <w:tr w:rsidR="00172B2F" w:rsidRPr="002F590B" w:rsidTr="00172B2F">
        <w:tc>
          <w:tcPr>
            <w:tcW w:w="562" w:type="pct"/>
            <w:vMerge w:val="restart"/>
            <w:vAlign w:val="center"/>
          </w:tcPr>
          <w:p w:rsidR="00172B2F" w:rsidRPr="002F590B" w:rsidRDefault="00172B2F" w:rsidP="002F590B">
            <w:pPr>
              <w:spacing w:line="360" w:lineRule="auto"/>
              <w:jc w:val="center"/>
              <w:rPr>
                <w:sz w:val="28"/>
                <w:szCs w:val="28"/>
                <w:lang w:val="uk-UA"/>
              </w:rPr>
            </w:pPr>
            <w:r w:rsidRPr="002F590B">
              <w:rPr>
                <w:sz w:val="28"/>
                <w:szCs w:val="28"/>
                <w:lang w:val="uk-UA"/>
              </w:rPr>
              <w:t>Стать</w:t>
            </w:r>
          </w:p>
        </w:tc>
        <w:tc>
          <w:tcPr>
            <w:tcW w:w="839" w:type="pct"/>
            <w:gridSpan w:val="2"/>
            <w:vAlign w:val="center"/>
          </w:tcPr>
          <w:p w:rsidR="00172B2F" w:rsidRPr="002F590B" w:rsidRDefault="00172B2F" w:rsidP="002F590B">
            <w:pPr>
              <w:spacing w:line="360" w:lineRule="auto"/>
              <w:jc w:val="center"/>
              <w:rPr>
                <w:sz w:val="28"/>
                <w:szCs w:val="28"/>
                <w:lang w:val="uk-UA"/>
              </w:rPr>
            </w:pPr>
            <w:proofErr w:type="spellStart"/>
            <w:r w:rsidRPr="002F590B">
              <w:rPr>
                <w:sz w:val="28"/>
                <w:szCs w:val="28"/>
                <w:lang w:val="uk-UA"/>
              </w:rPr>
              <w:t>Нагл</w:t>
            </w:r>
            <w:proofErr w:type="spellEnd"/>
            <w:r w:rsidRPr="002F590B">
              <w:rPr>
                <w:sz w:val="28"/>
                <w:szCs w:val="28"/>
                <w:lang w:val="uk-UA"/>
              </w:rPr>
              <w:t>.-образне</w:t>
            </w:r>
          </w:p>
        </w:tc>
        <w:tc>
          <w:tcPr>
            <w:tcW w:w="839"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Творче</w:t>
            </w:r>
          </w:p>
        </w:tc>
        <w:tc>
          <w:tcPr>
            <w:tcW w:w="839" w:type="pct"/>
            <w:gridSpan w:val="2"/>
            <w:vAlign w:val="center"/>
          </w:tcPr>
          <w:p w:rsidR="00172B2F" w:rsidRPr="002F590B" w:rsidRDefault="00172B2F" w:rsidP="002F590B">
            <w:pPr>
              <w:spacing w:line="360" w:lineRule="auto"/>
              <w:jc w:val="center"/>
              <w:rPr>
                <w:sz w:val="28"/>
                <w:szCs w:val="28"/>
                <w:lang w:val="uk-UA"/>
              </w:rPr>
            </w:pPr>
            <w:proofErr w:type="spellStart"/>
            <w:r w:rsidRPr="002F590B">
              <w:rPr>
                <w:sz w:val="28"/>
                <w:szCs w:val="28"/>
                <w:lang w:val="uk-UA"/>
              </w:rPr>
              <w:t>Словесн</w:t>
            </w:r>
            <w:proofErr w:type="spellEnd"/>
            <w:r w:rsidRPr="002F590B">
              <w:rPr>
                <w:sz w:val="28"/>
                <w:szCs w:val="28"/>
                <w:lang w:val="uk-UA"/>
              </w:rPr>
              <w:t>.-логічне</w:t>
            </w:r>
          </w:p>
        </w:tc>
        <w:tc>
          <w:tcPr>
            <w:tcW w:w="856" w:type="pct"/>
            <w:gridSpan w:val="2"/>
            <w:vAlign w:val="center"/>
          </w:tcPr>
          <w:p w:rsidR="00172B2F" w:rsidRPr="002F590B" w:rsidRDefault="00172B2F" w:rsidP="002F590B">
            <w:pPr>
              <w:spacing w:line="360" w:lineRule="auto"/>
              <w:jc w:val="center"/>
              <w:rPr>
                <w:sz w:val="28"/>
                <w:szCs w:val="28"/>
                <w:lang w:val="uk-UA"/>
              </w:rPr>
            </w:pPr>
            <w:proofErr w:type="spellStart"/>
            <w:r w:rsidRPr="002F590B">
              <w:rPr>
                <w:sz w:val="28"/>
                <w:szCs w:val="28"/>
                <w:lang w:val="uk-UA"/>
              </w:rPr>
              <w:t>Предм</w:t>
            </w:r>
            <w:proofErr w:type="spellEnd"/>
            <w:r w:rsidRPr="002F590B">
              <w:rPr>
                <w:sz w:val="28"/>
                <w:szCs w:val="28"/>
                <w:lang w:val="uk-UA"/>
              </w:rPr>
              <w:t>.-дійове</w:t>
            </w:r>
          </w:p>
        </w:tc>
        <w:tc>
          <w:tcPr>
            <w:tcW w:w="1065" w:type="pct"/>
            <w:gridSpan w:val="2"/>
            <w:vAlign w:val="center"/>
          </w:tcPr>
          <w:p w:rsidR="00172B2F" w:rsidRPr="002F590B" w:rsidRDefault="00172B2F" w:rsidP="002F590B">
            <w:pPr>
              <w:spacing w:line="360" w:lineRule="auto"/>
              <w:jc w:val="center"/>
              <w:rPr>
                <w:sz w:val="28"/>
                <w:szCs w:val="28"/>
                <w:lang w:val="uk-UA"/>
              </w:rPr>
            </w:pPr>
            <w:proofErr w:type="spellStart"/>
            <w:r w:rsidRPr="002F590B">
              <w:rPr>
                <w:sz w:val="28"/>
                <w:szCs w:val="28"/>
                <w:lang w:val="uk-UA"/>
              </w:rPr>
              <w:t>Абстр</w:t>
            </w:r>
            <w:proofErr w:type="spellEnd"/>
            <w:r w:rsidRPr="002F590B">
              <w:rPr>
                <w:sz w:val="28"/>
                <w:szCs w:val="28"/>
                <w:lang w:val="uk-UA"/>
              </w:rPr>
              <w:t>.-символічне</w:t>
            </w:r>
          </w:p>
        </w:tc>
      </w:tr>
      <w:tr w:rsidR="00172B2F" w:rsidRPr="002F590B" w:rsidTr="00172B2F">
        <w:tc>
          <w:tcPr>
            <w:tcW w:w="562" w:type="pct"/>
            <w:vMerge/>
            <w:vAlign w:val="center"/>
          </w:tcPr>
          <w:p w:rsidR="00172B2F" w:rsidRPr="002F590B" w:rsidRDefault="00172B2F" w:rsidP="002F590B">
            <w:pPr>
              <w:spacing w:line="360" w:lineRule="auto"/>
              <w:jc w:val="center"/>
              <w:rPr>
                <w:sz w:val="28"/>
                <w:szCs w:val="28"/>
                <w:lang w:val="uk-UA"/>
              </w:rPr>
            </w:pPr>
          </w:p>
        </w:tc>
        <w:tc>
          <w:tcPr>
            <w:tcW w:w="550" w:type="pct"/>
            <w:vAlign w:val="center"/>
          </w:tcPr>
          <w:p w:rsidR="00172B2F" w:rsidRPr="002F590B" w:rsidRDefault="00172B2F" w:rsidP="002F590B">
            <w:pPr>
              <w:spacing w:line="360" w:lineRule="auto"/>
              <w:jc w:val="center"/>
              <w:rPr>
                <w:sz w:val="28"/>
                <w:szCs w:val="28"/>
                <w:lang w:val="uk-UA"/>
              </w:rPr>
            </w:pPr>
            <w:proofErr w:type="spellStart"/>
            <w:r w:rsidRPr="002F590B">
              <w:rPr>
                <w:sz w:val="28"/>
                <w:szCs w:val="28"/>
                <w:lang w:val="uk-UA"/>
              </w:rPr>
              <w:t>Кільк</w:t>
            </w:r>
            <w:proofErr w:type="spellEnd"/>
            <w:r w:rsidRPr="002F590B">
              <w:rPr>
                <w:sz w:val="28"/>
                <w:szCs w:val="28"/>
                <w:lang w:val="uk-UA"/>
              </w:rPr>
              <w:t>.</w:t>
            </w:r>
          </w:p>
        </w:tc>
        <w:tc>
          <w:tcPr>
            <w:tcW w:w="28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57" w:type="pct"/>
            <w:vAlign w:val="center"/>
          </w:tcPr>
          <w:p w:rsidR="00172B2F" w:rsidRPr="002F590B" w:rsidRDefault="00172B2F" w:rsidP="002F590B">
            <w:pPr>
              <w:spacing w:line="360" w:lineRule="auto"/>
              <w:jc w:val="center"/>
              <w:rPr>
                <w:sz w:val="28"/>
                <w:szCs w:val="28"/>
                <w:lang w:val="uk-UA"/>
              </w:rPr>
            </w:pPr>
            <w:proofErr w:type="spellStart"/>
            <w:r w:rsidRPr="002F590B">
              <w:rPr>
                <w:sz w:val="28"/>
                <w:szCs w:val="28"/>
                <w:lang w:val="uk-UA"/>
              </w:rPr>
              <w:t>Кільк</w:t>
            </w:r>
            <w:proofErr w:type="spellEnd"/>
            <w:r w:rsidRPr="002F590B">
              <w:rPr>
                <w:sz w:val="28"/>
                <w:szCs w:val="28"/>
                <w:lang w:val="uk-UA"/>
              </w:rPr>
              <w:t>.</w:t>
            </w:r>
          </w:p>
        </w:tc>
        <w:tc>
          <w:tcPr>
            <w:tcW w:w="28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495" w:type="pct"/>
            <w:vAlign w:val="center"/>
          </w:tcPr>
          <w:p w:rsidR="00172B2F" w:rsidRPr="002F590B" w:rsidRDefault="00821B8F" w:rsidP="002F590B">
            <w:pPr>
              <w:spacing w:line="360" w:lineRule="auto"/>
              <w:jc w:val="center"/>
              <w:rPr>
                <w:sz w:val="28"/>
                <w:szCs w:val="28"/>
                <w:lang w:val="uk-UA"/>
              </w:rPr>
            </w:pPr>
            <w:proofErr w:type="spellStart"/>
            <w:r>
              <w:rPr>
                <w:sz w:val="28"/>
                <w:szCs w:val="28"/>
                <w:lang w:val="uk-UA"/>
              </w:rPr>
              <w:t>Кільк</w:t>
            </w:r>
            <w:proofErr w:type="spellEnd"/>
          </w:p>
        </w:tc>
        <w:tc>
          <w:tcPr>
            <w:tcW w:w="344"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73" w:type="pct"/>
            <w:vAlign w:val="center"/>
          </w:tcPr>
          <w:p w:rsidR="00172B2F" w:rsidRPr="002F590B" w:rsidRDefault="00172B2F" w:rsidP="002F590B">
            <w:pPr>
              <w:spacing w:line="360" w:lineRule="auto"/>
              <w:jc w:val="center"/>
              <w:rPr>
                <w:sz w:val="28"/>
                <w:szCs w:val="28"/>
                <w:lang w:val="uk-UA"/>
              </w:rPr>
            </w:pPr>
            <w:proofErr w:type="spellStart"/>
            <w:r w:rsidRPr="002F590B">
              <w:rPr>
                <w:sz w:val="28"/>
                <w:szCs w:val="28"/>
                <w:lang w:val="uk-UA"/>
              </w:rPr>
              <w:t>Кільк</w:t>
            </w:r>
            <w:proofErr w:type="spellEnd"/>
            <w:r w:rsidRPr="002F590B">
              <w:rPr>
                <w:sz w:val="28"/>
                <w:szCs w:val="28"/>
                <w:lang w:val="uk-UA"/>
              </w:rPr>
              <w:t>.</w:t>
            </w:r>
          </w:p>
        </w:tc>
        <w:tc>
          <w:tcPr>
            <w:tcW w:w="28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495" w:type="pct"/>
            <w:vAlign w:val="center"/>
          </w:tcPr>
          <w:p w:rsidR="00172B2F" w:rsidRPr="002F590B" w:rsidRDefault="00172B2F" w:rsidP="002F590B">
            <w:pPr>
              <w:spacing w:line="360" w:lineRule="auto"/>
              <w:jc w:val="center"/>
              <w:rPr>
                <w:sz w:val="28"/>
                <w:szCs w:val="28"/>
                <w:lang w:val="uk-UA"/>
              </w:rPr>
            </w:pPr>
            <w:proofErr w:type="spellStart"/>
            <w:r w:rsidRPr="002F590B">
              <w:rPr>
                <w:sz w:val="28"/>
                <w:szCs w:val="28"/>
                <w:lang w:val="uk-UA"/>
              </w:rPr>
              <w:t>Кільк</w:t>
            </w:r>
            <w:proofErr w:type="spellEnd"/>
            <w:r w:rsidRPr="002F590B">
              <w:rPr>
                <w:sz w:val="28"/>
                <w:szCs w:val="28"/>
                <w:lang w:val="uk-UA"/>
              </w:rPr>
              <w:t>.</w:t>
            </w:r>
          </w:p>
        </w:tc>
        <w:tc>
          <w:tcPr>
            <w:tcW w:w="57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r>
      <w:tr w:rsidR="00172B2F" w:rsidRPr="002F590B" w:rsidTr="00172B2F">
        <w:tc>
          <w:tcPr>
            <w:tcW w:w="56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Хлопці</w:t>
            </w:r>
          </w:p>
        </w:tc>
        <w:tc>
          <w:tcPr>
            <w:tcW w:w="55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7</w:t>
            </w:r>
          </w:p>
        </w:tc>
        <w:tc>
          <w:tcPr>
            <w:tcW w:w="28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39</w:t>
            </w:r>
          </w:p>
        </w:tc>
        <w:tc>
          <w:tcPr>
            <w:tcW w:w="55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7</w:t>
            </w:r>
          </w:p>
        </w:tc>
        <w:tc>
          <w:tcPr>
            <w:tcW w:w="28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39</w:t>
            </w:r>
          </w:p>
        </w:tc>
        <w:tc>
          <w:tcPr>
            <w:tcW w:w="495"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w:t>
            </w:r>
          </w:p>
        </w:tc>
        <w:tc>
          <w:tcPr>
            <w:tcW w:w="344"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16</w:t>
            </w:r>
          </w:p>
        </w:tc>
        <w:tc>
          <w:tcPr>
            <w:tcW w:w="57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28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495"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57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6</w:t>
            </w:r>
          </w:p>
        </w:tc>
      </w:tr>
      <w:tr w:rsidR="00172B2F" w:rsidRPr="002F590B" w:rsidTr="00172B2F">
        <w:tc>
          <w:tcPr>
            <w:tcW w:w="562" w:type="pct"/>
            <w:vAlign w:val="center"/>
          </w:tcPr>
          <w:p w:rsidR="00172B2F" w:rsidRPr="002F590B" w:rsidRDefault="00172B2F" w:rsidP="002F590B">
            <w:pPr>
              <w:spacing w:line="360" w:lineRule="auto"/>
              <w:jc w:val="center"/>
              <w:rPr>
                <w:sz w:val="28"/>
                <w:szCs w:val="28"/>
                <w:lang w:val="uk-UA"/>
              </w:rPr>
            </w:pPr>
            <w:proofErr w:type="spellStart"/>
            <w:r w:rsidRPr="002F590B">
              <w:rPr>
                <w:sz w:val="28"/>
                <w:szCs w:val="28"/>
                <w:lang w:val="uk-UA"/>
              </w:rPr>
              <w:t>Дівч</w:t>
            </w:r>
            <w:proofErr w:type="spellEnd"/>
            <w:r w:rsidRPr="002F590B">
              <w:rPr>
                <w:sz w:val="28"/>
                <w:szCs w:val="28"/>
                <w:lang w:val="uk-UA"/>
              </w:rPr>
              <w:t>.</w:t>
            </w:r>
          </w:p>
        </w:tc>
        <w:tc>
          <w:tcPr>
            <w:tcW w:w="55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20</w:t>
            </w:r>
          </w:p>
        </w:tc>
        <w:tc>
          <w:tcPr>
            <w:tcW w:w="28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56</w:t>
            </w:r>
          </w:p>
        </w:tc>
        <w:tc>
          <w:tcPr>
            <w:tcW w:w="55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12</w:t>
            </w:r>
          </w:p>
        </w:tc>
        <w:tc>
          <w:tcPr>
            <w:tcW w:w="28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33</w:t>
            </w:r>
          </w:p>
        </w:tc>
        <w:tc>
          <w:tcPr>
            <w:tcW w:w="495"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w:t>
            </w:r>
          </w:p>
        </w:tc>
        <w:tc>
          <w:tcPr>
            <w:tcW w:w="344"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8</w:t>
            </w:r>
          </w:p>
        </w:tc>
        <w:tc>
          <w:tcPr>
            <w:tcW w:w="57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28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w:t>
            </w:r>
          </w:p>
        </w:tc>
        <w:tc>
          <w:tcPr>
            <w:tcW w:w="495"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7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r>
      <w:tr w:rsidR="00172B2F" w:rsidRPr="002F590B" w:rsidTr="00172B2F">
        <w:tc>
          <w:tcPr>
            <w:tcW w:w="56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5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27</w:t>
            </w:r>
          </w:p>
        </w:tc>
        <w:tc>
          <w:tcPr>
            <w:tcW w:w="28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50</w:t>
            </w:r>
          </w:p>
        </w:tc>
        <w:tc>
          <w:tcPr>
            <w:tcW w:w="55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19</w:t>
            </w:r>
          </w:p>
        </w:tc>
        <w:tc>
          <w:tcPr>
            <w:tcW w:w="282"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36</w:t>
            </w:r>
          </w:p>
        </w:tc>
        <w:tc>
          <w:tcPr>
            <w:tcW w:w="495"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6</w:t>
            </w:r>
          </w:p>
        </w:tc>
        <w:tc>
          <w:tcPr>
            <w:tcW w:w="344"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10</w:t>
            </w:r>
          </w:p>
        </w:tc>
        <w:tc>
          <w:tcPr>
            <w:tcW w:w="57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28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w:t>
            </w:r>
          </w:p>
        </w:tc>
        <w:tc>
          <w:tcPr>
            <w:tcW w:w="495"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57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w:t>
            </w:r>
          </w:p>
        </w:tc>
      </w:tr>
    </w:tbl>
    <w:p w:rsidR="00172B2F" w:rsidRPr="008C131C" w:rsidRDefault="00172B2F" w:rsidP="00172B2F">
      <w:pPr>
        <w:contextualSpacing/>
        <w:rPr>
          <w:szCs w:val="28"/>
          <w:lang w:val="uk-UA"/>
        </w:rPr>
      </w:pPr>
    </w:p>
    <w:p w:rsidR="00172B2F" w:rsidRDefault="00172B2F" w:rsidP="002F590B">
      <w:pPr>
        <w:contextualSpacing/>
        <w:rPr>
          <w:b/>
          <w:szCs w:val="28"/>
          <w:lang w:val="uk-UA"/>
        </w:rPr>
      </w:pPr>
      <w:r w:rsidRPr="008C131C">
        <w:rPr>
          <w:b/>
          <w:szCs w:val="28"/>
          <w:lang w:val="uk-UA"/>
        </w:rPr>
        <w:object w:dxaOrig="9660" w:dyaOrig="5035">
          <v:shape id="_x0000_i1027" type="#_x0000_t75" style="width:484.2pt;height:252pt" o:ole="">
            <v:imagedata r:id="rId12" o:title=""/>
          </v:shape>
          <o:OLEObject Type="Embed" ProgID="MSGraph.Chart.8" ShapeID="_x0000_i1027" DrawAspect="Content" ObjectID="_1614666348" r:id="rId13">
            <o:FieldCodes>\s</o:FieldCodes>
          </o:OLEObject>
        </w:object>
      </w:r>
    </w:p>
    <w:p w:rsidR="00172B2F" w:rsidRPr="002F590B" w:rsidRDefault="00172B2F" w:rsidP="00172B2F">
      <w:pPr>
        <w:contextualSpacing/>
        <w:jc w:val="center"/>
        <w:rPr>
          <w:b/>
          <w:sz w:val="28"/>
          <w:szCs w:val="28"/>
          <w:lang w:val="uk-UA"/>
        </w:rPr>
      </w:pPr>
      <w:r w:rsidRPr="002F590B">
        <w:rPr>
          <w:b/>
          <w:sz w:val="28"/>
          <w:szCs w:val="28"/>
          <w:lang w:val="uk-UA"/>
        </w:rPr>
        <w:t>Рис. 2.3. Загальні показники типу мислення у випробовуваній групі респондентів</w:t>
      </w:r>
    </w:p>
    <w:p w:rsidR="00172B2F" w:rsidRPr="008C131C" w:rsidRDefault="00172B2F" w:rsidP="00172B2F">
      <w:pPr>
        <w:rPr>
          <w:szCs w:val="28"/>
          <w:lang w:val="uk-UA"/>
        </w:rPr>
      </w:pPr>
    </w:p>
    <w:p w:rsidR="002F590B" w:rsidRPr="002F590B" w:rsidRDefault="002F590B" w:rsidP="002F590B">
      <w:pPr>
        <w:spacing w:line="360" w:lineRule="auto"/>
        <w:ind w:firstLine="709"/>
        <w:jc w:val="both"/>
        <w:rPr>
          <w:sz w:val="28"/>
          <w:szCs w:val="28"/>
          <w:lang w:val="uk-UA"/>
        </w:rPr>
      </w:pPr>
      <w:r w:rsidRPr="002F590B">
        <w:rPr>
          <w:sz w:val="28"/>
          <w:szCs w:val="28"/>
          <w:lang w:val="uk-UA"/>
        </w:rPr>
        <w:t xml:space="preserve">Аналізуючи гендерні особливості типів мислення, можемо прийти до наступних висновків: для 60% дівчат і 20% юнаків випробовуваної групи ведучим типом мислення є наглядно-дійове, це означає здатність та схильність до моделювання, до уявлення, та здатність вирішувати проблемні ситуації, спочатку уявивши, як потрібно діяти.  Для 50% юнаків та 30% </w:t>
      </w:r>
      <w:r w:rsidRPr="002F590B">
        <w:rPr>
          <w:sz w:val="28"/>
          <w:szCs w:val="28"/>
          <w:lang w:val="uk-UA"/>
        </w:rPr>
        <w:lastRenderedPageBreak/>
        <w:t xml:space="preserve">дівчат випробовуваної групи ведучим типом мислення є творче мислення, тобто здатність творчо мислити та знаходити нестандартне рішення поставлених завдань. Для 20% юнаків та 15% дівчат ведучим типом мислення є словесно-логічне – здатність </w:t>
      </w:r>
      <w:proofErr w:type="spellStart"/>
      <w:r w:rsidRPr="002F590B">
        <w:rPr>
          <w:sz w:val="28"/>
          <w:szCs w:val="28"/>
          <w:lang w:val="uk-UA"/>
        </w:rPr>
        <w:t>логічно</w:t>
      </w:r>
      <w:proofErr w:type="spellEnd"/>
      <w:r w:rsidRPr="002F590B">
        <w:rPr>
          <w:sz w:val="28"/>
          <w:szCs w:val="28"/>
          <w:lang w:val="uk-UA"/>
        </w:rPr>
        <w:t xml:space="preserve">  оперувати поняттями.</w:t>
      </w:r>
    </w:p>
    <w:p w:rsidR="00172B2F" w:rsidRPr="002F590B" w:rsidRDefault="002F590B" w:rsidP="002F590B">
      <w:pPr>
        <w:spacing w:line="360" w:lineRule="auto"/>
        <w:jc w:val="both"/>
        <w:rPr>
          <w:sz w:val="28"/>
          <w:szCs w:val="28"/>
          <w:lang w:val="uk-UA"/>
        </w:rPr>
      </w:pPr>
      <w:r>
        <w:rPr>
          <w:sz w:val="28"/>
          <w:szCs w:val="28"/>
          <w:lang w:val="uk-UA"/>
        </w:rPr>
        <w:t xml:space="preserve">         </w:t>
      </w:r>
      <w:r w:rsidR="00172B2F" w:rsidRPr="002F590B">
        <w:rPr>
          <w:sz w:val="28"/>
          <w:szCs w:val="28"/>
          <w:lang w:val="uk-UA"/>
        </w:rPr>
        <w:t xml:space="preserve">За результатами проведення методики на визначення загальної емоційної спрямованості особистості Б. І. </w:t>
      </w:r>
      <w:proofErr w:type="spellStart"/>
      <w:r w:rsidR="00172B2F" w:rsidRPr="002F590B">
        <w:rPr>
          <w:sz w:val="28"/>
          <w:szCs w:val="28"/>
          <w:lang w:val="uk-UA"/>
        </w:rPr>
        <w:t>Додонова</w:t>
      </w:r>
      <w:proofErr w:type="spellEnd"/>
      <w:r w:rsidR="00172B2F" w:rsidRPr="002F590B">
        <w:rPr>
          <w:sz w:val="28"/>
          <w:szCs w:val="28"/>
          <w:lang w:val="uk-UA"/>
        </w:rPr>
        <w:t>, отримані наступні показники (див. табл. 2.4; рис. 2.4): найпоширенішими оказалися комунікативні емоції (19%), романтичні (29%), естетичні (19%) та гедоністичні (20%).</w:t>
      </w:r>
    </w:p>
    <w:p w:rsidR="00172B2F" w:rsidRPr="002F590B" w:rsidRDefault="00172B2F" w:rsidP="002F590B">
      <w:pPr>
        <w:spacing w:line="360" w:lineRule="auto"/>
        <w:jc w:val="right"/>
        <w:rPr>
          <w:b/>
          <w:sz w:val="28"/>
          <w:szCs w:val="28"/>
          <w:lang w:val="uk-UA"/>
        </w:rPr>
      </w:pPr>
      <w:r w:rsidRPr="002F590B">
        <w:rPr>
          <w:b/>
          <w:sz w:val="28"/>
          <w:szCs w:val="28"/>
          <w:lang w:val="uk-UA"/>
        </w:rPr>
        <w:t>Таблиця 2.4</w:t>
      </w:r>
    </w:p>
    <w:p w:rsidR="00172B2F" w:rsidRPr="002F590B" w:rsidRDefault="00172B2F" w:rsidP="002F590B">
      <w:pPr>
        <w:spacing w:line="360" w:lineRule="auto"/>
        <w:jc w:val="center"/>
        <w:rPr>
          <w:b/>
          <w:sz w:val="28"/>
          <w:szCs w:val="28"/>
          <w:lang w:val="uk-UA"/>
        </w:rPr>
      </w:pPr>
      <w:r w:rsidRPr="002F590B">
        <w:rPr>
          <w:b/>
          <w:sz w:val="28"/>
          <w:szCs w:val="28"/>
          <w:lang w:val="uk-UA"/>
        </w:rPr>
        <w:t xml:space="preserve">Загальна емоційна направленість особистості (методика Б. І. </w:t>
      </w:r>
      <w:proofErr w:type="spellStart"/>
      <w:r w:rsidRPr="002F590B">
        <w:rPr>
          <w:b/>
          <w:sz w:val="28"/>
          <w:szCs w:val="28"/>
          <w:lang w:val="uk-UA"/>
        </w:rPr>
        <w:t>Додонова</w:t>
      </w:r>
      <w:proofErr w:type="spellEnd"/>
      <w:r w:rsidRPr="002F590B">
        <w:rPr>
          <w:b/>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206"/>
        <w:gridCol w:w="1170"/>
        <w:gridCol w:w="1204"/>
        <w:gridCol w:w="1170"/>
        <w:gridCol w:w="1206"/>
        <w:gridCol w:w="1170"/>
      </w:tblGrid>
      <w:tr w:rsidR="00172B2F" w:rsidRPr="002F590B" w:rsidTr="002F590B">
        <w:tc>
          <w:tcPr>
            <w:tcW w:w="1277" w:type="pct"/>
            <w:vMerge w:val="restart"/>
            <w:vAlign w:val="center"/>
          </w:tcPr>
          <w:p w:rsidR="00172B2F" w:rsidRPr="002F590B" w:rsidRDefault="00172B2F" w:rsidP="002F590B">
            <w:pPr>
              <w:spacing w:line="360" w:lineRule="auto"/>
              <w:jc w:val="center"/>
              <w:rPr>
                <w:sz w:val="28"/>
                <w:szCs w:val="28"/>
                <w:lang w:val="uk-UA"/>
              </w:rPr>
            </w:pPr>
            <w:r w:rsidRPr="002F590B">
              <w:rPr>
                <w:sz w:val="28"/>
                <w:szCs w:val="28"/>
                <w:lang w:val="uk-UA"/>
              </w:rPr>
              <w:t>Емоції</w:t>
            </w:r>
          </w:p>
        </w:tc>
        <w:tc>
          <w:tcPr>
            <w:tcW w:w="1241"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Загальні показники</w:t>
            </w:r>
          </w:p>
        </w:tc>
        <w:tc>
          <w:tcPr>
            <w:tcW w:w="1240"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Хлопці</w:t>
            </w:r>
          </w:p>
        </w:tc>
        <w:tc>
          <w:tcPr>
            <w:tcW w:w="1241"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Дівчата</w:t>
            </w:r>
          </w:p>
        </w:tc>
      </w:tr>
      <w:tr w:rsidR="00172B2F" w:rsidRPr="002F590B" w:rsidTr="002F590B">
        <w:tc>
          <w:tcPr>
            <w:tcW w:w="1277" w:type="pct"/>
            <w:vMerge/>
            <w:vAlign w:val="center"/>
          </w:tcPr>
          <w:p w:rsidR="00172B2F" w:rsidRPr="002F590B" w:rsidRDefault="00172B2F" w:rsidP="002F590B">
            <w:pPr>
              <w:spacing w:line="360" w:lineRule="auto"/>
              <w:jc w:val="center"/>
              <w:rPr>
                <w:sz w:val="28"/>
                <w:szCs w:val="28"/>
                <w:lang w:val="uk-UA"/>
              </w:rPr>
            </w:pPr>
          </w:p>
        </w:tc>
        <w:tc>
          <w:tcPr>
            <w:tcW w:w="630" w:type="pct"/>
            <w:vAlign w:val="center"/>
          </w:tcPr>
          <w:p w:rsidR="00172B2F" w:rsidRPr="002F590B" w:rsidRDefault="00172B2F" w:rsidP="002F590B">
            <w:pPr>
              <w:spacing w:line="360" w:lineRule="auto"/>
              <w:jc w:val="center"/>
              <w:rPr>
                <w:sz w:val="28"/>
                <w:szCs w:val="28"/>
              </w:rPr>
            </w:pPr>
            <w:r w:rsidRPr="002F590B">
              <w:rPr>
                <w:sz w:val="28"/>
                <w:szCs w:val="28"/>
              </w:rPr>
              <w:t>N</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29" w:type="pct"/>
            <w:vAlign w:val="center"/>
          </w:tcPr>
          <w:p w:rsidR="00172B2F" w:rsidRPr="002F590B" w:rsidRDefault="00172B2F" w:rsidP="002F590B">
            <w:pPr>
              <w:spacing w:line="360" w:lineRule="auto"/>
              <w:jc w:val="center"/>
              <w:rPr>
                <w:sz w:val="28"/>
                <w:szCs w:val="28"/>
                <w:lang w:val="uk-UA"/>
              </w:rPr>
            </w:pPr>
            <w:r w:rsidRPr="002F590B">
              <w:rPr>
                <w:sz w:val="28"/>
                <w:szCs w:val="28"/>
              </w:rPr>
              <w:t>N</w:t>
            </w:r>
            <w:r w:rsidRPr="002F590B">
              <w:rPr>
                <w:sz w:val="28"/>
                <w:szCs w:val="28"/>
                <w:lang w:val="uk-UA"/>
              </w:rPr>
              <w:t xml:space="preserve"> </w:t>
            </w:r>
          </w:p>
          <w:p w:rsidR="00172B2F" w:rsidRPr="002F590B" w:rsidRDefault="00172B2F" w:rsidP="002F590B">
            <w:pPr>
              <w:spacing w:line="360" w:lineRule="auto"/>
              <w:jc w:val="center"/>
              <w:rPr>
                <w:sz w:val="28"/>
                <w:szCs w:val="28"/>
                <w:lang w:val="uk-UA"/>
              </w:rPr>
            </w:pP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rPr>
              <w:t>N</w:t>
            </w:r>
            <w:r w:rsidRPr="002F590B">
              <w:rPr>
                <w:sz w:val="28"/>
                <w:szCs w:val="28"/>
                <w:lang w:val="uk-UA"/>
              </w:rPr>
              <w:t xml:space="preserve"> </w:t>
            </w:r>
          </w:p>
          <w:p w:rsidR="00172B2F" w:rsidRPr="002F590B" w:rsidRDefault="00172B2F" w:rsidP="002F590B">
            <w:pPr>
              <w:spacing w:line="360" w:lineRule="auto"/>
              <w:jc w:val="center"/>
              <w:rPr>
                <w:sz w:val="28"/>
                <w:szCs w:val="28"/>
                <w:lang w:val="uk-UA"/>
              </w:rPr>
            </w:pP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r>
      <w:tr w:rsidR="00172B2F" w:rsidRPr="002F590B" w:rsidTr="002F590B">
        <w:tc>
          <w:tcPr>
            <w:tcW w:w="127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Комунікативні емоції</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10</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19%</w:t>
            </w:r>
          </w:p>
        </w:tc>
        <w:tc>
          <w:tcPr>
            <w:tcW w:w="6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4</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22%</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6</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17%</w:t>
            </w:r>
          </w:p>
        </w:tc>
      </w:tr>
      <w:tr w:rsidR="00172B2F" w:rsidRPr="002F590B" w:rsidTr="002F590B">
        <w:tc>
          <w:tcPr>
            <w:tcW w:w="1277" w:type="pct"/>
            <w:vAlign w:val="center"/>
          </w:tcPr>
          <w:p w:rsidR="00172B2F" w:rsidRPr="002F590B" w:rsidRDefault="00172B2F" w:rsidP="002F590B">
            <w:pPr>
              <w:spacing w:line="360" w:lineRule="auto"/>
              <w:jc w:val="center"/>
              <w:rPr>
                <w:sz w:val="28"/>
                <w:szCs w:val="28"/>
                <w:lang w:val="uk-UA"/>
              </w:rPr>
            </w:pPr>
            <w:proofErr w:type="spellStart"/>
            <w:r w:rsidRPr="002F590B">
              <w:rPr>
                <w:sz w:val="28"/>
                <w:szCs w:val="28"/>
                <w:lang w:val="uk-UA"/>
              </w:rPr>
              <w:t>Глорістичні</w:t>
            </w:r>
            <w:proofErr w:type="spellEnd"/>
            <w:r w:rsidRPr="002F590B">
              <w:rPr>
                <w:sz w:val="28"/>
                <w:szCs w:val="28"/>
                <w:lang w:val="uk-UA"/>
              </w:rPr>
              <w:t xml:space="preserve"> емоції</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5%</w:t>
            </w:r>
          </w:p>
        </w:tc>
        <w:tc>
          <w:tcPr>
            <w:tcW w:w="6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6%</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6%</w:t>
            </w:r>
          </w:p>
        </w:tc>
      </w:tr>
      <w:tr w:rsidR="00172B2F" w:rsidRPr="002F590B" w:rsidTr="002F590B">
        <w:tc>
          <w:tcPr>
            <w:tcW w:w="1277" w:type="pct"/>
            <w:vAlign w:val="center"/>
          </w:tcPr>
          <w:p w:rsidR="00172B2F" w:rsidRPr="002F590B" w:rsidRDefault="00172B2F" w:rsidP="002F590B">
            <w:pPr>
              <w:spacing w:line="360" w:lineRule="auto"/>
              <w:jc w:val="center"/>
              <w:rPr>
                <w:sz w:val="28"/>
                <w:szCs w:val="28"/>
                <w:lang w:val="uk-UA"/>
              </w:rPr>
            </w:pPr>
            <w:proofErr w:type="spellStart"/>
            <w:r w:rsidRPr="002F590B">
              <w:rPr>
                <w:sz w:val="28"/>
                <w:szCs w:val="28"/>
                <w:lang w:val="uk-UA"/>
              </w:rPr>
              <w:t>Праксичні</w:t>
            </w:r>
            <w:proofErr w:type="spellEnd"/>
            <w:r w:rsidRPr="002F590B">
              <w:rPr>
                <w:sz w:val="28"/>
                <w:szCs w:val="28"/>
                <w:lang w:val="uk-UA"/>
              </w:rPr>
              <w:t xml:space="preserve"> емоції</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w:t>
            </w:r>
          </w:p>
        </w:tc>
        <w:tc>
          <w:tcPr>
            <w:tcW w:w="6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w:t>
            </w:r>
          </w:p>
        </w:tc>
      </w:tr>
      <w:tr w:rsidR="00172B2F" w:rsidRPr="002F590B" w:rsidTr="002F590B">
        <w:tc>
          <w:tcPr>
            <w:tcW w:w="1277" w:type="pct"/>
            <w:vAlign w:val="center"/>
          </w:tcPr>
          <w:p w:rsidR="00172B2F" w:rsidRPr="002F590B" w:rsidRDefault="00172B2F" w:rsidP="002F590B">
            <w:pPr>
              <w:spacing w:line="360" w:lineRule="auto"/>
              <w:jc w:val="center"/>
              <w:rPr>
                <w:sz w:val="28"/>
                <w:szCs w:val="28"/>
                <w:lang w:val="uk-UA"/>
              </w:rPr>
            </w:pPr>
            <w:proofErr w:type="spellStart"/>
            <w:r w:rsidRPr="002F590B">
              <w:rPr>
                <w:sz w:val="28"/>
                <w:szCs w:val="28"/>
                <w:lang w:val="uk-UA"/>
              </w:rPr>
              <w:t>Пугністичні</w:t>
            </w:r>
            <w:proofErr w:type="spellEnd"/>
            <w:r w:rsidRPr="002F590B">
              <w:rPr>
                <w:sz w:val="28"/>
                <w:szCs w:val="28"/>
                <w:lang w:val="uk-UA"/>
              </w:rPr>
              <w:t xml:space="preserve"> емоції</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w:t>
            </w:r>
          </w:p>
        </w:tc>
        <w:tc>
          <w:tcPr>
            <w:tcW w:w="6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w:t>
            </w:r>
          </w:p>
        </w:tc>
      </w:tr>
      <w:tr w:rsidR="00172B2F" w:rsidRPr="002F590B" w:rsidTr="002F590B">
        <w:tc>
          <w:tcPr>
            <w:tcW w:w="127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Романтичні емоції</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16</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29%</w:t>
            </w:r>
          </w:p>
        </w:tc>
        <w:tc>
          <w:tcPr>
            <w:tcW w:w="6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4</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22%</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12</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33%</w:t>
            </w:r>
          </w:p>
        </w:tc>
      </w:tr>
      <w:tr w:rsidR="00172B2F" w:rsidRPr="002F590B" w:rsidTr="002F590B">
        <w:tc>
          <w:tcPr>
            <w:tcW w:w="127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Гностичні емоції</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w:t>
            </w:r>
          </w:p>
        </w:tc>
        <w:tc>
          <w:tcPr>
            <w:tcW w:w="6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w:t>
            </w:r>
          </w:p>
        </w:tc>
      </w:tr>
      <w:tr w:rsidR="00172B2F" w:rsidRPr="002F590B" w:rsidTr="002F590B">
        <w:tc>
          <w:tcPr>
            <w:tcW w:w="127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Естетичні емоції</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10</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19%</w:t>
            </w:r>
          </w:p>
        </w:tc>
        <w:tc>
          <w:tcPr>
            <w:tcW w:w="6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5</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28%</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5</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14%</w:t>
            </w:r>
          </w:p>
        </w:tc>
      </w:tr>
      <w:tr w:rsidR="00172B2F" w:rsidRPr="002F590B" w:rsidTr="002F590B">
        <w:tc>
          <w:tcPr>
            <w:tcW w:w="127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Гедоністичні емоції</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11</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20%</w:t>
            </w:r>
          </w:p>
        </w:tc>
        <w:tc>
          <w:tcPr>
            <w:tcW w:w="6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16%</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8</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21%</w:t>
            </w:r>
          </w:p>
        </w:tc>
      </w:tr>
      <w:tr w:rsidR="00172B2F" w:rsidRPr="002F590B" w:rsidTr="002F590B">
        <w:tc>
          <w:tcPr>
            <w:tcW w:w="1277" w:type="pct"/>
            <w:vAlign w:val="center"/>
          </w:tcPr>
          <w:p w:rsidR="00172B2F" w:rsidRPr="002F590B" w:rsidRDefault="00172B2F" w:rsidP="002F590B">
            <w:pPr>
              <w:spacing w:line="360" w:lineRule="auto"/>
              <w:jc w:val="center"/>
              <w:rPr>
                <w:sz w:val="28"/>
                <w:szCs w:val="28"/>
                <w:lang w:val="uk-UA"/>
              </w:rPr>
            </w:pPr>
            <w:proofErr w:type="spellStart"/>
            <w:r w:rsidRPr="002F590B">
              <w:rPr>
                <w:bCs/>
                <w:sz w:val="28"/>
                <w:szCs w:val="28"/>
                <w:lang w:val="uk-UA"/>
              </w:rPr>
              <w:t>Акізитивні</w:t>
            </w:r>
            <w:proofErr w:type="spellEnd"/>
            <w:r w:rsidRPr="002F590B">
              <w:rPr>
                <w:bCs/>
                <w:sz w:val="28"/>
                <w:szCs w:val="28"/>
                <w:lang w:val="uk-UA"/>
              </w:rPr>
              <w:t xml:space="preserve"> </w:t>
            </w:r>
            <w:r w:rsidRPr="002F590B">
              <w:rPr>
                <w:sz w:val="28"/>
                <w:szCs w:val="28"/>
                <w:lang w:val="uk-UA"/>
              </w:rPr>
              <w:t>емоції</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w:t>
            </w:r>
          </w:p>
        </w:tc>
        <w:tc>
          <w:tcPr>
            <w:tcW w:w="6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6%</w:t>
            </w:r>
          </w:p>
        </w:tc>
        <w:tc>
          <w:tcPr>
            <w:tcW w:w="630"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11"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r>
    </w:tbl>
    <w:p w:rsidR="00172B2F" w:rsidRDefault="00172B2F" w:rsidP="002F590B">
      <w:pPr>
        <w:spacing w:line="360" w:lineRule="auto"/>
        <w:rPr>
          <w:sz w:val="28"/>
          <w:szCs w:val="28"/>
          <w:lang w:val="uk-UA"/>
        </w:rPr>
      </w:pPr>
    </w:p>
    <w:p w:rsidR="002F590B" w:rsidRPr="002F590B" w:rsidRDefault="002F590B" w:rsidP="002F590B">
      <w:pPr>
        <w:spacing w:line="360" w:lineRule="auto"/>
        <w:jc w:val="both"/>
        <w:rPr>
          <w:sz w:val="28"/>
          <w:szCs w:val="28"/>
          <w:lang w:val="uk-UA"/>
        </w:rPr>
      </w:pPr>
      <w:r>
        <w:rPr>
          <w:sz w:val="28"/>
          <w:szCs w:val="28"/>
          <w:lang w:val="uk-UA"/>
        </w:rPr>
        <w:lastRenderedPageBreak/>
        <w:t xml:space="preserve">          </w:t>
      </w:r>
      <w:r w:rsidRPr="002F590B">
        <w:rPr>
          <w:sz w:val="28"/>
          <w:szCs w:val="28"/>
          <w:lang w:val="uk-UA"/>
        </w:rPr>
        <w:t>У 22% хлопців та 17% дівчат превалюють комунікативні емоції; у 22% юнаків та 33% дівчат – романтичні; у 28% хлопців та 14% дівчат – естетичні;  у 16% хлопців та 21% дівчат – гедоністичні.</w:t>
      </w:r>
    </w:p>
    <w:p w:rsidR="00172B2F" w:rsidRPr="008C131C" w:rsidRDefault="00172B2F" w:rsidP="00172B2F">
      <w:pPr>
        <w:rPr>
          <w:szCs w:val="28"/>
          <w:lang w:val="uk-UA"/>
        </w:rPr>
      </w:pPr>
      <w:r>
        <w:rPr>
          <w:noProof/>
          <w:szCs w:val="28"/>
        </w:rPr>
        <w:drawing>
          <wp:inline distT="0" distB="0" distL="0" distR="0" wp14:anchorId="40575B09" wp14:editId="724C4182">
            <wp:extent cx="6172200" cy="36195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590B" w:rsidRDefault="002F590B" w:rsidP="002F590B">
      <w:pPr>
        <w:spacing w:line="360" w:lineRule="auto"/>
        <w:contextualSpacing/>
        <w:jc w:val="center"/>
        <w:rPr>
          <w:b/>
          <w:sz w:val="28"/>
          <w:szCs w:val="28"/>
          <w:lang w:val="uk-UA"/>
        </w:rPr>
      </w:pPr>
    </w:p>
    <w:p w:rsidR="00172B2F" w:rsidRPr="002F590B" w:rsidRDefault="00172B2F" w:rsidP="002F590B">
      <w:pPr>
        <w:spacing w:line="360" w:lineRule="auto"/>
        <w:contextualSpacing/>
        <w:jc w:val="center"/>
        <w:rPr>
          <w:b/>
          <w:sz w:val="28"/>
          <w:szCs w:val="28"/>
        </w:rPr>
      </w:pPr>
      <w:r w:rsidRPr="002F590B">
        <w:rPr>
          <w:b/>
          <w:sz w:val="28"/>
          <w:szCs w:val="28"/>
          <w:lang w:val="uk-UA"/>
        </w:rPr>
        <w:t xml:space="preserve">Рис. 2.4.  Загальні показники емоційної направленості випробуваних (методика Б. І. </w:t>
      </w:r>
      <w:proofErr w:type="spellStart"/>
      <w:r w:rsidRPr="002F590B">
        <w:rPr>
          <w:b/>
          <w:sz w:val="28"/>
          <w:szCs w:val="28"/>
          <w:lang w:val="uk-UA"/>
        </w:rPr>
        <w:t>Додонова</w:t>
      </w:r>
      <w:proofErr w:type="spellEnd"/>
      <w:r w:rsidRPr="002F590B">
        <w:rPr>
          <w:b/>
          <w:sz w:val="28"/>
          <w:szCs w:val="28"/>
          <w:lang w:val="uk-UA"/>
        </w:rPr>
        <w:t>)</w:t>
      </w: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jc w:val="right"/>
        <w:rPr>
          <w:b/>
          <w:sz w:val="28"/>
          <w:szCs w:val="28"/>
          <w:lang w:val="uk-UA"/>
        </w:rPr>
      </w:pPr>
      <w:r w:rsidRPr="002F590B">
        <w:rPr>
          <w:b/>
          <w:sz w:val="28"/>
          <w:szCs w:val="28"/>
          <w:lang w:val="uk-UA"/>
        </w:rPr>
        <w:t>Таблиця 2.5</w:t>
      </w:r>
    </w:p>
    <w:p w:rsidR="00172B2F" w:rsidRPr="002F590B" w:rsidRDefault="00172B2F" w:rsidP="002F590B">
      <w:pPr>
        <w:spacing w:line="360" w:lineRule="auto"/>
        <w:jc w:val="center"/>
        <w:rPr>
          <w:b/>
          <w:sz w:val="28"/>
          <w:szCs w:val="28"/>
          <w:lang w:val="uk-UA"/>
        </w:rPr>
      </w:pPr>
      <w:r w:rsidRPr="002F590B">
        <w:rPr>
          <w:b/>
          <w:sz w:val="28"/>
          <w:szCs w:val="28"/>
          <w:lang w:val="uk-UA"/>
        </w:rPr>
        <w:t>Результати проведення методики «Рівень уяви»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242"/>
        <w:gridCol w:w="1032"/>
        <w:gridCol w:w="1327"/>
        <w:gridCol w:w="1269"/>
        <w:gridCol w:w="1269"/>
        <w:gridCol w:w="1271"/>
      </w:tblGrid>
      <w:tr w:rsidR="00172B2F" w:rsidRPr="002F590B" w:rsidTr="00172B2F">
        <w:trPr>
          <w:jc w:val="center"/>
        </w:trPr>
        <w:tc>
          <w:tcPr>
            <w:tcW w:w="1129" w:type="pct"/>
            <w:vMerge w:val="restart"/>
            <w:vAlign w:val="center"/>
          </w:tcPr>
          <w:p w:rsidR="00172B2F" w:rsidRPr="002F590B" w:rsidRDefault="00172B2F" w:rsidP="002F590B">
            <w:pPr>
              <w:spacing w:line="360" w:lineRule="auto"/>
              <w:jc w:val="center"/>
              <w:rPr>
                <w:sz w:val="28"/>
                <w:szCs w:val="28"/>
                <w:lang w:val="uk-UA"/>
              </w:rPr>
            </w:pPr>
            <w:r w:rsidRPr="002F590B">
              <w:rPr>
                <w:sz w:val="28"/>
                <w:szCs w:val="28"/>
                <w:lang w:val="uk-UA"/>
              </w:rPr>
              <w:t>Стать</w:t>
            </w:r>
          </w:p>
        </w:tc>
        <w:tc>
          <w:tcPr>
            <w:tcW w:w="3871" w:type="pct"/>
            <w:gridSpan w:val="6"/>
            <w:vAlign w:val="center"/>
          </w:tcPr>
          <w:p w:rsidR="00172B2F" w:rsidRPr="002F590B" w:rsidRDefault="00172B2F" w:rsidP="002F590B">
            <w:pPr>
              <w:spacing w:line="360" w:lineRule="auto"/>
              <w:jc w:val="center"/>
              <w:rPr>
                <w:sz w:val="28"/>
                <w:szCs w:val="28"/>
                <w:lang w:val="uk-UA"/>
              </w:rPr>
            </w:pPr>
            <w:r w:rsidRPr="002F590B">
              <w:rPr>
                <w:sz w:val="28"/>
                <w:szCs w:val="28"/>
                <w:lang w:val="uk-UA"/>
              </w:rPr>
              <w:t>Рівень уяви</w:t>
            </w:r>
          </w:p>
        </w:tc>
      </w:tr>
      <w:tr w:rsidR="00172B2F" w:rsidRPr="002F590B" w:rsidTr="00172B2F">
        <w:trPr>
          <w:trHeight w:val="285"/>
          <w:jc w:val="center"/>
        </w:trPr>
        <w:tc>
          <w:tcPr>
            <w:tcW w:w="1129" w:type="pct"/>
            <w:vMerge/>
            <w:vAlign w:val="center"/>
          </w:tcPr>
          <w:p w:rsidR="00172B2F" w:rsidRPr="002F590B" w:rsidRDefault="00172B2F" w:rsidP="002F590B">
            <w:pPr>
              <w:spacing w:line="360" w:lineRule="auto"/>
              <w:jc w:val="center"/>
              <w:rPr>
                <w:sz w:val="28"/>
                <w:szCs w:val="28"/>
                <w:lang w:val="uk-UA"/>
              </w:rPr>
            </w:pPr>
          </w:p>
        </w:tc>
        <w:tc>
          <w:tcPr>
            <w:tcW w:w="1188" w:type="pct"/>
            <w:gridSpan w:val="2"/>
            <w:vAlign w:val="center"/>
          </w:tcPr>
          <w:p w:rsidR="00172B2F" w:rsidRPr="002F590B" w:rsidRDefault="00172B2F" w:rsidP="002F590B">
            <w:pPr>
              <w:spacing w:line="360" w:lineRule="auto"/>
              <w:jc w:val="center"/>
              <w:rPr>
                <w:sz w:val="28"/>
                <w:szCs w:val="28"/>
              </w:rPr>
            </w:pPr>
            <w:r w:rsidRPr="002F590B">
              <w:rPr>
                <w:sz w:val="28"/>
                <w:szCs w:val="28"/>
                <w:lang w:val="uk-UA"/>
              </w:rPr>
              <w:t>Високий</w:t>
            </w:r>
          </w:p>
        </w:tc>
        <w:tc>
          <w:tcPr>
            <w:tcW w:w="1356"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Середній</w:t>
            </w:r>
          </w:p>
        </w:tc>
        <w:tc>
          <w:tcPr>
            <w:tcW w:w="1327"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Низький</w:t>
            </w:r>
          </w:p>
        </w:tc>
      </w:tr>
      <w:tr w:rsidR="00172B2F" w:rsidRPr="002F590B" w:rsidTr="00172B2F">
        <w:trPr>
          <w:trHeight w:val="225"/>
          <w:jc w:val="center"/>
        </w:trPr>
        <w:tc>
          <w:tcPr>
            <w:tcW w:w="1129" w:type="pct"/>
            <w:vMerge/>
            <w:vAlign w:val="center"/>
          </w:tcPr>
          <w:p w:rsidR="00172B2F" w:rsidRPr="002F590B" w:rsidRDefault="00172B2F" w:rsidP="002F590B">
            <w:pPr>
              <w:spacing w:line="360" w:lineRule="auto"/>
              <w:jc w:val="center"/>
              <w:rPr>
                <w:sz w:val="28"/>
                <w:szCs w:val="28"/>
                <w:lang w:val="uk-UA"/>
              </w:rPr>
            </w:pPr>
          </w:p>
        </w:tc>
        <w:tc>
          <w:tcPr>
            <w:tcW w:w="64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Кіл-</w:t>
            </w:r>
            <w:proofErr w:type="spellStart"/>
            <w:r w:rsidRPr="002F590B">
              <w:rPr>
                <w:sz w:val="28"/>
                <w:szCs w:val="28"/>
                <w:lang w:val="uk-UA"/>
              </w:rPr>
              <w:t>ть</w:t>
            </w:r>
            <w:proofErr w:type="spellEnd"/>
          </w:p>
        </w:tc>
        <w:tc>
          <w:tcPr>
            <w:tcW w:w="53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9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Кіл-</w:t>
            </w:r>
            <w:proofErr w:type="spellStart"/>
            <w:r w:rsidRPr="002F590B">
              <w:rPr>
                <w:sz w:val="28"/>
                <w:szCs w:val="28"/>
                <w:lang w:val="uk-UA"/>
              </w:rPr>
              <w:t>ть</w:t>
            </w:r>
            <w:proofErr w:type="spellEnd"/>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Кіл-</w:t>
            </w:r>
            <w:proofErr w:type="spellStart"/>
            <w:r w:rsidRPr="002F590B">
              <w:rPr>
                <w:sz w:val="28"/>
                <w:szCs w:val="28"/>
                <w:lang w:val="uk-UA"/>
              </w:rPr>
              <w:t>ть</w:t>
            </w:r>
            <w:proofErr w:type="spellEnd"/>
          </w:p>
        </w:tc>
        <w:tc>
          <w:tcPr>
            <w:tcW w:w="664"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r>
      <w:tr w:rsidR="00172B2F" w:rsidRPr="002F590B" w:rsidTr="00172B2F">
        <w:trPr>
          <w:jc w:val="center"/>
        </w:trPr>
        <w:tc>
          <w:tcPr>
            <w:tcW w:w="11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Хлопці</w:t>
            </w:r>
          </w:p>
        </w:tc>
        <w:tc>
          <w:tcPr>
            <w:tcW w:w="64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53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6%</w:t>
            </w:r>
          </w:p>
        </w:tc>
        <w:tc>
          <w:tcPr>
            <w:tcW w:w="69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9</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50%</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8</w:t>
            </w:r>
          </w:p>
        </w:tc>
        <w:tc>
          <w:tcPr>
            <w:tcW w:w="664"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44%</w:t>
            </w:r>
          </w:p>
        </w:tc>
      </w:tr>
      <w:tr w:rsidR="00172B2F" w:rsidRPr="002F590B" w:rsidTr="00172B2F">
        <w:trPr>
          <w:jc w:val="center"/>
        </w:trPr>
        <w:tc>
          <w:tcPr>
            <w:tcW w:w="11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Дівчата</w:t>
            </w:r>
          </w:p>
        </w:tc>
        <w:tc>
          <w:tcPr>
            <w:tcW w:w="64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3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9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20</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56%</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16</w:t>
            </w:r>
          </w:p>
        </w:tc>
        <w:tc>
          <w:tcPr>
            <w:tcW w:w="664"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44%</w:t>
            </w:r>
          </w:p>
        </w:tc>
      </w:tr>
      <w:tr w:rsidR="00172B2F" w:rsidRPr="002F590B" w:rsidTr="00172B2F">
        <w:trPr>
          <w:jc w:val="center"/>
        </w:trPr>
        <w:tc>
          <w:tcPr>
            <w:tcW w:w="11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4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53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w:t>
            </w:r>
          </w:p>
        </w:tc>
        <w:tc>
          <w:tcPr>
            <w:tcW w:w="69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29</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54%</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24</w:t>
            </w:r>
          </w:p>
        </w:tc>
        <w:tc>
          <w:tcPr>
            <w:tcW w:w="664"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44%</w:t>
            </w:r>
          </w:p>
        </w:tc>
      </w:tr>
    </w:tbl>
    <w:p w:rsidR="00172B2F" w:rsidRDefault="00172B2F" w:rsidP="00172B2F">
      <w:pPr>
        <w:rPr>
          <w:szCs w:val="28"/>
          <w:lang w:val="uk-UA"/>
        </w:rPr>
      </w:pPr>
    </w:p>
    <w:p w:rsidR="002F590B" w:rsidRPr="002F590B" w:rsidRDefault="002F590B" w:rsidP="002F590B">
      <w:pPr>
        <w:spacing w:line="360" w:lineRule="auto"/>
        <w:ind w:firstLine="709"/>
        <w:jc w:val="both"/>
        <w:rPr>
          <w:sz w:val="28"/>
          <w:szCs w:val="28"/>
          <w:lang w:val="uk-UA"/>
        </w:rPr>
      </w:pPr>
      <w:r w:rsidRPr="002F590B">
        <w:rPr>
          <w:sz w:val="28"/>
          <w:szCs w:val="28"/>
          <w:lang w:val="uk-UA"/>
        </w:rPr>
        <w:t>Аналіз результатів за методикою «Рівень уяви» відображає наступні показники (див. табл. 2.5; рис. 2.5): в цілому по вибірці у 54% осі</w:t>
      </w:r>
      <w:r w:rsidRPr="002F590B">
        <w:rPr>
          <w:sz w:val="28"/>
          <w:szCs w:val="28"/>
        </w:rPr>
        <w:t xml:space="preserve">, </w:t>
      </w:r>
      <w:r w:rsidRPr="002F590B">
        <w:rPr>
          <w:sz w:val="28"/>
          <w:szCs w:val="28"/>
          <w:lang w:val="uk-UA"/>
        </w:rPr>
        <w:lastRenderedPageBreak/>
        <w:t>підліткового віку виражений середній рівень уяви; високий рівень – тільки у 2%, а низький – у 44%.</w:t>
      </w:r>
    </w:p>
    <w:p w:rsidR="002F590B" w:rsidRPr="002F590B" w:rsidRDefault="002F590B" w:rsidP="002F590B">
      <w:pPr>
        <w:spacing w:line="360" w:lineRule="auto"/>
        <w:ind w:firstLine="709"/>
        <w:jc w:val="both"/>
        <w:rPr>
          <w:sz w:val="28"/>
          <w:szCs w:val="28"/>
          <w:lang w:val="uk-UA"/>
        </w:rPr>
      </w:pPr>
      <w:r w:rsidRPr="002F590B">
        <w:rPr>
          <w:sz w:val="28"/>
          <w:szCs w:val="28"/>
          <w:lang w:val="uk-UA"/>
        </w:rPr>
        <w:t xml:space="preserve">Серед дівчат не діагностовано високих показників, серед хлопців високий показник тільки у 1 випробуваного. За показниками середнього та низького рівня уяви як у дівчат, так і у хлопців результати майже однакові. </w:t>
      </w:r>
    </w:p>
    <w:p w:rsidR="00172B2F" w:rsidRPr="002F590B" w:rsidRDefault="00172B2F" w:rsidP="002F590B">
      <w:pPr>
        <w:spacing w:line="360" w:lineRule="auto"/>
        <w:jc w:val="center"/>
        <w:rPr>
          <w:b/>
          <w:sz w:val="28"/>
          <w:szCs w:val="28"/>
          <w:lang w:val="uk-UA"/>
        </w:rPr>
      </w:pPr>
      <w:r w:rsidRPr="008C131C">
        <w:rPr>
          <w:szCs w:val="28"/>
          <w:lang w:val="uk-UA"/>
        </w:rPr>
        <w:object w:dxaOrig="9713" w:dyaOrig="5695">
          <v:shape id="_x0000_i1028" type="#_x0000_t75" style="width:485.4pt;height:285pt" o:ole="">
            <v:imagedata r:id="rId15" o:title=""/>
          </v:shape>
          <o:OLEObject Type="Embed" ProgID="MSGraph.Chart.8" ShapeID="_x0000_i1028" DrawAspect="Content" ObjectID="_1614666349" r:id="rId16">
            <o:FieldCodes>\s</o:FieldCodes>
          </o:OLEObject>
        </w:object>
      </w:r>
      <w:r w:rsidRPr="002F590B">
        <w:rPr>
          <w:b/>
          <w:sz w:val="28"/>
          <w:szCs w:val="28"/>
          <w:lang w:val="uk-UA"/>
        </w:rPr>
        <w:t>Рис. 2.5. Результати проведення методики «Рівень уяви»</w:t>
      </w:r>
    </w:p>
    <w:p w:rsidR="002F590B" w:rsidRDefault="002F590B" w:rsidP="002F590B">
      <w:pPr>
        <w:spacing w:line="360" w:lineRule="auto"/>
        <w:jc w:val="right"/>
        <w:rPr>
          <w:b/>
          <w:sz w:val="28"/>
          <w:szCs w:val="28"/>
          <w:lang w:val="uk-UA"/>
        </w:rPr>
      </w:pPr>
    </w:p>
    <w:p w:rsidR="00172B2F" w:rsidRPr="002F590B" w:rsidRDefault="00172B2F" w:rsidP="002F590B">
      <w:pPr>
        <w:spacing w:line="360" w:lineRule="auto"/>
        <w:jc w:val="right"/>
        <w:rPr>
          <w:b/>
          <w:sz w:val="28"/>
          <w:szCs w:val="28"/>
          <w:lang w:val="uk-UA"/>
        </w:rPr>
      </w:pPr>
      <w:r w:rsidRPr="002F590B">
        <w:rPr>
          <w:b/>
          <w:sz w:val="28"/>
          <w:szCs w:val="28"/>
          <w:lang w:val="uk-UA"/>
        </w:rPr>
        <w:t>Таблиця 2.6</w:t>
      </w:r>
    </w:p>
    <w:p w:rsidR="00172B2F" w:rsidRPr="002F590B" w:rsidRDefault="00172B2F" w:rsidP="002F590B">
      <w:pPr>
        <w:spacing w:line="360" w:lineRule="auto"/>
        <w:jc w:val="center"/>
        <w:rPr>
          <w:b/>
          <w:sz w:val="28"/>
          <w:szCs w:val="28"/>
          <w:lang w:val="uk-UA"/>
        </w:rPr>
      </w:pPr>
      <w:r w:rsidRPr="002F590B">
        <w:rPr>
          <w:b/>
          <w:sz w:val="28"/>
          <w:szCs w:val="28"/>
          <w:lang w:val="uk-UA"/>
        </w:rPr>
        <w:t>Результати проведення методики «Рівень творчого потенціалу»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242"/>
        <w:gridCol w:w="1032"/>
        <w:gridCol w:w="1327"/>
        <w:gridCol w:w="1269"/>
        <w:gridCol w:w="1269"/>
        <w:gridCol w:w="1271"/>
      </w:tblGrid>
      <w:tr w:rsidR="00172B2F" w:rsidRPr="002F590B" w:rsidTr="00172B2F">
        <w:trPr>
          <w:jc w:val="center"/>
        </w:trPr>
        <w:tc>
          <w:tcPr>
            <w:tcW w:w="1129" w:type="pct"/>
            <w:vMerge w:val="restart"/>
            <w:vAlign w:val="center"/>
          </w:tcPr>
          <w:p w:rsidR="00172B2F" w:rsidRPr="002F590B" w:rsidRDefault="00172B2F" w:rsidP="002F590B">
            <w:pPr>
              <w:spacing w:line="360" w:lineRule="auto"/>
              <w:jc w:val="center"/>
              <w:rPr>
                <w:sz w:val="28"/>
                <w:szCs w:val="28"/>
                <w:lang w:val="uk-UA"/>
              </w:rPr>
            </w:pPr>
            <w:r w:rsidRPr="002F590B">
              <w:rPr>
                <w:sz w:val="28"/>
                <w:szCs w:val="28"/>
                <w:lang w:val="uk-UA"/>
              </w:rPr>
              <w:t>Стать</w:t>
            </w:r>
          </w:p>
        </w:tc>
        <w:tc>
          <w:tcPr>
            <w:tcW w:w="3871" w:type="pct"/>
            <w:gridSpan w:val="6"/>
            <w:vAlign w:val="center"/>
          </w:tcPr>
          <w:p w:rsidR="00172B2F" w:rsidRPr="002F590B" w:rsidRDefault="00172B2F" w:rsidP="002F590B">
            <w:pPr>
              <w:spacing w:line="360" w:lineRule="auto"/>
              <w:jc w:val="center"/>
              <w:rPr>
                <w:sz w:val="28"/>
                <w:szCs w:val="28"/>
                <w:lang w:val="uk-UA"/>
              </w:rPr>
            </w:pPr>
            <w:r w:rsidRPr="002F590B">
              <w:rPr>
                <w:sz w:val="28"/>
                <w:szCs w:val="28"/>
                <w:lang w:val="uk-UA"/>
              </w:rPr>
              <w:t>Рівень творчого потенціалу</w:t>
            </w:r>
          </w:p>
        </w:tc>
      </w:tr>
      <w:tr w:rsidR="00172B2F" w:rsidRPr="002F590B" w:rsidTr="00172B2F">
        <w:trPr>
          <w:trHeight w:val="285"/>
          <w:jc w:val="center"/>
        </w:trPr>
        <w:tc>
          <w:tcPr>
            <w:tcW w:w="1129" w:type="pct"/>
            <w:vMerge/>
            <w:vAlign w:val="center"/>
          </w:tcPr>
          <w:p w:rsidR="00172B2F" w:rsidRPr="002F590B" w:rsidRDefault="00172B2F" w:rsidP="002F590B">
            <w:pPr>
              <w:spacing w:line="360" w:lineRule="auto"/>
              <w:jc w:val="center"/>
              <w:rPr>
                <w:sz w:val="28"/>
                <w:szCs w:val="28"/>
                <w:lang w:val="uk-UA"/>
              </w:rPr>
            </w:pPr>
          </w:p>
        </w:tc>
        <w:tc>
          <w:tcPr>
            <w:tcW w:w="1188"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Високий</w:t>
            </w:r>
          </w:p>
        </w:tc>
        <w:tc>
          <w:tcPr>
            <w:tcW w:w="1356"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Середній</w:t>
            </w:r>
          </w:p>
        </w:tc>
        <w:tc>
          <w:tcPr>
            <w:tcW w:w="1326" w:type="pct"/>
            <w:gridSpan w:val="2"/>
            <w:vAlign w:val="center"/>
          </w:tcPr>
          <w:p w:rsidR="00172B2F" w:rsidRPr="002F590B" w:rsidRDefault="00172B2F" w:rsidP="002F590B">
            <w:pPr>
              <w:spacing w:line="360" w:lineRule="auto"/>
              <w:jc w:val="center"/>
              <w:rPr>
                <w:sz w:val="28"/>
                <w:szCs w:val="28"/>
                <w:lang w:val="uk-UA"/>
              </w:rPr>
            </w:pPr>
            <w:r w:rsidRPr="002F590B">
              <w:rPr>
                <w:sz w:val="28"/>
                <w:szCs w:val="28"/>
                <w:lang w:val="uk-UA"/>
              </w:rPr>
              <w:t>Низький</w:t>
            </w:r>
          </w:p>
        </w:tc>
      </w:tr>
      <w:tr w:rsidR="00172B2F" w:rsidRPr="002F590B" w:rsidTr="00172B2F">
        <w:trPr>
          <w:trHeight w:val="225"/>
          <w:jc w:val="center"/>
        </w:trPr>
        <w:tc>
          <w:tcPr>
            <w:tcW w:w="1129" w:type="pct"/>
            <w:vMerge/>
            <w:vAlign w:val="center"/>
          </w:tcPr>
          <w:p w:rsidR="00172B2F" w:rsidRPr="002F590B" w:rsidRDefault="00172B2F" w:rsidP="002F590B">
            <w:pPr>
              <w:spacing w:line="360" w:lineRule="auto"/>
              <w:jc w:val="center"/>
              <w:rPr>
                <w:sz w:val="28"/>
                <w:szCs w:val="28"/>
                <w:lang w:val="uk-UA"/>
              </w:rPr>
            </w:pPr>
          </w:p>
        </w:tc>
        <w:tc>
          <w:tcPr>
            <w:tcW w:w="64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Кіл-</w:t>
            </w:r>
            <w:proofErr w:type="spellStart"/>
            <w:r w:rsidRPr="002F590B">
              <w:rPr>
                <w:sz w:val="28"/>
                <w:szCs w:val="28"/>
                <w:lang w:val="uk-UA"/>
              </w:rPr>
              <w:t>ть</w:t>
            </w:r>
            <w:proofErr w:type="spellEnd"/>
          </w:p>
        </w:tc>
        <w:tc>
          <w:tcPr>
            <w:tcW w:w="53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9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Кіл-</w:t>
            </w:r>
            <w:proofErr w:type="spellStart"/>
            <w:r w:rsidRPr="002F590B">
              <w:rPr>
                <w:sz w:val="28"/>
                <w:szCs w:val="28"/>
                <w:lang w:val="uk-UA"/>
              </w:rPr>
              <w:t>ть</w:t>
            </w:r>
            <w:proofErr w:type="spellEnd"/>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Кіл-</w:t>
            </w:r>
            <w:proofErr w:type="spellStart"/>
            <w:r w:rsidRPr="002F590B">
              <w:rPr>
                <w:sz w:val="28"/>
                <w:szCs w:val="28"/>
                <w:lang w:val="uk-UA"/>
              </w:rPr>
              <w:t>ть</w:t>
            </w:r>
            <w:proofErr w:type="spellEnd"/>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r>
      <w:tr w:rsidR="00172B2F" w:rsidRPr="002F590B" w:rsidTr="00172B2F">
        <w:trPr>
          <w:jc w:val="center"/>
        </w:trPr>
        <w:tc>
          <w:tcPr>
            <w:tcW w:w="11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Хлопці</w:t>
            </w:r>
          </w:p>
        </w:tc>
        <w:tc>
          <w:tcPr>
            <w:tcW w:w="64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3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9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18</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100</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r>
      <w:tr w:rsidR="00172B2F" w:rsidRPr="002F590B" w:rsidTr="00172B2F">
        <w:trPr>
          <w:jc w:val="center"/>
        </w:trPr>
        <w:tc>
          <w:tcPr>
            <w:tcW w:w="11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Дівчата</w:t>
            </w:r>
          </w:p>
        </w:tc>
        <w:tc>
          <w:tcPr>
            <w:tcW w:w="64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3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9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36</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100</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r>
      <w:tr w:rsidR="00172B2F" w:rsidRPr="002F590B" w:rsidTr="00172B2F">
        <w:trPr>
          <w:jc w:val="center"/>
        </w:trPr>
        <w:tc>
          <w:tcPr>
            <w:tcW w:w="112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4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539"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9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54</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100</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c>
          <w:tcPr>
            <w:tcW w:w="663"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w:t>
            </w:r>
          </w:p>
        </w:tc>
      </w:tr>
    </w:tbl>
    <w:p w:rsidR="00172B2F" w:rsidRPr="002F590B" w:rsidRDefault="00172B2F" w:rsidP="002F590B">
      <w:pPr>
        <w:spacing w:line="360" w:lineRule="auto"/>
        <w:rPr>
          <w:sz w:val="28"/>
          <w:szCs w:val="28"/>
          <w:lang w:val="uk-UA"/>
        </w:rPr>
      </w:pPr>
    </w:p>
    <w:p w:rsidR="002F590B" w:rsidRPr="002F590B" w:rsidRDefault="002F590B" w:rsidP="002F590B">
      <w:pPr>
        <w:spacing w:line="360" w:lineRule="auto"/>
        <w:jc w:val="center"/>
        <w:rPr>
          <w:b/>
          <w:sz w:val="28"/>
          <w:szCs w:val="28"/>
          <w:lang w:val="uk-UA"/>
        </w:rPr>
      </w:pPr>
    </w:p>
    <w:p w:rsidR="002F590B" w:rsidRPr="002F590B" w:rsidRDefault="002F590B" w:rsidP="002F590B">
      <w:pPr>
        <w:spacing w:line="360" w:lineRule="auto"/>
        <w:ind w:firstLine="709"/>
        <w:jc w:val="both"/>
        <w:rPr>
          <w:sz w:val="28"/>
          <w:szCs w:val="28"/>
          <w:lang w:val="uk-UA"/>
        </w:rPr>
      </w:pPr>
      <w:r w:rsidRPr="002F590B">
        <w:rPr>
          <w:sz w:val="28"/>
          <w:szCs w:val="28"/>
          <w:lang w:val="uk-UA"/>
        </w:rPr>
        <w:lastRenderedPageBreak/>
        <w:t xml:space="preserve">За результатами проведення методики «Рівень творчого потенціалу» (див. табл. 2.6) можна зробити наступний висновок: в цілому по вибірці у 100% досліджуваних респондентів виражений середній рівень творчого потенціалу. </w:t>
      </w:r>
    </w:p>
    <w:p w:rsidR="00172B2F" w:rsidRPr="008C131C" w:rsidRDefault="00172B2F" w:rsidP="00172B2F">
      <w:pPr>
        <w:rPr>
          <w:szCs w:val="28"/>
          <w:lang w:val="uk-UA"/>
        </w:rPr>
      </w:pPr>
      <w:r>
        <w:rPr>
          <w:noProof/>
          <w:szCs w:val="28"/>
        </w:rPr>
        <w:drawing>
          <wp:inline distT="0" distB="0" distL="0" distR="0" wp14:anchorId="4BB09126" wp14:editId="4FBD3220">
            <wp:extent cx="6172200" cy="36195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2B2F" w:rsidRPr="002F590B" w:rsidRDefault="00172B2F" w:rsidP="002F590B">
      <w:pPr>
        <w:spacing w:line="360" w:lineRule="auto"/>
        <w:jc w:val="center"/>
        <w:rPr>
          <w:b/>
          <w:sz w:val="28"/>
          <w:szCs w:val="28"/>
          <w:lang w:val="uk-UA"/>
        </w:rPr>
      </w:pPr>
      <w:r w:rsidRPr="002F590B">
        <w:rPr>
          <w:b/>
          <w:sz w:val="28"/>
          <w:szCs w:val="28"/>
          <w:lang w:val="uk-UA"/>
        </w:rPr>
        <w:t>Рис. 2.6. Показники найбільш значущих термінальних цінностей у групі випробовуваних респондентів</w:t>
      </w:r>
    </w:p>
    <w:p w:rsidR="00172B2F" w:rsidRPr="008C131C" w:rsidRDefault="00172B2F" w:rsidP="00172B2F">
      <w:pPr>
        <w:tabs>
          <w:tab w:val="left" w:pos="1134"/>
        </w:tabs>
        <w:contextualSpacing/>
        <w:rPr>
          <w:szCs w:val="28"/>
        </w:rPr>
      </w:pPr>
    </w:p>
    <w:p w:rsidR="002F590B" w:rsidRPr="002F590B" w:rsidRDefault="002F590B" w:rsidP="00821B8F">
      <w:pPr>
        <w:suppressAutoHyphens/>
        <w:spacing w:line="360" w:lineRule="auto"/>
        <w:jc w:val="both"/>
        <w:rPr>
          <w:sz w:val="28"/>
          <w:szCs w:val="28"/>
          <w:lang w:val="uk-UA"/>
        </w:rPr>
      </w:pPr>
      <w:r>
        <w:rPr>
          <w:sz w:val="28"/>
          <w:szCs w:val="28"/>
          <w:lang w:val="uk-UA"/>
        </w:rPr>
        <w:t xml:space="preserve">         </w:t>
      </w:r>
      <w:r w:rsidRPr="002F590B">
        <w:rPr>
          <w:sz w:val="28"/>
          <w:szCs w:val="28"/>
          <w:lang w:val="uk-UA"/>
        </w:rPr>
        <w:t xml:space="preserve">За даними проведеної методики «Ціннісні орієнтації» М. </w:t>
      </w:r>
      <w:proofErr w:type="spellStart"/>
      <w:r w:rsidRPr="002F590B">
        <w:rPr>
          <w:sz w:val="28"/>
          <w:szCs w:val="28"/>
          <w:lang w:val="uk-UA"/>
        </w:rPr>
        <w:t>Рокіча</w:t>
      </w:r>
      <w:proofErr w:type="spellEnd"/>
      <w:r w:rsidRPr="002F590B">
        <w:rPr>
          <w:sz w:val="28"/>
          <w:szCs w:val="28"/>
          <w:lang w:val="uk-UA"/>
        </w:rPr>
        <w:t>, ми можемо виділити наступні моменти.</w:t>
      </w:r>
    </w:p>
    <w:p w:rsidR="002F590B" w:rsidRPr="002F590B" w:rsidRDefault="002F590B" w:rsidP="002F590B">
      <w:pPr>
        <w:spacing w:line="360" w:lineRule="auto"/>
        <w:rPr>
          <w:sz w:val="28"/>
          <w:szCs w:val="28"/>
          <w:lang w:val="uk-UA"/>
        </w:rPr>
      </w:pPr>
      <w:r>
        <w:rPr>
          <w:sz w:val="28"/>
          <w:szCs w:val="28"/>
          <w:lang w:val="uk-UA"/>
        </w:rPr>
        <w:t xml:space="preserve">          </w:t>
      </w:r>
      <w:r w:rsidRPr="002F590B">
        <w:rPr>
          <w:sz w:val="28"/>
          <w:szCs w:val="28"/>
          <w:lang w:val="uk-UA"/>
        </w:rPr>
        <w:t>Найбільш значимі для респондентів термінальні цінності відображені на рис. 2.6.</w:t>
      </w:r>
    </w:p>
    <w:p w:rsidR="002F590B" w:rsidRPr="002F590B" w:rsidRDefault="002F590B" w:rsidP="002F590B">
      <w:pPr>
        <w:tabs>
          <w:tab w:val="left" w:pos="1134"/>
        </w:tabs>
        <w:spacing w:line="360" w:lineRule="auto"/>
        <w:ind w:left="709"/>
        <w:contextualSpacing/>
        <w:rPr>
          <w:sz w:val="28"/>
          <w:szCs w:val="28"/>
          <w:lang w:val="uk-UA"/>
        </w:rPr>
      </w:pPr>
      <w:r w:rsidRPr="002F590B">
        <w:rPr>
          <w:sz w:val="28"/>
          <w:szCs w:val="28"/>
          <w:lang w:val="uk-UA"/>
        </w:rPr>
        <w:t>Найбільш значущими термінальними цінностями є:</w:t>
      </w:r>
    </w:p>
    <w:p w:rsidR="002F590B" w:rsidRPr="002F590B" w:rsidRDefault="002F590B" w:rsidP="00AB0D9D">
      <w:pPr>
        <w:numPr>
          <w:ilvl w:val="0"/>
          <w:numId w:val="7"/>
        </w:numPr>
        <w:tabs>
          <w:tab w:val="left" w:pos="1134"/>
        </w:tabs>
        <w:spacing w:line="360" w:lineRule="auto"/>
        <w:ind w:left="0" w:firstLine="709"/>
        <w:contextualSpacing/>
        <w:jc w:val="both"/>
        <w:rPr>
          <w:sz w:val="28"/>
          <w:szCs w:val="28"/>
          <w:lang w:val="uk-UA"/>
        </w:rPr>
      </w:pPr>
      <w:r w:rsidRPr="002F590B">
        <w:rPr>
          <w:sz w:val="28"/>
          <w:szCs w:val="28"/>
          <w:lang w:val="uk-UA"/>
        </w:rPr>
        <w:t xml:space="preserve"> у 83% респондентів серед </w:t>
      </w:r>
      <w:proofErr w:type="spellStart"/>
      <w:r w:rsidRPr="002F590B">
        <w:rPr>
          <w:sz w:val="28"/>
          <w:szCs w:val="28"/>
          <w:lang w:val="uk-UA"/>
        </w:rPr>
        <w:t>найзначущих</w:t>
      </w:r>
      <w:proofErr w:type="spellEnd"/>
      <w:r w:rsidRPr="002F590B">
        <w:rPr>
          <w:sz w:val="28"/>
          <w:szCs w:val="28"/>
          <w:lang w:val="uk-UA"/>
        </w:rPr>
        <w:t xml:space="preserve"> термінальних цінностей було здоров’я (фізичне і психічне);</w:t>
      </w:r>
    </w:p>
    <w:p w:rsidR="002F590B" w:rsidRPr="002F590B" w:rsidRDefault="002F590B" w:rsidP="00AB0D9D">
      <w:pPr>
        <w:numPr>
          <w:ilvl w:val="0"/>
          <w:numId w:val="7"/>
        </w:numPr>
        <w:tabs>
          <w:tab w:val="left" w:pos="1134"/>
        </w:tabs>
        <w:spacing w:line="360" w:lineRule="auto"/>
        <w:ind w:left="0" w:firstLine="709"/>
        <w:contextualSpacing/>
        <w:jc w:val="both"/>
        <w:rPr>
          <w:sz w:val="28"/>
          <w:szCs w:val="28"/>
          <w:lang w:val="uk-UA"/>
        </w:rPr>
      </w:pPr>
      <w:r w:rsidRPr="002F590B">
        <w:rPr>
          <w:sz w:val="28"/>
          <w:szCs w:val="28"/>
          <w:lang w:val="uk-UA"/>
        </w:rPr>
        <w:t xml:space="preserve"> на другому місці за кількістю виборів (63%) - активне діяльне життя (повнота і емоційна насиченість життя);</w:t>
      </w:r>
    </w:p>
    <w:p w:rsidR="002F590B" w:rsidRPr="002F590B" w:rsidRDefault="002F590B" w:rsidP="00AB0D9D">
      <w:pPr>
        <w:numPr>
          <w:ilvl w:val="0"/>
          <w:numId w:val="7"/>
        </w:numPr>
        <w:tabs>
          <w:tab w:val="left" w:pos="1134"/>
        </w:tabs>
        <w:spacing w:line="360" w:lineRule="auto"/>
        <w:ind w:left="0" w:firstLine="709"/>
        <w:contextualSpacing/>
        <w:jc w:val="both"/>
        <w:rPr>
          <w:sz w:val="28"/>
          <w:szCs w:val="28"/>
          <w:lang w:val="uk-UA"/>
        </w:rPr>
      </w:pPr>
      <w:r w:rsidRPr="002F590B">
        <w:rPr>
          <w:sz w:val="28"/>
          <w:szCs w:val="28"/>
          <w:lang w:val="uk-UA"/>
        </w:rPr>
        <w:t xml:space="preserve"> на третьому (43%) - любов (духовна і фізична близькість з коханою людиною);</w:t>
      </w:r>
    </w:p>
    <w:p w:rsidR="002F590B" w:rsidRPr="002F590B" w:rsidRDefault="002F590B" w:rsidP="00AB0D9D">
      <w:pPr>
        <w:numPr>
          <w:ilvl w:val="0"/>
          <w:numId w:val="7"/>
        </w:numPr>
        <w:tabs>
          <w:tab w:val="left" w:pos="1134"/>
        </w:tabs>
        <w:spacing w:line="360" w:lineRule="auto"/>
        <w:ind w:left="0" w:firstLine="709"/>
        <w:contextualSpacing/>
        <w:jc w:val="both"/>
        <w:rPr>
          <w:sz w:val="28"/>
          <w:szCs w:val="28"/>
          <w:lang w:val="uk-UA"/>
        </w:rPr>
      </w:pPr>
      <w:r w:rsidRPr="002F590B">
        <w:rPr>
          <w:sz w:val="28"/>
          <w:szCs w:val="28"/>
          <w:lang w:val="uk-UA"/>
        </w:rPr>
        <w:lastRenderedPageBreak/>
        <w:t>на четвертому місці  (37%) - наявність хороших і вірних друзів;</w:t>
      </w:r>
    </w:p>
    <w:p w:rsidR="002F590B" w:rsidRPr="002F590B" w:rsidRDefault="002F590B" w:rsidP="00AB0D9D">
      <w:pPr>
        <w:numPr>
          <w:ilvl w:val="0"/>
          <w:numId w:val="7"/>
        </w:numPr>
        <w:tabs>
          <w:tab w:val="left" w:pos="1134"/>
        </w:tabs>
        <w:spacing w:line="360" w:lineRule="auto"/>
        <w:ind w:left="0" w:firstLine="709"/>
        <w:contextualSpacing/>
        <w:jc w:val="both"/>
        <w:rPr>
          <w:sz w:val="28"/>
          <w:szCs w:val="28"/>
          <w:lang w:val="uk-UA"/>
        </w:rPr>
      </w:pPr>
      <w:r w:rsidRPr="002F590B">
        <w:rPr>
          <w:sz w:val="28"/>
          <w:szCs w:val="28"/>
          <w:lang w:val="uk-UA"/>
        </w:rPr>
        <w:t>на п'ятому (33%) - щасливе сімейне життя;</w:t>
      </w:r>
    </w:p>
    <w:p w:rsidR="002F590B" w:rsidRPr="002F590B" w:rsidRDefault="002F590B" w:rsidP="00AB0D9D">
      <w:pPr>
        <w:numPr>
          <w:ilvl w:val="0"/>
          <w:numId w:val="7"/>
        </w:numPr>
        <w:tabs>
          <w:tab w:val="left" w:pos="1134"/>
        </w:tabs>
        <w:spacing w:line="360" w:lineRule="auto"/>
        <w:ind w:left="0" w:firstLine="709"/>
        <w:contextualSpacing/>
        <w:jc w:val="both"/>
        <w:rPr>
          <w:sz w:val="28"/>
          <w:szCs w:val="28"/>
          <w:lang w:val="uk-UA"/>
        </w:rPr>
      </w:pPr>
      <w:r w:rsidRPr="002F590B">
        <w:rPr>
          <w:sz w:val="28"/>
          <w:szCs w:val="28"/>
          <w:lang w:val="uk-UA"/>
        </w:rPr>
        <w:t xml:space="preserve"> на шостому місці (27%) - краса природи і мистецтва (переживання прекрасного у природі й мистецтві).</w:t>
      </w:r>
    </w:p>
    <w:p w:rsidR="00172B2F" w:rsidRPr="002F590B" w:rsidRDefault="00172B2F" w:rsidP="002F590B">
      <w:pPr>
        <w:tabs>
          <w:tab w:val="left" w:pos="1134"/>
        </w:tabs>
        <w:spacing w:line="360" w:lineRule="auto"/>
        <w:contextualSpacing/>
        <w:rPr>
          <w:sz w:val="28"/>
          <w:szCs w:val="28"/>
          <w:lang w:val="uk-UA"/>
        </w:rPr>
      </w:pPr>
      <w:r w:rsidRPr="002F590B">
        <w:rPr>
          <w:sz w:val="28"/>
          <w:szCs w:val="28"/>
          <w:lang w:val="uk-UA"/>
        </w:rPr>
        <w:t>Результати за інструментальним цінностями, які є найбільш значущими для респондентів, відображені на рис. 2.7.</w:t>
      </w:r>
    </w:p>
    <w:p w:rsidR="00172B2F" w:rsidRPr="002F590B" w:rsidRDefault="00172B2F" w:rsidP="00AB0D9D">
      <w:pPr>
        <w:numPr>
          <w:ilvl w:val="0"/>
          <w:numId w:val="8"/>
        </w:numPr>
        <w:tabs>
          <w:tab w:val="left" w:pos="1134"/>
        </w:tabs>
        <w:spacing w:line="360" w:lineRule="auto"/>
        <w:ind w:left="0" w:firstLine="709"/>
        <w:contextualSpacing/>
        <w:jc w:val="both"/>
        <w:rPr>
          <w:sz w:val="28"/>
          <w:szCs w:val="28"/>
          <w:lang w:val="uk-UA"/>
        </w:rPr>
      </w:pPr>
      <w:r w:rsidRPr="002F590B">
        <w:rPr>
          <w:sz w:val="28"/>
          <w:szCs w:val="28"/>
          <w:lang w:val="uk-UA"/>
        </w:rPr>
        <w:t xml:space="preserve">у 57% респондентів серед </w:t>
      </w:r>
      <w:proofErr w:type="spellStart"/>
      <w:r w:rsidRPr="002F590B">
        <w:rPr>
          <w:sz w:val="28"/>
          <w:szCs w:val="28"/>
          <w:lang w:val="uk-UA"/>
        </w:rPr>
        <w:t>найзначущих</w:t>
      </w:r>
      <w:proofErr w:type="spellEnd"/>
      <w:r w:rsidRPr="002F590B">
        <w:rPr>
          <w:sz w:val="28"/>
          <w:szCs w:val="28"/>
          <w:lang w:val="uk-UA"/>
        </w:rPr>
        <w:t xml:space="preserve"> інструментальних цінностей була життєрадісність;</w:t>
      </w:r>
    </w:p>
    <w:p w:rsidR="00172B2F" w:rsidRPr="002F590B" w:rsidRDefault="00172B2F" w:rsidP="00AB0D9D">
      <w:pPr>
        <w:numPr>
          <w:ilvl w:val="0"/>
          <w:numId w:val="8"/>
        </w:numPr>
        <w:tabs>
          <w:tab w:val="left" w:pos="1134"/>
        </w:tabs>
        <w:spacing w:line="360" w:lineRule="auto"/>
        <w:ind w:left="0" w:firstLine="709"/>
        <w:contextualSpacing/>
        <w:jc w:val="both"/>
        <w:rPr>
          <w:sz w:val="28"/>
          <w:szCs w:val="28"/>
          <w:lang w:val="uk-UA"/>
        </w:rPr>
      </w:pPr>
      <w:r w:rsidRPr="002F590B">
        <w:rPr>
          <w:sz w:val="28"/>
          <w:szCs w:val="28"/>
          <w:lang w:val="uk-UA"/>
        </w:rPr>
        <w:t>на другому місці за кількістю виборів (47%) - вихованість (хороші манери);</w:t>
      </w:r>
    </w:p>
    <w:p w:rsidR="00172B2F" w:rsidRPr="002F590B" w:rsidRDefault="00172B2F" w:rsidP="00AB0D9D">
      <w:pPr>
        <w:numPr>
          <w:ilvl w:val="0"/>
          <w:numId w:val="8"/>
        </w:numPr>
        <w:tabs>
          <w:tab w:val="left" w:pos="1134"/>
        </w:tabs>
        <w:spacing w:line="360" w:lineRule="auto"/>
        <w:ind w:left="0" w:firstLine="709"/>
        <w:contextualSpacing/>
        <w:jc w:val="both"/>
        <w:rPr>
          <w:sz w:val="28"/>
          <w:szCs w:val="28"/>
          <w:lang w:val="uk-UA"/>
        </w:rPr>
      </w:pPr>
      <w:r w:rsidRPr="002F590B">
        <w:rPr>
          <w:sz w:val="28"/>
          <w:szCs w:val="28"/>
          <w:lang w:val="uk-UA"/>
        </w:rPr>
        <w:t>на третій позиції (43%) - чуйність (дбайливість);</w:t>
      </w:r>
    </w:p>
    <w:p w:rsidR="00172B2F" w:rsidRPr="002F590B" w:rsidRDefault="00172B2F" w:rsidP="00AB0D9D">
      <w:pPr>
        <w:numPr>
          <w:ilvl w:val="0"/>
          <w:numId w:val="8"/>
        </w:numPr>
        <w:tabs>
          <w:tab w:val="left" w:pos="1134"/>
        </w:tabs>
        <w:spacing w:line="360" w:lineRule="auto"/>
        <w:ind w:left="0" w:firstLine="709"/>
        <w:contextualSpacing/>
        <w:jc w:val="both"/>
        <w:rPr>
          <w:sz w:val="28"/>
          <w:szCs w:val="28"/>
          <w:lang w:val="uk-UA"/>
        </w:rPr>
      </w:pPr>
      <w:r w:rsidRPr="002F590B">
        <w:rPr>
          <w:sz w:val="28"/>
          <w:szCs w:val="28"/>
          <w:lang w:val="uk-UA"/>
        </w:rPr>
        <w:t xml:space="preserve"> на четвертій позиції (40%) - тверда воля (вміння наполягти на своєму, не пасувати перед труднощами);</w:t>
      </w:r>
    </w:p>
    <w:p w:rsidR="00172B2F" w:rsidRPr="002F590B" w:rsidRDefault="00172B2F" w:rsidP="00AB0D9D">
      <w:pPr>
        <w:numPr>
          <w:ilvl w:val="0"/>
          <w:numId w:val="8"/>
        </w:numPr>
        <w:tabs>
          <w:tab w:val="left" w:pos="1134"/>
        </w:tabs>
        <w:spacing w:line="360" w:lineRule="auto"/>
        <w:ind w:left="0" w:firstLine="709"/>
        <w:contextualSpacing/>
        <w:jc w:val="both"/>
        <w:rPr>
          <w:sz w:val="28"/>
          <w:szCs w:val="28"/>
          <w:lang w:val="uk-UA"/>
        </w:rPr>
      </w:pPr>
      <w:r w:rsidRPr="002F590B">
        <w:rPr>
          <w:sz w:val="28"/>
          <w:szCs w:val="28"/>
          <w:lang w:val="uk-UA"/>
        </w:rPr>
        <w:t xml:space="preserve"> на п'ятій позиції (37%) - відповідальність (почут</w:t>
      </w:r>
      <w:r w:rsidR="00821B8F">
        <w:rPr>
          <w:sz w:val="28"/>
          <w:szCs w:val="28"/>
          <w:lang w:val="uk-UA"/>
        </w:rPr>
        <w:t>тя боргу, вміння тримати слово).</w:t>
      </w:r>
    </w:p>
    <w:p w:rsidR="00172B2F" w:rsidRPr="008C131C" w:rsidRDefault="00172B2F" w:rsidP="00172B2F">
      <w:pPr>
        <w:tabs>
          <w:tab w:val="left" w:pos="1134"/>
        </w:tabs>
        <w:contextualSpacing/>
        <w:rPr>
          <w:szCs w:val="28"/>
          <w:lang w:val="uk-UA"/>
        </w:rPr>
      </w:pPr>
    </w:p>
    <w:p w:rsidR="00172B2F" w:rsidRPr="002F590B" w:rsidRDefault="00172B2F" w:rsidP="002F590B">
      <w:pPr>
        <w:contextualSpacing/>
        <w:jc w:val="center"/>
        <w:rPr>
          <w:b/>
          <w:sz w:val="28"/>
          <w:szCs w:val="28"/>
          <w:lang w:val="uk-UA"/>
        </w:rPr>
      </w:pPr>
      <w:r w:rsidRPr="008C131C">
        <w:rPr>
          <w:szCs w:val="28"/>
          <w:lang w:val="uk-UA"/>
        </w:rPr>
        <w:object w:dxaOrig="9713" w:dyaOrig="5695">
          <v:shape id="_x0000_i1029" type="#_x0000_t75" style="width:485.4pt;height:285pt" o:ole="">
            <v:imagedata r:id="rId18" o:title=""/>
          </v:shape>
          <o:OLEObject Type="Embed" ProgID="MSGraph.Chart.8" ShapeID="_x0000_i1029" DrawAspect="Content" ObjectID="_1614666350" r:id="rId19">
            <o:FieldCodes>\s</o:FieldCodes>
          </o:OLEObject>
        </w:object>
      </w:r>
      <w:r w:rsidRPr="002F590B">
        <w:rPr>
          <w:b/>
          <w:sz w:val="28"/>
          <w:szCs w:val="28"/>
          <w:lang w:val="uk-UA"/>
        </w:rPr>
        <w:t>Рис. 2.7. Показники найбільш значущих інструментальних цінностей у групі досліджуваних респондентів (</w:t>
      </w:r>
      <w:proofErr w:type="spellStart"/>
      <w:r w:rsidRPr="002F590B">
        <w:rPr>
          <w:b/>
          <w:sz w:val="28"/>
          <w:szCs w:val="28"/>
          <w:lang w:val="uk-UA"/>
        </w:rPr>
        <w:t>констатувальний</w:t>
      </w:r>
      <w:proofErr w:type="spellEnd"/>
      <w:r w:rsidRPr="002F590B">
        <w:rPr>
          <w:b/>
          <w:sz w:val="28"/>
          <w:szCs w:val="28"/>
          <w:lang w:val="uk-UA"/>
        </w:rPr>
        <w:t xml:space="preserve"> експеримент)</w:t>
      </w:r>
    </w:p>
    <w:p w:rsidR="00172B2F" w:rsidRPr="002F590B" w:rsidRDefault="00172B2F" w:rsidP="002F590B">
      <w:pPr>
        <w:tabs>
          <w:tab w:val="left" w:pos="1134"/>
        </w:tabs>
        <w:spacing w:line="360" w:lineRule="auto"/>
        <w:contextualSpacing/>
        <w:rPr>
          <w:sz w:val="28"/>
          <w:szCs w:val="28"/>
          <w:lang w:val="uk-UA"/>
        </w:rPr>
      </w:pPr>
    </w:p>
    <w:p w:rsidR="00172B2F" w:rsidRPr="002F590B" w:rsidRDefault="00172B2F" w:rsidP="002F590B">
      <w:pPr>
        <w:tabs>
          <w:tab w:val="left" w:pos="1134"/>
        </w:tabs>
        <w:spacing w:line="360" w:lineRule="auto"/>
        <w:ind w:firstLine="709"/>
        <w:contextualSpacing/>
        <w:jc w:val="both"/>
        <w:rPr>
          <w:sz w:val="28"/>
          <w:szCs w:val="28"/>
          <w:lang w:val="uk-UA"/>
        </w:rPr>
      </w:pPr>
      <w:r w:rsidRPr="002F590B">
        <w:rPr>
          <w:sz w:val="28"/>
          <w:szCs w:val="28"/>
          <w:lang w:val="uk-UA"/>
        </w:rPr>
        <w:lastRenderedPageBreak/>
        <w:t xml:space="preserve">За результатами проведення усіх </w:t>
      </w:r>
      <w:proofErr w:type="spellStart"/>
      <w:r w:rsidRPr="002F590B">
        <w:rPr>
          <w:sz w:val="28"/>
          <w:szCs w:val="28"/>
          <w:lang w:val="uk-UA"/>
        </w:rPr>
        <w:t>психодіагностичних</w:t>
      </w:r>
      <w:proofErr w:type="spellEnd"/>
      <w:r w:rsidRPr="002F590B">
        <w:rPr>
          <w:sz w:val="28"/>
          <w:szCs w:val="28"/>
          <w:lang w:val="uk-UA"/>
        </w:rPr>
        <w:t xml:space="preserve"> </w:t>
      </w:r>
      <w:proofErr w:type="spellStart"/>
      <w:r w:rsidRPr="002F590B">
        <w:rPr>
          <w:sz w:val="28"/>
          <w:szCs w:val="28"/>
          <w:lang w:val="uk-UA"/>
        </w:rPr>
        <w:t>методик</w:t>
      </w:r>
      <w:proofErr w:type="spellEnd"/>
      <w:r w:rsidRPr="002F590B">
        <w:rPr>
          <w:sz w:val="28"/>
          <w:szCs w:val="28"/>
          <w:lang w:val="uk-UA"/>
        </w:rPr>
        <w:t xml:space="preserve"> можна визначити загальний результат гармонійного розвитку підлітків (див. рис. 2.8). </w:t>
      </w:r>
    </w:p>
    <w:p w:rsidR="00172B2F" w:rsidRPr="008C131C" w:rsidRDefault="00172B2F" w:rsidP="00172B2F">
      <w:pPr>
        <w:tabs>
          <w:tab w:val="left" w:pos="1134"/>
        </w:tabs>
        <w:contextualSpacing/>
        <w:rPr>
          <w:szCs w:val="28"/>
          <w:lang w:val="uk-UA"/>
        </w:rPr>
      </w:pPr>
    </w:p>
    <w:p w:rsidR="00172B2F" w:rsidRPr="002F590B" w:rsidRDefault="00172B2F" w:rsidP="002F590B">
      <w:pPr>
        <w:spacing w:line="360" w:lineRule="auto"/>
        <w:contextualSpacing/>
        <w:jc w:val="center"/>
        <w:rPr>
          <w:b/>
          <w:sz w:val="28"/>
          <w:szCs w:val="28"/>
          <w:lang w:val="uk-UA"/>
        </w:rPr>
      </w:pPr>
      <w:r w:rsidRPr="008C131C">
        <w:rPr>
          <w:szCs w:val="28"/>
          <w:lang w:val="uk-UA"/>
        </w:rPr>
        <w:object w:dxaOrig="9713" w:dyaOrig="5695">
          <v:shape id="_x0000_i1030" type="#_x0000_t75" style="width:485.4pt;height:285pt" o:ole="">
            <v:imagedata r:id="rId20" o:title=""/>
          </v:shape>
          <o:OLEObject Type="Embed" ProgID="MSGraph.Chart.8" ShapeID="_x0000_i1030" DrawAspect="Content" ObjectID="_1614666351" r:id="rId21">
            <o:FieldCodes>\s</o:FieldCodes>
          </o:OLEObject>
        </w:object>
      </w:r>
      <w:r w:rsidRPr="002F590B">
        <w:rPr>
          <w:b/>
          <w:sz w:val="28"/>
          <w:szCs w:val="28"/>
          <w:lang w:val="uk-UA"/>
        </w:rPr>
        <w:t>Рис. 2.8. Загальний результат становлення гармонійного розвитку підлітків (</w:t>
      </w:r>
      <w:proofErr w:type="spellStart"/>
      <w:r w:rsidRPr="002F590B">
        <w:rPr>
          <w:b/>
          <w:sz w:val="28"/>
          <w:szCs w:val="28"/>
          <w:lang w:val="uk-UA"/>
        </w:rPr>
        <w:t>констатувальний</w:t>
      </w:r>
      <w:proofErr w:type="spellEnd"/>
      <w:r w:rsidRPr="002F590B">
        <w:rPr>
          <w:b/>
          <w:sz w:val="28"/>
          <w:szCs w:val="28"/>
          <w:lang w:val="uk-UA"/>
        </w:rPr>
        <w:t xml:space="preserve"> експеримент)</w:t>
      </w:r>
    </w:p>
    <w:p w:rsidR="00172B2F" w:rsidRPr="002F590B" w:rsidRDefault="00172B2F" w:rsidP="002F590B">
      <w:pPr>
        <w:tabs>
          <w:tab w:val="left" w:pos="1134"/>
        </w:tabs>
        <w:spacing w:line="360" w:lineRule="auto"/>
        <w:contextualSpacing/>
        <w:jc w:val="center"/>
        <w:rPr>
          <w:b/>
          <w:sz w:val="28"/>
          <w:szCs w:val="28"/>
          <w:lang w:val="uk-UA"/>
        </w:rPr>
      </w:pPr>
    </w:p>
    <w:p w:rsidR="00172B2F" w:rsidRPr="002F590B" w:rsidRDefault="00172B2F" w:rsidP="002F590B">
      <w:pPr>
        <w:tabs>
          <w:tab w:val="left" w:pos="1134"/>
        </w:tabs>
        <w:spacing w:line="360" w:lineRule="auto"/>
        <w:ind w:firstLine="709"/>
        <w:contextualSpacing/>
        <w:jc w:val="both"/>
        <w:rPr>
          <w:sz w:val="28"/>
          <w:szCs w:val="28"/>
          <w:lang w:val="uk-UA"/>
        </w:rPr>
      </w:pPr>
      <w:r w:rsidRPr="002F590B">
        <w:rPr>
          <w:sz w:val="28"/>
          <w:szCs w:val="28"/>
          <w:lang w:val="uk-UA"/>
        </w:rPr>
        <w:t>У дослідженні було встановлено, що у  11 респондентів (20%) високий рівень духовно-особистісної сформованості особистості, у 33 респондентів (61%) - середній рівень, і у 10 респондентів (19%) – низький рівень духовно-особистісної сформованості.</w:t>
      </w:r>
    </w:p>
    <w:p w:rsidR="00172B2F" w:rsidRPr="002F590B" w:rsidRDefault="00172B2F" w:rsidP="002F590B">
      <w:pPr>
        <w:spacing w:line="360" w:lineRule="auto"/>
        <w:rPr>
          <w:sz w:val="28"/>
          <w:szCs w:val="28"/>
          <w:lang w:val="uk-UA"/>
        </w:rPr>
      </w:pPr>
    </w:p>
    <w:p w:rsidR="00172B2F" w:rsidRPr="002F590B" w:rsidRDefault="00172B2F" w:rsidP="002F590B">
      <w:pPr>
        <w:pStyle w:val="Afffc"/>
        <w:ind w:firstLine="709"/>
        <w:jc w:val="both"/>
        <w:rPr>
          <w:lang w:val="uk-UA" w:eastAsia="ru-RU"/>
        </w:rPr>
      </w:pPr>
      <w:r w:rsidRPr="002F590B">
        <w:rPr>
          <w:lang w:val="uk-UA" w:eastAsia="ru-RU"/>
        </w:rPr>
        <w:t>2.3. Принципи побудови та зміст програми гармонійного розвитку підлітків</w:t>
      </w:r>
    </w:p>
    <w:p w:rsidR="00172B2F" w:rsidRPr="002F590B" w:rsidRDefault="00172B2F" w:rsidP="002F590B">
      <w:pPr>
        <w:spacing w:line="360" w:lineRule="auto"/>
        <w:rPr>
          <w:sz w:val="28"/>
          <w:szCs w:val="28"/>
          <w:lang w:val="uk-UA"/>
        </w:rPr>
      </w:pPr>
    </w:p>
    <w:p w:rsidR="00172B2F" w:rsidRPr="002F590B" w:rsidRDefault="00172B2F" w:rsidP="002A1FF4">
      <w:pPr>
        <w:autoSpaceDE w:val="0"/>
        <w:autoSpaceDN w:val="0"/>
        <w:adjustRightInd w:val="0"/>
        <w:spacing w:line="360" w:lineRule="auto"/>
        <w:ind w:firstLine="709"/>
        <w:jc w:val="both"/>
        <w:rPr>
          <w:sz w:val="28"/>
          <w:szCs w:val="28"/>
          <w:lang w:val="uk-UA"/>
        </w:rPr>
      </w:pPr>
      <w:r w:rsidRPr="002F590B">
        <w:rPr>
          <w:sz w:val="28"/>
          <w:szCs w:val="28"/>
          <w:lang w:val="uk-UA"/>
        </w:rPr>
        <w:t xml:space="preserve">Людина визначає особисті духовні цінності самостійно і ними володіє. Серед них любов, що виражає почуття глибокої сердечної прихильності до іншої особи, повагу, шанобливе ставлення до людини. Щастя як повне </w:t>
      </w:r>
      <w:r w:rsidRPr="002F590B">
        <w:rPr>
          <w:sz w:val="28"/>
          <w:szCs w:val="28"/>
          <w:lang w:val="uk-UA"/>
        </w:rPr>
        <w:lastRenderedPageBreak/>
        <w:t xml:space="preserve">задоволення життям. Доброта як чутливе, доброзичливе ставлення до людей. Сумління виступає як складова душі, породжує милосердя та інше. </w:t>
      </w:r>
    </w:p>
    <w:p w:rsidR="00172B2F" w:rsidRPr="002F590B" w:rsidRDefault="00172B2F" w:rsidP="002A1FF4">
      <w:pPr>
        <w:autoSpaceDE w:val="0"/>
        <w:autoSpaceDN w:val="0"/>
        <w:adjustRightInd w:val="0"/>
        <w:spacing w:line="360" w:lineRule="auto"/>
        <w:ind w:firstLine="709"/>
        <w:jc w:val="both"/>
        <w:rPr>
          <w:sz w:val="28"/>
          <w:szCs w:val="28"/>
          <w:lang w:val="uk-UA"/>
        </w:rPr>
      </w:pPr>
      <w:r w:rsidRPr="002F590B">
        <w:rPr>
          <w:sz w:val="28"/>
          <w:szCs w:val="28"/>
          <w:lang w:val="uk-UA"/>
        </w:rPr>
        <w:t xml:space="preserve">Сфера духовного життя людини охоплює становлення, розвиток і задоволення духовних потреб, моральних, інтелектуальних, етичних запитів та інтересів у процесі активної діяльності. Людина стає духовно багатою, коли живе у гармонії із собою та світом, у якому існують духовні цінності, тобто якості і риси, життєві установки, що становлять її ідеал. Духовний ідеал виражає не лише ті переживання, які традиційно вважаються релігійними, а те що торкається сприйняття та пізнання всієї людської активності, функцій у яких містить володіння етичними, естетичними, героїчними та альтруїстичними цінностями. </w:t>
      </w:r>
    </w:p>
    <w:p w:rsidR="00172B2F" w:rsidRPr="002F590B" w:rsidRDefault="00172B2F" w:rsidP="002A1FF4">
      <w:pPr>
        <w:autoSpaceDE w:val="0"/>
        <w:autoSpaceDN w:val="0"/>
        <w:adjustRightInd w:val="0"/>
        <w:spacing w:line="360" w:lineRule="auto"/>
        <w:ind w:firstLine="709"/>
        <w:jc w:val="both"/>
        <w:rPr>
          <w:sz w:val="28"/>
          <w:szCs w:val="28"/>
          <w:lang w:val="uk-UA"/>
        </w:rPr>
      </w:pPr>
      <w:r w:rsidRPr="002F590B">
        <w:rPr>
          <w:sz w:val="28"/>
          <w:szCs w:val="28"/>
          <w:lang w:val="uk-UA"/>
        </w:rPr>
        <w:t xml:space="preserve">Гармонійний розвиток характеризується ступенем освіченості, культурності, розумової та духовної зрілості. Здійснюється двома лініями – лінія знання (розвиток знання про себе) і лінією буття (спосіб існування людини). Розвиток характеризується об’єктом дослідження, структурою (механізмом), джерелом розвитку, формою розвитку, спрямованістю (прогресивною і регресивною), динамікою (часом і темпами зростання). Під розвитком розуміється вищий тип руху, зміни матерії та свідомості, перехід від одного якісного стану до іншого, від старого до нового. Розвиток людини розглядається як процес спрямованих і закономірних змін, що призводить до виникнення кількісних і якісних структурних перетворень психіки і поведінки людини. Характеристикою розвитку людини є освоєння нею внутрішнього індивідуально-психічного і зовнішнього суспільного потенціалу. </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Нами запропоновано психологічну програму гармонійного розвитку підлітків. Структурно програму </w:t>
      </w:r>
      <w:proofErr w:type="spellStart"/>
      <w:r w:rsidRPr="002F590B">
        <w:rPr>
          <w:sz w:val="28"/>
          <w:szCs w:val="28"/>
          <w:lang w:val="uk-UA"/>
        </w:rPr>
        <w:t>розподілено</w:t>
      </w:r>
      <w:proofErr w:type="spellEnd"/>
      <w:r w:rsidRPr="002F590B">
        <w:rPr>
          <w:sz w:val="28"/>
          <w:szCs w:val="28"/>
          <w:lang w:val="uk-UA"/>
        </w:rPr>
        <w:t xml:space="preserve"> на 3 теми-блоки. До кожного блоку були розроблені оригінальні вправи та модифіковано ті тренінгові вправи (інших дослідників), що можна було використати у відповідності до поставленої мети. Використовували: рольові та ділові ігри, міні-дискусії, </w:t>
      </w:r>
      <w:r w:rsidRPr="002F590B">
        <w:rPr>
          <w:sz w:val="28"/>
          <w:szCs w:val="28"/>
          <w:lang w:val="uk-UA"/>
        </w:rPr>
        <w:lastRenderedPageBreak/>
        <w:t>вправи із тренінгу особистісного зростання, вправи із тілесно-зорієнтованого тренінгу.</w:t>
      </w:r>
    </w:p>
    <w:p w:rsidR="00172B2F" w:rsidRPr="002F590B" w:rsidRDefault="002A1FF4" w:rsidP="002F590B">
      <w:pPr>
        <w:spacing w:line="360" w:lineRule="auto"/>
        <w:jc w:val="right"/>
        <w:rPr>
          <w:b/>
          <w:sz w:val="28"/>
          <w:szCs w:val="28"/>
          <w:lang w:val="uk-UA"/>
        </w:rPr>
      </w:pPr>
      <w:r>
        <w:rPr>
          <w:b/>
          <w:sz w:val="28"/>
          <w:szCs w:val="28"/>
          <w:lang w:val="uk-UA"/>
        </w:rPr>
        <w:t>Таблиця 2.</w:t>
      </w:r>
      <w:r w:rsidR="00821B8F">
        <w:rPr>
          <w:b/>
          <w:sz w:val="28"/>
          <w:szCs w:val="28"/>
          <w:lang w:val="uk-UA"/>
        </w:rPr>
        <w:t>7</w:t>
      </w:r>
    </w:p>
    <w:p w:rsidR="00172B2F" w:rsidRPr="002F590B" w:rsidRDefault="00172B2F" w:rsidP="002F590B">
      <w:pPr>
        <w:suppressAutoHyphens/>
        <w:spacing w:line="360" w:lineRule="auto"/>
        <w:jc w:val="center"/>
        <w:rPr>
          <w:b/>
          <w:bCs/>
          <w:sz w:val="28"/>
          <w:szCs w:val="28"/>
          <w:lang w:val="uk-UA"/>
        </w:rPr>
      </w:pPr>
      <w:r w:rsidRPr="002F590B">
        <w:rPr>
          <w:b/>
          <w:bCs/>
          <w:sz w:val="28"/>
          <w:szCs w:val="28"/>
          <w:lang w:val="uk-UA"/>
        </w:rPr>
        <w:t>Структура програми гармонійного розвитку підлітків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5"/>
        <w:gridCol w:w="1876"/>
        <w:gridCol w:w="6740"/>
      </w:tblGrid>
      <w:tr w:rsidR="00172B2F" w:rsidRPr="002F590B" w:rsidTr="00172B2F">
        <w:trPr>
          <w:trHeight w:val="569"/>
        </w:trPr>
        <w:tc>
          <w:tcPr>
            <w:tcW w:w="407" w:type="pct"/>
          </w:tcPr>
          <w:p w:rsidR="00172B2F" w:rsidRPr="002F590B" w:rsidRDefault="00172B2F" w:rsidP="002F590B">
            <w:pPr>
              <w:spacing w:line="360" w:lineRule="auto"/>
              <w:jc w:val="center"/>
              <w:rPr>
                <w:b/>
                <w:bCs/>
                <w:sz w:val="28"/>
                <w:szCs w:val="28"/>
                <w:lang w:val="uk-UA"/>
              </w:rPr>
            </w:pPr>
            <w:r w:rsidRPr="002F590B">
              <w:rPr>
                <w:b/>
                <w:bCs/>
                <w:sz w:val="28"/>
                <w:szCs w:val="28"/>
                <w:lang w:val="uk-UA"/>
              </w:rPr>
              <w:t>№</w:t>
            </w:r>
          </w:p>
          <w:p w:rsidR="00172B2F" w:rsidRPr="002F590B" w:rsidRDefault="00172B2F" w:rsidP="002F590B">
            <w:pPr>
              <w:spacing w:line="360" w:lineRule="auto"/>
              <w:jc w:val="center"/>
              <w:rPr>
                <w:b/>
                <w:bCs/>
                <w:sz w:val="28"/>
                <w:szCs w:val="28"/>
                <w:lang w:val="uk-UA"/>
              </w:rPr>
            </w:pPr>
            <w:r w:rsidRPr="002F590B">
              <w:rPr>
                <w:b/>
                <w:bCs/>
                <w:sz w:val="28"/>
                <w:szCs w:val="28"/>
                <w:lang w:val="uk-UA"/>
              </w:rPr>
              <w:t>блоку</w:t>
            </w:r>
          </w:p>
        </w:tc>
        <w:tc>
          <w:tcPr>
            <w:tcW w:w="1026" w:type="pct"/>
          </w:tcPr>
          <w:p w:rsidR="00172B2F" w:rsidRPr="002F590B" w:rsidRDefault="00172B2F" w:rsidP="002F590B">
            <w:pPr>
              <w:spacing w:line="360" w:lineRule="auto"/>
              <w:jc w:val="center"/>
              <w:rPr>
                <w:b/>
                <w:bCs/>
                <w:sz w:val="28"/>
                <w:szCs w:val="28"/>
                <w:lang w:val="uk-UA"/>
              </w:rPr>
            </w:pPr>
            <w:r w:rsidRPr="002F590B">
              <w:rPr>
                <w:b/>
                <w:bCs/>
                <w:sz w:val="28"/>
                <w:szCs w:val="28"/>
                <w:lang w:val="uk-UA"/>
              </w:rPr>
              <w:t xml:space="preserve">Назва </w:t>
            </w:r>
          </w:p>
          <w:p w:rsidR="00172B2F" w:rsidRPr="002F590B" w:rsidRDefault="002A1FF4" w:rsidP="002F590B">
            <w:pPr>
              <w:spacing w:line="360" w:lineRule="auto"/>
              <w:jc w:val="center"/>
              <w:rPr>
                <w:b/>
                <w:bCs/>
                <w:sz w:val="28"/>
                <w:szCs w:val="28"/>
                <w:lang w:val="uk-UA"/>
              </w:rPr>
            </w:pPr>
            <w:r>
              <w:rPr>
                <w:b/>
                <w:bCs/>
                <w:sz w:val="28"/>
                <w:szCs w:val="28"/>
                <w:lang w:val="uk-UA"/>
              </w:rPr>
              <w:t>б</w:t>
            </w:r>
            <w:r w:rsidR="00172B2F" w:rsidRPr="002F590B">
              <w:rPr>
                <w:b/>
                <w:bCs/>
                <w:sz w:val="28"/>
                <w:szCs w:val="28"/>
                <w:lang w:val="uk-UA"/>
              </w:rPr>
              <w:t>локу</w:t>
            </w:r>
          </w:p>
        </w:tc>
        <w:tc>
          <w:tcPr>
            <w:tcW w:w="3566" w:type="pct"/>
          </w:tcPr>
          <w:p w:rsidR="00172B2F" w:rsidRPr="002F590B" w:rsidRDefault="00172B2F" w:rsidP="002F590B">
            <w:pPr>
              <w:spacing w:line="360" w:lineRule="auto"/>
              <w:jc w:val="center"/>
              <w:rPr>
                <w:b/>
                <w:bCs/>
                <w:sz w:val="28"/>
                <w:szCs w:val="28"/>
                <w:lang w:val="uk-UA"/>
              </w:rPr>
            </w:pPr>
            <w:r w:rsidRPr="002F590B">
              <w:rPr>
                <w:b/>
                <w:bCs/>
                <w:sz w:val="28"/>
                <w:szCs w:val="28"/>
                <w:lang w:val="uk-UA"/>
              </w:rPr>
              <w:t>Основні психолого-педагогічні засоби</w:t>
            </w:r>
          </w:p>
        </w:tc>
      </w:tr>
      <w:tr w:rsidR="00172B2F" w:rsidRPr="002F590B" w:rsidTr="00172B2F">
        <w:tc>
          <w:tcPr>
            <w:tcW w:w="40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1.</w:t>
            </w:r>
          </w:p>
        </w:tc>
        <w:tc>
          <w:tcPr>
            <w:tcW w:w="1026"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Вступ до роботи</w:t>
            </w:r>
          </w:p>
        </w:tc>
        <w:tc>
          <w:tcPr>
            <w:tcW w:w="3566" w:type="pct"/>
          </w:tcPr>
          <w:p w:rsidR="00172B2F" w:rsidRPr="002F590B" w:rsidRDefault="00172B2F" w:rsidP="002F590B">
            <w:pPr>
              <w:spacing w:line="360" w:lineRule="auto"/>
              <w:rPr>
                <w:sz w:val="28"/>
                <w:szCs w:val="28"/>
                <w:lang w:val="uk-UA"/>
              </w:rPr>
            </w:pPr>
            <w:r w:rsidRPr="002F590B">
              <w:rPr>
                <w:sz w:val="28"/>
                <w:szCs w:val="28"/>
                <w:lang w:val="uk-UA"/>
              </w:rPr>
              <w:t>1.Ознайомлення з правилами роботи в групі.</w:t>
            </w:r>
          </w:p>
          <w:p w:rsidR="00172B2F" w:rsidRPr="002F590B" w:rsidRDefault="00172B2F" w:rsidP="002F590B">
            <w:pPr>
              <w:spacing w:line="360" w:lineRule="auto"/>
              <w:rPr>
                <w:sz w:val="28"/>
                <w:szCs w:val="28"/>
                <w:lang w:val="uk-UA"/>
              </w:rPr>
            </w:pPr>
            <w:r w:rsidRPr="002F590B">
              <w:rPr>
                <w:sz w:val="28"/>
                <w:szCs w:val="28"/>
                <w:lang w:val="uk-UA"/>
              </w:rPr>
              <w:t>2.Формування атмосфери психологічної безпеки.</w:t>
            </w:r>
          </w:p>
          <w:p w:rsidR="00172B2F" w:rsidRPr="002F590B" w:rsidRDefault="00172B2F" w:rsidP="002F590B">
            <w:pPr>
              <w:spacing w:line="360" w:lineRule="auto"/>
              <w:rPr>
                <w:sz w:val="28"/>
                <w:szCs w:val="28"/>
                <w:lang w:val="uk-UA"/>
              </w:rPr>
            </w:pPr>
            <w:r w:rsidRPr="002F590B">
              <w:rPr>
                <w:sz w:val="28"/>
                <w:szCs w:val="28"/>
                <w:lang w:val="uk-UA"/>
              </w:rPr>
              <w:t>3.Психогімнастика.</w:t>
            </w:r>
          </w:p>
        </w:tc>
      </w:tr>
      <w:tr w:rsidR="00172B2F" w:rsidRPr="002F590B" w:rsidTr="00172B2F">
        <w:tc>
          <w:tcPr>
            <w:tcW w:w="40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2.</w:t>
            </w:r>
          </w:p>
        </w:tc>
        <w:tc>
          <w:tcPr>
            <w:tcW w:w="1026"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 xml:space="preserve">Ціннісні орієнтації </w:t>
            </w:r>
          </w:p>
          <w:p w:rsidR="00172B2F" w:rsidRPr="002F590B" w:rsidRDefault="00172B2F" w:rsidP="002F590B">
            <w:pPr>
              <w:spacing w:line="360" w:lineRule="auto"/>
              <w:jc w:val="center"/>
              <w:rPr>
                <w:sz w:val="28"/>
                <w:szCs w:val="28"/>
                <w:lang w:val="uk-UA"/>
              </w:rPr>
            </w:pPr>
            <w:r w:rsidRPr="002F590B">
              <w:rPr>
                <w:sz w:val="28"/>
                <w:szCs w:val="28"/>
                <w:lang w:val="uk-UA"/>
              </w:rPr>
              <w:t>Підлітків</w:t>
            </w:r>
          </w:p>
        </w:tc>
        <w:tc>
          <w:tcPr>
            <w:tcW w:w="3566" w:type="pct"/>
          </w:tcPr>
          <w:p w:rsidR="00172B2F" w:rsidRPr="002F590B" w:rsidRDefault="00172B2F" w:rsidP="002F590B">
            <w:pPr>
              <w:spacing w:line="360" w:lineRule="auto"/>
              <w:rPr>
                <w:sz w:val="28"/>
                <w:szCs w:val="28"/>
                <w:lang w:val="uk-UA"/>
              </w:rPr>
            </w:pPr>
            <w:r w:rsidRPr="002F590B">
              <w:rPr>
                <w:sz w:val="28"/>
                <w:szCs w:val="28"/>
                <w:lang w:val="uk-UA"/>
              </w:rPr>
              <w:t>1.Проективний малюнок «Я і моє місце в світі людей».</w:t>
            </w:r>
          </w:p>
          <w:p w:rsidR="00172B2F" w:rsidRPr="002F590B" w:rsidRDefault="00172B2F" w:rsidP="002F590B">
            <w:pPr>
              <w:spacing w:line="360" w:lineRule="auto"/>
              <w:rPr>
                <w:sz w:val="28"/>
                <w:szCs w:val="28"/>
                <w:lang w:val="uk-UA"/>
              </w:rPr>
            </w:pPr>
            <w:r w:rsidRPr="002F590B">
              <w:rPr>
                <w:sz w:val="28"/>
                <w:szCs w:val="28"/>
                <w:lang w:val="uk-UA"/>
              </w:rPr>
              <w:t>2.Рольова гра «Погані люди – добрі люди. В чому різниця?».</w:t>
            </w:r>
          </w:p>
          <w:p w:rsidR="00172B2F" w:rsidRPr="002F590B" w:rsidRDefault="00172B2F" w:rsidP="002F590B">
            <w:pPr>
              <w:spacing w:line="360" w:lineRule="auto"/>
              <w:rPr>
                <w:sz w:val="28"/>
                <w:szCs w:val="28"/>
                <w:lang w:val="uk-UA"/>
              </w:rPr>
            </w:pPr>
            <w:r w:rsidRPr="002F590B">
              <w:rPr>
                <w:sz w:val="28"/>
                <w:szCs w:val="28"/>
                <w:lang w:val="uk-UA"/>
              </w:rPr>
              <w:t>3.Ділова гра «Готуємо кодекс поведінки 21-го сторіччя».</w:t>
            </w:r>
          </w:p>
          <w:p w:rsidR="00172B2F" w:rsidRPr="002F590B" w:rsidRDefault="00172B2F" w:rsidP="002F590B">
            <w:pPr>
              <w:spacing w:line="360" w:lineRule="auto"/>
              <w:rPr>
                <w:sz w:val="28"/>
                <w:szCs w:val="28"/>
                <w:lang w:val="uk-UA"/>
              </w:rPr>
            </w:pPr>
            <w:r w:rsidRPr="002F590B">
              <w:rPr>
                <w:sz w:val="28"/>
                <w:szCs w:val="28"/>
                <w:lang w:val="uk-UA"/>
              </w:rPr>
              <w:t xml:space="preserve">4.Вправи на зняття «затисків» у </w:t>
            </w:r>
            <w:proofErr w:type="spellStart"/>
            <w:r w:rsidRPr="002F590B">
              <w:rPr>
                <w:sz w:val="28"/>
                <w:szCs w:val="28"/>
                <w:lang w:val="uk-UA"/>
              </w:rPr>
              <w:t>мя’зах</w:t>
            </w:r>
            <w:proofErr w:type="spellEnd"/>
            <w:r w:rsidRPr="002F590B">
              <w:rPr>
                <w:sz w:val="28"/>
                <w:szCs w:val="28"/>
                <w:lang w:val="uk-UA"/>
              </w:rPr>
              <w:t xml:space="preserve"> та підвищення рівня атмосфери безпеки у  тренінгової групи.</w:t>
            </w:r>
          </w:p>
        </w:tc>
      </w:tr>
      <w:tr w:rsidR="00172B2F" w:rsidRPr="002F590B" w:rsidTr="00172B2F">
        <w:tc>
          <w:tcPr>
            <w:tcW w:w="407"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3.</w:t>
            </w:r>
          </w:p>
        </w:tc>
        <w:tc>
          <w:tcPr>
            <w:tcW w:w="1026" w:type="pct"/>
            <w:vAlign w:val="center"/>
          </w:tcPr>
          <w:p w:rsidR="00172B2F" w:rsidRPr="002F590B" w:rsidRDefault="00172B2F" w:rsidP="002F590B">
            <w:pPr>
              <w:spacing w:line="360" w:lineRule="auto"/>
              <w:jc w:val="center"/>
              <w:rPr>
                <w:sz w:val="28"/>
                <w:szCs w:val="28"/>
                <w:lang w:val="uk-UA"/>
              </w:rPr>
            </w:pPr>
            <w:r w:rsidRPr="002F590B">
              <w:rPr>
                <w:sz w:val="28"/>
                <w:szCs w:val="28"/>
                <w:lang w:val="uk-UA"/>
              </w:rPr>
              <w:t>Духовне становлення особистості підлітків</w:t>
            </w:r>
          </w:p>
        </w:tc>
        <w:tc>
          <w:tcPr>
            <w:tcW w:w="3566" w:type="pct"/>
          </w:tcPr>
          <w:p w:rsidR="00172B2F" w:rsidRPr="002F590B" w:rsidRDefault="00172B2F" w:rsidP="002F590B">
            <w:pPr>
              <w:spacing w:line="360" w:lineRule="auto"/>
              <w:rPr>
                <w:sz w:val="28"/>
                <w:szCs w:val="28"/>
                <w:lang w:val="uk-UA"/>
              </w:rPr>
            </w:pPr>
            <w:r w:rsidRPr="002F590B">
              <w:rPr>
                <w:sz w:val="28"/>
                <w:szCs w:val="28"/>
                <w:lang w:val="uk-UA"/>
              </w:rPr>
              <w:t>1.Рольова гра «Я – минулий, нинішній, майбутній. В чому різниця?»</w:t>
            </w:r>
          </w:p>
          <w:p w:rsidR="00172B2F" w:rsidRPr="002F590B" w:rsidRDefault="00172B2F" w:rsidP="002F590B">
            <w:pPr>
              <w:spacing w:line="360" w:lineRule="auto"/>
              <w:rPr>
                <w:sz w:val="28"/>
                <w:szCs w:val="28"/>
                <w:lang w:val="uk-UA"/>
              </w:rPr>
            </w:pPr>
            <w:r w:rsidRPr="002F590B">
              <w:rPr>
                <w:sz w:val="28"/>
                <w:szCs w:val="28"/>
                <w:lang w:val="uk-UA"/>
              </w:rPr>
              <w:t>2.Психологічний практикум «Чим я найбільше пишаюся в своєму минулому? Що було таке, що варто було б прожити інакше?»</w:t>
            </w:r>
          </w:p>
          <w:p w:rsidR="00172B2F" w:rsidRPr="002F590B" w:rsidRDefault="00172B2F" w:rsidP="002F590B">
            <w:pPr>
              <w:spacing w:line="360" w:lineRule="auto"/>
              <w:rPr>
                <w:sz w:val="28"/>
                <w:szCs w:val="28"/>
                <w:lang w:val="uk-UA"/>
              </w:rPr>
            </w:pPr>
            <w:r w:rsidRPr="002F590B">
              <w:rPr>
                <w:sz w:val="28"/>
                <w:szCs w:val="28"/>
                <w:lang w:val="uk-UA"/>
              </w:rPr>
              <w:t>3.Вправа «Порожній стілець – мої друзі та вороги у минулому».</w:t>
            </w:r>
          </w:p>
          <w:p w:rsidR="00172B2F" w:rsidRPr="002F590B" w:rsidRDefault="00172B2F" w:rsidP="002F590B">
            <w:pPr>
              <w:spacing w:line="360" w:lineRule="auto"/>
              <w:rPr>
                <w:sz w:val="28"/>
                <w:szCs w:val="28"/>
                <w:lang w:val="uk-UA"/>
              </w:rPr>
            </w:pPr>
            <w:r w:rsidRPr="002F590B">
              <w:rPr>
                <w:sz w:val="28"/>
                <w:szCs w:val="28"/>
                <w:lang w:val="uk-UA"/>
              </w:rPr>
              <w:t>4.Брейн-стормінг «Визначення напрямків соціальної підтримки студентської молоді як її майбутнього творця».</w:t>
            </w:r>
          </w:p>
          <w:p w:rsidR="00172B2F" w:rsidRPr="002F590B" w:rsidRDefault="00172B2F" w:rsidP="002F590B">
            <w:pPr>
              <w:spacing w:line="360" w:lineRule="auto"/>
              <w:rPr>
                <w:sz w:val="28"/>
                <w:szCs w:val="28"/>
                <w:lang w:val="uk-UA"/>
              </w:rPr>
            </w:pPr>
            <w:r w:rsidRPr="002F590B">
              <w:rPr>
                <w:sz w:val="28"/>
                <w:szCs w:val="28"/>
                <w:lang w:val="uk-UA"/>
              </w:rPr>
              <w:t xml:space="preserve">5.Вправи на зняття «затисків» у </w:t>
            </w:r>
            <w:proofErr w:type="spellStart"/>
            <w:r w:rsidRPr="002F590B">
              <w:rPr>
                <w:sz w:val="28"/>
                <w:szCs w:val="28"/>
                <w:lang w:val="uk-UA"/>
              </w:rPr>
              <w:t>мя’зах</w:t>
            </w:r>
            <w:proofErr w:type="spellEnd"/>
            <w:r w:rsidRPr="002F590B">
              <w:rPr>
                <w:sz w:val="28"/>
                <w:szCs w:val="28"/>
                <w:lang w:val="uk-UA"/>
              </w:rPr>
              <w:t>, вияв експресії через рух.</w:t>
            </w:r>
          </w:p>
        </w:tc>
      </w:tr>
    </w:tbl>
    <w:p w:rsidR="002A1FF4" w:rsidRDefault="002A1FF4" w:rsidP="002F590B">
      <w:pPr>
        <w:spacing w:line="360" w:lineRule="auto"/>
        <w:rPr>
          <w:sz w:val="28"/>
          <w:szCs w:val="28"/>
          <w:lang w:val="uk-UA"/>
        </w:rPr>
      </w:pPr>
    </w:p>
    <w:p w:rsidR="00172B2F" w:rsidRPr="002F590B" w:rsidRDefault="00172B2F" w:rsidP="002A1FF4">
      <w:pPr>
        <w:spacing w:line="360" w:lineRule="auto"/>
        <w:ind w:firstLine="709"/>
        <w:jc w:val="both"/>
        <w:rPr>
          <w:sz w:val="28"/>
          <w:szCs w:val="28"/>
          <w:lang w:val="uk-UA"/>
        </w:rPr>
      </w:pPr>
      <w:r w:rsidRPr="002F590B">
        <w:rPr>
          <w:sz w:val="28"/>
          <w:szCs w:val="28"/>
          <w:lang w:val="uk-UA"/>
        </w:rPr>
        <w:lastRenderedPageBreak/>
        <w:t>Мета програми:</w:t>
      </w:r>
    </w:p>
    <w:p w:rsidR="00172B2F" w:rsidRPr="002F590B" w:rsidRDefault="00172B2F" w:rsidP="002A1FF4">
      <w:pPr>
        <w:spacing w:line="360" w:lineRule="auto"/>
        <w:ind w:firstLine="709"/>
        <w:jc w:val="both"/>
        <w:rPr>
          <w:sz w:val="28"/>
          <w:szCs w:val="28"/>
          <w:lang w:val="uk-UA"/>
        </w:rPr>
      </w:pPr>
      <w:r w:rsidRPr="002F590B">
        <w:rPr>
          <w:sz w:val="28"/>
          <w:szCs w:val="28"/>
          <w:lang w:val="uk-UA"/>
        </w:rPr>
        <w:t>Створити умови для гармонійного розвитку підлітків.</w:t>
      </w:r>
    </w:p>
    <w:p w:rsidR="00172B2F" w:rsidRPr="002F590B" w:rsidRDefault="00172B2F" w:rsidP="002A1FF4">
      <w:pPr>
        <w:spacing w:line="360" w:lineRule="auto"/>
        <w:ind w:firstLine="709"/>
        <w:jc w:val="both"/>
        <w:rPr>
          <w:sz w:val="28"/>
          <w:szCs w:val="28"/>
          <w:lang w:val="uk-UA"/>
        </w:rPr>
      </w:pPr>
      <w:r w:rsidRPr="002F590B">
        <w:rPr>
          <w:sz w:val="28"/>
          <w:szCs w:val="28"/>
          <w:lang w:val="uk-UA"/>
        </w:rPr>
        <w:t>Завдання:</w:t>
      </w:r>
    </w:p>
    <w:p w:rsidR="00172B2F" w:rsidRPr="002F590B" w:rsidRDefault="00172B2F" w:rsidP="002A1FF4">
      <w:pPr>
        <w:spacing w:line="360" w:lineRule="auto"/>
        <w:ind w:firstLine="709"/>
        <w:jc w:val="both"/>
        <w:rPr>
          <w:sz w:val="28"/>
          <w:szCs w:val="28"/>
          <w:lang w:val="uk-UA"/>
        </w:rPr>
      </w:pPr>
      <w:r w:rsidRPr="002F590B">
        <w:rPr>
          <w:sz w:val="28"/>
          <w:szCs w:val="28"/>
          <w:lang w:val="uk-UA"/>
        </w:rPr>
        <w:t>1. Створити умови для формування прагнення до самопізнання, занурення у свій внутрішній світ і орієнтація в ньому.</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2. Розширення знання учасників про почуття й емоції, створення умов для розвитку здатності </w:t>
      </w:r>
      <w:proofErr w:type="spellStart"/>
      <w:r w:rsidRPr="002F590B">
        <w:rPr>
          <w:sz w:val="28"/>
          <w:szCs w:val="28"/>
          <w:lang w:val="uk-UA"/>
        </w:rPr>
        <w:t>безоціночного</w:t>
      </w:r>
      <w:proofErr w:type="spellEnd"/>
      <w:r w:rsidRPr="002F590B">
        <w:rPr>
          <w:sz w:val="28"/>
          <w:szCs w:val="28"/>
          <w:lang w:val="uk-UA"/>
        </w:rPr>
        <w:t xml:space="preserve"> їх сприйняття, формування вміння керувати виразом своїх почуттів і емоційних реакцій.</w:t>
      </w:r>
    </w:p>
    <w:p w:rsidR="00172B2F" w:rsidRPr="002F590B" w:rsidRDefault="00172B2F" w:rsidP="002A1FF4">
      <w:pPr>
        <w:spacing w:line="360" w:lineRule="auto"/>
        <w:ind w:firstLine="709"/>
        <w:jc w:val="both"/>
        <w:rPr>
          <w:sz w:val="28"/>
          <w:szCs w:val="28"/>
          <w:lang w:val="uk-UA"/>
        </w:rPr>
      </w:pPr>
      <w:r w:rsidRPr="002F590B">
        <w:rPr>
          <w:sz w:val="28"/>
          <w:szCs w:val="28"/>
          <w:lang w:val="uk-UA"/>
        </w:rPr>
        <w:t>3. Сприяти формуванню навичок спілкування, вміння слухати, висловлювати свою точку зору, приходити до компромісного рішення і розуміння інших людей.</w:t>
      </w:r>
    </w:p>
    <w:p w:rsidR="00172B2F" w:rsidRPr="002F590B" w:rsidRDefault="00172B2F" w:rsidP="002A1FF4">
      <w:pPr>
        <w:spacing w:line="360" w:lineRule="auto"/>
        <w:ind w:firstLine="709"/>
        <w:jc w:val="both"/>
        <w:rPr>
          <w:sz w:val="28"/>
          <w:szCs w:val="28"/>
          <w:lang w:val="uk-UA"/>
        </w:rPr>
      </w:pPr>
      <w:r w:rsidRPr="002F590B">
        <w:rPr>
          <w:sz w:val="28"/>
          <w:szCs w:val="28"/>
          <w:lang w:val="uk-UA"/>
        </w:rPr>
        <w:t>4. Сприяти усвідомленню своєї життєвої перспективи, життєвих цілей, шляхів і способів їх досягнення.</w:t>
      </w:r>
    </w:p>
    <w:p w:rsidR="00172B2F" w:rsidRPr="002F590B" w:rsidRDefault="00172B2F" w:rsidP="002A1FF4">
      <w:pPr>
        <w:spacing w:line="360" w:lineRule="auto"/>
        <w:ind w:firstLine="709"/>
        <w:jc w:val="both"/>
        <w:rPr>
          <w:sz w:val="28"/>
          <w:szCs w:val="28"/>
          <w:lang w:val="uk-UA"/>
        </w:rPr>
      </w:pPr>
      <w:r w:rsidRPr="002F590B">
        <w:rPr>
          <w:sz w:val="28"/>
          <w:szCs w:val="28"/>
          <w:lang w:val="uk-UA"/>
        </w:rPr>
        <w:t>Категорія учасників:</w:t>
      </w:r>
    </w:p>
    <w:p w:rsidR="00172B2F" w:rsidRPr="002F590B" w:rsidRDefault="00172B2F" w:rsidP="002A1FF4">
      <w:pPr>
        <w:spacing w:line="360" w:lineRule="auto"/>
        <w:ind w:firstLine="709"/>
        <w:jc w:val="both"/>
        <w:rPr>
          <w:sz w:val="28"/>
          <w:szCs w:val="28"/>
          <w:lang w:val="uk-UA"/>
        </w:rPr>
      </w:pPr>
      <w:r w:rsidRPr="002F590B">
        <w:rPr>
          <w:sz w:val="28"/>
          <w:szCs w:val="28"/>
          <w:lang w:val="uk-UA"/>
        </w:rPr>
        <w:t>Склад груп:</w:t>
      </w:r>
    </w:p>
    <w:p w:rsidR="00172B2F" w:rsidRPr="002F590B" w:rsidRDefault="00172B2F" w:rsidP="002A1FF4">
      <w:pPr>
        <w:spacing w:line="360" w:lineRule="auto"/>
        <w:ind w:firstLine="709"/>
        <w:jc w:val="both"/>
        <w:rPr>
          <w:sz w:val="28"/>
          <w:szCs w:val="28"/>
          <w:lang w:val="uk-UA"/>
        </w:rPr>
      </w:pPr>
      <w:r w:rsidRPr="002F590B">
        <w:rPr>
          <w:sz w:val="28"/>
          <w:szCs w:val="28"/>
          <w:lang w:val="uk-UA"/>
        </w:rPr>
        <w:t>• Оптимальна кількість 15-30 осіб;</w:t>
      </w:r>
    </w:p>
    <w:p w:rsidR="00172B2F" w:rsidRPr="002F590B" w:rsidRDefault="00172B2F" w:rsidP="002A1FF4">
      <w:pPr>
        <w:spacing w:line="360" w:lineRule="auto"/>
        <w:ind w:firstLine="709"/>
        <w:jc w:val="both"/>
        <w:rPr>
          <w:sz w:val="28"/>
          <w:szCs w:val="28"/>
          <w:lang w:val="uk-UA"/>
        </w:rPr>
      </w:pPr>
      <w:r w:rsidRPr="002F590B">
        <w:rPr>
          <w:sz w:val="28"/>
          <w:szCs w:val="28"/>
          <w:lang w:val="uk-UA"/>
        </w:rPr>
        <w:t>• Групи повинні комплектуватися на добровільній основі;</w:t>
      </w:r>
    </w:p>
    <w:p w:rsidR="00172B2F" w:rsidRPr="002F590B" w:rsidRDefault="00172B2F" w:rsidP="002A1FF4">
      <w:pPr>
        <w:spacing w:line="360" w:lineRule="auto"/>
        <w:ind w:firstLine="709"/>
        <w:jc w:val="both"/>
        <w:rPr>
          <w:sz w:val="28"/>
          <w:szCs w:val="28"/>
          <w:lang w:val="uk-UA"/>
        </w:rPr>
      </w:pPr>
      <w:r w:rsidRPr="002F590B">
        <w:rPr>
          <w:sz w:val="28"/>
          <w:szCs w:val="28"/>
          <w:lang w:val="uk-UA"/>
        </w:rPr>
        <w:t>• Бажано проводити заняття з різностатевої групою, але досить допустимі і гомогенні групи;</w:t>
      </w:r>
    </w:p>
    <w:p w:rsidR="00172B2F" w:rsidRPr="002F590B" w:rsidRDefault="00172B2F" w:rsidP="002A1FF4">
      <w:pPr>
        <w:spacing w:line="360" w:lineRule="auto"/>
        <w:ind w:firstLine="709"/>
        <w:jc w:val="both"/>
        <w:rPr>
          <w:sz w:val="28"/>
          <w:szCs w:val="28"/>
          <w:lang w:val="uk-UA"/>
        </w:rPr>
      </w:pPr>
      <w:r w:rsidRPr="002F590B">
        <w:rPr>
          <w:sz w:val="28"/>
          <w:szCs w:val="28"/>
          <w:lang w:val="uk-UA"/>
        </w:rPr>
        <w:t>• Бажано включати в групу учасників з невеликою різницею у віці.</w:t>
      </w:r>
    </w:p>
    <w:p w:rsidR="00172B2F" w:rsidRPr="002F590B" w:rsidRDefault="00172B2F" w:rsidP="002A1FF4">
      <w:pPr>
        <w:spacing w:line="360" w:lineRule="auto"/>
        <w:ind w:firstLine="709"/>
        <w:jc w:val="both"/>
        <w:rPr>
          <w:sz w:val="28"/>
          <w:szCs w:val="28"/>
          <w:lang w:val="uk-UA"/>
        </w:rPr>
      </w:pPr>
      <w:r w:rsidRPr="002F590B">
        <w:rPr>
          <w:sz w:val="28"/>
          <w:szCs w:val="28"/>
          <w:lang w:val="uk-UA"/>
        </w:rPr>
        <w:t>Місце проведення:</w:t>
      </w:r>
    </w:p>
    <w:p w:rsidR="00172B2F" w:rsidRPr="002F590B" w:rsidRDefault="00172B2F" w:rsidP="002A1FF4">
      <w:pPr>
        <w:spacing w:line="360" w:lineRule="auto"/>
        <w:ind w:firstLine="709"/>
        <w:jc w:val="both"/>
        <w:rPr>
          <w:sz w:val="28"/>
          <w:szCs w:val="28"/>
          <w:lang w:val="uk-UA"/>
        </w:rPr>
      </w:pPr>
      <w:r w:rsidRPr="002F590B">
        <w:rPr>
          <w:sz w:val="28"/>
          <w:szCs w:val="28"/>
          <w:lang w:val="uk-UA"/>
        </w:rPr>
        <w:t>Зал для проведення тренінгів, аудиторія.</w:t>
      </w:r>
    </w:p>
    <w:p w:rsidR="00172B2F" w:rsidRPr="002F590B" w:rsidRDefault="00172B2F" w:rsidP="002A1FF4">
      <w:pPr>
        <w:spacing w:line="360" w:lineRule="auto"/>
        <w:ind w:firstLine="709"/>
        <w:jc w:val="both"/>
        <w:rPr>
          <w:sz w:val="28"/>
          <w:szCs w:val="28"/>
          <w:lang w:val="uk-UA"/>
        </w:rPr>
      </w:pPr>
      <w:r w:rsidRPr="002F590B">
        <w:rPr>
          <w:sz w:val="28"/>
          <w:szCs w:val="28"/>
          <w:lang w:val="uk-UA"/>
        </w:rPr>
        <w:t>Форма проведення:</w:t>
      </w:r>
    </w:p>
    <w:p w:rsidR="00172B2F" w:rsidRPr="002F590B" w:rsidRDefault="00172B2F" w:rsidP="002A1FF4">
      <w:pPr>
        <w:spacing w:line="360" w:lineRule="auto"/>
        <w:ind w:firstLine="709"/>
        <w:jc w:val="both"/>
        <w:rPr>
          <w:sz w:val="28"/>
          <w:szCs w:val="28"/>
          <w:lang w:val="uk-UA"/>
        </w:rPr>
      </w:pPr>
      <w:r w:rsidRPr="002F590B">
        <w:rPr>
          <w:sz w:val="28"/>
          <w:szCs w:val="28"/>
          <w:lang w:val="uk-UA"/>
        </w:rPr>
        <w:t>Групові заняття. Рекомендована частота занять - один раз в тиждень. Кожне заняття складається з трьох частин:</w:t>
      </w:r>
    </w:p>
    <w:p w:rsidR="00172B2F" w:rsidRPr="002F590B" w:rsidRDefault="00172B2F" w:rsidP="002A1FF4">
      <w:pPr>
        <w:spacing w:line="360" w:lineRule="auto"/>
        <w:ind w:firstLine="709"/>
        <w:jc w:val="both"/>
        <w:rPr>
          <w:sz w:val="28"/>
          <w:szCs w:val="28"/>
          <w:lang w:val="uk-UA"/>
        </w:rPr>
      </w:pPr>
      <w:r w:rsidRPr="002F590B">
        <w:rPr>
          <w:sz w:val="28"/>
          <w:szCs w:val="28"/>
          <w:lang w:val="uk-UA"/>
        </w:rPr>
        <w:t>1. Вступна частина (розминка).</w:t>
      </w:r>
    </w:p>
    <w:p w:rsidR="00172B2F" w:rsidRPr="002F590B" w:rsidRDefault="00172B2F" w:rsidP="002A1FF4">
      <w:pPr>
        <w:spacing w:line="360" w:lineRule="auto"/>
        <w:ind w:firstLine="709"/>
        <w:jc w:val="both"/>
        <w:rPr>
          <w:sz w:val="28"/>
          <w:szCs w:val="28"/>
          <w:lang w:val="uk-UA"/>
        </w:rPr>
      </w:pPr>
      <w:r w:rsidRPr="002F590B">
        <w:rPr>
          <w:sz w:val="28"/>
          <w:szCs w:val="28"/>
          <w:lang w:val="uk-UA"/>
        </w:rPr>
        <w:t>2. Основна частина (робоча).</w:t>
      </w:r>
    </w:p>
    <w:p w:rsidR="00172B2F" w:rsidRPr="002F590B" w:rsidRDefault="00172B2F" w:rsidP="002A1FF4">
      <w:pPr>
        <w:spacing w:line="360" w:lineRule="auto"/>
        <w:ind w:firstLine="709"/>
        <w:jc w:val="both"/>
        <w:rPr>
          <w:sz w:val="28"/>
          <w:szCs w:val="28"/>
          <w:lang w:val="uk-UA"/>
        </w:rPr>
      </w:pPr>
      <w:r w:rsidRPr="002F590B">
        <w:rPr>
          <w:sz w:val="28"/>
          <w:szCs w:val="28"/>
          <w:lang w:val="uk-UA"/>
        </w:rPr>
        <w:t>3. Завершення.</w:t>
      </w:r>
    </w:p>
    <w:p w:rsidR="00172B2F" w:rsidRPr="002F590B" w:rsidRDefault="00172B2F" w:rsidP="002A1FF4">
      <w:pPr>
        <w:spacing w:line="360" w:lineRule="auto"/>
        <w:ind w:firstLine="709"/>
        <w:jc w:val="both"/>
        <w:rPr>
          <w:sz w:val="28"/>
          <w:szCs w:val="28"/>
          <w:lang w:val="uk-UA"/>
        </w:rPr>
      </w:pPr>
      <w:r w:rsidRPr="002F590B">
        <w:rPr>
          <w:sz w:val="28"/>
          <w:szCs w:val="28"/>
          <w:lang w:val="uk-UA"/>
        </w:rPr>
        <w:t>Тренінг розрахований на 6 занять по 2 академічні години (загальна тривалість 12 годин).</w:t>
      </w:r>
    </w:p>
    <w:p w:rsidR="00172B2F" w:rsidRPr="002F590B" w:rsidRDefault="00172B2F" w:rsidP="002A1FF4">
      <w:pPr>
        <w:spacing w:line="360" w:lineRule="auto"/>
        <w:ind w:firstLine="709"/>
        <w:jc w:val="both"/>
        <w:rPr>
          <w:sz w:val="28"/>
          <w:szCs w:val="28"/>
          <w:lang w:val="uk-UA"/>
        </w:rPr>
      </w:pPr>
      <w:r w:rsidRPr="002F590B">
        <w:rPr>
          <w:sz w:val="28"/>
          <w:szCs w:val="28"/>
          <w:lang w:val="uk-UA"/>
        </w:rPr>
        <w:lastRenderedPageBreak/>
        <w:t>Вступна частина і завершення зазвичай займають приблизно по чверті всього часу заняття. Близько половини часу найчастіше приділено власне роботі.</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Вступна частина заняття включає в себе питання про стан учасників і один-два розминці вправи. На початку кожного заняття психолога важливо відчути групу, діагностувати стан учасників, щоб скорегувати план роботи на день. У цьому можуть допомогти питання до учасників: «Як ви себе почуваєте?», «Що нового (гарного, незвичайного) сталося за цей час?», «Назвіть одну хорошу і одну погану подія, які відбулися між нашими зустрічами?», «Що запам'яталося з попереднього заняття?» тощо. Як розминки використовуються різні вправи, які дозволяють учасникам перейти від своїх турбот до роботи в групі, активізуватися, налаштуватися на подальшу роботу по певній темі, включитися в ситуацію «тут і зараз». Ці вправи групою зазвичай не обговорюються. </w:t>
      </w:r>
    </w:p>
    <w:p w:rsidR="00172B2F" w:rsidRPr="002F590B" w:rsidRDefault="00172B2F" w:rsidP="002A1FF4">
      <w:pPr>
        <w:spacing w:line="360" w:lineRule="auto"/>
        <w:ind w:firstLine="709"/>
        <w:jc w:val="both"/>
        <w:rPr>
          <w:sz w:val="28"/>
          <w:szCs w:val="28"/>
          <w:lang w:val="uk-UA"/>
        </w:rPr>
      </w:pPr>
      <w:r w:rsidRPr="002F590B">
        <w:rPr>
          <w:sz w:val="28"/>
          <w:szCs w:val="28"/>
          <w:lang w:val="uk-UA"/>
        </w:rPr>
        <w:t>На першому занятті вступна частина займає більше часу, розширена, оскільки необхідно пояснити правила, приділити увагу мотивації учасників і розповісти, у чому полягатиме робота. Перше заняття групи має вирішальне значення для вироблення групових норм, мотивування і включення учасників в роботу, а також визначення подальшого напрямку руху.</w:t>
      </w:r>
    </w:p>
    <w:p w:rsidR="00172B2F" w:rsidRPr="002F590B" w:rsidRDefault="00172B2F" w:rsidP="002A1FF4">
      <w:pPr>
        <w:spacing w:line="360" w:lineRule="auto"/>
        <w:ind w:firstLine="709"/>
        <w:jc w:val="both"/>
        <w:rPr>
          <w:sz w:val="28"/>
          <w:szCs w:val="28"/>
          <w:lang w:val="uk-UA"/>
        </w:rPr>
      </w:pPr>
      <w:r w:rsidRPr="002F590B">
        <w:rPr>
          <w:sz w:val="28"/>
          <w:szCs w:val="28"/>
          <w:lang w:val="uk-UA"/>
        </w:rPr>
        <w:t>Успіх тренінгу великою мірою визначається дотриманням специфічних принципів роботи групи:</w:t>
      </w:r>
    </w:p>
    <w:p w:rsidR="00172B2F" w:rsidRPr="002F590B" w:rsidRDefault="00172B2F" w:rsidP="002A1FF4">
      <w:pPr>
        <w:spacing w:line="360" w:lineRule="auto"/>
        <w:ind w:firstLine="709"/>
        <w:jc w:val="both"/>
        <w:rPr>
          <w:sz w:val="28"/>
          <w:szCs w:val="28"/>
          <w:lang w:val="uk-UA"/>
        </w:rPr>
      </w:pPr>
      <w:r w:rsidRPr="002F590B">
        <w:rPr>
          <w:sz w:val="28"/>
          <w:szCs w:val="28"/>
          <w:lang w:val="uk-UA"/>
        </w:rPr>
        <w:t>- принцип активності учасників: члени групи постійно залучаються в різні дії - ігри, дискусії, вправи, а також цілеспрямовано спостерігають і аналізують дії інших учасників;</w:t>
      </w:r>
    </w:p>
    <w:p w:rsidR="00172B2F" w:rsidRPr="002F590B" w:rsidRDefault="00172B2F" w:rsidP="002A1FF4">
      <w:pPr>
        <w:spacing w:line="360" w:lineRule="auto"/>
        <w:ind w:firstLine="709"/>
        <w:jc w:val="both"/>
        <w:rPr>
          <w:sz w:val="28"/>
          <w:szCs w:val="28"/>
          <w:lang w:val="uk-UA"/>
        </w:rPr>
      </w:pPr>
      <w:r w:rsidRPr="002F590B">
        <w:rPr>
          <w:sz w:val="28"/>
          <w:szCs w:val="28"/>
          <w:lang w:val="uk-UA"/>
        </w:rPr>
        <w:t>- принцип дослідницької позиції учасників: учасники самі вирішують комунікативні проблеми, а тренер лише спонукає їх до пошуку відповідей на питання, що виникають;</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 принцип об'єктивації поведінки: поведінку учасників групи перекладається з імпульсивного рівня на об’єктивний; при цьому засобом </w:t>
      </w:r>
      <w:r w:rsidRPr="002F590B">
        <w:rPr>
          <w:sz w:val="28"/>
          <w:szCs w:val="28"/>
          <w:lang w:val="uk-UA"/>
        </w:rPr>
        <w:lastRenderedPageBreak/>
        <w:t>об'єктивації є зворотний зв'язок, який подається з допомогою тренера, а також інших учасників групи, які повідомляють своє ставлення до подій;</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 принцип партнерського спілкування: взаємодія у групі будується з урахуванням інтересів всіх учасників, визнання цінності особистості кожного з них, рівності їх позицій, а також співучасті, співпереживання, прийняття один одного (не дозволяється наносити удари «нижче </w:t>
      </w:r>
      <w:proofErr w:type="spellStart"/>
      <w:r w:rsidRPr="002F590B">
        <w:rPr>
          <w:sz w:val="28"/>
          <w:szCs w:val="28"/>
          <w:lang w:val="uk-UA"/>
        </w:rPr>
        <w:t>пояса</w:t>
      </w:r>
      <w:proofErr w:type="spellEnd"/>
      <w:r w:rsidRPr="002F590B">
        <w:rPr>
          <w:sz w:val="28"/>
          <w:szCs w:val="28"/>
          <w:lang w:val="uk-UA"/>
        </w:rPr>
        <w:t xml:space="preserve">», заганяти людину «в кут» і </w:t>
      </w:r>
      <w:proofErr w:type="spellStart"/>
      <w:r w:rsidRPr="002F590B">
        <w:rPr>
          <w:sz w:val="28"/>
          <w:szCs w:val="28"/>
          <w:lang w:val="uk-UA"/>
        </w:rPr>
        <w:t>т.п</w:t>
      </w:r>
      <w:proofErr w:type="spellEnd"/>
      <w:r w:rsidRPr="002F590B">
        <w:rPr>
          <w:sz w:val="28"/>
          <w:szCs w:val="28"/>
          <w:lang w:val="uk-UA"/>
        </w:rPr>
        <w:t>.);</w:t>
      </w:r>
    </w:p>
    <w:p w:rsidR="00172B2F" w:rsidRPr="002F590B" w:rsidRDefault="00172B2F" w:rsidP="002A1FF4">
      <w:pPr>
        <w:spacing w:line="360" w:lineRule="auto"/>
        <w:ind w:firstLine="709"/>
        <w:jc w:val="both"/>
        <w:rPr>
          <w:sz w:val="28"/>
          <w:szCs w:val="28"/>
          <w:lang w:val="uk-UA"/>
        </w:rPr>
      </w:pPr>
      <w:r w:rsidRPr="002F590B">
        <w:rPr>
          <w:sz w:val="28"/>
          <w:szCs w:val="28"/>
          <w:lang w:val="uk-UA"/>
        </w:rPr>
        <w:t>-  принцип «тут і тепер»: члени групи фокусують свою увагу на миттєвих діях і переживання і не звертаються до минулого досвіду;</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 принцип конфіденційності: «психологічна закритість» групи зменшує ризик психічних травм учасників. </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Засобом вирішення завдань тренінгу служать групові дискусії, рольові ігри, </w:t>
      </w:r>
      <w:proofErr w:type="spellStart"/>
      <w:r w:rsidRPr="002F590B">
        <w:rPr>
          <w:sz w:val="28"/>
          <w:szCs w:val="28"/>
          <w:lang w:val="uk-UA"/>
        </w:rPr>
        <w:t>психогімнастика</w:t>
      </w:r>
      <w:proofErr w:type="spellEnd"/>
      <w:r w:rsidRPr="002F590B">
        <w:rPr>
          <w:sz w:val="28"/>
          <w:szCs w:val="28"/>
          <w:lang w:val="uk-UA"/>
        </w:rPr>
        <w:t>. Їх вагомість змінюється в залежності від специфіки цілей групи. Саме ці прийоми дозволяють реалізувати принципи тренінгу, в основі яких лежить активний, дослідницький характер поведінки учасників.</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Так, в ході групової дискусії учасники навчаються вміння керувати груповим процесом обговорення проблеми, а також виступати в ролі рядового учасника </w:t>
      </w:r>
      <w:proofErr w:type="spellStart"/>
      <w:r w:rsidRPr="002F590B">
        <w:rPr>
          <w:sz w:val="28"/>
          <w:szCs w:val="28"/>
          <w:lang w:val="uk-UA"/>
        </w:rPr>
        <w:t>дискусіїи</w:t>
      </w:r>
      <w:proofErr w:type="spellEnd"/>
      <w:r w:rsidRPr="002F590B">
        <w:rPr>
          <w:sz w:val="28"/>
          <w:szCs w:val="28"/>
          <w:lang w:val="uk-UA"/>
        </w:rPr>
        <w:t xml:space="preserve"> комунікатора генератора ідей ерудита і </w:t>
      </w:r>
      <w:proofErr w:type="spellStart"/>
      <w:r w:rsidRPr="002F590B">
        <w:rPr>
          <w:sz w:val="28"/>
          <w:szCs w:val="28"/>
          <w:lang w:val="uk-UA"/>
        </w:rPr>
        <w:t>т.д</w:t>
      </w:r>
      <w:proofErr w:type="spellEnd"/>
      <w:r w:rsidRPr="002F590B">
        <w:rPr>
          <w:sz w:val="28"/>
          <w:szCs w:val="28"/>
          <w:lang w:val="uk-UA"/>
        </w:rPr>
        <w:t>. У процесі такої активної роботи отримується цілий ряд групових комунікативних навичок.</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У рольовій грі упор вже робиться на міжособистісну взаємодію. Висока навчальна цінність рольової гри визнається багатьма психологами. У грі учасники </w:t>
      </w:r>
      <w:proofErr w:type="spellStart"/>
      <w:r w:rsidRPr="002F590B">
        <w:rPr>
          <w:sz w:val="28"/>
          <w:szCs w:val="28"/>
          <w:lang w:val="uk-UA"/>
        </w:rPr>
        <w:t>програютьт</w:t>
      </w:r>
      <w:proofErr w:type="spellEnd"/>
      <w:r w:rsidRPr="002F590B">
        <w:rPr>
          <w:sz w:val="28"/>
          <w:szCs w:val="28"/>
          <w:lang w:val="uk-UA"/>
        </w:rPr>
        <w:t xml:space="preserve"> ролі й ситуації значущі для них в реальному житті. При цьому ігровий характер ситуації звільняє гравців від практичних наслідків їх дозволу, що розширює межі пошуку способів поведінки та дає простір для творчості. Наступний за грою ретельний психологічний аналіз, здійснюваний групою спільно з тренером, підсилює навчальний ефект. Норми і правила соціальної поведінки, стиль спілкування, різноманітні комунікативні навики, придбані у рольовій грі і скоректовані групою, стають надбанням особистості і з успіхом переносяться в реальне життя. </w:t>
      </w:r>
    </w:p>
    <w:p w:rsidR="00172B2F" w:rsidRPr="002F590B" w:rsidRDefault="00172B2F" w:rsidP="002A1FF4">
      <w:pPr>
        <w:spacing w:line="360" w:lineRule="auto"/>
        <w:ind w:firstLine="709"/>
        <w:jc w:val="both"/>
        <w:rPr>
          <w:sz w:val="28"/>
          <w:szCs w:val="28"/>
          <w:lang w:val="uk-UA"/>
        </w:rPr>
      </w:pPr>
      <w:proofErr w:type="spellStart"/>
      <w:r w:rsidRPr="002F590B">
        <w:rPr>
          <w:sz w:val="28"/>
          <w:szCs w:val="28"/>
          <w:lang w:val="uk-UA"/>
        </w:rPr>
        <w:lastRenderedPageBreak/>
        <w:t>Психогімнастика</w:t>
      </w:r>
      <w:proofErr w:type="spellEnd"/>
      <w:r w:rsidRPr="002F590B">
        <w:rPr>
          <w:sz w:val="28"/>
          <w:szCs w:val="28"/>
          <w:lang w:val="uk-UA"/>
        </w:rPr>
        <w:t xml:space="preserve"> включає різноманітні вправи, спрямовані на формування комфортної групової атмосфери, зміни стану учасників групи, а також на тренування різних комунікативних властивостей, в першу чергу на підвищення чутливості сприйняття навколишнього світу та можливість </w:t>
      </w:r>
      <w:proofErr w:type="spellStart"/>
      <w:r w:rsidRPr="002F590B">
        <w:rPr>
          <w:sz w:val="28"/>
          <w:szCs w:val="28"/>
          <w:lang w:val="uk-UA"/>
        </w:rPr>
        <w:t>зазернути</w:t>
      </w:r>
      <w:proofErr w:type="spellEnd"/>
      <w:r w:rsidRPr="002F590B">
        <w:rPr>
          <w:sz w:val="28"/>
          <w:szCs w:val="28"/>
          <w:lang w:val="uk-UA"/>
        </w:rPr>
        <w:t xml:space="preserve"> у свій внутрішній світ. Підвищення такого роду чутливості, що лежить в основі здібності людини розуміти себе та інших людей іноді є основною метою тренінгу.</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Активні методи соціально-психологічного навчання і розвитку були визнані ефективними для використання в навчально-тренувальних групах. Їх </w:t>
      </w:r>
      <w:proofErr w:type="spellStart"/>
      <w:r w:rsidRPr="002F590B">
        <w:rPr>
          <w:sz w:val="28"/>
          <w:szCs w:val="28"/>
          <w:lang w:val="uk-UA"/>
        </w:rPr>
        <w:t>надзавданням</w:t>
      </w:r>
      <w:proofErr w:type="spellEnd"/>
      <w:r w:rsidRPr="002F590B">
        <w:rPr>
          <w:sz w:val="28"/>
          <w:szCs w:val="28"/>
          <w:lang w:val="uk-UA"/>
        </w:rPr>
        <w:t xml:space="preserve"> була не стільки концентрація на комунікативних уміння учасників, скільки пробудження інтересу до людей, у тому числі до себе самих. Спрямованість на самопізнання, реалізована через міжособистісні відносини в колективі, забезпечують високу </w:t>
      </w:r>
      <w:proofErr w:type="spellStart"/>
      <w:r w:rsidRPr="002F590B">
        <w:rPr>
          <w:sz w:val="28"/>
          <w:szCs w:val="28"/>
          <w:lang w:val="uk-UA"/>
        </w:rPr>
        <w:t>залученність</w:t>
      </w:r>
      <w:proofErr w:type="spellEnd"/>
      <w:r w:rsidRPr="002F590B">
        <w:rPr>
          <w:sz w:val="28"/>
          <w:szCs w:val="28"/>
          <w:lang w:val="uk-UA"/>
        </w:rPr>
        <w:t xml:space="preserve"> та мотивацію, виводить учасників з кола звичайної інтроспекції.</w:t>
      </w:r>
    </w:p>
    <w:p w:rsidR="00172B2F" w:rsidRPr="002F590B" w:rsidRDefault="00172B2F" w:rsidP="002A1FF4">
      <w:pPr>
        <w:spacing w:line="360" w:lineRule="auto"/>
        <w:ind w:firstLine="709"/>
        <w:jc w:val="both"/>
        <w:rPr>
          <w:sz w:val="28"/>
          <w:szCs w:val="28"/>
          <w:lang w:val="uk-UA"/>
        </w:rPr>
      </w:pPr>
      <w:r w:rsidRPr="002F590B">
        <w:rPr>
          <w:sz w:val="28"/>
          <w:szCs w:val="28"/>
          <w:lang w:val="uk-UA"/>
        </w:rPr>
        <w:t>Програма занять</w:t>
      </w:r>
    </w:p>
    <w:p w:rsidR="00172B2F" w:rsidRPr="002F590B" w:rsidRDefault="00172B2F" w:rsidP="002A1FF4">
      <w:pPr>
        <w:spacing w:line="360" w:lineRule="auto"/>
        <w:ind w:firstLine="709"/>
        <w:jc w:val="both"/>
        <w:rPr>
          <w:sz w:val="28"/>
          <w:szCs w:val="28"/>
          <w:lang w:val="uk-UA"/>
        </w:rPr>
      </w:pPr>
      <w:r w:rsidRPr="002F590B">
        <w:rPr>
          <w:sz w:val="28"/>
          <w:szCs w:val="28"/>
          <w:lang w:val="uk-UA"/>
        </w:rPr>
        <w:t>1-е заняття - «На старті», присвячене знайомству і встановлення контакту ведучого і групи, зняття бар'єрів, створення атмосфери довіри та згуртуванню групи.</w:t>
      </w:r>
    </w:p>
    <w:p w:rsidR="00172B2F" w:rsidRPr="002F590B" w:rsidRDefault="00172B2F" w:rsidP="002A1FF4">
      <w:pPr>
        <w:spacing w:line="360" w:lineRule="auto"/>
        <w:ind w:firstLine="709"/>
        <w:jc w:val="both"/>
        <w:rPr>
          <w:sz w:val="28"/>
          <w:szCs w:val="28"/>
          <w:lang w:val="uk-UA"/>
        </w:rPr>
      </w:pPr>
      <w:r w:rsidRPr="002F590B">
        <w:rPr>
          <w:sz w:val="28"/>
          <w:szCs w:val="28"/>
          <w:lang w:val="uk-UA"/>
        </w:rPr>
        <w:t>2-е заняття - «У світі людей», присвячене подальшого згуртуванню групи, підвищення комунікативної грамотності учасників, навчання навичкам конструктивного спілкування, вміння слухати, висловлювати свою точку зору, приходити до компромісного рішення і розуміння інших людей.</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3-е заняття - «В море емоцій», присвячене розширення знання учасників про почуття й емоції, для розвитку здатності </w:t>
      </w:r>
      <w:proofErr w:type="spellStart"/>
      <w:r w:rsidRPr="002F590B">
        <w:rPr>
          <w:sz w:val="28"/>
          <w:szCs w:val="28"/>
          <w:lang w:val="uk-UA"/>
        </w:rPr>
        <w:t>безоценочного</w:t>
      </w:r>
      <w:proofErr w:type="spellEnd"/>
      <w:r w:rsidRPr="002F590B">
        <w:rPr>
          <w:sz w:val="28"/>
          <w:szCs w:val="28"/>
          <w:lang w:val="uk-UA"/>
        </w:rPr>
        <w:t xml:space="preserve"> їх прийняття, навчання навичкам вираження власних емоцій та читання їх у інших людей.</w:t>
      </w:r>
    </w:p>
    <w:p w:rsidR="00172B2F" w:rsidRPr="002F590B" w:rsidRDefault="00172B2F" w:rsidP="002A1FF4">
      <w:pPr>
        <w:spacing w:line="360" w:lineRule="auto"/>
        <w:ind w:firstLine="709"/>
        <w:jc w:val="both"/>
        <w:rPr>
          <w:sz w:val="28"/>
          <w:szCs w:val="28"/>
          <w:lang w:val="uk-UA"/>
        </w:rPr>
      </w:pPr>
      <w:r w:rsidRPr="002F590B">
        <w:rPr>
          <w:sz w:val="28"/>
          <w:szCs w:val="28"/>
          <w:lang w:val="uk-UA"/>
        </w:rPr>
        <w:t>4-е заняття - «В глибині душі», присвячене створенню умов для самопізнання, занурення в власний внутрішній світ і орієнтації в ньому.</w:t>
      </w:r>
    </w:p>
    <w:p w:rsidR="00172B2F" w:rsidRPr="002F590B" w:rsidRDefault="00172B2F" w:rsidP="002A1FF4">
      <w:pPr>
        <w:spacing w:line="360" w:lineRule="auto"/>
        <w:ind w:firstLine="709"/>
        <w:jc w:val="both"/>
        <w:rPr>
          <w:sz w:val="28"/>
          <w:szCs w:val="28"/>
          <w:lang w:val="uk-UA"/>
        </w:rPr>
      </w:pPr>
      <w:r w:rsidRPr="002F590B">
        <w:rPr>
          <w:sz w:val="28"/>
          <w:szCs w:val="28"/>
          <w:lang w:val="uk-UA"/>
        </w:rPr>
        <w:lastRenderedPageBreak/>
        <w:t>5-е заняття - «Минуле, сьогодення, майбутнє», присвячене створенню умов, що сприяють усвідомленню своєї життєвої перспективи, життєвих цілей, шляхів і способів їх досягнення.</w:t>
      </w:r>
    </w:p>
    <w:p w:rsidR="00172B2F" w:rsidRPr="002F590B" w:rsidRDefault="00172B2F" w:rsidP="002A1FF4">
      <w:pPr>
        <w:spacing w:line="360" w:lineRule="auto"/>
        <w:ind w:firstLine="709"/>
        <w:jc w:val="both"/>
        <w:rPr>
          <w:sz w:val="28"/>
          <w:szCs w:val="28"/>
          <w:lang w:val="uk-UA"/>
        </w:rPr>
      </w:pPr>
      <w:r w:rsidRPr="002F590B">
        <w:rPr>
          <w:sz w:val="28"/>
          <w:szCs w:val="28"/>
          <w:lang w:val="uk-UA"/>
        </w:rPr>
        <w:t>6-е заняття «Фінал», присвячене підбиттю підсумків, закріплення досягнутих результатів, завершенню групової роботи, виходу з контакту.</w:t>
      </w: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Default="00172B2F" w:rsidP="002F590B">
      <w:pPr>
        <w:spacing w:line="360" w:lineRule="auto"/>
        <w:rPr>
          <w:sz w:val="28"/>
          <w:szCs w:val="28"/>
          <w:lang w:val="uk-UA"/>
        </w:rPr>
      </w:pPr>
    </w:p>
    <w:p w:rsidR="002A1FF4" w:rsidRDefault="002A1FF4" w:rsidP="002F590B">
      <w:pPr>
        <w:spacing w:line="360" w:lineRule="auto"/>
        <w:rPr>
          <w:sz w:val="28"/>
          <w:szCs w:val="28"/>
          <w:lang w:val="uk-UA"/>
        </w:rPr>
      </w:pPr>
    </w:p>
    <w:p w:rsidR="002A1FF4" w:rsidRDefault="002A1FF4" w:rsidP="002F590B">
      <w:pPr>
        <w:spacing w:line="360" w:lineRule="auto"/>
        <w:rPr>
          <w:sz w:val="28"/>
          <w:szCs w:val="28"/>
          <w:lang w:val="uk-UA"/>
        </w:rPr>
      </w:pPr>
    </w:p>
    <w:p w:rsidR="002A1FF4" w:rsidRDefault="002A1FF4" w:rsidP="002F590B">
      <w:pPr>
        <w:spacing w:line="360" w:lineRule="auto"/>
        <w:rPr>
          <w:sz w:val="28"/>
          <w:szCs w:val="28"/>
          <w:lang w:val="uk-UA"/>
        </w:rPr>
      </w:pPr>
    </w:p>
    <w:p w:rsidR="002A1FF4" w:rsidRDefault="002A1FF4" w:rsidP="002F590B">
      <w:pPr>
        <w:spacing w:line="360" w:lineRule="auto"/>
        <w:rPr>
          <w:sz w:val="28"/>
          <w:szCs w:val="28"/>
          <w:lang w:val="uk-UA"/>
        </w:rPr>
      </w:pPr>
    </w:p>
    <w:p w:rsidR="002A1FF4" w:rsidRDefault="002A1FF4" w:rsidP="002F590B">
      <w:pPr>
        <w:spacing w:line="360" w:lineRule="auto"/>
        <w:rPr>
          <w:sz w:val="28"/>
          <w:szCs w:val="28"/>
          <w:lang w:val="uk-UA"/>
        </w:rPr>
      </w:pPr>
    </w:p>
    <w:p w:rsidR="002A1FF4" w:rsidRDefault="002A1FF4" w:rsidP="002F590B">
      <w:pPr>
        <w:spacing w:line="360" w:lineRule="auto"/>
        <w:rPr>
          <w:sz w:val="28"/>
          <w:szCs w:val="28"/>
          <w:lang w:val="uk-UA"/>
        </w:rPr>
      </w:pPr>
    </w:p>
    <w:p w:rsidR="002A1FF4" w:rsidRDefault="002A1FF4" w:rsidP="002F590B">
      <w:pPr>
        <w:spacing w:line="360" w:lineRule="auto"/>
        <w:rPr>
          <w:sz w:val="28"/>
          <w:szCs w:val="28"/>
          <w:lang w:val="uk-UA"/>
        </w:rPr>
      </w:pPr>
    </w:p>
    <w:p w:rsidR="002A1FF4" w:rsidRDefault="002A1FF4" w:rsidP="002F590B">
      <w:pPr>
        <w:spacing w:line="360" w:lineRule="auto"/>
        <w:rPr>
          <w:sz w:val="28"/>
          <w:szCs w:val="28"/>
          <w:lang w:val="uk-UA"/>
        </w:rPr>
      </w:pPr>
    </w:p>
    <w:p w:rsidR="002A1FF4" w:rsidRPr="002F590B" w:rsidRDefault="002A1FF4"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Pr="002F590B" w:rsidRDefault="00172B2F" w:rsidP="002F590B">
      <w:pPr>
        <w:pStyle w:val="Afffc"/>
        <w:rPr>
          <w:lang w:val="uk-UA" w:eastAsia="ru-RU"/>
        </w:rPr>
      </w:pPr>
      <w:r w:rsidRPr="002F590B">
        <w:rPr>
          <w:lang w:val="uk-UA" w:eastAsia="ru-RU"/>
        </w:rPr>
        <w:lastRenderedPageBreak/>
        <w:t>ВИСНОВКИ ДО РОЗДІЛУ 2</w:t>
      </w:r>
    </w:p>
    <w:p w:rsidR="00172B2F" w:rsidRPr="002F590B" w:rsidRDefault="00172B2F" w:rsidP="002F590B">
      <w:pPr>
        <w:spacing w:line="360" w:lineRule="auto"/>
        <w:rPr>
          <w:b/>
          <w:sz w:val="28"/>
          <w:szCs w:val="28"/>
          <w:lang w:val="uk-UA"/>
        </w:rPr>
      </w:pPr>
    </w:p>
    <w:p w:rsidR="00172B2F" w:rsidRPr="002F590B" w:rsidRDefault="00172B2F" w:rsidP="002A1FF4">
      <w:pPr>
        <w:spacing w:line="360" w:lineRule="auto"/>
        <w:ind w:firstLine="709"/>
        <w:jc w:val="both"/>
        <w:rPr>
          <w:sz w:val="28"/>
          <w:szCs w:val="28"/>
          <w:lang w:val="uk-UA"/>
        </w:rPr>
      </w:pPr>
      <w:r w:rsidRPr="002F590B">
        <w:rPr>
          <w:sz w:val="28"/>
          <w:szCs w:val="28"/>
          <w:lang w:val="uk-UA"/>
        </w:rPr>
        <w:t>За проведеним дослідженням, можна зробити висновки: за методикою направленою на особистісну спрямованість ми з'ясували що домінує гедоністична спрямованість це  говорить про потребу у задоволенні тілесного і душевного комфорту, це може стати свого роду поштовхом до духовно-особистісного становлення цієї групи випробовуваних. Дівчата більш ніж хлопці прагнуть до всього надзвичайного і таємничого. У дівчат даної вибірки потреба в спілкуванні більше ніж у хлопців, хлопці більш схильні до інтроверсії, а дівчата до екстраверсії.</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У випробовуваних ведучим типом мислення є наочно-образне, більшість з них дівчата - це говорить про те, що люди з таким складом розуму здатні собі уявити кінцевий результат будь-якої діяльності, тобто можуть уявити те, що було, і те, чого ніколи не було, цей тип мислення передбачає наявність творчості в житті людини, а так само пошуки себе і свого місця в житті, розкриття свого життєвого потенціалу. Хлопці даної вибірки більш схильні до творчості в плані креативного мислення, у них більш розвинена уява та декілька більше творчий потенціал, що сприяє духовно-особистісного становленню. Люди с таким типом мислення здатні мислити творчо і </w:t>
      </w:r>
      <w:proofErr w:type="spellStart"/>
      <w:r w:rsidRPr="002F590B">
        <w:rPr>
          <w:sz w:val="28"/>
          <w:szCs w:val="28"/>
          <w:lang w:val="uk-UA"/>
        </w:rPr>
        <w:t>неординарно</w:t>
      </w:r>
      <w:proofErr w:type="spellEnd"/>
      <w:r w:rsidRPr="002F590B">
        <w:rPr>
          <w:sz w:val="28"/>
          <w:szCs w:val="28"/>
          <w:lang w:val="uk-UA"/>
        </w:rPr>
        <w:t>, здатні знаходити нестандартні рішення завдань, і часто ці люди талановиті у всіх сферах діяльності, і є всебічно освіченими людьми.</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Аналіз цінностей у підлітків експериментальної показав перевагу у молодого покоління цінностей: у структурі ціннісних орієнтацій групи досліджуваних простежується значна вага  термінальних цінностей:  як найважливішу цінність респонденти вибірки 83 %  ( з них 90 % дівчат та 70 % хлопців) - обрали здоров’я. Далі йде активне життя  - його обрали 63 % респондентів ( з них 65 % дівчат та 60 % хлопців). Третє місце - 43 % обрали любов ( з них 45 % дівчат та 40 % хлопців).  Це може бути пов’язане, в першу чергу, з тим, що особистість майже сформована и вона дуже добра </w:t>
      </w:r>
      <w:r w:rsidRPr="002F590B">
        <w:rPr>
          <w:sz w:val="28"/>
          <w:szCs w:val="28"/>
          <w:lang w:val="uk-UA"/>
        </w:rPr>
        <w:lastRenderedPageBreak/>
        <w:t xml:space="preserve">усвідомлює, що здоров’я це важлива ланка її життя, якщо людина не матиме здоров’я то вона не зможе вести активний образ </w:t>
      </w:r>
      <w:proofErr w:type="spellStart"/>
      <w:r w:rsidRPr="002F590B">
        <w:rPr>
          <w:sz w:val="28"/>
          <w:szCs w:val="28"/>
          <w:lang w:val="uk-UA"/>
        </w:rPr>
        <w:t>життєдяільності</w:t>
      </w:r>
      <w:proofErr w:type="spellEnd"/>
      <w:r w:rsidRPr="002F590B">
        <w:rPr>
          <w:sz w:val="28"/>
          <w:szCs w:val="28"/>
          <w:lang w:val="uk-UA"/>
        </w:rPr>
        <w:t xml:space="preserve">. Важливість активної життєвої позиції може бути тому, що в цьому віці закладається фундамент усього подальшого життя, кар’єри, навчання вимагає активно діяти та здобувати цікаву освіту, яка стане путівником до успішного життя. У структурі ціннісних орієнтацій групи досліджуваних простежується значна вага інструментальним цінностей 47% респондентів на першу позицію віднесли - вихованість (хороші манери)  ( з них 50% хлопців і 45% дівчат) також у 60% дівчат і 50% юнаків однією з головних цінностей є життєрадісність (почуття гумору); на другій позиції у 43% респондентів ( з них 45% дівчат і 40% хлопців) є чуйність (дбайливість); на третій позиції в 40% досліджуваних осіб є тверда воля (вміння наполягти на своєму, не пасувати перед труднощами). Це може бути пов’язане, в першу чергу, з тим, що  юнаки і дівчата вже розуміють, щоб мати можливість спілкуватися з цікавими і приємними людьми потрібна культура та вихованість, також важливими будуть ті якості які має, або хоче мати дана особистість. Юнацький вік – це такий вік коли людина переходить на один рівень із дорослими і вчиться дбати спочатку про себе саму, а потім про інших, так можна пояснити важливість цінності (чуйність та дбайливість). Воля має важливу роль коли потрібно докласти максимум зусиль щоб домогтися поставленої цілі, щоб </w:t>
      </w:r>
      <w:proofErr w:type="spellStart"/>
      <w:r w:rsidRPr="002F590B">
        <w:rPr>
          <w:sz w:val="28"/>
          <w:szCs w:val="28"/>
          <w:lang w:val="uk-UA"/>
        </w:rPr>
        <w:t>самореалізовуватися</w:t>
      </w:r>
      <w:proofErr w:type="spellEnd"/>
      <w:r w:rsidRPr="002F590B">
        <w:rPr>
          <w:sz w:val="28"/>
          <w:szCs w:val="28"/>
          <w:lang w:val="uk-UA"/>
        </w:rPr>
        <w:t xml:space="preserve"> як особистість та як спеціаліст.</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Отримані результати дозволяють стверджувати, що підлітки мають систему ціннісних орієнтацій та ідеалів, яка характеризується незавершеністю та схильністю до трансформацій за нових життєвих обставин, що супроводжується процесом подальшого </w:t>
      </w:r>
      <w:proofErr w:type="spellStart"/>
      <w:r w:rsidRPr="002F590B">
        <w:rPr>
          <w:sz w:val="28"/>
          <w:szCs w:val="28"/>
          <w:lang w:val="uk-UA"/>
        </w:rPr>
        <w:t>ціннісно</w:t>
      </w:r>
      <w:proofErr w:type="spellEnd"/>
      <w:r w:rsidRPr="002F590B">
        <w:rPr>
          <w:sz w:val="28"/>
          <w:szCs w:val="28"/>
          <w:lang w:val="uk-UA"/>
        </w:rPr>
        <w:t>-мотиваційного самовизначення, подальшим вибором моральних, політичних, соціальних та духовних цінностей-орієнтирів.</w:t>
      </w:r>
    </w:p>
    <w:p w:rsidR="00172B2F" w:rsidRPr="002F590B" w:rsidRDefault="00172B2F" w:rsidP="002A1FF4">
      <w:pPr>
        <w:spacing w:line="360" w:lineRule="auto"/>
        <w:ind w:firstLine="709"/>
        <w:jc w:val="both"/>
        <w:rPr>
          <w:sz w:val="28"/>
          <w:szCs w:val="28"/>
          <w:lang w:val="uk-UA"/>
        </w:rPr>
      </w:pPr>
      <w:r w:rsidRPr="002F590B">
        <w:rPr>
          <w:sz w:val="28"/>
          <w:szCs w:val="28"/>
          <w:lang w:val="uk-UA"/>
        </w:rPr>
        <w:t xml:space="preserve">В результаті дослідження визначені динаміка та структура ціннісних орієнтацій як еталона майбутньої діяльності та визначального чинника розвитку особистості. Враховуючи, що формування особистості </w:t>
      </w:r>
      <w:r w:rsidRPr="002F590B">
        <w:rPr>
          <w:sz w:val="28"/>
          <w:szCs w:val="28"/>
          <w:lang w:val="uk-UA"/>
        </w:rPr>
        <w:lastRenderedPageBreak/>
        <w:t xml:space="preserve">зумовлюється не тільки генетично але й соціальними умовами розвитку, необхідно зазначити, що результативність соціального розвитку особистості, і особливо етапу її становлення, значною мірою визначається рівнем компетентності і професіоналізму педагогічних колективів навчально-виховних закладів. Таким чином, отримані в дослідженні результати надають дослідженню методичного характеру, оскільки дозволяють викладачам та кураторам студентських груп більш цілеспрямовано створювати організаційно-педагогічні умови формування ціннісних орієнтацій. </w:t>
      </w:r>
    </w:p>
    <w:p w:rsidR="00172B2F" w:rsidRPr="002F590B" w:rsidRDefault="00172B2F" w:rsidP="002F590B">
      <w:pPr>
        <w:spacing w:line="360" w:lineRule="auto"/>
        <w:rPr>
          <w:sz w:val="28"/>
          <w:szCs w:val="28"/>
          <w:lang w:val="uk-UA"/>
        </w:rPr>
      </w:pPr>
    </w:p>
    <w:p w:rsidR="00172B2F" w:rsidRPr="002F590B" w:rsidRDefault="00172B2F" w:rsidP="002F590B">
      <w:pPr>
        <w:spacing w:line="360" w:lineRule="auto"/>
        <w:rPr>
          <w:sz w:val="28"/>
          <w:szCs w:val="28"/>
          <w:lang w:val="uk-UA"/>
        </w:rPr>
      </w:pPr>
    </w:p>
    <w:p w:rsidR="00172B2F" w:rsidRDefault="00172B2F" w:rsidP="00172B2F">
      <w:pPr>
        <w:rPr>
          <w:szCs w:val="28"/>
          <w:lang w:val="uk-UA"/>
        </w:rPr>
      </w:pPr>
    </w:p>
    <w:p w:rsidR="00172B2F" w:rsidRDefault="00172B2F" w:rsidP="00172B2F">
      <w:pPr>
        <w:rPr>
          <w:szCs w:val="28"/>
          <w:lang w:val="uk-UA"/>
        </w:rPr>
      </w:pPr>
    </w:p>
    <w:p w:rsidR="00172B2F" w:rsidRDefault="00172B2F" w:rsidP="00172B2F">
      <w:pPr>
        <w:rPr>
          <w:szCs w:val="28"/>
          <w:lang w:val="uk-UA"/>
        </w:rPr>
      </w:pPr>
    </w:p>
    <w:p w:rsidR="00172B2F" w:rsidRDefault="00172B2F" w:rsidP="00172B2F">
      <w:pPr>
        <w:tabs>
          <w:tab w:val="left" w:pos="709"/>
          <w:tab w:val="left" w:pos="851"/>
        </w:tabs>
        <w:ind w:firstLine="720"/>
        <w:rPr>
          <w:b/>
          <w:szCs w:val="28"/>
          <w:lang w:val="uk-UA"/>
        </w:rPr>
      </w:pPr>
    </w:p>
    <w:p w:rsidR="00172B2F" w:rsidRDefault="00172B2F" w:rsidP="00172B2F">
      <w:pPr>
        <w:tabs>
          <w:tab w:val="left" w:pos="709"/>
          <w:tab w:val="left" w:pos="851"/>
        </w:tabs>
        <w:ind w:firstLine="720"/>
        <w:rPr>
          <w:b/>
          <w:szCs w:val="28"/>
          <w:lang w:val="uk-UA"/>
        </w:rPr>
      </w:pPr>
    </w:p>
    <w:p w:rsidR="00172B2F" w:rsidRDefault="00172B2F" w:rsidP="00172B2F">
      <w:pPr>
        <w:tabs>
          <w:tab w:val="left" w:pos="709"/>
          <w:tab w:val="left" w:pos="851"/>
        </w:tabs>
        <w:ind w:firstLine="720"/>
        <w:rPr>
          <w:b/>
          <w:szCs w:val="28"/>
          <w:lang w:val="uk-UA"/>
        </w:rPr>
      </w:pPr>
    </w:p>
    <w:p w:rsidR="00172B2F" w:rsidRDefault="00172B2F" w:rsidP="00172B2F">
      <w:pPr>
        <w:tabs>
          <w:tab w:val="left" w:pos="709"/>
          <w:tab w:val="left" w:pos="851"/>
        </w:tabs>
        <w:ind w:firstLine="720"/>
        <w:rPr>
          <w:b/>
          <w:szCs w:val="28"/>
          <w:lang w:val="uk-UA"/>
        </w:rPr>
      </w:pPr>
    </w:p>
    <w:p w:rsidR="00172B2F" w:rsidRDefault="00172B2F" w:rsidP="00172B2F">
      <w:pPr>
        <w:tabs>
          <w:tab w:val="left" w:pos="709"/>
          <w:tab w:val="left" w:pos="851"/>
        </w:tabs>
        <w:ind w:firstLine="720"/>
        <w:rPr>
          <w:b/>
          <w:szCs w:val="28"/>
          <w:lang w:val="uk-UA"/>
        </w:rPr>
      </w:pPr>
    </w:p>
    <w:p w:rsidR="00172B2F" w:rsidRDefault="00172B2F" w:rsidP="00172B2F">
      <w:pPr>
        <w:tabs>
          <w:tab w:val="left" w:pos="709"/>
          <w:tab w:val="left" w:pos="851"/>
        </w:tabs>
        <w:ind w:firstLine="720"/>
        <w:rPr>
          <w:b/>
          <w:szCs w:val="28"/>
          <w:lang w:val="uk-UA"/>
        </w:rPr>
      </w:pPr>
    </w:p>
    <w:p w:rsidR="00172B2F" w:rsidRDefault="00172B2F" w:rsidP="00172B2F">
      <w:pPr>
        <w:tabs>
          <w:tab w:val="left" w:pos="709"/>
          <w:tab w:val="left" w:pos="851"/>
        </w:tabs>
        <w:ind w:firstLine="720"/>
        <w:rPr>
          <w:b/>
          <w:szCs w:val="28"/>
          <w:lang w:val="uk-UA"/>
        </w:rPr>
      </w:pPr>
    </w:p>
    <w:p w:rsidR="00172B2F" w:rsidRDefault="00172B2F" w:rsidP="00172B2F">
      <w:pPr>
        <w:tabs>
          <w:tab w:val="left" w:pos="709"/>
          <w:tab w:val="left" w:pos="851"/>
        </w:tabs>
        <w:ind w:firstLine="720"/>
        <w:rPr>
          <w:b/>
          <w:szCs w:val="28"/>
          <w:lang w:val="uk-UA"/>
        </w:rPr>
      </w:pPr>
    </w:p>
    <w:p w:rsidR="00172B2F" w:rsidRDefault="00172B2F" w:rsidP="00172B2F">
      <w:pPr>
        <w:tabs>
          <w:tab w:val="left" w:pos="709"/>
          <w:tab w:val="left" w:pos="851"/>
        </w:tabs>
        <w:ind w:firstLine="720"/>
        <w:rPr>
          <w:b/>
          <w:szCs w:val="28"/>
          <w:lang w:val="uk-UA"/>
        </w:rPr>
      </w:pPr>
    </w:p>
    <w:p w:rsidR="00172B2F" w:rsidRDefault="00172B2F" w:rsidP="00172B2F">
      <w:pPr>
        <w:tabs>
          <w:tab w:val="left" w:pos="709"/>
          <w:tab w:val="left" w:pos="851"/>
        </w:tabs>
        <w:ind w:firstLine="720"/>
        <w:rPr>
          <w:b/>
          <w:szCs w:val="28"/>
          <w:lang w:val="uk-UA"/>
        </w:rPr>
      </w:pPr>
    </w:p>
    <w:p w:rsidR="00172B2F" w:rsidRDefault="00172B2F" w:rsidP="00172B2F">
      <w:pPr>
        <w:tabs>
          <w:tab w:val="left" w:pos="709"/>
          <w:tab w:val="left" w:pos="851"/>
        </w:tabs>
        <w:ind w:firstLine="720"/>
        <w:rPr>
          <w:b/>
          <w:szCs w:val="28"/>
          <w:lang w:val="uk-UA"/>
        </w:rPr>
      </w:pPr>
    </w:p>
    <w:p w:rsidR="00172B2F" w:rsidRDefault="00172B2F" w:rsidP="00172B2F">
      <w:pPr>
        <w:tabs>
          <w:tab w:val="left" w:pos="709"/>
          <w:tab w:val="left" w:pos="851"/>
        </w:tabs>
        <w:ind w:firstLine="720"/>
        <w:jc w:val="center"/>
        <w:rPr>
          <w:b/>
          <w:szCs w:val="28"/>
          <w:lang w:val="uk-UA"/>
        </w:rPr>
      </w:pPr>
    </w:p>
    <w:p w:rsidR="00172B2F" w:rsidRDefault="00172B2F"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2A1FF4" w:rsidRDefault="002A1FF4" w:rsidP="00172B2F">
      <w:pPr>
        <w:rPr>
          <w:szCs w:val="28"/>
          <w:lang w:val="uk-UA"/>
        </w:rPr>
      </w:pPr>
    </w:p>
    <w:p w:rsidR="00172B2F" w:rsidRPr="002A1FF4" w:rsidRDefault="00172B2F" w:rsidP="002A1FF4">
      <w:pPr>
        <w:spacing w:line="360" w:lineRule="auto"/>
        <w:ind w:firstLine="709"/>
        <w:jc w:val="center"/>
        <w:rPr>
          <w:b/>
          <w:sz w:val="28"/>
          <w:szCs w:val="28"/>
          <w:lang w:val="uk-UA"/>
        </w:rPr>
      </w:pPr>
      <w:r w:rsidRPr="002A1FF4">
        <w:rPr>
          <w:b/>
          <w:sz w:val="28"/>
          <w:szCs w:val="28"/>
          <w:lang w:val="uk-UA"/>
        </w:rPr>
        <w:lastRenderedPageBreak/>
        <w:t>ВИСНОВКИ</w:t>
      </w:r>
    </w:p>
    <w:p w:rsidR="00172B2F" w:rsidRPr="002A1FF4" w:rsidRDefault="00172B2F" w:rsidP="002A1FF4">
      <w:pPr>
        <w:spacing w:line="360" w:lineRule="auto"/>
        <w:ind w:firstLine="709"/>
        <w:jc w:val="both"/>
        <w:rPr>
          <w:b/>
          <w:sz w:val="28"/>
          <w:szCs w:val="28"/>
          <w:lang w:val="uk-UA"/>
        </w:rPr>
      </w:pPr>
    </w:p>
    <w:p w:rsidR="00172B2F" w:rsidRPr="002A1FF4" w:rsidRDefault="00172B2F" w:rsidP="002A1FF4">
      <w:pPr>
        <w:spacing w:line="360" w:lineRule="auto"/>
        <w:ind w:firstLine="709"/>
        <w:jc w:val="both"/>
        <w:rPr>
          <w:sz w:val="28"/>
          <w:szCs w:val="28"/>
          <w:lang w:val="uk-UA"/>
        </w:rPr>
      </w:pPr>
      <w:r w:rsidRPr="002A1FF4">
        <w:rPr>
          <w:sz w:val="28"/>
          <w:szCs w:val="28"/>
          <w:lang w:val="uk-UA"/>
        </w:rPr>
        <w:t xml:space="preserve">1.Проведений теоретико-методологічний аналіз особливостей гармонійного розвитку молоді показав, що серед багатьох проблем нашого суспільства, які спостерігаємо сьогодні, першочергового вивчення потребує питання духовного розвитку особистості і, передусім, молодої людини. </w:t>
      </w:r>
    </w:p>
    <w:p w:rsidR="00172B2F" w:rsidRPr="002A1FF4" w:rsidRDefault="00172B2F" w:rsidP="002A1FF4">
      <w:pPr>
        <w:spacing w:line="360" w:lineRule="auto"/>
        <w:ind w:firstLine="709"/>
        <w:jc w:val="both"/>
        <w:rPr>
          <w:sz w:val="28"/>
          <w:szCs w:val="28"/>
          <w:lang w:val="uk-UA"/>
        </w:rPr>
      </w:pPr>
      <w:r w:rsidRPr="002A1FF4">
        <w:rPr>
          <w:sz w:val="28"/>
          <w:szCs w:val="28"/>
          <w:lang w:val="uk-UA"/>
        </w:rPr>
        <w:t>Духовність виступає носієм змісту і суті людської спільноти, всезагальним способом саморозвитку і самореалізації особистості, універсальним засобом вираження її внутрішнього світу, її єдності з іншими людьми та творчим досвідом попередніх поколінь. З іншого боку, важливим чинником духовно-особистісного розвитку є таке середовище, яке уможливлює задоволення особистісної потреби у повазі, любові, співчутті, милосерді, толерантності, у забезпеченні спілкування, наповненого красою та духовним змістом. У зв'язку з цим набувають актуальності педагогічні завдання щодо створення у вищому навчальному закладі умов для переживання духовних станів – своєрідного духовного піднесення внаслідок прийняття єдності з людьми і Всесвітом, бажання творити добро, що виявляється у духовних почуттях (совісті, віри, надії, любові) і надає моральної довершеності ставленню особистості до інших і до себе.</w:t>
      </w:r>
    </w:p>
    <w:p w:rsidR="00172B2F" w:rsidRPr="002A1FF4" w:rsidRDefault="00172B2F" w:rsidP="002A1FF4">
      <w:pPr>
        <w:spacing w:line="360" w:lineRule="auto"/>
        <w:ind w:firstLine="709"/>
        <w:jc w:val="both"/>
        <w:rPr>
          <w:sz w:val="28"/>
          <w:szCs w:val="28"/>
          <w:lang w:val="uk-UA"/>
        </w:rPr>
      </w:pPr>
      <w:r w:rsidRPr="002A1FF4">
        <w:rPr>
          <w:sz w:val="28"/>
          <w:szCs w:val="28"/>
          <w:lang w:val="uk-UA"/>
        </w:rPr>
        <w:t>2.В основу теоретичної моделі гармонійного розвитку особистості в підлітковому віці покладене положення про те, що духовність, як інтегративна якість особистості, слугує однією з найбільш фундаментальних характеристик особистості як відкритої системи. Серед найважливішого змісту психологічного дослідження духовності необхідно виокремлювати не тільки тенденції, рівні розвитку, але й способи проектування духовності та керування процесом її становлення, які залежать від виховання батьками, навколишнього середовища, тобто соціальних інститутів в яких знаходить людина своє індивідуальне буття та світогляд.</w:t>
      </w:r>
    </w:p>
    <w:p w:rsidR="00172B2F" w:rsidRPr="002A1FF4" w:rsidRDefault="00172B2F" w:rsidP="002A1FF4">
      <w:pPr>
        <w:spacing w:line="360" w:lineRule="auto"/>
        <w:ind w:firstLine="709"/>
        <w:jc w:val="both"/>
        <w:rPr>
          <w:sz w:val="28"/>
          <w:szCs w:val="28"/>
          <w:lang w:val="uk-UA"/>
        </w:rPr>
      </w:pPr>
      <w:r w:rsidRPr="002A1FF4">
        <w:rPr>
          <w:sz w:val="28"/>
          <w:szCs w:val="28"/>
          <w:lang w:val="uk-UA"/>
        </w:rPr>
        <w:t xml:space="preserve">3.Отримані результати показали, що  підлітки мають систему ціннісних орієнтацій та ідеалів, яка характеризується незавершеністю та схильністю до </w:t>
      </w:r>
      <w:r w:rsidRPr="002A1FF4">
        <w:rPr>
          <w:sz w:val="28"/>
          <w:szCs w:val="28"/>
          <w:lang w:val="uk-UA"/>
        </w:rPr>
        <w:lastRenderedPageBreak/>
        <w:t xml:space="preserve">трансформацій за нових життєвих обставин, що супроводжується процесом подальшого </w:t>
      </w:r>
      <w:proofErr w:type="spellStart"/>
      <w:r w:rsidRPr="002A1FF4">
        <w:rPr>
          <w:sz w:val="28"/>
          <w:szCs w:val="28"/>
          <w:lang w:val="uk-UA"/>
        </w:rPr>
        <w:t>ціннісно</w:t>
      </w:r>
      <w:proofErr w:type="spellEnd"/>
      <w:r w:rsidRPr="002A1FF4">
        <w:rPr>
          <w:sz w:val="28"/>
          <w:szCs w:val="28"/>
          <w:lang w:val="uk-UA"/>
        </w:rPr>
        <w:t xml:space="preserve">-мотиваційного самовизначення, подальшим вибором моральних, політичних, соціальних та духовних цінностей-орієнтирів. Визначено динаміку та структуру ціннісних орієнтацій підлітків як еталона майбутньої діяльності та визначального чинника розвитку особистості. Враховуючи, що формування особистості зумовлюється не тільки генетично але й соціальними умовами розвитку, необхідно зазначити, що результативність соціального розвитку особистості, і особливо етапу її становлення, значною мірою визначається рівнем компетентності і професіоналізму педагогічних колективів навчально-виховних закладів. Таким чином, отримані в дослідженні результати надають дослідженню методичного характеру, оскільки дозволяють педагогам більш цілеспрямовано створювати організаційно-педагогічні умови формування ціннісних орієнтацій підлітків. </w:t>
      </w:r>
    </w:p>
    <w:p w:rsidR="00172B2F" w:rsidRPr="002A1FF4" w:rsidRDefault="00172B2F" w:rsidP="002A1FF4">
      <w:pPr>
        <w:spacing w:line="360" w:lineRule="auto"/>
        <w:ind w:firstLine="709"/>
        <w:jc w:val="both"/>
        <w:rPr>
          <w:sz w:val="28"/>
          <w:szCs w:val="28"/>
          <w:lang w:val="uk-UA"/>
        </w:rPr>
      </w:pPr>
      <w:r w:rsidRPr="002A1FF4">
        <w:rPr>
          <w:sz w:val="28"/>
          <w:szCs w:val="28"/>
          <w:lang w:val="uk-UA"/>
        </w:rPr>
        <w:t xml:space="preserve">Встановлено, що гармонійний розвиток підлітків можна реалізувати тільки за умови реального зміщення акцентів педагогічної діяльності в бік гуманізації навчально-виховного процесу навчального закладу. Для цього необхідні і трансформації «Я» педагога, його вдосконалення як людини культури, професіонала, суб'єкта моральної відповідальності. Адже людина спроможна вплинути на навколишній світ та викликати в ньому позитивні перетворення, якщо вона є мудрою, творчою, сприймає прекрасне, сповідує чесність, порядність, повагу, любов, толерантність, співчутливість та милосердя до інших.  </w:t>
      </w:r>
    </w:p>
    <w:p w:rsidR="00172B2F" w:rsidRPr="002A1FF4" w:rsidRDefault="00172B2F" w:rsidP="002A1FF4">
      <w:pPr>
        <w:widowControl w:val="0"/>
        <w:shd w:val="clear" w:color="auto" w:fill="FFFFFF"/>
        <w:spacing w:line="360" w:lineRule="auto"/>
        <w:ind w:firstLine="709"/>
        <w:jc w:val="both"/>
        <w:rPr>
          <w:sz w:val="28"/>
          <w:szCs w:val="28"/>
          <w:lang w:val="uk-UA"/>
        </w:rPr>
      </w:pPr>
      <w:r w:rsidRPr="002A1FF4">
        <w:rPr>
          <w:sz w:val="28"/>
          <w:szCs w:val="28"/>
          <w:lang w:val="uk-UA"/>
        </w:rPr>
        <w:t xml:space="preserve">4.Основою програми гармонійного розвитку підлітків послужило положення про те, що регуляція духовно-особистісного становлення зумовлюється розвитком, розумової діяльності (умінь рефлексії, гнучкості та тип мислення, уяви), моральної діяльності (емпатія, особистісна спрямованість) – через референцію широкого спектру моральних норм, естетичної діяльності (творчої здатності особистості до самореалізації й самовдосконалення, творчий потенціал) – у напрямі осягнення краси та </w:t>
      </w:r>
      <w:r w:rsidRPr="002A1FF4">
        <w:rPr>
          <w:sz w:val="28"/>
          <w:szCs w:val="28"/>
          <w:lang w:val="uk-UA"/>
        </w:rPr>
        <w:lastRenderedPageBreak/>
        <w:t xml:space="preserve">вироблення потреби створювати прекрасне до оволодіння способами творіння прекрасних учинків, дій, речей. Структурно програму </w:t>
      </w:r>
      <w:proofErr w:type="spellStart"/>
      <w:r w:rsidRPr="002A1FF4">
        <w:rPr>
          <w:sz w:val="28"/>
          <w:szCs w:val="28"/>
          <w:lang w:val="uk-UA"/>
        </w:rPr>
        <w:t>розподілено</w:t>
      </w:r>
      <w:proofErr w:type="spellEnd"/>
      <w:r w:rsidRPr="002A1FF4">
        <w:rPr>
          <w:sz w:val="28"/>
          <w:szCs w:val="28"/>
          <w:lang w:val="uk-UA"/>
        </w:rPr>
        <w:t xml:space="preserve"> на 3 теми-блоки. Використовували: рольові та ділові ігри, міні-дискусії, вправи із тренінгу особистісного зростання, вправи із тілесно-зорієнтованого тренінгу. Засобом вирішення завдань тренінгу служать групові дискусії, рольові ігри, </w:t>
      </w:r>
      <w:proofErr w:type="spellStart"/>
      <w:r w:rsidRPr="002A1FF4">
        <w:rPr>
          <w:sz w:val="28"/>
          <w:szCs w:val="28"/>
          <w:lang w:val="uk-UA"/>
        </w:rPr>
        <w:t>психогімнастика</w:t>
      </w:r>
      <w:proofErr w:type="spellEnd"/>
      <w:r w:rsidRPr="002A1FF4">
        <w:rPr>
          <w:sz w:val="28"/>
          <w:szCs w:val="28"/>
          <w:lang w:val="uk-UA"/>
        </w:rPr>
        <w:t>.</w:t>
      </w:r>
    </w:p>
    <w:p w:rsidR="00172B2F" w:rsidRDefault="00172B2F" w:rsidP="00172B2F">
      <w:pPr>
        <w:ind w:left="284"/>
        <w:jc w:val="center"/>
        <w:rPr>
          <w:lang w:val="uk-UA"/>
        </w:rPr>
      </w:pPr>
      <w:r>
        <w:rPr>
          <w:lang w:val="uk-UA"/>
        </w:rPr>
        <w:tab/>
      </w:r>
    </w:p>
    <w:p w:rsidR="00172B2F" w:rsidRDefault="00172B2F" w:rsidP="00172B2F">
      <w:pPr>
        <w:ind w:left="284"/>
        <w:jc w:val="center"/>
        <w:rPr>
          <w:b/>
          <w:lang w:val="uk-UA"/>
        </w:rPr>
      </w:pPr>
      <w:r>
        <w:rPr>
          <w:lang w:val="uk-UA"/>
        </w:rPr>
        <w:br w:type="page"/>
      </w:r>
    </w:p>
    <w:p w:rsidR="00172B2F" w:rsidRPr="00705AE3" w:rsidRDefault="00172B2F" w:rsidP="00172B2F">
      <w:pPr>
        <w:pStyle w:val="Afffc"/>
        <w:ind w:firstLine="709"/>
        <w:rPr>
          <w:b w:val="0"/>
          <w:lang w:val="uk-UA" w:eastAsia="ru-RU"/>
        </w:rPr>
      </w:pPr>
      <w:r w:rsidRPr="008C131C">
        <w:rPr>
          <w:lang w:val="uk-UA" w:eastAsia="ru-RU"/>
        </w:rPr>
        <w:lastRenderedPageBreak/>
        <w:t>СПИСОК ВИКОРИСТАНОЇ ЛІТЕРАТУРИ</w:t>
      </w:r>
    </w:p>
    <w:p w:rsidR="00172B2F" w:rsidRPr="008C131C" w:rsidRDefault="00172B2F" w:rsidP="00172B2F">
      <w:pPr>
        <w:rPr>
          <w:b/>
          <w:szCs w:val="28"/>
          <w:lang w:val="uk-UA"/>
        </w:rPr>
      </w:pP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1.</w:t>
      </w:r>
      <w:r w:rsidRPr="002A1FF4">
        <w:rPr>
          <w:b/>
          <w:sz w:val="28"/>
          <w:szCs w:val="28"/>
          <w:lang w:val="uk-UA"/>
        </w:rPr>
        <w:t xml:space="preserve"> </w:t>
      </w:r>
      <w:proofErr w:type="spellStart"/>
      <w:r w:rsidRPr="002A1FF4">
        <w:rPr>
          <w:sz w:val="28"/>
          <w:szCs w:val="28"/>
          <w:lang w:val="uk-UA"/>
        </w:rPr>
        <w:t>Аверьянов</w:t>
      </w:r>
      <w:proofErr w:type="spellEnd"/>
      <w:r w:rsidRPr="002A1FF4">
        <w:rPr>
          <w:sz w:val="28"/>
          <w:szCs w:val="28"/>
          <w:lang w:val="uk-UA"/>
        </w:rPr>
        <w:t xml:space="preserve"> А.Н. </w:t>
      </w:r>
      <w:proofErr w:type="spellStart"/>
      <w:r w:rsidRPr="002A1FF4">
        <w:rPr>
          <w:sz w:val="28"/>
          <w:szCs w:val="28"/>
          <w:lang w:val="uk-UA"/>
        </w:rPr>
        <w:t>Системное</w:t>
      </w:r>
      <w:proofErr w:type="spellEnd"/>
      <w:r w:rsidRPr="002A1FF4">
        <w:rPr>
          <w:sz w:val="28"/>
          <w:szCs w:val="28"/>
          <w:lang w:val="uk-UA"/>
        </w:rPr>
        <w:t xml:space="preserve"> </w:t>
      </w:r>
      <w:proofErr w:type="spellStart"/>
      <w:r w:rsidRPr="002A1FF4">
        <w:rPr>
          <w:sz w:val="28"/>
          <w:szCs w:val="28"/>
          <w:lang w:val="uk-UA"/>
        </w:rPr>
        <w:t>познание</w:t>
      </w:r>
      <w:proofErr w:type="spellEnd"/>
      <w:r w:rsidRPr="002A1FF4">
        <w:rPr>
          <w:sz w:val="28"/>
          <w:szCs w:val="28"/>
          <w:lang w:val="uk-UA"/>
        </w:rPr>
        <w:t xml:space="preserve"> мира : </w:t>
      </w:r>
      <w:proofErr w:type="spellStart"/>
      <w:r w:rsidRPr="002A1FF4">
        <w:rPr>
          <w:sz w:val="28"/>
          <w:szCs w:val="28"/>
          <w:lang w:val="uk-UA"/>
        </w:rPr>
        <w:t>методологические</w:t>
      </w:r>
      <w:proofErr w:type="spellEnd"/>
      <w:r w:rsidRPr="002A1FF4">
        <w:rPr>
          <w:sz w:val="28"/>
          <w:szCs w:val="28"/>
          <w:lang w:val="uk-UA"/>
        </w:rPr>
        <w:t xml:space="preserve"> </w:t>
      </w:r>
      <w:proofErr w:type="spellStart"/>
      <w:r w:rsidRPr="002A1FF4">
        <w:rPr>
          <w:sz w:val="28"/>
          <w:szCs w:val="28"/>
          <w:lang w:val="uk-UA"/>
        </w:rPr>
        <w:t>проблемы</w:t>
      </w:r>
      <w:proofErr w:type="spellEnd"/>
      <w:r w:rsidRPr="002A1FF4">
        <w:rPr>
          <w:sz w:val="28"/>
          <w:szCs w:val="28"/>
          <w:lang w:val="uk-UA"/>
        </w:rPr>
        <w:t xml:space="preserve">  / </w:t>
      </w:r>
      <w:proofErr w:type="spellStart"/>
      <w:r w:rsidRPr="002A1FF4">
        <w:rPr>
          <w:sz w:val="28"/>
          <w:szCs w:val="28"/>
          <w:lang w:val="uk-UA"/>
        </w:rPr>
        <w:t>А.Н.Аверьянов</w:t>
      </w:r>
      <w:proofErr w:type="spellEnd"/>
      <w:r w:rsidRPr="002A1FF4">
        <w:rPr>
          <w:sz w:val="28"/>
          <w:szCs w:val="28"/>
          <w:lang w:val="uk-UA"/>
        </w:rPr>
        <w:t xml:space="preserve">.  – М. : </w:t>
      </w:r>
      <w:proofErr w:type="spellStart"/>
      <w:r w:rsidRPr="002A1FF4">
        <w:rPr>
          <w:sz w:val="28"/>
          <w:szCs w:val="28"/>
          <w:lang w:val="uk-UA"/>
        </w:rPr>
        <w:t>Политиздат</w:t>
      </w:r>
      <w:proofErr w:type="spellEnd"/>
      <w:r w:rsidRPr="002A1FF4">
        <w:rPr>
          <w:sz w:val="28"/>
          <w:szCs w:val="28"/>
          <w:lang w:val="uk-UA"/>
        </w:rPr>
        <w:t>, 1985. – 264 с.</w:t>
      </w:r>
    </w:p>
    <w:p w:rsidR="00172B2F" w:rsidRPr="002A1FF4" w:rsidRDefault="00172B2F" w:rsidP="002A1FF4">
      <w:pPr>
        <w:tabs>
          <w:tab w:val="left" w:pos="0"/>
          <w:tab w:val="left" w:pos="1315"/>
        </w:tabs>
        <w:spacing w:line="360" w:lineRule="auto"/>
        <w:jc w:val="both"/>
        <w:rPr>
          <w:sz w:val="28"/>
          <w:szCs w:val="28"/>
          <w:lang w:val="uk-UA"/>
        </w:rPr>
      </w:pPr>
      <w:r w:rsidRPr="002A1FF4">
        <w:rPr>
          <w:sz w:val="28"/>
          <w:szCs w:val="28"/>
          <w:lang w:val="uk-UA"/>
        </w:rPr>
        <w:t xml:space="preserve">2. </w:t>
      </w:r>
      <w:proofErr w:type="spellStart"/>
      <w:r w:rsidRPr="002A1FF4">
        <w:rPr>
          <w:sz w:val="28"/>
          <w:szCs w:val="28"/>
          <w:lang w:val="uk-UA"/>
        </w:rPr>
        <w:t>Альбуханова-Славская</w:t>
      </w:r>
      <w:proofErr w:type="spellEnd"/>
      <w:r w:rsidRPr="002A1FF4">
        <w:rPr>
          <w:sz w:val="28"/>
          <w:szCs w:val="28"/>
          <w:lang w:val="uk-UA"/>
        </w:rPr>
        <w:t xml:space="preserve"> К.А. </w:t>
      </w:r>
      <w:proofErr w:type="spellStart"/>
      <w:r w:rsidRPr="002A1FF4">
        <w:rPr>
          <w:sz w:val="28"/>
          <w:szCs w:val="28"/>
          <w:lang w:val="uk-UA"/>
        </w:rPr>
        <w:t>Стратегия</w:t>
      </w:r>
      <w:proofErr w:type="spellEnd"/>
      <w:r w:rsidRPr="002A1FF4">
        <w:rPr>
          <w:sz w:val="28"/>
          <w:szCs w:val="28"/>
          <w:lang w:val="uk-UA"/>
        </w:rPr>
        <w:t xml:space="preserve"> </w:t>
      </w:r>
      <w:proofErr w:type="spellStart"/>
      <w:r w:rsidRPr="002A1FF4">
        <w:rPr>
          <w:sz w:val="28"/>
          <w:szCs w:val="28"/>
          <w:lang w:val="uk-UA"/>
        </w:rPr>
        <w:t>жизни</w:t>
      </w:r>
      <w:proofErr w:type="spellEnd"/>
      <w:r w:rsidRPr="002A1FF4">
        <w:rPr>
          <w:sz w:val="28"/>
          <w:szCs w:val="28"/>
          <w:lang w:val="uk-UA"/>
        </w:rPr>
        <w:t xml:space="preserve"> / К.А. </w:t>
      </w:r>
      <w:proofErr w:type="spellStart"/>
      <w:r w:rsidRPr="002A1FF4">
        <w:rPr>
          <w:sz w:val="28"/>
          <w:szCs w:val="28"/>
          <w:lang w:val="uk-UA"/>
        </w:rPr>
        <w:t>Альбуханва-Славская</w:t>
      </w:r>
      <w:proofErr w:type="spellEnd"/>
      <w:r w:rsidRPr="002A1FF4">
        <w:rPr>
          <w:sz w:val="28"/>
          <w:szCs w:val="28"/>
          <w:lang w:val="uk-UA"/>
        </w:rPr>
        <w:t xml:space="preserve"> – М. : </w:t>
      </w:r>
      <w:proofErr w:type="spellStart"/>
      <w:r w:rsidRPr="002A1FF4">
        <w:rPr>
          <w:sz w:val="28"/>
          <w:szCs w:val="28"/>
          <w:lang w:val="uk-UA"/>
        </w:rPr>
        <w:t>Мысль</w:t>
      </w:r>
      <w:proofErr w:type="spellEnd"/>
      <w:r w:rsidRPr="002A1FF4">
        <w:rPr>
          <w:sz w:val="28"/>
          <w:szCs w:val="28"/>
          <w:lang w:val="uk-UA"/>
        </w:rPr>
        <w:t>, 1991. – 299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3. </w:t>
      </w:r>
      <w:proofErr w:type="spellStart"/>
      <w:r w:rsidRPr="002A1FF4">
        <w:rPr>
          <w:sz w:val="28"/>
          <w:szCs w:val="28"/>
          <w:lang w:val="uk-UA"/>
        </w:rPr>
        <w:t>Андреева</w:t>
      </w:r>
      <w:proofErr w:type="spellEnd"/>
      <w:r w:rsidRPr="002A1FF4">
        <w:rPr>
          <w:sz w:val="28"/>
          <w:szCs w:val="28"/>
          <w:lang w:val="uk-UA"/>
        </w:rPr>
        <w:t xml:space="preserve"> Г. М. </w:t>
      </w:r>
      <w:proofErr w:type="spellStart"/>
      <w:r w:rsidRPr="002A1FF4">
        <w:rPr>
          <w:sz w:val="28"/>
          <w:szCs w:val="28"/>
          <w:lang w:val="uk-UA"/>
        </w:rPr>
        <w:t>Социальная</w:t>
      </w:r>
      <w:proofErr w:type="spellEnd"/>
      <w:r w:rsidRPr="002A1FF4">
        <w:rPr>
          <w:sz w:val="28"/>
          <w:szCs w:val="28"/>
          <w:lang w:val="uk-UA"/>
        </w:rPr>
        <w:t xml:space="preserve"> </w:t>
      </w:r>
      <w:proofErr w:type="spellStart"/>
      <w:r w:rsidRPr="002A1FF4">
        <w:rPr>
          <w:sz w:val="28"/>
          <w:szCs w:val="28"/>
          <w:lang w:val="uk-UA"/>
        </w:rPr>
        <w:t>психология</w:t>
      </w:r>
      <w:proofErr w:type="spellEnd"/>
      <w:r w:rsidRPr="002A1FF4">
        <w:rPr>
          <w:sz w:val="28"/>
          <w:szCs w:val="28"/>
          <w:lang w:val="uk-UA"/>
        </w:rPr>
        <w:t xml:space="preserve"> </w:t>
      </w:r>
      <w:r w:rsidR="002A1FF4" w:rsidRPr="002A1FF4">
        <w:rPr>
          <w:sz w:val="28"/>
          <w:szCs w:val="28"/>
          <w:lang w:val="uk-UA"/>
        </w:rPr>
        <w:t xml:space="preserve">/ </w:t>
      </w:r>
      <w:proofErr w:type="spellStart"/>
      <w:r w:rsidRPr="002A1FF4">
        <w:rPr>
          <w:sz w:val="28"/>
          <w:szCs w:val="28"/>
          <w:lang w:val="uk-UA"/>
        </w:rPr>
        <w:t>Г.М.Андреева</w:t>
      </w:r>
      <w:proofErr w:type="spellEnd"/>
      <w:r w:rsidRPr="002A1FF4">
        <w:rPr>
          <w:sz w:val="28"/>
          <w:szCs w:val="28"/>
          <w:lang w:val="uk-UA"/>
        </w:rPr>
        <w:t>. – М. : Наука, 1994. – 324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4. </w:t>
      </w:r>
      <w:proofErr w:type="spellStart"/>
      <w:r w:rsidRPr="002A1FF4">
        <w:rPr>
          <w:sz w:val="28"/>
          <w:szCs w:val="28"/>
          <w:lang w:val="uk-UA"/>
        </w:rPr>
        <w:t>Ахвердова</w:t>
      </w:r>
      <w:proofErr w:type="spellEnd"/>
      <w:r w:rsidRPr="002A1FF4">
        <w:rPr>
          <w:sz w:val="28"/>
          <w:szCs w:val="28"/>
          <w:lang w:val="uk-UA"/>
        </w:rPr>
        <w:t xml:space="preserve"> О.А. </w:t>
      </w:r>
      <w:proofErr w:type="spellStart"/>
      <w:r w:rsidRPr="002A1FF4">
        <w:rPr>
          <w:sz w:val="28"/>
          <w:szCs w:val="28"/>
          <w:lang w:val="uk-UA"/>
        </w:rPr>
        <w:t>Дифференциальная</w:t>
      </w:r>
      <w:proofErr w:type="spellEnd"/>
      <w:r w:rsidR="002A1FF4">
        <w:rPr>
          <w:sz w:val="28"/>
          <w:szCs w:val="28"/>
          <w:lang w:val="uk-UA"/>
        </w:rPr>
        <w:t xml:space="preserve"> </w:t>
      </w:r>
      <w:proofErr w:type="spellStart"/>
      <w:r w:rsidR="002A1FF4">
        <w:rPr>
          <w:sz w:val="28"/>
          <w:szCs w:val="28"/>
          <w:lang w:val="uk-UA"/>
        </w:rPr>
        <w:t>психология</w:t>
      </w:r>
      <w:proofErr w:type="spellEnd"/>
      <w:r w:rsidRPr="002A1FF4">
        <w:rPr>
          <w:sz w:val="28"/>
          <w:szCs w:val="28"/>
          <w:lang w:val="uk-UA"/>
        </w:rPr>
        <w:t xml:space="preserve">: </w:t>
      </w:r>
      <w:proofErr w:type="spellStart"/>
      <w:r w:rsidRPr="002A1FF4">
        <w:rPr>
          <w:sz w:val="28"/>
          <w:szCs w:val="28"/>
          <w:lang w:val="uk-UA"/>
        </w:rPr>
        <w:t>теоретические</w:t>
      </w:r>
      <w:proofErr w:type="spellEnd"/>
      <w:r w:rsidRPr="002A1FF4">
        <w:rPr>
          <w:sz w:val="28"/>
          <w:szCs w:val="28"/>
          <w:lang w:val="uk-UA"/>
        </w:rPr>
        <w:t xml:space="preserve"> и </w:t>
      </w:r>
      <w:proofErr w:type="spellStart"/>
      <w:r w:rsidRPr="002A1FF4">
        <w:rPr>
          <w:sz w:val="28"/>
          <w:szCs w:val="28"/>
          <w:lang w:val="uk-UA"/>
        </w:rPr>
        <w:t>прикладные</w:t>
      </w:r>
      <w:proofErr w:type="spellEnd"/>
      <w:r w:rsidRPr="002A1FF4">
        <w:rPr>
          <w:sz w:val="28"/>
          <w:szCs w:val="28"/>
          <w:lang w:val="uk-UA"/>
        </w:rPr>
        <w:t xml:space="preserve"> </w:t>
      </w:r>
      <w:proofErr w:type="spellStart"/>
      <w:r w:rsidRPr="002A1FF4">
        <w:rPr>
          <w:sz w:val="28"/>
          <w:szCs w:val="28"/>
          <w:lang w:val="uk-UA"/>
        </w:rPr>
        <w:t>аспекты</w:t>
      </w:r>
      <w:proofErr w:type="spellEnd"/>
      <w:r w:rsidRPr="002A1FF4">
        <w:rPr>
          <w:sz w:val="28"/>
          <w:szCs w:val="28"/>
          <w:lang w:val="uk-UA"/>
        </w:rPr>
        <w:t xml:space="preserve"> </w:t>
      </w:r>
      <w:proofErr w:type="spellStart"/>
      <w:r w:rsidRPr="002A1FF4">
        <w:rPr>
          <w:sz w:val="28"/>
          <w:szCs w:val="28"/>
          <w:lang w:val="uk-UA"/>
        </w:rPr>
        <w:t>исследования</w:t>
      </w:r>
      <w:proofErr w:type="spellEnd"/>
      <w:r w:rsidRPr="002A1FF4">
        <w:rPr>
          <w:sz w:val="28"/>
          <w:szCs w:val="28"/>
          <w:lang w:val="uk-UA"/>
        </w:rPr>
        <w:t xml:space="preserve"> </w:t>
      </w:r>
      <w:proofErr w:type="spellStart"/>
      <w:r w:rsidRPr="002A1FF4">
        <w:rPr>
          <w:sz w:val="28"/>
          <w:szCs w:val="28"/>
          <w:lang w:val="uk-UA"/>
        </w:rPr>
        <w:t>интегральной</w:t>
      </w:r>
      <w:proofErr w:type="spellEnd"/>
      <w:r w:rsidRPr="002A1FF4">
        <w:rPr>
          <w:sz w:val="28"/>
          <w:szCs w:val="28"/>
          <w:lang w:val="uk-UA"/>
        </w:rPr>
        <w:t xml:space="preserve"> </w:t>
      </w:r>
      <w:proofErr w:type="spellStart"/>
      <w:r w:rsidRPr="002A1FF4">
        <w:rPr>
          <w:sz w:val="28"/>
          <w:szCs w:val="28"/>
          <w:lang w:val="uk-UA"/>
        </w:rPr>
        <w:t>индивидуальности</w:t>
      </w:r>
      <w:proofErr w:type="spellEnd"/>
      <w:r w:rsidRPr="002A1FF4">
        <w:rPr>
          <w:sz w:val="28"/>
          <w:szCs w:val="28"/>
          <w:lang w:val="uk-UA"/>
        </w:rPr>
        <w:t xml:space="preserve"> / </w:t>
      </w:r>
      <w:proofErr w:type="spellStart"/>
      <w:r w:rsidRPr="002A1FF4">
        <w:rPr>
          <w:sz w:val="28"/>
          <w:szCs w:val="28"/>
          <w:lang w:val="uk-UA"/>
        </w:rPr>
        <w:t>О.А.Ахвердова</w:t>
      </w:r>
      <w:proofErr w:type="spellEnd"/>
      <w:r w:rsidRPr="002A1FF4">
        <w:rPr>
          <w:sz w:val="28"/>
          <w:szCs w:val="28"/>
          <w:lang w:val="uk-UA"/>
        </w:rPr>
        <w:t xml:space="preserve">, Н.Н. </w:t>
      </w:r>
      <w:proofErr w:type="spellStart"/>
      <w:r w:rsidRPr="002A1FF4">
        <w:rPr>
          <w:sz w:val="28"/>
          <w:szCs w:val="28"/>
          <w:lang w:val="uk-UA"/>
        </w:rPr>
        <w:t>Волос</w:t>
      </w:r>
      <w:r w:rsidR="002A1FF4">
        <w:rPr>
          <w:sz w:val="28"/>
          <w:szCs w:val="28"/>
          <w:lang w:val="uk-UA"/>
        </w:rPr>
        <w:t>кова</w:t>
      </w:r>
      <w:proofErr w:type="spellEnd"/>
      <w:r w:rsidR="002A1FF4">
        <w:rPr>
          <w:sz w:val="28"/>
          <w:szCs w:val="28"/>
          <w:lang w:val="uk-UA"/>
        </w:rPr>
        <w:t xml:space="preserve">, Т.В. </w:t>
      </w:r>
      <w:proofErr w:type="spellStart"/>
      <w:r w:rsidR="002A1FF4">
        <w:rPr>
          <w:sz w:val="28"/>
          <w:szCs w:val="28"/>
          <w:lang w:val="uk-UA"/>
        </w:rPr>
        <w:t>Белых</w:t>
      </w:r>
      <w:proofErr w:type="spellEnd"/>
      <w:r w:rsidR="002A1FF4">
        <w:rPr>
          <w:sz w:val="28"/>
          <w:szCs w:val="28"/>
          <w:lang w:val="uk-UA"/>
        </w:rPr>
        <w:t xml:space="preserve">.  – СПб. : </w:t>
      </w:r>
      <w:proofErr w:type="spellStart"/>
      <w:r w:rsidR="002A1FF4">
        <w:rPr>
          <w:sz w:val="28"/>
          <w:szCs w:val="28"/>
          <w:lang w:val="uk-UA"/>
        </w:rPr>
        <w:t>Речь</w:t>
      </w:r>
      <w:proofErr w:type="spellEnd"/>
      <w:r w:rsidRPr="002A1FF4">
        <w:rPr>
          <w:sz w:val="28"/>
          <w:szCs w:val="28"/>
          <w:lang w:val="uk-UA"/>
        </w:rPr>
        <w:t>, 2004. – 432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5. </w:t>
      </w:r>
      <w:proofErr w:type="spellStart"/>
      <w:r w:rsidRPr="002A1FF4">
        <w:rPr>
          <w:sz w:val="28"/>
          <w:szCs w:val="28"/>
          <w:lang w:val="uk-UA"/>
        </w:rPr>
        <w:t>Барулин</w:t>
      </w:r>
      <w:proofErr w:type="spellEnd"/>
      <w:r w:rsidRPr="002A1FF4">
        <w:rPr>
          <w:sz w:val="28"/>
          <w:szCs w:val="28"/>
          <w:lang w:val="uk-UA"/>
        </w:rPr>
        <w:t xml:space="preserve"> В.С. </w:t>
      </w:r>
      <w:proofErr w:type="spellStart"/>
      <w:r w:rsidRPr="002A1FF4">
        <w:rPr>
          <w:sz w:val="28"/>
          <w:szCs w:val="28"/>
          <w:lang w:val="uk-UA"/>
        </w:rPr>
        <w:t>Социальная</w:t>
      </w:r>
      <w:proofErr w:type="spellEnd"/>
      <w:r w:rsidRPr="002A1FF4">
        <w:rPr>
          <w:sz w:val="28"/>
          <w:szCs w:val="28"/>
          <w:lang w:val="uk-UA"/>
        </w:rPr>
        <w:t xml:space="preserve"> </w:t>
      </w:r>
      <w:proofErr w:type="spellStart"/>
      <w:r w:rsidRPr="002A1FF4">
        <w:rPr>
          <w:sz w:val="28"/>
          <w:szCs w:val="28"/>
          <w:lang w:val="uk-UA"/>
        </w:rPr>
        <w:t>философия</w:t>
      </w:r>
      <w:proofErr w:type="spellEnd"/>
      <w:r w:rsidRPr="002A1FF4">
        <w:rPr>
          <w:sz w:val="28"/>
          <w:szCs w:val="28"/>
          <w:lang w:val="uk-UA"/>
        </w:rPr>
        <w:t xml:space="preserve"> / </w:t>
      </w:r>
      <w:proofErr w:type="spellStart"/>
      <w:r w:rsidRPr="002A1FF4">
        <w:rPr>
          <w:sz w:val="28"/>
          <w:szCs w:val="28"/>
          <w:lang w:val="uk-UA"/>
        </w:rPr>
        <w:t>В.С.Барулин</w:t>
      </w:r>
      <w:proofErr w:type="spellEnd"/>
      <w:r w:rsidRPr="002A1FF4">
        <w:rPr>
          <w:sz w:val="28"/>
          <w:szCs w:val="28"/>
          <w:lang w:val="uk-UA"/>
        </w:rPr>
        <w:t>.  – М. :  ФАИР-ПРЕСС, 2002. – 247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6. </w:t>
      </w:r>
      <w:proofErr w:type="spellStart"/>
      <w:r w:rsidRPr="002A1FF4">
        <w:rPr>
          <w:sz w:val="28"/>
          <w:szCs w:val="28"/>
          <w:lang w:val="uk-UA"/>
        </w:rPr>
        <w:t>Белгородский</w:t>
      </w:r>
      <w:proofErr w:type="spellEnd"/>
      <w:r w:rsidRPr="002A1FF4">
        <w:rPr>
          <w:sz w:val="28"/>
          <w:szCs w:val="28"/>
          <w:lang w:val="uk-UA"/>
        </w:rPr>
        <w:t xml:space="preserve"> М.Н. </w:t>
      </w:r>
      <w:proofErr w:type="spellStart"/>
      <w:r w:rsidRPr="002A1FF4">
        <w:rPr>
          <w:sz w:val="28"/>
          <w:szCs w:val="28"/>
          <w:lang w:val="uk-UA"/>
        </w:rPr>
        <w:t>Разгадавший</w:t>
      </w:r>
      <w:proofErr w:type="spellEnd"/>
      <w:r w:rsidRPr="002A1FF4">
        <w:rPr>
          <w:sz w:val="28"/>
          <w:szCs w:val="28"/>
          <w:lang w:val="uk-UA"/>
        </w:rPr>
        <w:t xml:space="preserve"> тайну </w:t>
      </w:r>
      <w:proofErr w:type="spellStart"/>
      <w:r w:rsidRPr="002A1FF4">
        <w:rPr>
          <w:sz w:val="28"/>
          <w:szCs w:val="28"/>
          <w:lang w:val="uk-UA"/>
        </w:rPr>
        <w:t>человека</w:t>
      </w:r>
      <w:proofErr w:type="spellEnd"/>
      <w:r w:rsidRPr="002A1FF4">
        <w:rPr>
          <w:sz w:val="28"/>
          <w:szCs w:val="28"/>
          <w:lang w:val="uk-UA"/>
        </w:rPr>
        <w:t xml:space="preserve">: О </w:t>
      </w:r>
      <w:proofErr w:type="spellStart"/>
      <w:r w:rsidRPr="002A1FF4">
        <w:rPr>
          <w:sz w:val="28"/>
          <w:szCs w:val="28"/>
          <w:lang w:val="uk-UA"/>
        </w:rPr>
        <w:t>философе</w:t>
      </w:r>
      <w:proofErr w:type="spellEnd"/>
      <w:r w:rsidRPr="002A1FF4">
        <w:rPr>
          <w:sz w:val="28"/>
          <w:szCs w:val="28"/>
          <w:lang w:val="uk-UA"/>
        </w:rPr>
        <w:t xml:space="preserve"> В.И. </w:t>
      </w:r>
      <w:proofErr w:type="spellStart"/>
      <w:r w:rsidRPr="002A1FF4">
        <w:rPr>
          <w:sz w:val="28"/>
          <w:szCs w:val="28"/>
          <w:lang w:val="uk-UA"/>
        </w:rPr>
        <w:t>Несмелове</w:t>
      </w:r>
      <w:proofErr w:type="spellEnd"/>
      <w:r w:rsidRPr="002A1FF4">
        <w:rPr>
          <w:sz w:val="28"/>
          <w:szCs w:val="28"/>
          <w:lang w:val="uk-UA"/>
        </w:rPr>
        <w:t xml:space="preserve"> </w:t>
      </w:r>
      <w:r w:rsidR="002A1FF4" w:rsidRPr="002A1FF4">
        <w:rPr>
          <w:sz w:val="28"/>
          <w:szCs w:val="28"/>
          <w:lang w:val="uk-UA"/>
        </w:rPr>
        <w:t>/</w:t>
      </w:r>
      <w:r w:rsidR="002A1FF4">
        <w:rPr>
          <w:sz w:val="28"/>
          <w:szCs w:val="28"/>
          <w:lang w:val="uk-UA"/>
        </w:rPr>
        <w:t xml:space="preserve"> М.Н. </w:t>
      </w:r>
      <w:proofErr w:type="spellStart"/>
      <w:r w:rsidR="002A1FF4">
        <w:rPr>
          <w:sz w:val="28"/>
          <w:szCs w:val="28"/>
          <w:lang w:val="uk-UA"/>
        </w:rPr>
        <w:t>Белгородский</w:t>
      </w:r>
      <w:proofErr w:type="spellEnd"/>
      <w:r w:rsidR="002A1FF4">
        <w:rPr>
          <w:sz w:val="28"/>
          <w:szCs w:val="28"/>
          <w:lang w:val="uk-UA"/>
        </w:rPr>
        <w:t xml:space="preserve"> </w:t>
      </w:r>
      <w:r w:rsidRPr="002A1FF4">
        <w:rPr>
          <w:sz w:val="28"/>
          <w:szCs w:val="28"/>
          <w:lang w:val="uk-UA"/>
        </w:rPr>
        <w:t xml:space="preserve">// Сов. </w:t>
      </w:r>
      <w:proofErr w:type="spellStart"/>
      <w:r w:rsidRPr="002A1FF4">
        <w:rPr>
          <w:sz w:val="28"/>
          <w:szCs w:val="28"/>
          <w:lang w:val="uk-UA"/>
        </w:rPr>
        <w:t>библиография</w:t>
      </w:r>
      <w:proofErr w:type="spellEnd"/>
      <w:r w:rsidRPr="002A1FF4">
        <w:rPr>
          <w:sz w:val="28"/>
          <w:szCs w:val="28"/>
          <w:lang w:val="uk-UA"/>
        </w:rPr>
        <w:t>. – 1992.  – № 1 – С. 113-121</w:t>
      </w:r>
      <w:r w:rsidR="002A1FF4">
        <w:rPr>
          <w:sz w:val="28"/>
          <w:szCs w:val="28"/>
          <w:lang w:val="uk-UA"/>
        </w:rPr>
        <w:t>.</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7. </w:t>
      </w:r>
      <w:proofErr w:type="spellStart"/>
      <w:r w:rsidRPr="002A1FF4">
        <w:rPr>
          <w:sz w:val="28"/>
          <w:szCs w:val="28"/>
          <w:lang w:val="uk-UA"/>
        </w:rPr>
        <w:t>Бердяев</w:t>
      </w:r>
      <w:proofErr w:type="spellEnd"/>
      <w:r w:rsidRPr="002A1FF4">
        <w:rPr>
          <w:sz w:val="28"/>
          <w:szCs w:val="28"/>
          <w:lang w:val="uk-UA"/>
        </w:rPr>
        <w:t xml:space="preserve"> Н.А. </w:t>
      </w:r>
      <w:proofErr w:type="spellStart"/>
      <w:r w:rsidRPr="002A1FF4">
        <w:rPr>
          <w:sz w:val="28"/>
          <w:szCs w:val="28"/>
          <w:lang w:val="uk-UA"/>
        </w:rPr>
        <w:t>Духовный</w:t>
      </w:r>
      <w:proofErr w:type="spellEnd"/>
      <w:r w:rsidRPr="002A1FF4">
        <w:rPr>
          <w:sz w:val="28"/>
          <w:szCs w:val="28"/>
          <w:lang w:val="uk-UA"/>
        </w:rPr>
        <w:t xml:space="preserve"> </w:t>
      </w:r>
      <w:proofErr w:type="spellStart"/>
      <w:r w:rsidRPr="002A1FF4">
        <w:rPr>
          <w:sz w:val="28"/>
          <w:szCs w:val="28"/>
          <w:lang w:val="uk-UA"/>
        </w:rPr>
        <w:t>кризис</w:t>
      </w:r>
      <w:proofErr w:type="spellEnd"/>
      <w:r w:rsidRPr="002A1FF4">
        <w:rPr>
          <w:sz w:val="28"/>
          <w:szCs w:val="28"/>
          <w:lang w:val="uk-UA"/>
        </w:rPr>
        <w:t xml:space="preserve"> </w:t>
      </w:r>
      <w:proofErr w:type="spellStart"/>
      <w:r w:rsidRPr="002A1FF4">
        <w:rPr>
          <w:sz w:val="28"/>
          <w:szCs w:val="28"/>
          <w:lang w:val="uk-UA"/>
        </w:rPr>
        <w:t>интеллигенции</w:t>
      </w:r>
      <w:proofErr w:type="spellEnd"/>
      <w:r w:rsidRPr="002A1FF4">
        <w:rPr>
          <w:sz w:val="28"/>
          <w:szCs w:val="28"/>
          <w:lang w:val="uk-UA"/>
        </w:rPr>
        <w:t xml:space="preserve"> / </w:t>
      </w:r>
      <w:proofErr w:type="spellStart"/>
      <w:r w:rsidRPr="002A1FF4">
        <w:rPr>
          <w:sz w:val="28"/>
          <w:szCs w:val="28"/>
          <w:lang w:val="uk-UA"/>
        </w:rPr>
        <w:t>Н.А.Бердяев</w:t>
      </w:r>
      <w:proofErr w:type="spellEnd"/>
      <w:r w:rsidRPr="002A1FF4">
        <w:rPr>
          <w:sz w:val="28"/>
          <w:szCs w:val="28"/>
          <w:lang w:val="uk-UA"/>
        </w:rPr>
        <w:t xml:space="preserve">. – СПб. : </w:t>
      </w:r>
      <w:proofErr w:type="spellStart"/>
      <w:r w:rsidRPr="002A1FF4">
        <w:rPr>
          <w:sz w:val="28"/>
          <w:szCs w:val="28"/>
          <w:lang w:val="uk-UA"/>
        </w:rPr>
        <w:t>Изд</w:t>
      </w:r>
      <w:proofErr w:type="spellEnd"/>
      <w:r w:rsidRPr="002A1FF4">
        <w:rPr>
          <w:sz w:val="28"/>
          <w:szCs w:val="28"/>
          <w:lang w:val="uk-UA"/>
        </w:rPr>
        <w:t xml:space="preserve">-во </w:t>
      </w:r>
      <w:proofErr w:type="spellStart"/>
      <w:r w:rsidRPr="002A1FF4">
        <w:rPr>
          <w:sz w:val="28"/>
          <w:szCs w:val="28"/>
          <w:lang w:val="uk-UA"/>
        </w:rPr>
        <w:t>гуманитар</w:t>
      </w:r>
      <w:proofErr w:type="spellEnd"/>
      <w:r w:rsidRPr="002A1FF4">
        <w:rPr>
          <w:sz w:val="28"/>
          <w:szCs w:val="28"/>
          <w:lang w:val="uk-UA"/>
        </w:rPr>
        <w:t>. ин-та,1910. – С. 274-298.</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8. Бернс Р. Я-</w:t>
      </w:r>
      <w:proofErr w:type="spellStart"/>
      <w:r w:rsidRPr="002A1FF4">
        <w:rPr>
          <w:sz w:val="28"/>
          <w:szCs w:val="28"/>
          <w:lang w:val="uk-UA"/>
        </w:rPr>
        <w:t>ко</w:t>
      </w:r>
      <w:r w:rsidR="002A1FF4">
        <w:rPr>
          <w:sz w:val="28"/>
          <w:szCs w:val="28"/>
          <w:lang w:val="uk-UA"/>
        </w:rPr>
        <w:t>нцепция</w:t>
      </w:r>
      <w:proofErr w:type="spellEnd"/>
      <w:r w:rsidR="002A1FF4">
        <w:rPr>
          <w:sz w:val="28"/>
          <w:szCs w:val="28"/>
          <w:lang w:val="uk-UA"/>
        </w:rPr>
        <w:t xml:space="preserve"> и </w:t>
      </w:r>
      <w:proofErr w:type="spellStart"/>
      <w:r w:rsidR="002A1FF4">
        <w:rPr>
          <w:sz w:val="28"/>
          <w:szCs w:val="28"/>
          <w:lang w:val="uk-UA"/>
        </w:rPr>
        <w:t>воспитание</w:t>
      </w:r>
      <w:proofErr w:type="spellEnd"/>
      <w:r w:rsidR="002A1FF4">
        <w:rPr>
          <w:sz w:val="28"/>
          <w:szCs w:val="28"/>
          <w:lang w:val="uk-UA"/>
        </w:rPr>
        <w:t xml:space="preserve"> / Р. Бернс ; пер. с </w:t>
      </w:r>
      <w:proofErr w:type="spellStart"/>
      <w:r w:rsidR="002A1FF4">
        <w:rPr>
          <w:sz w:val="28"/>
          <w:szCs w:val="28"/>
          <w:lang w:val="uk-UA"/>
        </w:rPr>
        <w:t>англ</w:t>
      </w:r>
      <w:proofErr w:type="spellEnd"/>
      <w:r w:rsidR="002A1FF4">
        <w:rPr>
          <w:sz w:val="28"/>
          <w:szCs w:val="28"/>
          <w:lang w:val="uk-UA"/>
        </w:rPr>
        <w:t>. – М. : «</w:t>
      </w:r>
      <w:proofErr w:type="spellStart"/>
      <w:r w:rsidR="002A1FF4">
        <w:rPr>
          <w:sz w:val="28"/>
          <w:szCs w:val="28"/>
          <w:lang w:val="uk-UA"/>
        </w:rPr>
        <w:t>Прогресс</w:t>
      </w:r>
      <w:proofErr w:type="spellEnd"/>
      <w:r w:rsidR="002A1FF4">
        <w:rPr>
          <w:sz w:val="28"/>
          <w:szCs w:val="28"/>
          <w:lang w:val="uk-UA"/>
        </w:rPr>
        <w:t>», 1989.  –</w:t>
      </w:r>
      <w:r w:rsidRPr="002A1FF4">
        <w:rPr>
          <w:sz w:val="28"/>
          <w:szCs w:val="28"/>
          <w:lang w:val="uk-UA"/>
        </w:rPr>
        <w:t xml:space="preserve"> 169 с.</w:t>
      </w:r>
    </w:p>
    <w:p w:rsidR="00172B2F" w:rsidRPr="002A1FF4" w:rsidRDefault="002A1FF4" w:rsidP="002A1FF4">
      <w:pPr>
        <w:tabs>
          <w:tab w:val="left" w:pos="0"/>
        </w:tabs>
        <w:spacing w:line="360" w:lineRule="auto"/>
        <w:jc w:val="both"/>
        <w:rPr>
          <w:sz w:val="28"/>
          <w:szCs w:val="28"/>
          <w:lang w:val="uk-UA"/>
        </w:rPr>
      </w:pPr>
      <w:r>
        <w:rPr>
          <w:sz w:val="28"/>
          <w:szCs w:val="28"/>
          <w:lang w:val="uk-UA"/>
        </w:rPr>
        <w:t xml:space="preserve">9. </w:t>
      </w:r>
      <w:proofErr w:type="spellStart"/>
      <w:r>
        <w:rPr>
          <w:sz w:val="28"/>
          <w:szCs w:val="28"/>
          <w:lang w:val="uk-UA"/>
        </w:rPr>
        <w:t>Богоявленская</w:t>
      </w:r>
      <w:proofErr w:type="spellEnd"/>
      <w:r>
        <w:rPr>
          <w:sz w:val="28"/>
          <w:szCs w:val="28"/>
          <w:lang w:val="uk-UA"/>
        </w:rPr>
        <w:t xml:space="preserve"> Д.</w:t>
      </w:r>
      <w:r w:rsidR="00172B2F" w:rsidRPr="002A1FF4">
        <w:rPr>
          <w:sz w:val="28"/>
          <w:szCs w:val="28"/>
          <w:lang w:val="uk-UA"/>
        </w:rPr>
        <w:t xml:space="preserve">Б. </w:t>
      </w:r>
      <w:proofErr w:type="spellStart"/>
      <w:r w:rsidR="00172B2F" w:rsidRPr="002A1FF4">
        <w:rPr>
          <w:sz w:val="28"/>
          <w:szCs w:val="28"/>
          <w:lang w:val="uk-UA"/>
        </w:rPr>
        <w:t>Психология</w:t>
      </w:r>
      <w:proofErr w:type="spellEnd"/>
      <w:r w:rsidR="00172B2F" w:rsidRPr="002A1FF4">
        <w:rPr>
          <w:sz w:val="28"/>
          <w:szCs w:val="28"/>
          <w:lang w:val="uk-UA"/>
        </w:rPr>
        <w:t xml:space="preserve"> </w:t>
      </w:r>
      <w:proofErr w:type="spellStart"/>
      <w:r w:rsidR="00172B2F" w:rsidRPr="002A1FF4">
        <w:rPr>
          <w:sz w:val="28"/>
          <w:szCs w:val="28"/>
          <w:lang w:val="uk-UA"/>
        </w:rPr>
        <w:t>творческих</w:t>
      </w:r>
      <w:proofErr w:type="spellEnd"/>
      <w:r w:rsidR="00172B2F" w:rsidRPr="002A1FF4">
        <w:rPr>
          <w:sz w:val="28"/>
          <w:szCs w:val="28"/>
          <w:lang w:val="uk-UA"/>
        </w:rPr>
        <w:t xml:space="preserve"> </w:t>
      </w:r>
      <w:proofErr w:type="spellStart"/>
      <w:r w:rsidR="00172B2F" w:rsidRPr="002A1FF4">
        <w:rPr>
          <w:sz w:val="28"/>
          <w:szCs w:val="28"/>
          <w:lang w:val="uk-UA"/>
        </w:rPr>
        <w:t>способностей</w:t>
      </w:r>
      <w:proofErr w:type="spellEnd"/>
      <w:r w:rsidR="00172B2F" w:rsidRPr="002A1FF4">
        <w:rPr>
          <w:sz w:val="28"/>
          <w:szCs w:val="28"/>
          <w:lang w:val="uk-UA"/>
        </w:rPr>
        <w:t xml:space="preserve">  / </w:t>
      </w:r>
      <w:proofErr w:type="spellStart"/>
      <w:r w:rsidR="00172B2F" w:rsidRPr="002A1FF4">
        <w:rPr>
          <w:sz w:val="28"/>
          <w:szCs w:val="28"/>
          <w:lang w:val="uk-UA"/>
        </w:rPr>
        <w:t>Д.Б.Богоявле</w:t>
      </w:r>
      <w:r>
        <w:rPr>
          <w:sz w:val="28"/>
          <w:szCs w:val="28"/>
          <w:lang w:val="uk-UA"/>
        </w:rPr>
        <w:t>нская</w:t>
      </w:r>
      <w:proofErr w:type="spellEnd"/>
      <w:r>
        <w:rPr>
          <w:sz w:val="28"/>
          <w:szCs w:val="28"/>
          <w:lang w:val="uk-UA"/>
        </w:rPr>
        <w:t xml:space="preserve">.  – М. : </w:t>
      </w:r>
      <w:proofErr w:type="spellStart"/>
      <w:r>
        <w:rPr>
          <w:sz w:val="28"/>
          <w:szCs w:val="28"/>
          <w:lang w:val="uk-UA"/>
        </w:rPr>
        <w:t>Академия</w:t>
      </w:r>
      <w:proofErr w:type="spellEnd"/>
      <w:r>
        <w:rPr>
          <w:sz w:val="28"/>
          <w:szCs w:val="28"/>
          <w:lang w:val="uk-UA"/>
        </w:rPr>
        <w:t xml:space="preserve">, 2002. </w:t>
      </w:r>
      <w:r w:rsidR="00172B2F" w:rsidRPr="002A1FF4">
        <w:rPr>
          <w:sz w:val="28"/>
          <w:szCs w:val="28"/>
          <w:lang w:val="uk-UA"/>
        </w:rPr>
        <w:t>– 320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10. </w:t>
      </w:r>
      <w:proofErr w:type="spellStart"/>
      <w:r w:rsidRPr="002A1FF4">
        <w:rPr>
          <w:sz w:val="28"/>
          <w:szCs w:val="28"/>
          <w:lang w:val="uk-UA"/>
        </w:rPr>
        <w:t>Боровикова</w:t>
      </w:r>
      <w:proofErr w:type="spellEnd"/>
      <w:r w:rsidRPr="002A1FF4">
        <w:rPr>
          <w:sz w:val="28"/>
          <w:szCs w:val="28"/>
          <w:lang w:val="uk-UA"/>
        </w:rPr>
        <w:t xml:space="preserve"> С. А. </w:t>
      </w:r>
      <w:proofErr w:type="spellStart"/>
      <w:r w:rsidRPr="002A1FF4">
        <w:rPr>
          <w:sz w:val="28"/>
          <w:szCs w:val="28"/>
          <w:lang w:val="uk-UA"/>
        </w:rPr>
        <w:t>Психологическое</w:t>
      </w:r>
      <w:proofErr w:type="spellEnd"/>
      <w:r w:rsidRPr="002A1FF4">
        <w:rPr>
          <w:sz w:val="28"/>
          <w:szCs w:val="28"/>
          <w:lang w:val="uk-UA"/>
        </w:rPr>
        <w:t xml:space="preserve"> </w:t>
      </w:r>
      <w:proofErr w:type="spellStart"/>
      <w:r w:rsidRPr="002A1FF4">
        <w:rPr>
          <w:sz w:val="28"/>
          <w:szCs w:val="28"/>
          <w:lang w:val="uk-UA"/>
        </w:rPr>
        <w:t>обеспечение</w:t>
      </w:r>
      <w:proofErr w:type="spellEnd"/>
      <w:r w:rsidRPr="002A1FF4">
        <w:rPr>
          <w:sz w:val="28"/>
          <w:szCs w:val="28"/>
          <w:lang w:val="uk-UA"/>
        </w:rPr>
        <w:t xml:space="preserve"> </w:t>
      </w:r>
      <w:proofErr w:type="spellStart"/>
      <w:r w:rsidRPr="002A1FF4">
        <w:rPr>
          <w:sz w:val="28"/>
          <w:szCs w:val="28"/>
          <w:lang w:val="uk-UA"/>
        </w:rPr>
        <w:t>профессиональной</w:t>
      </w:r>
      <w:proofErr w:type="spellEnd"/>
      <w:r w:rsidRPr="002A1FF4">
        <w:rPr>
          <w:sz w:val="28"/>
          <w:szCs w:val="28"/>
          <w:lang w:val="uk-UA"/>
        </w:rPr>
        <w:t xml:space="preserve"> </w:t>
      </w:r>
      <w:proofErr w:type="spellStart"/>
      <w:r w:rsidRPr="002A1FF4">
        <w:rPr>
          <w:sz w:val="28"/>
          <w:szCs w:val="28"/>
          <w:lang w:val="uk-UA"/>
        </w:rPr>
        <w:t>деятельности</w:t>
      </w:r>
      <w:proofErr w:type="spellEnd"/>
      <w:r w:rsidRPr="002A1FF4">
        <w:rPr>
          <w:sz w:val="28"/>
          <w:szCs w:val="28"/>
          <w:lang w:val="uk-UA"/>
        </w:rPr>
        <w:t xml:space="preserve">  / С. А. </w:t>
      </w:r>
      <w:proofErr w:type="spellStart"/>
      <w:r w:rsidRPr="002A1FF4">
        <w:rPr>
          <w:sz w:val="28"/>
          <w:szCs w:val="28"/>
          <w:lang w:val="uk-UA"/>
        </w:rPr>
        <w:t>Боровикова</w:t>
      </w:r>
      <w:proofErr w:type="spellEnd"/>
      <w:r w:rsidRPr="002A1FF4">
        <w:rPr>
          <w:sz w:val="28"/>
          <w:szCs w:val="28"/>
          <w:lang w:val="uk-UA"/>
        </w:rPr>
        <w:t xml:space="preserve">,  Т. П. </w:t>
      </w:r>
      <w:proofErr w:type="spellStart"/>
      <w:r w:rsidRPr="002A1FF4">
        <w:rPr>
          <w:sz w:val="28"/>
          <w:szCs w:val="28"/>
          <w:lang w:val="uk-UA"/>
        </w:rPr>
        <w:t>Водолазскова</w:t>
      </w:r>
      <w:proofErr w:type="spellEnd"/>
      <w:r w:rsidRPr="002A1FF4">
        <w:rPr>
          <w:sz w:val="28"/>
          <w:szCs w:val="28"/>
          <w:lang w:val="uk-UA"/>
        </w:rPr>
        <w:t xml:space="preserve">. – СПб. : </w:t>
      </w:r>
      <w:proofErr w:type="spellStart"/>
      <w:r w:rsidR="002A1FF4">
        <w:rPr>
          <w:sz w:val="28"/>
          <w:szCs w:val="28"/>
          <w:lang w:val="uk-UA"/>
        </w:rPr>
        <w:t>СПбГУ</w:t>
      </w:r>
      <w:proofErr w:type="spellEnd"/>
      <w:r w:rsidRPr="002A1FF4">
        <w:rPr>
          <w:sz w:val="28"/>
          <w:szCs w:val="28"/>
          <w:lang w:val="uk-UA"/>
        </w:rPr>
        <w:t>, 1991. –151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11. </w:t>
      </w:r>
      <w:proofErr w:type="spellStart"/>
      <w:r w:rsidRPr="002A1FF4">
        <w:rPr>
          <w:sz w:val="28"/>
          <w:szCs w:val="28"/>
          <w:lang w:val="uk-UA"/>
        </w:rPr>
        <w:t>Брушлинский</w:t>
      </w:r>
      <w:proofErr w:type="spellEnd"/>
      <w:r w:rsidRPr="002A1FF4">
        <w:rPr>
          <w:sz w:val="28"/>
          <w:szCs w:val="28"/>
          <w:lang w:val="uk-UA"/>
        </w:rPr>
        <w:t xml:space="preserve"> А.В. Культурно-</w:t>
      </w:r>
      <w:proofErr w:type="spellStart"/>
      <w:r w:rsidRPr="002A1FF4">
        <w:rPr>
          <w:sz w:val="28"/>
          <w:szCs w:val="28"/>
          <w:lang w:val="uk-UA"/>
        </w:rPr>
        <w:t>историческая</w:t>
      </w:r>
      <w:proofErr w:type="spellEnd"/>
      <w:r w:rsidRPr="002A1FF4">
        <w:rPr>
          <w:sz w:val="28"/>
          <w:szCs w:val="28"/>
          <w:lang w:val="uk-UA"/>
        </w:rPr>
        <w:t xml:space="preserve"> </w:t>
      </w:r>
      <w:proofErr w:type="spellStart"/>
      <w:r w:rsidRPr="002A1FF4">
        <w:rPr>
          <w:sz w:val="28"/>
          <w:szCs w:val="28"/>
          <w:lang w:val="uk-UA"/>
        </w:rPr>
        <w:t>теория</w:t>
      </w:r>
      <w:proofErr w:type="spellEnd"/>
      <w:r w:rsidRPr="002A1FF4">
        <w:rPr>
          <w:sz w:val="28"/>
          <w:szCs w:val="28"/>
          <w:lang w:val="uk-UA"/>
        </w:rPr>
        <w:t xml:space="preserve"> </w:t>
      </w:r>
      <w:proofErr w:type="spellStart"/>
      <w:r w:rsidRPr="002A1FF4">
        <w:rPr>
          <w:sz w:val="28"/>
          <w:szCs w:val="28"/>
          <w:lang w:val="uk-UA"/>
        </w:rPr>
        <w:t>мышления</w:t>
      </w:r>
      <w:proofErr w:type="spellEnd"/>
      <w:r w:rsidRPr="002A1FF4">
        <w:rPr>
          <w:sz w:val="28"/>
          <w:szCs w:val="28"/>
          <w:lang w:val="uk-UA"/>
        </w:rPr>
        <w:t xml:space="preserve"> / </w:t>
      </w:r>
      <w:proofErr w:type="spellStart"/>
      <w:r w:rsidRPr="002A1FF4">
        <w:rPr>
          <w:sz w:val="28"/>
          <w:szCs w:val="28"/>
          <w:lang w:val="uk-UA"/>
        </w:rPr>
        <w:t>А.В.Брушлинский</w:t>
      </w:r>
      <w:proofErr w:type="spellEnd"/>
      <w:r w:rsidRPr="002A1FF4">
        <w:rPr>
          <w:sz w:val="28"/>
          <w:szCs w:val="28"/>
          <w:lang w:val="uk-UA"/>
        </w:rPr>
        <w:t xml:space="preserve">.  – М. : </w:t>
      </w:r>
      <w:proofErr w:type="spellStart"/>
      <w:r w:rsidRPr="002A1FF4">
        <w:rPr>
          <w:sz w:val="28"/>
          <w:szCs w:val="28"/>
          <w:lang w:val="uk-UA"/>
        </w:rPr>
        <w:t>Либроком</w:t>
      </w:r>
      <w:proofErr w:type="spellEnd"/>
      <w:r w:rsidRPr="002A1FF4">
        <w:rPr>
          <w:sz w:val="28"/>
          <w:szCs w:val="28"/>
          <w:lang w:val="uk-UA"/>
        </w:rPr>
        <w:t>, 2010.  – 120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12. </w:t>
      </w:r>
      <w:proofErr w:type="spellStart"/>
      <w:r w:rsidRPr="002A1FF4">
        <w:rPr>
          <w:sz w:val="28"/>
          <w:szCs w:val="28"/>
          <w:lang w:val="uk-UA"/>
        </w:rPr>
        <w:t>Брушлинский</w:t>
      </w:r>
      <w:proofErr w:type="spellEnd"/>
      <w:r w:rsidRPr="002A1FF4">
        <w:rPr>
          <w:sz w:val="28"/>
          <w:szCs w:val="28"/>
          <w:lang w:val="uk-UA"/>
        </w:rPr>
        <w:t xml:space="preserve"> А.В. </w:t>
      </w:r>
      <w:proofErr w:type="spellStart"/>
      <w:r w:rsidRPr="002A1FF4">
        <w:rPr>
          <w:sz w:val="28"/>
          <w:szCs w:val="28"/>
          <w:lang w:val="uk-UA"/>
        </w:rPr>
        <w:t>Психология</w:t>
      </w:r>
      <w:proofErr w:type="spellEnd"/>
      <w:r w:rsidRPr="002A1FF4">
        <w:rPr>
          <w:sz w:val="28"/>
          <w:szCs w:val="28"/>
          <w:lang w:val="uk-UA"/>
        </w:rPr>
        <w:t xml:space="preserve"> </w:t>
      </w:r>
      <w:proofErr w:type="spellStart"/>
      <w:r w:rsidRPr="002A1FF4">
        <w:rPr>
          <w:sz w:val="28"/>
          <w:szCs w:val="28"/>
          <w:lang w:val="uk-UA"/>
        </w:rPr>
        <w:t>субъекта</w:t>
      </w:r>
      <w:proofErr w:type="spellEnd"/>
      <w:r w:rsidRPr="002A1FF4">
        <w:rPr>
          <w:sz w:val="28"/>
          <w:szCs w:val="28"/>
          <w:lang w:val="uk-UA"/>
        </w:rPr>
        <w:t xml:space="preserve">  / </w:t>
      </w:r>
      <w:proofErr w:type="spellStart"/>
      <w:r w:rsidRPr="002A1FF4">
        <w:rPr>
          <w:sz w:val="28"/>
          <w:szCs w:val="28"/>
          <w:lang w:val="uk-UA"/>
        </w:rPr>
        <w:t>А.В.Брушлинский</w:t>
      </w:r>
      <w:proofErr w:type="spellEnd"/>
      <w:r w:rsidRPr="002A1FF4">
        <w:rPr>
          <w:sz w:val="28"/>
          <w:szCs w:val="28"/>
          <w:lang w:val="uk-UA"/>
        </w:rPr>
        <w:t xml:space="preserve">. – М. : </w:t>
      </w:r>
      <w:proofErr w:type="spellStart"/>
      <w:r w:rsidRPr="002A1FF4">
        <w:rPr>
          <w:sz w:val="28"/>
          <w:szCs w:val="28"/>
          <w:lang w:val="uk-UA"/>
        </w:rPr>
        <w:t>Алетейя</w:t>
      </w:r>
      <w:proofErr w:type="spellEnd"/>
      <w:r w:rsidRPr="002A1FF4">
        <w:rPr>
          <w:sz w:val="28"/>
          <w:szCs w:val="28"/>
          <w:lang w:val="uk-UA"/>
        </w:rPr>
        <w:t>, 2003.  – 272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lastRenderedPageBreak/>
        <w:t xml:space="preserve">13. </w:t>
      </w:r>
      <w:proofErr w:type="spellStart"/>
      <w:r w:rsidRPr="002A1FF4">
        <w:rPr>
          <w:sz w:val="28"/>
          <w:szCs w:val="28"/>
          <w:lang w:val="uk-UA"/>
        </w:rPr>
        <w:t>Выготский</w:t>
      </w:r>
      <w:proofErr w:type="spellEnd"/>
      <w:r w:rsidRPr="002A1FF4">
        <w:rPr>
          <w:sz w:val="28"/>
          <w:szCs w:val="28"/>
          <w:lang w:val="uk-UA"/>
        </w:rPr>
        <w:t xml:space="preserve"> Л.С. </w:t>
      </w:r>
      <w:proofErr w:type="spellStart"/>
      <w:r w:rsidRPr="002A1FF4">
        <w:rPr>
          <w:sz w:val="28"/>
          <w:szCs w:val="28"/>
          <w:lang w:val="uk-UA"/>
        </w:rPr>
        <w:t>Психология</w:t>
      </w:r>
      <w:proofErr w:type="spellEnd"/>
      <w:r w:rsidRPr="002A1FF4">
        <w:rPr>
          <w:sz w:val="28"/>
          <w:szCs w:val="28"/>
          <w:lang w:val="uk-UA"/>
        </w:rPr>
        <w:t xml:space="preserve"> </w:t>
      </w:r>
      <w:proofErr w:type="spellStart"/>
      <w:r w:rsidRPr="002A1FF4">
        <w:rPr>
          <w:sz w:val="28"/>
          <w:szCs w:val="28"/>
          <w:lang w:val="uk-UA"/>
        </w:rPr>
        <w:t>развития</w:t>
      </w:r>
      <w:proofErr w:type="spellEnd"/>
      <w:r w:rsidRPr="002A1FF4">
        <w:rPr>
          <w:sz w:val="28"/>
          <w:szCs w:val="28"/>
          <w:lang w:val="uk-UA"/>
        </w:rPr>
        <w:t xml:space="preserve"> </w:t>
      </w:r>
      <w:proofErr w:type="spellStart"/>
      <w:r w:rsidRPr="002A1FF4">
        <w:rPr>
          <w:sz w:val="28"/>
          <w:szCs w:val="28"/>
          <w:lang w:val="uk-UA"/>
        </w:rPr>
        <w:t>человека</w:t>
      </w:r>
      <w:proofErr w:type="spellEnd"/>
      <w:r w:rsidRPr="002A1FF4">
        <w:rPr>
          <w:sz w:val="28"/>
          <w:szCs w:val="28"/>
          <w:lang w:val="uk-UA"/>
        </w:rPr>
        <w:t xml:space="preserve"> / </w:t>
      </w:r>
      <w:proofErr w:type="spellStart"/>
      <w:r w:rsidRPr="002A1FF4">
        <w:rPr>
          <w:sz w:val="28"/>
          <w:szCs w:val="28"/>
          <w:lang w:val="uk-UA"/>
        </w:rPr>
        <w:t>Л.С.Выготский</w:t>
      </w:r>
      <w:proofErr w:type="spellEnd"/>
      <w:r w:rsidRPr="002A1FF4">
        <w:rPr>
          <w:sz w:val="28"/>
          <w:szCs w:val="28"/>
          <w:lang w:val="uk-UA"/>
        </w:rPr>
        <w:t xml:space="preserve">.  – М. : </w:t>
      </w:r>
      <w:proofErr w:type="spellStart"/>
      <w:r w:rsidRPr="002A1FF4">
        <w:rPr>
          <w:sz w:val="28"/>
          <w:szCs w:val="28"/>
          <w:lang w:val="uk-UA"/>
        </w:rPr>
        <w:t>Смысл</w:t>
      </w:r>
      <w:proofErr w:type="spellEnd"/>
      <w:r w:rsidRPr="002A1FF4">
        <w:rPr>
          <w:sz w:val="28"/>
          <w:szCs w:val="28"/>
          <w:lang w:val="uk-UA"/>
        </w:rPr>
        <w:t>: ЭКСМО, 2005. – 1136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14.</w:t>
      </w:r>
      <w:r w:rsidRPr="002A1FF4">
        <w:rPr>
          <w:b/>
          <w:sz w:val="28"/>
          <w:szCs w:val="28"/>
          <w:lang w:val="uk-UA"/>
        </w:rPr>
        <w:t xml:space="preserve"> </w:t>
      </w:r>
      <w:proofErr w:type="spellStart"/>
      <w:r w:rsidR="002A1FF4">
        <w:rPr>
          <w:sz w:val="28"/>
          <w:szCs w:val="28"/>
          <w:lang w:val="uk-UA"/>
        </w:rPr>
        <w:t>Возрастная</w:t>
      </w:r>
      <w:proofErr w:type="spellEnd"/>
      <w:r w:rsidR="002A1FF4">
        <w:rPr>
          <w:sz w:val="28"/>
          <w:szCs w:val="28"/>
          <w:lang w:val="uk-UA"/>
        </w:rPr>
        <w:t xml:space="preserve"> </w:t>
      </w:r>
      <w:proofErr w:type="spellStart"/>
      <w:r w:rsidR="002A1FF4">
        <w:rPr>
          <w:sz w:val="28"/>
          <w:szCs w:val="28"/>
          <w:lang w:val="uk-UA"/>
        </w:rPr>
        <w:t>психология</w:t>
      </w:r>
      <w:proofErr w:type="spellEnd"/>
      <w:r w:rsidRPr="002A1FF4">
        <w:rPr>
          <w:sz w:val="28"/>
          <w:szCs w:val="28"/>
          <w:lang w:val="uk-UA"/>
        </w:rPr>
        <w:t>:</w:t>
      </w:r>
      <w:r w:rsidR="002A1FF4">
        <w:rPr>
          <w:sz w:val="28"/>
          <w:szCs w:val="28"/>
          <w:lang w:val="uk-UA"/>
        </w:rPr>
        <w:t xml:space="preserve"> </w:t>
      </w:r>
      <w:proofErr w:type="spellStart"/>
      <w:r w:rsidR="002A1FF4">
        <w:rPr>
          <w:sz w:val="28"/>
          <w:szCs w:val="28"/>
          <w:lang w:val="uk-UA"/>
        </w:rPr>
        <w:t>детство</w:t>
      </w:r>
      <w:proofErr w:type="spellEnd"/>
      <w:r w:rsidR="002A1FF4">
        <w:rPr>
          <w:sz w:val="28"/>
          <w:szCs w:val="28"/>
          <w:lang w:val="uk-UA"/>
        </w:rPr>
        <w:t xml:space="preserve">, </w:t>
      </w:r>
      <w:proofErr w:type="spellStart"/>
      <w:r w:rsidR="002A1FF4">
        <w:rPr>
          <w:sz w:val="28"/>
          <w:szCs w:val="28"/>
          <w:lang w:val="uk-UA"/>
        </w:rPr>
        <w:t>отрочество</w:t>
      </w:r>
      <w:proofErr w:type="spellEnd"/>
      <w:r w:rsidR="002A1FF4">
        <w:rPr>
          <w:sz w:val="28"/>
          <w:szCs w:val="28"/>
          <w:lang w:val="uk-UA"/>
        </w:rPr>
        <w:t xml:space="preserve">, </w:t>
      </w:r>
      <w:proofErr w:type="spellStart"/>
      <w:r w:rsidR="002A1FF4">
        <w:rPr>
          <w:sz w:val="28"/>
          <w:szCs w:val="28"/>
          <w:lang w:val="uk-UA"/>
        </w:rPr>
        <w:t>юность</w:t>
      </w:r>
      <w:proofErr w:type="spellEnd"/>
      <w:r w:rsidR="002A1FF4">
        <w:rPr>
          <w:sz w:val="28"/>
          <w:szCs w:val="28"/>
          <w:lang w:val="uk-UA"/>
        </w:rPr>
        <w:t xml:space="preserve"> </w:t>
      </w:r>
      <w:r w:rsidRPr="002A1FF4">
        <w:rPr>
          <w:sz w:val="28"/>
          <w:szCs w:val="28"/>
          <w:lang w:val="uk-UA"/>
        </w:rPr>
        <w:t>/  [</w:t>
      </w:r>
      <w:proofErr w:type="spellStart"/>
      <w:r w:rsidR="002A1FF4">
        <w:rPr>
          <w:sz w:val="28"/>
          <w:szCs w:val="28"/>
          <w:lang w:val="uk-UA"/>
        </w:rPr>
        <w:t>с</w:t>
      </w:r>
      <w:r w:rsidRPr="002A1FF4">
        <w:rPr>
          <w:sz w:val="28"/>
          <w:szCs w:val="28"/>
          <w:lang w:val="uk-UA"/>
        </w:rPr>
        <w:t>ост</w:t>
      </w:r>
      <w:proofErr w:type="spellEnd"/>
      <w:r w:rsidRPr="002A1FF4">
        <w:rPr>
          <w:sz w:val="28"/>
          <w:szCs w:val="28"/>
          <w:lang w:val="uk-UA"/>
        </w:rPr>
        <w:t xml:space="preserve">. и науч. </w:t>
      </w:r>
      <w:r w:rsidR="002A1FF4">
        <w:rPr>
          <w:sz w:val="28"/>
          <w:szCs w:val="28"/>
          <w:lang w:val="uk-UA"/>
        </w:rPr>
        <w:t xml:space="preserve">ред. В.С. </w:t>
      </w:r>
      <w:proofErr w:type="spellStart"/>
      <w:r w:rsidR="002A1FF4">
        <w:rPr>
          <w:sz w:val="28"/>
          <w:szCs w:val="28"/>
          <w:lang w:val="uk-UA"/>
        </w:rPr>
        <w:t>Мухина</w:t>
      </w:r>
      <w:proofErr w:type="spellEnd"/>
      <w:r w:rsidR="002A1FF4">
        <w:rPr>
          <w:sz w:val="28"/>
          <w:szCs w:val="28"/>
          <w:lang w:val="uk-UA"/>
        </w:rPr>
        <w:t>, А.А. </w:t>
      </w:r>
      <w:proofErr w:type="spellStart"/>
      <w:r w:rsidR="002A1FF4">
        <w:rPr>
          <w:sz w:val="28"/>
          <w:szCs w:val="28"/>
          <w:lang w:val="uk-UA"/>
        </w:rPr>
        <w:t>Хвостов</w:t>
      </w:r>
      <w:proofErr w:type="spellEnd"/>
      <w:r w:rsidR="002A1FF4">
        <w:rPr>
          <w:sz w:val="28"/>
          <w:szCs w:val="28"/>
          <w:lang w:val="uk-UA"/>
        </w:rPr>
        <w:t>]</w:t>
      </w:r>
      <w:r w:rsidRPr="002A1FF4">
        <w:rPr>
          <w:sz w:val="28"/>
          <w:szCs w:val="28"/>
          <w:lang w:val="uk-UA"/>
        </w:rPr>
        <w:t xml:space="preserve">. – М. : </w:t>
      </w:r>
      <w:proofErr w:type="spellStart"/>
      <w:r w:rsidR="002A1FF4">
        <w:rPr>
          <w:sz w:val="28"/>
          <w:szCs w:val="28"/>
          <w:lang w:val="uk-UA"/>
        </w:rPr>
        <w:t>Академия</w:t>
      </w:r>
      <w:proofErr w:type="spellEnd"/>
      <w:r w:rsidRPr="002A1FF4">
        <w:rPr>
          <w:sz w:val="28"/>
          <w:szCs w:val="28"/>
          <w:lang w:val="uk-UA"/>
        </w:rPr>
        <w:t>, 2002. – 624 с.</w:t>
      </w:r>
      <w:r w:rsidRPr="002A1FF4">
        <w:rPr>
          <w:sz w:val="28"/>
          <w:szCs w:val="28"/>
          <w:lang w:val="uk-UA"/>
        </w:rPr>
        <w:tab/>
      </w:r>
    </w:p>
    <w:p w:rsidR="002A1FF4" w:rsidRDefault="00172B2F" w:rsidP="002A1FF4">
      <w:pPr>
        <w:tabs>
          <w:tab w:val="left" w:pos="0"/>
        </w:tabs>
        <w:spacing w:line="360" w:lineRule="auto"/>
        <w:jc w:val="both"/>
        <w:rPr>
          <w:sz w:val="28"/>
          <w:szCs w:val="28"/>
          <w:lang w:val="uk-UA"/>
        </w:rPr>
      </w:pPr>
      <w:r w:rsidRPr="002A1FF4">
        <w:rPr>
          <w:sz w:val="28"/>
          <w:szCs w:val="28"/>
          <w:lang w:val="uk-UA"/>
        </w:rPr>
        <w:t xml:space="preserve">15. </w:t>
      </w:r>
      <w:proofErr w:type="spellStart"/>
      <w:r w:rsidRPr="002A1FF4">
        <w:rPr>
          <w:sz w:val="28"/>
          <w:szCs w:val="28"/>
          <w:lang w:val="uk-UA"/>
        </w:rPr>
        <w:t>Гальперин</w:t>
      </w:r>
      <w:proofErr w:type="spellEnd"/>
      <w:r w:rsidRPr="002A1FF4">
        <w:rPr>
          <w:sz w:val="28"/>
          <w:szCs w:val="28"/>
          <w:lang w:val="uk-UA"/>
        </w:rPr>
        <w:t xml:space="preserve"> П.Я. </w:t>
      </w:r>
      <w:proofErr w:type="spellStart"/>
      <w:r w:rsidRPr="002A1FF4">
        <w:rPr>
          <w:sz w:val="28"/>
          <w:szCs w:val="28"/>
          <w:lang w:val="uk-UA"/>
        </w:rPr>
        <w:t>Психология</w:t>
      </w:r>
      <w:proofErr w:type="spellEnd"/>
      <w:r w:rsidRPr="002A1FF4">
        <w:rPr>
          <w:sz w:val="28"/>
          <w:szCs w:val="28"/>
          <w:lang w:val="uk-UA"/>
        </w:rPr>
        <w:t xml:space="preserve"> </w:t>
      </w:r>
      <w:proofErr w:type="spellStart"/>
      <w:r w:rsidRPr="002A1FF4">
        <w:rPr>
          <w:sz w:val="28"/>
          <w:szCs w:val="28"/>
          <w:lang w:val="uk-UA"/>
        </w:rPr>
        <w:t>как</w:t>
      </w:r>
      <w:proofErr w:type="spellEnd"/>
      <w:r w:rsidRPr="002A1FF4">
        <w:rPr>
          <w:sz w:val="28"/>
          <w:szCs w:val="28"/>
          <w:lang w:val="uk-UA"/>
        </w:rPr>
        <w:t xml:space="preserve"> </w:t>
      </w:r>
      <w:proofErr w:type="spellStart"/>
      <w:r w:rsidRPr="002A1FF4">
        <w:rPr>
          <w:sz w:val="28"/>
          <w:szCs w:val="28"/>
          <w:lang w:val="uk-UA"/>
        </w:rPr>
        <w:t>объективная</w:t>
      </w:r>
      <w:proofErr w:type="spellEnd"/>
      <w:r w:rsidRPr="002A1FF4">
        <w:rPr>
          <w:sz w:val="28"/>
          <w:szCs w:val="28"/>
          <w:lang w:val="uk-UA"/>
        </w:rPr>
        <w:t xml:space="preserve"> наука / </w:t>
      </w:r>
      <w:proofErr w:type="spellStart"/>
      <w:r w:rsidRPr="002A1FF4">
        <w:rPr>
          <w:sz w:val="28"/>
          <w:szCs w:val="28"/>
          <w:lang w:val="uk-UA"/>
        </w:rPr>
        <w:t>П.Я.Гальперин</w:t>
      </w:r>
      <w:proofErr w:type="spellEnd"/>
      <w:r w:rsidRPr="002A1FF4">
        <w:rPr>
          <w:sz w:val="28"/>
          <w:szCs w:val="28"/>
          <w:lang w:val="uk-UA"/>
        </w:rPr>
        <w:t xml:space="preserve"> // </w:t>
      </w:r>
      <w:proofErr w:type="spellStart"/>
      <w:r w:rsidRPr="002A1FF4">
        <w:rPr>
          <w:sz w:val="28"/>
          <w:szCs w:val="28"/>
          <w:lang w:val="uk-UA"/>
        </w:rPr>
        <w:t>Под</w:t>
      </w:r>
      <w:proofErr w:type="spellEnd"/>
      <w:r w:rsidRPr="002A1FF4">
        <w:rPr>
          <w:sz w:val="28"/>
          <w:szCs w:val="28"/>
          <w:lang w:val="uk-UA"/>
        </w:rPr>
        <w:t xml:space="preserve"> ред. А. </w:t>
      </w:r>
      <w:proofErr w:type="spellStart"/>
      <w:r w:rsidRPr="002A1FF4">
        <w:rPr>
          <w:sz w:val="28"/>
          <w:szCs w:val="28"/>
          <w:lang w:val="uk-UA"/>
        </w:rPr>
        <w:t>Подольского</w:t>
      </w:r>
      <w:proofErr w:type="spellEnd"/>
      <w:r w:rsidR="002A1FF4">
        <w:rPr>
          <w:sz w:val="28"/>
          <w:szCs w:val="28"/>
          <w:lang w:val="uk-UA"/>
        </w:rPr>
        <w:t>.</w:t>
      </w:r>
      <w:r w:rsidRPr="002A1FF4">
        <w:rPr>
          <w:sz w:val="28"/>
          <w:szCs w:val="28"/>
          <w:lang w:val="uk-UA"/>
        </w:rPr>
        <w:t xml:space="preserve">  – М. : МПСИ, МОДЭК, 2003 – 480 с. </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16. </w:t>
      </w:r>
      <w:proofErr w:type="spellStart"/>
      <w:r w:rsidRPr="002A1FF4">
        <w:rPr>
          <w:sz w:val="28"/>
          <w:szCs w:val="28"/>
          <w:lang w:val="uk-UA"/>
        </w:rPr>
        <w:t>Грабенко</w:t>
      </w:r>
      <w:proofErr w:type="spellEnd"/>
      <w:r w:rsidRPr="002A1FF4">
        <w:rPr>
          <w:sz w:val="28"/>
          <w:szCs w:val="28"/>
          <w:lang w:val="uk-UA"/>
        </w:rPr>
        <w:t xml:space="preserve"> Т. М. Практикум по </w:t>
      </w:r>
      <w:proofErr w:type="spellStart"/>
      <w:r w:rsidRPr="002A1FF4">
        <w:rPr>
          <w:sz w:val="28"/>
          <w:szCs w:val="28"/>
          <w:lang w:val="uk-UA"/>
        </w:rPr>
        <w:t>креативной</w:t>
      </w:r>
      <w:proofErr w:type="spellEnd"/>
      <w:r w:rsidRPr="002A1FF4">
        <w:rPr>
          <w:sz w:val="28"/>
          <w:szCs w:val="28"/>
          <w:lang w:val="uk-UA"/>
        </w:rPr>
        <w:t xml:space="preserve"> </w:t>
      </w:r>
      <w:proofErr w:type="spellStart"/>
      <w:r w:rsidRPr="002A1FF4">
        <w:rPr>
          <w:sz w:val="28"/>
          <w:szCs w:val="28"/>
          <w:lang w:val="uk-UA"/>
        </w:rPr>
        <w:t>терапии</w:t>
      </w:r>
      <w:proofErr w:type="spellEnd"/>
      <w:r w:rsidRPr="002A1FF4">
        <w:rPr>
          <w:sz w:val="28"/>
          <w:szCs w:val="28"/>
          <w:lang w:val="uk-UA"/>
        </w:rPr>
        <w:t xml:space="preserve"> / Т. М. </w:t>
      </w:r>
      <w:proofErr w:type="spellStart"/>
      <w:r w:rsidRPr="002A1FF4">
        <w:rPr>
          <w:sz w:val="28"/>
          <w:szCs w:val="28"/>
          <w:lang w:val="uk-UA"/>
        </w:rPr>
        <w:t>Грабенко</w:t>
      </w:r>
      <w:proofErr w:type="spellEnd"/>
      <w:r w:rsidR="002A1FF4">
        <w:rPr>
          <w:sz w:val="28"/>
          <w:szCs w:val="28"/>
          <w:lang w:val="uk-UA"/>
        </w:rPr>
        <w:t>, Т. Д. </w:t>
      </w:r>
      <w:proofErr w:type="spellStart"/>
      <w:r w:rsidR="002A1FF4">
        <w:rPr>
          <w:sz w:val="28"/>
          <w:szCs w:val="28"/>
          <w:lang w:val="uk-UA"/>
        </w:rPr>
        <w:t>Зинкевич-Евстегнеева</w:t>
      </w:r>
      <w:proofErr w:type="spellEnd"/>
      <w:r w:rsidR="002A1FF4">
        <w:rPr>
          <w:sz w:val="28"/>
          <w:szCs w:val="28"/>
          <w:lang w:val="uk-UA"/>
        </w:rPr>
        <w:t xml:space="preserve">.  – СПб. : </w:t>
      </w:r>
      <w:proofErr w:type="spellStart"/>
      <w:r w:rsidR="002A1FF4">
        <w:rPr>
          <w:sz w:val="28"/>
          <w:szCs w:val="28"/>
          <w:lang w:val="uk-UA"/>
        </w:rPr>
        <w:t>Речь</w:t>
      </w:r>
      <w:proofErr w:type="spellEnd"/>
      <w:r w:rsidR="002A1FF4">
        <w:rPr>
          <w:sz w:val="28"/>
          <w:szCs w:val="28"/>
          <w:lang w:val="uk-UA"/>
        </w:rPr>
        <w:t>, 2003. –</w:t>
      </w:r>
      <w:r w:rsidRPr="002A1FF4">
        <w:rPr>
          <w:sz w:val="28"/>
          <w:szCs w:val="28"/>
          <w:lang w:val="uk-UA"/>
        </w:rPr>
        <w:t xml:space="preserve"> 400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17. Глущенко Н.С. </w:t>
      </w:r>
      <w:proofErr w:type="spellStart"/>
      <w:r w:rsidRPr="002A1FF4">
        <w:rPr>
          <w:sz w:val="28"/>
          <w:szCs w:val="28"/>
          <w:lang w:val="uk-UA"/>
        </w:rPr>
        <w:t>Индивидуальность</w:t>
      </w:r>
      <w:proofErr w:type="spellEnd"/>
      <w:r w:rsidRPr="002A1FF4">
        <w:rPr>
          <w:sz w:val="28"/>
          <w:szCs w:val="28"/>
          <w:lang w:val="uk-UA"/>
        </w:rPr>
        <w:t xml:space="preserve">  </w:t>
      </w:r>
      <w:proofErr w:type="spellStart"/>
      <w:r w:rsidRPr="002A1FF4">
        <w:rPr>
          <w:sz w:val="28"/>
          <w:szCs w:val="28"/>
          <w:lang w:val="uk-UA"/>
        </w:rPr>
        <w:t>как</w:t>
      </w:r>
      <w:proofErr w:type="spellEnd"/>
      <w:r w:rsidRPr="002A1FF4">
        <w:rPr>
          <w:sz w:val="28"/>
          <w:szCs w:val="28"/>
          <w:lang w:val="uk-UA"/>
        </w:rPr>
        <w:t xml:space="preserve"> </w:t>
      </w:r>
      <w:proofErr w:type="spellStart"/>
      <w:r w:rsidRPr="002A1FF4">
        <w:rPr>
          <w:sz w:val="28"/>
          <w:szCs w:val="28"/>
          <w:lang w:val="uk-UA"/>
        </w:rPr>
        <w:t>выражение</w:t>
      </w:r>
      <w:proofErr w:type="spellEnd"/>
      <w:r w:rsidRPr="002A1FF4">
        <w:rPr>
          <w:sz w:val="28"/>
          <w:szCs w:val="28"/>
          <w:lang w:val="uk-UA"/>
        </w:rPr>
        <w:t xml:space="preserve"> природно-</w:t>
      </w:r>
      <w:proofErr w:type="spellStart"/>
      <w:r w:rsidRPr="002A1FF4">
        <w:rPr>
          <w:sz w:val="28"/>
          <w:szCs w:val="28"/>
          <w:lang w:val="uk-UA"/>
        </w:rPr>
        <w:t>социального</w:t>
      </w:r>
      <w:proofErr w:type="spellEnd"/>
      <w:r w:rsidRPr="002A1FF4">
        <w:rPr>
          <w:sz w:val="28"/>
          <w:szCs w:val="28"/>
          <w:lang w:val="uk-UA"/>
        </w:rPr>
        <w:t xml:space="preserve"> в </w:t>
      </w:r>
      <w:proofErr w:type="spellStart"/>
      <w:r w:rsidRPr="002A1FF4">
        <w:rPr>
          <w:sz w:val="28"/>
          <w:szCs w:val="28"/>
          <w:lang w:val="uk-UA"/>
        </w:rPr>
        <w:t>человеке</w:t>
      </w:r>
      <w:proofErr w:type="spellEnd"/>
      <w:r w:rsidRPr="002A1FF4">
        <w:rPr>
          <w:sz w:val="28"/>
          <w:szCs w:val="28"/>
          <w:lang w:val="uk-UA"/>
        </w:rPr>
        <w:t xml:space="preserve"> / Н.С.</w:t>
      </w:r>
      <w:r w:rsidR="002A1FF4">
        <w:rPr>
          <w:sz w:val="28"/>
          <w:szCs w:val="28"/>
          <w:lang w:val="uk-UA"/>
        </w:rPr>
        <w:t xml:space="preserve"> </w:t>
      </w:r>
      <w:r w:rsidRPr="002A1FF4">
        <w:rPr>
          <w:sz w:val="28"/>
          <w:szCs w:val="28"/>
          <w:lang w:val="uk-UA"/>
        </w:rPr>
        <w:t>Глущенко.  –</w:t>
      </w:r>
      <w:r w:rsidR="002A1FF4">
        <w:rPr>
          <w:sz w:val="28"/>
          <w:szCs w:val="28"/>
          <w:lang w:val="uk-UA"/>
        </w:rPr>
        <w:t xml:space="preserve"> </w:t>
      </w:r>
      <w:r w:rsidRPr="002A1FF4">
        <w:rPr>
          <w:sz w:val="28"/>
          <w:szCs w:val="28"/>
          <w:lang w:val="uk-UA"/>
        </w:rPr>
        <w:t xml:space="preserve"> Барнаул : БГП, 2006.  – 74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18. Гофман Э. </w:t>
      </w:r>
      <w:proofErr w:type="spellStart"/>
      <w:r w:rsidRPr="002A1FF4">
        <w:rPr>
          <w:sz w:val="28"/>
          <w:szCs w:val="28"/>
          <w:lang w:val="uk-UA"/>
        </w:rPr>
        <w:t>Представление</w:t>
      </w:r>
      <w:proofErr w:type="spellEnd"/>
      <w:r w:rsidRPr="002A1FF4">
        <w:rPr>
          <w:sz w:val="28"/>
          <w:szCs w:val="28"/>
          <w:lang w:val="uk-UA"/>
        </w:rPr>
        <w:t xml:space="preserve"> </w:t>
      </w:r>
      <w:proofErr w:type="spellStart"/>
      <w:r w:rsidRPr="002A1FF4">
        <w:rPr>
          <w:sz w:val="28"/>
          <w:szCs w:val="28"/>
          <w:lang w:val="uk-UA"/>
        </w:rPr>
        <w:t>себя</w:t>
      </w:r>
      <w:proofErr w:type="spellEnd"/>
      <w:r w:rsidRPr="002A1FF4">
        <w:rPr>
          <w:sz w:val="28"/>
          <w:szCs w:val="28"/>
          <w:lang w:val="uk-UA"/>
        </w:rPr>
        <w:t xml:space="preserve"> другим / </w:t>
      </w:r>
      <w:r w:rsidR="002A1FF4" w:rsidRPr="002A1FF4">
        <w:rPr>
          <w:sz w:val="28"/>
          <w:szCs w:val="28"/>
          <w:lang w:val="uk-UA"/>
        </w:rPr>
        <w:t>Э.</w:t>
      </w:r>
      <w:r w:rsidR="002A1FF4">
        <w:rPr>
          <w:sz w:val="28"/>
          <w:szCs w:val="28"/>
          <w:lang w:val="uk-UA"/>
        </w:rPr>
        <w:t xml:space="preserve"> </w:t>
      </w:r>
      <w:r w:rsidR="002A1FF4" w:rsidRPr="002A1FF4">
        <w:rPr>
          <w:sz w:val="28"/>
          <w:szCs w:val="28"/>
          <w:lang w:val="uk-UA"/>
        </w:rPr>
        <w:t xml:space="preserve">Гофман </w:t>
      </w:r>
      <w:r w:rsidRPr="002A1FF4">
        <w:rPr>
          <w:sz w:val="28"/>
          <w:szCs w:val="28"/>
          <w:lang w:val="uk-UA"/>
        </w:rPr>
        <w:t xml:space="preserve">// </w:t>
      </w:r>
      <w:proofErr w:type="spellStart"/>
      <w:r w:rsidR="002A1FF4" w:rsidRPr="002A1FF4">
        <w:rPr>
          <w:sz w:val="28"/>
          <w:szCs w:val="28"/>
          <w:lang w:val="uk-UA"/>
        </w:rPr>
        <w:t>Современная</w:t>
      </w:r>
      <w:proofErr w:type="spellEnd"/>
      <w:r w:rsidR="002A1FF4" w:rsidRPr="002A1FF4">
        <w:rPr>
          <w:sz w:val="28"/>
          <w:szCs w:val="28"/>
          <w:lang w:val="uk-UA"/>
        </w:rPr>
        <w:t xml:space="preserve"> </w:t>
      </w:r>
      <w:proofErr w:type="spellStart"/>
      <w:r w:rsidR="002A1FF4" w:rsidRPr="002A1FF4">
        <w:rPr>
          <w:sz w:val="28"/>
          <w:szCs w:val="28"/>
          <w:lang w:val="uk-UA"/>
        </w:rPr>
        <w:t>зарубежная</w:t>
      </w:r>
      <w:proofErr w:type="spellEnd"/>
      <w:r w:rsidR="002A1FF4" w:rsidRPr="002A1FF4">
        <w:rPr>
          <w:sz w:val="28"/>
          <w:szCs w:val="28"/>
          <w:lang w:val="uk-UA"/>
        </w:rPr>
        <w:t xml:space="preserve"> </w:t>
      </w:r>
      <w:proofErr w:type="spellStart"/>
      <w:r w:rsidR="002A1FF4" w:rsidRPr="002A1FF4">
        <w:rPr>
          <w:sz w:val="28"/>
          <w:szCs w:val="28"/>
          <w:lang w:val="uk-UA"/>
        </w:rPr>
        <w:t>соци-альная</w:t>
      </w:r>
      <w:proofErr w:type="spellEnd"/>
      <w:r w:rsidR="002A1FF4" w:rsidRPr="002A1FF4">
        <w:rPr>
          <w:sz w:val="28"/>
          <w:szCs w:val="28"/>
          <w:lang w:val="uk-UA"/>
        </w:rPr>
        <w:t xml:space="preserve"> </w:t>
      </w:r>
      <w:proofErr w:type="spellStart"/>
      <w:r w:rsidR="002A1FF4" w:rsidRPr="002A1FF4">
        <w:rPr>
          <w:sz w:val="28"/>
          <w:szCs w:val="28"/>
          <w:lang w:val="uk-UA"/>
        </w:rPr>
        <w:t>психология</w:t>
      </w:r>
      <w:proofErr w:type="spellEnd"/>
      <w:r w:rsidRPr="002A1FF4">
        <w:rPr>
          <w:sz w:val="28"/>
          <w:szCs w:val="28"/>
          <w:lang w:val="uk-UA"/>
        </w:rPr>
        <w:t>. – М. :</w:t>
      </w:r>
      <w:r w:rsidR="002A1FF4">
        <w:rPr>
          <w:sz w:val="28"/>
          <w:szCs w:val="28"/>
          <w:lang w:val="uk-UA"/>
        </w:rPr>
        <w:t xml:space="preserve"> МГУ</w:t>
      </w:r>
      <w:r w:rsidRPr="002A1FF4">
        <w:rPr>
          <w:sz w:val="28"/>
          <w:szCs w:val="28"/>
          <w:lang w:val="uk-UA"/>
        </w:rPr>
        <w:t xml:space="preserve">, 1984. </w:t>
      </w:r>
      <w:r w:rsidR="002A1FF4">
        <w:rPr>
          <w:sz w:val="28"/>
          <w:szCs w:val="28"/>
          <w:lang w:val="uk-UA"/>
        </w:rPr>
        <w:t xml:space="preserve">– </w:t>
      </w:r>
      <w:r w:rsidRPr="002A1FF4">
        <w:rPr>
          <w:sz w:val="28"/>
          <w:szCs w:val="28"/>
          <w:lang w:val="uk-UA"/>
        </w:rPr>
        <w:t>С.</w:t>
      </w:r>
      <w:r w:rsidR="002A1FF4">
        <w:rPr>
          <w:sz w:val="28"/>
          <w:szCs w:val="28"/>
          <w:lang w:val="uk-UA"/>
        </w:rPr>
        <w:t xml:space="preserve"> </w:t>
      </w:r>
      <w:r w:rsidRPr="002A1FF4">
        <w:rPr>
          <w:sz w:val="28"/>
          <w:szCs w:val="28"/>
          <w:lang w:val="uk-UA"/>
        </w:rPr>
        <w:t>188</w:t>
      </w:r>
      <w:r w:rsidR="002A1FF4">
        <w:rPr>
          <w:sz w:val="28"/>
          <w:szCs w:val="28"/>
          <w:lang w:val="uk-UA"/>
        </w:rPr>
        <w:t>-</w:t>
      </w:r>
      <w:r w:rsidRPr="002A1FF4">
        <w:rPr>
          <w:sz w:val="28"/>
          <w:szCs w:val="28"/>
          <w:lang w:val="uk-UA"/>
        </w:rPr>
        <w:t>197.</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19. Дружинин В.Н. </w:t>
      </w:r>
      <w:proofErr w:type="spellStart"/>
      <w:r w:rsidRPr="002A1FF4">
        <w:rPr>
          <w:sz w:val="28"/>
          <w:szCs w:val="28"/>
          <w:lang w:val="uk-UA"/>
        </w:rPr>
        <w:t>Психология</w:t>
      </w:r>
      <w:proofErr w:type="spellEnd"/>
      <w:r w:rsidRPr="002A1FF4">
        <w:rPr>
          <w:sz w:val="28"/>
          <w:szCs w:val="28"/>
          <w:lang w:val="uk-UA"/>
        </w:rPr>
        <w:t xml:space="preserve"> </w:t>
      </w:r>
      <w:proofErr w:type="spellStart"/>
      <w:r w:rsidRPr="002A1FF4">
        <w:rPr>
          <w:sz w:val="28"/>
          <w:szCs w:val="28"/>
          <w:lang w:val="uk-UA"/>
        </w:rPr>
        <w:t>общих</w:t>
      </w:r>
      <w:proofErr w:type="spellEnd"/>
      <w:r w:rsidRPr="002A1FF4">
        <w:rPr>
          <w:sz w:val="28"/>
          <w:szCs w:val="28"/>
          <w:lang w:val="uk-UA"/>
        </w:rPr>
        <w:t xml:space="preserve"> </w:t>
      </w:r>
      <w:proofErr w:type="spellStart"/>
      <w:r w:rsidRPr="002A1FF4">
        <w:rPr>
          <w:sz w:val="28"/>
          <w:szCs w:val="28"/>
          <w:lang w:val="uk-UA"/>
        </w:rPr>
        <w:t>способностей</w:t>
      </w:r>
      <w:proofErr w:type="spellEnd"/>
      <w:r w:rsidRPr="002A1FF4">
        <w:rPr>
          <w:sz w:val="28"/>
          <w:szCs w:val="28"/>
          <w:lang w:val="uk-UA"/>
        </w:rPr>
        <w:t xml:space="preserve">  /  В.Н.</w:t>
      </w:r>
      <w:r w:rsidR="002A1FF4">
        <w:rPr>
          <w:sz w:val="28"/>
          <w:szCs w:val="28"/>
          <w:lang w:val="uk-UA"/>
        </w:rPr>
        <w:t xml:space="preserve"> </w:t>
      </w:r>
      <w:r w:rsidRPr="002A1FF4">
        <w:rPr>
          <w:sz w:val="28"/>
          <w:szCs w:val="28"/>
          <w:lang w:val="uk-UA"/>
        </w:rPr>
        <w:t xml:space="preserve">Дружинин. – СПб. : </w:t>
      </w:r>
      <w:proofErr w:type="spellStart"/>
      <w:r w:rsidRPr="002A1FF4">
        <w:rPr>
          <w:sz w:val="28"/>
          <w:szCs w:val="28"/>
          <w:lang w:val="uk-UA"/>
        </w:rPr>
        <w:t>Питер</w:t>
      </w:r>
      <w:proofErr w:type="spellEnd"/>
      <w:r w:rsidRPr="002A1FF4">
        <w:rPr>
          <w:sz w:val="28"/>
          <w:szCs w:val="28"/>
          <w:lang w:val="uk-UA"/>
        </w:rPr>
        <w:t xml:space="preserve">, 2008.  – 368 с. </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20.  Дружинин В.Н. </w:t>
      </w:r>
      <w:proofErr w:type="spellStart"/>
      <w:r w:rsidRPr="002A1FF4">
        <w:rPr>
          <w:sz w:val="28"/>
          <w:szCs w:val="28"/>
          <w:lang w:val="uk-UA"/>
        </w:rPr>
        <w:t>Психология</w:t>
      </w:r>
      <w:proofErr w:type="spellEnd"/>
      <w:r w:rsidRPr="002A1FF4">
        <w:rPr>
          <w:sz w:val="28"/>
          <w:szCs w:val="28"/>
          <w:lang w:val="uk-UA"/>
        </w:rPr>
        <w:t xml:space="preserve"> </w:t>
      </w:r>
      <w:proofErr w:type="spellStart"/>
      <w:r w:rsidRPr="002A1FF4">
        <w:rPr>
          <w:sz w:val="28"/>
          <w:szCs w:val="28"/>
          <w:lang w:val="uk-UA"/>
        </w:rPr>
        <w:t>способностей</w:t>
      </w:r>
      <w:proofErr w:type="spellEnd"/>
      <w:r w:rsidRPr="002A1FF4">
        <w:rPr>
          <w:sz w:val="28"/>
          <w:szCs w:val="28"/>
          <w:lang w:val="uk-UA"/>
        </w:rPr>
        <w:t xml:space="preserve">  / В.Н.</w:t>
      </w:r>
      <w:r w:rsidR="002A1FF4">
        <w:rPr>
          <w:sz w:val="28"/>
          <w:szCs w:val="28"/>
          <w:lang w:val="uk-UA"/>
        </w:rPr>
        <w:t xml:space="preserve"> </w:t>
      </w:r>
      <w:r w:rsidRPr="002A1FF4">
        <w:rPr>
          <w:sz w:val="28"/>
          <w:szCs w:val="28"/>
          <w:lang w:val="uk-UA"/>
        </w:rPr>
        <w:t xml:space="preserve">Дружинин. – М. : </w:t>
      </w:r>
      <w:proofErr w:type="spellStart"/>
      <w:r w:rsidRPr="002A1FF4">
        <w:rPr>
          <w:sz w:val="28"/>
          <w:szCs w:val="28"/>
          <w:lang w:val="uk-UA"/>
        </w:rPr>
        <w:t>Институт</w:t>
      </w:r>
      <w:proofErr w:type="spellEnd"/>
      <w:r w:rsidRPr="002A1FF4">
        <w:rPr>
          <w:sz w:val="28"/>
          <w:szCs w:val="28"/>
          <w:lang w:val="uk-UA"/>
        </w:rPr>
        <w:t xml:space="preserve"> </w:t>
      </w:r>
      <w:proofErr w:type="spellStart"/>
      <w:r w:rsidRPr="002A1FF4">
        <w:rPr>
          <w:sz w:val="28"/>
          <w:szCs w:val="28"/>
          <w:lang w:val="uk-UA"/>
        </w:rPr>
        <w:t>психологии</w:t>
      </w:r>
      <w:proofErr w:type="spellEnd"/>
      <w:r w:rsidRPr="002A1FF4">
        <w:rPr>
          <w:sz w:val="28"/>
          <w:szCs w:val="28"/>
          <w:lang w:val="uk-UA"/>
        </w:rPr>
        <w:t>, 2007</w:t>
      </w:r>
      <w:r w:rsidR="002A1FF4">
        <w:rPr>
          <w:sz w:val="28"/>
          <w:szCs w:val="28"/>
          <w:lang w:val="uk-UA"/>
        </w:rPr>
        <w:t>.</w:t>
      </w:r>
      <w:r w:rsidRPr="002A1FF4">
        <w:rPr>
          <w:sz w:val="28"/>
          <w:szCs w:val="28"/>
          <w:lang w:val="uk-UA"/>
        </w:rPr>
        <w:t xml:space="preserve"> – 544 с. </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21.  Дружинин В.Н. </w:t>
      </w:r>
      <w:proofErr w:type="spellStart"/>
      <w:r w:rsidRPr="002A1FF4">
        <w:rPr>
          <w:sz w:val="28"/>
          <w:szCs w:val="28"/>
          <w:lang w:val="uk-UA"/>
        </w:rPr>
        <w:t>Экспериментальная</w:t>
      </w:r>
      <w:proofErr w:type="spellEnd"/>
      <w:r w:rsidRPr="002A1FF4">
        <w:rPr>
          <w:sz w:val="28"/>
          <w:szCs w:val="28"/>
          <w:lang w:val="uk-UA"/>
        </w:rPr>
        <w:t xml:space="preserve"> </w:t>
      </w:r>
      <w:proofErr w:type="spellStart"/>
      <w:r w:rsidRPr="002A1FF4">
        <w:rPr>
          <w:sz w:val="28"/>
          <w:szCs w:val="28"/>
          <w:lang w:val="uk-UA"/>
        </w:rPr>
        <w:t>психология</w:t>
      </w:r>
      <w:proofErr w:type="spellEnd"/>
      <w:r w:rsidRPr="002A1FF4">
        <w:rPr>
          <w:sz w:val="28"/>
          <w:szCs w:val="28"/>
          <w:lang w:val="uk-UA"/>
        </w:rPr>
        <w:t xml:space="preserve"> / В.Н.</w:t>
      </w:r>
      <w:r w:rsidR="002A1FF4">
        <w:rPr>
          <w:sz w:val="28"/>
          <w:szCs w:val="28"/>
          <w:lang w:val="uk-UA"/>
        </w:rPr>
        <w:t xml:space="preserve"> </w:t>
      </w:r>
      <w:r w:rsidRPr="002A1FF4">
        <w:rPr>
          <w:sz w:val="28"/>
          <w:szCs w:val="28"/>
          <w:lang w:val="uk-UA"/>
        </w:rPr>
        <w:t xml:space="preserve">Дружинин. – СПб. : </w:t>
      </w:r>
      <w:proofErr w:type="spellStart"/>
      <w:r w:rsidRPr="002A1FF4">
        <w:rPr>
          <w:sz w:val="28"/>
          <w:szCs w:val="28"/>
          <w:lang w:val="uk-UA"/>
        </w:rPr>
        <w:t>Питер</w:t>
      </w:r>
      <w:proofErr w:type="spellEnd"/>
      <w:r w:rsidRPr="002A1FF4">
        <w:rPr>
          <w:sz w:val="28"/>
          <w:szCs w:val="28"/>
          <w:lang w:val="uk-UA"/>
        </w:rPr>
        <w:t>, 2008. – 320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22. Духовність і моральні цінності сучасної української молоді. – К. : </w:t>
      </w:r>
      <w:proofErr w:type="spellStart"/>
      <w:r w:rsidRPr="002A1FF4">
        <w:rPr>
          <w:sz w:val="28"/>
          <w:szCs w:val="28"/>
          <w:lang w:val="uk-UA"/>
        </w:rPr>
        <w:t>Аналіт</w:t>
      </w:r>
      <w:proofErr w:type="spellEnd"/>
      <w:r w:rsidRPr="002A1FF4">
        <w:rPr>
          <w:sz w:val="28"/>
          <w:szCs w:val="28"/>
          <w:lang w:val="uk-UA"/>
        </w:rPr>
        <w:t xml:space="preserve">. Дон. Поточ. </w:t>
      </w:r>
      <w:proofErr w:type="spellStart"/>
      <w:r w:rsidRPr="002A1FF4">
        <w:rPr>
          <w:sz w:val="28"/>
          <w:szCs w:val="28"/>
          <w:lang w:val="uk-UA"/>
        </w:rPr>
        <w:t>Арх</w:t>
      </w:r>
      <w:proofErr w:type="spellEnd"/>
      <w:r w:rsidRPr="002A1FF4">
        <w:rPr>
          <w:sz w:val="28"/>
          <w:szCs w:val="28"/>
          <w:lang w:val="uk-UA"/>
        </w:rPr>
        <w:t xml:space="preserve">. </w:t>
      </w:r>
      <w:proofErr w:type="spellStart"/>
      <w:r w:rsidRPr="002A1FF4">
        <w:rPr>
          <w:sz w:val="28"/>
          <w:szCs w:val="28"/>
          <w:lang w:val="uk-UA"/>
        </w:rPr>
        <w:t>Укр</w:t>
      </w:r>
      <w:proofErr w:type="spellEnd"/>
      <w:r w:rsidRPr="002A1FF4">
        <w:rPr>
          <w:sz w:val="28"/>
          <w:szCs w:val="28"/>
          <w:lang w:val="uk-UA"/>
        </w:rPr>
        <w:t xml:space="preserve">. ін.-ту </w:t>
      </w:r>
      <w:proofErr w:type="spellStart"/>
      <w:r w:rsidRPr="002A1FF4">
        <w:rPr>
          <w:sz w:val="28"/>
          <w:szCs w:val="28"/>
          <w:lang w:val="uk-UA"/>
        </w:rPr>
        <w:t>соц</w:t>
      </w:r>
      <w:proofErr w:type="spellEnd"/>
      <w:r w:rsidRPr="002A1FF4">
        <w:rPr>
          <w:sz w:val="28"/>
          <w:szCs w:val="28"/>
          <w:lang w:val="uk-UA"/>
        </w:rPr>
        <w:t>. досліджен</w:t>
      </w:r>
      <w:r w:rsidR="002A1FF4">
        <w:rPr>
          <w:sz w:val="28"/>
          <w:szCs w:val="28"/>
          <w:lang w:val="uk-UA"/>
        </w:rPr>
        <w:t>ь</w:t>
      </w:r>
      <w:r w:rsidRPr="002A1FF4">
        <w:rPr>
          <w:sz w:val="28"/>
          <w:szCs w:val="28"/>
          <w:lang w:val="uk-UA"/>
        </w:rPr>
        <w:t>, 1998.  – 360 с.</w:t>
      </w:r>
    </w:p>
    <w:p w:rsidR="002A1FF4" w:rsidRDefault="00172B2F" w:rsidP="002A1FF4">
      <w:pPr>
        <w:tabs>
          <w:tab w:val="left" w:pos="0"/>
        </w:tabs>
        <w:spacing w:line="360" w:lineRule="auto"/>
        <w:jc w:val="both"/>
        <w:rPr>
          <w:sz w:val="28"/>
          <w:szCs w:val="28"/>
          <w:lang w:val="uk-UA"/>
        </w:rPr>
      </w:pPr>
      <w:r w:rsidRPr="002A1FF4">
        <w:rPr>
          <w:sz w:val="28"/>
          <w:szCs w:val="28"/>
          <w:lang w:val="uk-UA"/>
        </w:rPr>
        <w:t xml:space="preserve">23. </w:t>
      </w:r>
      <w:proofErr w:type="spellStart"/>
      <w:r w:rsidRPr="002A1FF4">
        <w:rPr>
          <w:sz w:val="28"/>
          <w:szCs w:val="28"/>
          <w:lang w:val="uk-UA"/>
        </w:rPr>
        <w:t>Ждан</w:t>
      </w:r>
      <w:proofErr w:type="spellEnd"/>
      <w:r w:rsidRPr="002A1FF4">
        <w:rPr>
          <w:sz w:val="28"/>
          <w:szCs w:val="28"/>
          <w:lang w:val="uk-UA"/>
        </w:rPr>
        <w:t xml:space="preserve"> А. Н. </w:t>
      </w:r>
      <w:proofErr w:type="spellStart"/>
      <w:r w:rsidRPr="002A1FF4">
        <w:rPr>
          <w:sz w:val="28"/>
          <w:szCs w:val="28"/>
          <w:lang w:val="uk-UA"/>
        </w:rPr>
        <w:t>История</w:t>
      </w:r>
      <w:proofErr w:type="spellEnd"/>
      <w:r w:rsidRPr="002A1FF4">
        <w:rPr>
          <w:sz w:val="28"/>
          <w:szCs w:val="28"/>
          <w:lang w:val="uk-UA"/>
        </w:rPr>
        <w:t xml:space="preserve"> </w:t>
      </w:r>
      <w:proofErr w:type="spellStart"/>
      <w:r w:rsidRPr="002A1FF4">
        <w:rPr>
          <w:sz w:val="28"/>
          <w:szCs w:val="28"/>
          <w:lang w:val="uk-UA"/>
        </w:rPr>
        <w:t>психологии</w:t>
      </w:r>
      <w:proofErr w:type="spellEnd"/>
      <w:r w:rsidRPr="002A1FF4">
        <w:rPr>
          <w:sz w:val="28"/>
          <w:szCs w:val="28"/>
          <w:lang w:val="uk-UA"/>
        </w:rPr>
        <w:t xml:space="preserve">: От </w:t>
      </w:r>
      <w:proofErr w:type="spellStart"/>
      <w:r w:rsidRPr="002A1FF4">
        <w:rPr>
          <w:sz w:val="28"/>
          <w:szCs w:val="28"/>
          <w:lang w:val="uk-UA"/>
        </w:rPr>
        <w:t>Античности</w:t>
      </w:r>
      <w:proofErr w:type="spellEnd"/>
      <w:r w:rsidRPr="002A1FF4">
        <w:rPr>
          <w:sz w:val="28"/>
          <w:szCs w:val="28"/>
          <w:lang w:val="uk-UA"/>
        </w:rPr>
        <w:t xml:space="preserve"> до наших </w:t>
      </w:r>
      <w:proofErr w:type="spellStart"/>
      <w:r w:rsidRPr="002A1FF4">
        <w:rPr>
          <w:sz w:val="28"/>
          <w:szCs w:val="28"/>
          <w:lang w:val="uk-UA"/>
        </w:rPr>
        <w:t>дней</w:t>
      </w:r>
      <w:proofErr w:type="spellEnd"/>
      <w:r w:rsidRPr="002A1FF4">
        <w:rPr>
          <w:sz w:val="28"/>
          <w:szCs w:val="28"/>
          <w:lang w:val="uk-UA"/>
        </w:rPr>
        <w:t xml:space="preserve"> </w:t>
      </w:r>
      <w:r w:rsidR="002A1FF4">
        <w:rPr>
          <w:sz w:val="28"/>
          <w:szCs w:val="28"/>
          <w:lang w:val="uk-UA"/>
        </w:rPr>
        <w:t xml:space="preserve">/                      А.Н. </w:t>
      </w:r>
      <w:proofErr w:type="spellStart"/>
      <w:r w:rsidR="002A1FF4">
        <w:rPr>
          <w:sz w:val="28"/>
          <w:szCs w:val="28"/>
          <w:lang w:val="uk-UA"/>
        </w:rPr>
        <w:t>Ждан</w:t>
      </w:r>
      <w:proofErr w:type="spellEnd"/>
      <w:r w:rsidR="002A1FF4">
        <w:rPr>
          <w:sz w:val="28"/>
          <w:szCs w:val="28"/>
          <w:lang w:val="uk-UA"/>
        </w:rPr>
        <w:t xml:space="preserve">. – </w:t>
      </w:r>
      <w:r w:rsidRPr="002A1FF4">
        <w:rPr>
          <w:sz w:val="28"/>
          <w:szCs w:val="28"/>
          <w:lang w:val="uk-UA"/>
        </w:rPr>
        <w:t xml:space="preserve">М. : </w:t>
      </w:r>
      <w:proofErr w:type="spellStart"/>
      <w:r w:rsidRPr="002A1FF4">
        <w:rPr>
          <w:sz w:val="28"/>
          <w:szCs w:val="28"/>
          <w:lang w:val="uk-UA"/>
        </w:rPr>
        <w:t>Академичес</w:t>
      </w:r>
      <w:r w:rsidR="002A1FF4">
        <w:rPr>
          <w:sz w:val="28"/>
          <w:szCs w:val="28"/>
          <w:lang w:val="uk-UA"/>
        </w:rPr>
        <w:t>кий</w:t>
      </w:r>
      <w:proofErr w:type="spellEnd"/>
      <w:r w:rsidR="002A1FF4">
        <w:rPr>
          <w:sz w:val="28"/>
          <w:szCs w:val="28"/>
          <w:lang w:val="uk-UA"/>
        </w:rPr>
        <w:t xml:space="preserve"> Проект ; Фонд «Мир», 2007. –</w:t>
      </w:r>
      <w:r w:rsidRPr="002A1FF4">
        <w:rPr>
          <w:sz w:val="28"/>
          <w:szCs w:val="28"/>
          <w:lang w:val="uk-UA"/>
        </w:rPr>
        <w:t xml:space="preserve"> 576 с. </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24. 3инченко В.П. </w:t>
      </w:r>
      <w:proofErr w:type="spellStart"/>
      <w:r w:rsidRPr="002A1FF4">
        <w:rPr>
          <w:sz w:val="28"/>
          <w:szCs w:val="28"/>
          <w:lang w:val="uk-UA"/>
        </w:rPr>
        <w:t>Человек</w:t>
      </w:r>
      <w:proofErr w:type="spellEnd"/>
      <w:r w:rsidRPr="002A1FF4">
        <w:rPr>
          <w:sz w:val="28"/>
          <w:szCs w:val="28"/>
          <w:lang w:val="uk-UA"/>
        </w:rPr>
        <w:t xml:space="preserve"> </w:t>
      </w:r>
      <w:proofErr w:type="spellStart"/>
      <w:r w:rsidRPr="002A1FF4">
        <w:rPr>
          <w:sz w:val="28"/>
          <w:szCs w:val="28"/>
          <w:lang w:val="uk-UA"/>
        </w:rPr>
        <w:t>развивающийся</w:t>
      </w:r>
      <w:proofErr w:type="spellEnd"/>
      <w:r w:rsidRPr="002A1FF4">
        <w:rPr>
          <w:sz w:val="28"/>
          <w:szCs w:val="28"/>
          <w:lang w:val="uk-UA"/>
        </w:rPr>
        <w:t xml:space="preserve"> /  </w:t>
      </w:r>
      <w:proofErr w:type="spellStart"/>
      <w:r w:rsidRPr="002A1FF4">
        <w:rPr>
          <w:sz w:val="28"/>
          <w:szCs w:val="28"/>
          <w:lang w:val="uk-UA"/>
        </w:rPr>
        <w:t>В.П.Зинченко</w:t>
      </w:r>
      <w:proofErr w:type="spellEnd"/>
      <w:r w:rsidRPr="002A1FF4">
        <w:rPr>
          <w:sz w:val="28"/>
          <w:szCs w:val="28"/>
          <w:lang w:val="uk-UA"/>
        </w:rPr>
        <w:t xml:space="preserve">, </w:t>
      </w:r>
      <w:proofErr w:type="spellStart"/>
      <w:r w:rsidRPr="002A1FF4">
        <w:rPr>
          <w:sz w:val="28"/>
          <w:szCs w:val="28"/>
          <w:lang w:val="uk-UA"/>
        </w:rPr>
        <w:t>Е.Б.Моргунов</w:t>
      </w:r>
      <w:proofErr w:type="spellEnd"/>
      <w:r w:rsidRPr="002A1FF4">
        <w:rPr>
          <w:sz w:val="28"/>
          <w:szCs w:val="28"/>
          <w:lang w:val="uk-UA"/>
        </w:rPr>
        <w:t xml:space="preserve">.  – М. : </w:t>
      </w:r>
      <w:proofErr w:type="spellStart"/>
      <w:r w:rsidRPr="002A1FF4">
        <w:rPr>
          <w:sz w:val="28"/>
          <w:szCs w:val="28"/>
          <w:lang w:val="uk-UA"/>
        </w:rPr>
        <w:t>Тривола</w:t>
      </w:r>
      <w:proofErr w:type="spellEnd"/>
      <w:r w:rsidRPr="002A1FF4">
        <w:rPr>
          <w:sz w:val="28"/>
          <w:szCs w:val="28"/>
          <w:lang w:val="uk-UA"/>
        </w:rPr>
        <w:t>, 1994.  – 304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25. </w:t>
      </w:r>
      <w:proofErr w:type="spellStart"/>
      <w:r w:rsidRPr="002A1FF4">
        <w:rPr>
          <w:sz w:val="28"/>
          <w:szCs w:val="28"/>
          <w:lang w:val="uk-UA"/>
        </w:rPr>
        <w:t>Зеньковский</w:t>
      </w:r>
      <w:proofErr w:type="spellEnd"/>
      <w:r w:rsidRPr="002A1FF4">
        <w:rPr>
          <w:sz w:val="28"/>
          <w:szCs w:val="28"/>
          <w:lang w:val="uk-UA"/>
        </w:rPr>
        <w:t xml:space="preserve"> В.В. </w:t>
      </w:r>
      <w:proofErr w:type="spellStart"/>
      <w:r w:rsidRPr="002A1FF4">
        <w:rPr>
          <w:sz w:val="28"/>
          <w:szCs w:val="28"/>
          <w:lang w:val="uk-UA"/>
        </w:rPr>
        <w:t>Собрание</w:t>
      </w:r>
      <w:proofErr w:type="spellEnd"/>
      <w:r w:rsidRPr="002A1FF4">
        <w:rPr>
          <w:sz w:val="28"/>
          <w:szCs w:val="28"/>
          <w:lang w:val="uk-UA"/>
        </w:rPr>
        <w:t xml:space="preserve"> </w:t>
      </w:r>
      <w:proofErr w:type="spellStart"/>
      <w:r w:rsidRPr="002A1FF4">
        <w:rPr>
          <w:sz w:val="28"/>
          <w:szCs w:val="28"/>
          <w:lang w:val="uk-UA"/>
        </w:rPr>
        <w:t>сочинений</w:t>
      </w:r>
      <w:proofErr w:type="spellEnd"/>
      <w:r w:rsidRPr="002A1FF4">
        <w:rPr>
          <w:sz w:val="28"/>
          <w:szCs w:val="28"/>
          <w:lang w:val="uk-UA"/>
        </w:rPr>
        <w:t xml:space="preserve">. Т. 1 : О </w:t>
      </w:r>
      <w:proofErr w:type="spellStart"/>
      <w:r w:rsidRPr="002A1FF4">
        <w:rPr>
          <w:sz w:val="28"/>
          <w:szCs w:val="28"/>
          <w:lang w:val="uk-UA"/>
        </w:rPr>
        <w:t>русской</w:t>
      </w:r>
      <w:proofErr w:type="spellEnd"/>
      <w:r w:rsidRPr="002A1FF4">
        <w:rPr>
          <w:sz w:val="28"/>
          <w:szCs w:val="28"/>
          <w:lang w:val="uk-UA"/>
        </w:rPr>
        <w:t xml:space="preserve"> </w:t>
      </w:r>
      <w:proofErr w:type="spellStart"/>
      <w:r w:rsidRPr="002A1FF4">
        <w:rPr>
          <w:sz w:val="28"/>
          <w:szCs w:val="28"/>
          <w:lang w:val="uk-UA"/>
        </w:rPr>
        <w:t>философии</w:t>
      </w:r>
      <w:proofErr w:type="spellEnd"/>
      <w:r w:rsidRPr="002A1FF4">
        <w:rPr>
          <w:sz w:val="28"/>
          <w:szCs w:val="28"/>
          <w:lang w:val="uk-UA"/>
        </w:rPr>
        <w:t xml:space="preserve"> и </w:t>
      </w:r>
      <w:proofErr w:type="spellStart"/>
      <w:r w:rsidRPr="002A1FF4">
        <w:rPr>
          <w:sz w:val="28"/>
          <w:szCs w:val="28"/>
          <w:lang w:val="uk-UA"/>
        </w:rPr>
        <w:t>литературе</w:t>
      </w:r>
      <w:proofErr w:type="spellEnd"/>
      <w:r w:rsidRPr="002A1FF4">
        <w:rPr>
          <w:sz w:val="28"/>
          <w:szCs w:val="28"/>
          <w:lang w:val="uk-UA"/>
        </w:rPr>
        <w:t xml:space="preserve"> : </w:t>
      </w:r>
      <w:proofErr w:type="spellStart"/>
      <w:r w:rsidRPr="002A1FF4">
        <w:rPr>
          <w:sz w:val="28"/>
          <w:szCs w:val="28"/>
          <w:lang w:val="uk-UA"/>
        </w:rPr>
        <w:t>статьи</w:t>
      </w:r>
      <w:proofErr w:type="spellEnd"/>
      <w:r w:rsidRPr="002A1FF4">
        <w:rPr>
          <w:sz w:val="28"/>
          <w:szCs w:val="28"/>
          <w:lang w:val="uk-UA"/>
        </w:rPr>
        <w:t xml:space="preserve">, </w:t>
      </w:r>
      <w:proofErr w:type="spellStart"/>
      <w:r w:rsidRPr="002A1FF4">
        <w:rPr>
          <w:sz w:val="28"/>
          <w:szCs w:val="28"/>
          <w:lang w:val="uk-UA"/>
        </w:rPr>
        <w:t>очерки</w:t>
      </w:r>
      <w:proofErr w:type="spellEnd"/>
      <w:r w:rsidRPr="002A1FF4">
        <w:rPr>
          <w:sz w:val="28"/>
          <w:szCs w:val="28"/>
          <w:lang w:val="uk-UA"/>
        </w:rPr>
        <w:t xml:space="preserve"> и </w:t>
      </w:r>
      <w:proofErr w:type="spellStart"/>
      <w:r w:rsidRPr="002A1FF4">
        <w:rPr>
          <w:sz w:val="28"/>
          <w:szCs w:val="28"/>
          <w:lang w:val="uk-UA"/>
        </w:rPr>
        <w:t>рецензии</w:t>
      </w:r>
      <w:proofErr w:type="spellEnd"/>
      <w:r w:rsidRPr="002A1FF4">
        <w:rPr>
          <w:sz w:val="28"/>
          <w:szCs w:val="28"/>
          <w:lang w:val="uk-UA"/>
        </w:rPr>
        <w:t xml:space="preserve"> (1912–1961) / </w:t>
      </w:r>
      <w:proofErr w:type="spellStart"/>
      <w:r w:rsidRPr="002A1FF4">
        <w:rPr>
          <w:sz w:val="28"/>
          <w:szCs w:val="28"/>
          <w:lang w:val="uk-UA"/>
        </w:rPr>
        <w:t>В.В.Зеньковский</w:t>
      </w:r>
      <w:proofErr w:type="spellEnd"/>
      <w:r w:rsidRPr="002A1FF4">
        <w:rPr>
          <w:sz w:val="28"/>
          <w:szCs w:val="28"/>
          <w:lang w:val="uk-UA"/>
        </w:rPr>
        <w:t xml:space="preserve">  // </w:t>
      </w:r>
      <w:proofErr w:type="spellStart"/>
      <w:r w:rsidRPr="002A1FF4">
        <w:rPr>
          <w:sz w:val="28"/>
          <w:szCs w:val="28"/>
          <w:lang w:val="uk-UA"/>
        </w:rPr>
        <w:t>Сост</w:t>
      </w:r>
      <w:proofErr w:type="spellEnd"/>
      <w:r w:rsidRPr="002A1FF4">
        <w:rPr>
          <w:sz w:val="28"/>
          <w:szCs w:val="28"/>
          <w:lang w:val="uk-UA"/>
        </w:rPr>
        <w:t xml:space="preserve">., </w:t>
      </w:r>
      <w:proofErr w:type="spellStart"/>
      <w:r w:rsidRPr="002A1FF4">
        <w:rPr>
          <w:sz w:val="28"/>
          <w:szCs w:val="28"/>
          <w:lang w:val="uk-UA"/>
        </w:rPr>
        <w:t>подгот</w:t>
      </w:r>
      <w:proofErr w:type="spellEnd"/>
      <w:r w:rsidRPr="002A1FF4">
        <w:rPr>
          <w:sz w:val="28"/>
          <w:szCs w:val="28"/>
          <w:lang w:val="uk-UA"/>
        </w:rPr>
        <w:t xml:space="preserve">. </w:t>
      </w:r>
      <w:proofErr w:type="spellStart"/>
      <w:r w:rsidRPr="002A1FF4">
        <w:rPr>
          <w:sz w:val="28"/>
          <w:szCs w:val="28"/>
          <w:lang w:val="uk-UA"/>
        </w:rPr>
        <w:t>текста</w:t>
      </w:r>
      <w:proofErr w:type="spellEnd"/>
      <w:r w:rsidRPr="002A1FF4">
        <w:rPr>
          <w:sz w:val="28"/>
          <w:szCs w:val="28"/>
          <w:lang w:val="uk-UA"/>
        </w:rPr>
        <w:t xml:space="preserve">, вступ. ст., и </w:t>
      </w:r>
      <w:proofErr w:type="spellStart"/>
      <w:r w:rsidRPr="002A1FF4">
        <w:rPr>
          <w:sz w:val="28"/>
          <w:szCs w:val="28"/>
          <w:lang w:val="uk-UA"/>
        </w:rPr>
        <w:t>примеч</w:t>
      </w:r>
      <w:proofErr w:type="spellEnd"/>
      <w:r w:rsidRPr="002A1FF4">
        <w:rPr>
          <w:sz w:val="28"/>
          <w:szCs w:val="28"/>
          <w:lang w:val="uk-UA"/>
        </w:rPr>
        <w:t>. О.Т.</w:t>
      </w:r>
      <w:r w:rsidR="002A1FF4">
        <w:rPr>
          <w:sz w:val="28"/>
          <w:szCs w:val="28"/>
          <w:lang w:val="uk-UA"/>
        </w:rPr>
        <w:t xml:space="preserve"> </w:t>
      </w:r>
      <w:proofErr w:type="spellStart"/>
      <w:r w:rsidRPr="002A1FF4">
        <w:rPr>
          <w:sz w:val="28"/>
          <w:szCs w:val="28"/>
          <w:lang w:val="uk-UA"/>
        </w:rPr>
        <w:t>Ермишина</w:t>
      </w:r>
      <w:proofErr w:type="spellEnd"/>
      <w:r w:rsidRPr="002A1FF4">
        <w:rPr>
          <w:sz w:val="28"/>
          <w:szCs w:val="28"/>
          <w:lang w:val="uk-UA"/>
        </w:rPr>
        <w:t>. 2008. – 448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26. </w:t>
      </w:r>
      <w:proofErr w:type="spellStart"/>
      <w:r w:rsidRPr="002A1FF4">
        <w:rPr>
          <w:sz w:val="28"/>
          <w:szCs w:val="28"/>
          <w:lang w:val="uk-UA"/>
        </w:rPr>
        <w:t>Зеньковский</w:t>
      </w:r>
      <w:proofErr w:type="spellEnd"/>
      <w:r w:rsidRPr="002A1FF4">
        <w:rPr>
          <w:sz w:val="28"/>
          <w:szCs w:val="28"/>
          <w:lang w:val="uk-UA"/>
        </w:rPr>
        <w:t xml:space="preserve"> В.В. </w:t>
      </w:r>
      <w:proofErr w:type="spellStart"/>
      <w:r w:rsidRPr="002A1FF4">
        <w:rPr>
          <w:sz w:val="28"/>
          <w:szCs w:val="28"/>
          <w:lang w:val="uk-UA"/>
        </w:rPr>
        <w:t>Собрание</w:t>
      </w:r>
      <w:proofErr w:type="spellEnd"/>
      <w:r w:rsidRPr="002A1FF4">
        <w:rPr>
          <w:sz w:val="28"/>
          <w:szCs w:val="28"/>
          <w:lang w:val="uk-UA"/>
        </w:rPr>
        <w:t xml:space="preserve"> </w:t>
      </w:r>
      <w:proofErr w:type="spellStart"/>
      <w:r w:rsidRPr="002A1FF4">
        <w:rPr>
          <w:sz w:val="28"/>
          <w:szCs w:val="28"/>
          <w:lang w:val="uk-UA"/>
        </w:rPr>
        <w:t>сочинений</w:t>
      </w:r>
      <w:proofErr w:type="spellEnd"/>
      <w:r w:rsidRPr="002A1FF4">
        <w:rPr>
          <w:sz w:val="28"/>
          <w:szCs w:val="28"/>
          <w:lang w:val="uk-UA"/>
        </w:rPr>
        <w:t xml:space="preserve">. Т. 2 : О </w:t>
      </w:r>
      <w:proofErr w:type="spellStart"/>
      <w:r w:rsidRPr="002A1FF4">
        <w:rPr>
          <w:sz w:val="28"/>
          <w:szCs w:val="28"/>
          <w:lang w:val="uk-UA"/>
        </w:rPr>
        <w:t>православии</w:t>
      </w:r>
      <w:proofErr w:type="spellEnd"/>
      <w:r w:rsidRPr="002A1FF4">
        <w:rPr>
          <w:sz w:val="28"/>
          <w:szCs w:val="28"/>
          <w:lang w:val="uk-UA"/>
        </w:rPr>
        <w:t xml:space="preserve"> и </w:t>
      </w:r>
      <w:proofErr w:type="spellStart"/>
      <w:r w:rsidRPr="002A1FF4">
        <w:rPr>
          <w:sz w:val="28"/>
          <w:szCs w:val="28"/>
          <w:lang w:val="uk-UA"/>
        </w:rPr>
        <w:t>религиозной</w:t>
      </w:r>
      <w:proofErr w:type="spellEnd"/>
      <w:r w:rsidRPr="002A1FF4">
        <w:rPr>
          <w:sz w:val="28"/>
          <w:szCs w:val="28"/>
          <w:lang w:val="uk-UA"/>
        </w:rPr>
        <w:t xml:space="preserve"> </w:t>
      </w:r>
      <w:proofErr w:type="spellStart"/>
      <w:r w:rsidRPr="002A1FF4">
        <w:rPr>
          <w:sz w:val="28"/>
          <w:szCs w:val="28"/>
          <w:lang w:val="uk-UA"/>
        </w:rPr>
        <w:t>культуре</w:t>
      </w:r>
      <w:proofErr w:type="spellEnd"/>
      <w:r w:rsidRPr="002A1FF4">
        <w:rPr>
          <w:sz w:val="28"/>
          <w:szCs w:val="28"/>
          <w:lang w:val="uk-UA"/>
        </w:rPr>
        <w:t xml:space="preserve"> : </w:t>
      </w:r>
      <w:proofErr w:type="spellStart"/>
      <w:r w:rsidRPr="002A1FF4">
        <w:rPr>
          <w:sz w:val="28"/>
          <w:szCs w:val="28"/>
          <w:lang w:val="uk-UA"/>
        </w:rPr>
        <w:t>статьи</w:t>
      </w:r>
      <w:proofErr w:type="spellEnd"/>
      <w:r w:rsidRPr="002A1FF4">
        <w:rPr>
          <w:sz w:val="28"/>
          <w:szCs w:val="28"/>
          <w:lang w:val="uk-UA"/>
        </w:rPr>
        <w:t xml:space="preserve"> и </w:t>
      </w:r>
      <w:proofErr w:type="spellStart"/>
      <w:r w:rsidRPr="002A1FF4">
        <w:rPr>
          <w:sz w:val="28"/>
          <w:szCs w:val="28"/>
          <w:lang w:val="uk-UA"/>
        </w:rPr>
        <w:t>очерки</w:t>
      </w:r>
      <w:proofErr w:type="spellEnd"/>
      <w:r w:rsidRPr="002A1FF4">
        <w:rPr>
          <w:sz w:val="28"/>
          <w:szCs w:val="28"/>
          <w:lang w:val="uk-UA"/>
        </w:rPr>
        <w:t xml:space="preserve"> (1916–1957) /  В.В.</w:t>
      </w:r>
      <w:r w:rsidR="002A1FF4">
        <w:rPr>
          <w:sz w:val="28"/>
          <w:szCs w:val="28"/>
          <w:lang w:val="uk-UA"/>
        </w:rPr>
        <w:t xml:space="preserve"> </w:t>
      </w:r>
      <w:proofErr w:type="spellStart"/>
      <w:r w:rsidRPr="002A1FF4">
        <w:rPr>
          <w:sz w:val="28"/>
          <w:szCs w:val="28"/>
          <w:lang w:val="uk-UA"/>
        </w:rPr>
        <w:t>Зеньковский</w:t>
      </w:r>
      <w:proofErr w:type="spellEnd"/>
      <w:r w:rsidRPr="002A1FF4">
        <w:rPr>
          <w:sz w:val="28"/>
          <w:szCs w:val="28"/>
          <w:lang w:val="uk-UA"/>
        </w:rPr>
        <w:t xml:space="preserve">  // </w:t>
      </w:r>
      <w:proofErr w:type="spellStart"/>
      <w:r w:rsidRPr="002A1FF4">
        <w:rPr>
          <w:sz w:val="28"/>
          <w:szCs w:val="28"/>
          <w:lang w:val="uk-UA"/>
        </w:rPr>
        <w:t>Сост</w:t>
      </w:r>
      <w:proofErr w:type="spellEnd"/>
      <w:r w:rsidRPr="002A1FF4">
        <w:rPr>
          <w:sz w:val="28"/>
          <w:szCs w:val="28"/>
          <w:lang w:val="uk-UA"/>
        </w:rPr>
        <w:t xml:space="preserve">., </w:t>
      </w:r>
      <w:proofErr w:type="spellStart"/>
      <w:r w:rsidRPr="002A1FF4">
        <w:rPr>
          <w:sz w:val="28"/>
          <w:szCs w:val="28"/>
          <w:lang w:val="uk-UA"/>
        </w:rPr>
        <w:t>подгот</w:t>
      </w:r>
      <w:proofErr w:type="spellEnd"/>
      <w:r w:rsidRPr="002A1FF4">
        <w:rPr>
          <w:sz w:val="28"/>
          <w:szCs w:val="28"/>
          <w:lang w:val="uk-UA"/>
        </w:rPr>
        <w:t xml:space="preserve">. </w:t>
      </w:r>
      <w:proofErr w:type="spellStart"/>
      <w:r w:rsidRPr="002A1FF4">
        <w:rPr>
          <w:sz w:val="28"/>
          <w:szCs w:val="28"/>
          <w:lang w:val="uk-UA"/>
        </w:rPr>
        <w:t>текста</w:t>
      </w:r>
      <w:proofErr w:type="spellEnd"/>
      <w:r w:rsidRPr="002A1FF4">
        <w:rPr>
          <w:sz w:val="28"/>
          <w:szCs w:val="28"/>
          <w:lang w:val="uk-UA"/>
        </w:rPr>
        <w:t xml:space="preserve">, вступ. ст., и </w:t>
      </w:r>
      <w:proofErr w:type="spellStart"/>
      <w:r w:rsidRPr="002A1FF4">
        <w:rPr>
          <w:sz w:val="28"/>
          <w:szCs w:val="28"/>
          <w:lang w:val="uk-UA"/>
        </w:rPr>
        <w:t>примеч</w:t>
      </w:r>
      <w:proofErr w:type="spellEnd"/>
      <w:r w:rsidRPr="002A1FF4">
        <w:rPr>
          <w:sz w:val="28"/>
          <w:szCs w:val="28"/>
          <w:lang w:val="uk-UA"/>
        </w:rPr>
        <w:t>. О.Т.</w:t>
      </w:r>
      <w:r w:rsidR="002A1FF4">
        <w:rPr>
          <w:sz w:val="28"/>
          <w:szCs w:val="28"/>
          <w:lang w:val="uk-UA"/>
        </w:rPr>
        <w:t xml:space="preserve"> </w:t>
      </w:r>
      <w:proofErr w:type="spellStart"/>
      <w:r w:rsidRPr="002A1FF4">
        <w:rPr>
          <w:sz w:val="28"/>
          <w:szCs w:val="28"/>
          <w:lang w:val="uk-UA"/>
        </w:rPr>
        <w:t>Ермишина</w:t>
      </w:r>
      <w:proofErr w:type="spellEnd"/>
      <w:r w:rsidRPr="002A1FF4">
        <w:rPr>
          <w:sz w:val="28"/>
          <w:szCs w:val="28"/>
          <w:lang w:val="uk-UA"/>
        </w:rPr>
        <w:t>. 2008. – 528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lastRenderedPageBreak/>
        <w:t xml:space="preserve">27. </w:t>
      </w:r>
      <w:proofErr w:type="spellStart"/>
      <w:r w:rsidRPr="002A1FF4">
        <w:rPr>
          <w:sz w:val="28"/>
          <w:szCs w:val="28"/>
          <w:lang w:val="uk-UA"/>
        </w:rPr>
        <w:t>Зейгарник</w:t>
      </w:r>
      <w:proofErr w:type="spellEnd"/>
      <w:r w:rsidRPr="002A1FF4">
        <w:rPr>
          <w:sz w:val="28"/>
          <w:szCs w:val="28"/>
          <w:lang w:val="uk-UA"/>
        </w:rPr>
        <w:t xml:space="preserve"> Б.В. </w:t>
      </w:r>
      <w:proofErr w:type="spellStart"/>
      <w:r w:rsidRPr="002A1FF4">
        <w:rPr>
          <w:sz w:val="28"/>
          <w:szCs w:val="28"/>
          <w:lang w:val="uk-UA"/>
        </w:rPr>
        <w:t>Теории</w:t>
      </w:r>
      <w:proofErr w:type="spellEnd"/>
      <w:r w:rsidRPr="002A1FF4">
        <w:rPr>
          <w:sz w:val="28"/>
          <w:szCs w:val="28"/>
          <w:lang w:val="uk-UA"/>
        </w:rPr>
        <w:t xml:space="preserve"> </w:t>
      </w:r>
      <w:proofErr w:type="spellStart"/>
      <w:r w:rsidRPr="002A1FF4">
        <w:rPr>
          <w:sz w:val="28"/>
          <w:szCs w:val="28"/>
          <w:lang w:val="uk-UA"/>
        </w:rPr>
        <w:t>личности</w:t>
      </w:r>
      <w:proofErr w:type="spellEnd"/>
      <w:r w:rsidRPr="002A1FF4">
        <w:rPr>
          <w:sz w:val="28"/>
          <w:szCs w:val="28"/>
          <w:lang w:val="uk-UA"/>
        </w:rPr>
        <w:t xml:space="preserve"> в </w:t>
      </w:r>
      <w:proofErr w:type="spellStart"/>
      <w:r w:rsidRPr="002A1FF4">
        <w:rPr>
          <w:sz w:val="28"/>
          <w:szCs w:val="28"/>
          <w:lang w:val="uk-UA"/>
        </w:rPr>
        <w:t>зарубежной</w:t>
      </w:r>
      <w:proofErr w:type="spellEnd"/>
      <w:r w:rsidRPr="002A1FF4">
        <w:rPr>
          <w:sz w:val="28"/>
          <w:szCs w:val="28"/>
          <w:lang w:val="uk-UA"/>
        </w:rPr>
        <w:t xml:space="preserve"> психологи / </w:t>
      </w:r>
      <w:proofErr w:type="spellStart"/>
      <w:r w:rsidRPr="002A1FF4">
        <w:rPr>
          <w:sz w:val="28"/>
          <w:szCs w:val="28"/>
          <w:lang w:val="uk-UA"/>
        </w:rPr>
        <w:t>Б.В.Зейгарник</w:t>
      </w:r>
      <w:proofErr w:type="spellEnd"/>
      <w:r w:rsidRPr="002A1FF4">
        <w:rPr>
          <w:sz w:val="28"/>
          <w:szCs w:val="28"/>
          <w:lang w:val="uk-UA"/>
        </w:rPr>
        <w:t>.  – М. : МГУ, 2012. – 129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28. </w:t>
      </w:r>
      <w:proofErr w:type="spellStart"/>
      <w:r w:rsidRPr="002A1FF4">
        <w:rPr>
          <w:sz w:val="28"/>
          <w:szCs w:val="28"/>
          <w:lang w:val="uk-UA"/>
        </w:rPr>
        <w:t>Ильин</w:t>
      </w:r>
      <w:proofErr w:type="spellEnd"/>
      <w:r w:rsidRPr="002A1FF4">
        <w:rPr>
          <w:sz w:val="28"/>
          <w:szCs w:val="28"/>
          <w:lang w:val="uk-UA"/>
        </w:rPr>
        <w:t xml:space="preserve"> Е. П. </w:t>
      </w:r>
      <w:proofErr w:type="spellStart"/>
      <w:r w:rsidRPr="002A1FF4">
        <w:rPr>
          <w:sz w:val="28"/>
          <w:szCs w:val="28"/>
          <w:lang w:val="uk-UA"/>
        </w:rPr>
        <w:t>Мотивация</w:t>
      </w:r>
      <w:proofErr w:type="spellEnd"/>
      <w:r w:rsidRPr="002A1FF4">
        <w:rPr>
          <w:sz w:val="28"/>
          <w:szCs w:val="28"/>
          <w:lang w:val="uk-UA"/>
        </w:rPr>
        <w:t xml:space="preserve"> и </w:t>
      </w:r>
      <w:proofErr w:type="spellStart"/>
      <w:r w:rsidRPr="002A1FF4">
        <w:rPr>
          <w:sz w:val="28"/>
          <w:szCs w:val="28"/>
          <w:lang w:val="uk-UA"/>
        </w:rPr>
        <w:t>мотивы</w:t>
      </w:r>
      <w:proofErr w:type="spellEnd"/>
      <w:r w:rsidRPr="002A1FF4">
        <w:rPr>
          <w:sz w:val="28"/>
          <w:szCs w:val="28"/>
          <w:lang w:val="uk-UA"/>
        </w:rPr>
        <w:t xml:space="preserve"> / Е. П. </w:t>
      </w:r>
      <w:proofErr w:type="spellStart"/>
      <w:r w:rsidRPr="002A1FF4">
        <w:rPr>
          <w:sz w:val="28"/>
          <w:szCs w:val="28"/>
          <w:lang w:val="uk-UA"/>
        </w:rPr>
        <w:t>Ильин</w:t>
      </w:r>
      <w:proofErr w:type="spellEnd"/>
      <w:r w:rsidRPr="002A1FF4">
        <w:rPr>
          <w:sz w:val="28"/>
          <w:szCs w:val="28"/>
          <w:lang w:val="uk-UA"/>
        </w:rPr>
        <w:t xml:space="preserve">.  – СПб. : </w:t>
      </w:r>
      <w:proofErr w:type="spellStart"/>
      <w:r w:rsidRPr="002A1FF4">
        <w:rPr>
          <w:sz w:val="28"/>
          <w:szCs w:val="28"/>
          <w:lang w:val="uk-UA"/>
        </w:rPr>
        <w:t>Питер</w:t>
      </w:r>
      <w:proofErr w:type="spellEnd"/>
      <w:r w:rsidRPr="002A1FF4">
        <w:rPr>
          <w:sz w:val="28"/>
          <w:szCs w:val="28"/>
          <w:lang w:val="uk-UA"/>
        </w:rPr>
        <w:t>, 2000.  – 512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29. </w:t>
      </w:r>
      <w:proofErr w:type="spellStart"/>
      <w:r w:rsidRPr="002A1FF4">
        <w:rPr>
          <w:sz w:val="28"/>
          <w:szCs w:val="28"/>
          <w:lang w:val="uk-UA"/>
        </w:rPr>
        <w:t>Ильин</w:t>
      </w:r>
      <w:proofErr w:type="spellEnd"/>
      <w:r w:rsidRPr="002A1FF4">
        <w:rPr>
          <w:sz w:val="28"/>
          <w:szCs w:val="28"/>
          <w:lang w:val="uk-UA"/>
        </w:rPr>
        <w:t xml:space="preserve"> И.А. Путь к </w:t>
      </w:r>
      <w:proofErr w:type="spellStart"/>
      <w:r w:rsidRPr="002A1FF4">
        <w:rPr>
          <w:sz w:val="28"/>
          <w:szCs w:val="28"/>
          <w:lang w:val="uk-UA"/>
        </w:rPr>
        <w:t>очевидности</w:t>
      </w:r>
      <w:proofErr w:type="spellEnd"/>
      <w:r w:rsidRPr="002A1FF4">
        <w:rPr>
          <w:sz w:val="28"/>
          <w:szCs w:val="28"/>
          <w:lang w:val="uk-UA"/>
        </w:rPr>
        <w:t xml:space="preserve"> / </w:t>
      </w:r>
      <w:proofErr w:type="spellStart"/>
      <w:r w:rsidRPr="002A1FF4">
        <w:rPr>
          <w:sz w:val="28"/>
          <w:szCs w:val="28"/>
          <w:lang w:val="uk-UA"/>
        </w:rPr>
        <w:t>И.А.Ильин</w:t>
      </w:r>
      <w:proofErr w:type="spellEnd"/>
      <w:r w:rsidRPr="002A1FF4">
        <w:rPr>
          <w:sz w:val="28"/>
          <w:szCs w:val="28"/>
          <w:lang w:val="uk-UA"/>
        </w:rPr>
        <w:t>.  – М. :</w:t>
      </w:r>
      <w:r w:rsidR="002A1FF4">
        <w:rPr>
          <w:sz w:val="28"/>
          <w:szCs w:val="28"/>
          <w:lang w:val="uk-UA"/>
        </w:rPr>
        <w:t xml:space="preserve"> </w:t>
      </w:r>
      <w:proofErr w:type="spellStart"/>
      <w:r w:rsidR="002A1FF4">
        <w:rPr>
          <w:sz w:val="28"/>
          <w:szCs w:val="28"/>
          <w:lang w:val="uk-UA"/>
        </w:rPr>
        <w:t>Просвещение</w:t>
      </w:r>
      <w:proofErr w:type="spellEnd"/>
      <w:r w:rsidRPr="002A1FF4">
        <w:rPr>
          <w:sz w:val="28"/>
          <w:szCs w:val="28"/>
          <w:lang w:val="uk-UA"/>
        </w:rPr>
        <w:t>, 1993. – 368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30. </w:t>
      </w:r>
      <w:proofErr w:type="spellStart"/>
      <w:r w:rsidRPr="002A1FF4">
        <w:rPr>
          <w:sz w:val="28"/>
          <w:szCs w:val="28"/>
          <w:lang w:val="uk-UA"/>
        </w:rPr>
        <w:t>Ильин</w:t>
      </w:r>
      <w:proofErr w:type="spellEnd"/>
      <w:r w:rsidRPr="002A1FF4">
        <w:rPr>
          <w:sz w:val="28"/>
          <w:szCs w:val="28"/>
          <w:lang w:val="uk-UA"/>
        </w:rPr>
        <w:t xml:space="preserve"> И. А. </w:t>
      </w:r>
      <w:proofErr w:type="spellStart"/>
      <w:r w:rsidRPr="002A1FF4">
        <w:rPr>
          <w:sz w:val="28"/>
          <w:szCs w:val="28"/>
          <w:lang w:val="uk-UA"/>
        </w:rPr>
        <w:t>Творческая</w:t>
      </w:r>
      <w:proofErr w:type="spellEnd"/>
      <w:r w:rsidRPr="002A1FF4">
        <w:rPr>
          <w:sz w:val="28"/>
          <w:szCs w:val="28"/>
          <w:lang w:val="uk-UA"/>
        </w:rPr>
        <w:t xml:space="preserve"> </w:t>
      </w:r>
      <w:proofErr w:type="spellStart"/>
      <w:r w:rsidRPr="002A1FF4">
        <w:rPr>
          <w:sz w:val="28"/>
          <w:szCs w:val="28"/>
          <w:lang w:val="uk-UA"/>
        </w:rPr>
        <w:t>идея</w:t>
      </w:r>
      <w:proofErr w:type="spellEnd"/>
      <w:r w:rsidRPr="002A1FF4">
        <w:rPr>
          <w:sz w:val="28"/>
          <w:szCs w:val="28"/>
          <w:lang w:val="uk-UA"/>
        </w:rPr>
        <w:t xml:space="preserve"> </w:t>
      </w:r>
      <w:proofErr w:type="spellStart"/>
      <w:r w:rsidRPr="002A1FF4">
        <w:rPr>
          <w:sz w:val="28"/>
          <w:szCs w:val="28"/>
          <w:lang w:val="uk-UA"/>
        </w:rPr>
        <w:t>нашего</w:t>
      </w:r>
      <w:proofErr w:type="spellEnd"/>
      <w:r w:rsidRPr="002A1FF4">
        <w:rPr>
          <w:sz w:val="28"/>
          <w:szCs w:val="28"/>
          <w:lang w:val="uk-UA"/>
        </w:rPr>
        <w:t xml:space="preserve"> </w:t>
      </w:r>
      <w:proofErr w:type="spellStart"/>
      <w:r w:rsidRPr="002A1FF4">
        <w:rPr>
          <w:sz w:val="28"/>
          <w:szCs w:val="28"/>
          <w:lang w:val="uk-UA"/>
        </w:rPr>
        <w:t>будущого</w:t>
      </w:r>
      <w:proofErr w:type="spellEnd"/>
      <w:r w:rsidRPr="002A1FF4">
        <w:rPr>
          <w:sz w:val="28"/>
          <w:szCs w:val="28"/>
          <w:lang w:val="uk-UA"/>
        </w:rPr>
        <w:t xml:space="preserve"> / </w:t>
      </w:r>
      <w:proofErr w:type="spellStart"/>
      <w:r w:rsidRPr="002A1FF4">
        <w:rPr>
          <w:sz w:val="28"/>
          <w:szCs w:val="28"/>
          <w:lang w:val="uk-UA"/>
        </w:rPr>
        <w:t>И.А.Ильин</w:t>
      </w:r>
      <w:proofErr w:type="spellEnd"/>
      <w:r w:rsidRPr="002A1FF4">
        <w:rPr>
          <w:sz w:val="28"/>
          <w:szCs w:val="28"/>
          <w:lang w:val="uk-UA"/>
        </w:rPr>
        <w:t xml:space="preserve"> – СПб. : </w:t>
      </w:r>
      <w:proofErr w:type="spellStart"/>
      <w:r w:rsidRPr="002A1FF4">
        <w:rPr>
          <w:sz w:val="28"/>
          <w:szCs w:val="28"/>
          <w:lang w:val="uk-UA"/>
        </w:rPr>
        <w:t>Питер</w:t>
      </w:r>
      <w:proofErr w:type="spellEnd"/>
      <w:r w:rsidRPr="002A1FF4">
        <w:rPr>
          <w:sz w:val="28"/>
          <w:szCs w:val="28"/>
          <w:lang w:val="uk-UA"/>
        </w:rPr>
        <w:t>, 1991.  – 189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31.</w:t>
      </w:r>
      <w:r w:rsidR="002A1FF4">
        <w:rPr>
          <w:sz w:val="28"/>
          <w:szCs w:val="28"/>
          <w:lang w:val="uk-UA"/>
        </w:rPr>
        <w:tab/>
      </w:r>
      <w:proofErr w:type="spellStart"/>
      <w:r w:rsidR="002A1FF4">
        <w:rPr>
          <w:sz w:val="28"/>
          <w:szCs w:val="28"/>
          <w:lang w:val="uk-UA"/>
        </w:rPr>
        <w:t>Капська</w:t>
      </w:r>
      <w:proofErr w:type="spellEnd"/>
      <w:r w:rsidR="002A1FF4">
        <w:rPr>
          <w:sz w:val="28"/>
          <w:szCs w:val="28"/>
          <w:lang w:val="uk-UA"/>
        </w:rPr>
        <w:t xml:space="preserve"> А. Й. Соціальна робота</w:t>
      </w:r>
      <w:r w:rsidRPr="002A1FF4">
        <w:rPr>
          <w:sz w:val="28"/>
          <w:szCs w:val="28"/>
          <w:lang w:val="uk-UA"/>
        </w:rPr>
        <w:t>: деякі аспекти роботи з дітьми та молоддю : навчально-методичний посібник  /  А. Й. </w:t>
      </w:r>
      <w:proofErr w:type="spellStart"/>
      <w:r w:rsidRPr="002A1FF4">
        <w:rPr>
          <w:sz w:val="28"/>
          <w:szCs w:val="28"/>
          <w:lang w:val="uk-UA"/>
        </w:rPr>
        <w:t>Капська</w:t>
      </w:r>
      <w:proofErr w:type="spellEnd"/>
      <w:r w:rsidRPr="002A1FF4">
        <w:rPr>
          <w:sz w:val="28"/>
          <w:szCs w:val="28"/>
          <w:lang w:val="uk-UA"/>
        </w:rPr>
        <w:t>.  – К. : УДДССМ, 2001. – 401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32. </w:t>
      </w:r>
      <w:proofErr w:type="spellStart"/>
      <w:r w:rsidRPr="002A1FF4">
        <w:rPr>
          <w:sz w:val="28"/>
          <w:szCs w:val="28"/>
          <w:lang w:val="uk-UA"/>
        </w:rPr>
        <w:t>Классическая</w:t>
      </w:r>
      <w:proofErr w:type="spellEnd"/>
      <w:r w:rsidRPr="002A1FF4">
        <w:rPr>
          <w:sz w:val="28"/>
          <w:szCs w:val="28"/>
          <w:lang w:val="uk-UA"/>
        </w:rPr>
        <w:t xml:space="preserve"> </w:t>
      </w:r>
      <w:proofErr w:type="spellStart"/>
      <w:r w:rsidRPr="002A1FF4">
        <w:rPr>
          <w:sz w:val="28"/>
          <w:szCs w:val="28"/>
          <w:lang w:val="uk-UA"/>
        </w:rPr>
        <w:t>социальная</w:t>
      </w:r>
      <w:proofErr w:type="spellEnd"/>
      <w:r w:rsidRPr="002A1FF4">
        <w:rPr>
          <w:sz w:val="28"/>
          <w:szCs w:val="28"/>
          <w:lang w:val="uk-UA"/>
        </w:rPr>
        <w:t xml:space="preserve"> </w:t>
      </w:r>
      <w:proofErr w:type="spellStart"/>
      <w:r w:rsidRPr="002A1FF4">
        <w:rPr>
          <w:sz w:val="28"/>
          <w:szCs w:val="28"/>
          <w:lang w:val="uk-UA"/>
        </w:rPr>
        <w:t>психология</w:t>
      </w:r>
      <w:proofErr w:type="spellEnd"/>
      <w:r w:rsidRPr="002A1FF4">
        <w:rPr>
          <w:sz w:val="28"/>
          <w:szCs w:val="28"/>
          <w:lang w:val="uk-UA"/>
        </w:rPr>
        <w:t xml:space="preserve"> / </w:t>
      </w:r>
      <w:proofErr w:type="spellStart"/>
      <w:r w:rsidRPr="002A1FF4">
        <w:rPr>
          <w:sz w:val="28"/>
          <w:szCs w:val="28"/>
          <w:lang w:val="uk-UA"/>
        </w:rPr>
        <w:t>под</w:t>
      </w:r>
      <w:proofErr w:type="spellEnd"/>
      <w:r w:rsidRPr="002A1FF4">
        <w:rPr>
          <w:sz w:val="28"/>
          <w:szCs w:val="28"/>
          <w:lang w:val="uk-UA"/>
        </w:rPr>
        <w:t xml:space="preserve"> </w:t>
      </w:r>
      <w:proofErr w:type="spellStart"/>
      <w:r w:rsidRPr="002A1FF4">
        <w:rPr>
          <w:sz w:val="28"/>
          <w:szCs w:val="28"/>
          <w:lang w:val="uk-UA"/>
        </w:rPr>
        <w:t>общ</w:t>
      </w:r>
      <w:proofErr w:type="spellEnd"/>
      <w:r w:rsidRPr="002A1FF4">
        <w:rPr>
          <w:sz w:val="28"/>
          <w:szCs w:val="28"/>
          <w:lang w:val="uk-UA"/>
        </w:rPr>
        <w:t>. ред. Е. И. Рогова. – М. :</w:t>
      </w:r>
      <w:r w:rsidR="002A1FF4">
        <w:rPr>
          <w:sz w:val="28"/>
          <w:szCs w:val="28"/>
          <w:lang w:val="uk-UA"/>
        </w:rPr>
        <w:t xml:space="preserve"> </w:t>
      </w:r>
      <w:proofErr w:type="spellStart"/>
      <w:r w:rsidR="002A1FF4">
        <w:rPr>
          <w:sz w:val="28"/>
          <w:szCs w:val="28"/>
          <w:lang w:val="uk-UA"/>
        </w:rPr>
        <w:t>Гуманитарный</w:t>
      </w:r>
      <w:proofErr w:type="spellEnd"/>
      <w:r w:rsidR="002A1FF4">
        <w:rPr>
          <w:sz w:val="28"/>
          <w:szCs w:val="28"/>
          <w:lang w:val="uk-UA"/>
        </w:rPr>
        <w:t xml:space="preserve"> </w:t>
      </w:r>
      <w:proofErr w:type="spellStart"/>
      <w:r w:rsidR="002A1FF4">
        <w:rPr>
          <w:sz w:val="28"/>
          <w:szCs w:val="28"/>
          <w:lang w:val="uk-UA"/>
        </w:rPr>
        <w:t>изд</w:t>
      </w:r>
      <w:proofErr w:type="spellEnd"/>
      <w:r w:rsidR="002A1FF4">
        <w:rPr>
          <w:sz w:val="28"/>
          <w:szCs w:val="28"/>
          <w:lang w:val="uk-UA"/>
        </w:rPr>
        <w:t>. центр ВЛАДОС</w:t>
      </w:r>
      <w:r w:rsidRPr="002A1FF4">
        <w:rPr>
          <w:sz w:val="28"/>
          <w:szCs w:val="28"/>
          <w:lang w:val="uk-UA"/>
        </w:rPr>
        <w:t>, 2011. – 414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33. Колесникова И.А. «</w:t>
      </w:r>
      <w:proofErr w:type="spellStart"/>
      <w:r w:rsidRPr="002A1FF4">
        <w:rPr>
          <w:sz w:val="28"/>
          <w:szCs w:val="28"/>
          <w:lang w:val="uk-UA"/>
        </w:rPr>
        <w:t>Воспитание</w:t>
      </w:r>
      <w:proofErr w:type="spellEnd"/>
      <w:r w:rsidRPr="002A1FF4">
        <w:rPr>
          <w:sz w:val="28"/>
          <w:szCs w:val="28"/>
          <w:lang w:val="uk-UA"/>
        </w:rPr>
        <w:t xml:space="preserve"> к </w:t>
      </w:r>
      <w:proofErr w:type="spellStart"/>
      <w:r w:rsidRPr="002A1FF4">
        <w:rPr>
          <w:sz w:val="28"/>
          <w:szCs w:val="28"/>
          <w:lang w:val="uk-UA"/>
        </w:rPr>
        <w:t>духовности</w:t>
      </w:r>
      <w:proofErr w:type="spellEnd"/>
      <w:r w:rsidRPr="002A1FF4">
        <w:rPr>
          <w:sz w:val="28"/>
          <w:szCs w:val="28"/>
          <w:lang w:val="uk-UA"/>
        </w:rPr>
        <w:t xml:space="preserve"> и </w:t>
      </w:r>
      <w:proofErr w:type="spellStart"/>
      <w:r w:rsidRPr="002A1FF4">
        <w:rPr>
          <w:sz w:val="28"/>
          <w:szCs w:val="28"/>
          <w:lang w:val="uk-UA"/>
        </w:rPr>
        <w:t>нравственности</w:t>
      </w:r>
      <w:proofErr w:type="spellEnd"/>
      <w:r w:rsidRPr="002A1FF4">
        <w:rPr>
          <w:sz w:val="28"/>
          <w:szCs w:val="28"/>
          <w:lang w:val="uk-UA"/>
        </w:rPr>
        <w:t xml:space="preserve"> в </w:t>
      </w:r>
      <w:proofErr w:type="spellStart"/>
      <w:r w:rsidRPr="002A1FF4">
        <w:rPr>
          <w:sz w:val="28"/>
          <w:szCs w:val="28"/>
          <w:lang w:val="uk-UA"/>
        </w:rPr>
        <w:t>эпоху</w:t>
      </w:r>
      <w:proofErr w:type="spellEnd"/>
      <w:r w:rsidRPr="002A1FF4">
        <w:rPr>
          <w:sz w:val="28"/>
          <w:szCs w:val="28"/>
          <w:lang w:val="uk-UA"/>
        </w:rPr>
        <w:t xml:space="preserve"> </w:t>
      </w:r>
      <w:proofErr w:type="spellStart"/>
      <w:r w:rsidRPr="002A1FF4">
        <w:rPr>
          <w:sz w:val="28"/>
          <w:szCs w:val="28"/>
          <w:lang w:val="uk-UA"/>
        </w:rPr>
        <w:t>глобальных</w:t>
      </w:r>
      <w:proofErr w:type="spellEnd"/>
      <w:r w:rsidRPr="002A1FF4">
        <w:rPr>
          <w:sz w:val="28"/>
          <w:szCs w:val="28"/>
          <w:lang w:val="uk-UA"/>
        </w:rPr>
        <w:t xml:space="preserve"> </w:t>
      </w:r>
      <w:proofErr w:type="spellStart"/>
      <w:r w:rsidRPr="002A1FF4">
        <w:rPr>
          <w:sz w:val="28"/>
          <w:szCs w:val="28"/>
          <w:lang w:val="uk-UA"/>
        </w:rPr>
        <w:t>перемен</w:t>
      </w:r>
      <w:proofErr w:type="spellEnd"/>
      <w:r w:rsidRPr="002A1FF4">
        <w:rPr>
          <w:sz w:val="28"/>
          <w:szCs w:val="28"/>
          <w:lang w:val="uk-UA"/>
        </w:rPr>
        <w:t xml:space="preserve">»  / </w:t>
      </w:r>
      <w:proofErr w:type="spellStart"/>
      <w:r w:rsidRPr="002A1FF4">
        <w:rPr>
          <w:sz w:val="28"/>
          <w:szCs w:val="28"/>
          <w:lang w:val="uk-UA"/>
        </w:rPr>
        <w:t>И.А.Колесникова</w:t>
      </w:r>
      <w:proofErr w:type="spellEnd"/>
      <w:r w:rsidRPr="002A1FF4">
        <w:rPr>
          <w:sz w:val="28"/>
          <w:szCs w:val="28"/>
          <w:lang w:val="uk-UA"/>
        </w:rPr>
        <w:t xml:space="preserve">.  – М. : </w:t>
      </w:r>
      <w:proofErr w:type="spellStart"/>
      <w:r w:rsidRPr="002A1FF4">
        <w:rPr>
          <w:sz w:val="28"/>
          <w:szCs w:val="28"/>
          <w:lang w:val="uk-UA"/>
        </w:rPr>
        <w:t>Педагогика</w:t>
      </w:r>
      <w:proofErr w:type="spellEnd"/>
      <w:r w:rsidRPr="002A1FF4">
        <w:rPr>
          <w:sz w:val="28"/>
          <w:szCs w:val="28"/>
          <w:lang w:val="uk-UA"/>
        </w:rPr>
        <w:t>, 2008. – № 9.  –  С . 25</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34. Колісник О.П. Ступені духовності та психічні механізми саморозвитку особистості / Ментальність. духовність. Саморозвиток особистості. Тези </w:t>
      </w:r>
      <w:proofErr w:type="spellStart"/>
      <w:r w:rsidRPr="002A1FF4">
        <w:rPr>
          <w:sz w:val="28"/>
          <w:szCs w:val="28"/>
          <w:lang w:val="uk-UA"/>
        </w:rPr>
        <w:t>доп</w:t>
      </w:r>
      <w:proofErr w:type="spellEnd"/>
      <w:r w:rsidRPr="002A1FF4">
        <w:rPr>
          <w:sz w:val="28"/>
          <w:szCs w:val="28"/>
          <w:lang w:val="uk-UA"/>
        </w:rPr>
        <w:t xml:space="preserve">. та матеріали </w:t>
      </w:r>
      <w:proofErr w:type="spellStart"/>
      <w:r w:rsidRPr="002A1FF4">
        <w:rPr>
          <w:sz w:val="28"/>
          <w:szCs w:val="28"/>
          <w:lang w:val="uk-UA"/>
        </w:rPr>
        <w:t>Міжнар</w:t>
      </w:r>
      <w:proofErr w:type="spellEnd"/>
      <w:r w:rsidRPr="002A1FF4">
        <w:rPr>
          <w:sz w:val="28"/>
          <w:szCs w:val="28"/>
          <w:lang w:val="uk-UA"/>
        </w:rPr>
        <w:t>. н-</w:t>
      </w:r>
      <w:proofErr w:type="spellStart"/>
      <w:r w:rsidRPr="002A1FF4">
        <w:rPr>
          <w:sz w:val="28"/>
          <w:szCs w:val="28"/>
          <w:lang w:val="uk-UA"/>
        </w:rPr>
        <w:t>практ</w:t>
      </w:r>
      <w:proofErr w:type="spellEnd"/>
      <w:r w:rsidRPr="002A1FF4">
        <w:rPr>
          <w:sz w:val="28"/>
          <w:szCs w:val="28"/>
          <w:lang w:val="uk-UA"/>
        </w:rPr>
        <w:t xml:space="preserve">. </w:t>
      </w:r>
      <w:proofErr w:type="spellStart"/>
      <w:r w:rsidRPr="002A1FF4">
        <w:rPr>
          <w:sz w:val="28"/>
          <w:szCs w:val="28"/>
          <w:lang w:val="uk-UA"/>
        </w:rPr>
        <w:t>конф</w:t>
      </w:r>
      <w:proofErr w:type="spellEnd"/>
      <w:r w:rsidRPr="002A1FF4">
        <w:rPr>
          <w:sz w:val="28"/>
          <w:szCs w:val="28"/>
          <w:lang w:val="uk-UA"/>
        </w:rPr>
        <w:t xml:space="preserve">. – Луцьк, 1994, І </w:t>
      </w:r>
      <w:proofErr w:type="spellStart"/>
      <w:r w:rsidRPr="002A1FF4">
        <w:rPr>
          <w:sz w:val="28"/>
          <w:szCs w:val="28"/>
          <w:lang w:val="uk-UA"/>
        </w:rPr>
        <w:t>част</w:t>
      </w:r>
      <w:proofErr w:type="spellEnd"/>
      <w:r w:rsidRPr="002A1FF4">
        <w:rPr>
          <w:sz w:val="28"/>
          <w:szCs w:val="28"/>
          <w:lang w:val="uk-UA"/>
        </w:rPr>
        <w:t xml:space="preserve">., ІІІ </w:t>
      </w:r>
      <w:proofErr w:type="spellStart"/>
      <w:r w:rsidRPr="002A1FF4">
        <w:rPr>
          <w:sz w:val="28"/>
          <w:szCs w:val="28"/>
          <w:lang w:val="uk-UA"/>
        </w:rPr>
        <w:t>розд</w:t>
      </w:r>
      <w:proofErr w:type="spellEnd"/>
      <w:r w:rsidRPr="002A1FF4">
        <w:rPr>
          <w:sz w:val="28"/>
          <w:szCs w:val="28"/>
          <w:lang w:val="uk-UA"/>
        </w:rPr>
        <w:t>. – С. 349–392.</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35. </w:t>
      </w:r>
      <w:proofErr w:type="spellStart"/>
      <w:r w:rsidRPr="002A1FF4">
        <w:rPr>
          <w:sz w:val="28"/>
          <w:szCs w:val="28"/>
          <w:lang w:val="uk-UA"/>
        </w:rPr>
        <w:t>Кон</w:t>
      </w:r>
      <w:proofErr w:type="spellEnd"/>
      <w:r w:rsidRPr="002A1FF4">
        <w:rPr>
          <w:sz w:val="28"/>
          <w:szCs w:val="28"/>
          <w:lang w:val="uk-UA"/>
        </w:rPr>
        <w:t xml:space="preserve"> И. С. </w:t>
      </w:r>
      <w:proofErr w:type="spellStart"/>
      <w:r w:rsidRPr="002A1FF4">
        <w:rPr>
          <w:sz w:val="28"/>
          <w:szCs w:val="28"/>
          <w:lang w:val="uk-UA"/>
        </w:rPr>
        <w:t>Психология</w:t>
      </w:r>
      <w:proofErr w:type="spellEnd"/>
      <w:r w:rsidRPr="002A1FF4">
        <w:rPr>
          <w:sz w:val="28"/>
          <w:szCs w:val="28"/>
          <w:lang w:val="uk-UA"/>
        </w:rPr>
        <w:t xml:space="preserve"> </w:t>
      </w:r>
      <w:proofErr w:type="spellStart"/>
      <w:r w:rsidRPr="002A1FF4">
        <w:rPr>
          <w:sz w:val="28"/>
          <w:szCs w:val="28"/>
          <w:lang w:val="uk-UA"/>
        </w:rPr>
        <w:t>ранней</w:t>
      </w:r>
      <w:proofErr w:type="spellEnd"/>
      <w:r w:rsidRPr="002A1FF4">
        <w:rPr>
          <w:sz w:val="28"/>
          <w:szCs w:val="28"/>
          <w:lang w:val="uk-UA"/>
        </w:rPr>
        <w:t xml:space="preserve"> </w:t>
      </w:r>
      <w:proofErr w:type="spellStart"/>
      <w:r w:rsidRPr="002A1FF4">
        <w:rPr>
          <w:sz w:val="28"/>
          <w:szCs w:val="28"/>
          <w:lang w:val="uk-UA"/>
        </w:rPr>
        <w:t>юности</w:t>
      </w:r>
      <w:proofErr w:type="spellEnd"/>
      <w:r w:rsidRPr="002A1FF4">
        <w:rPr>
          <w:sz w:val="28"/>
          <w:szCs w:val="28"/>
          <w:lang w:val="uk-UA"/>
        </w:rPr>
        <w:t xml:space="preserve"> / И. С. </w:t>
      </w:r>
      <w:proofErr w:type="spellStart"/>
      <w:r w:rsidRPr="002A1FF4">
        <w:rPr>
          <w:sz w:val="28"/>
          <w:szCs w:val="28"/>
          <w:lang w:val="uk-UA"/>
        </w:rPr>
        <w:t>Кон</w:t>
      </w:r>
      <w:proofErr w:type="spellEnd"/>
      <w:r w:rsidRPr="002A1FF4">
        <w:rPr>
          <w:sz w:val="28"/>
          <w:szCs w:val="28"/>
          <w:lang w:val="uk-UA"/>
        </w:rPr>
        <w:t xml:space="preserve">. – М. : </w:t>
      </w:r>
      <w:proofErr w:type="spellStart"/>
      <w:r w:rsidRPr="002A1FF4">
        <w:rPr>
          <w:sz w:val="28"/>
          <w:szCs w:val="28"/>
          <w:lang w:val="uk-UA"/>
        </w:rPr>
        <w:t>Просвещение</w:t>
      </w:r>
      <w:proofErr w:type="spellEnd"/>
      <w:r w:rsidRPr="002A1FF4">
        <w:rPr>
          <w:sz w:val="28"/>
          <w:szCs w:val="28"/>
          <w:lang w:val="uk-UA"/>
        </w:rPr>
        <w:t>, 1989. – 225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36. </w:t>
      </w:r>
      <w:proofErr w:type="spellStart"/>
      <w:r w:rsidRPr="002A1FF4">
        <w:rPr>
          <w:sz w:val="28"/>
          <w:szCs w:val="28"/>
          <w:lang w:val="uk-UA"/>
        </w:rPr>
        <w:t>Кон</w:t>
      </w:r>
      <w:proofErr w:type="spellEnd"/>
      <w:r w:rsidRPr="002A1FF4">
        <w:rPr>
          <w:sz w:val="28"/>
          <w:szCs w:val="28"/>
          <w:lang w:val="uk-UA"/>
        </w:rPr>
        <w:t xml:space="preserve"> И. С. </w:t>
      </w:r>
      <w:proofErr w:type="spellStart"/>
      <w:r w:rsidRPr="002A1FF4">
        <w:rPr>
          <w:sz w:val="28"/>
          <w:szCs w:val="28"/>
          <w:lang w:val="uk-UA"/>
        </w:rPr>
        <w:t>Психология</w:t>
      </w:r>
      <w:proofErr w:type="spellEnd"/>
      <w:r w:rsidRPr="002A1FF4">
        <w:rPr>
          <w:sz w:val="28"/>
          <w:szCs w:val="28"/>
          <w:lang w:val="uk-UA"/>
        </w:rPr>
        <w:t xml:space="preserve"> </w:t>
      </w:r>
      <w:proofErr w:type="spellStart"/>
      <w:r w:rsidRPr="002A1FF4">
        <w:rPr>
          <w:sz w:val="28"/>
          <w:szCs w:val="28"/>
          <w:lang w:val="uk-UA"/>
        </w:rPr>
        <w:t>юношеского</w:t>
      </w:r>
      <w:proofErr w:type="spellEnd"/>
      <w:r w:rsidRPr="002A1FF4">
        <w:rPr>
          <w:sz w:val="28"/>
          <w:szCs w:val="28"/>
          <w:lang w:val="uk-UA"/>
        </w:rPr>
        <w:t xml:space="preserve"> </w:t>
      </w:r>
      <w:proofErr w:type="spellStart"/>
      <w:r w:rsidRPr="002A1FF4">
        <w:rPr>
          <w:sz w:val="28"/>
          <w:szCs w:val="28"/>
          <w:lang w:val="uk-UA"/>
        </w:rPr>
        <w:t>возраста</w:t>
      </w:r>
      <w:proofErr w:type="spellEnd"/>
      <w:r w:rsidRPr="002A1FF4">
        <w:rPr>
          <w:sz w:val="28"/>
          <w:szCs w:val="28"/>
          <w:lang w:val="uk-UA"/>
        </w:rPr>
        <w:t xml:space="preserve">. </w:t>
      </w:r>
      <w:proofErr w:type="spellStart"/>
      <w:r w:rsidRPr="002A1FF4">
        <w:rPr>
          <w:sz w:val="28"/>
          <w:szCs w:val="28"/>
          <w:lang w:val="uk-UA"/>
        </w:rPr>
        <w:t>Проблемы</w:t>
      </w:r>
      <w:proofErr w:type="spellEnd"/>
      <w:r w:rsidRPr="002A1FF4">
        <w:rPr>
          <w:sz w:val="28"/>
          <w:szCs w:val="28"/>
          <w:lang w:val="uk-UA"/>
        </w:rPr>
        <w:t xml:space="preserve"> </w:t>
      </w:r>
      <w:proofErr w:type="spellStart"/>
      <w:r w:rsidRPr="002A1FF4">
        <w:rPr>
          <w:sz w:val="28"/>
          <w:szCs w:val="28"/>
          <w:lang w:val="uk-UA"/>
        </w:rPr>
        <w:t>формирования</w:t>
      </w:r>
      <w:proofErr w:type="spellEnd"/>
      <w:r w:rsidRPr="002A1FF4">
        <w:rPr>
          <w:sz w:val="28"/>
          <w:szCs w:val="28"/>
          <w:lang w:val="uk-UA"/>
        </w:rPr>
        <w:t xml:space="preserve"> </w:t>
      </w:r>
      <w:proofErr w:type="spellStart"/>
      <w:r w:rsidRPr="002A1FF4">
        <w:rPr>
          <w:sz w:val="28"/>
          <w:szCs w:val="28"/>
          <w:lang w:val="uk-UA"/>
        </w:rPr>
        <w:t>личности</w:t>
      </w:r>
      <w:proofErr w:type="spellEnd"/>
      <w:r w:rsidRPr="002A1FF4">
        <w:rPr>
          <w:sz w:val="28"/>
          <w:szCs w:val="28"/>
          <w:lang w:val="uk-UA"/>
        </w:rPr>
        <w:t xml:space="preserve"> / И. С. </w:t>
      </w:r>
      <w:proofErr w:type="spellStart"/>
      <w:r w:rsidRPr="002A1FF4">
        <w:rPr>
          <w:sz w:val="28"/>
          <w:szCs w:val="28"/>
          <w:lang w:val="uk-UA"/>
        </w:rPr>
        <w:t>Кон</w:t>
      </w:r>
      <w:proofErr w:type="spellEnd"/>
      <w:r w:rsidRPr="002A1FF4">
        <w:rPr>
          <w:sz w:val="28"/>
          <w:szCs w:val="28"/>
          <w:lang w:val="uk-UA"/>
        </w:rPr>
        <w:t xml:space="preserve">.  – М. : </w:t>
      </w:r>
      <w:proofErr w:type="spellStart"/>
      <w:r w:rsidRPr="002A1FF4">
        <w:rPr>
          <w:sz w:val="28"/>
          <w:szCs w:val="28"/>
          <w:lang w:val="uk-UA"/>
        </w:rPr>
        <w:t>Просвещение</w:t>
      </w:r>
      <w:proofErr w:type="spellEnd"/>
      <w:r w:rsidRPr="002A1FF4">
        <w:rPr>
          <w:sz w:val="28"/>
          <w:szCs w:val="28"/>
          <w:lang w:val="uk-UA"/>
        </w:rPr>
        <w:t>, 1979. – 175 с.</w:t>
      </w:r>
    </w:p>
    <w:p w:rsidR="00172B2F" w:rsidRPr="002A1FF4" w:rsidRDefault="002A1FF4" w:rsidP="002A1FF4">
      <w:pPr>
        <w:tabs>
          <w:tab w:val="left" w:pos="0"/>
        </w:tabs>
        <w:spacing w:line="360" w:lineRule="auto"/>
        <w:jc w:val="both"/>
        <w:rPr>
          <w:sz w:val="28"/>
          <w:szCs w:val="28"/>
          <w:lang w:val="uk-UA"/>
        </w:rPr>
      </w:pPr>
      <w:r>
        <w:rPr>
          <w:sz w:val="28"/>
          <w:szCs w:val="28"/>
          <w:lang w:val="uk-UA"/>
        </w:rPr>
        <w:t xml:space="preserve">37. </w:t>
      </w:r>
      <w:proofErr w:type="spellStart"/>
      <w:r>
        <w:rPr>
          <w:sz w:val="28"/>
          <w:szCs w:val="28"/>
          <w:lang w:val="uk-UA"/>
        </w:rPr>
        <w:t>Кон</w:t>
      </w:r>
      <w:proofErr w:type="spellEnd"/>
      <w:r>
        <w:rPr>
          <w:sz w:val="28"/>
          <w:szCs w:val="28"/>
          <w:lang w:val="uk-UA"/>
        </w:rPr>
        <w:t xml:space="preserve"> И. С. Дружба</w:t>
      </w:r>
      <w:r w:rsidR="00172B2F" w:rsidRPr="002A1FF4">
        <w:rPr>
          <w:sz w:val="28"/>
          <w:szCs w:val="28"/>
          <w:lang w:val="uk-UA"/>
        </w:rPr>
        <w:t>: етико-</w:t>
      </w:r>
      <w:proofErr w:type="spellStart"/>
      <w:r w:rsidR="00172B2F" w:rsidRPr="002A1FF4">
        <w:rPr>
          <w:sz w:val="28"/>
          <w:szCs w:val="28"/>
          <w:lang w:val="uk-UA"/>
        </w:rPr>
        <w:t>псих</w:t>
      </w:r>
      <w:r>
        <w:rPr>
          <w:sz w:val="28"/>
          <w:szCs w:val="28"/>
          <w:lang w:val="uk-UA"/>
        </w:rPr>
        <w:t>ологический</w:t>
      </w:r>
      <w:proofErr w:type="spellEnd"/>
      <w:r>
        <w:rPr>
          <w:sz w:val="28"/>
          <w:szCs w:val="28"/>
          <w:lang w:val="uk-UA"/>
        </w:rPr>
        <w:t xml:space="preserve"> </w:t>
      </w:r>
      <w:proofErr w:type="spellStart"/>
      <w:r>
        <w:rPr>
          <w:sz w:val="28"/>
          <w:szCs w:val="28"/>
          <w:lang w:val="uk-UA"/>
        </w:rPr>
        <w:t>очерк</w:t>
      </w:r>
      <w:proofErr w:type="spellEnd"/>
      <w:r>
        <w:rPr>
          <w:sz w:val="28"/>
          <w:szCs w:val="28"/>
          <w:lang w:val="uk-UA"/>
        </w:rPr>
        <w:t xml:space="preserve"> </w:t>
      </w:r>
      <w:r w:rsidR="00172B2F" w:rsidRPr="002A1FF4">
        <w:rPr>
          <w:sz w:val="28"/>
          <w:szCs w:val="28"/>
          <w:lang w:val="uk-UA"/>
        </w:rPr>
        <w:t>/ И. С. </w:t>
      </w:r>
      <w:proofErr w:type="spellStart"/>
      <w:r w:rsidR="00172B2F" w:rsidRPr="002A1FF4">
        <w:rPr>
          <w:sz w:val="28"/>
          <w:szCs w:val="28"/>
          <w:lang w:val="uk-UA"/>
        </w:rPr>
        <w:t>Кон</w:t>
      </w:r>
      <w:proofErr w:type="spellEnd"/>
      <w:r w:rsidR="00172B2F" w:rsidRPr="002A1FF4">
        <w:rPr>
          <w:sz w:val="28"/>
          <w:szCs w:val="28"/>
          <w:lang w:val="uk-UA"/>
        </w:rPr>
        <w:t xml:space="preserve">.  – М. : </w:t>
      </w:r>
      <w:proofErr w:type="spellStart"/>
      <w:r w:rsidR="00172B2F" w:rsidRPr="002A1FF4">
        <w:rPr>
          <w:sz w:val="28"/>
          <w:szCs w:val="28"/>
          <w:lang w:val="uk-UA"/>
        </w:rPr>
        <w:t>Политиздат</w:t>
      </w:r>
      <w:proofErr w:type="spellEnd"/>
      <w:r w:rsidR="00172B2F" w:rsidRPr="002A1FF4">
        <w:rPr>
          <w:sz w:val="28"/>
          <w:szCs w:val="28"/>
          <w:lang w:val="uk-UA"/>
        </w:rPr>
        <w:t>, 1989. – 350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38. </w:t>
      </w:r>
      <w:proofErr w:type="spellStart"/>
      <w:r w:rsidRPr="002A1FF4">
        <w:rPr>
          <w:sz w:val="28"/>
          <w:szCs w:val="28"/>
          <w:lang w:val="uk-UA"/>
        </w:rPr>
        <w:t>Коростылева</w:t>
      </w:r>
      <w:proofErr w:type="spellEnd"/>
      <w:r w:rsidRPr="002A1FF4">
        <w:rPr>
          <w:sz w:val="28"/>
          <w:szCs w:val="28"/>
          <w:lang w:val="uk-UA"/>
        </w:rPr>
        <w:t xml:space="preserve"> Л. А. </w:t>
      </w:r>
      <w:proofErr w:type="spellStart"/>
      <w:r w:rsidRPr="002A1FF4">
        <w:rPr>
          <w:sz w:val="28"/>
          <w:szCs w:val="28"/>
          <w:lang w:val="uk-UA"/>
        </w:rPr>
        <w:t>Психология</w:t>
      </w:r>
      <w:proofErr w:type="spellEnd"/>
      <w:r w:rsidRPr="002A1FF4">
        <w:rPr>
          <w:sz w:val="28"/>
          <w:szCs w:val="28"/>
          <w:lang w:val="uk-UA"/>
        </w:rPr>
        <w:t xml:space="preserve"> </w:t>
      </w:r>
      <w:proofErr w:type="spellStart"/>
      <w:r w:rsidRPr="002A1FF4">
        <w:rPr>
          <w:sz w:val="28"/>
          <w:szCs w:val="28"/>
          <w:lang w:val="uk-UA"/>
        </w:rPr>
        <w:t>самореализации</w:t>
      </w:r>
      <w:proofErr w:type="spellEnd"/>
      <w:r w:rsidRPr="002A1FF4">
        <w:rPr>
          <w:sz w:val="28"/>
          <w:szCs w:val="28"/>
          <w:lang w:val="uk-UA"/>
        </w:rPr>
        <w:t xml:space="preserve"> </w:t>
      </w:r>
      <w:proofErr w:type="spellStart"/>
      <w:r w:rsidRPr="002A1FF4">
        <w:rPr>
          <w:sz w:val="28"/>
          <w:szCs w:val="28"/>
          <w:lang w:val="uk-UA"/>
        </w:rPr>
        <w:t>личности</w:t>
      </w:r>
      <w:proofErr w:type="spellEnd"/>
      <w:r w:rsidRPr="002A1FF4">
        <w:rPr>
          <w:sz w:val="28"/>
          <w:szCs w:val="28"/>
          <w:lang w:val="uk-UA"/>
        </w:rPr>
        <w:t xml:space="preserve"> : </w:t>
      </w:r>
      <w:proofErr w:type="spellStart"/>
      <w:r w:rsidRPr="002A1FF4">
        <w:rPr>
          <w:sz w:val="28"/>
          <w:szCs w:val="28"/>
          <w:lang w:val="uk-UA"/>
        </w:rPr>
        <w:t>затруднения</w:t>
      </w:r>
      <w:proofErr w:type="spellEnd"/>
      <w:r w:rsidRPr="002A1FF4">
        <w:rPr>
          <w:sz w:val="28"/>
          <w:szCs w:val="28"/>
          <w:lang w:val="uk-UA"/>
        </w:rPr>
        <w:t xml:space="preserve"> в </w:t>
      </w:r>
      <w:proofErr w:type="spellStart"/>
      <w:r w:rsidRPr="002A1FF4">
        <w:rPr>
          <w:sz w:val="28"/>
          <w:szCs w:val="28"/>
          <w:lang w:val="uk-UA"/>
        </w:rPr>
        <w:t>профессиональной</w:t>
      </w:r>
      <w:proofErr w:type="spellEnd"/>
      <w:r w:rsidRPr="002A1FF4">
        <w:rPr>
          <w:sz w:val="28"/>
          <w:szCs w:val="28"/>
          <w:lang w:val="uk-UA"/>
        </w:rPr>
        <w:t xml:space="preserve"> </w:t>
      </w:r>
      <w:proofErr w:type="spellStart"/>
      <w:r w:rsidRPr="002A1FF4">
        <w:rPr>
          <w:sz w:val="28"/>
          <w:szCs w:val="28"/>
          <w:lang w:val="uk-UA"/>
        </w:rPr>
        <w:t>сфере</w:t>
      </w:r>
      <w:proofErr w:type="spellEnd"/>
      <w:r w:rsidRPr="002A1FF4">
        <w:rPr>
          <w:sz w:val="28"/>
          <w:szCs w:val="28"/>
          <w:lang w:val="uk-UA"/>
        </w:rPr>
        <w:t xml:space="preserve"> / Л. А  </w:t>
      </w:r>
      <w:proofErr w:type="spellStart"/>
      <w:r w:rsidRPr="002A1FF4">
        <w:rPr>
          <w:sz w:val="28"/>
          <w:szCs w:val="28"/>
          <w:lang w:val="uk-UA"/>
        </w:rPr>
        <w:t>Коростылева</w:t>
      </w:r>
      <w:proofErr w:type="spellEnd"/>
      <w:r w:rsidRPr="002A1FF4">
        <w:rPr>
          <w:sz w:val="28"/>
          <w:szCs w:val="28"/>
          <w:lang w:val="uk-UA"/>
        </w:rPr>
        <w:t xml:space="preserve">. – СПб : </w:t>
      </w:r>
      <w:proofErr w:type="spellStart"/>
      <w:r w:rsidR="002A1FF4">
        <w:rPr>
          <w:sz w:val="28"/>
          <w:szCs w:val="28"/>
          <w:lang w:val="uk-UA"/>
        </w:rPr>
        <w:t>Речь</w:t>
      </w:r>
      <w:proofErr w:type="spellEnd"/>
      <w:r w:rsidRPr="002A1FF4">
        <w:rPr>
          <w:sz w:val="28"/>
          <w:szCs w:val="28"/>
          <w:lang w:val="uk-UA"/>
        </w:rPr>
        <w:t>, 2005.  – 222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39. </w:t>
      </w:r>
      <w:proofErr w:type="spellStart"/>
      <w:r w:rsidRPr="002A1FF4">
        <w:rPr>
          <w:sz w:val="28"/>
          <w:szCs w:val="28"/>
          <w:lang w:val="uk-UA"/>
        </w:rPr>
        <w:t>Крылова</w:t>
      </w:r>
      <w:proofErr w:type="spellEnd"/>
      <w:r w:rsidRPr="002A1FF4">
        <w:rPr>
          <w:sz w:val="28"/>
          <w:szCs w:val="28"/>
          <w:lang w:val="uk-UA"/>
        </w:rPr>
        <w:t xml:space="preserve"> А. А. </w:t>
      </w:r>
      <w:proofErr w:type="spellStart"/>
      <w:r w:rsidRPr="002A1FF4">
        <w:rPr>
          <w:sz w:val="28"/>
          <w:szCs w:val="28"/>
          <w:lang w:val="uk-UA"/>
        </w:rPr>
        <w:t>Психологические</w:t>
      </w:r>
      <w:proofErr w:type="spellEnd"/>
      <w:r w:rsidRPr="002A1FF4">
        <w:rPr>
          <w:sz w:val="28"/>
          <w:szCs w:val="28"/>
          <w:lang w:val="uk-UA"/>
        </w:rPr>
        <w:t xml:space="preserve"> </w:t>
      </w:r>
      <w:proofErr w:type="spellStart"/>
      <w:r w:rsidRPr="002A1FF4">
        <w:rPr>
          <w:sz w:val="28"/>
          <w:szCs w:val="28"/>
          <w:lang w:val="uk-UA"/>
        </w:rPr>
        <w:t>проблемы</w:t>
      </w:r>
      <w:proofErr w:type="spellEnd"/>
      <w:r w:rsidRPr="002A1FF4">
        <w:rPr>
          <w:sz w:val="28"/>
          <w:szCs w:val="28"/>
          <w:lang w:val="uk-UA"/>
        </w:rPr>
        <w:t xml:space="preserve"> </w:t>
      </w:r>
      <w:proofErr w:type="spellStart"/>
      <w:r w:rsidRPr="002A1FF4">
        <w:rPr>
          <w:sz w:val="28"/>
          <w:szCs w:val="28"/>
          <w:lang w:val="uk-UA"/>
        </w:rPr>
        <w:t>самореализации</w:t>
      </w:r>
      <w:proofErr w:type="spellEnd"/>
      <w:r w:rsidRPr="002A1FF4">
        <w:rPr>
          <w:sz w:val="28"/>
          <w:szCs w:val="28"/>
          <w:lang w:val="uk-UA"/>
        </w:rPr>
        <w:t xml:space="preserve"> </w:t>
      </w:r>
      <w:proofErr w:type="spellStart"/>
      <w:r w:rsidRPr="002A1FF4">
        <w:rPr>
          <w:sz w:val="28"/>
          <w:szCs w:val="28"/>
          <w:lang w:val="uk-UA"/>
        </w:rPr>
        <w:t>личности</w:t>
      </w:r>
      <w:proofErr w:type="spellEnd"/>
      <w:r w:rsidRPr="002A1FF4">
        <w:rPr>
          <w:sz w:val="28"/>
          <w:szCs w:val="28"/>
          <w:lang w:val="uk-UA"/>
        </w:rPr>
        <w:t xml:space="preserve">  / А. А. </w:t>
      </w:r>
      <w:proofErr w:type="spellStart"/>
      <w:r w:rsidRPr="002A1FF4">
        <w:rPr>
          <w:sz w:val="28"/>
          <w:szCs w:val="28"/>
          <w:lang w:val="uk-UA"/>
        </w:rPr>
        <w:t>Крылова</w:t>
      </w:r>
      <w:proofErr w:type="spellEnd"/>
      <w:r w:rsidRPr="002A1FF4">
        <w:rPr>
          <w:sz w:val="28"/>
          <w:szCs w:val="28"/>
          <w:lang w:val="uk-UA"/>
        </w:rPr>
        <w:t xml:space="preserve">,  А. А. </w:t>
      </w:r>
      <w:proofErr w:type="spellStart"/>
      <w:r w:rsidRPr="002A1FF4">
        <w:rPr>
          <w:sz w:val="28"/>
          <w:szCs w:val="28"/>
          <w:lang w:val="uk-UA"/>
        </w:rPr>
        <w:t>Коростылева</w:t>
      </w:r>
      <w:proofErr w:type="spellEnd"/>
      <w:r w:rsidRPr="002A1FF4">
        <w:rPr>
          <w:sz w:val="28"/>
          <w:szCs w:val="28"/>
          <w:lang w:val="uk-UA"/>
        </w:rPr>
        <w:t>. – СПб. :</w:t>
      </w:r>
      <w:r w:rsidR="002A1FF4">
        <w:rPr>
          <w:sz w:val="28"/>
          <w:szCs w:val="28"/>
          <w:lang w:val="uk-UA"/>
        </w:rPr>
        <w:t xml:space="preserve"> </w:t>
      </w:r>
      <w:proofErr w:type="spellStart"/>
      <w:r w:rsidR="002A1FF4">
        <w:rPr>
          <w:sz w:val="28"/>
          <w:szCs w:val="28"/>
          <w:lang w:val="uk-UA"/>
        </w:rPr>
        <w:t>СПбГУ</w:t>
      </w:r>
      <w:proofErr w:type="spellEnd"/>
      <w:r w:rsidRPr="002A1FF4">
        <w:rPr>
          <w:sz w:val="28"/>
          <w:szCs w:val="28"/>
          <w:lang w:val="uk-UA"/>
        </w:rPr>
        <w:t>, 1997. – 240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lastRenderedPageBreak/>
        <w:t xml:space="preserve">40. </w:t>
      </w:r>
      <w:proofErr w:type="spellStart"/>
      <w:r w:rsidRPr="002A1FF4">
        <w:rPr>
          <w:sz w:val="28"/>
          <w:szCs w:val="28"/>
          <w:lang w:val="uk-UA"/>
        </w:rPr>
        <w:t>Кліш</w:t>
      </w:r>
      <w:proofErr w:type="spellEnd"/>
      <w:r w:rsidRPr="002A1FF4">
        <w:rPr>
          <w:sz w:val="28"/>
          <w:szCs w:val="28"/>
          <w:lang w:val="uk-UA"/>
        </w:rPr>
        <w:t xml:space="preserve"> А. П. Соціальне виховання підлітків у </w:t>
      </w:r>
      <w:proofErr w:type="spellStart"/>
      <w:r w:rsidRPr="002A1FF4">
        <w:rPr>
          <w:sz w:val="28"/>
          <w:szCs w:val="28"/>
          <w:lang w:val="uk-UA"/>
        </w:rPr>
        <w:t>мікросоціумі</w:t>
      </w:r>
      <w:proofErr w:type="spellEnd"/>
      <w:r w:rsidRPr="002A1FF4">
        <w:rPr>
          <w:sz w:val="28"/>
          <w:szCs w:val="28"/>
          <w:lang w:val="uk-UA"/>
        </w:rPr>
        <w:t xml:space="preserve"> </w:t>
      </w:r>
      <w:r w:rsidR="002A1FF4">
        <w:rPr>
          <w:sz w:val="28"/>
          <w:szCs w:val="28"/>
          <w:lang w:val="uk-UA"/>
        </w:rPr>
        <w:t xml:space="preserve"> </w:t>
      </w:r>
      <w:r w:rsidRPr="002A1FF4">
        <w:rPr>
          <w:sz w:val="28"/>
          <w:szCs w:val="28"/>
          <w:lang w:val="uk-UA"/>
        </w:rPr>
        <w:t>/ А. П. </w:t>
      </w:r>
      <w:proofErr w:type="spellStart"/>
      <w:r w:rsidRPr="002A1FF4">
        <w:rPr>
          <w:sz w:val="28"/>
          <w:szCs w:val="28"/>
          <w:lang w:val="uk-UA"/>
        </w:rPr>
        <w:t>Кліш</w:t>
      </w:r>
      <w:proofErr w:type="spellEnd"/>
      <w:r w:rsidRPr="002A1FF4">
        <w:rPr>
          <w:sz w:val="28"/>
          <w:szCs w:val="28"/>
          <w:lang w:val="uk-UA"/>
        </w:rPr>
        <w:t xml:space="preserve">. − Луцьк : </w:t>
      </w:r>
      <w:r w:rsidR="002A1FF4" w:rsidRPr="002A1FF4">
        <w:rPr>
          <w:sz w:val="28"/>
          <w:szCs w:val="28"/>
          <w:lang w:val="uk-UA"/>
        </w:rPr>
        <w:t>Український ц</w:t>
      </w:r>
      <w:r w:rsidR="002A1FF4">
        <w:rPr>
          <w:sz w:val="28"/>
          <w:szCs w:val="28"/>
          <w:lang w:val="uk-UA"/>
        </w:rPr>
        <w:t xml:space="preserve">ентр світоглядної освіти молоді, </w:t>
      </w:r>
      <w:r w:rsidRPr="002A1FF4">
        <w:rPr>
          <w:sz w:val="28"/>
          <w:szCs w:val="28"/>
          <w:lang w:val="uk-UA"/>
        </w:rPr>
        <w:t>1993.  – 141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41. </w:t>
      </w:r>
      <w:proofErr w:type="spellStart"/>
      <w:r w:rsidRPr="002A1FF4">
        <w:rPr>
          <w:sz w:val="28"/>
          <w:szCs w:val="28"/>
          <w:lang w:val="uk-UA"/>
        </w:rPr>
        <w:t>Крайг</w:t>
      </w:r>
      <w:proofErr w:type="spellEnd"/>
      <w:r w:rsidRPr="002A1FF4">
        <w:rPr>
          <w:sz w:val="28"/>
          <w:szCs w:val="28"/>
          <w:lang w:val="uk-UA"/>
        </w:rPr>
        <w:t xml:space="preserve"> Г. </w:t>
      </w:r>
      <w:proofErr w:type="spellStart"/>
      <w:r w:rsidRPr="002A1FF4">
        <w:rPr>
          <w:sz w:val="28"/>
          <w:szCs w:val="28"/>
          <w:lang w:val="uk-UA"/>
        </w:rPr>
        <w:t>Психология</w:t>
      </w:r>
      <w:proofErr w:type="spellEnd"/>
      <w:r w:rsidRPr="002A1FF4">
        <w:rPr>
          <w:sz w:val="28"/>
          <w:szCs w:val="28"/>
          <w:lang w:val="uk-UA"/>
        </w:rPr>
        <w:t xml:space="preserve"> </w:t>
      </w:r>
      <w:proofErr w:type="spellStart"/>
      <w:r w:rsidRPr="002A1FF4">
        <w:rPr>
          <w:sz w:val="28"/>
          <w:szCs w:val="28"/>
          <w:lang w:val="uk-UA"/>
        </w:rPr>
        <w:t>развития</w:t>
      </w:r>
      <w:proofErr w:type="spellEnd"/>
      <w:r w:rsidRPr="002A1FF4">
        <w:rPr>
          <w:sz w:val="28"/>
          <w:szCs w:val="28"/>
          <w:lang w:val="uk-UA"/>
        </w:rPr>
        <w:t xml:space="preserve">  / Г. </w:t>
      </w:r>
      <w:proofErr w:type="spellStart"/>
      <w:r w:rsidRPr="002A1FF4">
        <w:rPr>
          <w:sz w:val="28"/>
          <w:szCs w:val="28"/>
          <w:lang w:val="uk-UA"/>
        </w:rPr>
        <w:t>Крайг</w:t>
      </w:r>
      <w:proofErr w:type="spellEnd"/>
      <w:r w:rsidRPr="002A1FF4">
        <w:rPr>
          <w:sz w:val="28"/>
          <w:szCs w:val="28"/>
          <w:lang w:val="uk-UA"/>
        </w:rPr>
        <w:t xml:space="preserve">, Д. </w:t>
      </w:r>
      <w:proofErr w:type="spellStart"/>
      <w:r w:rsidRPr="002A1FF4">
        <w:rPr>
          <w:sz w:val="28"/>
          <w:szCs w:val="28"/>
          <w:lang w:val="uk-UA"/>
        </w:rPr>
        <w:t>Бокум</w:t>
      </w:r>
      <w:proofErr w:type="spellEnd"/>
      <w:r w:rsidRPr="002A1FF4">
        <w:rPr>
          <w:sz w:val="28"/>
          <w:szCs w:val="28"/>
          <w:lang w:val="uk-UA"/>
        </w:rPr>
        <w:t xml:space="preserve">.  – СПб. : </w:t>
      </w:r>
      <w:proofErr w:type="spellStart"/>
      <w:r w:rsidRPr="002A1FF4">
        <w:rPr>
          <w:sz w:val="28"/>
          <w:szCs w:val="28"/>
          <w:lang w:val="uk-UA"/>
        </w:rPr>
        <w:t>Питер</w:t>
      </w:r>
      <w:proofErr w:type="spellEnd"/>
      <w:r w:rsidRPr="002A1FF4">
        <w:rPr>
          <w:sz w:val="28"/>
          <w:szCs w:val="28"/>
          <w:lang w:val="uk-UA"/>
        </w:rPr>
        <w:t xml:space="preserve">, 2000.  –  992 с.  </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42. </w:t>
      </w:r>
      <w:proofErr w:type="spellStart"/>
      <w:r w:rsidRPr="002A1FF4">
        <w:rPr>
          <w:sz w:val="28"/>
          <w:szCs w:val="28"/>
          <w:lang w:val="uk-UA"/>
        </w:rPr>
        <w:t>Кулагина</w:t>
      </w:r>
      <w:proofErr w:type="spellEnd"/>
      <w:r w:rsidRPr="002A1FF4">
        <w:rPr>
          <w:sz w:val="28"/>
          <w:szCs w:val="28"/>
          <w:lang w:val="uk-UA"/>
        </w:rPr>
        <w:t xml:space="preserve"> И. Ю. </w:t>
      </w:r>
      <w:proofErr w:type="spellStart"/>
      <w:r w:rsidRPr="002A1FF4">
        <w:rPr>
          <w:sz w:val="28"/>
          <w:szCs w:val="28"/>
          <w:lang w:val="uk-UA"/>
        </w:rPr>
        <w:t>Возрастная</w:t>
      </w:r>
      <w:proofErr w:type="spellEnd"/>
      <w:r w:rsidRPr="002A1FF4">
        <w:rPr>
          <w:sz w:val="28"/>
          <w:szCs w:val="28"/>
          <w:lang w:val="uk-UA"/>
        </w:rPr>
        <w:t xml:space="preserve"> </w:t>
      </w:r>
      <w:proofErr w:type="spellStart"/>
      <w:r w:rsidRPr="002A1FF4">
        <w:rPr>
          <w:sz w:val="28"/>
          <w:szCs w:val="28"/>
          <w:lang w:val="uk-UA"/>
        </w:rPr>
        <w:t>психология</w:t>
      </w:r>
      <w:proofErr w:type="spellEnd"/>
      <w:r w:rsidRPr="002A1FF4">
        <w:rPr>
          <w:sz w:val="28"/>
          <w:szCs w:val="28"/>
          <w:lang w:val="uk-UA"/>
        </w:rPr>
        <w:t xml:space="preserve"> (</w:t>
      </w:r>
      <w:proofErr w:type="spellStart"/>
      <w:r w:rsidRPr="002A1FF4">
        <w:rPr>
          <w:sz w:val="28"/>
          <w:szCs w:val="28"/>
          <w:lang w:val="uk-UA"/>
        </w:rPr>
        <w:t>развитие</w:t>
      </w:r>
      <w:proofErr w:type="spellEnd"/>
      <w:r w:rsidRPr="002A1FF4">
        <w:rPr>
          <w:sz w:val="28"/>
          <w:szCs w:val="28"/>
          <w:lang w:val="uk-UA"/>
        </w:rPr>
        <w:t xml:space="preserve"> </w:t>
      </w:r>
      <w:proofErr w:type="spellStart"/>
      <w:r w:rsidRPr="002A1FF4">
        <w:rPr>
          <w:sz w:val="28"/>
          <w:szCs w:val="28"/>
          <w:lang w:val="uk-UA"/>
        </w:rPr>
        <w:t>ребенка</w:t>
      </w:r>
      <w:proofErr w:type="spellEnd"/>
      <w:r w:rsidRPr="002A1FF4">
        <w:rPr>
          <w:sz w:val="28"/>
          <w:szCs w:val="28"/>
          <w:lang w:val="uk-UA"/>
        </w:rPr>
        <w:t xml:space="preserve"> от </w:t>
      </w:r>
      <w:proofErr w:type="spellStart"/>
      <w:r w:rsidRPr="002A1FF4">
        <w:rPr>
          <w:sz w:val="28"/>
          <w:szCs w:val="28"/>
          <w:lang w:val="uk-UA"/>
        </w:rPr>
        <w:t>рождения</w:t>
      </w:r>
      <w:proofErr w:type="spellEnd"/>
      <w:r w:rsidRPr="002A1FF4">
        <w:rPr>
          <w:sz w:val="28"/>
          <w:szCs w:val="28"/>
          <w:lang w:val="uk-UA"/>
        </w:rPr>
        <w:t xml:space="preserve"> до 17 лет) / И. Ю. </w:t>
      </w:r>
      <w:proofErr w:type="spellStart"/>
      <w:r w:rsidRPr="002A1FF4">
        <w:rPr>
          <w:sz w:val="28"/>
          <w:szCs w:val="28"/>
          <w:lang w:val="uk-UA"/>
        </w:rPr>
        <w:t>Кулагина</w:t>
      </w:r>
      <w:proofErr w:type="spellEnd"/>
      <w:r w:rsidRPr="002A1FF4">
        <w:rPr>
          <w:sz w:val="28"/>
          <w:szCs w:val="28"/>
          <w:lang w:val="uk-UA"/>
        </w:rPr>
        <w:t xml:space="preserve">.  – </w:t>
      </w:r>
      <w:r w:rsidR="002A1FF4">
        <w:rPr>
          <w:sz w:val="28"/>
          <w:szCs w:val="28"/>
          <w:lang w:val="uk-UA"/>
        </w:rPr>
        <w:t xml:space="preserve"> </w:t>
      </w:r>
      <w:r w:rsidRPr="002A1FF4">
        <w:rPr>
          <w:sz w:val="28"/>
          <w:szCs w:val="28"/>
          <w:lang w:val="uk-UA"/>
        </w:rPr>
        <w:t>М.</w:t>
      </w:r>
      <w:r w:rsidR="002A1FF4">
        <w:rPr>
          <w:sz w:val="28"/>
          <w:szCs w:val="28"/>
          <w:lang w:val="uk-UA"/>
        </w:rPr>
        <w:t xml:space="preserve"> </w:t>
      </w:r>
      <w:r w:rsidRPr="002A1FF4">
        <w:rPr>
          <w:sz w:val="28"/>
          <w:szCs w:val="28"/>
          <w:lang w:val="uk-UA"/>
        </w:rPr>
        <w:t xml:space="preserve">: </w:t>
      </w:r>
      <w:proofErr w:type="spellStart"/>
      <w:r w:rsidRPr="002A1FF4">
        <w:rPr>
          <w:sz w:val="28"/>
          <w:szCs w:val="28"/>
          <w:lang w:val="uk-UA"/>
        </w:rPr>
        <w:t>Изд</w:t>
      </w:r>
      <w:proofErr w:type="spellEnd"/>
      <w:r w:rsidRPr="002A1FF4">
        <w:rPr>
          <w:sz w:val="28"/>
          <w:szCs w:val="28"/>
          <w:lang w:val="uk-UA"/>
        </w:rPr>
        <w:t>-во УРАО, 1997. – 176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43. </w:t>
      </w:r>
      <w:proofErr w:type="spellStart"/>
      <w:r w:rsidRPr="002A1FF4">
        <w:rPr>
          <w:sz w:val="28"/>
          <w:szCs w:val="28"/>
          <w:lang w:val="uk-UA"/>
        </w:rPr>
        <w:t>Кулікова</w:t>
      </w:r>
      <w:proofErr w:type="spellEnd"/>
      <w:r w:rsidRPr="002A1FF4">
        <w:rPr>
          <w:sz w:val="28"/>
          <w:szCs w:val="28"/>
          <w:lang w:val="uk-UA"/>
        </w:rPr>
        <w:t xml:space="preserve"> Л.Б. Духовний світ давніх греків як приклад виховання сучасних моральних цінностей </w:t>
      </w:r>
      <w:r w:rsidR="00754311">
        <w:rPr>
          <w:sz w:val="28"/>
          <w:szCs w:val="28"/>
          <w:lang w:val="uk-UA"/>
        </w:rPr>
        <w:t xml:space="preserve">/ </w:t>
      </w:r>
      <w:proofErr w:type="spellStart"/>
      <w:r w:rsidR="00754311">
        <w:rPr>
          <w:sz w:val="28"/>
          <w:szCs w:val="28"/>
          <w:lang w:val="uk-UA"/>
        </w:rPr>
        <w:t>Л.Б.Кулікова</w:t>
      </w:r>
      <w:proofErr w:type="spellEnd"/>
      <w:r w:rsidR="00754311">
        <w:rPr>
          <w:sz w:val="28"/>
          <w:szCs w:val="28"/>
          <w:lang w:val="uk-UA"/>
        </w:rPr>
        <w:t xml:space="preserve"> </w:t>
      </w:r>
      <w:r w:rsidR="00754311" w:rsidRPr="002A1FF4">
        <w:rPr>
          <w:sz w:val="28"/>
          <w:szCs w:val="28"/>
          <w:lang w:val="uk-UA"/>
        </w:rPr>
        <w:t xml:space="preserve">// Педагогіка і психологія. </w:t>
      </w:r>
      <w:r w:rsidR="00754311">
        <w:rPr>
          <w:sz w:val="28"/>
          <w:szCs w:val="28"/>
          <w:lang w:val="uk-UA"/>
        </w:rPr>
        <w:t>– І</w:t>
      </w:r>
      <w:r w:rsidRPr="002A1FF4">
        <w:rPr>
          <w:sz w:val="28"/>
          <w:szCs w:val="28"/>
          <w:lang w:val="uk-UA"/>
        </w:rPr>
        <w:t xml:space="preserve">н-т педагогіки і психології проф. освіти, </w:t>
      </w:r>
      <w:proofErr w:type="spellStart"/>
      <w:r w:rsidRPr="002A1FF4">
        <w:rPr>
          <w:sz w:val="28"/>
          <w:szCs w:val="28"/>
          <w:lang w:val="uk-UA"/>
        </w:rPr>
        <w:t>Запоріз</w:t>
      </w:r>
      <w:proofErr w:type="spellEnd"/>
      <w:r w:rsidRPr="002A1FF4">
        <w:rPr>
          <w:sz w:val="28"/>
          <w:szCs w:val="28"/>
          <w:lang w:val="uk-UA"/>
        </w:rPr>
        <w:t xml:space="preserve">. </w:t>
      </w:r>
      <w:proofErr w:type="spellStart"/>
      <w:r w:rsidRPr="002A1FF4">
        <w:rPr>
          <w:sz w:val="28"/>
          <w:szCs w:val="28"/>
          <w:lang w:val="uk-UA"/>
        </w:rPr>
        <w:t>облас</w:t>
      </w:r>
      <w:proofErr w:type="spellEnd"/>
      <w:r w:rsidRPr="002A1FF4">
        <w:rPr>
          <w:sz w:val="28"/>
          <w:szCs w:val="28"/>
          <w:lang w:val="uk-UA"/>
        </w:rPr>
        <w:t xml:space="preserve">. ін-т </w:t>
      </w:r>
      <w:proofErr w:type="spellStart"/>
      <w:r w:rsidRPr="002A1FF4">
        <w:rPr>
          <w:sz w:val="28"/>
          <w:szCs w:val="28"/>
          <w:lang w:val="uk-UA"/>
        </w:rPr>
        <w:t>післядиплом</w:t>
      </w:r>
      <w:proofErr w:type="spellEnd"/>
      <w:r w:rsidRPr="002A1FF4">
        <w:rPr>
          <w:sz w:val="28"/>
          <w:szCs w:val="28"/>
          <w:lang w:val="uk-UA"/>
        </w:rPr>
        <w:t>. пед. освіти. – К. : Запоріжжя, – 2002.  –  № 4. –  С. 125 – 133.</w:t>
      </w:r>
    </w:p>
    <w:p w:rsidR="00172B2F" w:rsidRPr="002A1FF4" w:rsidRDefault="00754311" w:rsidP="002A1FF4">
      <w:pPr>
        <w:tabs>
          <w:tab w:val="left" w:pos="0"/>
        </w:tabs>
        <w:spacing w:line="360" w:lineRule="auto"/>
        <w:jc w:val="both"/>
        <w:rPr>
          <w:sz w:val="28"/>
          <w:szCs w:val="28"/>
          <w:lang w:val="uk-UA"/>
        </w:rPr>
      </w:pPr>
      <w:r>
        <w:rPr>
          <w:sz w:val="28"/>
          <w:szCs w:val="28"/>
          <w:lang w:val="uk-UA"/>
        </w:rPr>
        <w:t xml:space="preserve">44. </w:t>
      </w:r>
      <w:proofErr w:type="spellStart"/>
      <w:r>
        <w:rPr>
          <w:sz w:val="28"/>
          <w:szCs w:val="28"/>
          <w:lang w:val="uk-UA"/>
        </w:rPr>
        <w:t>Ке</w:t>
      </w:r>
      <w:r w:rsidR="00172B2F" w:rsidRPr="002A1FF4">
        <w:rPr>
          <w:sz w:val="28"/>
          <w:szCs w:val="28"/>
          <w:lang w:val="uk-UA"/>
        </w:rPr>
        <w:t>ттелл</w:t>
      </w:r>
      <w:proofErr w:type="spellEnd"/>
      <w:r w:rsidR="00172B2F" w:rsidRPr="002A1FF4">
        <w:rPr>
          <w:sz w:val="28"/>
          <w:szCs w:val="28"/>
          <w:lang w:val="uk-UA"/>
        </w:rPr>
        <w:t xml:space="preserve"> Р.  </w:t>
      </w:r>
      <w:proofErr w:type="spellStart"/>
      <w:r w:rsidR="00172B2F" w:rsidRPr="002A1FF4">
        <w:rPr>
          <w:sz w:val="28"/>
          <w:szCs w:val="28"/>
          <w:lang w:val="uk-UA"/>
        </w:rPr>
        <w:t>Психология</w:t>
      </w:r>
      <w:proofErr w:type="spellEnd"/>
      <w:r w:rsidR="00172B2F" w:rsidRPr="002A1FF4">
        <w:rPr>
          <w:sz w:val="28"/>
          <w:szCs w:val="28"/>
          <w:lang w:val="uk-UA"/>
        </w:rPr>
        <w:t xml:space="preserve"> </w:t>
      </w:r>
      <w:proofErr w:type="spellStart"/>
      <w:r w:rsidR="00172B2F" w:rsidRPr="002A1FF4">
        <w:rPr>
          <w:sz w:val="28"/>
          <w:szCs w:val="28"/>
          <w:lang w:val="uk-UA"/>
        </w:rPr>
        <w:t>индивидуальности</w:t>
      </w:r>
      <w:proofErr w:type="spellEnd"/>
      <w:r w:rsidR="00172B2F" w:rsidRPr="002A1FF4">
        <w:rPr>
          <w:sz w:val="28"/>
          <w:szCs w:val="28"/>
          <w:lang w:val="uk-UA"/>
        </w:rPr>
        <w:t xml:space="preserve"> : </w:t>
      </w:r>
      <w:proofErr w:type="spellStart"/>
      <w:r w:rsidR="00172B2F" w:rsidRPr="002A1FF4">
        <w:rPr>
          <w:sz w:val="28"/>
          <w:szCs w:val="28"/>
          <w:lang w:val="uk-UA"/>
        </w:rPr>
        <w:t>факторн</w:t>
      </w:r>
      <w:r>
        <w:rPr>
          <w:sz w:val="28"/>
          <w:szCs w:val="28"/>
          <w:lang w:val="uk-UA"/>
        </w:rPr>
        <w:t>ые</w:t>
      </w:r>
      <w:proofErr w:type="spellEnd"/>
      <w:r>
        <w:rPr>
          <w:sz w:val="28"/>
          <w:szCs w:val="28"/>
          <w:lang w:val="uk-UA"/>
        </w:rPr>
        <w:t xml:space="preserve"> </w:t>
      </w:r>
      <w:proofErr w:type="spellStart"/>
      <w:r>
        <w:rPr>
          <w:sz w:val="28"/>
          <w:szCs w:val="28"/>
          <w:lang w:val="uk-UA"/>
        </w:rPr>
        <w:t>теории</w:t>
      </w:r>
      <w:proofErr w:type="spellEnd"/>
      <w:r>
        <w:rPr>
          <w:sz w:val="28"/>
          <w:szCs w:val="28"/>
          <w:lang w:val="uk-UA"/>
        </w:rPr>
        <w:t xml:space="preserve"> </w:t>
      </w:r>
      <w:proofErr w:type="spellStart"/>
      <w:r>
        <w:rPr>
          <w:sz w:val="28"/>
          <w:szCs w:val="28"/>
          <w:lang w:val="uk-UA"/>
        </w:rPr>
        <w:t>личности</w:t>
      </w:r>
      <w:proofErr w:type="spellEnd"/>
      <w:r>
        <w:rPr>
          <w:sz w:val="28"/>
          <w:szCs w:val="28"/>
          <w:lang w:val="uk-UA"/>
        </w:rPr>
        <w:t xml:space="preserve"> /  Раймонд </w:t>
      </w:r>
      <w:proofErr w:type="spellStart"/>
      <w:r>
        <w:rPr>
          <w:sz w:val="28"/>
          <w:szCs w:val="28"/>
          <w:lang w:val="uk-UA"/>
        </w:rPr>
        <w:t>Ке</w:t>
      </w:r>
      <w:r w:rsidR="00172B2F" w:rsidRPr="002A1FF4">
        <w:rPr>
          <w:sz w:val="28"/>
          <w:szCs w:val="28"/>
          <w:lang w:val="uk-UA"/>
        </w:rPr>
        <w:t>ттелл</w:t>
      </w:r>
      <w:proofErr w:type="spellEnd"/>
      <w:r w:rsidR="00172B2F" w:rsidRPr="002A1FF4">
        <w:rPr>
          <w:sz w:val="28"/>
          <w:szCs w:val="28"/>
          <w:lang w:val="uk-UA"/>
        </w:rPr>
        <w:t xml:space="preserve">, Ганс </w:t>
      </w:r>
      <w:proofErr w:type="spellStart"/>
      <w:r w:rsidR="00172B2F" w:rsidRPr="002A1FF4">
        <w:rPr>
          <w:sz w:val="28"/>
          <w:szCs w:val="28"/>
          <w:lang w:val="uk-UA"/>
        </w:rPr>
        <w:t>Айзенк</w:t>
      </w:r>
      <w:proofErr w:type="spellEnd"/>
      <w:r w:rsidR="00172B2F" w:rsidRPr="002A1FF4">
        <w:rPr>
          <w:sz w:val="28"/>
          <w:szCs w:val="28"/>
          <w:lang w:val="uk-UA"/>
        </w:rPr>
        <w:t xml:space="preserve">, Гордон </w:t>
      </w:r>
      <w:proofErr w:type="spellStart"/>
      <w:r w:rsidR="00172B2F" w:rsidRPr="002A1FF4">
        <w:rPr>
          <w:sz w:val="28"/>
          <w:szCs w:val="28"/>
          <w:lang w:val="uk-UA"/>
        </w:rPr>
        <w:t>Оллпорт</w:t>
      </w:r>
      <w:proofErr w:type="spellEnd"/>
      <w:r w:rsidR="00172B2F" w:rsidRPr="002A1FF4">
        <w:rPr>
          <w:sz w:val="28"/>
          <w:szCs w:val="28"/>
          <w:lang w:val="uk-UA"/>
        </w:rPr>
        <w:t xml:space="preserve"> // </w:t>
      </w:r>
      <w:proofErr w:type="spellStart"/>
      <w:r w:rsidR="00172B2F" w:rsidRPr="002A1FF4">
        <w:rPr>
          <w:sz w:val="28"/>
          <w:szCs w:val="28"/>
          <w:lang w:val="uk-UA"/>
        </w:rPr>
        <w:t>под</w:t>
      </w:r>
      <w:proofErr w:type="spellEnd"/>
      <w:r w:rsidR="00172B2F" w:rsidRPr="002A1FF4">
        <w:rPr>
          <w:sz w:val="28"/>
          <w:szCs w:val="28"/>
          <w:lang w:val="uk-UA"/>
        </w:rPr>
        <w:t xml:space="preserve"> ред. Боричева А. – </w:t>
      </w:r>
      <w:r>
        <w:rPr>
          <w:sz w:val="28"/>
          <w:szCs w:val="28"/>
          <w:lang w:val="uk-UA"/>
        </w:rPr>
        <w:t xml:space="preserve">                     </w:t>
      </w:r>
      <w:r w:rsidR="00172B2F" w:rsidRPr="002A1FF4">
        <w:rPr>
          <w:sz w:val="28"/>
          <w:szCs w:val="28"/>
          <w:lang w:val="uk-UA"/>
        </w:rPr>
        <w:t>М. : Прайм-</w:t>
      </w:r>
      <w:proofErr w:type="spellStart"/>
      <w:r w:rsidR="00172B2F" w:rsidRPr="002A1FF4">
        <w:rPr>
          <w:sz w:val="28"/>
          <w:szCs w:val="28"/>
          <w:lang w:val="uk-UA"/>
        </w:rPr>
        <w:t>Еврознак</w:t>
      </w:r>
      <w:proofErr w:type="spellEnd"/>
      <w:r w:rsidR="00172B2F" w:rsidRPr="002A1FF4">
        <w:rPr>
          <w:sz w:val="28"/>
          <w:szCs w:val="28"/>
          <w:lang w:val="uk-UA"/>
        </w:rPr>
        <w:t>, 2007.  – 128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45. </w:t>
      </w:r>
      <w:proofErr w:type="spellStart"/>
      <w:r w:rsidRPr="002A1FF4">
        <w:rPr>
          <w:sz w:val="28"/>
          <w:szCs w:val="28"/>
          <w:lang w:val="uk-UA"/>
        </w:rPr>
        <w:t>Лэнг</w:t>
      </w:r>
      <w:proofErr w:type="spellEnd"/>
      <w:r w:rsidRPr="002A1FF4">
        <w:rPr>
          <w:sz w:val="28"/>
          <w:szCs w:val="28"/>
          <w:lang w:val="uk-UA"/>
        </w:rPr>
        <w:t xml:space="preserve"> Р. </w:t>
      </w:r>
      <w:proofErr w:type="spellStart"/>
      <w:r w:rsidRPr="002A1FF4">
        <w:rPr>
          <w:sz w:val="28"/>
          <w:szCs w:val="28"/>
          <w:lang w:val="uk-UA"/>
        </w:rPr>
        <w:t>Расколотое</w:t>
      </w:r>
      <w:proofErr w:type="spellEnd"/>
      <w:r w:rsidRPr="002A1FF4">
        <w:rPr>
          <w:sz w:val="28"/>
          <w:szCs w:val="28"/>
          <w:lang w:val="uk-UA"/>
        </w:rPr>
        <w:t xml:space="preserve"> «Я» / Р.</w:t>
      </w:r>
      <w:r w:rsidR="00754311">
        <w:rPr>
          <w:sz w:val="28"/>
          <w:szCs w:val="28"/>
          <w:lang w:val="uk-UA"/>
        </w:rPr>
        <w:t xml:space="preserve"> </w:t>
      </w:r>
      <w:proofErr w:type="spellStart"/>
      <w:r w:rsidR="00754311">
        <w:rPr>
          <w:sz w:val="28"/>
          <w:szCs w:val="28"/>
          <w:lang w:val="uk-UA"/>
        </w:rPr>
        <w:t>Лэнг</w:t>
      </w:r>
      <w:proofErr w:type="spellEnd"/>
      <w:r w:rsidR="00754311">
        <w:rPr>
          <w:sz w:val="28"/>
          <w:szCs w:val="28"/>
          <w:lang w:val="uk-UA"/>
        </w:rPr>
        <w:t>. –</w:t>
      </w:r>
      <w:r w:rsidRPr="002A1FF4">
        <w:rPr>
          <w:sz w:val="28"/>
          <w:szCs w:val="28"/>
          <w:lang w:val="uk-UA"/>
        </w:rPr>
        <w:t xml:space="preserve">  СПб. : </w:t>
      </w:r>
      <w:proofErr w:type="spellStart"/>
      <w:r w:rsidRPr="002A1FF4">
        <w:rPr>
          <w:sz w:val="28"/>
          <w:szCs w:val="28"/>
          <w:lang w:val="uk-UA"/>
        </w:rPr>
        <w:t>Белый</w:t>
      </w:r>
      <w:proofErr w:type="spellEnd"/>
      <w:r w:rsidRPr="002A1FF4">
        <w:rPr>
          <w:sz w:val="28"/>
          <w:szCs w:val="28"/>
          <w:lang w:val="uk-UA"/>
        </w:rPr>
        <w:t xml:space="preserve"> кролик, 1995. – 352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46. </w:t>
      </w:r>
      <w:proofErr w:type="spellStart"/>
      <w:r w:rsidRPr="002A1FF4">
        <w:rPr>
          <w:sz w:val="28"/>
          <w:szCs w:val="28"/>
          <w:lang w:val="uk-UA"/>
        </w:rPr>
        <w:t>Лехман</w:t>
      </w:r>
      <w:proofErr w:type="spellEnd"/>
      <w:r w:rsidRPr="002A1FF4">
        <w:rPr>
          <w:sz w:val="28"/>
          <w:szCs w:val="28"/>
          <w:lang w:val="uk-UA"/>
        </w:rPr>
        <w:t xml:space="preserve"> Т. Гуманістичне виховання молоді : [</w:t>
      </w:r>
      <w:proofErr w:type="spellStart"/>
      <w:r w:rsidRPr="002A1FF4">
        <w:rPr>
          <w:sz w:val="28"/>
          <w:szCs w:val="28"/>
          <w:lang w:val="uk-UA"/>
        </w:rPr>
        <w:t>Конф</w:t>
      </w:r>
      <w:proofErr w:type="spellEnd"/>
      <w:r w:rsidRPr="002A1FF4">
        <w:rPr>
          <w:sz w:val="28"/>
          <w:szCs w:val="28"/>
          <w:lang w:val="uk-UA"/>
        </w:rPr>
        <w:t xml:space="preserve">. «Формування </w:t>
      </w:r>
      <w:proofErr w:type="spellStart"/>
      <w:r w:rsidRPr="002A1FF4">
        <w:rPr>
          <w:sz w:val="28"/>
          <w:szCs w:val="28"/>
          <w:lang w:val="uk-UA"/>
        </w:rPr>
        <w:t>інтелектуально</w:t>
      </w:r>
      <w:proofErr w:type="spellEnd"/>
      <w:r w:rsidRPr="002A1FF4">
        <w:rPr>
          <w:sz w:val="28"/>
          <w:szCs w:val="28"/>
          <w:lang w:val="uk-UA"/>
        </w:rPr>
        <w:t xml:space="preserve"> розвиненої і морально зрілої особистості у процесі викладання гуманітарних дисциплін»] / Освіта України. (Київ, 2004. – 26 </w:t>
      </w:r>
      <w:proofErr w:type="spellStart"/>
      <w:r w:rsidRPr="002A1FF4">
        <w:rPr>
          <w:sz w:val="28"/>
          <w:szCs w:val="28"/>
          <w:lang w:val="uk-UA"/>
        </w:rPr>
        <w:t>жовт</w:t>
      </w:r>
      <w:proofErr w:type="spellEnd"/>
      <w:r w:rsidRPr="002A1FF4">
        <w:rPr>
          <w:sz w:val="28"/>
          <w:szCs w:val="28"/>
          <w:lang w:val="uk-UA"/>
        </w:rPr>
        <w:t>). –  С. 3</w:t>
      </w:r>
      <w:r w:rsidR="00754311">
        <w:rPr>
          <w:sz w:val="28"/>
          <w:szCs w:val="28"/>
          <w:lang w:val="uk-UA"/>
        </w:rPr>
        <w:t>.</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47. Маслов П. П. </w:t>
      </w:r>
      <w:proofErr w:type="spellStart"/>
      <w:r w:rsidRPr="002A1FF4">
        <w:rPr>
          <w:sz w:val="28"/>
          <w:szCs w:val="28"/>
          <w:lang w:val="uk-UA"/>
        </w:rPr>
        <w:t>Техника</w:t>
      </w:r>
      <w:proofErr w:type="spellEnd"/>
      <w:r w:rsidRPr="002A1FF4">
        <w:rPr>
          <w:sz w:val="28"/>
          <w:szCs w:val="28"/>
          <w:lang w:val="uk-UA"/>
        </w:rPr>
        <w:t xml:space="preserve"> </w:t>
      </w:r>
      <w:proofErr w:type="spellStart"/>
      <w:r w:rsidRPr="002A1FF4">
        <w:rPr>
          <w:sz w:val="28"/>
          <w:szCs w:val="28"/>
          <w:lang w:val="uk-UA"/>
        </w:rPr>
        <w:t>работы</w:t>
      </w:r>
      <w:proofErr w:type="spellEnd"/>
      <w:r w:rsidRPr="002A1FF4">
        <w:rPr>
          <w:sz w:val="28"/>
          <w:szCs w:val="28"/>
          <w:lang w:val="uk-UA"/>
        </w:rPr>
        <w:t xml:space="preserve"> с цифрами. </w:t>
      </w:r>
      <w:proofErr w:type="spellStart"/>
      <w:r w:rsidRPr="002A1FF4">
        <w:rPr>
          <w:sz w:val="28"/>
          <w:szCs w:val="28"/>
          <w:lang w:val="uk-UA"/>
        </w:rPr>
        <w:t>Практические</w:t>
      </w:r>
      <w:proofErr w:type="spellEnd"/>
      <w:r w:rsidRPr="002A1FF4">
        <w:rPr>
          <w:sz w:val="28"/>
          <w:szCs w:val="28"/>
          <w:lang w:val="uk-UA"/>
        </w:rPr>
        <w:t xml:space="preserve"> </w:t>
      </w:r>
      <w:proofErr w:type="spellStart"/>
      <w:r w:rsidR="00754311">
        <w:rPr>
          <w:sz w:val="28"/>
          <w:szCs w:val="28"/>
          <w:lang w:val="uk-UA"/>
        </w:rPr>
        <w:t>указания</w:t>
      </w:r>
      <w:proofErr w:type="spellEnd"/>
      <w:r w:rsidR="00754311">
        <w:rPr>
          <w:sz w:val="28"/>
          <w:szCs w:val="28"/>
          <w:lang w:val="uk-UA"/>
        </w:rPr>
        <w:t xml:space="preserve"> /  П. П. Маслов. – М. : Статистика</w:t>
      </w:r>
      <w:r w:rsidRPr="002A1FF4">
        <w:rPr>
          <w:sz w:val="28"/>
          <w:szCs w:val="28"/>
          <w:lang w:val="uk-UA"/>
        </w:rPr>
        <w:t>, 1977. – 136 с.</w:t>
      </w:r>
    </w:p>
    <w:p w:rsidR="00172B2F" w:rsidRPr="002A1FF4" w:rsidRDefault="00754311" w:rsidP="002A1FF4">
      <w:pPr>
        <w:tabs>
          <w:tab w:val="left" w:pos="0"/>
        </w:tabs>
        <w:spacing w:line="360" w:lineRule="auto"/>
        <w:jc w:val="both"/>
        <w:rPr>
          <w:sz w:val="28"/>
          <w:szCs w:val="28"/>
          <w:lang w:val="uk-UA"/>
        </w:rPr>
      </w:pPr>
      <w:r>
        <w:rPr>
          <w:sz w:val="28"/>
          <w:szCs w:val="28"/>
          <w:lang w:val="uk-UA"/>
        </w:rPr>
        <w:t>48. Матвієнко О.</w:t>
      </w:r>
      <w:r w:rsidR="00172B2F" w:rsidRPr="002A1FF4">
        <w:rPr>
          <w:sz w:val="28"/>
          <w:szCs w:val="28"/>
          <w:lang w:val="uk-UA"/>
        </w:rPr>
        <w:t>В. Моральне виховання особистості як соці</w:t>
      </w:r>
      <w:r>
        <w:rPr>
          <w:sz w:val="28"/>
          <w:szCs w:val="28"/>
          <w:lang w:val="uk-UA"/>
        </w:rPr>
        <w:t>ально-педагогічна проблема / О.</w:t>
      </w:r>
      <w:r w:rsidR="00172B2F" w:rsidRPr="002A1FF4">
        <w:rPr>
          <w:sz w:val="28"/>
          <w:szCs w:val="28"/>
          <w:lang w:val="uk-UA"/>
        </w:rPr>
        <w:t xml:space="preserve">В. Матвієнко // Соціалізація особистості : </w:t>
      </w:r>
      <w:proofErr w:type="spellStart"/>
      <w:r w:rsidR="00172B2F" w:rsidRPr="002A1FF4">
        <w:rPr>
          <w:sz w:val="28"/>
          <w:szCs w:val="28"/>
          <w:lang w:val="uk-UA"/>
        </w:rPr>
        <w:t>зб</w:t>
      </w:r>
      <w:proofErr w:type="spellEnd"/>
      <w:r w:rsidR="00172B2F" w:rsidRPr="002A1FF4">
        <w:rPr>
          <w:sz w:val="28"/>
          <w:szCs w:val="28"/>
          <w:lang w:val="uk-UA"/>
        </w:rPr>
        <w:t xml:space="preserve">. наукових праць / </w:t>
      </w:r>
      <w:proofErr w:type="spellStart"/>
      <w:r w:rsidR="00172B2F" w:rsidRPr="002A1FF4">
        <w:rPr>
          <w:sz w:val="28"/>
          <w:szCs w:val="28"/>
          <w:lang w:val="uk-UA"/>
        </w:rPr>
        <w:t>Нац</w:t>
      </w:r>
      <w:proofErr w:type="spellEnd"/>
      <w:r w:rsidR="00172B2F" w:rsidRPr="002A1FF4">
        <w:rPr>
          <w:sz w:val="28"/>
          <w:szCs w:val="28"/>
          <w:lang w:val="uk-UA"/>
        </w:rPr>
        <w:t>. пед. ун-т ім. М. П. Драгоманова. – К. : Т 14, 2001. –  С. 3 – 9.</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49. </w:t>
      </w:r>
      <w:proofErr w:type="spellStart"/>
      <w:r w:rsidRPr="002A1FF4">
        <w:rPr>
          <w:sz w:val="28"/>
          <w:szCs w:val="28"/>
          <w:lang w:val="uk-UA"/>
        </w:rPr>
        <w:t>Матієнко</w:t>
      </w:r>
      <w:proofErr w:type="spellEnd"/>
      <w:r w:rsidRPr="002A1FF4">
        <w:rPr>
          <w:sz w:val="28"/>
          <w:szCs w:val="28"/>
          <w:lang w:val="uk-UA"/>
        </w:rPr>
        <w:t xml:space="preserve"> О. Виховання толерантності починається з учителя / </w:t>
      </w:r>
      <w:r w:rsidR="00754311">
        <w:rPr>
          <w:sz w:val="28"/>
          <w:szCs w:val="28"/>
          <w:lang w:val="uk-UA"/>
        </w:rPr>
        <w:t xml:space="preserve">                                 </w:t>
      </w:r>
      <w:r w:rsidRPr="002A1FF4">
        <w:rPr>
          <w:sz w:val="28"/>
          <w:szCs w:val="28"/>
          <w:lang w:val="uk-UA"/>
        </w:rPr>
        <w:t>О</w:t>
      </w:r>
      <w:r w:rsidR="00754311">
        <w:rPr>
          <w:sz w:val="28"/>
          <w:szCs w:val="28"/>
          <w:lang w:val="uk-UA"/>
        </w:rPr>
        <w:t xml:space="preserve">. </w:t>
      </w:r>
      <w:proofErr w:type="spellStart"/>
      <w:r w:rsidRPr="002A1FF4">
        <w:rPr>
          <w:sz w:val="28"/>
          <w:szCs w:val="28"/>
          <w:lang w:val="uk-UA"/>
        </w:rPr>
        <w:t>Матієнко</w:t>
      </w:r>
      <w:proofErr w:type="spellEnd"/>
      <w:r w:rsidRPr="002A1FF4">
        <w:rPr>
          <w:sz w:val="28"/>
          <w:szCs w:val="28"/>
          <w:lang w:val="uk-UA"/>
        </w:rPr>
        <w:t xml:space="preserve"> // Рід. </w:t>
      </w:r>
      <w:proofErr w:type="spellStart"/>
      <w:r w:rsidRPr="002A1FF4">
        <w:rPr>
          <w:sz w:val="28"/>
          <w:szCs w:val="28"/>
          <w:lang w:val="uk-UA"/>
        </w:rPr>
        <w:t>шк</w:t>
      </w:r>
      <w:proofErr w:type="spellEnd"/>
      <w:r w:rsidRPr="002A1FF4">
        <w:rPr>
          <w:sz w:val="28"/>
          <w:szCs w:val="28"/>
          <w:lang w:val="uk-UA"/>
        </w:rPr>
        <w:t>. – 2005. – № 5. –  С. 29 – 32.</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50. </w:t>
      </w:r>
      <w:proofErr w:type="spellStart"/>
      <w:r w:rsidRPr="002A1FF4">
        <w:rPr>
          <w:sz w:val="28"/>
          <w:szCs w:val="28"/>
          <w:lang w:val="uk-UA"/>
        </w:rPr>
        <w:t>Мартынюк</w:t>
      </w:r>
      <w:proofErr w:type="spellEnd"/>
      <w:r w:rsidRPr="002A1FF4">
        <w:rPr>
          <w:sz w:val="28"/>
          <w:szCs w:val="28"/>
          <w:lang w:val="uk-UA"/>
        </w:rPr>
        <w:t xml:space="preserve"> И.О. Проблеми </w:t>
      </w:r>
      <w:proofErr w:type="spellStart"/>
      <w:r w:rsidRPr="002A1FF4">
        <w:rPr>
          <w:sz w:val="28"/>
          <w:szCs w:val="28"/>
          <w:lang w:val="uk-UA"/>
        </w:rPr>
        <w:t>жизненного</w:t>
      </w:r>
      <w:proofErr w:type="spellEnd"/>
      <w:r w:rsidRPr="002A1FF4">
        <w:rPr>
          <w:sz w:val="28"/>
          <w:szCs w:val="28"/>
          <w:lang w:val="uk-UA"/>
        </w:rPr>
        <w:t xml:space="preserve"> </w:t>
      </w:r>
      <w:proofErr w:type="spellStart"/>
      <w:r w:rsidRPr="002A1FF4">
        <w:rPr>
          <w:sz w:val="28"/>
          <w:szCs w:val="28"/>
          <w:lang w:val="uk-UA"/>
        </w:rPr>
        <w:t>самоопределения</w:t>
      </w:r>
      <w:proofErr w:type="spellEnd"/>
      <w:r w:rsidRPr="002A1FF4">
        <w:rPr>
          <w:sz w:val="28"/>
          <w:szCs w:val="28"/>
          <w:lang w:val="uk-UA"/>
        </w:rPr>
        <w:t xml:space="preserve"> </w:t>
      </w:r>
      <w:proofErr w:type="spellStart"/>
      <w:r w:rsidRPr="002A1FF4">
        <w:rPr>
          <w:sz w:val="28"/>
          <w:szCs w:val="28"/>
          <w:lang w:val="uk-UA"/>
        </w:rPr>
        <w:t>молодежи</w:t>
      </w:r>
      <w:proofErr w:type="spellEnd"/>
      <w:r w:rsidRPr="002A1FF4">
        <w:rPr>
          <w:sz w:val="28"/>
          <w:szCs w:val="28"/>
          <w:lang w:val="uk-UA"/>
        </w:rPr>
        <w:t xml:space="preserve"> / </w:t>
      </w:r>
      <w:r w:rsidR="00754311">
        <w:rPr>
          <w:sz w:val="28"/>
          <w:szCs w:val="28"/>
          <w:lang w:val="uk-UA"/>
        </w:rPr>
        <w:t xml:space="preserve">          </w:t>
      </w:r>
      <w:r w:rsidRPr="002A1FF4">
        <w:rPr>
          <w:sz w:val="28"/>
          <w:szCs w:val="28"/>
          <w:lang w:val="uk-UA"/>
        </w:rPr>
        <w:t>И.О.</w:t>
      </w:r>
      <w:r w:rsidR="00754311">
        <w:rPr>
          <w:sz w:val="28"/>
          <w:szCs w:val="28"/>
          <w:lang w:val="uk-UA"/>
        </w:rPr>
        <w:t xml:space="preserve"> </w:t>
      </w:r>
      <w:proofErr w:type="spellStart"/>
      <w:r w:rsidRPr="002A1FF4">
        <w:rPr>
          <w:sz w:val="28"/>
          <w:szCs w:val="28"/>
          <w:lang w:val="uk-UA"/>
        </w:rPr>
        <w:t>Мартынюк</w:t>
      </w:r>
      <w:proofErr w:type="spellEnd"/>
      <w:r w:rsidRPr="002A1FF4">
        <w:rPr>
          <w:sz w:val="28"/>
          <w:szCs w:val="28"/>
          <w:lang w:val="uk-UA"/>
        </w:rPr>
        <w:t>. – К. : Наукова думка,  – 1993. – № 10, –  С. 15 – 24.</w:t>
      </w:r>
    </w:p>
    <w:p w:rsidR="00172B2F" w:rsidRPr="002A1FF4" w:rsidRDefault="00754311" w:rsidP="002A1FF4">
      <w:pPr>
        <w:tabs>
          <w:tab w:val="left" w:pos="0"/>
        </w:tabs>
        <w:spacing w:line="360" w:lineRule="auto"/>
        <w:jc w:val="both"/>
        <w:rPr>
          <w:sz w:val="28"/>
          <w:szCs w:val="28"/>
          <w:lang w:val="uk-UA"/>
        </w:rPr>
      </w:pPr>
      <w:r>
        <w:rPr>
          <w:sz w:val="28"/>
          <w:szCs w:val="28"/>
          <w:lang w:val="uk-UA"/>
        </w:rPr>
        <w:t xml:space="preserve">51. </w:t>
      </w:r>
      <w:proofErr w:type="spellStart"/>
      <w:r>
        <w:rPr>
          <w:sz w:val="28"/>
          <w:szCs w:val="28"/>
          <w:lang w:val="uk-UA"/>
        </w:rPr>
        <w:t>Маценко</w:t>
      </w:r>
      <w:proofErr w:type="spellEnd"/>
      <w:r>
        <w:rPr>
          <w:sz w:val="28"/>
          <w:szCs w:val="28"/>
          <w:lang w:val="uk-UA"/>
        </w:rPr>
        <w:t xml:space="preserve"> Ж. М. Духовність</w:t>
      </w:r>
      <w:r w:rsidR="00172B2F" w:rsidRPr="002A1FF4">
        <w:rPr>
          <w:sz w:val="28"/>
          <w:szCs w:val="28"/>
          <w:lang w:val="uk-UA"/>
        </w:rPr>
        <w:t>: феномен психології та об'єкт виховання / Ж.М.</w:t>
      </w:r>
      <w:r>
        <w:rPr>
          <w:sz w:val="28"/>
          <w:szCs w:val="28"/>
          <w:lang w:val="uk-UA"/>
        </w:rPr>
        <w:t xml:space="preserve"> </w:t>
      </w:r>
      <w:proofErr w:type="spellStart"/>
      <w:r w:rsidR="00172B2F" w:rsidRPr="002A1FF4">
        <w:rPr>
          <w:sz w:val="28"/>
          <w:szCs w:val="28"/>
          <w:lang w:val="uk-UA"/>
        </w:rPr>
        <w:t>Маценко</w:t>
      </w:r>
      <w:proofErr w:type="spellEnd"/>
      <w:r w:rsidR="00172B2F" w:rsidRPr="002A1FF4">
        <w:rPr>
          <w:sz w:val="28"/>
          <w:szCs w:val="28"/>
          <w:lang w:val="uk-UA"/>
        </w:rPr>
        <w:t xml:space="preserve">. </w:t>
      </w:r>
      <w:r>
        <w:rPr>
          <w:sz w:val="28"/>
          <w:szCs w:val="28"/>
          <w:lang w:val="uk-UA"/>
        </w:rPr>
        <w:t>– К. : Освіта України,  2010.  –</w:t>
      </w:r>
      <w:r w:rsidR="00172B2F" w:rsidRPr="002A1FF4">
        <w:rPr>
          <w:sz w:val="28"/>
          <w:szCs w:val="28"/>
          <w:lang w:val="uk-UA"/>
        </w:rPr>
        <w:t xml:space="preserve"> 100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lastRenderedPageBreak/>
        <w:t xml:space="preserve">52. Машков В.Н. </w:t>
      </w:r>
      <w:proofErr w:type="spellStart"/>
      <w:r w:rsidRPr="002A1FF4">
        <w:rPr>
          <w:sz w:val="28"/>
          <w:szCs w:val="28"/>
          <w:lang w:val="uk-UA"/>
        </w:rPr>
        <w:t>Дифференциальная</w:t>
      </w:r>
      <w:proofErr w:type="spellEnd"/>
      <w:r w:rsidRPr="002A1FF4">
        <w:rPr>
          <w:sz w:val="28"/>
          <w:szCs w:val="28"/>
          <w:lang w:val="uk-UA"/>
        </w:rPr>
        <w:t xml:space="preserve"> </w:t>
      </w:r>
      <w:proofErr w:type="spellStart"/>
      <w:r w:rsidRPr="002A1FF4">
        <w:rPr>
          <w:sz w:val="28"/>
          <w:szCs w:val="28"/>
          <w:lang w:val="uk-UA"/>
        </w:rPr>
        <w:t>психология</w:t>
      </w:r>
      <w:proofErr w:type="spellEnd"/>
      <w:r w:rsidRPr="002A1FF4">
        <w:rPr>
          <w:sz w:val="28"/>
          <w:szCs w:val="28"/>
          <w:lang w:val="uk-UA"/>
        </w:rPr>
        <w:t xml:space="preserve"> </w:t>
      </w:r>
      <w:proofErr w:type="spellStart"/>
      <w:r w:rsidRPr="002A1FF4">
        <w:rPr>
          <w:sz w:val="28"/>
          <w:szCs w:val="28"/>
          <w:lang w:val="uk-UA"/>
        </w:rPr>
        <w:t>человека</w:t>
      </w:r>
      <w:proofErr w:type="spellEnd"/>
      <w:r w:rsidRPr="002A1FF4">
        <w:rPr>
          <w:sz w:val="28"/>
          <w:szCs w:val="28"/>
          <w:lang w:val="uk-UA"/>
        </w:rPr>
        <w:t xml:space="preserve"> </w:t>
      </w:r>
      <w:r w:rsidR="00754311">
        <w:rPr>
          <w:sz w:val="28"/>
          <w:szCs w:val="28"/>
          <w:lang w:val="uk-UA"/>
        </w:rPr>
        <w:t xml:space="preserve">/ </w:t>
      </w:r>
      <w:proofErr w:type="spellStart"/>
      <w:r w:rsidR="00754311">
        <w:rPr>
          <w:sz w:val="28"/>
          <w:szCs w:val="28"/>
          <w:lang w:val="uk-UA"/>
        </w:rPr>
        <w:t>В.Н.Машков</w:t>
      </w:r>
      <w:proofErr w:type="spellEnd"/>
      <w:r w:rsidR="00754311">
        <w:rPr>
          <w:sz w:val="28"/>
          <w:szCs w:val="28"/>
          <w:lang w:val="uk-UA"/>
        </w:rPr>
        <w:t xml:space="preserve">.   – СПб. : </w:t>
      </w:r>
      <w:proofErr w:type="spellStart"/>
      <w:r w:rsidR="00754311">
        <w:rPr>
          <w:sz w:val="28"/>
          <w:szCs w:val="28"/>
          <w:lang w:val="uk-UA"/>
        </w:rPr>
        <w:t>Питер</w:t>
      </w:r>
      <w:proofErr w:type="spellEnd"/>
      <w:r w:rsidRPr="002A1FF4">
        <w:rPr>
          <w:sz w:val="28"/>
          <w:szCs w:val="28"/>
          <w:lang w:val="uk-UA"/>
        </w:rPr>
        <w:t>, 2008. – 288 с.</w:t>
      </w:r>
    </w:p>
    <w:p w:rsidR="00172B2F" w:rsidRPr="002A1FF4" w:rsidRDefault="00754311" w:rsidP="002A1FF4">
      <w:pPr>
        <w:tabs>
          <w:tab w:val="left" w:pos="0"/>
        </w:tabs>
        <w:spacing w:line="360" w:lineRule="auto"/>
        <w:jc w:val="both"/>
        <w:rPr>
          <w:sz w:val="28"/>
          <w:szCs w:val="28"/>
          <w:lang w:val="uk-UA"/>
        </w:rPr>
      </w:pPr>
      <w:r>
        <w:rPr>
          <w:sz w:val="28"/>
          <w:szCs w:val="28"/>
          <w:lang w:val="uk-UA"/>
        </w:rPr>
        <w:t>53. Мелехов Д. Е. Н.</w:t>
      </w:r>
      <w:r w:rsidR="00172B2F" w:rsidRPr="002A1FF4">
        <w:rPr>
          <w:sz w:val="28"/>
          <w:szCs w:val="28"/>
          <w:lang w:val="uk-UA"/>
        </w:rPr>
        <w:t xml:space="preserve">И. Пирогов и </w:t>
      </w:r>
      <w:proofErr w:type="spellStart"/>
      <w:r w:rsidR="00172B2F" w:rsidRPr="002A1FF4">
        <w:rPr>
          <w:sz w:val="28"/>
          <w:szCs w:val="28"/>
          <w:lang w:val="uk-UA"/>
        </w:rPr>
        <w:t>вопросы</w:t>
      </w:r>
      <w:proofErr w:type="spellEnd"/>
      <w:r w:rsidR="00172B2F" w:rsidRPr="002A1FF4">
        <w:rPr>
          <w:sz w:val="28"/>
          <w:szCs w:val="28"/>
          <w:lang w:val="uk-UA"/>
        </w:rPr>
        <w:t xml:space="preserve"> </w:t>
      </w:r>
      <w:proofErr w:type="spellStart"/>
      <w:r w:rsidR="00172B2F" w:rsidRPr="002A1FF4">
        <w:rPr>
          <w:sz w:val="28"/>
          <w:szCs w:val="28"/>
          <w:lang w:val="uk-UA"/>
        </w:rPr>
        <w:t>жизни</w:t>
      </w:r>
      <w:proofErr w:type="spellEnd"/>
      <w:r w:rsidR="00172B2F" w:rsidRPr="002A1FF4">
        <w:rPr>
          <w:sz w:val="28"/>
          <w:szCs w:val="28"/>
          <w:lang w:val="uk-UA"/>
        </w:rPr>
        <w:t xml:space="preserve"> / Д.Е.</w:t>
      </w:r>
      <w:r>
        <w:rPr>
          <w:sz w:val="28"/>
          <w:szCs w:val="28"/>
          <w:lang w:val="uk-UA"/>
        </w:rPr>
        <w:t xml:space="preserve"> </w:t>
      </w:r>
      <w:r w:rsidR="00172B2F" w:rsidRPr="002A1FF4">
        <w:rPr>
          <w:sz w:val="28"/>
          <w:szCs w:val="28"/>
          <w:lang w:val="uk-UA"/>
        </w:rPr>
        <w:t xml:space="preserve">Мелехов // </w:t>
      </w:r>
      <w:proofErr w:type="spellStart"/>
      <w:r w:rsidR="00172B2F" w:rsidRPr="002A1FF4">
        <w:rPr>
          <w:sz w:val="28"/>
          <w:szCs w:val="28"/>
          <w:lang w:val="uk-UA"/>
        </w:rPr>
        <w:t>Психиатрия</w:t>
      </w:r>
      <w:proofErr w:type="spellEnd"/>
      <w:r w:rsidR="00172B2F" w:rsidRPr="002A1FF4">
        <w:rPr>
          <w:sz w:val="28"/>
          <w:szCs w:val="28"/>
          <w:lang w:val="uk-UA"/>
        </w:rPr>
        <w:t xml:space="preserve"> и </w:t>
      </w:r>
      <w:proofErr w:type="spellStart"/>
      <w:r w:rsidR="00172B2F" w:rsidRPr="002A1FF4">
        <w:rPr>
          <w:sz w:val="28"/>
          <w:szCs w:val="28"/>
          <w:lang w:val="uk-UA"/>
        </w:rPr>
        <w:t>акт</w:t>
      </w:r>
      <w:r>
        <w:rPr>
          <w:sz w:val="28"/>
          <w:szCs w:val="28"/>
          <w:lang w:val="uk-UA"/>
        </w:rPr>
        <w:t>уальные</w:t>
      </w:r>
      <w:proofErr w:type="spellEnd"/>
      <w:r>
        <w:rPr>
          <w:sz w:val="28"/>
          <w:szCs w:val="28"/>
          <w:lang w:val="uk-UA"/>
        </w:rPr>
        <w:t xml:space="preserve"> </w:t>
      </w:r>
      <w:proofErr w:type="spellStart"/>
      <w:r>
        <w:rPr>
          <w:sz w:val="28"/>
          <w:szCs w:val="28"/>
          <w:lang w:val="uk-UA"/>
        </w:rPr>
        <w:t>проблемы</w:t>
      </w:r>
      <w:proofErr w:type="spellEnd"/>
      <w:r>
        <w:rPr>
          <w:sz w:val="28"/>
          <w:szCs w:val="28"/>
          <w:lang w:val="uk-UA"/>
        </w:rPr>
        <w:t xml:space="preserve"> </w:t>
      </w:r>
      <w:proofErr w:type="spellStart"/>
      <w:r>
        <w:rPr>
          <w:sz w:val="28"/>
          <w:szCs w:val="28"/>
          <w:lang w:val="uk-UA"/>
        </w:rPr>
        <w:t>духовной</w:t>
      </w:r>
      <w:proofErr w:type="spellEnd"/>
      <w:r>
        <w:rPr>
          <w:sz w:val="28"/>
          <w:szCs w:val="28"/>
          <w:lang w:val="uk-UA"/>
        </w:rPr>
        <w:t xml:space="preserve"> </w:t>
      </w:r>
      <w:proofErr w:type="spellStart"/>
      <w:r>
        <w:rPr>
          <w:sz w:val="28"/>
          <w:szCs w:val="28"/>
          <w:lang w:val="uk-UA"/>
        </w:rPr>
        <w:t>жизни</w:t>
      </w:r>
      <w:proofErr w:type="spellEnd"/>
      <w:r w:rsidR="00172B2F" w:rsidRPr="002A1FF4">
        <w:rPr>
          <w:sz w:val="28"/>
          <w:szCs w:val="28"/>
          <w:lang w:val="uk-UA"/>
        </w:rPr>
        <w:t xml:space="preserve">: </w:t>
      </w:r>
      <w:proofErr w:type="spellStart"/>
      <w:r w:rsidR="00172B2F" w:rsidRPr="002A1FF4">
        <w:rPr>
          <w:sz w:val="28"/>
          <w:szCs w:val="28"/>
          <w:lang w:val="uk-UA"/>
        </w:rPr>
        <w:t>сборник</w:t>
      </w:r>
      <w:proofErr w:type="spellEnd"/>
      <w:r w:rsidR="00172B2F" w:rsidRPr="002A1FF4">
        <w:rPr>
          <w:sz w:val="28"/>
          <w:szCs w:val="28"/>
          <w:lang w:val="uk-UA"/>
        </w:rPr>
        <w:t xml:space="preserve"> </w:t>
      </w:r>
      <w:proofErr w:type="spellStart"/>
      <w:r w:rsidR="00172B2F" w:rsidRPr="002A1FF4">
        <w:rPr>
          <w:sz w:val="28"/>
          <w:szCs w:val="28"/>
          <w:lang w:val="uk-UA"/>
        </w:rPr>
        <w:t>памяти</w:t>
      </w:r>
      <w:proofErr w:type="spellEnd"/>
      <w:r w:rsidR="00172B2F" w:rsidRPr="002A1FF4">
        <w:rPr>
          <w:sz w:val="28"/>
          <w:szCs w:val="28"/>
          <w:lang w:val="uk-UA"/>
        </w:rPr>
        <w:t xml:space="preserve"> доктора </w:t>
      </w:r>
      <w:proofErr w:type="spellStart"/>
      <w:r>
        <w:rPr>
          <w:sz w:val="28"/>
          <w:szCs w:val="28"/>
          <w:lang w:val="uk-UA"/>
        </w:rPr>
        <w:t>медицинских</w:t>
      </w:r>
      <w:proofErr w:type="spellEnd"/>
      <w:r>
        <w:rPr>
          <w:sz w:val="28"/>
          <w:szCs w:val="28"/>
          <w:lang w:val="uk-UA"/>
        </w:rPr>
        <w:t xml:space="preserve"> наук, </w:t>
      </w:r>
      <w:proofErr w:type="spellStart"/>
      <w:r>
        <w:rPr>
          <w:sz w:val="28"/>
          <w:szCs w:val="28"/>
          <w:lang w:val="uk-UA"/>
        </w:rPr>
        <w:t>профессора</w:t>
      </w:r>
      <w:proofErr w:type="spellEnd"/>
      <w:r>
        <w:rPr>
          <w:sz w:val="28"/>
          <w:szCs w:val="28"/>
          <w:lang w:val="uk-UA"/>
        </w:rPr>
        <w:t xml:space="preserve"> Д.Е. Мелехова. –</w:t>
      </w:r>
      <w:r w:rsidR="00172B2F" w:rsidRPr="002A1FF4">
        <w:rPr>
          <w:sz w:val="28"/>
          <w:szCs w:val="28"/>
          <w:lang w:val="uk-UA"/>
        </w:rPr>
        <w:t xml:space="preserve"> М. : Свято-</w:t>
      </w:r>
      <w:proofErr w:type="spellStart"/>
      <w:r w:rsidR="00172B2F" w:rsidRPr="002A1FF4">
        <w:rPr>
          <w:sz w:val="28"/>
          <w:szCs w:val="28"/>
          <w:lang w:val="uk-UA"/>
        </w:rPr>
        <w:t>Филаретовская</w:t>
      </w:r>
      <w:proofErr w:type="spellEnd"/>
      <w:r w:rsidR="00172B2F" w:rsidRPr="002A1FF4">
        <w:rPr>
          <w:sz w:val="28"/>
          <w:szCs w:val="28"/>
          <w:lang w:val="uk-UA"/>
        </w:rPr>
        <w:t xml:space="preserve"> </w:t>
      </w:r>
      <w:proofErr w:type="spellStart"/>
      <w:r w:rsidR="00172B2F" w:rsidRPr="002A1FF4">
        <w:rPr>
          <w:sz w:val="28"/>
          <w:szCs w:val="28"/>
          <w:lang w:val="uk-UA"/>
        </w:rPr>
        <w:t>высшая</w:t>
      </w:r>
      <w:proofErr w:type="spellEnd"/>
      <w:r w:rsidR="00172B2F" w:rsidRPr="002A1FF4">
        <w:rPr>
          <w:sz w:val="28"/>
          <w:szCs w:val="28"/>
          <w:lang w:val="uk-UA"/>
        </w:rPr>
        <w:t xml:space="preserve"> </w:t>
      </w:r>
      <w:r>
        <w:rPr>
          <w:sz w:val="28"/>
          <w:szCs w:val="28"/>
          <w:lang w:val="uk-UA"/>
        </w:rPr>
        <w:t>школа, 1997. – С. 5-</w:t>
      </w:r>
      <w:r w:rsidR="00172B2F" w:rsidRPr="002A1FF4">
        <w:rPr>
          <w:sz w:val="28"/>
          <w:szCs w:val="28"/>
          <w:lang w:val="uk-UA"/>
        </w:rPr>
        <w:t>61.</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54. </w:t>
      </w:r>
      <w:proofErr w:type="spellStart"/>
      <w:r w:rsidRPr="002A1FF4">
        <w:rPr>
          <w:sz w:val="28"/>
          <w:szCs w:val="28"/>
          <w:lang w:val="uk-UA"/>
        </w:rPr>
        <w:t>Мейли</w:t>
      </w:r>
      <w:proofErr w:type="spellEnd"/>
      <w:r w:rsidRPr="002A1FF4">
        <w:rPr>
          <w:sz w:val="28"/>
          <w:szCs w:val="28"/>
          <w:lang w:val="uk-UA"/>
        </w:rPr>
        <w:t xml:space="preserve"> Г. Структура </w:t>
      </w:r>
      <w:proofErr w:type="spellStart"/>
      <w:r w:rsidRPr="002A1FF4">
        <w:rPr>
          <w:sz w:val="28"/>
          <w:szCs w:val="28"/>
          <w:lang w:val="uk-UA"/>
        </w:rPr>
        <w:t>личности</w:t>
      </w:r>
      <w:proofErr w:type="spellEnd"/>
      <w:r w:rsidRPr="002A1FF4">
        <w:rPr>
          <w:sz w:val="28"/>
          <w:szCs w:val="28"/>
          <w:lang w:val="uk-UA"/>
        </w:rPr>
        <w:t xml:space="preserve"> / </w:t>
      </w:r>
      <w:proofErr w:type="spellStart"/>
      <w:r w:rsidRPr="002A1FF4">
        <w:rPr>
          <w:sz w:val="28"/>
          <w:szCs w:val="28"/>
          <w:lang w:val="uk-UA"/>
        </w:rPr>
        <w:t>Г.Мейли</w:t>
      </w:r>
      <w:proofErr w:type="spellEnd"/>
      <w:r w:rsidRPr="002A1FF4">
        <w:rPr>
          <w:sz w:val="28"/>
          <w:szCs w:val="28"/>
          <w:lang w:val="uk-UA"/>
        </w:rPr>
        <w:t xml:space="preserve"> // </w:t>
      </w:r>
      <w:proofErr w:type="spellStart"/>
      <w:r w:rsidRPr="002A1FF4">
        <w:rPr>
          <w:sz w:val="28"/>
          <w:szCs w:val="28"/>
          <w:lang w:val="uk-UA"/>
        </w:rPr>
        <w:t>Экспериментальная</w:t>
      </w:r>
      <w:proofErr w:type="spellEnd"/>
      <w:r w:rsidRPr="002A1FF4">
        <w:rPr>
          <w:sz w:val="28"/>
          <w:szCs w:val="28"/>
          <w:lang w:val="uk-UA"/>
        </w:rPr>
        <w:t xml:space="preserve"> </w:t>
      </w:r>
      <w:proofErr w:type="spellStart"/>
      <w:r w:rsidRPr="002A1FF4">
        <w:rPr>
          <w:sz w:val="28"/>
          <w:szCs w:val="28"/>
          <w:lang w:val="uk-UA"/>
        </w:rPr>
        <w:t>психология</w:t>
      </w:r>
      <w:proofErr w:type="spellEnd"/>
      <w:r w:rsidR="00754311">
        <w:rPr>
          <w:sz w:val="28"/>
          <w:szCs w:val="28"/>
          <w:lang w:val="uk-UA"/>
        </w:rPr>
        <w:t xml:space="preserve"> / Ред. П. </w:t>
      </w:r>
      <w:proofErr w:type="spellStart"/>
      <w:r w:rsidR="00754311">
        <w:rPr>
          <w:sz w:val="28"/>
          <w:szCs w:val="28"/>
          <w:lang w:val="uk-UA"/>
        </w:rPr>
        <w:t>Фресса</w:t>
      </w:r>
      <w:proofErr w:type="spellEnd"/>
      <w:r w:rsidR="00754311">
        <w:rPr>
          <w:sz w:val="28"/>
          <w:szCs w:val="28"/>
          <w:lang w:val="uk-UA"/>
        </w:rPr>
        <w:t xml:space="preserve"> и Ж. </w:t>
      </w:r>
      <w:proofErr w:type="spellStart"/>
      <w:r w:rsidR="00754311">
        <w:rPr>
          <w:sz w:val="28"/>
          <w:szCs w:val="28"/>
          <w:lang w:val="uk-UA"/>
        </w:rPr>
        <w:t>Пиаже</w:t>
      </w:r>
      <w:proofErr w:type="spellEnd"/>
      <w:r w:rsidR="00754311">
        <w:rPr>
          <w:sz w:val="28"/>
          <w:szCs w:val="28"/>
          <w:lang w:val="uk-UA"/>
        </w:rPr>
        <w:t xml:space="preserve">. – М. : </w:t>
      </w:r>
      <w:proofErr w:type="spellStart"/>
      <w:r w:rsidR="00754311">
        <w:rPr>
          <w:sz w:val="28"/>
          <w:szCs w:val="28"/>
          <w:lang w:val="uk-UA"/>
        </w:rPr>
        <w:t>Прогресс</w:t>
      </w:r>
      <w:proofErr w:type="spellEnd"/>
      <w:r w:rsidR="00754311">
        <w:rPr>
          <w:sz w:val="28"/>
          <w:szCs w:val="28"/>
          <w:lang w:val="uk-UA"/>
        </w:rPr>
        <w:t xml:space="preserve">, 1975. – </w:t>
      </w:r>
      <w:proofErr w:type="spellStart"/>
      <w:r w:rsidR="00754311">
        <w:rPr>
          <w:sz w:val="28"/>
          <w:szCs w:val="28"/>
          <w:lang w:val="uk-UA"/>
        </w:rPr>
        <w:t>Вып</w:t>
      </w:r>
      <w:proofErr w:type="spellEnd"/>
      <w:r w:rsidR="00754311">
        <w:rPr>
          <w:sz w:val="28"/>
          <w:szCs w:val="28"/>
          <w:lang w:val="uk-UA"/>
        </w:rPr>
        <w:t>. V. –  С. 197-</w:t>
      </w:r>
      <w:r w:rsidRPr="002A1FF4">
        <w:rPr>
          <w:sz w:val="28"/>
          <w:szCs w:val="28"/>
          <w:lang w:val="uk-UA"/>
        </w:rPr>
        <w:t>283.</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55. Мерлин В.С. </w:t>
      </w:r>
      <w:proofErr w:type="spellStart"/>
      <w:r w:rsidRPr="002A1FF4">
        <w:rPr>
          <w:sz w:val="28"/>
          <w:szCs w:val="28"/>
          <w:lang w:val="uk-UA"/>
        </w:rPr>
        <w:t>Психология</w:t>
      </w:r>
      <w:proofErr w:type="spellEnd"/>
      <w:r w:rsidRPr="002A1FF4">
        <w:rPr>
          <w:sz w:val="28"/>
          <w:szCs w:val="28"/>
          <w:lang w:val="uk-UA"/>
        </w:rPr>
        <w:t xml:space="preserve"> </w:t>
      </w:r>
      <w:proofErr w:type="spellStart"/>
      <w:r w:rsidRPr="002A1FF4">
        <w:rPr>
          <w:sz w:val="28"/>
          <w:szCs w:val="28"/>
          <w:lang w:val="uk-UA"/>
        </w:rPr>
        <w:t>индивидуальности</w:t>
      </w:r>
      <w:proofErr w:type="spellEnd"/>
      <w:r w:rsidRPr="002A1FF4">
        <w:rPr>
          <w:sz w:val="28"/>
          <w:szCs w:val="28"/>
          <w:lang w:val="uk-UA"/>
        </w:rPr>
        <w:t xml:space="preserve">  / </w:t>
      </w:r>
      <w:proofErr w:type="spellStart"/>
      <w:r w:rsidRPr="002A1FF4">
        <w:rPr>
          <w:sz w:val="28"/>
          <w:szCs w:val="28"/>
          <w:lang w:val="uk-UA"/>
        </w:rPr>
        <w:t>В.С.Мерлин</w:t>
      </w:r>
      <w:proofErr w:type="spellEnd"/>
      <w:r w:rsidRPr="002A1FF4">
        <w:rPr>
          <w:sz w:val="28"/>
          <w:szCs w:val="28"/>
          <w:lang w:val="uk-UA"/>
        </w:rPr>
        <w:t>. – М. : МПСИ, 2009. – 544 с.</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56. Щербань П. Формування духовної культури особистості / </w:t>
      </w:r>
      <w:proofErr w:type="spellStart"/>
      <w:r w:rsidRPr="002A1FF4">
        <w:rPr>
          <w:sz w:val="28"/>
          <w:szCs w:val="28"/>
          <w:lang w:val="uk-UA"/>
        </w:rPr>
        <w:t>П.Щербань</w:t>
      </w:r>
      <w:proofErr w:type="spellEnd"/>
      <w:r w:rsidRPr="002A1FF4">
        <w:rPr>
          <w:sz w:val="28"/>
          <w:szCs w:val="28"/>
          <w:lang w:val="uk-UA"/>
        </w:rPr>
        <w:t xml:space="preserve"> // Рідна школа,  –  1999.  –  № 7.  – С. 15 – 18.</w:t>
      </w:r>
    </w:p>
    <w:p w:rsidR="00172B2F" w:rsidRPr="002A1FF4" w:rsidRDefault="00172B2F" w:rsidP="002A1FF4">
      <w:pPr>
        <w:tabs>
          <w:tab w:val="left" w:pos="0"/>
        </w:tabs>
        <w:spacing w:line="360" w:lineRule="auto"/>
        <w:jc w:val="both"/>
        <w:rPr>
          <w:sz w:val="28"/>
          <w:szCs w:val="28"/>
          <w:lang w:val="uk-UA"/>
        </w:rPr>
      </w:pPr>
      <w:r w:rsidRPr="002A1FF4">
        <w:rPr>
          <w:sz w:val="28"/>
          <w:szCs w:val="28"/>
          <w:lang w:val="uk-UA"/>
        </w:rPr>
        <w:t xml:space="preserve">57.  </w:t>
      </w:r>
      <w:proofErr w:type="spellStart"/>
      <w:r w:rsidRPr="002A1FF4">
        <w:rPr>
          <w:sz w:val="28"/>
          <w:szCs w:val="28"/>
          <w:lang w:val="uk-UA"/>
        </w:rPr>
        <w:t>Юзвак</w:t>
      </w:r>
      <w:proofErr w:type="spellEnd"/>
      <w:r w:rsidRPr="002A1FF4">
        <w:rPr>
          <w:sz w:val="28"/>
          <w:szCs w:val="28"/>
          <w:lang w:val="uk-UA"/>
        </w:rPr>
        <w:t xml:space="preserve"> Ж.  Духо</w:t>
      </w:r>
      <w:r w:rsidR="00754311">
        <w:rPr>
          <w:sz w:val="28"/>
          <w:szCs w:val="28"/>
          <w:lang w:val="uk-UA"/>
        </w:rPr>
        <w:t>вність як психологічний феномен</w:t>
      </w:r>
      <w:r w:rsidRPr="002A1FF4">
        <w:rPr>
          <w:sz w:val="28"/>
          <w:szCs w:val="28"/>
          <w:lang w:val="uk-UA"/>
        </w:rPr>
        <w:t>:  структура та чинники розвитку  /  Ж. </w:t>
      </w:r>
      <w:proofErr w:type="spellStart"/>
      <w:r w:rsidRPr="002A1FF4">
        <w:rPr>
          <w:sz w:val="28"/>
          <w:szCs w:val="28"/>
          <w:lang w:val="uk-UA"/>
        </w:rPr>
        <w:t>Юзвак</w:t>
      </w:r>
      <w:proofErr w:type="spellEnd"/>
      <w:r w:rsidRPr="002A1FF4">
        <w:rPr>
          <w:sz w:val="28"/>
          <w:szCs w:val="28"/>
          <w:lang w:val="uk-UA"/>
        </w:rPr>
        <w:t xml:space="preserve">  // Філософська думка</w:t>
      </w:r>
      <w:r w:rsidR="00754311">
        <w:rPr>
          <w:sz w:val="28"/>
          <w:szCs w:val="28"/>
          <w:lang w:val="uk-UA"/>
        </w:rPr>
        <w:t>. –  1999.  –   № 5. – С. 139-</w:t>
      </w:r>
      <w:r w:rsidRPr="002A1FF4">
        <w:rPr>
          <w:sz w:val="28"/>
          <w:szCs w:val="28"/>
          <w:lang w:val="uk-UA"/>
        </w:rPr>
        <w:t xml:space="preserve">150. </w:t>
      </w:r>
    </w:p>
    <w:p w:rsidR="00172B2F" w:rsidRDefault="00172B2F" w:rsidP="002A1FF4">
      <w:pPr>
        <w:tabs>
          <w:tab w:val="left" w:pos="0"/>
        </w:tabs>
        <w:spacing w:line="360" w:lineRule="auto"/>
        <w:jc w:val="both"/>
        <w:rPr>
          <w:sz w:val="28"/>
          <w:szCs w:val="28"/>
          <w:lang w:val="uk-UA"/>
        </w:rPr>
      </w:pPr>
      <w:r w:rsidRPr="002A1FF4">
        <w:rPr>
          <w:sz w:val="28"/>
          <w:szCs w:val="28"/>
          <w:lang w:val="uk-UA"/>
        </w:rPr>
        <w:t xml:space="preserve">58. </w:t>
      </w:r>
      <w:proofErr w:type="spellStart"/>
      <w:r w:rsidRPr="002A1FF4">
        <w:rPr>
          <w:sz w:val="28"/>
          <w:szCs w:val="28"/>
          <w:lang w:val="uk-UA"/>
        </w:rPr>
        <w:t>Юкина</w:t>
      </w:r>
      <w:proofErr w:type="spellEnd"/>
      <w:r w:rsidRPr="002A1FF4">
        <w:rPr>
          <w:sz w:val="28"/>
          <w:szCs w:val="28"/>
          <w:lang w:val="uk-UA"/>
        </w:rPr>
        <w:t xml:space="preserve"> И.И. </w:t>
      </w:r>
      <w:proofErr w:type="spellStart"/>
      <w:r w:rsidRPr="002A1FF4">
        <w:rPr>
          <w:sz w:val="28"/>
          <w:szCs w:val="28"/>
          <w:lang w:val="uk-UA"/>
        </w:rPr>
        <w:t>Гендерный</w:t>
      </w:r>
      <w:proofErr w:type="spellEnd"/>
      <w:r w:rsidRPr="002A1FF4">
        <w:rPr>
          <w:sz w:val="28"/>
          <w:szCs w:val="28"/>
          <w:lang w:val="uk-UA"/>
        </w:rPr>
        <w:t xml:space="preserve"> </w:t>
      </w:r>
      <w:proofErr w:type="spellStart"/>
      <w:r w:rsidRPr="002A1FF4">
        <w:rPr>
          <w:sz w:val="28"/>
          <w:szCs w:val="28"/>
          <w:lang w:val="uk-UA"/>
        </w:rPr>
        <w:t>анализ</w:t>
      </w:r>
      <w:proofErr w:type="spellEnd"/>
      <w:r w:rsidRPr="002A1FF4">
        <w:rPr>
          <w:sz w:val="28"/>
          <w:szCs w:val="28"/>
          <w:lang w:val="uk-UA"/>
        </w:rPr>
        <w:t xml:space="preserve"> </w:t>
      </w:r>
      <w:proofErr w:type="spellStart"/>
      <w:r w:rsidRPr="002A1FF4">
        <w:rPr>
          <w:sz w:val="28"/>
          <w:szCs w:val="28"/>
          <w:lang w:val="uk-UA"/>
        </w:rPr>
        <w:t>как</w:t>
      </w:r>
      <w:proofErr w:type="spellEnd"/>
      <w:r w:rsidRPr="002A1FF4">
        <w:rPr>
          <w:sz w:val="28"/>
          <w:szCs w:val="28"/>
          <w:lang w:val="uk-UA"/>
        </w:rPr>
        <w:t xml:space="preserve"> </w:t>
      </w:r>
      <w:proofErr w:type="spellStart"/>
      <w:r w:rsidRPr="002A1FF4">
        <w:rPr>
          <w:sz w:val="28"/>
          <w:szCs w:val="28"/>
          <w:lang w:val="uk-UA"/>
        </w:rPr>
        <w:t>инструмент</w:t>
      </w:r>
      <w:proofErr w:type="spellEnd"/>
      <w:r w:rsidRPr="002A1FF4">
        <w:rPr>
          <w:sz w:val="28"/>
          <w:szCs w:val="28"/>
          <w:lang w:val="uk-UA"/>
        </w:rPr>
        <w:t xml:space="preserve"> </w:t>
      </w:r>
      <w:proofErr w:type="spellStart"/>
      <w:r w:rsidRPr="002A1FF4">
        <w:rPr>
          <w:sz w:val="28"/>
          <w:szCs w:val="28"/>
          <w:lang w:val="uk-UA"/>
        </w:rPr>
        <w:t>преобразования</w:t>
      </w:r>
      <w:proofErr w:type="spellEnd"/>
      <w:r w:rsidRPr="002A1FF4">
        <w:rPr>
          <w:sz w:val="28"/>
          <w:szCs w:val="28"/>
          <w:lang w:val="uk-UA"/>
        </w:rPr>
        <w:t xml:space="preserve"> </w:t>
      </w:r>
      <w:proofErr w:type="spellStart"/>
      <w:r w:rsidRPr="002A1FF4">
        <w:rPr>
          <w:sz w:val="28"/>
          <w:szCs w:val="28"/>
          <w:lang w:val="uk-UA"/>
        </w:rPr>
        <w:t>об</w:t>
      </w:r>
      <w:r w:rsidR="00754311">
        <w:rPr>
          <w:sz w:val="28"/>
          <w:szCs w:val="28"/>
          <w:lang w:val="uk-UA"/>
        </w:rPr>
        <w:t>щества</w:t>
      </w:r>
      <w:proofErr w:type="spellEnd"/>
      <w:r w:rsidR="00754311">
        <w:rPr>
          <w:sz w:val="28"/>
          <w:szCs w:val="28"/>
          <w:lang w:val="uk-UA"/>
        </w:rPr>
        <w:t xml:space="preserve"> / И. И. </w:t>
      </w:r>
      <w:proofErr w:type="spellStart"/>
      <w:r w:rsidR="00754311">
        <w:rPr>
          <w:sz w:val="28"/>
          <w:szCs w:val="28"/>
          <w:lang w:val="uk-UA"/>
        </w:rPr>
        <w:t>Юкина</w:t>
      </w:r>
      <w:proofErr w:type="spellEnd"/>
      <w:r w:rsidR="00754311">
        <w:rPr>
          <w:sz w:val="28"/>
          <w:szCs w:val="28"/>
          <w:lang w:val="uk-UA"/>
        </w:rPr>
        <w:t xml:space="preserve">.  – М. :  </w:t>
      </w:r>
      <w:proofErr w:type="spellStart"/>
      <w:r w:rsidR="00754311">
        <w:rPr>
          <w:sz w:val="28"/>
          <w:szCs w:val="28"/>
          <w:lang w:val="uk-UA"/>
        </w:rPr>
        <w:t>Академия</w:t>
      </w:r>
      <w:proofErr w:type="spellEnd"/>
      <w:r w:rsidR="00754311">
        <w:rPr>
          <w:sz w:val="28"/>
          <w:szCs w:val="28"/>
          <w:lang w:val="uk-UA"/>
        </w:rPr>
        <w:t>, 2008</w:t>
      </w:r>
      <w:r w:rsidRPr="002A1FF4">
        <w:rPr>
          <w:sz w:val="28"/>
          <w:szCs w:val="28"/>
          <w:lang w:val="uk-UA"/>
        </w:rPr>
        <w:t>. – 104 с.</w:t>
      </w:r>
    </w:p>
    <w:p w:rsidR="00754311" w:rsidRDefault="00754311" w:rsidP="002A1FF4">
      <w:pPr>
        <w:tabs>
          <w:tab w:val="left" w:pos="0"/>
        </w:tabs>
        <w:spacing w:line="360" w:lineRule="auto"/>
        <w:jc w:val="both"/>
        <w:rPr>
          <w:sz w:val="28"/>
          <w:szCs w:val="28"/>
          <w:lang w:val="uk-UA"/>
        </w:rPr>
      </w:pPr>
    </w:p>
    <w:p w:rsidR="00754311" w:rsidRDefault="00754311" w:rsidP="002A1FF4">
      <w:pPr>
        <w:tabs>
          <w:tab w:val="left" w:pos="0"/>
        </w:tabs>
        <w:spacing w:line="360" w:lineRule="auto"/>
        <w:jc w:val="both"/>
        <w:rPr>
          <w:sz w:val="28"/>
          <w:szCs w:val="28"/>
          <w:lang w:val="uk-UA"/>
        </w:rPr>
      </w:pPr>
    </w:p>
    <w:p w:rsidR="00754311" w:rsidRDefault="00754311" w:rsidP="002A1FF4">
      <w:pPr>
        <w:tabs>
          <w:tab w:val="left" w:pos="0"/>
        </w:tabs>
        <w:spacing w:line="360" w:lineRule="auto"/>
        <w:jc w:val="both"/>
        <w:rPr>
          <w:sz w:val="28"/>
          <w:szCs w:val="28"/>
          <w:lang w:val="uk-UA"/>
        </w:rPr>
      </w:pPr>
    </w:p>
    <w:p w:rsidR="00754311" w:rsidRDefault="00754311" w:rsidP="002A1FF4">
      <w:pPr>
        <w:tabs>
          <w:tab w:val="left" w:pos="0"/>
        </w:tabs>
        <w:spacing w:line="360" w:lineRule="auto"/>
        <w:jc w:val="both"/>
        <w:rPr>
          <w:sz w:val="28"/>
          <w:szCs w:val="28"/>
          <w:lang w:val="uk-UA"/>
        </w:rPr>
      </w:pPr>
    </w:p>
    <w:p w:rsidR="00754311" w:rsidRDefault="00754311" w:rsidP="002A1FF4">
      <w:pPr>
        <w:tabs>
          <w:tab w:val="left" w:pos="0"/>
        </w:tabs>
        <w:spacing w:line="360" w:lineRule="auto"/>
        <w:jc w:val="both"/>
        <w:rPr>
          <w:sz w:val="28"/>
          <w:szCs w:val="28"/>
          <w:lang w:val="uk-UA"/>
        </w:rPr>
      </w:pPr>
    </w:p>
    <w:p w:rsidR="00754311" w:rsidRDefault="00754311" w:rsidP="002A1FF4">
      <w:pPr>
        <w:tabs>
          <w:tab w:val="left" w:pos="0"/>
        </w:tabs>
        <w:spacing w:line="360" w:lineRule="auto"/>
        <w:jc w:val="both"/>
        <w:rPr>
          <w:sz w:val="28"/>
          <w:szCs w:val="28"/>
          <w:lang w:val="uk-UA"/>
        </w:rPr>
      </w:pPr>
    </w:p>
    <w:p w:rsidR="00754311" w:rsidRDefault="00754311" w:rsidP="002A1FF4">
      <w:pPr>
        <w:tabs>
          <w:tab w:val="left" w:pos="0"/>
        </w:tabs>
        <w:spacing w:line="360" w:lineRule="auto"/>
        <w:jc w:val="both"/>
        <w:rPr>
          <w:sz w:val="28"/>
          <w:szCs w:val="28"/>
          <w:lang w:val="uk-UA"/>
        </w:rPr>
      </w:pPr>
    </w:p>
    <w:p w:rsidR="00754311" w:rsidRDefault="00754311" w:rsidP="002A1FF4">
      <w:pPr>
        <w:tabs>
          <w:tab w:val="left" w:pos="0"/>
        </w:tabs>
        <w:spacing w:line="360" w:lineRule="auto"/>
        <w:jc w:val="both"/>
        <w:rPr>
          <w:sz w:val="28"/>
          <w:szCs w:val="28"/>
          <w:lang w:val="uk-UA"/>
        </w:rPr>
      </w:pPr>
    </w:p>
    <w:p w:rsidR="00754311" w:rsidRDefault="00754311" w:rsidP="002A1FF4">
      <w:pPr>
        <w:tabs>
          <w:tab w:val="left" w:pos="0"/>
        </w:tabs>
        <w:spacing w:line="360" w:lineRule="auto"/>
        <w:jc w:val="both"/>
        <w:rPr>
          <w:sz w:val="28"/>
          <w:szCs w:val="28"/>
          <w:lang w:val="uk-UA"/>
        </w:rPr>
      </w:pPr>
    </w:p>
    <w:p w:rsidR="00754311" w:rsidRDefault="00754311" w:rsidP="002A1FF4">
      <w:pPr>
        <w:tabs>
          <w:tab w:val="left" w:pos="0"/>
        </w:tabs>
        <w:spacing w:line="360" w:lineRule="auto"/>
        <w:jc w:val="both"/>
        <w:rPr>
          <w:sz w:val="28"/>
          <w:szCs w:val="28"/>
          <w:lang w:val="uk-UA"/>
        </w:rPr>
      </w:pPr>
    </w:p>
    <w:p w:rsidR="00754311" w:rsidRDefault="00754311" w:rsidP="002A1FF4">
      <w:pPr>
        <w:tabs>
          <w:tab w:val="left" w:pos="0"/>
        </w:tabs>
        <w:spacing w:line="360" w:lineRule="auto"/>
        <w:jc w:val="both"/>
        <w:rPr>
          <w:sz w:val="28"/>
          <w:szCs w:val="28"/>
          <w:lang w:val="uk-UA"/>
        </w:rPr>
      </w:pPr>
    </w:p>
    <w:p w:rsidR="00754311" w:rsidRDefault="00754311" w:rsidP="002A1FF4">
      <w:pPr>
        <w:tabs>
          <w:tab w:val="left" w:pos="0"/>
        </w:tabs>
        <w:spacing w:line="360" w:lineRule="auto"/>
        <w:jc w:val="both"/>
        <w:rPr>
          <w:sz w:val="28"/>
          <w:szCs w:val="28"/>
          <w:lang w:val="uk-UA"/>
        </w:rPr>
      </w:pPr>
    </w:p>
    <w:p w:rsidR="00754311" w:rsidRDefault="00754311" w:rsidP="002A1FF4">
      <w:pPr>
        <w:tabs>
          <w:tab w:val="left" w:pos="0"/>
        </w:tabs>
        <w:spacing w:line="360" w:lineRule="auto"/>
        <w:jc w:val="both"/>
        <w:rPr>
          <w:sz w:val="28"/>
          <w:szCs w:val="28"/>
          <w:lang w:val="uk-UA"/>
        </w:rPr>
      </w:pPr>
      <w:bookmarkStart w:id="0" w:name="_GoBack"/>
      <w:bookmarkEnd w:id="0"/>
    </w:p>
    <w:sectPr w:rsidR="00754311" w:rsidSect="0068422F">
      <w:headerReference w:type="default" r:id="rId22"/>
      <w:head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9B" w:rsidRDefault="00975F9B" w:rsidP="00007283">
      <w:r>
        <w:separator/>
      </w:r>
    </w:p>
  </w:endnote>
  <w:endnote w:type="continuationSeparator" w:id="0">
    <w:p w:rsidR="00975F9B" w:rsidRDefault="00975F9B"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9B" w:rsidRDefault="00975F9B" w:rsidP="00007283">
      <w:r>
        <w:separator/>
      </w:r>
    </w:p>
  </w:footnote>
  <w:footnote w:type="continuationSeparator" w:id="0">
    <w:p w:rsidR="00975F9B" w:rsidRDefault="00975F9B"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68422F" w:rsidRDefault="0068422F">
        <w:pPr>
          <w:pStyle w:val="ab"/>
          <w:jc w:val="right"/>
        </w:pPr>
        <w:r>
          <w:fldChar w:fldCharType="begin"/>
        </w:r>
        <w:r>
          <w:instrText>PAGE   \* MERGEFORMAT</w:instrText>
        </w:r>
        <w:r>
          <w:fldChar w:fldCharType="separate"/>
        </w:r>
        <w:r w:rsidR="00FE41D0" w:rsidRPr="00FE41D0">
          <w:rPr>
            <w:noProof/>
            <w:lang w:val="ru-RU"/>
          </w:rPr>
          <w:t>81</w:t>
        </w:r>
        <w:r>
          <w:fldChar w:fldCharType="end"/>
        </w:r>
      </w:p>
    </w:sdtContent>
  </w:sdt>
  <w:p w:rsidR="0068422F" w:rsidRDefault="0068422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2F" w:rsidRDefault="0068422F">
    <w:pPr>
      <w:pStyle w:val="ab"/>
      <w:jc w:val="right"/>
    </w:pPr>
  </w:p>
  <w:p w:rsidR="0068422F" w:rsidRDefault="0068422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3DA774A6"/>
    <w:multiLevelType w:val="hybridMultilevel"/>
    <w:tmpl w:val="AC20CFA2"/>
    <w:lvl w:ilvl="0" w:tplc="775EC310">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4E77562"/>
    <w:multiLevelType w:val="hybridMultilevel"/>
    <w:tmpl w:val="01A67508"/>
    <w:lvl w:ilvl="0" w:tplc="775EC310">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2704064"/>
    <w:multiLevelType w:val="hybridMultilevel"/>
    <w:tmpl w:val="9CC02362"/>
    <w:lvl w:ilvl="0" w:tplc="A5A0588E">
      <w:start w:val="2"/>
      <w:numFmt w:val="bullet"/>
      <w:lvlText w:val="-"/>
      <w:lvlJc w:val="left"/>
      <w:pPr>
        <w:ind w:left="1069" w:hanging="360"/>
      </w:pPr>
      <w:rPr>
        <w:rFonts w:ascii="Times New Roman" w:eastAsia="Times New Roman" w:hAnsi="Times New Roman" w:hint="default"/>
        <w:b/>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9AC3FF3"/>
    <w:multiLevelType w:val="hybridMultilevel"/>
    <w:tmpl w:val="5B2AAE16"/>
    <w:lvl w:ilvl="0" w:tplc="B47C7BC2">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25A14"/>
    <w:rsid w:val="00033373"/>
    <w:rsid w:val="000560AB"/>
    <w:rsid w:val="000951CB"/>
    <w:rsid w:val="000A1AAB"/>
    <w:rsid w:val="000F1F82"/>
    <w:rsid w:val="000F433D"/>
    <w:rsid w:val="001162F9"/>
    <w:rsid w:val="00136C20"/>
    <w:rsid w:val="00160BE1"/>
    <w:rsid w:val="00172B2F"/>
    <w:rsid w:val="00174DEA"/>
    <w:rsid w:val="001A5AE4"/>
    <w:rsid w:val="001C3B11"/>
    <w:rsid w:val="001C50DF"/>
    <w:rsid w:val="001D3712"/>
    <w:rsid w:val="001E43A5"/>
    <w:rsid w:val="00200A95"/>
    <w:rsid w:val="002A1FF4"/>
    <w:rsid w:val="002F590B"/>
    <w:rsid w:val="00335A82"/>
    <w:rsid w:val="00343B9E"/>
    <w:rsid w:val="003477FA"/>
    <w:rsid w:val="00383C52"/>
    <w:rsid w:val="003B76C4"/>
    <w:rsid w:val="003C798C"/>
    <w:rsid w:val="00403B0C"/>
    <w:rsid w:val="00407530"/>
    <w:rsid w:val="0044497A"/>
    <w:rsid w:val="00494D25"/>
    <w:rsid w:val="00496F80"/>
    <w:rsid w:val="00497AA0"/>
    <w:rsid w:val="004E0149"/>
    <w:rsid w:val="00545866"/>
    <w:rsid w:val="00562CDC"/>
    <w:rsid w:val="005A7B39"/>
    <w:rsid w:val="005D2851"/>
    <w:rsid w:val="005D3A59"/>
    <w:rsid w:val="005D766A"/>
    <w:rsid w:val="005D7AF1"/>
    <w:rsid w:val="005F3DEF"/>
    <w:rsid w:val="00636CB6"/>
    <w:rsid w:val="0063732B"/>
    <w:rsid w:val="00664B17"/>
    <w:rsid w:val="00671289"/>
    <w:rsid w:val="0068422F"/>
    <w:rsid w:val="006A112A"/>
    <w:rsid w:val="006B2405"/>
    <w:rsid w:val="006B5854"/>
    <w:rsid w:val="006D518D"/>
    <w:rsid w:val="007029D9"/>
    <w:rsid w:val="007261D3"/>
    <w:rsid w:val="007334E6"/>
    <w:rsid w:val="007354E1"/>
    <w:rsid w:val="00754311"/>
    <w:rsid w:val="007651E2"/>
    <w:rsid w:val="007B1AC8"/>
    <w:rsid w:val="007F2FE4"/>
    <w:rsid w:val="00821B8F"/>
    <w:rsid w:val="00843762"/>
    <w:rsid w:val="00890F3E"/>
    <w:rsid w:val="008C5ED0"/>
    <w:rsid w:val="008D2106"/>
    <w:rsid w:val="008E3872"/>
    <w:rsid w:val="008F0089"/>
    <w:rsid w:val="00902BC4"/>
    <w:rsid w:val="009066BB"/>
    <w:rsid w:val="00917813"/>
    <w:rsid w:val="00917954"/>
    <w:rsid w:val="00920496"/>
    <w:rsid w:val="00956F53"/>
    <w:rsid w:val="00975F9B"/>
    <w:rsid w:val="009B1BDB"/>
    <w:rsid w:val="009E0C75"/>
    <w:rsid w:val="00A17BED"/>
    <w:rsid w:val="00A91B40"/>
    <w:rsid w:val="00AB0D9D"/>
    <w:rsid w:val="00AD07B4"/>
    <w:rsid w:val="00AE52EB"/>
    <w:rsid w:val="00AF3C0D"/>
    <w:rsid w:val="00B01B45"/>
    <w:rsid w:val="00B03EE6"/>
    <w:rsid w:val="00B05B9E"/>
    <w:rsid w:val="00B45CC7"/>
    <w:rsid w:val="00B52866"/>
    <w:rsid w:val="00B77949"/>
    <w:rsid w:val="00BB66CA"/>
    <w:rsid w:val="00BE4C70"/>
    <w:rsid w:val="00BF0EDD"/>
    <w:rsid w:val="00C13730"/>
    <w:rsid w:val="00C302E3"/>
    <w:rsid w:val="00C53C06"/>
    <w:rsid w:val="00C678CF"/>
    <w:rsid w:val="00C8097C"/>
    <w:rsid w:val="00C82DDF"/>
    <w:rsid w:val="00CC430F"/>
    <w:rsid w:val="00CD60CE"/>
    <w:rsid w:val="00D066FF"/>
    <w:rsid w:val="00D12133"/>
    <w:rsid w:val="00D22914"/>
    <w:rsid w:val="00D61B98"/>
    <w:rsid w:val="00D82BC2"/>
    <w:rsid w:val="00D84AD2"/>
    <w:rsid w:val="00DE43D6"/>
    <w:rsid w:val="00E16E7B"/>
    <w:rsid w:val="00E31A1D"/>
    <w:rsid w:val="00E33D8B"/>
    <w:rsid w:val="00E75547"/>
    <w:rsid w:val="00E823BB"/>
    <w:rsid w:val="00E9736E"/>
    <w:rsid w:val="00EA0CAD"/>
    <w:rsid w:val="00EA13C9"/>
    <w:rsid w:val="00EC3873"/>
    <w:rsid w:val="00F23C73"/>
    <w:rsid w:val="00F65ACC"/>
    <w:rsid w:val="00F71737"/>
    <w:rsid w:val="00F92087"/>
    <w:rsid w:val="00FA1CF5"/>
    <w:rsid w:val="00FE20E2"/>
    <w:rsid w:val="00FE41D0"/>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uiPriority w:val="99"/>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a">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b">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c">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0">
    <w:name w:val="Сетка таблицы светлая"/>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1">
    <w:name w:val="annotation reference"/>
    <w:uiPriority w:val="99"/>
    <w:semiHidden/>
    <w:unhideWhenUsed/>
    <w:rsid w:val="00172B2F"/>
    <w:rPr>
      <w:sz w:val="16"/>
      <w:szCs w:val="16"/>
    </w:rPr>
  </w:style>
  <w:style w:type="paragraph" w:styleId="affff2">
    <w:name w:val="annotation text"/>
    <w:basedOn w:val="a0"/>
    <w:link w:val="affff3"/>
    <w:uiPriority w:val="99"/>
    <w:semiHidden/>
    <w:unhideWhenUsed/>
    <w:rsid w:val="00172B2F"/>
    <w:pPr>
      <w:spacing w:line="360" w:lineRule="auto"/>
      <w:ind w:firstLine="709"/>
      <w:jc w:val="both"/>
    </w:pPr>
    <w:rPr>
      <w:rFonts w:eastAsia="Calibri"/>
      <w:sz w:val="20"/>
      <w:szCs w:val="20"/>
      <w:lang w:val="en-US" w:eastAsia="en-US"/>
    </w:rPr>
  </w:style>
  <w:style w:type="character" w:customStyle="1" w:styleId="affff3">
    <w:name w:val="Текст примечания Знак"/>
    <w:basedOn w:val="a1"/>
    <w:link w:val="affff2"/>
    <w:uiPriority w:val="99"/>
    <w:semiHidden/>
    <w:rsid w:val="00172B2F"/>
    <w:rPr>
      <w:rFonts w:ascii="Times New Roman" w:eastAsia="Calibri" w:hAnsi="Times New Roman" w:cs="Times New Roman"/>
      <w:sz w:val="20"/>
      <w:szCs w:val="20"/>
      <w:lang w:val="en-US"/>
    </w:rPr>
  </w:style>
  <w:style w:type="paragraph" w:styleId="affff4">
    <w:name w:val="annotation subject"/>
    <w:basedOn w:val="affff2"/>
    <w:next w:val="affff2"/>
    <w:link w:val="affff5"/>
    <w:uiPriority w:val="99"/>
    <w:semiHidden/>
    <w:unhideWhenUsed/>
    <w:rsid w:val="00172B2F"/>
    <w:rPr>
      <w:b/>
      <w:bCs/>
    </w:rPr>
  </w:style>
  <w:style w:type="character" w:customStyle="1" w:styleId="affff5">
    <w:name w:val="Тема примечания Знак"/>
    <w:basedOn w:val="affff3"/>
    <w:link w:val="affff4"/>
    <w:uiPriority w:val="99"/>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d">
    <w:name w:val="Без интервала1"/>
    <w:rsid w:val="00172B2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uiPriority w:val="99"/>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a">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b">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c">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0">
    <w:name w:val="Сетка таблицы светлая"/>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1">
    <w:name w:val="annotation reference"/>
    <w:uiPriority w:val="99"/>
    <w:semiHidden/>
    <w:unhideWhenUsed/>
    <w:rsid w:val="00172B2F"/>
    <w:rPr>
      <w:sz w:val="16"/>
      <w:szCs w:val="16"/>
    </w:rPr>
  </w:style>
  <w:style w:type="paragraph" w:styleId="affff2">
    <w:name w:val="annotation text"/>
    <w:basedOn w:val="a0"/>
    <w:link w:val="affff3"/>
    <w:uiPriority w:val="99"/>
    <w:semiHidden/>
    <w:unhideWhenUsed/>
    <w:rsid w:val="00172B2F"/>
    <w:pPr>
      <w:spacing w:line="360" w:lineRule="auto"/>
      <w:ind w:firstLine="709"/>
      <w:jc w:val="both"/>
    </w:pPr>
    <w:rPr>
      <w:rFonts w:eastAsia="Calibri"/>
      <w:sz w:val="20"/>
      <w:szCs w:val="20"/>
      <w:lang w:val="en-US" w:eastAsia="en-US"/>
    </w:rPr>
  </w:style>
  <w:style w:type="character" w:customStyle="1" w:styleId="affff3">
    <w:name w:val="Текст примечания Знак"/>
    <w:basedOn w:val="a1"/>
    <w:link w:val="affff2"/>
    <w:uiPriority w:val="99"/>
    <w:semiHidden/>
    <w:rsid w:val="00172B2F"/>
    <w:rPr>
      <w:rFonts w:ascii="Times New Roman" w:eastAsia="Calibri" w:hAnsi="Times New Roman" w:cs="Times New Roman"/>
      <w:sz w:val="20"/>
      <w:szCs w:val="20"/>
      <w:lang w:val="en-US"/>
    </w:rPr>
  </w:style>
  <w:style w:type="paragraph" w:styleId="affff4">
    <w:name w:val="annotation subject"/>
    <w:basedOn w:val="affff2"/>
    <w:next w:val="affff2"/>
    <w:link w:val="affff5"/>
    <w:uiPriority w:val="99"/>
    <w:semiHidden/>
    <w:unhideWhenUsed/>
    <w:rsid w:val="00172B2F"/>
    <w:rPr>
      <w:b/>
      <w:bCs/>
    </w:rPr>
  </w:style>
  <w:style w:type="character" w:customStyle="1" w:styleId="affff5">
    <w:name w:val="Тема примечания Знак"/>
    <w:basedOn w:val="affff3"/>
    <w:link w:val="affff4"/>
    <w:uiPriority w:val="99"/>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d">
    <w:name w:val="Без интервала1"/>
    <w:rsid w:val="00172B2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639498432601878E-2"/>
          <c:y val="4.3243243243243246E-2"/>
          <c:w val="0.64106583072100309"/>
          <c:h val="0.88378378378378375"/>
        </c:manualLayout>
      </c:layout>
      <c:bar3DChart>
        <c:barDir val="col"/>
        <c:grouping val="clustered"/>
        <c:varyColors val="0"/>
        <c:ser>
          <c:idx val="0"/>
          <c:order val="0"/>
          <c:tx>
            <c:strRef>
              <c:f>Sheet1!$A$2</c:f>
              <c:strCache>
                <c:ptCount val="1"/>
                <c:pt idx="0">
                  <c:v>Комунікативні</c:v>
                </c:pt>
              </c:strCache>
            </c:strRef>
          </c:tx>
          <c:spPr>
            <a:solidFill>
              <a:srgbClr val="9999FF"/>
            </a:solidFill>
            <a:ln w="12700">
              <a:solidFill>
                <a:srgbClr val="000000"/>
              </a:solidFill>
              <a:prstDash val="solid"/>
            </a:ln>
          </c:spPr>
          <c:invertIfNegative val="0"/>
          <c:dLbls>
            <c:dLbl>
              <c:idx val="0"/>
              <c:layout>
                <c:manualLayout>
                  <c:x val="1.4968613945896958E-2"/>
                  <c:y val="-6.6961122747281082E-2"/>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Sheet1!$B$2:$B$2</c:f>
              <c:numCache>
                <c:formatCode>0%</c:formatCode>
                <c:ptCount val="1"/>
                <c:pt idx="0">
                  <c:v>0.19</c:v>
                </c:pt>
              </c:numCache>
            </c:numRef>
          </c:val>
        </c:ser>
        <c:ser>
          <c:idx val="1"/>
          <c:order val="1"/>
          <c:tx>
            <c:strRef>
              <c:f>Sheet1!$A$3</c:f>
              <c:strCache>
                <c:ptCount val="1"/>
                <c:pt idx="0">
                  <c:v>Глорістичні</c:v>
                </c:pt>
              </c:strCache>
            </c:strRef>
          </c:tx>
          <c:spPr>
            <a:solidFill>
              <a:srgbClr val="993366"/>
            </a:solidFill>
            <a:ln w="12700">
              <a:solidFill>
                <a:srgbClr val="000000"/>
              </a:solidFill>
              <a:prstDash val="solid"/>
            </a:ln>
          </c:spPr>
          <c:invertIfNegative val="0"/>
          <c:dLbls>
            <c:dLbl>
              <c:idx val="0"/>
              <c:layout>
                <c:manualLayout>
                  <c:x val="2.4892813453467517E-2"/>
                  <c:y val="-4.7338410934764034E-2"/>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Sheet1!$B$3:$B$3</c:f>
              <c:numCache>
                <c:formatCode>0%</c:formatCode>
                <c:ptCount val="1"/>
                <c:pt idx="0">
                  <c:v>0.05</c:v>
                </c:pt>
              </c:numCache>
            </c:numRef>
          </c:val>
        </c:ser>
        <c:ser>
          <c:idx val="2"/>
          <c:order val="2"/>
          <c:tx>
            <c:strRef>
              <c:f>Sheet1!$A$4</c:f>
              <c:strCache>
                <c:ptCount val="1"/>
                <c:pt idx="0">
                  <c:v>Праксичні</c:v>
                </c:pt>
              </c:strCache>
            </c:strRef>
          </c:tx>
          <c:spPr>
            <a:solidFill>
              <a:srgbClr val="FFFFCC"/>
            </a:solidFill>
            <a:ln w="12700">
              <a:solidFill>
                <a:srgbClr val="000000"/>
              </a:solidFill>
              <a:prstDash val="solid"/>
            </a:ln>
          </c:spPr>
          <c:invertIfNegative val="0"/>
          <c:dLbls>
            <c:dLbl>
              <c:idx val="0"/>
              <c:layout>
                <c:manualLayout>
                  <c:x val="3.8884024830113516E-2"/>
                  <c:y val="-2.2670243388850882E-2"/>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Sheet1!$B$4:$B$4</c:f>
              <c:numCache>
                <c:formatCode>0%</c:formatCode>
                <c:ptCount val="1"/>
                <c:pt idx="0">
                  <c:v>0.02</c:v>
                </c:pt>
              </c:numCache>
            </c:numRef>
          </c:val>
        </c:ser>
        <c:ser>
          <c:idx val="3"/>
          <c:order val="3"/>
          <c:tx>
            <c:strRef>
              <c:f>Sheet1!$A$5</c:f>
              <c:strCache>
                <c:ptCount val="1"/>
                <c:pt idx="0">
                  <c:v>Пугністичні</c:v>
                </c:pt>
              </c:strCache>
            </c:strRef>
          </c:tx>
          <c:spPr>
            <a:solidFill>
              <a:srgbClr val="CCFFFF"/>
            </a:solidFill>
            <a:ln w="12700">
              <a:solidFill>
                <a:srgbClr val="000000"/>
              </a:solidFill>
              <a:prstDash val="solid"/>
            </a:ln>
          </c:spPr>
          <c:invertIfNegative val="0"/>
          <c:dLbls>
            <c:dLbl>
              <c:idx val="0"/>
              <c:layout>
                <c:manualLayout>
                  <c:x val="4.2857324971845223E-3"/>
                  <c:y val="-0.11996754068614818"/>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Sheet1!$B$5:$B$5</c:f>
              <c:numCache>
                <c:formatCode>0%</c:formatCode>
                <c:ptCount val="1"/>
                <c:pt idx="0">
                  <c:v>0.02</c:v>
                </c:pt>
              </c:numCache>
            </c:numRef>
          </c:val>
        </c:ser>
        <c:ser>
          <c:idx val="4"/>
          <c:order val="4"/>
          <c:tx>
            <c:strRef>
              <c:f>Sheet1!$A$6</c:f>
              <c:strCache>
                <c:ptCount val="1"/>
                <c:pt idx="0">
                  <c:v>Романтичні</c:v>
                </c:pt>
              </c:strCache>
            </c:strRef>
          </c:tx>
          <c:spPr>
            <a:solidFill>
              <a:srgbClr val="660066"/>
            </a:solidFill>
            <a:ln w="12700">
              <a:solidFill>
                <a:srgbClr val="000000"/>
              </a:solidFill>
              <a:prstDash val="solid"/>
            </a:ln>
          </c:spPr>
          <c:invertIfNegative val="0"/>
          <c:dLbls>
            <c:dLbl>
              <c:idx val="0"/>
              <c:layout>
                <c:manualLayout>
                  <c:x val="-6.5430662961510386E-2"/>
                  <c:y val="5.2613269713974245E-2"/>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Sheet1!$B$6:$B$6</c:f>
              <c:numCache>
                <c:formatCode>0%</c:formatCode>
                <c:ptCount val="1"/>
                <c:pt idx="0">
                  <c:v>0.28999999999999998</c:v>
                </c:pt>
              </c:numCache>
            </c:numRef>
          </c:val>
        </c:ser>
        <c:ser>
          <c:idx val="5"/>
          <c:order val="5"/>
          <c:tx>
            <c:strRef>
              <c:f>Sheet1!$A$7</c:f>
              <c:strCache>
                <c:ptCount val="1"/>
                <c:pt idx="0">
                  <c:v>Гностичні</c:v>
                </c:pt>
              </c:strCache>
            </c:strRef>
          </c:tx>
          <c:spPr>
            <a:solidFill>
              <a:srgbClr val="FF8080"/>
            </a:solidFill>
            <a:ln w="12700">
              <a:solidFill>
                <a:srgbClr val="000000"/>
              </a:solidFill>
              <a:prstDash val="solid"/>
            </a:ln>
          </c:spPr>
          <c:invertIfNegative val="0"/>
          <c:dLbls>
            <c:dLbl>
              <c:idx val="0"/>
              <c:layout>
                <c:manualLayout>
                  <c:x val="1.3387184868465261E-2"/>
                  <c:y val="-6.8621393876263127E-3"/>
                </c:manualLayout>
              </c:layout>
              <c:showLegendKey val="1"/>
              <c:showVal val="1"/>
              <c:showCatName val="0"/>
              <c:showSerName val="0"/>
              <c:showPercent val="0"/>
              <c:showBubbleSize val="0"/>
            </c:dLbl>
            <c:spPr>
              <a:noFill/>
              <a:ln w="25400">
                <a:noFill/>
              </a:ln>
            </c:spPr>
            <c:txPr>
              <a:bodyPr/>
              <a:lstStyle/>
              <a:p>
                <a:pPr>
                  <a:defRPr sz="1625" b="1" i="0" u="none" strike="noStrike" baseline="0">
                    <a:solidFill>
                      <a:srgbClr val="000000"/>
                    </a:solidFill>
                    <a:latin typeface="Calibri"/>
                    <a:ea typeface="Calibri"/>
                    <a:cs typeface="Calibri"/>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Sheet1!$B$7:$B$7</c:f>
              <c:numCache>
                <c:formatCode>0%</c:formatCode>
                <c:ptCount val="1"/>
                <c:pt idx="0">
                  <c:v>0.02</c:v>
                </c:pt>
              </c:numCache>
            </c:numRef>
          </c:val>
        </c:ser>
        <c:ser>
          <c:idx val="6"/>
          <c:order val="6"/>
          <c:tx>
            <c:strRef>
              <c:f>Sheet1!$A$8</c:f>
              <c:strCache>
                <c:ptCount val="1"/>
                <c:pt idx="0">
                  <c:v>Естетичні</c:v>
                </c:pt>
              </c:strCache>
            </c:strRef>
          </c:tx>
          <c:spPr>
            <a:solidFill>
              <a:srgbClr val="0066CC"/>
            </a:solidFill>
            <a:ln w="12700">
              <a:solidFill>
                <a:srgbClr val="000000"/>
              </a:solidFill>
              <a:prstDash val="solid"/>
            </a:ln>
          </c:spPr>
          <c:invertIfNegative val="0"/>
          <c:dLbls>
            <c:dLbl>
              <c:idx val="0"/>
              <c:layout>
                <c:manualLayout>
                  <c:x val="-9.2352360808027716E-3"/>
                  <c:y val="-8.3177338963497244E-2"/>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Sheet1!$B$8:$B$8</c:f>
              <c:numCache>
                <c:formatCode>0%</c:formatCode>
                <c:ptCount val="1"/>
                <c:pt idx="0">
                  <c:v>0.19</c:v>
                </c:pt>
              </c:numCache>
            </c:numRef>
          </c:val>
        </c:ser>
        <c:ser>
          <c:idx val="7"/>
          <c:order val="7"/>
          <c:tx>
            <c:strRef>
              <c:f>Sheet1!$A$9</c:f>
              <c:strCache>
                <c:ptCount val="1"/>
                <c:pt idx="0">
                  <c:v>Гедоністичні</c:v>
                </c:pt>
              </c:strCache>
            </c:strRef>
          </c:tx>
          <c:spPr>
            <a:solidFill>
              <a:srgbClr val="CCCCFF"/>
            </a:solidFill>
            <a:ln w="12700">
              <a:solidFill>
                <a:srgbClr val="000000"/>
              </a:solidFill>
              <a:prstDash val="solid"/>
            </a:ln>
          </c:spPr>
          <c:invertIfNegative val="0"/>
          <c:dLbls>
            <c:dLbl>
              <c:idx val="0"/>
              <c:layout>
                <c:manualLayout>
                  <c:x val="4.7075562495359172E-2"/>
                  <c:y val="-6.7976822242881069E-2"/>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Sheet1!$B$9:$B$9</c:f>
              <c:numCache>
                <c:formatCode>0%</c:formatCode>
                <c:ptCount val="1"/>
                <c:pt idx="0">
                  <c:v>0.2</c:v>
                </c:pt>
              </c:numCache>
            </c:numRef>
          </c:val>
        </c:ser>
        <c:ser>
          <c:idx val="8"/>
          <c:order val="8"/>
          <c:tx>
            <c:strRef>
              <c:f>Sheet1!$A$10</c:f>
              <c:strCache>
                <c:ptCount val="1"/>
                <c:pt idx="0">
                  <c:v>Акізитивні</c:v>
                </c:pt>
              </c:strCache>
            </c:strRef>
          </c:tx>
          <c:spPr>
            <a:solidFill>
              <a:srgbClr val="000080"/>
            </a:solidFill>
            <a:ln w="12700">
              <a:solidFill>
                <a:srgbClr val="000000"/>
              </a:solidFill>
              <a:prstDash val="solid"/>
            </a:ln>
          </c:spPr>
          <c:invertIfNegative val="0"/>
          <c:dLbls>
            <c:dLbl>
              <c:idx val="0"/>
              <c:layout>
                <c:manualLayout>
                  <c:x val="5.38651277814702E-2"/>
                  <c:y val="-3.3481054199661693E-2"/>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Sheet1!$B$10:$B$10</c:f>
              <c:numCache>
                <c:formatCode>0%</c:formatCode>
                <c:ptCount val="1"/>
                <c:pt idx="0">
                  <c:v>0.02</c:v>
                </c:pt>
              </c:numCache>
            </c:numRef>
          </c:val>
        </c:ser>
        <c:dLbls>
          <c:showLegendKey val="0"/>
          <c:showVal val="0"/>
          <c:showCatName val="0"/>
          <c:showSerName val="0"/>
          <c:showPercent val="0"/>
          <c:showBubbleSize val="0"/>
        </c:dLbls>
        <c:gapWidth val="150"/>
        <c:gapDepth val="0"/>
        <c:shape val="box"/>
        <c:axId val="293519360"/>
        <c:axId val="336030528"/>
        <c:axId val="0"/>
      </c:bar3DChart>
      <c:catAx>
        <c:axId val="293519360"/>
        <c:scaling>
          <c:orientation val="minMax"/>
        </c:scaling>
        <c:delete val="1"/>
        <c:axPos val="b"/>
        <c:majorTickMark val="out"/>
        <c:minorTickMark val="none"/>
        <c:tickLblPos val="nextTo"/>
        <c:crossAx val="336030528"/>
        <c:crosses val="autoZero"/>
        <c:auto val="1"/>
        <c:lblAlgn val="ctr"/>
        <c:lblOffset val="100"/>
        <c:noMultiLvlLbl val="0"/>
      </c:catAx>
      <c:valAx>
        <c:axId val="33603052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293519360"/>
        <c:crosses val="autoZero"/>
        <c:crossBetween val="between"/>
      </c:valAx>
      <c:spPr>
        <a:noFill/>
        <a:ln w="25400">
          <a:noFill/>
        </a:ln>
      </c:spPr>
    </c:plotArea>
    <c:legend>
      <c:legendPos val="r"/>
      <c:layout>
        <c:manualLayout>
          <c:xMode val="edge"/>
          <c:yMode val="edge"/>
          <c:x val="0.76645768025078365"/>
          <c:y val="0.15945945945945947"/>
          <c:w val="0.22727272727272727"/>
          <c:h val="0.68378378378378379"/>
        </c:manualLayout>
      </c:layout>
      <c:overlay val="0"/>
      <c:spPr>
        <a:no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639498432601878E-2"/>
          <c:y val="3.2432432432432434E-2"/>
          <c:w val="0.67711598746081503"/>
          <c:h val="0.89459459459459456"/>
        </c:manualLayout>
      </c:layout>
      <c:bar3DChart>
        <c:barDir val="col"/>
        <c:grouping val="clustered"/>
        <c:varyColors val="0"/>
        <c:ser>
          <c:idx val="0"/>
          <c:order val="0"/>
          <c:tx>
            <c:strRef>
              <c:f>Sheet1!$A$2</c:f>
              <c:strCache>
                <c:ptCount val="1"/>
                <c:pt idx="0">
                  <c:v>Здоров'я</c:v>
                </c:pt>
              </c:strCache>
            </c:strRef>
          </c:tx>
          <c:spPr>
            <a:solidFill>
              <a:srgbClr val="9999FF"/>
            </a:solidFill>
            <a:ln w="12700">
              <a:solidFill>
                <a:srgbClr val="000000"/>
              </a:solidFill>
              <a:prstDash val="solid"/>
            </a:ln>
          </c:spPr>
          <c:invertIfNegative val="0"/>
          <c:dLbls>
            <c:dLbl>
              <c:idx val="0"/>
              <c:layout>
                <c:manualLayout>
                  <c:x val="2.0645417479670938E-2"/>
                  <c:y val="-4.3119312433029799E-2"/>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Sheet1!$B$2:$B$2</c:f>
              <c:numCache>
                <c:formatCode>0%</c:formatCode>
                <c:ptCount val="1"/>
                <c:pt idx="0">
                  <c:v>0.83</c:v>
                </c:pt>
              </c:numCache>
            </c:numRef>
          </c:val>
        </c:ser>
        <c:ser>
          <c:idx val="1"/>
          <c:order val="1"/>
          <c:tx>
            <c:strRef>
              <c:f>Sheet1!$A$3</c:f>
              <c:strCache>
                <c:ptCount val="1"/>
                <c:pt idx="0">
                  <c:v>Акт життя</c:v>
                </c:pt>
              </c:strCache>
            </c:strRef>
          </c:tx>
          <c:spPr>
            <a:solidFill>
              <a:srgbClr val="993366"/>
            </a:solidFill>
            <a:ln w="12700">
              <a:solidFill>
                <a:srgbClr val="000000"/>
              </a:solidFill>
              <a:prstDash val="solid"/>
            </a:ln>
          </c:spPr>
          <c:invertIfNegative val="0"/>
          <c:dLbls>
            <c:dLbl>
              <c:idx val="0"/>
              <c:layout>
                <c:manualLayout>
                  <c:x val="5.795399210881759E-2"/>
                  <c:y val="-4.1563386013448181E-2"/>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Sheet1!$B$3:$B$3</c:f>
              <c:numCache>
                <c:formatCode>0%</c:formatCode>
                <c:ptCount val="1"/>
                <c:pt idx="0">
                  <c:v>0.63</c:v>
                </c:pt>
              </c:numCache>
            </c:numRef>
          </c:val>
        </c:ser>
        <c:ser>
          <c:idx val="2"/>
          <c:order val="2"/>
          <c:tx>
            <c:strRef>
              <c:f>Sheet1!$A$4</c:f>
              <c:strCache>
                <c:ptCount val="1"/>
                <c:pt idx="0">
                  <c:v>Любов</c:v>
                </c:pt>
              </c:strCache>
            </c:strRef>
          </c:tx>
          <c:spPr>
            <a:solidFill>
              <a:srgbClr val="FFFFCC"/>
            </a:solidFill>
            <a:ln w="12700">
              <a:solidFill>
                <a:srgbClr val="000000"/>
              </a:solidFill>
              <a:prstDash val="solid"/>
            </a:ln>
          </c:spPr>
          <c:invertIfNegative val="0"/>
          <c:dLbls>
            <c:dLbl>
              <c:idx val="0"/>
              <c:layout>
                <c:manualLayout>
                  <c:x val="4.6673225045174245E-2"/>
                  <c:y val="-4.2710162296569286E-2"/>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Sheet1!$B$4:$B$4</c:f>
              <c:numCache>
                <c:formatCode>0%</c:formatCode>
                <c:ptCount val="1"/>
                <c:pt idx="0">
                  <c:v>0.43</c:v>
                </c:pt>
              </c:numCache>
            </c:numRef>
          </c:val>
        </c:ser>
        <c:ser>
          <c:idx val="3"/>
          <c:order val="3"/>
          <c:tx>
            <c:strRef>
              <c:f>Sheet1!$A$5</c:f>
              <c:strCache>
                <c:ptCount val="1"/>
                <c:pt idx="0">
                  <c:v>Друзі</c:v>
                </c:pt>
              </c:strCache>
            </c:strRef>
          </c:tx>
          <c:spPr>
            <a:solidFill>
              <a:srgbClr val="CCFFFF"/>
            </a:solidFill>
            <a:ln w="12700">
              <a:solidFill>
                <a:srgbClr val="000000"/>
              </a:solidFill>
              <a:prstDash val="solid"/>
            </a:ln>
          </c:spPr>
          <c:invertIfNegative val="0"/>
          <c:dLbls>
            <c:dLbl>
              <c:idx val="0"/>
              <c:layout>
                <c:manualLayout>
                  <c:x val="5.7336031649242447E-2"/>
                  <c:y val="-9.6837923709038501E-2"/>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Sheet1!$B$5:$B$5</c:f>
              <c:numCache>
                <c:formatCode>0%</c:formatCode>
                <c:ptCount val="1"/>
                <c:pt idx="0">
                  <c:v>0.37</c:v>
                </c:pt>
              </c:numCache>
            </c:numRef>
          </c:val>
        </c:ser>
        <c:ser>
          <c:idx val="4"/>
          <c:order val="4"/>
          <c:tx>
            <c:strRef>
              <c:f>Sheet1!$A$6</c:f>
              <c:strCache>
                <c:ptCount val="1"/>
                <c:pt idx="0">
                  <c:v>Сім'я</c:v>
                </c:pt>
              </c:strCache>
            </c:strRef>
          </c:tx>
          <c:spPr>
            <a:solidFill>
              <a:srgbClr val="660066"/>
            </a:solidFill>
            <a:ln w="12700">
              <a:solidFill>
                <a:srgbClr val="000000"/>
              </a:solidFill>
              <a:prstDash val="solid"/>
            </a:ln>
          </c:spPr>
          <c:invertIfNegative val="0"/>
          <c:dLbls>
            <c:dLbl>
              <c:idx val="0"/>
              <c:layout>
                <c:manualLayout>
                  <c:x val="5.5459653300332694E-2"/>
                  <c:y val="-4.4634901789481145E-2"/>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Sheet1!$B$6:$B$6</c:f>
              <c:numCache>
                <c:formatCode>0%</c:formatCode>
                <c:ptCount val="1"/>
                <c:pt idx="0">
                  <c:v>0.33</c:v>
                </c:pt>
              </c:numCache>
            </c:numRef>
          </c:val>
        </c:ser>
        <c:ser>
          <c:idx val="5"/>
          <c:order val="5"/>
          <c:tx>
            <c:strRef>
              <c:f>Sheet1!$A$7</c:f>
              <c:strCache>
                <c:ptCount val="1"/>
                <c:pt idx="0">
                  <c:v>Краса прир</c:v>
                </c:pt>
              </c:strCache>
            </c:strRef>
          </c:tx>
          <c:spPr>
            <a:solidFill>
              <a:srgbClr val="FF8080"/>
            </a:solidFill>
            <a:ln w="12700">
              <a:solidFill>
                <a:srgbClr val="000000"/>
              </a:solidFill>
              <a:prstDash val="solid"/>
            </a:ln>
          </c:spPr>
          <c:invertIfNegative val="0"/>
          <c:dLbls>
            <c:dLbl>
              <c:idx val="0"/>
              <c:layout>
                <c:manualLayout>
                  <c:x val="7.2392214397674945E-2"/>
                  <c:y val="-5.598210892201768E-2"/>
                </c:manualLayout>
              </c:layou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Sheet1!$B$1:$B$1</c:f>
              <c:strCache>
                <c:ptCount val="1"/>
                <c:pt idx="0">
                  <c:v>1 кв</c:v>
                </c:pt>
              </c:strCache>
            </c:strRef>
          </c:cat>
          <c:val>
            <c:numRef>
              <c:f>Sheet1!$B$7:$B$7</c:f>
              <c:numCache>
                <c:formatCode>0%</c:formatCode>
                <c:ptCount val="1"/>
                <c:pt idx="0">
                  <c:v>0.26</c:v>
                </c:pt>
              </c:numCache>
            </c:numRef>
          </c:val>
        </c:ser>
        <c:dLbls>
          <c:showLegendKey val="0"/>
          <c:showVal val="0"/>
          <c:showCatName val="0"/>
          <c:showSerName val="0"/>
          <c:showPercent val="0"/>
          <c:showBubbleSize val="0"/>
        </c:dLbls>
        <c:gapWidth val="150"/>
        <c:gapDepth val="0"/>
        <c:shape val="box"/>
        <c:axId val="281228800"/>
        <c:axId val="336032256"/>
        <c:axId val="0"/>
      </c:bar3DChart>
      <c:catAx>
        <c:axId val="281228800"/>
        <c:scaling>
          <c:orientation val="minMax"/>
        </c:scaling>
        <c:delete val="1"/>
        <c:axPos val="b"/>
        <c:majorTickMark val="out"/>
        <c:minorTickMark val="none"/>
        <c:tickLblPos val="nextTo"/>
        <c:crossAx val="336032256"/>
        <c:crosses val="autoZero"/>
        <c:auto val="1"/>
        <c:lblAlgn val="ctr"/>
        <c:lblOffset val="100"/>
        <c:noMultiLvlLbl val="0"/>
      </c:catAx>
      <c:valAx>
        <c:axId val="33603225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281228800"/>
        <c:crosses val="autoZero"/>
        <c:crossBetween val="between"/>
      </c:valAx>
      <c:spPr>
        <a:noFill/>
        <a:ln w="25400">
          <a:noFill/>
        </a:ln>
      </c:spPr>
    </c:plotArea>
    <c:legend>
      <c:legendPos val="r"/>
      <c:layout>
        <c:manualLayout>
          <c:xMode val="edge"/>
          <c:yMode val="edge"/>
          <c:x val="0.80250783699059558"/>
          <c:y val="0.27297297297297296"/>
          <c:w val="0.19122257053291536"/>
          <c:h val="0.45675675675675675"/>
        </c:manualLayout>
      </c:layout>
      <c:overlay val="0"/>
      <c:spPr>
        <a:no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81</Pages>
  <Words>19344</Words>
  <Characters>110265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18</cp:revision>
  <cp:lastPrinted>2019-03-21T07:26:00Z</cp:lastPrinted>
  <dcterms:created xsi:type="dcterms:W3CDTF">2019-03-16T18:19:00Z</dcterms:created>
  <dcterms:modified xsi:type="dcterms:W3CDTF">2019-03-21T07:39:00Z</dcterms:modified>
</cp:coreProperties>
</file>