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4F" w:rsidRPr="00850544" w:rsidRDefault="0091204F" w:rsidP="0091204F">
      <w:pPr>
        <w:pStyle w:val="7"/>
        <w:spacing w:line="360" w:lineRule="auto"/>
        <w:jc w:val="center"/>
        <w:rPr>
          <w:sz w:val="28"/>
          <w:szCs w:val="28"/>
          <w:lang w:val="uk-UA"/>
        </w:rPr>
      </w:pPr>
      <w:r w:rsidRPr="00850544">
        <w:rPr>
          <w:sz w:val="28"/>
          <w:szCs w:val="28"/>
          <w:lang w:val="uk-UA"/>
        </w:rPr>
        <w:t>МІНІСТЕРСТВО ОСВІТИ І НАУКИ УКРАЇНИ</w:t>
      </w:r>
    </w:p>
    <w:p w:rsidR="0091204F" w:rsidRPr="00850544" w:rsidRDefault="0091204F" w:rsidP="0091204F">
      <w:pPr>
        <w:pStyle w:val="7"/>
        <w:spacing w:line="360" w:lineRule="auto"/>
        <w:jc w:val="center"/>
        <w:rPr>
          <w:sz w:val="28"/>
          <w:szCs w:val="28"/>
          <w:lang w:val="uk-UA"/>
        </w:rPr>
      </w:pPr>
      <w:r w:rsidRPr="00850544">
        <w:rPr>
          <w:sz w:val="28"/>
          <w:szCs w:val="28"/>
          <w:lang w:val="uk-UA"/>
        </w:rPr>
        <w:t>СХІДНОУКРАЇНСЬКИЙ НАЦІОНАЛЬНИЙ УНІВЕРСИТЕТ</w:t>
      </w:r>
    </w:p>
    <w:p w:rsidR="0091204F" w:rsidRPr="00850544" w:rsidRDefault="0091204F" w:rsidP="0091204F">
      <w:pPr>
        <w:spacing w:line="360" w:lineRule="auto"/>
        <w:jc w:val="center"/>
        <w:rPr>
          <w:noProof/>
          <w:sz w:val="28"/>
          <w:szCs w:val="28"/>
        </w:rPr>
      </w:pPr>
      <w:r w:rsidRPr="00850544">
        <w:rPr>
          <w:noProof/>
          <w:sz w:val="28"/>
          <w:szCs w:val="28"/>
        </w:rPr>
        <w:t>ІМЕНІ ВОЛОДИМИРА ДАЛЯ</w:t>
      </w:r>
    </w:p>
    <w:p w:rsidR="0091204F" w:rsidRDefault="0091204F" w:rsidP="0091204F">
      <w:pPr>
        <w:spacing w:line="360" w:lineRule="auto"/>
        <w:ind w:left="1701"/>
        <w:jc w:val="center"/>
        <w:rPr>
          <w:noProof/>
          <w:sz w:val="36"/>
        </w:rPr>
      </w:pPr>
    </w:p>
    <w:p w:rsidR="0091204F" w:rsidRDefault="0091204F" w:rsidP="0091204F">
      <w:pPr>
        <w:spacing w:line="360" w:lineRule="auto"/>
        <w:ind w:hanging="142"/>
        <w:jc w:val="center"/>
        <w:rPr>
          <w:sz w:val="36"/>
          <w:lang w:val="uk-UA"/>
        </w:rPr>
      </w:pPr>
      <w:r>
        <w:rPr>
          <w:sz w:val="36"/>
          <w:lang w:val="uk-UA"/>
        </w:rPr>
        <w:t>Факультет гуманітарних наук, психології та педагогіки</w:t>
      </w:r>
    </w:p>
    <w:p w:rsidR="0091204F" w:rsidRDefault="0091204F" w:rsidP="0091204F">
      <w:pPr>
        <w:spacing w:line="360" w:lineRule="auto"/>
        <w:ind w:hanging="142"/>
        <w:jc w:val="center"/>
        <w:rPr>
          <w:sz w:val="36"/>
          <w:lang w:val="uk-UA"/>
        </w:rPr>
      </w:pPr>
      <w:r>
        <w:rPr>
          <w:sz w:val="36"/>
          <w:lang w:val="uk-UA"/>
        </w:rPr>
        <w:t>Кафедра практичної психології та соціальної роботи</w:t>
      </w:r>
    </w:p>
    <w:p w:rsidR="0091204F" w:rsidRDefault="0091204F" w:rsidP="0091204F">
      <w:pPr>
        <w:pStyle w:val="8"/>
        <w:spacing w:line="360" w:lineRule="auto"/>
        <w:rPr>
          <w:sz w:val="36"/>
          <w:lang w:val="uk-UA"/>
        </w:rPr>
      </w:pPr>
    </w:p>
    <w:p w:rsidR="0091204F" w:rsidRDefault="0091204F" w:rsidP="0091204F">
      <w:pPr>
        <w:pStyle w:val="8"/>
        <w:spacing w:line="360" w:lineRule="auto"/>
        <w:rPr>
          <w:sz w:val="36"/>
          <w:lang w:val="uk-UA"/>
        </w:rPr>
      </w:pPr>
    </w:p>
    <w:p w:rsidR="0091204F" w:rsidRPr="0069138A" w:rsidRDefault="0091204F" w:rsidP="0091204F">
      <w:pPr>
        <w:spacing w:line="360" w:lineRule="auto"/>
        <w:jc w:val="right"/>
        <w:rPr>
          <w:b/>
          <w:sz w:val="36"/>
          <w:lang w:val="uk-UA"/>
        </w:rPr>
      </w:pPr>
      <w:r>
        <w:rPr>
          <w:b/>
          <w:sz w:val="36"/>
        </w:rPr>
        <w:t>А</w:t>
      </w:r>
      <w:r>
        <w:rPr>
          <w:b/>
          <w:sz w:val="36"/>
          <w:lang w:val="uk-UA"/>
        </w:rPr>
        <w:t>лєксандрова А.О.</w:t>
      </w:r>
    </w:p>
    <w:p w:rsidR="0091204F" w:rsidRDefault="0091204F" w:rsidP="0091204F">
      <w:pPr>
        <w:spacing w:line="360" w:lineRule="auto"/>
        <w:rPr>
          <w:b/>
          <w:sz w:val="36"/>
          <w:lang w:val="uk-UA"/>
        </w:rPr>
      </w:pPr>
    </w:p>
    <w:p w:rsidR="0091204F" w:rsidRPr="0069138A" w:rsidRDefault="0091204F" w:rsidP="0091204F">
      <w:pPr>
        <w:spacing w:line="360" w:lineRule="auto"/>
        <w:rPr>
          <w:b/>
          <w:sz w:val="36"/>
          <w:lang w:val="uk-UA"/>
        </w:rPr>
      </w:pPr>
    </w:p>
    <w:p w:rsidR="0091204F" w:rsidRDefault="0091204F" w:rsidP="0091204F">
      <w:pPr>
        <w:spacing w:line="360" w:lineRule="auto"/>
        <w:jc w:val="center"/>
        <w:rPr>
          <w:b/>
          <w:sz w:val="44"/>
          <w:lang w:val="uk-UA"/>
        </w:rPr>
      </w:pPr>
      <w:r>
        <w:rPr>
          <w:b/>
          <w:sz w:val="44"/>
          <w:lang w:val="uk-UA"/>
        </w:rPr>
        <w:t xml:space="preserve">      Кваліфікаційна</w:t>
      </w:r>
      <w:r w:rsidRPr="0069138A">
        <w:rPr>
          <w:b/>
          <w:sz w:val="44"/>
          <w:lang w:val="uk-UA"/>
        </w:rPr>
        <w:t xml:space="preserve"> </w:t>
      </w:r>
      <w:r w:rsidRPr="0069138A">
        <w:rPr>
          <w:rStyle w:val="a7"/>
          <w:b/>
          <w:bCs/>
          <w:i w:val="0"/>
          <w:iCs w:val="0"/>
          <w:sz w:val="44"/>
          <w:szCs w:val="44"/>
          <w:shd w:val="clear" w:color="auto" w:fill="FFFFFF"/>
        </w:rPr>
        <w:t>бакалаврськ</w:t>
      </w:r>
      <w:r>
        <w:rPr>
          <w:rStyle w:val="a7"/>
          <w:b/>
          <w:bCs/>
          <w:i w:val="0"/>
          <w:iCs w:val="0"/>
          <w:sz w:val="44"/>
          <w:szCs w:val="44"/>
          <w:shd w:val="clear" w:color="auto" w:fill="FFFFFF"/>
          <w:lang w:val="uk-UA"/>
        </w:rPr>
        <w:t>а</w:t>
      </w:r>
      <w:r>
        <w:rPr>
          <w:rStyle w:val="a7"/>
          <w:rFonts w:ascii="Arial" w:hAnsi="Arial" w:cs="Arial"/>
          <w:b/>
          <w:bCs/>
          <w:i w:val="0"/>
          <w:iCs w:val="0"/>
          <w:color w:val="6A6A6A"/>
          <w:shd w:val="clear" w:color="auto" w:fill="FFFFFF"/>
          <w:lang w:val="uk-UA"/>
        </w:rPr>
        <w:t xml:space="preserve"> </w:t>
      </w:r>
      <w:r>
        <w:rPr>
          <w:rStyle w:val="a7"/>
          <w:rFonts w:ascii="Arial" w:hAnsi="Arial" w:cs="Arial"/>
          <w:b/>
          <w:bCs/>
          <w:i w:val="0"/>
          <w:iCs w:val="0"/>
          <w:color w:val="6A6A6A"/>
          <w:shd w:val="clear" w:color="auto" w:fill="FFFFFF"/>
        </w:rPr>
        <w:t> </w:t>
      </w:r>
      <w:r>
        <w:rPr>
          <w:b/>
          <w:sz w:val="44"/>
          <w:lang w:val="uk-UA"/>
        </w:rPr>
        <w:t>робота</w:t>
      </w:r>
    </w:p>
    <w:p w:rsidR="0091204F" w:rsidRPr="0069138A" w:rsidRDefault="0091204F" w:rsidP="0091204F">
      <w:pPr>
        <w:spacing w:line="360" w:lineRule="auto"/>
        <w:jc w:val="center"/>
        <w:rPr>
          <w:b/>
          <w:sz w:val="28"/>
          <w:lang w:val="uk-UA"/>
        </w:rPr>
      </w:pPr>
      <w:r w:rsidRPr="0069138A">
        <w:rPr>
          <w:b/>
          <w:sz w:val="28"/>
          <w:lang w:val="uk-UA"/>
        </w:rPr>
        <w:t>ГРОМАДА ЯК СОЦІАЛІЗУЮЧИЙ ФАКТОР У ЖИТТЄВОМУ ПРОСТОРІ ДІТЕЙ ТА МОЛОДІ</w:t>
      </w:r>
    </w:p>
    <w:p w:rsidR="0091204F" w:rsidRDefault="0091204F" w:rsidP="0091204F">
      <w:pPr>
        <w:spacing w:line="360" w:lineRule="auto"/>
        <w:rPr>
          <w:b/>
          <w:sz w:val="28"/>
          <w:lang w:val="uk-UA"/>
        </w:rPr>
      </w:pPr>
    </w:p>
    <w:p w:rsidR="0091204F" w:rsidRDefault="0091204F" w:rsidP="0091204F">
      <w:pPr>
        <w:spacing w:line="360" w:lineRule="auto"/>
        <w:rPr>
          <w:b/>
          <w:sz w:val="28"/>
          <w:lang w:val="uk-UA"/>
        </w:rPr>
      </w:pPr>
    </w:p>
    <w:p w:rsidR="0091204F" w:rsidRDefault="0091204F" w:rsidP="0091204F">
      <w:pPr>
        <w:spacing w:line="360" w:lineRule="auto"/>
        <w:rPr>
          <w:b/>
          <w:sz w:val="28"/>
          <w:lang w:val="uk-UA"/>
        </w:rPr>
      </w:pPr>
    </w:p>
    <w:p w:rsidR="0091204F" w:rsidRDefault="0091204F" w:rsidP="0091204F">
      <w:pPr>
        <w:spacing w:line="360" w:lineRule="auto"/>
        <w:rPr>
          <w:b/>
          <w:sz w:val="28"/>
          <w:lang w:val="uk-UA"/>
        </w:rPr>
      </w:pPr>
    </w:p>
    <w:p w:rsidR="0091204F" w:rsidRDefault="0091204F" w:rsidP="0091204F">
      <w:pPr>
        <w:spacing w:line="360" w:lineRule="auto"/>
        <w:rPr>
          <w:b/>
          <w:sz w:val="28"/>
          <w:lang w:val="uk-UA"/>
        </w:rPr>
      </w:pPr>
    </w:p>
    <w:p w:rsidR="0091204F" w:rsidRDefault="0091204F" w:rsidP="0091204F">
      <w:pPr>
        <w:spacing w:line="360" w:lineRule="auto"/>
        <w:rPr>
          <w:b/>
          <w:sz w:val="28"/>
          <w:lang w:val="uk-UA"/>
        </w:rPr>
      </w:pPr>
    </w:p>
    <w:p w:rsidR="0091204F" w:rsidRDefault="0091204F" w:rsidP="0091204F">
      <w:pPr>
        <w:spacing w:line="360" w:lineRule="auto"/>
        <w:rPr>
          <w:b/>
          <w:sz w:val="28"/>
          <w:lang w:val="uk-UA"/>
        </w:rPr>
      </w:pPr>
    </w:p>
    <w:p w:rsidR="0091204F" w:rsidRDefault="0091204F" w:rsidP="0091204F">
      <w:pPr>
        <w:spacing w:line="360" w:lineRule="auto"/>
        <w:rPr>
          <w:b/>
          <w:sz w:val="28"/>
          <w:lang w:val="uk-UA"/>
        </w:rPr>
      </w:pPr>
    </w:p>
    <w:p w:rsidR="0091204F" w:rsidRDefault="0091204F" w:rsidP="0091204F">
      <w:pPr>
        <w:pStyle w:val="8"/>
        <w:spacing w:line="360" w:lineRule="auto"/>
        <w:jc w:val="center"/>
        <w:rPr>
          <w:b/>
          <w:i w:val="0"/>
          <w:sz w:val="28"/>
          <w:szCs w:val="28"/>
          <w:lang w:val="uk-UA"/>
        </w:rPr>
      </w:pPr>
      <w:r>
        <w:rPr>
          <w:b/>
          <w:i w:val="0"/>
          <w:sz w:val="28"/>
          <w:szCs w:val="28"/>
          <w:lang w:val="uk-UA"/>
        </w:rPr>
        <w:t>Сєвєродонецьк</w:t>
      </w:r>
    </w:p>
    <w:p w:rsidR="0091204F" w:rsidRDefault="0091204F" w:rsidP="0091204F">
      <w:pPr>
        <w:pStyle w:val="8"/>
        <w:spacing w:line="360" w:lineRule="auto"/>
        <w:jc w:val="center"/>
        <w:rPr>
          <w:b/>
          <w:i w:val="0"/>
          <w:sz w:val="28"/>
          <w:szCs w:val="28"/>
          <w:lang w:val="uk-UA"/>
        </w:rPr>
      </w:pPr>
      <w:r>
        <w:rPr>
          <w:b/>
          <w:i w:val="0"/>
          <w:sz w:val="28"/>
          <w:szCs w:val="28"/>
          <w:lang w:val="uk-UA"/>
        </w:rPr>
        <w:t>2019</w:t>
      </w:r>
    </w:p>
    <w:p w:rsidR="0091204F" w:rsidRPr="00047E33" w:rsidRDefault="0091204F" w:rsidP="0091204F">
      <w:pPr>
        <w:jc w:val="center"/>
        <w:rPr>
          <w:b/>
          <w:bCs/>
          <w:sz w:val="28"/>
          <w:lang w:val="uk-UA"/>
        </w:rPr>
      </w:pPr>
      <w:r>
        <w:rPr>
          <w:b/>
          <w:i/>
          <w:lang w:val="uk-UA"/>
        </w:rPr>
        <w:br w:type="page"/>
      </w:r>
      <w:r w:rsidRPr="00047E33">
        <w:rPr>
          <w:b/>
          <w:bCs/>
          <w:sz w:val="28"/>
          <w:lang w:val="uk-UA"/>
        </w:rPr>
        <w:lastRenderedPageBreak/>
        <w:t>СХІДНОУКРАЇНСЬКИЙ НАЦІОНАЛЬНИЙ УНІВЕРСИТЕТ</w:t>
      </w:r>
    </w:p>
    <w:p w:rsidR="0091204F" w:rsidRPr="00047E33" w:rsidRDefault="0091204F" w:rsidP="0091204F">
      <w:pPr>
        <w:jc w:val="center"/>
        <w:rPr>
          <w:b/>
          <w:bCs/>
          <w:sz w:val="28"/>
          <w:lang w:val="uk-UA"/>
        </w:rPr>
      </w:pPr>
      <w:r w:rsidRPr="00047E33">
        <w:rPr>
          <w:b/>
          <w:bCs/>
          <w:sz w:val="28"/>
          <w:lang w:val="uk-UA"/>
        </w:rPr>
        <w:t>ІМЕНІ ВОЛОДИМИРА ДАЛЯ</w:t>
      </w:r>
    </w:p>
    <w:p w:rsidR="0091204F" w:rsidRPr="00047E33" w:rsidRDefault="0091204F" w:rsidP="0091204F">
      <w:pPr>
        <w:rPr>
          <w:b/>
          <w:bCs/>
          <w:sz w:val="28"/>
          <w:lang w:val="uk-UA"/>
        </w:rPr>
      </w:pPr>
    </w:p>
    <w:p w:rsidR="0091204F" w:rsidRPr="00A8759A" w:rsidRDefault="0091204F" w:rsidP="0091204F">
      <w:pPr>
        <w:pStyle w:val="1"/>
        <w:rPr>
          <w:color w:val="auto"/>
        </w:rPr>
      </w:pPr>
      <w:r>
        <w:rPr>
          <w:bCs w:val="0"/>
          <w:color w:val="auto"/>
        </w:rPr>
        <w:t xml:space="preserve">    </w:t>
      </w:r>
      <w:r>
        <w:rPr>
          <w:bCs w:val="0"/>
          <w:color w:val="auto"/>
          <w:lang w:val="uk-UA"/>
        </w:rPr>
        <w:t>Ф</w:t>
      </w:r>
      <w:r w:rsidRPr="00A8759A">
        <w:rPr>
          <w:bCs w:val="0"/>
          <w:color w:val="auto"/>
        </w:rPr>
        <w:t>акультет</w:t>
      </w:r>
      <w:r w:rsidRPr="00A8759A">
        <w:rPr>
          <w:b w:val="0"/>
          <w:bCs w:val="0"/>
          <w:color w:val="auto"/>
        </w:rPr>
        <w:t xml:space="preserve"> </w:t>
      </w:r>
      <w:r>
        <w:rPr>
          <w:color w:val="auto"/>
          <w:u w:val="single"/>
        </w:rPr>
        <w:t>____</w:t>
      </w:r>
      <w:r>
        <w:rPr>
          <w:color w:val="auto"/>
          <w:u w:val="single"/>
          <w:lang w:val="uk-UA"/>
        </w:rPr>
        <w:t>гуманітарних наук, психології</w:t>
      </w:r>
      <w:r w:rsidRPr="00A8759A">
        <w:rPr>
          <w:color w:val="auto"/>
          <w:u w:val="single"/>
        </w:rPr>
        <w:t>_</w:t>
      </w:r>
      <w:r>
        <w:rPr>
          <w:color w:val="auto"/>
          <w:u w:val="single"/>
          <w:lang w:val="uk-UA"/>
        </w:rPr>
        <w:t>та педагогіки</w:t>
      </w:r>
      <w:r w:rsidRPr="00A8759A">
        <w:rPr>
          <w:color w:val="auto"/>
          <w:u w:val="single"/>
        </w:rPr>
        <w:t>_</w:t>
      </w:r>
    </w:p>
    <w:p w:rsidR="0091204F" w:rsidRPr="00A8759A" w:rsidRDefault="0091204F" w:rsidP="0091204F">
      <w:pPr>
        <w:jc w:val="center"/>
        <w:rPr>
          <w:sz w:val="20"/>
          <w:szCs w:val="20"/>
        </w:rPr>
      </w:pPr>
      <w:r w:rsidRPr="00A8759A">
        <w:rPr>
          <w:sz w:val="20"/>
          <w:szCs w:val="20"/>
          <w:lang w:val="uk-UA"/>
        </w:rPr>
        <w:t xml:space="preserve">                  (повне найменування інституту, факультету)</w:t>
      </w:r>
    </w:p>
    <w:p w:rsidR="0091204F" w:rsidRPr="00A8759A" w:rsidRDefault="0091204F" w:rsidP="0091204F">
      <w:pPr>
        <w:pStyle w:val="1"/>
        <w:jc w:val="center"/>
        <w:rPr>
          <w:color w:val="auto"/>
        </w:rPr>
      </w:pPr>
      <w:r w:rsidRPr="00A8759A">
        <w:rPr>
          <w:color w:val="auto"/>
        </w:rPr>
        <w:t>Кафедра ______</w:t>
      </w:r>
      <w:r>
        <w:rPr>
          <w:color w:val="auto"/>
          <w:u w:val="single"/>
          <w:lang w:val="uk-UA"/>
        </w:rPr>
        <w:t>практичної п</w:t>
      </w:r>
      <w:r w:rsidRPr="00A8759A">
        <w:rPr>
          <w:color w:val="auto"/>
          <w:u w:val="single"/>
        </w:rPr>
        <w:t>сихології</w:t>
      </w:r>
      <w:r w:rsidRPr="00A8759A">
        <w:rPr>
          <w:color w:val="auto"/>
        </w:rPr>
        <w:t>_</w:t>
      </w:r>
      <w:r w:rsidRPr="00983231">
        <w:rPr>
          <w:color w:val="auto"/>
          <w:u w:val="single"/>
          <w:lang w:val="uk-UA"/>
        </w:rPr>
        <w:t xml:space="preserve">та </w:t>
      </w:r>
      <w:proofErr w:type="gramStart"/>
      <w:r w:rsidRPr="00983231">
        <w:rPr>
          <w:color w:val="auto"/>
          <w:u w:val="single"/>
          <w:lang w:val="uk-UA"/>
        </w:rPr>
        <w:t>соц</w:t>
      </w:r>
      <w:proofErr w:type="gramEnd"/>
      <w:r w:rsidRPr="00983231">
        <w:rPr>
          <w:color w:val="auto"/>
          <w:u w:val="single"/>
          <w:lang w:val="uk-UA"/>
        </w:rPr>
        <w:t>іальної роботи</w:t>
      </w:r>
    </w:p>
    <w:p w:rsidR="0091204F" w:rsidRPr="00A8759A" w:rsidRDefault="0091204F" w:rsidP="0091204F">
      <w:pPr>
        <w:ind w:left="2124" w:firstLine="708"/>
        <w:rPr>
          <w:sz w:val="20"/>
          <w:szCs w:val="20"/>
          <w:lang w:val="uk-UA"/>
        </w:rPr>
      </w:pPr>
      <w:r w:rsidRPr="00A8759A">
        <w:rPr>
          <w:sz w:val="20"/>
          <w:szCs w:val="20"/>
          <w:lang w:val="uk-UA"/>
        </w:rPr>
        <w:t>(повна назва кафедри)</w:t>
      </w:r>
    </w:p>
    <w:p w:rsidR="0091204F" w:rsidRPr="00A8759A" w:rsidRDefault="0091204F" w:rsidP="0091204F">
      <w:pPr>
        <w:jc w:val="center"/>
        <w:rPr>
          <w:sz w:val="16"/>
          <w:lang w:val="uk-UA"/>
        </w:rPr>
      </w:pPr>
    </w:p>
    <w:p w:rsidR="0091204F" w:rsidRPr="00A8759A" w:rsidRDefault="0091204F" w:rsidP="0091204F">
      <w:pPr>
        <w:jc w:val="center"/>
        <w:rPr>
          <w:sz w:val="16"/>
          <w:lang w:val="uk-UA"/>
        </w:rPr>
      </w:pPr>
    </w:p>
    <w:p w:rsidR="0091204F" w:rsidRPr="00A8759A" w:rsidRDefault="0091204F" w:rsidP="0091204F">
      <w:pPr>
        <w:jc w:val="center"/>
        <w:rPr>
          <w:sz w:val="16"/>
          <w:lang w:val="uk-UA"/>
        </w:rPr>
      </w:pPr>
    </w:p>
    <w:p w:rsidR="0091204F" w:rsidRDefault="0091204F" w:rsidP="0091204F">
      <w:pPr>
        <w:jc w:val="center"/>
        <w:rPr>
          <w:sz w:val="16"/>
          <w:lang w:val="uk-UA"/>
        </w:rPr>
      </w:pPr>
    </w:p>
    <w:p w:rsidR="0091204F" w:rsidRDefault="0091204F" w:rsidP="0091204F">
      <w:pPr>
        <w:jc w:val="center"/>
        <w:rPr>
          <w:sz w:val="16"/>
          <w:lang w:val="uk-UA"/>
        </w:rPr>
      </w:pPr>
    </w:p>
    <w:p w:rsidR="0091204F" w:rsidRDefault="0091204F" w:rsidP="0091204F">
      <w:pPr>
        <w:jc w:val="center"/>
        <w:rPr>
          <w:sz w:val="16"/>
          <w:lang w:val="uk-UA"/>
        </w:rPr>
      </w:pPr>
    </w:p>
    <w:p w:rsidR="0091204F" w:rsidRPr="00047E33" w:rsidRDefault="0091204F" w:rsidP="0091204F">
      <w:pPr>
        <w:pStyle w:val="2"/>
        <w:rPr>
          <w:b w:val="0"/>
          <w:bCs/>
          <w:sz w:val="36"/>
          <w:szCs w:val="36"/>
        </w:rPr>
      </w:pPr>
      <w:r w:rsidRPr="00047E33">
        <w:rPr>
          <w:b w:val="0"/>
          <w:bCs/>
          <w:sz w:val="36"/>
          <w:szCs w:val="36"/>
        </w:rPr>
        <w:t>ПОЯСНЮВАЛЬНА ЗАПИСКА</w:t>
      </w:r>
    </w:p>
    <w:p w:rsidR="0091204F" w:rsidRDefault="0091204F" w:rsidP="0091204F">
      <w:pPr>
        <w:jc w:val="center"/>
        <w:rPr>
          <w:b/>
          <w:sz w:val="28"/>
          <w:lang w:val="uk-UA"/>
        </w:rPr>
      </w:pPr>
    </w:p>
    <w:p w:rsidR="0091204F" w:rsidRDefault="0091204F" w:rsidP="0091204F">
      <w:pPr>
        <w:jc w:val="center"/>
        <w:rPr>
          <w:b/>
          <w:sz w:val="28"/>
          <w:lang w:val="uk-UA"/>
        </w:rPr>
      </w:pPr>
      <w:r w:rsidRPr="00047E33">
        <w:rPr>
          <w:b/>
          <w:sz w:val="28"/>
          <w:lang w:val="uk-UA"/>
        </w:rPr>
        <w:t xml:space="preserve">до </w:t>
      </w:r>
      <w:r>
        <w:rPr>
          <w:b/>
          <w:sz w:val="28"/>
          <w:lang w:val="uk-UA"/>
        </w:rPr>
        <w:t>кваліфікаційної бакалаврської роботи</w:t>
      </w:r>
    </w:p>
    <w:p w:rsidR="0091204F" w:rsidRDefault="0091204F" w:rsidP="0091204F">
      <w:pPr>
        <w:jc w:val="center"/>
        <w:rPr>
          <w:sz w:val="28"/>
          <w:lang w:val="uk-UA"/>
        </w:rPr>
      </w:pPr>
      <w:r w:rsidRPr="00047E33">
        <w:rPr>
          <w:b/>
          <w:sz w:val="28"/>
          <w:szCs w:val="28"/>
          <w:lang w:val="uk-UA"/>
        </w:rPr>
        <w:t>освітньо-кваліфікаційного рівня</w:t>
      </w:r>
      <w:r w:rsidRPr="00047E33">
        <w:rPr>
          <w:sz w:val="28"/>
          <w:szCs w:val="28"/>
          <w:lang w:val="uk-UA"/>
        </w:rPr>
        <w:t xml:space="preserve"> </w:t>
      </w:r>
      <w:r w:rsidRPr="0069138A">
        <w:rPr>
          <w:sz w:val="28"/>
          <w:u w:val="single"/>
          <w:lang w:val="uk-UA"/>
        </w:rPr>
        <w:t>____бакалавр________________</w:t>
      </w:r>
    </w:p>
    <w:p w:rsidR="0091204F" w:rsidRPr="00047E33" w:rsidRDefault="0091204F" w:rsidP="0091204F">
      <w:pPr>
        <w:jc w:val="center"/>
        <w:rPr>
          <w:sz w:val="20"/>
          <w:szCs w:val="20"/>
          <w:lang w:val="uk-UA"/>
        </w:rPr>
      </w:pPr>
      <w:r>
        <w:rPr>
          <w:sz w:val="20"/>
          <w:szCs w:val="20"/>
          <w:lang w:val="uk-UA"/>
        </w:rPr>
        <w:t xml:space="preserve">                                                                                     </w:t>
      </w:r>
      <w:r w:rsidRPr="00047E33">
        <w:rPr>
          <w:sz w:val="20"/>
          <w:szCs w:val="20"/>
          <w:lang w:val="uk-UA"/>
        </w:rPr>
        <w:t>(бакалавр, спеціаліст</w:t>
      </w:r>
      <w:r>
        <w:rPr>
          <w:sz w:val="20"/>
          <w:szCs w:val="20"/>
          <w:lang w:val="uk-UA"/>
        </w:rPr>
        <w:t>, магістр</w:t>
      </w:r>
      <w:r w:rsidRPr="00047E33">
        <w:rPr>
          <w:sz w:val="20"/>
          <w:szCs w:val="20"/>
          <w:lang w:val="uk-UA"/>
        </w:rPr>
        <w:t>)</w:t>
      </w:r>
    </w:p>
    <w:p w:rsidR="0091204F" w:rsidRPr="00CE71DA" w:rsidRDefault="0091204F" w:rsidP="0091204F">
      <w:pPr>
        <w:ind w:firstLine="708"/>
        <w:jc w:val="both"/>
        <w:rPr>
          <w:i/>
          <w:sz w:val="28"/>
          <w:szCs w:val="28"/>
          <w:lang w:val="uk-UA"/>
        </w:rPr>
      </w:pPr>
      <w:r w:rsidRPr="00365BE2">
        <w:rPr>
          <w:sz w:val="28"/>
          <w:szCs w:val="28"/>
          <w:lang w:val="uk-UA"/>
        </w:rPr>
        <w:t xml:space="preserve">  Спеціальності</w:t>
      </w:r>
      <w:r>
        <w:rPr>
          <w:sz w:val="28"/>
          <w:szCs w:val="28"/>
          <w:lang w:val="uk-UA"/>
        </w:rPr>
        <w:t xml:space="preserve"> </w:t>
      </w:r>
      <w:r w:rsidRPr="008246E3">
        <w:rPr>
          <w:sz w:val="28"/>
          <w:u w:val="single"/>
          <w:lang w:val="uk-UA"/>
        </w:rPr>
        <w:t xml:space="preserve"> </w:t>
      </w:r>
      <w:r>
        <w:rPr>
          <w:sz w:val="28"/>
          <w:szCs w:val="28"/>
          <w:u w:val="single"/>
          <w:lang w:val="uk-UA"/>
        </w:rPr>
        <w:t>231 Соціальна робота</w:t>
      </w:r>
    </w:p>
    <w:p w:rsidR="0091204F" w:rsidRPr="00365BE2" w:rsidRDefault="0091204F" w:rsidP="0091204F">
      <w:pPr>
        <w:ind w:firstLine="708"/>
        <w:rPr>
          <w:b/>
          <w:bCs/>
          <w:lang w:val="uk-UA"/>
        </w:rPr>
      </w:pPr>
      <w:r>
        <w:rPr>
          <w:sz w:val="16"/>
          <w:lang w:val="uk-UA"/>
        </w:rPr>
        <w:t xml:space="preserve">                                                            </w:t>
      </w:r>
      <w:r w:rsidRPr="00365BE2">
        <w:rPr>
          <w:sz w:val="16"/>
          <w:lang w:val="uk-UA"/>
        </w:rPr>
        <w:t>(шифр і назва</w:t>
      </w:r>
      <w:r>
        <w:rPr>
          <w:sz w:val="16"/>
          <w:lang w:val="uk-UA"/>
        </w:rPr>
        <w:t>)</w:t>
      </w:r>
    </w:p>
    <w:p w:rsidR="0091204F" w:rsidRPr="00A466CC" w:rsidRDefault="0091204F" w:rsidP="0091204F">
      <w:pPr>
        <w:pStyle w:val="1"/>
        <w:spacing w:before="0" w:line="240" w:lineRule="auto"/>
        <w:rPr>
          <w:rFonts w:ascii="Times New Roman" w:hAnsi="Times New Roman"/>
          <w:color w:val="auto"/>
        </w:rPr>
      </w:pPr>
      <w:r w:rsidRPr="00A466CC">
        <w:rPr>
          <w:rFonts w:ascii="Times New Roman" w:hAnsi="Times New Roman"/>
          <w:b w:val="0"/>
          <w:bCs w:val="0"/>
          <w:color w:val="auto"/>
          <w:lang w:val="uk-UA"/>
        </w:rPr>
        <w:t xml:space="preserve">             </w:t>
      </w:r>
    </w:p>
    <w:p w:rsidR="0091204F" w:rsidRPr="004C468F" w:rsidRDefault="0091204F" w:rsidP="0091204F">
      <w:pPr>
        <w:pStyle w:val="1"/>
        <w:spacing w:before="0" w:line="240" w:lineRule="auto"/>
        <w:rPr>
          <w:rFonts w:ascii="Times New Roman" w:hAnsi="Times New Roman"/>
          <w:b w:val="0"/>
          <w:bCs w:val="0"/>
          <w:color w:val="auto"/>
          <w:lang w:val="uk-UA"/>
        </w:rPr>
      </w:pPr>
      <w:r w:rsidRPr="005D01BE">
        <w:rPr>
          <w:rFonts w:ascii="Times New Roman" w:hAnsi="Times New Roman"/>
          <w:color w:val="auto"/>
        </w:rPr>
        <w:t xml:space="preserve">                                                         </w:t>
      </w:r>
      <w:r>
        <w:rPr>
          <w:rFonts w:ascii="Times New Roman" w:hAnsi="Times New Roman"/>
          <w:b w:val="0"/>
          <w:bCs w:val="0"/>
          <w:color w:val="auto"/>
        </w:rPr>
        <w:t xml:space="preserve">    </w:t>
      </w:r>
      <w:r w:rsidRPr="005D01BE">
        <w:rPr>
          <w:rFonts w:ascii="Times New Roman" w:hAnsi="Times New Roman"/>
          <w:b w:val="0"/>
          <w:bCs w:val="0"/>
          <w:color w:val="auto"/>
        </w:rPr>
        <w:t xml:space="preserve">                                    </w:t>
      </w:r>
    </w:p>
    <w:p w:rsidR="0091204F" w:rsidRDefault="0091204F" w:rsidP="0091204F">
      <w:pPr>
        <w:rPr>
          <w:sz w:val="16"/>
          <w:lang w:val="uk-UA"/>
        </w:rPr>
      </w:pPr>
    </w:p>
    <w:p w:rsidR="0091204F" w:rsidRPr="0069138A" w:rsidRDefault="0091204F" w:rsidP="0091204F">
      <w:pPr>
        <w:spacing w:line="360" w:lineRule="auto"/>
        <w:jc w:val="center"/>
        <w:rPr>
          <w:b/>
          <w:sz w:val="28"/>
          <w:lang w:val="uk-UA"/>
        </w:rPr>
      </w:pPr>
      <w:r>
        <w:rPr>
          <w:sz w:val="28"/>
          <w:lang w:val="uk-UA"/>
        </w:rPr>
        <w:t xml:space="preserve">на тему: </w:t>
      </w:r>
      <w:r w:rsidRPr="0069138A">
        <w:rPr>
          <w:b/>
          <w:sz w:val="28"/>
          <w:lang w:val="uk-UA"/>
        </w:rPr>
        <w:t>ГРОМАДА ЯК СОЦІАЛІЗУЮЧИЙ ФАКТОР У ЖИТТЄВОМУ ПРОСТОРІ ДІТЕЙ ТА МОЛОДІ</w:t>
      </w:r>
    </w:p>
    <w:p w:rsidR="0091204F" w:rsidRDefault="0091204F" w:rsidP="0091204F">
      <w:pPr>
        <w:rPr>
          <w:sz w:val="28"/>
          <w:lang w:val="uk-UA"/>
        </w:rPr>
      </w:pPr>
    </w:p>
    <w:p w:rsidR="0091204F" w:rsidRDefault="0091204F" w:rsidP="0091204F">
      <w:pPr>
        <w:jc w:val="center"/>
        <w:rPr>
          <w:sz w:val="28"/>
          <w:lang w:val="uk-UA"/>
        </w:rPr>
      </w:pPr>
    </w:p>
    <w:p w:rsidR="0091204F" w:rsidRDefault="0091204F" w:rsidP="0091204F">
      <w:pPr>
        <w:jc w:val="right"/>
        <w:rPr>
          <w:sz w:val="28"/>
          <w:lang w:val="uk-UA"/>
        </w:rPr>
      </w:pPr>
      <w:r>
        <w:rPr>
          <w:sz w:val="28"/>
          <w:lang w:val="uk-UA"/>
        </w:rPr>
        <w:t>Виконала: студентка групи</w:t>
      </w:r>
      <w:r>
        <w:rPr>
          <w:lang w:val="uk-UA"/>
        </w:rPr>
        <w:t xml:space="preserve"> СТ - 651</w:t>
      </w:r>
      <w:r>
        <w:rPr>
          <w:sz w:val="28"/>
          <w:lang w:val="uk-UA"/>
        </w:rPr>
        <w:tab/>
        <w:t xml:space="preserve"> _____________             Алєксандрова А.О.</w:t>
      </w:r>
    </w:p>
    <w:p w:rsidR="0091204F" w:rsidRDefault="0091204F" w:rsidP="0091204F">
      <w:pPr>
        <w:rPr>
          <w:sz w:val="28"/>
          <w:lang w:val="uk-UA"/>
        </w:rPr>
      </w:pPr>
    </w:p>
    <w:p w:rsidR="0091204F" w:rsidRDefault="0091204F" w:rsidP="0091204F">
      <w:pPr>
        <w:rPr>
          <w:sz w:val="28"/>
          <w:lang w:val="uk-UA"/>
        </w:rPr>
      </w:pPr>
    </w:p>
    <w:p w:rsidR="0091204F" w:rsidRDefault="0091204F" w:rsidP="0091204F">
      <w:pPr>
        <w:rPr>
          <w:sz w:val="16"/>
          <w:lang w:val="uk-UA"/>
        </w:rPr>
      </w:pPr>
      <w:r>
        <w:rPr>
          <w:sz w:val="28"/>
          <w:lang w:val="uk-UA"/>
        </w:rPr>
        <w:t xml:space="preserve">Керівник:                                  </w:t>
      </w:r>
      <w:r>
        <w:rPr>
          <w:sz w:val="28"/>
          <w:lang w:val="uk-UA"/>
        </w:rPr>
        <w:tab/>
        <w:t xml:space="preserve"> _____________             Спицька Л.В.</w:t>
      </w:r>
    </w:p>
    <w:p w:rsidR="0091204F" w:rsidRDefault="0091204F" w:rsidP="0091204F">
      <w:pPr>
        <w:rPr>
          <w:sz w:val="28"/>
          <w:szCs w:val="28"/>
          <w:lang w:val="uk-UA"/>
        </w:rPr>
      </w:pPr>
    </w:p>
    <w:p w:rsidR="0091204F" w:rsidRDefault="0091204F" w:rsidP="0091204F">
      <w:pPr>
        <w:rPr>
          <w:sz w:val="28"/>
          <w:szCs w:val="28"/>
          <w:lang w:val="uk-UA"/>
        </w:rPr>
      </w:pPr>
      <w:r w:rsidRPr="0073580E">
        <w:rPr>
          <w:sz w:val="28"/>
          <w:szCs w:val="28"/>
          <w:lang w:val="uk-UA"/>
        </w:rPr>
        <w:t>Завідувач кафедри</w:t>
      </w:r>
      <w:r>
        <w:rPr>
          <w:sz w:val="28"/>
          <w:szCs w:val="28"/>
          <w:lang w:val="uk-UA"/>
        </w:rPr>
        <w:t xml:space="preserve"> практичної </w:t>
      </w:r>
    </w:p>
    <w:p w:rsidR="0091204F" w:rsidRPr="00634EC2" w:rsidRDefault="0091204F" w:rsidP="0091204F">
      <w:pPr>
        <w:rPr>
          <w:sz w:val="28"/>
          <w:szCs w:val="28"/>
          <w:lang w:val="uk-UA"/>
        </w:rPr>
      </w:pPr>
      <w:r>
        <w:rPr>
          <w:sz w:val="28"/>
          <w:szCs w:val="28"/>
          <w:lang w:val="uk-UA"/>
        </w:rPr>
        <w:t>психології та соціальної роботи</w:t>
      </w:r>
    </w:p>
    <w:p w:rsidR="0091204F" w:rsidRPr="007168D5" w:rsidRDefault="0091204F" w:rsidP="0091204F">
      <w:pPr>
        <w:rPr>
          <w:sz w:val="28"/>
          <w:szCs w:val="28"/>
          <w:lang w:val="uk-UA"/>
        </w:rPr>
      </w:pPr>
      <w:r>
        <w:rPr>
          <w:sz w:val="28"/>
          <w:szCs w:val="28"/>
          <w:lang w:val="uk-UA"/>
        </w:rPr>
        <w:t>д</w:t>
      </w:r>
      <w:r w:rsidRPr="007168D5">
        <w:rPr>
          <w:sz w:val="28"/>
          <w:szCs w:val="28"/>
          <w:lang w:val="uk-UA"/>
        </w:rPr>
        <w:t>.</w:t>
      </w:r>
      <w:r>
        <w:rPr>
          <w:sz w:val="28"/>
          <w:szCs w:val="28"/>
          <w:lang w:val="uk-UA"/>
        </w:rPr>
        <w:t> </w:t>
      </w:r>
      <w:r w:rsidRPr="007168D5">
        <w:rPr>
          <w:sz w:val="28"/>
          <w:szCs w:val="28"/>
          <w:lang w:val="uk-UA"/>
        </w:rPr>
        <w:t>психол.</w:t>
      </w:r>
      <w:r>
        <w:rPr>
          <w:sz w:val="28"/>
          <w:szCs w:val="28"/>
          <w:lang w:val="uk-UA"/>
        </w:rPr>
        <w:t> н., проф.                             _____________</w:t>
      </w:r>
      <w:r>
        <w:rPr>
          <w:sz w:val="28"/>
          <w:szCs w:val="28"/>
          <w:lang w:val="uk-UA"/>
        </w:rPr>
        <w:tab/>
      </w:r>
      <w:r>
        <w:rPr>
          <w:sz w:val="28"/>
          <w:szCs w:val="28"/>
          <w:lang w:val="uk-UA"/>
        </w:rPr>
        <w:tab/>
        <w:t>Завацька Н.Є.</w:t>
      </w:r>
    </w:p>
    <w:p w:rsidR="0091204F" w:rsidRDefault="0091204F" w:rsidP="0091204F">
      <w:pPr>
        <w:rPr>
          <w:sz w:val="28"/>
          <w:lang w:val="uk-UA"/>
        </w:rPr>
      </w:pPr>
    </w:p>
    <w:p w:rsidR="0091204F" w:rsidRDefault="0091204F" w:rsidP="0091204F">
      <w:pPr>
        <w:rPr>
          <w:sz w:val="28"/>
          <w:lang w:val="uk-UA"/>
        </w:rPr>
      </w:pPr>
    </w:p>
    <w:p w:rsidR="0091204F" w:rsidRPr="00634EC2" w:rsidRDefault="0091204F" w:rsidP="0091204F">
      <w:pPr>
        <w:rPr>
          <w:sz w:val="28"/>
          <w:lang w:val="uk-UA"/>
        </w:rPr>
      </w:pPr>
      <w:r w:rsidRPr="00BB740C">
        <w:rPr>
          <w:sz w:val="28"/>
          <w:lang w:val="uk-UA"/>
        </w:rPr>
        <w:t>Рецензент</w:t>
      </w:r>
      <w:r w:rsidRPr="00BB740C">
        <w:rPr>
          <w:sz w:val="28"/>
          <w:lang w:val="uk-UA"/>
        </w:rPr>
        <w:tab/>
      </w:r>
      <w:r w:rsidRPr="00BB740C">
        <w:rPr>
          <w:sz w:val="28"/>
          <w:lang w:val="uk-UA"/>
        </w:rPr>
        <w:tab/>
      </w:r>
      <w:r w:rsidRPr="00BB740C">
        <w:rPr>
          <w:sz w:val="28"/>
          <w:lang w:val="uk-UA"/>
        </w:rPr>
        <w:tab/>
      </w:r>
      <w:r w:rsidRPr="00BB740C">
        <w:rPr>
          <w:sz w:val="28"/>
          <w:lang w:val="uk-UA"/>
        </w:rPr>
        <w:tab/>
      </w:r>
      <w:r w:rsidRPr="00BB740C">
        <w:rPr>
          <w:sz w:val="28"/>
          <w:lang w:val="uk-UA"/>
        </w:rPr>
        <w:tab/>
      </w:r>
      <w:r>
        <w:rPr>
          <w:sz w:val="28"/>
          <w:lang w:val="uk-UA"/>
        </w:rPr>
        <w:t xml:space="preserve"> _____________</w:t>
      </w:r>
      <w:r>
        <w:rPr>
          <w:sz w:val="28"/>
          <w:lang w:val="uk-UA"/>
        </w:rPr>
        <w:tab/>
      </w:r>
      <w:r>
        <w:rPr>
          <w:sz w:val="28"/>
          <w:lang w:val="uk-UA"/>
        </w:rPr>
        <w:tab/>
        <w:t>_______________</w:t>
      </w:r>
      <w:r>
        <w:rPr>
          <w:sz w:val="28"/>
          <w:szCs w:val="28"/>
          <w:lang w:val="uk-UA"/>
        </w:rPr>
        <w:tab/>
      </w:r>
    </w:p>
    <w:p w:rsidR="0091204F" w:rsidRDefault="0091204F" w:rsidP="0091204F">
      <w:pPr>
        <w:rPr>
          <w:sz w:val="28"/>
          <w:szCs w:val="28"/>
          <w:lang w:val="uk-UA"/>
        </w:rPr>
      </w:pPr>
    </w:p>
    <w:p w:rsidR="0091204F" w:rsidRDefault="0091204F" w:rsidP="0091204F">
      <w:pPr>
        <w:jc w:val="center"/>
        <w:rPr>
          <w:sz w:val="28"/>
          <w:lang w:val="uk-UA"/>
        </w:rPr>
      </w:pPr>
    </w:p>
    <w:p w:rsidR="0091204F" w:rsidRDefault="0091204F" w:rsidP="0091204F">
      <w:pPr>
        <w:jc w:val="center"/>
        <w:rPr>
          <w:sz w:val="28"/>
          <w:lang w:val="uk-UA"/>
        </w:rPr>
      </w:pPr>
      <w:r>
        <w:rPr>
          <w:sz w:val="28"/>
          <w:lang w:val="uk-UA"/>
        </w:rPr>
        <w:t>Сєвєродонецьк – 2019</w:t>
      </w:r>
    </w:p>
    <w:p w:rsidR="0091204F" w:rsidRDefault="0091204F" w:rsidP="0091204F">
      <w:pPr>
        <w:jc w:val="center"/>
        <w:rPr>
          <w:bCs/>
          <w:sz w:val="28"/>
          <w:lang w:val="uk-UA"/>
        </w:rPr>
      </w:pPr>
      <w:r>
        <w:rPr>
          <w:bCs/>
          <w:sz w:val="28"/>
          <w:lang w:val="uk-UA"/>
        </w:rPr>
        <w:t>СХІДНОУКРАЇНСЬКИЙ НАЦІОНАЛЬНИЙ УНІВЕРСИТЕТ</w:t>
      </w:r>
    </w:p>
    <w:p w:rsidR="0091204F" w:rsidRDefault="0091204F" w:rsidP="0091204F">
      <w:pPr>
        <w:jc w:val="center"/>
        <w:rPr>
          <w:bCs/>
          <w:sz w:val="28"/>
          <w:lang w:val="uk-UA"/>
        </w:rPr>
      </w:pPr>
      <w:r>
        <w:rPr>
          <w:bCs/>
          <w:sz w:val="28"/>
          <w:lang w:val="uk-UA"/>
        </w:rPr>
        <w:t>ІМЕНІ ВОЛОДИМИРА ДАЛЯ</w:t>
      </w:r>
    </w:p>
    <w:p w:rsidR="0091204F" w:rsidRPr="00A46F1C" w:rsidRDefault="0091204F" w:rsidP="0091204F">
      <w:pPr>
        <w:rPr>
          <w:bCs/>
          <w:sz w:val="16"/>
          <w:szCs w:val="16"/>
          <w:lang w:val="uk-UA"/>
        </w:rPr>
      </w:pPr>
    </w:p>
    <w:p w:rsidR="0091204F" w:rsidRPr="00A8759A" w:rsidRDefault="0091204F" w:rsidP="0091204F">
      <w:pPr>
        <w:pStyle w:val="1"/>
        <w:spacing w:before="0" w:line="240" w:lineRule="auto"/>
        <w:rPr>
          <w:color w:val="auto"/>
        </w:rPr>
      </w:pPr>
      <w:r>
        <w:rPr>
          <w:bCs w:val="0"/>
          <w:color w:val="auto"/>
        </w:rPr>
        <w:lastRenderedPageBreak/>
        <w:t xml:space="preserve">    </w:t>
      </w:r>
      <w:r>
        <w:rPr>
          <w:bCs w:val="0"/>
          <w:color w:val="auto"/>
          <w:lang w:val="uk-UA"/>
        </w:rPr>
        <w:t>Ф</w:t>
      </w:r>
      <w:r w:rsidRPr="00A8759A">
        <w:rPr>
          <w:bCs w:val="0"/>
          <w:color w:val="auto"/>
        </w:rPr>
        <w:t>акультет</w:t>
      </w:r>
      <w:r w:rsidRPr="00A8759A">
        <w:rPr>
          <w:b w:val="0"/>
          <w:bCs w:val="0"/>
          <w:color w:val="auto"/>
        </w:rPr>
        <w:t xml:space="preserve"> </w:t>
      </w:r>
      <w:r>
        <w:rPr>
          <w:color w:val="auto"/>
          <w:u w:val="single"/>
        </w:rPr>
        <w:t>____</w:t>
      </w:r>
      <w:r>
        <w:rPr>
          <w:color w:val="auto"/>
          <w:u w:val="single"/>
          <w:lang w:val="uk-UA"/>
        </w:rPr>
        <w:t>гуманітарних наук, психології</w:t>
      </w:r>
      <w:r w:rsidRPr="00A8759A">
        <w:rPr>
          <w:color w:val="auto"/>
          <w:u w:val="single"/>
        </w:rPr>
        <w:t>_</w:t>
      </w:r>
      <w:r>
        <w:rPr>
          <w:color w:val="auto"/>
          <w:u w:val="single"/>
          <w:lang w:val="uk-UA"/>
        </w:rPr>
        <w:t>та педагогіки</w:t>
      </w:r>
      <w:r w:rsidRPr="00A8759A">
        <w:rPr>
          <w:color w:val="auto"/>
          <w:u w:val="single"/>
        </w:rPr>
        <w:t>_</w:t>
      </w:r>
    </w:p>
    <w:p w:rsidR="0091204F" w:rsidRPr="00A8759A" w:rsidRDefault="0091204F" w:rsidP="0091204F">
      <w:pPr>
        <w:jc w:val="center"/>
        <w:rPr>
          <w:sz w:val="20"/>
          <w:szCs w:val="20"/>
        </w:rPr>
      </w:pPr>
      <w:r w:rsidRPr="00A8759A">
        <w:rPr>
          <w:sz w:val="20"/>
          <w:szCs w:val="20"/>
          <w:lang w:val="uk-UA"/>
        </w:rPr>
        <w:t xml:space="preserve">                  (повне найменування інституту, факультету)</w:t>
      </w:r>
    </w:p>
    <w:p w:rsidR="0091204F" w:rsidRPr="00A8759A" w:rsidRDefault="0091204F" w:rsidP="0091204F">
      <w:pPr>
        <w:pStyle w:val="1"/>
        <w:spacing w:before="0" w:line="240" w:lineRule="auto"/>
        <w:jc w:val="center"/>
        <w:rPr>
          <w:color w:val="auto"/>
        </w:rPr>
      </w:pPr>
      <w:r w:rsidRPr="00A8759A">
        <w:rPr>
          <w:color w:val="auto"/>
        </w:rPr>
        <w:t>Кафедра ______</w:t>
      </w:r>
      <w:r>
        <w:rPr>
          <w:color w:val="auto"/>
          <w:u w:val="single"/>
          <w:lang w:val="uk-UA"/>
        </w:rPr>
        <w:t>практичної п</w:t>
      </w:r>
      <w:r w:rsidRPr="00A8759A">
        <w:rPr>
          <w:color w:val="auto"/>
          <w:u w:val="single"/>
        </w:rPr>
        <w:t>сихології</w:t>
      </w:r>
      <w:r w:rsidRPr="00A8759A">
        <w:rPr>
          <w:color w:val="auto"/>
        </w:rPr>
        <w:t>_</w:t>
      </w:r>
      <w:r w:rsidRPr="00983231">
        <w:rPr>
          <w:color w:val="auto"/>
          <w:u w:val="single"/>
          <w:lang w:val="uk-UA"/>
        </w:rPr>
        <w:t xml:space="preserve">та </w:t>
      </w:r>
      <w:proofErr w:type="gramStart"/>
      <w:r w:rsidRPr="00983231">
        <w:rPr>
          <w:color w:val="auto"/>
          <w:u w:val="single"/>
          <w:lang w:val="uk-UA"/>
        </w:rPr>
        <w:t>соц</w:t>
      </w:r>
      <w:proofErr w:type="gramEnd"/>
      <w:r w:rsidRPr="00983231">
        <w:rPr>
          <w:color w:val="auto"/>
          <w:u w:val="single"/>
          <w:lang w:val="uk-UA"/>
        </w:rPr>
        <w:t>іальної роботи</w:t>
      </w:r>
    </w:p>
    <w:p w:rsidR="0091204F" w:rsidRPr="00A8759A" w:rsidRDefault="0091204F" w:rsidP="0091204F">
      <w:pPr>
        <w:ind w:left="2124" w:firstLine="708"/>
        <w:rPr>
          <w:sz w:val="20"/>
          <w:szCs w:val="20"/>
          <w:lang w:val="uk-UA"/>
        </w:rPr>
      </w:pPr>
      <w:r w:rsidRPr="00A8759A">
        <w:rPr>
          <w:sz w:val="20"/>
          <w:szCs w:val="20"/>
          <w:lang w:val="uk-UA"/>
        </w:rPr>
        <w:t>(повна назва кафедри)</w:t>
      </w:r>
    </w:p>
    <w:p w:rsidR="0091204F" w:rsidRPr="00A8759A" w:rsidRDefault="0091204F" w:rsidP="0091204F">
      <w:pPr>
        <w:jc w:val="center"/>
        <w:rPr>
          <w:sz w:val="16"/>
          <w:lang w:val="uk-UA"/>
        </w:rPr>
      </w:pPr>
    </w:p>
    <w:p w:rsidR="0091204F" w:rsidRPr="005D01BE" w:rsidRDefault="0091204F" w:rsidP="0091204F">
      <w:pPr>
        <w:rPr>
          <w:sz w:val="28"/>
          <w:szCs w:val="28"/>
          <w:lang w:val="uk-UA"/>
        </w:rPr>
      </w:pPr>
      <w:r w:rsidRPr="005D01BE">
        <w:rPr>
          <w:sz w:val="28"/>
          <w:szCs w:val="28"/>
          <w:lang w:val="uk-UA"/>
        </w:rPr>
        <w:t>Освітньо-кваліфікаційний рівень _________</w:t>
      </w:r>
      <w:r>
        <w:rPr>
          <w:sz w:val="28"/>
          <w:szCs w:val="28"/>
          <w:u w:val="single"/>
          <w:lang w:val="uk-UA"/>
        </w:rPr>
        <w:t>бакалавр</w:t>
      </w:r>
      <w:r w:rsidRPr="005D01BE">
        <w:rPr>
          <w:sz w:val="28"/>
          <w:szCs w:val="28"/>
          <w:lang w:val="uk-UA"/>
        </w:rPr>
        <w:t>___________________</w:t>
      </w:r>
    </w:p>
    <w:p w:rsidR="0091204F" w:rsidRPr="005D01BE" w:rsidRDefault="0091204F" w:rsidP="0091204F">
      <w:pPr>
        <w:rPr>
          <w:sz w:val="20"/>
          <w:szCs w:val="20"/>
          <w:lang w:val="uk-UA"/>
        </w:rPr>
      </w:pPr>
      <w:r w:rsidRPr="005D01BE">
        <w:rPr>
          <w:sz w:val="28"/>
          <w:szCs w:val="28"/>
          <w:lang w:val="uk-UA"/>
        </w:rPr>
        <w:t xml:space="preserve">                                                                 </w:t>
      </w:r>
      <w:r w:rsidRPr="005D01BE">
        <w:rPr>
          <w:sz w:val="20"/>
          <w:szCs w:val="20"/>
          <w:lang w:val="uk-UA"/>
        </w:rPr>
        <w:t>(бакалавр, спеціаліст, магістр)</w:t>
      </w:r>
    </w:p>
    <w:p w:rsidR="0091204F" w:rsidRPr="00CE71DA" w:rsidRDefault="0091204F" w:rsidP="0091204F">
      <w:pPr>
        <w:ind w:firstLine="708"/>
        <w:jc w:val="both"/>
        <w:rPr>
          <w:i/>
          <w:sz w:val="28"/>
          <w:szCs w:val="28"/>
          <w:lang w:val="uk-UA"/>
        </w:rPr>
      </w:pPr>
      <w:r w:rsidRPr="00365BE2">
        <w:rPr>
          <w:sz w:val="28"/>
          <w:szCs w:val="28"/>
          <w:lang w:val="uk-UA"/>
        </w:rPr>
        <w:t xml:space="preserve">  спеціальності</w:t>
      </w:r>
      <w:r w:rsidRPr="008246E3">
        <w:rPr>
          <w:sz w:val="28"/>
          <w:u w:val="single"/>
          <w:lang w:val="uk-UA"/>
        </w:rPr>
        <w:t xml:space="preserve"> </w:t>
      </w:r>
      <w:r>
        <w:rPr>
          <w:sz w:val="28"/>
          <w:szCs w:val="28"/>
          <w:u w:val="single"/>
          <w:lang w:val="uk-UA"/>
        </w:rPr>
        <w:t>231 Соціальна робота</w:t>
      </w:r>
    </w:p>
    <w:p w:rsidR="0091204F" w:rsidRPr="00365BE2" w:rsidRDefault="0091204F" w:rsidP="0091204F">
      <w:pPr>
        <w:ind w:firstLine="708"/>
        <w:rPr>
          <w:b/>
          <w:bCs/>
          <w:lang w:val="uk-UA"/>
        </w:rPr>
      </w:pPr>
      <w:r>
        <w:rPr>
          <w:sz w:val="16"/>
          <w:lang w:val="uk-UA"/>
        </w:rPr>
        <w:t xml:space="preserve">                                                               </w:t>
      </w:r>
      <w:r w:rsidRPr="00365BE2">
        <w:rPr>
          <w:sz w:val="16"/>
          <w:lang w:val="uk-UA"/>
        </w:rPr>
        <w:t>(шифр і назва</w:t>
      </w:r>
      <w:r>
        <w:rPr>
          <w:sz w:val="16"/>
          <w:lang w:val="uk-UA"/>
        </w:rPr>
        <w:t>)</w:t>
      </w:r>
    </w:p>
    <w:p w:rsidR="0091204F" w:rsidRDefault="0091204F" w:rsidP="0091204F">
      <w:pPr>
        <w:pStyle w:val="1"/>
        <w:spacing w:before="0" w:line="240" w:lineRule="auto"/>
        <w:rPr>
          <w:rFonts w:ascii="Times New Roman" w:hAnsi="Times New Roman"/>
          <w:b w:val="0"/>
          <w:bCs w:val="0"/>
          <w:color w:val="auto"/>
          <w:lang w:val="uk-UA"/>
        </w:rPr>
      </w:pPr>
    </w:p>
    <w:p w:rsidR="0091204F" w:rsidRPr="004106BF" w:rsidRDefault="0091204F" w:rsidP="0091204F">
      <w:pPr>
        <w:rPr>
          <w:lang w:val="uk-UA"/>
        </w:rPr>
      </w:pPr>
    </w:p>
    <w:p w:rsidR="0091204F" w:rsidRDefault="0091204F" w:rsidP="0091204F">
      <w:pPr>
        <w:rPr>
          <w:sz w:val="16"/>
          <w:lang w:val="uk-UA"/>
        </w:rPr>
      </w:pPr>
    </w:p>
    <w:tbl>
      <w:tblPr>
        <w:tblW w:w="326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tblGrid>
      <w:tr w:rsidR="0091204F" w:rsidRPr="00A8759A" w:rsidTr="00A811D6">
        <w:tc>
          <w:tcPr>
            <w:tcW w:w="3260" w:type="dxa"/>
            <w:tcBorders>
              <w:top w:val="nil"/>
              <w:left w:val="nil"/>
              <w:bottom w:val="nil"/>
              <w:right w:val="nil"/>
            </w:tcBorders>
          </w:tcPr>
          <w:p w:rsidR="0091204F" w:rsidRPr="00CD7E60" w:rsidRDefault="0091204F" w:rsidP="00A811D6">
            <w:pPr>
              <w:pStyle w:val="1"/>
              <w:spacing w:before="0" w:line="240" w:lineRule="auto"/>
              <w:rPr>
                <w:color w:val="auto"/>
                <w:sz w:val="24"/>
                <w:lang w:val="uk-UA"/>
              </w:rPr>
            </w:pPr>
            <w:r w:rsidRPr="00CD7E60">
              <w:rPr>
                <w:color w:val="auto"/>
                <w:sz w:val="24"/>
                <w:lang w:val="uk-UA"/>
              </w:rPr>
              <w:t>ЗАТВЕРДЖУЮ</w:t>
            </w:r>
          </w:p>
          <w:p w:rsidR="0091204F" w:rsidRDefault="0091204F" w:rsidP="00A811D6">
            <w:pPr>
              <w:rPr>
                <w:b/>
                <w:sz w:val="16"/>
                <w:szCs w:val="16"/>
                <w:lang w:val="uk-UA"/>
              </w:rPr>
            </w:pPr>
          </w:p>
          <w:p w:rsidR="0091204F" w:rsidRPr="00CD7E60" w:rsidRDefault="0091204F" w:rsidP="00A811D6">
            <w:pPr>
              <w:rPr>
                <w:b/>
                <w:lang w:val="uk-UA"/>
              </w:rPr>
            </w:pPr>
            <w:r w:rsidRPr="00CD7E60">
              <w:rPr>
                <w:b/>
                <w:lang w:val="uk-UA"/>
              </w:rPr>
              <w:t>Завідувач кафедри</w:t>
            </w:r>
          </w:p>
          <w:p w:rsidR="0091204F" w:rsidRPr="00CD7E60" w:rsidRDefault="0091204F" w:rsidP="00A811D6">
            <w:pPr>
              <w:pStyle w:val="1"/>
              <w:tabs>
                <w:tab w:val="left" w:pos="0"/>
              </w:tabs>
              <w:spacing w:before="0" w:line="240" w:lineRule="auto"/>
              <w:ind w:left="-108"/>
              <w:rPr>
                <w:color w:val="auto"/>
                <w:sz w:val="24"/>
                <w:lang w:val="uk-UA"/>
              </w:rPr>
            </w:pPr>
            <w:r>
              <w:rPr>
                <w:color w:val="auto"/>
                <w:sz w:val="24"/>
                <w:lang w:val="uk-UA"/>
              </w:rPr>
              <w:t xml:space="preserve">практичної </w:t>
            </w:r>
            <w:r w:rsidRPr="00CD7E60">
              <w:rPr>
                <w:color w:val="auto"/>
                <w:sz w:val="24"/>
                <w:lang w:val="uk-UA"/>
              </w:rPr>
              <w:t>психології</w:t>
            </w:r>
            <w:r w:rsidRPr="00CD7E60">
              <w:rPr>
                <w:b w:val="0"/>
                <w:color w:val="auto"/>
                <w:lang w:val="uk-UA"/>
              </w:rPr>
              <w:t xml:space="preserve"> </w:t>
            </w:r>
            <w:r w:rsidRPr="0080650C">
              <w:rPr>
                <w:color w:val="auto"/>
                <w:sz w:val="24"/>
                <w:lang w:val="uk-UA"/>
              </w:rPr>
              <w:t>та соціальної роботи</w:t>
            </w:r>
            <w:r>
              <w:rPr>
                <w:color w:val="auto"/>
                <w:sz w:val="24"/>
                <w:lang w:val="uk-UA"/>
              </w:rPr>
              <w:t>, проф.</w:t>
            </w:r>
            <w:r w:rsidRPr="0080650C">
              <w:rPr>
                <w:color w:val="auto"/>
                <w:sz w:val="24"/>
                <w:lang w:val="uk-UA"/>
              </w:rPr>
              <w:t xml:space="preserve"> </w:t>
            </w:r>
            <w:r>
              <w:rPr>
                <w:color w:val="auto"/>
                <w:sz w:val="24"/>
                <w:lang w:val="uk-UA"/>
              </w:rPr>
              <w:t>Завацька Н.Є.</w:t>
            </w:r>
          </w:p>
          <w:p w:rsidR="0091204F" w:rsidRPr="00CD7E60" w:rsidRDefault="0091204F" w:rsidP="00A811D6">
            <w:pPr>
              <w:rPr>
                <w:lang w:val="uk-UA"/>
              </w:rPr>
            </w:pPr>
            <w:r w:rsidRPr="00CD7E60">
              <w:rPr>
                <w:lang w:val="uk-UA"/>
              </w:rPr>
              <w:t>_________________________</w:t>
            </w:r>
          </w:p>
          <w:p w:rsidR="0091204F" w:rsidRPr="00A8759A" w:rsidRDefault="0091204F" w:rsidP="00A811D6">
            <w:pPr>
              <w:jc w:val="both"/>
              <w:rPr>
                <w:bCs/>
                <w:u w:val="single"/>
                <w:lang w:val="uk-UA"/>
              </w:rPr>
            </w:pPr>
            <w:r>
              <w:rPr>
                <w:bCs/>
                <w:u w:val="single"/>
                <w:lang w:val="uk-UA"/>
              </w:rPr>
              <w:t xml:space="preserve">“  </w:t>
            </w:r>
            <w:r w:rsidRPr="00CD7E60">
              <w:rPr>
                <w:bCs/>
                <w:u w:val="single"/>
                <w:lang w:val="uk-UA"/>
              </w:rPr>
              <w:t xml:space="preserve">  ”      </w:t>
            </w:r>
            <w:r>
              <w:rPr>
                <w:bCs/>
                <w:u w:val="single"/>
                <w:lang w:val="uk-UA"/>
              </w:rPr>
              <w:t xml:space="preserve">            </w:t>
            </w:r>
            <w:r w:rsidRPr="00CD7E60">
              <w:rPr>
                <w:bCs/>
                <w:u w:val="single"/>
                <w:lang w:val="uk-UA"/>
              </w:rPr>
              <w:t>20</w:t>
            </w:r>
            <w:r>
              <w:rPr>
                <w:bCs/>
                <w:u w:val="single"/>
                <w:lang w:val="uk-UA"/>
              </w:rPr>
              <w:t>19</w:t>
            </w:r>
            <w:r w:rsidRPr="00CD7E60">
              <w:rPr>
                <w:bCs/>
                <w:u w:val="single"/>
                <w:lang w:val="uk-UA"/>
              </w:rPr>
              <w:t xml:space="preserve">       року</w:t>
            </w:r>
          </w:p>
          <w:p w:rsidR="0091204F" w:rsidRPr="00A8759A" w:rsidRDefault="0091204F" w:rsidP="00A811D6">
            <w:pPr>
              <w:rPr>
                <w:lang w:val="uk-UA"/>
              </w:rPr>
            </w:pPr>
          </w:p>
        </w:tc>
      </w:tr>
    </w:tbl>
    <w:p w:rsidR="0091204F" w:rsidRDefault="0091204F" w:rsidP="0091204F">
      <w:pPr>
        <w:jc w:val="both"/>
        <w:rPr>
          <w:b/>
          <w:lang w:val="uk-UA"/>
        </w:rPr>
      </w:pPr>
    </w:p>
    <w:p w:rsidR="0091204F" w:rsidRPr="00264F74" w:rsidRDefault="0091204F" w:rsidP="0091204F">
      <w:pPr>
        <w:pStyle w:val="2"/>
        <w:spacing w:line="240" w:lineRule="auto"/>
        <w:rPr>
          <w:sz w:val="36"/>
          <w:szCs w:val="36"/>
        </w:rPr>
      </w:pPr>
      <w:r w:rsidRPr="00264F74">
        <w:rPr>
          <w:sz w:val="36"/>
          <w:szCs w:val="36"/>
        </w:rPr>
        <w:t>З  А  В  Д  А  Н  Н  Я</w:t>
      </w:r>
    </w:p>
    <w:p w:rsidR="0091204F" w:rsidRPr="0012083D" w:rsidRDefault="0091204F" w:rsidP="0091204F">
      <w:pPr>
        <w:pStyle w:val="3"/>
        <w:spacing w:before="0" w:after="0"/>
        <w:jc w:val="center"/>
        <w:rPr>
          <w:rFonts w:ascii="Times New Roman" w:hAnsi="Times New Roman"/>
          <w:lang w:val="uk-UA"/>
        </w:rPr>
      </w:pPr>
      <w:r>
        <w:rPr>
          <w:rFonts w:ascii="Times New Roman" w:hAnsi="Times New Roman"/>
        </w:rPr>
        <w:t xml:space="preserve">НА </w:t>
      </w:r>
      <w:r>
        <w:rPr>
          <w:rFonts w:ascii="Times New Roman" w:hAnsi="Times New Roman"/>
          <w:lang w:val="uk-UA"/>
        </w:rPr>
        <w:t>КВАЛІФІКАЦІЙНУ БАКАЛАВРСЬКУ</w:t>
      </w:r>
      <w:r w:rsidRPr="0012083D">
        <w:rPr>
          <w:rFonts w:ascii="Times New Roman" w:hAnsi="Times New Roman"/>
          <w:lang w:val="uk-UA"/>
        </w:rPr>
        <w:t xml:space="preserve"> </w:t>
      </w:r>
      <w:r w:rsidRPr="0012083D">
        <w:rPr>
          <w:rFonts w:ascii="Times New Roman" w:hAnsi="Times New Roman"/>
        </w:rPr>
        <w:t>РОБОТУ СТУДЕНТ</w:t>
      </w:r>
      <w:r w:rsidRPr="0012083D">
        <w:rPr>
          <w:rFonts w:ascii="Times New Roman" w:hAnsi="Times New Roman"/>
          <w:lang w:val="uk-UA"/>
        </w:rPr>
        <w:t>У</w:t>
      </w:r>
    </w:p>
    <w:p w:rsidR="0091204F" w:rsidRPr="005D01BE" w:rsidRDefault="0091204F" w:rsidP="0091204F">
      <w:pPr>
        <w:jc w:val="center"/>
        <w:rPr>
          <w:b/>
          <w:sz w:val="28"/>
          <w:szCs w:val="28"/>
          <w:lang w:val="uk-UA"/>
        </w:rPr>
      </w:pPr>
      <w:r>
        <w:rPr>
          <w:b/>
          <w:sz w:val="28"/>
          <w:szCs w:val="28"/>
          <w:lang w:val="uk-UA"/>
        </w:rPr>
        <w:t>Алєксандрової Анжеліки Олександрівни</w:t>
      </w:r>
    </w:p>
    <w:p w:rsidR="0091204F" w:rsidRPr="0012083D" w:rsidRDefault="0091204F" w:rsidP="0091204F">
      <w:pPr>
        <w:rPr>
          <w:lang w:val="uk-UA"/>
        </w:rPr>
      </w:pPr>
      <w:r>
        <w:t>___________________________________________________________________________</w:t>
      </w:r>
    </w:p>
    <w:p w:rsidR="0091204F" w:rsidRPr="0080650C" w:rsidRDefault="0091204F" w:rsidP="0091204F">
      <w:pPr>
        <w:jc w:val="center"/>
        <w:rPr>
          <w:sz w:val="16"/>
          <w:szCs w:val="16"/>
          <w:vertAlign w:val="superscript"/>
          <w:lang w:val="uk-UA"/>
        </w:rPr>
      </w:pPr>
      <w:r w:rsidRPr="0080650C">
        <w:rPr>
          <w:rStyle w:val="10"/>
          <w:rFonts w:ascii="Times New Roman" w:hAnsi="Times New Roman"/>
          <w:b w:val="0"/>
          <w:color w:val="auto"/>
          <w:sz w:val="16"/>
          <w:szCs w:val="16"/>
        </w:rPr>
        <w:t xml:space="preserve">          (</w:t>
      </w:r>
      <w:proofErr w:type="gramStart"/>
      <w:r w:rsidRPr="0080650C">
        <w:rPr>
          <w:rStyle w:val="10"/>
          <w:rFonts w:ascii="Times New Roman" w:hAnsi="Times New Roman"/>
          <w:b w:val="0"/>
          <w:color w:val="auto"/>
          <w:sz w:val="16"/>
          <w:szCs w:val="16"/>
        </w:rPr>
        <w:t>пр</w:t>
      </w:r>
      <w:proofErr w:type="gramEnd"/>
      <w:r w:rsidRPr="0080650C">
        <w:rPr>
          <w:rStyle w:val="10"/>
          <w:rFonts w:ascii="Times New Roman" w:hAnsi="Times New Roman"/>
          <w:b w:val="0"/>
          <w:color w:val="auto"/>
          <w:sz w:val="16"/>
          <w:szCs w:val="16"/>
        </w:rPr>
        <w:t>ізвище, ім’я,  по батькові)</w:t>
      </w:r>
    </w:p>
    <w:p w:rsidR="0091204F" w:rsidRPr="00CD7E60" w:rsidRDefault="0091204F" w:rsidP="0091204F">
      <w:pPr>
        <w:jc w:val="both"/>
        <w:rPr>
          <w:sz w:val="28"/>
          <w:lang w:val="uk-UA"/>
        </w:rPr>
      </w:pPr>
      <w:r>
        <w:rPr>
          <w:sz w:val="28"/>
          <w:lang w:val="uk-UA"/>
        </w:rPr>
        <w:t xml:space="preserve">1. Тема роботи: </w:t>
      </w:r>
      <w:r>
        <w:rPr>
          <w:b/>
          <w:sz w:val="28"/>
          <w:lang w:val="uk-UA"/>
        </w:rPr>
        <w:t>Г</w:t>
      </w:r>
      <w:r w:rsidRPr="0069138A">
        <w:rPr>
          <w:b/>
          <w:sz w:val="28"/>
          <w:lang w:val="uk-UA"/>
        </w:rPr>
        <w:t>ромада як соціалізуючий фактор у життєвому просторі дітей та молоді</w:t>
      </w:r>
    </w:p>
    <w:p w:rsidR="0091204F" w:rsidRDefault="0091204F" w:rsidP="0091204F">
      <w:pPr>
        <w:pStyle w:val="a4"/>
        <w:spacing w:after="0"/>
        <w:rPr>
          <w:rFonts w:ascii="Times New Roman" w:eastAsia="Calibri" w:hAnsi="Times New Roman" w:cs="Times New Roman"/>
          <w:b/>
          <w:sz w:val="28"/>
          <w:lang w:val="uk-UA"/>
        </w:rPr>
      </w:pPr>
    </w:p>
    <w:p w:rsidR="0091204F" w:rsidRPr="000013A7" w:rsidRDefault="0091204F" w:rsidP="0091204F">
      <w:pPr>
        <w:pStyle w:val="a4"/>
        <w:spacing w:after="0"/>
        <w:rPr>
          <w:rFonts w:ascii="Times New Roman" w:eastAsia="Calibri" w:hAnsi="Times New Roman" w:cs="Times New Roman"/>
          <w:sz w:val="28"/>
          <w:lang w:val="uk-UA"/>
        </w:rPr>
      </w:pPr>
      <w:r w:rsidRPr="00B64C71">
        <w:rPr>
          <w:rFonts w:ascii="Times New Roman" w:eastAsia="Calibri" w:hAnsi="Times New Roman" w:cs="Times New Roman"/>
          <w:b/>
          <w:sz w:val="28"/>
          <w:lang w:val="uk-UA"/>
        </w:rPr>
        <w:t>Керівник роботи</w:t>
      </w:r>
      <w:r w:rsidRPr="000013A7">
        <w:rPr>
          <w:rFonts w:ascii="Times New Roman" w:eastAsia="Calibri" w:hAnsi="Times New Roman" w:cs="Times New Roman"/>
          <w:sz w:val="28"/>
          <w:lang w:val="uk-UA"/>
        </w:rPr>
        <w:t xml:space="preserve"> </w:t>
      </w:r>
      <w:r>
        <w:rPr>
          <w:rFonts w:ascii="Times New Roman" w:hAnsi="Times New Roman"/>
          <w:sz w:val="28"/>
          <w:lang w:val="uk-UA"/>
        </w:rPr>
        <w:t xml:space="preserve">   </w:t>
      </w:r>
      <w:r w:rsidRPr="00B64C71">
        <w:rPr>
          <w:rFonts w:ascii="Times New Roman" w:hAnsi="Times New Roman"/>
          <w:sz w:val="28"/>
          <w:u w:val="single"/>
          <w:lang w:val="uk-UA"/>
        </w:rPr>
        <w:t>к. психол. н., доц</w:t>
      </w:r>
      <w:r w:rsidRPr="00B64C71">
        <w:rPr>
          <w:rFonts w:ascii="Times New Roman" w:eastAsia="Calibri" w:hAnsi="Times New Roman" w:cs="Times New Roman"/>
          <w:sz w:val="28"/>
          <w:u w:val="single"/>
          <w:lang w:val="uk-UA"/>
        </w:rPr>
        <w:t>.</w:t>
      </w:r>
      <w:r>
        <w:rPr>
          <w:rFonts w:ascii="Times New Roman" w:hAnsi="Times New Roman"/>
          <w:sz w:val="28"/>
          <w:lang w:val="uk-UA"/>
        </w:rPr>
        <w:t xml:space="preserve"> </w:t>
      </w:r>
      <w:r w:rsidRPr="00B64C71">
        <w:rPr>
          <w:rFonts w:ascii="Times New Roman" w:hAnsi="Times New Roman"/>
          <w:sz w:val="28"/>
          <w:u w:val="single"/>
          <w:lang w:val="uk-UA"/>
        </w:rPr>
        <w:t>Спицька Л.В.</w:t>
      </w:r>
      <w:r w:rsidRPr="00B64C71">
        <w:rPr>
          <w:rFonts w:ascii="Times New Roman" w:eastAsia="Calibri" w:hAnsi="Times New Roman" w:cs="Times New Roman"/>
          <w:sz w:val="28"/>
          <w:u w:val="single"/>
          <w:lang w:val="uk-UA"/>
        </w:rPr>
        <w:t xml:space="preserve"> ,                            </w:t>
      </w:r>
    </w:p>
    <w:p w:rsidR="0091204F" w:rsidRPr="000013A7" w:rsidRDefault="0091204F" w:rsidP="0091204F">
      <w:pPr>
        <w:rPr>
          <w:sz w:val="16"/>
          <w:szCs w:val="16"/>
          <w:lang w:val="uk-UA"/>
        </w:rPr>
      </w:pPr>
      <w:r>
        <w:rPr>
          <w:sz w:val="16"/>
          <w:szCs w:val="16"/>
          <w:lang w:val="uk-UA"/>
        </w:rPr>
        <w:t xml:space="preserve">                                                                          (</w:t>
      </w:r>
      <w:r w:rsidRPr="000013A7">
        <w:rPr>
          <w:sz w:val="16"/>
          <w:szCs w:val="16"/>
          <w:lang w:val="uk-UA"/>
        </w:rPr>
        <w:t>прізвище, ім’я, по батькові, науковий ступінь, вчене звання)</w:t>
      </w:r>
    </w:p>
    <w:p w:rsidR="0091204F" w:rsidRPr="000013A7" w:rsidRDefault="0091204F" w:rsidP="0091204F">
      <w:pPr>
        <w:jc w:val="both"/>
      </w:pPr>
      <w:r w:rsidRPr="000013A7">
        <w:rPr>
          <w:lang w:val="uk-UA"/>
        </w:rPr>
        <w:t>затверджені наказом вищого навчального закладу від «</w:t>
      </w:r>
      <w:r>
        <w:rPr>
          <w:lang w:val="uk-UA"/>
        </w:rPr>
        <w:t xml:space="preserve">      </w:t>
      </w:r>
      <w:r w:rsidRPr="000013A7">
        <w:rPr>
          <w:lang w:val="uk-UA"/>
        </w:rPr>
        <w:t>»</w:t>
      </w:r>
      <w:r>
        <w:rPr>
          <w:lang w:val="uk-UA"/>
        </w:rPr>
        <w:t xml:space="preserve">               2019</w:t>
      </w:r>
      <w:r w:rsidRPr="000013A7">
        <w:rPr>
          <w:lang w:val="uk-UA"/>
        </w:rPr>
        <w:t xml:space="preserve"> року № </w:t>
      </w:r>
      <w:r>
        <w:rPr>
          <w:lang w:val="uk-UA"/>
        </w:rPr>
        <w:t xml:space="preserve">               </w:t>
      </w:r>
    </w:p>
    <w:p w:rsidR="0091204F" w:rsidRPr="00A46F1C" w:rsidRDefault="0091204F" w:rsidP="0091204F">
      <w:pPr>
        <w:jc w:val="both"/>
        <w:rPr>
          <w:sz w:val="16"/>
          <w:szCs w:val="16"/>
          <w:lang w:val="uk-UA"/>
        </w:rPr>
      </w:pPr>
    </w:p>
    <w:p w:rsidR="0091204F" w:rsidRDefault="0091204F" w:rsidP="0091204F">
      <w:pPr>
        <w:jc w:val="both"/>
        <w:rPr>
          <w:sz w:val="28"/>
          <w:lang w:val="uk-UA"/>
        </w:rPr>
      </w:pPr>
      <w:r w:rsidRPr="00B17ABC">
        <w:rPr>
          <w:sz w:val="28"/>
          <w:lang w:val="uk-UA"/>
        </w:rPr>
        <w:t xml:space="preserve">2. Строк подання студентом роботи </w:t>
      </w:r>
      <w:r>
        <w:rPr>
          <w:sz w:val="28"/>
          <w:lang w:val="uk-UA"/>
        </w:rPr>
        <w:t>____________</w:t>
      </w:r>
    </w:p>
    <w:p w:rsidR="0091204F" w:rsidRDefault="0091204F" w:rsidP="0091204F">
      <w:pPr>
        <w:jc w:val="both"/>
        <w:rPr>
          <w:sz w:val="28"/>
          <w:lang w:val="uk-UA"/>
        </w:rPr>
      </w:pPr>
    </w:p>
    <w:p w:rsidR="0091204F" w:rsidRPr="00E42621" w:rsidRDefault="0091204F" w:rsidP="0091204F">
      <w:pPr>
        <w:jc w:val="both"/>
        <w:rPr>
          <w:i/>
          <w:sz w:val="28"/>
          <w:lang w:val="uk-UA"/>
        </w:rPr>
      </w:pPr>
      <w:r w:rsidRPr="00E42621">
        <w:rPr>
          <w:sz w:val="28"/>
          <w:lang w:val="uk-UA"/>
        </w:rPr>
        <w:t xml:space="preserve">3. Вихідні дані до роботи: </w:t>
      </w:r>
      <w:r w:rsidRPr="00E42621">
        <w:rPr>
          <w:i/>
          <w:sz w:val="28"/>
          <w:lang w:val="uk-UA"/>
        </w:rPr>
        <w:t>обсяг роботи</w:t>
      </w:r>
      <w:r w:rsidRPr="00E42621">
        <w:rPr>
          <w:sz w:val="28"/>
          <w:lang w:val="uk-UA"/>
        </w:rPr>
        <w:t xml:space="preserve"> </w:t>
      </w:r>
      <w:r>
        <w:rPr>
          <w:i/>
          <w:sz w:val="28"/>
          <w:lang w:val="uk-UA"/>
        </w:rPr>
        <w:t>–</w:t>
      </w:r>
      <w:r w:rsidRPr="00E42621">
        <w:rPr>
          <w:i/>
          <w:sz w:val="28"/>
          <w:lang w:val="uk-UA"/>
        </w:rPr>
        <w:t xml:space="preserve"> </w:t>
      </w:r>
      <w:r>
        <w:rPr>
          <w:i/>
          <w:sz w:val="28"/>
          <w:lang w:val="uk-UA"/>
        </w:rPr>
        <w:t xml:space="preserve">94 </w:t>
      </w:r>
      <w:r w:rsidRPr="00E42621">
        <w:rPr>
          <w:i/>
          <w:sz w:val="28"/>
          <w:lang w:val="uk-UA"/>
        </w:rPr>
        <w:t>сторінки, список використаної літератури –</w:t>
      </w:r>
      <w:r>
        <w:rPr>
          <w:i/>
          <w:sz w:val="28"/>
          <w:lang w:val="uk-UA"/>
        </w:rPr>
        <w:t xml:space="preserve">   67 джер., додатки –  0</w:t>
      </w:r>
      <w:r w:rsidRPr="00E42621">
        <w:rPr>
          <w:i/>
          <w:sz w:val="28"/>
          <w:lang w:val="uk-UA"/>
        </w:rPr>
        <w:t>.</w:t>
      </w:r>
    </w:p>
    <w:p w:rsidR="0091204F" w:rsidRPr="00E42621" w:rsidRDefault="0091204F" w:rsidP="0091204F">
      <w:pPr>
        <w:jc w:val="both"/>
        <w:rPr>
          <w:i/>
          <w:sz w:val="28"/>
          <w:lang w:val="uk-UA"/>
        </w:rPr>
      </w:pPr>
      <w:r w:rsidRPr="00E42621">
        <w:rPr>
          <w:sz w:val="28"/>
          <w:lang w:val="uk-UA"/>
        </w:rPr>
        <w:t xml:space="preserve">4.Зміст розрахунково-пояснювальної записки (перелік питань, які потрібно розробити): </w:t>
      </w:r>
      <w:r w:rsidRPr="00E42621">
        <w:rPr>
          <w:i/>
          <w:sz w:val="28"/>
          <w:lang w:val="uk-UA"/>
        </w:rPr>
        <w:t>проаналізувати наукові джерела з зазначеної тематики; підібрати  діагностичний інструментарій згідно проблеми дослідження; на основі проведеного констатувального експерименту розробити й апробувати соціально-психологічну програму тренінгу; визначити ефективність корекційних заходів за допомогою методів математичної статистики.</w:t>
      </w:r>
    </w:p>
    <w:p w:rsidR="0091204F" w:rsidRDefault="0091204F" w:rsidP="0091204F">
      <w:pPr>
        <w:tabs>
          <w:tab w:val="right" w:pos="10488"/>
        </w:tabs>
        <w:jc w:val="both"/>
        <w:rPr>
          <w:i/>
          <w:sz w:val="28"/>
          <w:lang w:val="uk-UA"/>
        </w:rPr>
      </w:pPr>
      <w:r w:rsidRPr="00E42621">
        <w:rPr>
          <w:sz w:val="28"/>
          <w:lang w:val="uk-UA"/>
        </w:rPr>
        <w:t>5. Перелік графічного матеріалу (</w:t>
      </w:r>
      <w:r w:rsidRPr="00E42621">
        <w:rPr>
          <w:spacing w:val="-10"/>
          <w:sz w:val="28"/>
          <w:lang w:val="uk-UA"/>
        </w:rPr>
        <w:t>з точним зазначенням обов’язкових креслеників</w:t>
      </w:r>
      <w:r w:rsidRPr="00E42621">
        <w:rPr>
          <w:sz w:val="28"/>
          <w:lang w:val="uk-UA"/>
        </w:rPr>
        <w:t xml:space="preserve">): </w:t>
      </w:r>
      <w:r>
        <w:rPr>
          <w:i/>
          <w:sz w:val="28"/>
          <w:lang w:val="uk-UA"/>
        </w:rPr>
        <w:t>таблиці - 0 , рисунки - 0 , схеми – 0.</w:t>
      </w:r>
    </w:p>
    <w:p w:rsidR="0091204F" w:rsidRPr="0012083D" w:rsidRDefault="0091204F" w:rsidP="0091204F">
      <w:pPr>
        <w:pStyle w:val="21"/>
        <w:rPr>
          <w:b/>
          <w:sz w:val="28"/>
          <w:szCs w:val="28"/>
        </w:rPr>
      </w:pPr>
      <w:r w:rsidRPr="0012083D">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103"/>
        <w:gridCol w:w="1701"/>
        <w:gridCol w:w="1418"/>
      </w:tblGrid>
      <w:tr w:rsidR="0091204F" w:rsidTr="00A811D6">
        <w:trPr>
          <w:cantSplit/>
        </w:trPr>
        <w:tc>
          <w:tcPr>
            <w:tcW w:w="1276" w:type="dxa"/>
            <w:vMerge w:val="restart"/>
            <w:vAlign w:val="center"/>
          </w:tcPr>
          <w:p w:rsidR="0091204F" w:rsidRPr="00373469" w:rsidRDefault="0091204F" w:rsidP="00A811D6">
            <w:pPr>
              <w:jc w:val="center"/>
              <w:rPr>
                <w:lang w:val="uk-UA"/>
              </w:rPr>
            </w:pPr>
            <w:r w:rsidRPr="00373469">
              <w:rPr>
                <w:lang w:val="uk-UA"/>
              </w:rPr>
              <w:lastRenderedPageBreak/>
              <w:t>Розділ</w:t>
            </w:r>
          </w:p>
        </w:tc>
        <w:tc>
          <w:tcPr>
            <w:tcW w:w="5103" w:type="dxa"/>
            <w:vMerge w:val="restart"/>
            <w:vAlign w:val="center"/>
          </w:tcPr>
          <w:p w:rsidR="0091204F" w:rsidRPr="00373469" w:rsidRDefault="0091204F" w:rsidP="00A811D6">
            <w:pPr>
              <w:jc w:val="center"/>
              <w:rPr>
                <w:lang w:val="uk-UA"/>
              </w:rPr>
            </w:pPr>
            <w:r>
              <w:rPr>
                <w:lang w:val="uk-UA"/>
              </w:rPr>
              <w:t>Прізвище,</w:t>
            </w:r>
            <w:r w:rsidRPr="00373469">
              <w:rPr>
                <w:lang w:val="uk-UA"/>
              </w:rPr>
              <w:t xml:space="preserve"> ініціали </w:t>
            </w:r>
            <w:r>
              <w:rPr>
                <w:lang w:val="uk-UA"/>
              </w:rPr>
              <w:t>та</w:t>
            </w:r>
            <w:r w:rsidRPr="00373469">
              <w:rPr>
                <w:lang w:val="uk-UA"/>
              </w:rPr>
              <w:t xml:space="preserve"> посада </w:t>
            </w:r>
          </w:p>
          <w:p w:rsidR="0091204F" w:rsidRPr="00373469" w:rsidRDefault="0091204F" w:rsidP="00A811D6">
            <w:pPr>
              <w:jc w:val="center"/>
              <w:rPr>
                <w:lang w:val="uk-UA"/>
              </w:rPr>
            </w:pPr>
            <w:r>
              <w:rPr>
                <w:lang w:val="uk-UA"/>
              </w:rPr>
              <w:t>к</w:t>
            </w:r>
            <w:r w:rsidRPr="00373469">
              <w:rPr>
                <w:lang w:val="uk-UA"/>
              </w:rPr>
              <w:t>онсультанта</w:t>
            </w:r>
          </w:p>
        </w:tc>
        <w:tc>
          <w:tcPr>
            <w:tcW w:w="3119" w:type="dxa"/>
            <w:gridSpan w:val="2"/>
          </w:tcPr>
          <w:p w:rsidR="0091204F" w:rsidRPr="00373469" w:rsidRDefault="0091204F" w:rsidP="00A811D6">
            <w:pPr>
              <w:jc w:val="center"/>
              <w:rPr>
                <w:lang w:val="uk-UA"/>
              </w:rPr>
            </w:pPr>
            <w:r w:rsidRPr="00373469">
              <w:rPr>
                <w:lang w:val="uk-UA"/>
              </w:rPr>
              <w:t>Підпис, дата</w:t>
            </w:r>
          </w:p>
        </w:tc>
      </w:tr>
      <w:tr w:rsidR="0091204F" w:rsidTr="00A811D6">
        <w:trPr>
          <w:cantSplit/>
        </w:trPr>
        <w:tc>
          <w:tcPr>
            <w:tcW w:w="1276" w:type="dxa"/>
            <w:vMerge/>
          </w:tcPr>
          <w:p w:rsidR="0091204F" w:rsidRPr="00373469" w:rsidRDefault="0091204F" w:rsidP="00A811D6">
            <w:pPr>
              <w:jc w:val="center"/>
              <w:rPr>
                <w:sz w:val="28"/>
                <w:lang w:val="uk-UA"/>
              </w:rPr>
            </w:pPr>
          </w:p>
        </w:tc>
        <w:tc>
          <w:tcPr>
            <w:tcW w:w="5103" w:type="dxa"/>
            <w:vMerge/>
          </w:tcPr>
          <w:p w:rsidR="0091204F" w:rsidRPr="00373469" w:rsidRDefault="0091204F" w:rsidP="00A811D6">
            <w:pPr>
              <w:jc w:val="center"/>
              <w:rPr>
                <w:sz w:val="28"/>
                <w:lang w:val="uk-UA"/>
              </w:rPr>
            </w:pPr>
          </w:p>
        </w:tc>
        <w:tc>
          <w:tcPr>
            <w:tcW w:w="1701" w:type="dxa"/>
          </w:tcPr>
          <w:p w:rsidR="0091204F" w:rsidRDefault="0091204F" w:rsidP="00A811D6">
            <w:pPr>
              <w:jc w:val="center"/>
              <w:rPr>
                <w:lang w:val="uk-UA"/>
              </w:rPr>
            </w:pPr>
            <w:r>
              <w:rPr>
                <w:lang w:val="uk-UA"/>
              </w:rPr>
              <w:t>з</w:t>
            </w:r>
            <w:r w:rsidRPr="00373469">
              <w:rPr>
                <w:lang w:val="uk-UA"/>
              </w:rPr>
              <w:t>авдання</w:t>
            </w:r>
          </w:p>
          <w:p w:rsidR="0091204F" w:rsidRPr="00373469" w:rsidRDefault="0091204F" w:rsidP="00A811D6">
            <w:pPr>
              <w:jc w:val="center"/>
              <w:rPr>
                <w:lang w:val="uk-UA"/>
              </w:rPr>
            </w:pPr>
            <w:r w:rsidRPr="00373469">
              <w:rPr>
                <w:lang w:val="uk-UA"/>
              </w:rPr>
              <w:t xml:space="preserve"> видав</w:t>
            </w:r>
          </w:p>
        </w:tc>
        <w:tc>
          <w:tcPr>
            <w:tcW w:w="1418" w:type="dxa"/>
          </w:tcPr>
          <w:p w:rsidR="0091204F" w:rsidRPr="00373469" w:rsidRDefault="0091204F" w:rsidP="00A811D6">
            <w:pPr>
              <w:jc w:val="center"/>
              <w:rPr>
                <w:lang w:val="uk-UA"/>
              </w:rPr>
            </w:pPr>
            <w:r>
              <w:rPr>
                <w:lang w:val="uk-UA"/>
              </w:rPr>
              <w:t>з</w:t>
            </w:r>
            <w:r w:rsidRPr="00373469">
              <w:rPr>
                <w:lang w:val="uk-UA"/>
              </w:rPr>
              <w:t>авдання</w:t>
            </w:r>
          </w:p>
          <w:p w:rsidR="0091204F" w:rsidRPr="00373469" w:rsidRDefault="0091204F" w:rsidP="00A811D6">
            <w:pPr>
              <w:jc w:val="center"/>
              <w:rPr>
                <w:lang w:val="uk-UA"/>
              </w:rPr>
            </w:pPr>
            <w:r w:rsidRPr="00373469">
              <w:rPr>
                <w:lang w:val="uk-UA"/>
              </w:rPr>
              <w:t>прийняв</w:t>
            </w:r>
          </w:p>
        </w:tc>
      </w:tr>
      <w:tr w:rsidR="0091204F" w:rsidTr="00A811D6">
        <w:tc>
          <w:tcPr>
            <w:tcW w:w="1276" w:type="dxa"/>
          </w:tcPr>
          <w:p w:rsidR="0091204F" w:rsidRDefault="0091204F" w:rsidP="00A811D6">
            <w:pPr>
              <w:jc w:val="center"/>
              <w:rPr>
                <w:b/>
                <w:sz w:val="28"/>
                <w:lang w:val="uk-UA"/>
              </w:rPr>
            </w:pPr>
            <w:r>
              <w:rPr>
                <w:b/>
                <w:sz w:val="28"/>
                <w:lang w:val="uk-UA"/>
              </w:rPr>
              <w:t>1.</w:t>
            </w:r>
          </w:p>
        </w:tc>
        <w:tc>
          <w:tcPr>
            <w:tcW w:w="5103" w:type="dxa"/>
          </w:tcPr>
          <w:p w:rsidR="0091204F" w:rsidRPr="00F53583" w:rsidRDefault="0091204F" w:rsidP="00A811D6">
            <w:pPr>
              <w:jc w:val="both"/>
              <w:rPr>
                <w:b/>
                <w:lang w:val="uk-UA"/>
              </w:rPr>
            </w:pPr>
            <w:r>
              <w:rPr>
                <w:lang w:val="uk-UA"/>
              </w:rPr>
              <w:t>Завацька Н.Є</w:t>
            </w:r>
            <w:r w:rsidRPr="00F53583">
              <w:rPr>
                <w:lang w:val="uk-UA"/>
              </w:rPr>
              <w:t>.</w:t>
            </w:r>
            <w:r>
              <w:rPr>
                <w:b/>
                <w:lang w:val="uk-UA"/>
              </w:rPr>
              <w:t xml:space="preserve"> </w:t>
            </w:r>
            <w:r w:rsidRPr="00784632">
              <w:rPr>
                <w:lang w:val="uk-UA"/>
              </w:rPr>
              <w:t>–</w:t>
            </w:r>
            <w:r>
              <w:rPr>
                <w:lang w:val="uk-UA"/>
              </w:rPr>
              <w:t xml:space="preserve"> завідувач </w:t>
            </w:r>
            <w:r w:rsidRPr="00784632">
              <w:rPr>
                <w:lang w:val="uk-UA"/>
              </w:rPr>
              <w:t>кафедри</w:t>
            </w:r>
            <w:r>
              <w:rPr>
                <w:lang w:val="uk-UA"/>
              </w:rPr>
              <w:t xml:space="preserve"> практичної </w:t>
            </w:r>
            <w:r w:rsidRPr="00784632">
              <w:rPr>
                <w:lang w:val="uk-UA"/>
              </w:rPr>
              <w:t xml:space="preserve"> психології</w:t>
            </w:r>
            <w:r>
              <w:rPr>
                <w:lang w:val="uk-UA"/>
              </w:rPr>
              <w:t xml:space="preserve"> та соціальної роботи</w:t>
            </w:r>
          </w:p>
        </w:tc>
        <w:tc>
          <w:tcPr>
            <w:tcW w:w="1701" w:type="dxa"/>
          </w:tcPr>
          <w:p w:rsidR="0091204F" w:rsidRPr="003E32E8" w:rsidRDefault="0091204F" w:rsidP="00A811D6">
            <w:pPr>
              <w:rPr>
                <w:highlight w:val="yellow"/>
                <w:lang w:val="uk-UA"/>
              </w:rPr>
            </w:pPr>
          </w:p>
        </w:tc>
        <w:tc>
          <w:tcPr>
            <w:tcW w:w="1418" w:type="dxa"/>
          </w:tcPr>
          <w:p w:rsidR="0091204F" w:rsidRPr="003E32E8" w:rsidRDefault="0091204F" w:rsidP="00A811D6">
            <w:pPr>
              <w:jc w:val="center"/>
              <w:rPr>
                <w:highlight w:val="yellow"/>
                <w:lang w:val="uk-UA"/>
              </w:rPr>
            </w:pPr>
          </w:p>
        </w:tc>
      </w:tr>
      <w:tr w:rsidR="0091204F" w:rsidTr="00A811D6">
        <w:tc>
          <w:tcPr>
            <w:tcW w:w="1276" w:type="dxa"/>
          </w:tcPr>
          <w:p w:rsidR="0091204F" w:rsidRDefault="0091204F" w:rsidP="00A811D6">
            <w:pPr>
              <w:jc w:val="center"/>
              <w:rPr>
                <w:b/>
                <w:sz w:val="28"/>
                <w:lang w:val="uk-UA"/>
              </w:rPr>
            </w:pPr>
            <w:r>
              <w:rPr>
                <w:b/>
                <w:sz w:val="28"/>
                <w:lang w:val="uk-UA"/>
              </w:rPr>
              <w:t>2.</w:t>
            </w:r>
          </w:p>
        </w:tc>
        <w:tc>
          <w:tcPr>
            <w:tcW w:w="5103" w:type="dxa"/>
          </w:tcPr>
          <w:p w:rsidR="0091204F" w:rsidRPr="00F53583" w:rsidRDefault="0091204F" w:rsidP="00A811D6">
            <w:pPr>
              <w:jc w:val="both"/>
              <w:rPr>
                <w:b/>
                <w:lang w:val="uk-UA"/>
              </w:rPr>
            </w:pPr>
            <w:r>
              <w:rPr>
                <w:lang w:val="uk-UA"/>
              </w:rPr>
              <w:t>Завацька Н.Є</w:t>
            </w:r>
            <w:r w:rsidRPr="00F53583">
              <w:rPr>
                <w:lang w:val="uk-UA"/>
              </w:rPr>
              <w:t>.</w:t>
            </w:r>
            <w:r>
              <w:rPr>
                <w:b/>
                <w:lang w:val="uk-UA"/>
              </w:rPr>
              <w:t xml:space="preserve"> </w:t>
            </w:r>
            <w:r w:rsidRPr="00784632">
              <w:rPr>
                <w:lang w:val="uk-UA"/>
              </w:rPr>
              <w:t>–</w:t>
            </w:r>
            <w:r>
              <w:rPr>
                <w:lang w:val="uk-UA"/>
              </w:rPr>
              <w:t xml:space="preserve"> завідувач </w:t>
            </w:r>
            <w:r w:rsidRPr="00784632">
              <w:rPr>
                <w:lang w:val="uk-UA"/>
              </w:rPr>
              <w:t>кафедри</w:t>
            </w:r>
            <w:r>
              <w:rPr>
                <w:lang w:val="uk-UA"/>
              </w:rPr>
              <w:t xml:space="preserve"> практичної </w:t>
            </w:r>
            <w:r w:rsidRPr="00784632">
              <w:rPr>
                <w:lang w:val="uk-UA"/>
              </w:rPr>
              <w:t xml:space="preserve"> психології</w:t>
            </w:r>
            <w:r>
              <w:rPr>
                <w:lang w:val="uk-UA"/>
              </w:rPr>
              <w:t xml:space="preserve"> та соціальної роботи </w:t>
            </w:r>
          </w:p>
        </w:tc>
        <w:tc>
          <w:tcPr>
            <w:tcW w:w="1701" w:type="dxa"/>
          </w:tcPr>
          <w:p w:rsidR="0091204F" w:rsidRPr="003E32E8" w:rsidRDefault="0091204F" w:rsidP="00A811D6">
            <w:pPr>
              <w:rPr>
                <w:highlight w:val="yellow"/>
              </w:rPr>
            </w:pPr>
          </w:p>
        </w:tc>
        <w:tc>
          <w:tcPr>
            <w:tcW w:w="1418" w:type="dxa"/>
          </w:tcPr>
          <w:p w:rsidR="0091204F" w:rsidRPr="003E32E8" w:rsidRDefault="0091204F" w:rsidP="00A811D6">
            <w:pPr>
              <w:jc w:val="center"/>
              <w:rPr>
                <w:highlight w:val="yellow"/>
                <w:lang w:val="uk-UA"/>
              </w:rPr>
            </w:pPr>
          </w:p>
        </w:tc>
      </w:tr>
      <w:tr w:rsidR="0091204F" w:rsidTr="00A811D6">
        <w:tc>
          <w:tcPr>
            <w:tcW w:w="1276" w:type="dxa"/>
          </w:tcPr>
          <w:p w:rsidR="0091204F" w:rsidRDefault="0091204F" w:rsidP="00A811D6">
            <w:pPr>
              <w:jc w:val="center"/>
              <w:rPr>
                <w:b/>
                <w:sz w:val="28"/>
                <w:lang w:val="uk-UA"/>
              </w:rPr>
            </w:pPr>
            <w:r>
              <w:rPr>
                <w:b/>
                <w:sz w:val="28"/>
                <w:lang w:val="uk-UA"/>
              </w:rPr>
              <w:t>3.</w:t>
            </w:r>
          </w:p>
        </w:tc>
        <w:tc>
          <w:tcPr>
            <w:tcW w:w="5103" w:type="dxa"/>
          </w:tcPr>
          <w:p w:rsidR="0091204F" w:rsidRPr="00F53583" w:rsidRDefault="0091204F" w:rsidP="00A811D6">
            <w:pPr>
              <w:jc w:val="both"/>
              <w:rPr>
                <w:b/>
                <w:lang w:val="uk-UA"/>
              </w:rPr>
            </w:pPr>
            <w:r>
              <w:rPr>
                <w:lang w:val="uk-UA"/>
              </w:rPr>
              <w:t>Завацька Н.Є</w:t>
            </w:r>
            <w:r w:rsidRPr="00F53583">
              <w:rPr>
                <w:lang w:val="uk-UA"/>
              </w:rPr>
              <w:t>.</w:t>
            </w:r>
            <w:r>
              <w:rPr>
                <w:b/>
                <w:lang w:val="uk-UA"/>
              </w:rPr>
              <w:t xml:space="preserve"> </w:t>
            </w:r>
            <w:r w:rsidRPr="00784632">
              <w:rPr>
                <w:lang w:val="uk-UA"/>
              </w:rPr>
              <w:t>–</w:t>
            </w:r>
            <w:r>
              <w:rPr>
                <w:lang w:val="uk-UA"/>
              </w:rPr>
              <w:t xml:space="preserve"> завідувач </w:t>
            </w:r>
            <w:r w:rsidRPr="00784632">
              <w:rPr>
                <w:lang w:val="uk-UA"/>
              </w:rPr>
              <w:t>кафедри</w:t>
            </w:r>
            <w:r>
              <w:rPr>
                <w:lang w:val="uk-UA"/>
              </w:rPr>
              <w:t xml:space="preserve"> практичної </w:t>
            </w:r>
            <w:r w:rsidRPr="00784632">
              <w:rPr>
                <w:lang w:val="uk-UA"/>
              </w:rPr>
              <w:t xml:space="preserve"> психології</w:t>
            </w:r>
            <w:r>
              <w:rPr>
                <w:lang w:val="uk-UA"/>
              </w:rPr>
              <w:t xml:space="preserve"> та соціальної роботи</w:t>
            </w:r>
          </w:p>
        </w:tc>
        <w:tc>
          <w:tcPr>
            <w:tcW w:w="1701" w:type="dxa"/>
          </w:tcPr>
          <w:p w:rsidR="0091204F" w:rsidRPr="003E32E8" w:rsidRDefault="0091204F" w:rsidP="00A811D6">
            <w:pPr>
              <w:rPr>
                <w:highlight w:val="yellow"/>
              </w:rPr>
            </w:pPr>
          </w:p>
        </w:tc>
        <w:tc>
          <w:tcPr>
            <w:tcW w:w="1418" w:type="dxa"/>
          </w:tcPr>
          <w:p w:rsidR="0091204F" w:rsidRPr="003E32E8" w:rsidRDefault="0091204F" w:rsidP="00A811D6">
            <w:pPr>
              <w:jc w:val="center"/>
              <w:rPr>
                <w:highlight w:val="yellow"/>
                <w:lang w:val="uk-UA"/>
              </w:rPr>
            </w:pPr>
          </w:p>
        </w:tc>
      </w:tr>
    </w:tbl>
    <w:p w:rsidR="0091204F" w:rsidRDefault="0091204F" w:rsidP="0091204F">
      <w:pPr>
        <w:jc w:val="center"/>
        <w:rPr>
          <w:b/>
          <w:sz w:val="28"/>
          <w:lang w:val="uk-UA"/>
        </w:rPr>
      </w:pPr>
    </w:p>
    <w:p w:rsidR="0091204F" w:rsidRDefault="0091204F" w:rsidP="0091204F">
      <w:pPr>
        <w:jc w:val="center"/>
        <w:rPr>
          <w:b/>
          <w:sz w:val="28"/>
          <w:lang w:val="uk-UA"/>
        </w:rPr>
      </w:pPr>
    </w:p>
    <w:p w:rsidR="0091204F" w:rsidRDefault="0091204F" w:rsidP="0091204F">
      <w:pPr>
        <w:jc w:val="both"/>
        <w:rPr>
          <w:b/>
          <w:sz w:val="28"/>
          <w:lang w:val="uk-UA"/>
        </w:rPr>
      </w:pPr>
      <w:r w:rsidRPr="00B17ABC">
        <w:rPr>
          <w:sz w:val="28"/>
          <w:lang w:val="uk-UA"/>
        </w:rPr>
        <w:t xml:space="preserve">7. Дата видачі завдання </w:t>
      </w:r>
      <w:r>
        <w:rPr>
          <w:lang w:val="uk-UA"/>
        </w:rPr>
        <w:t>______________2019 р.</w:t>
      </w:r>
    </w:p>
    <w:p w:rsidR="0091204F" w:rsidRDefault="0091204F" w:rsidP="0091204F">
      <w:pPr>
        <w:jc w:val="both"/>
        <w:rPr>
          <w:b/>
          <w:sz w:val="28"/>
          <w:vertAlign w:val="superscript"/>
          <w:lang w:val="uk-UA"/>
        </w:rPr>
      </w:pPr>
    </w:p>
    <w:p w:rsidR="0091204F" w:rsidRPr="00E424B4" w:rsidRDefault="0091204F" w:rsidP="0091204F">
      <w:pPr>
        <w:pStyle w:val="4"/>
        <w:jc w:val="center"/>
        <w:rPr>
          <w:rFonts w:ascii="Times New Roman" w:hAnsi="Times New Roman"/>
          <w:lang w:val="uk-UA"/>
        </w:rPr>
      </w:pPr>
      <w:r w:rsidRPr="00E424B4">
        <w:rPr>
          <w:rFonts w:ascii="Times New Roman" w:hAnsi="Times New Roman"/>
          <w:lang w:val="uk-UA"/>
        </w:rPr>
        <w:t>КАЛЕНДАРНИЙ ПЛАН</w:t>
      </w:r>
    </w:p>
    <w:p w:rsidR="0091204F" w:rsidRPr="00E424B4" w:rsidRDefault="0091204F" w:rsidP="0091204F">
      <w:pPr>
        <w:rPr>
          <w:b/>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096"/>
        <w:gridCol w:w="1559"/>
        <w:gridCol w:w="1559"/>
      </w:tblGrid>
      <w:tr w:rsidR="0091204F" w:rsidRPr="005D01BE" w:rsidTr="00A811D6">
        <w:trPr>
          <w:cantSplit/>
          <w:trHeight w:val="460"/>
        </w:trPr>
        <w:tc>
          <w:tcPr>
            <w:tcW w:w="567" w:type="dxa"/>
          </w:tcPr>
          <w:p w:rsidR="0091204F" w:rsidRPr="005D01BE" w:rsidRDefault="0091204F" w:rsidP="00A811D6">
            <w:pPr>
              <w:jc w:val="center"/>
              <w:rPr>
                <w:b/>
                <w:lang w:val="uk-UA"/>
              </w:rPr>
            </w:pPr>
            <w:r w:rsidRPr="005D01BE">
              <w:rPr>
                <w:b/>
                <w:lang w:val="uk-UA"/>
              </w:rPr>
              <w:t>№</w:t>
            </w:r>
          </w:p>
          <w:p w:rsidR="0091204F" w:rsidRPr="005D01BE" w:rsidRDefault="0091204F" w:rsidP="00A811D6">
            <w:pPr>
              <w:jc w:val="center"/>
              <w:rPr>
                <w:b/>
                <w:lang w:val="uk-UA"/>
              </w:rPr>
            </w:pPr>
            <w:r w:rsidRPr="005D01BE">
              <w:rPr>
                <w:b/>
                <w:lang w:val="uk-UA"/>
              </w:rPr>
              <w:t>з/п</w:t>
            </w:r>
          </w:p>
        </w:tc>
        <w:tc>
          <w:tcPr>
            <w:tcW w:w="6096" w:type="dxa"/>
          </w:tcPr>
          <w:p w:rsidR="0091204F" w:rsidRPr="005D01BE" w:rsidRDefault="0091204F" w:rsidP="00A811D6">
            <w:pPr>
              <w:jc w:val="center"/>
              <w:rPr>
                <w:b/>
                <w:lang w:val="uk-UA"/>
              </w:rPr>
            </w:pPr>
            <w:r w:rsidRPr="005D01BE">
              <w:rPr>
                <w:b/>
                <w:lang w:val="uk-UA"/>
              </w:rPr>
              <w:t>Назва етапів дипломного проектування</w:t>
            </w:r>
          </w:p>
          <w:p w:rsidR="0091204F" w:rsidRPr="005D01BE" w:rsidRDefault="0091204F" w:rsidP="00A811D6">
            <w:pPr>
              <w:jc w:val="center"/>
              <w:rPr>
                <w:b/>
                <w:lang w:val="uk-UA"/>
              </w:rPr>
            </w:pPr>
          </w:p>
        </w:tc>
        <w:tc>
          <w:tcPr>
            <w:tcW w:w="1559" w:type="dxa"/>
          </w:tcPr>
          <w:p w:rsidR="0091204F" w:rsidRPr="005D01BE" w:rsidRDefault="0091204F" w:rsidP="00A811D6">
            <w:pPr>
              <w:jc w:val="center"/>
              <w:rPr>
                <w:b/>
                <w:lang w:val="uk-UA"/>
              </w:rPr>
            </w:pPr>
            <w:r w:rsidRPr="005D01BE">
              <w:rPr>
                <w:b/>
                <w:spacing w:val="-20"/>
                <w:lang w:val="uk-UA"/>
              </w:rPr>
              <w:t>Строк  виконання</w:t>
            </w:r>
            <w:r w:rsidRPr="005D01BE">
              <w:rPr>
                <w:b/>
                <w:lang w:val="uk-UA"/>
              </w:rPr>
              <w:t xml:space="preserve"> етапів</w:t>
            </w:r>
          </w:p>
        </w:tc>
        <w:tc>
          <w:tcPr>
            <w:tcW w:w="1559" w:type="dxa"/>
            <w:tcBorders>
              <w:bottom w:val="single" w:sz="4" w:space="0" w:color="auto"/>
            </w:tcBorders>
          </w:tcPr>
          <w:p w:rsidR="0091204F" w:rsidRPr="005D01BE" w:rsidRDefault="0091204F" w:rsidP="00A811D6">
            <w:pPr>
              <w:pStyle w:val="3"/>
              <w:rPr>
                <w:rFonts w:ascii="Times New Roman" w:hAnsi="Times New Roman"/>
                <w:spacing w:val="-20"/>
                <w:lang w:val="uk-UA"/>
              </w:rPr>
            </w:pPr>
            <w:r w:rsidRPr="005D01BE">
              <w:rPr>
                <w:rFonts w:ascii="Times New Roman" w:hAnsi="Times New Roman"/>
                <w:spacing w:val="-20"/>
                <w:lang w:val="uk-UA"/>
              </w:rPr>
              <w:t>Примітка</w:t>
            </w:r>
          </w:p>
        </w:tc>
      </w:tr>
      <w:tr w:rsidR="0091204F" w:rsidTr="00A811D6">
        <w:tc>
          <w:tcPr>
            <w:tcW w:w="567" w:type="dxa"/>
          </w:tcPr>
          <w:p w:rsidR="0091204F" w:rsidRDefault="0091204F" w:rsidP="00A811D6">
            <w:pPr>
              <w:pStyle w:val="a5"/>
              <w:spacing w:line="360" w:lineRule="auto"/>
              <w:rPr>
                <w:b w:val="0"/>
                <w:noProof w:val="0"/>
                <w:sz w:val="24"/>
                <w:lang w:val="uk-UA"/>
              </w:rPr>
            </w:pPr>
            <w:r>
              <w:rPr>
                <w:b w:val="0"/>
                <w:noProof w:val="0"/>
                <w:sz w:val="24"/>
                <w:lang w:val="uk-UA"/>
              </w:rPr>
              <w:t>1</w:t>
            </w:r>
          </w:p>
        </w:tc>
        <w:tc>
          <w:tcPr>
            <w:tcW w:w="6096" w:type="dxa"/>
          </w:tcPr>
          <w:p w:rsidR="0091204F" w:rsidRPr="00704B3E" w:rsidRDefault="0091204F" w:rsidP="00A811D6">
            <w:pPr>
              <w:pStyle w:val="a5"/>
              <w:spacing w:line="360" w:lineRule="auto"/>
              <w:jc w:val="both"/>
              <w:rPr>
                <w:b w:val="0"/>
                <w:noProof w:val="0"/>
                <w:sz w:val="24"/>
                <w:lang w:val="uk-UA"/>
              </w:rPr>
            </w:pPr>
            <w:r w:rsidRPr="00704B3E">
              <w:rPr>
                <w:b w:val="0"/>
                <w:noProof w:val="0"/>
                <w:sz w:val="24"/>
                <w:lang w:val="uk-UA"/>
              </w:rPr>
              <w:t xml:space="preserve">Визначення проблеми дослідження та розроблення плану </w:t>
            </w:r>
            <w:r>
              <w:rPr>
                <w:b w:val="0"/>
                <w:noProof w:val="0"/>
                <w:sz w:val="24"/>
                <w:lang w:val="uk-UA"/>
              </w:rPr>
              <w:t xml:space="preserve">кваліфікаційної магістерської </w:t>
            </w:r>
            <w:r w:rsidRPr="00704B3E">
              <w:rPr>
                <w:b w:val="0"/>
                <w:noProof w:val="0"/>
                <w:sz w:val="24"/>
                <w:lang w:val="uk-UA"/>
              </w:rPr>
              <w:t>роботи</w:t>
            </w:r>
          </w:p>
        </w:tc>
        <w:tc>
          <w:tcPr>
            <w:tcW w:w="1559" w:type="dxa"/>
          </w:tcPr>
          <w:p w:rsidR="0091204F" w:rsidRPr="00BD6A33" w:rsidRDefault="0091204F" w:rsidP="00A811D6">
            <w:pPr>
              <w:rPr>
                <w:sz w:val="28"/>
                <w:lang w:val="uk-UA"/>
              </w:rPr>
            </w:pPr>
          </w:p>
        </w:tc>
        <w:tc>
          <w:tcPr>
            <w:tcW w:w="1559" w:type="dxa"/>
          </w:tcPr>
          <w:p w:rsidR="0091204F" w:rsidRPr="00296799" w:rsidRDefault="0091204F" w:rsidP="00A811D6">
            <w:pPr>
              <w:rPr>
                <w:sz w:val="28"/>
                <w:lang w:val="uk-UA"/>
              </w:rPr>
            </w:pPr>
          </w:p>
        </w:tc>
      </w:tr>
      <w:tr w:rsidR="0091204F" w:rsidTr="00A811D6">
        <w:tc>
          <w:tcPr>
            <w:tcW w:w="567" w:type="dxa"/>
          </w:tcPr>
          <w:p w:rsidR="0091204F" w:rsidRDefault="0091204F" w:rsidP="00A811D6">
            <w:pPr>
              <w:pStyle w:val="a5"/>
              <w:spacing w:line="360" w:lineRule="auto"/>
              <w:rPr>
                <w:b w:val="0"/>
                <w:noProof w:val="0"/>
                <w:sz w:val="24"/>
                <w:lang w:val="uk-UA"/>
              </w:rPr>
            </w:pPr>
            <w:r>
              <w:rPr>
                <w:b w:val="0"/>
                <w:noProof w:val="0"/>
                <w:sz w:val="24"/>
                <w:lang w:val="uk-UA"/>
              </w:rPr>
              <w:t>2</w:t>
            </w:r>
          </w:p>
        </w:tc>
        <w:tc>
          <w:tcPr>
            <w:tcW w:w="6096" w:type="dxa"/>
          </w:tcPr>
          <w:p w:rsidR="0091204F" w:rsidRPr="00704B3E" w:rsidRDefault="0091204F" w:rsidP="00A811D6">
            <w:pPr>
              <w:pStyle w:val="a5"/>
              <w:spacing w:line="360" w:lineRule="auto"/>
              <w:jc w:val="both"/>
              <w:rPr>
                <w:b w:val="0"/>
                <w:noProof w:val="0"/>
                <w:sz w:val="24"/>
                <w:lang w:val="uk-UA"/>
              </w:rPr>
            </w:pPr>
            <w:r w:rsidRPr="00704B3E">
              <w:rPr>
                <w:b w:val="0"/>
                <w:noProof w:val="0"/>
                <w:sz w:val="24"/>
                <w:lang w:val="uk-UA"/>
              </w:rPr>
              <w:t>Аналіз літератури за проблемою. Робота над теоретичною частиною дослідження.</w:t>
            </w:r>
          </w:p>
        </w:tc>
        <w:tc>
          <w:tcPr>
            <w:tcW w:w="1559" w:type="dxa"/>
          </w:tcPr>
          <w:p w:rsidR="0091204F" w:rsidRDefault="0091204F" w:rsidP="00A811D6"/>
        </w:tc>
        <w:tc>
          <w:tcPr>
            <w:tcW w:w="1559" w:type="dxa"/>
          </w:tcPr>
          <w:p w:rsidR="0091204F" w:rsidRDefault="0091204F" w:rsidP="00A811D6"/>
        </w:tc>
      </w:tr>
      <w:tr w:rsidR="0091204F" w:rsidTr="00A811D6">
        <w:tc>
          <w:tcPr>
            <w:tcW w:w="567" w:type="dxa"/>
          </w:tcPr>
          <w:p w:rsidR="0091204F" w:rsidRDefault="0091204F" w:rsidP="00A811D6">
            <w:pPr>
              <w:pStyle w:val="a5"/>
              <w:spacing w:line="360" w:lineRule="auto"/>
              <w:rPr>
                <w:b w:val="0"/>
                <w:noProof w:val="0"/>
                <w:sz w:val="24"/>
                <w:lang w:val="uk-UA"/>
              </w:rPr>
            </w:pPr>
            <w:r>
              <w:rPr>
                <w:b w:val="0"/>
                <w:noProof w:val="0"/>
                <w:sz w:val="24"/>
                <w:lang w:val="uk-UA"/>
              </w:rPr>
              <w:t>3</w:t>
            </w:r>
          </w:p>
        </w:tc>
        <w:tc>
          <w:tcPr>
            <w:tcW w:w="6096" w:type="dxa"/>
          </w:tcPr>
          <w:p w:rsidR="0091204F" w:rsidRPr="00704B3E" w:rsidRDefault="0091204F" w:rsidP="00A811D6">
            <w:pPr>
              <w:pStyle w:val="a5"/>
              <w:spacing w:line="360" w:lineRule="auto"/>
              <w:jc w:val="both"/>
              <w:rPr>
                <w:b w:val="0"/>
                <w:noProof w:val="0"/>
                <w:sz w:val="24"/>
                <w:lang w:val="uk-UA"/>
              </w:rPr>
            </w:pPr>
            <w:r w:rsidRPr="00704B3E">
              <w:rPr>
                <w:b w:val="0"/>
                <w:noProof w:val="0"/>
                <w:sz w:val="24"/>
                <w:lang w:val="uk-UA"/>
              </w:rPr>
              <w:t>Розробка діагностичного інструментарію та про</w:t>
            </w:r>
            <w:r>
              <w:rPr>
                <w:b w:val="0"/>
                <w:noProof w:val="0"/>
                <w:sz w:val="24"/>
                <w:lang w:val="uk-UA"/>
              </w:rPr>
              <w:t>ведення констатувально</w:t>
            </w:r>
            <w:r w:rsidRPr="00704B3E">
              <w:rPr>
                <w:b w:val="0"/>
                <w:noProof w:val="0"/>
                <w:sz w:val="24"/>
                <w:lang w:val="uk-UA"/>
              </w:rPr>
              <w:t>го експерименту</w:t>
            </w:r>
          </w:p>
        </w:tc>
        <w:tc>
          <w:tcPr>
            <w:tcW w:w="1559" w:type="dxa"/>
          </w:tcPr>
          <w:p w:rsidR="0091204F" w:rsidRDefault="0091204F" w:rsidP="00A811D6"/>
        </w:tc>
        <w:tc>
          <w:tcPr>
            <w:tcW w:w="1559" w:type="dxa"/>
          </w:tcPr>
          <w:p w:rsidR="0091204F" w:rsidRDefault="0091204F" w:rsidP="00A811D6"/>
        </w:tc>
      </w:tr>
      <w:tr w:rsidR="0091204F" w:rsidTr="00A811D6">
        <w:tc>
          <w:tcPr>
            <w:tcW w:w="567" w:type="dxa"/>
          </w:tcPr>
          <w:p w:rsidR="0091204F" w:rsidRDefault="0091204F" w:rsidP="00A811D6">
            <w:pPr>
              <w:pStyle w:val="a5"/>
              <w:spacing w:line="360" w:lineRule="auto"/>
              <w:rPr>
                <w:b w:val="0"/>
                <w:noProof w:val="0"/>
                <w:sz w:val="24"/>
                <w:lang w:val="uk-UA"/>
              </w:rPr>
            </w:pPr>
            <w:r>
              <w:rPr>
                <w:b w:val="0"/>
                <w:noProof w:val="0"/>
                <w:sz w:val="24"/>
                <w:lang w:val="uk-UA"/>
              </w:rPr>
              <w:t>4</w:t>
            </w:r>
          </w:p>
        </w:tc>
        <w:tc>
          <w:tcPr>
            <w:tcW w:w="6096" w:type="dxa"/>
          </w:tcPr>
          <w:p w:rsidR="0091204F" w:rsidRPr="00704B3E" w:rsidRDefault="0091204F" w:rsidP="00A811D6">
            <w:pPr>
              <w:pStyle w:val="a5"/>
              <w:spacing w:line="360" w:lineRule="auto"/>
              <w:jc w:val="both"/>
              <w:rPr>
                <w:b w:val="0"/>
                <w:noProof w:val="0"/>
                <w:sz w:val="24"/>
                <w:lang w:val="uk-UA"/>
              </w:rPr>
            </w:pPr>
            <w:r w:rsidRPr="00704B3E">
              <w:rPr>
                <w:b w:val="0"/>
                <w:noProof w:val="0"/>
                <w:sz w:val="24"/>
                <w:lang w:val="uk-UA"/>
              </w:rPr>
              <w:t xml:space="preserve">Узагальнення результатів </w:t>
            </w:r>
            <w:r>
              <w:rPr>
                <w:b w:val="0"/>
                <w:noProof w:val="0"/>
                <w:sz w:val="24"/>
                <w:lang w:val="uk-UA"/>
              </w:rPr>
              <w:t>констатувально</w:t>
            </w:r>
            <w:r w:rsidRPr="00704B3E">
              <w:rPr>
                <w:b w:val="0"/>
                <w:noProof w:val="0"/>
                <w:sz w:val="24"/>
                <w:lang w:val="uk-UA"/>
              </w:rPr>
              <w:t>го експерименту</w:t>
            </w:r>
          </w:p>
        </w:tc>
        <w:tc>
          <w:tcPr>
            <w:tcW w:w="1559" w:type="dxa"/>
          </w:tcPr>
          <w:p w:rsidR="0091204F" w:rsidRDefault="0091204F" w:rsidP="00A811D6"/>
        </w:tc>
        <w:tc>
          <w:tcPr>
            <w:tcW w:w="1559" w:type="dxa"/>
          </w:tcPr>
          <w:p w:rsidR="0091204F" w:rsidRDefault="0091204F" w:rsidP="00A811D6"/>
        </w:tc>
      </w:tr>
      <w:tr w:rsidR="0091204F" w:rsidTr="00A811D6">
        <w:tc>
          <w:tcPr>
            <w:tcW w:w="567" w:type="dxa"/>
          </w:tcPr>
          <w:p w:rsidR="0091204F" w:rsidRDefault="0091204F" w:rsidP="00A811D6">
            <w:pPr>
              <w:pStyle w:val="a5"/>
              <w:spacing w:line="360" w:lineRule="auto"/>
              <w:rPr>
                <w:b w:val="0"/>
                <w:noProof w:val="0"/>
                <w:sz w:val="24"/>
                <w:lang w:val="uk-UA"/>
              </w:rPr>
            </w:pPr>
            <w:r>
              <w:rPr>
                <w:b w:val="0"/>
                <w:noProof w:val="0"/>
                <w:sz w:val="24"/>
                <w:lang w:val="uk-UA"/>
              </w:rPr>
              <w:t>5</w:t>
            </w:r>
          </w:p>
        </w:tc>
        <w:tc>
          <w:tcPr>
            <w:tcW w:w="6096" w:type="dxa"/>
          </w:tcPr>
          <w:p w:rsidR="0091204F" w:rsidRPr="00704B3E" w:rsidRDefault="0091204F" w:rsidP="00A811D6">
            <w:pPr>
              <w:pStyle w:val="a5"/>
              <w:spacing w:line="360" w:lineRule="auto"/>
              <w:jc w:val="both"/>
              <w:rPr>
                <w:b w:val="0"/>
                <w:noProof w:val="0"/>
                <w:sz w:val="24"/>
                <w:lang w:val="uk-UA"/>
              </w:rPr>
            </w:pPr>
            <w:r w:rsidRPr="00704B3E">
              <w:rPr>
                <w:b w:val="0"/>
                <w:noProof w:val="0"/>
                <w:sz w:val="24"/>
                <w:lang w:val="uk-UA"/>
              </w:rPr>
              <w:t xml:space="preserve">Розробка програми </w:t>
            </w:r>
            <w:r>
              <w:rPr>
                <w:b w:val="0"/>
                <w:noProof w:val="0"/>
                <w:sz w:val="24"/>
                <w:lang w:val="uk-UA"/>
              </w:rPr>
              <w:t>формувальних заходів</w:t>
            </w:r>
          </w:p>
        </w:tc>
        <w:tc>
          <w:tcPr>
            <w:tcW w:w="1559" w:type="dxa"/>
          </w:tcPr>
          <w:p w:rsidR="0091204F" w:rsidRDefault="0091204F" w:rsidP="00A811D6"/>
        </w:tc>
        <w:tc>
          <w:tcPr>
            <w:tcW w:w="1559" w:type="dxa"/>
          </w:tcPr>
          <w:p w:rsidR="0091204F" w:rsidRDefault="0091204F" w:rsidP="00A811D6"/>
        </w:tc>
      </w:tr>
      <w:tr w:rsidR="0091204F" w:rsidTr="00A811D6">
        <w:tc>
          <w:tcPr>
            <w:tcW w:w="567" w:type="dxa"/>
          </w:tcPr>
          <w:p w:rsidR="0091204F" w:rsidRDefault="0091204F" w:rsidP="00A811D6">
            <w:pPr>
              <w:pStyle w:val="a5"/>
              <w:spacing w:line="360" w:lineRule="auto"/>
              <w:rPr>
                <w:b w:val="0"/>
                <w:noProof w:val="0"/>
                <w:sz w:val="24"/>
                <w:lang w:val="uk-UA"/>
              </w:rPr>
            </w:pPr>
            <w:r>
              <w:rPr>
                <w:b w:val="0"/>
                <w:noProof w:val="0"/>
                <w:sz w:val="24"/>
                <w:lang w:val="uk-UA"/>
              </w:rPr>
              <w:t>6</w:t>
            </w:r>
          </w:p>
        </w:tc>
        <w:tc>
          <w:tcPr>
            <w:tcW w:w="6096" w:type="dxa"/>
          </w:tcPr>
          <w:p w:rsidR="0091204F" w:rsidRPr="00704B3E" w:rsidRDefault="0091204F" w:rsidP="00A811D6">
            <w:pPr>
              <w:pStyle w:val="a5"/>
              <w:spacing w:line="360" w:lineRule="auto"/>
              <w:jc w:val="both"/>
              <w:rPr>
                <w:b w:val="0"/>
                <w:noProof w:val="0"/>
                <w:sz w:val="24"/>
                <w:lang w:val="uk-UA"/>
              </w:rPr>
            </w:pPr>
            <w:r w:rsidRPr="00704B3E">
              <w:rPr>
                <w:b w:val="0"/>
                <w:noProof w:val="0"/>
                <w:sz w:val="24"/>
                <w:lang w:val="uk-UA"/>
              </w:rPr>
              <w:t xml:space="preserve">Проведення повторного тестування та оцінка ефективності </w:t>
            </w:r>
            <w:r>
              <w:rPr>
                <w:b w:val="0"/>
                <w:noProof w:val="0"/>
                <w:sz w:val="24"/>
                <w:lang w:val="uk-UA"/>
              </w:rPr>
              <w:t xml:space="preserve">формувальних </w:t>
            </w:r>
            <w:r w:rsidRPr="00704B3E">
              <w:rPr>
                <w:b w:val="0"/>
                <w:noProof w:val="0"/>
                <w:sz w:val="24"/>
                <w:lang w:val="uk-UA"/>
              </w:rPr>
              <w:t>заходів</w:t>
            </w:r>
          </w:p>
        </w:tc>
        <w:tc>
          <w:tcPr>
            <w:tcW w:w="1559" w:type="dxa"/>
          </w:tcPr>
          <w:p w:rsidR="0091204F" w:rsidRDefault="0091204F" w:rsidP="00A811D6"/>
        </w:tc>
        <w:tc>
          <w:tcPr>
            <w:tcW w:w="1559" w:type="dxa"/>
          </w:tcPr>
          <w:p w:rsidR="0091204F" w:rsidRDefault="0091204F" w:rsidP="00A811D6"/>
        </w:tc>
      </w:tr>
      <w:tr w:rsidR="0091204F" w:rsidTr="00A811D6">
        <w:tc>
          <w:tcPr>
            <w:tcW w:w="567" w:type="dxa"/>
          </w:tcPr>
          <w:p w:rsidR="0091204F" w:rsidRDefault="0091204F" w:rsidP="00A811D6">
            <w:pPr>
              <w:pStyle w:val="a5"/>
              <w:spacing w:line="360" w:lineRule="auto"/>
              <w:rPr>
                <w:b w:val="0"/>
                <w:noProof w:val="0"/>
                <w:sz w:val="24"/>
                <w:lang w:val="uk-UA"/>
              </w:rPr>
            </w:pPr>
            <w:r>
              <w:rPr>
                <w:b w:val="0"/>
                <w:noProof w:val="0"/>
                <w:sz w:val="24"/>
                <w:lang w:val="uk-UA"/>
              </w:rPr>
              <w:t>7</w:t>
            </w:r>
          </w:p>
        </w:tc>
        <w:tc>
          <w:tcPr>
            <w:tcW w:w="6096" w:type="dxa"/>
          </w:tcPr>
          <w:p w:rsidR="0091204F" w:rsidRPr="00704B3E" w:rsidRDefault="0091204F" w:rsidP="00A811D6">
            <w:pPr>
              <w:pStyle w:val="a5"/>
              <w:spacing w:line="360" w:lineRule="auto"/>
              <w:jc w:val="both"/>
              <w:rPr>
                <w:b w:val="0"/>
                <w:noProof w:val="0"/>
                <w:sz w:val="24"/>
                <w:lang w:val="uk-UA"/>
              </w:rPr>
            </w:pPr>
            <w:r w:rsidRPr="00704B3E">
              <w:rPr>
                <w:b w:val="0"/>
                <w:noProof w:val="0"/>
                <w:sz w:val="24"/>
                <w:lang w:val="uk-UA"/>
              </w:rPr>
              <w:t xml:space="preserve">Підготовка </w:t>
            </w:r>
            <w:r>
              <w:rPr>
                <w:b w:val="0"/>
                <w:noProof w:val="0"/>
                <w:sz w:val="24"/>
                <w:lang w:val="uk-UA"/>
              </w:rPr>
              <w:t xml:space="preserve">кваліфікаційної магістерської </w:t>
            </w:r>
            <w:r w:rsidRPr="00704B3E">
              <w:rPr>
                <w:b w:val="0"/>
                <w:noProof w:val="0"/>
                <w:sz w:val="24"/>
                <w:lang w:val="uk-UA"/>
              </w:rPr>
              <w:t xml:space="preserve">роботи до захисту та захист </w:t>
            </w:r>
            <w:r>
              <w:rPr>
                <w:b w:val="0"/>
                <w:noProof w:val="0"/>
                <w:sz w:val="24"/>
                <w:lang w:val="uk-UA"/>
              </w:rPr>
              <w:t>роботи</w:t>
            </w:r>
          </w:p>
        </w:tc>
        <w:tc>
          <w:tcPr>
            <w:tcW w:w="1559" w:type="dxa"/>
          </w:tcPr>
          <w:p w:rsidR="0091204F" w:rsidRDefault="0091204F" w:rsidP="00A811D6"/>
        </w:tc>
        <w:tc>
          <w:tcPr>
            <w:tcW w:w="1559" w:type="dxa"/>
          </w:tcPr>
          <w:p w:rsidR="0091204F" w:rsidRDefault="0091204F" w:rsidP="00A811D6"/>
        </w:tc>
      </w:tr>
    </w:tbl>
    <w:p w:rsidR="0091204F" w:rsidRDefault="0091204F" w:rsidP="0091204F">
      <w:pPr>
        <w:rPr>
          <w:b/>
          <w:sz w:val="28"/>
          <w:szCs w:val="28"/>
          <w:lang w:val="uk-UA"/>
        </w:rPr>
      </w:pPr>
    </w:p>
    <w:p w:rsidR="0091204F" w:rsidRDefault="0091204F" w:rsidP="0091204F">
      <w:pPr>
        <w:rPr>
          <w:b/>
          <w:sz w:val="28"/>
          <w:szCs w:val="28"/>
          <w:lang w:val="uk-UA"/>
        </w:rPr>
      </w:pPr>
    </w:p>
    <w:p w:rsidR="0091204F" w:rsidRPr="00E424B4" w:rsidRDefault="0091204F" w:rsidP="0091204F">
      <w:pPr>
        <w:rPr>
          <w:b/>
          <w:sz w:val="28"/>
          <w:szCs w:val="28"/>
          <w:lang w:val="uk-UA"/>
        </w:rPr>
      </w:pPr>
      <w:r w:rsidRPr="00E424B4">
        <w:rPr>
          <w:b/>
          <w:sz w:val="28"/>
          <w:szCs w:val="28"/>
          <w:lang w:val="uk-UA"/>
        </w:rPr>
        <w:t>Студент</w:t>
      </w:r>
      <w:r>
        <w:rPr>
          <w:b/>
          <w:sz w:val="28"/>
          <w:szCs w:val="28"/>
          <w:lang w:val="uk-UA"/>
        </w:rPr>
        <w:t>ка</w:t>
      </w:r>
      <w:r w:rsidRPr="00E424B4">
        <w:rPr>
          <w:b/>
          <w:sz w:val="28"/>
          <w:szCs w:val="28"/>
          <w:lang w:val="uk-UA"/>
        </w:rPr>
        <w:tab/>
      </w:r>
      <w:r w:rsidRPr="00E424B4">
        <w:rPr>
          <w:b/>
          <w:sz w:val="28"/>
          <w:szCs w:val="28"/>
          <w:lang w:val="uk-UA"/>
        </w:rPr>
        <w:tab/>
      </w:r>
      <w:r w:rsidRPr="00E424B4">
        <w:rPr>
          <w:b/>
          <w:sz w:val="28"/>
          <w:szCs w:val="28"/>
          <w:lang w:val="uk-UA"/>
        </w:rPr>
        <w:tab/>
      </w:r>
      <w:r w:rsidRPr="00E424B4">
        <w:rPr>
          <w:b/>
          <w:sz w:val="28"/>
          <w:szCs w:val="28"/>
          <w:lang w:val="uk-UA"/>
        </w:rPr>
        <w:tab/>
      </w:r>
      <w:r w:rsidRPr="00E424B4">
        <w:rPr>
          <w:b/>
          <w:sz w:val="28"/>
          <w:szCs w:val="28"/>
          <w:lang w:val="uk-UA"/>
        </w:rPr>
        <w:tab/>
      </w:r>
      <w:r w:rsidRPr="00E424B4">
        <w:rPr>
          <w:b/>
          <w:sz w:val="28"/>
          <w:szCs w:val="28"/>
          <w:lang w:val="uk-UA"/>
        </w:rPr>
        <w:tab/>
      </w:r>
      <w:r w:rsidRPr="00E424B4">
        <w:rPr>
          <w:b/>
          <w:sz w:val="28"/>
          <w:szCs w:val="28"/>
          <w:lang w:val="uk-UA"/>
        </w:rPr>
        <w:tab/>
      </w:r>
      <w:r>
        <w:rPr>
          <w:b/>
          <w:sz w:val="28"/>
          <w:szCs w:val="28"/>
          <w:lang w:val="uk-UA"/>
        </w:rPr>
        <w:t xml:space="preserve">     Алєксандрова А.О.</w:t>
      </w:r>
    </w:p>
    <w:p w:rsidR="0091204F" w:rsidRDefault="0091204F" w:rsidP="0091204F">
      <w:pPr>
        <w:jc w:val="both"/>
        <w:rPr>
          <w:b/>
          <w:sz w:val="28"/>
          <w:szCs w:val="28"/>
          <w:lang w:val="uk-UA"/>
        </w:rPr>
      </w:pPr>
      <w:r w:rsidRPr="00E424B4">
        <w:rPr>
          <w:b/>
          <w:sz w:val="28"/>
          <w:szCs w:val="28"/>
          <w:lang w:val="uk-UA"/>
        </w:rPr>
        <w:t xml:space="preserve">         </w:t>
      </w:r>
    </w:p>
    <w:p w:rsidR="0091204F" w:rsidRDefault="0091204F" w:rsidP="0091204F">
      <w:pPr>
        <w:jc w:val="both"/>
        <w:rPr>
          <w:b/>
          <w:sz w:val="28"/>
          <w:szCs w:val="28"/>
          <w:lang w:val="uk-UA"/>
        </w:rPr>
      </w:pPr>
      <w:r w:rsidRPr="00E424B4">
        <w:rPr>
          <w:b/>
          <w:sz w:val="28"/>
          <w:szCs w:val="28"/>
          <w:lang w:val="uk-UA"/>
        </w:rPr>
        <w:t>Керівник роботи</w:t>
      </w:r>
      <w:r w:rsidRPr="00E424B4">
        <w:rPr>
          <w:b/>
          <w:sz w:val="28"/>
          <w:szCs w:val="28"/>
          <w:lang w:val="uk-UA"/>
        </w:rPr>
        <w:tab/>
      </w:r>
      <w:r w:rsidRPr="00E424B4">
        <w:rPr>
          <w:b/>
          <w:sz w:val="28"/>
          <w:szCs w:val="28"/>
          <w:lang w:val="uk-UA"/>
        </w:rPr>
        <w:tab/>
      </w:r>
      <w:r w:rsidRPr="00E424B4">
        <w:rPr>
          <w:b/>
          <w:sz w:val="28"/>
          <w:szCs w:val="28"/>
          <w:lang w:val="uk-UA"/>
        </w:rPr>
        <w:tab/>
      </w:r>
      <w:r w:rsidRPr="00E424B4">
        <w:rPr>
          <w:b/>
          <w:sz w:val="28"/>
          <w:szCs w:val="28"/>
          <w:lang w:val="uk-UA"/>
        </w:rPr>
        <w:tab/>
        <w:t xml:space="preserve">     </w:t>
      </w:r>
      <w:r>
        <w:rPr>
          <w:b/>
          <w:sz w:val="28"/>
          <w:szCs w:val="28"/>
          <w:lang w:val="uk-UA"/>
        </w:rPr>
        <w:t xml:space="preserve">        доц.  Спицька Л.В.</w:t>
      </w:r>
    </w:p>
    <w:p w:rsidR="0091204F" w:rsidRPr="00E424B4" w:rsidRDefault="0091204F" w:rsidP="0091204F">
      <w:pPr>
        <w:jc w:val="both"/>
        <w:rPr>
          <w:b/>
          <w:sz w:val="28"/>
          <w:szCs w:val="28"/>
          <w:lang w:val="uk-UA"/>
        </w:rPr>
      </w:pPr>
    </w:p>
    <w:p w:rsidR="0091204F" w:rsidRPr="00E40B81" w:rsidRDefault="0091204F" w:rsidP="0091204F">
      <w:pPr>
        <w:pStyle w:val="a4"/>
        <w:spacing w:line="360" w:lineRule="auto"/>
        <w:jc w:val="center"/>
        <w:rPr>
          <w:rFonts w:ascii="Times New Roman" w:hAnsi="Times New Roman"/>
          <w:b/>
          <w:caps/>
          <w:color w:val="000000"/>
          <w:sz w:val="28"/>
          <w:szCs w:val="28"/>
          <w:lang w:val="uk-UA"/>
        </w:rPr>
      </w:pPr>
      <w:r w:rsidRPr="00E40B81">
        <w:rPr>
          <w:rFonts w:ascii="Times New Roman" w:hAnsi="Times New Roman"/>
          <w:b/>
          <w:caps/>
          <w:color w:val="000000"/>
          <w:sz w:val="28"/>
          <w:szCs w:val="28"/>
          <w:lang w:val="uk-UA"/>
        </w:rPr>
        <w:t>Реферат</w:t>
      </w:r>
    </w:p>
    <w:p w:rsidR="0091204F" w:rsidRDefault="0091204F" w:rsidP="0091204F">
      <w:pPr>
        <w:pStyle w:val="a4"/>
        <w:spacing w:line="360" w:lineRule="auto"/>
        <w:rPr>
          <w:b/>
          <w:i/>
          <w:caps/>
          <w:color w:val="000000"/>
          <w:szCs w:val="28"/>
          <w:lang w:val="uk-UA"/>
        </w:rPr>
      </w:pPr>
    </w:p>
    <w:p w:rsidR="0091204F" w:rsidRDefault="0091204F" w:rsidP="0091204F">
      <w:pPr>
        <w:ind w:firstLine="709"/>
        <w:jc w:val="center"/>
        <w:rPr>
          <w:sz w:val="28"/>
          <w:szCs w:val="20"/>
          <w:lang w:val="uk-UA"/>
        </w:rPr>
      </w:pPr>
      <w:r>
        <w:rPr>
          <w:sz w:val="28"/>
          <w:lang w:val="uk-UA"/>
        </w:rPr>
        <w:lastRenderedPageBreak/>
        <w:t>Текст – 94 с., рис. – 0, табл. – 0,  додатків – 0, джерел – 67.</w:t>
      </w:r>
    </w:p>
    <w:p w:rsidR="0091204F" w:rsidRDefault="0091204F" w:rsidP="0091204F">
      <w:pPr>
        <w:pStyle w:val="a4"/>
        <w:spacing w:line="360" w:lineRule="auto"/>
        <w:jc w:val="both"/>
        <w:rPr>
          <w:b/>
          <w:color w:val="000000"/>
          <w:sz w:val="28"/>
          <w:lang w:val="uk-UA"/>
        </w:rPr>
      </w:pPr>
    </w:p>
    <w:p w:rsidR="0091204F" w:rsidRDefault="0091204F" w:rsidP="0091204F">
      <w:pPr>
        <w:pStyle w:val="a4"/>
        <w:spacing w:line="360" w:lineRule="auto"/>
        <w:jc w:val="both"/>
        <w:rPr>
          <w:b/>
          <w:color w:val="000000"/>
          <w:sz w:val="28"/>
          <w:lang w:val="uk-UA"/>
        </w:rPr>
      </w:pPr>
    </w:p>
    <w:p w:rsidR="0091204F" w:rsidRDefault="0091204F" w:rsidP="0091204F">
      <w:pPr>
        <w:pStyle w:val="a4"/>
        <w:spacing w:line="360" w:lineRule="auto"/>
        <w:jc w:val="both"/>
        <w:rPr>
          <w:b/>
          <w:color w:val="000000"/>
          <w:sz w:val="28"/>
          <w:lang w:val="uk-UA"/>
        </w:rPr>
      </w:pPr>
    </w:p>
    <w:p w:rsidR="0091204F" w:rsidRDefault="0091204F" w:rsidP="0091204F">
      <w:pPr>
        <w:pStyle w:val="a4"/>
        <w:spacing w:line="360" w:lineRule="auto"/>
        <w:ind w:firstLine="709"/>
        <w:jc w:val="both"/>
        <w:rPr>
          <w:rFonts w:ascii="Times New Roman" w:hAnsi="Times New Roman" w:cs="Times New Roman"/>
          <w:color w:val="000000"/>
          <w:sz w:val="28"/>
          <w:lang w:val="uk-UA"/>
        </w:rPr>
      </w:pPr>
      <w:r w:rsidRPr="00C74A36">
        <w:rPr>
          <w:rFonts w:ascii="Times New Roman" w:hAnsi="Times New Roman" w:cs="Times New Roman"/>
          <w:color w:val="000000"/>
          <w:sz w:val="28"/>
          <w:lang w:val="uk-UA"/>
        </w:rPr>
        <w:t>У роботі</w:t>
      </w:r>
      <w:r w:rsidRPr="00C74A36">
        <w:rPr>
          <w:rFonts w:ascii="Times New Roman" w:hAnsi="Times New Roman" w:cs="Times New Roman"/>
          <w:bCs/>
          <w:color w:val="000000"/>
          <w:sz w:val="28"/>
          <w:lang w:val="uk-UA"/>
        </w:rPr>
        <w:t xml:space="preserve"> </w:t>
      </w:r>
      <w:r w:rsidRPr="00C74A36">
        <w:rPr>
          <w:rFonts w:ascii="Times New Roman" w:hAnsi="Times New Roman" w:cs="Times New Roman"/>
          <w:color w:val="000000"/>
          <w:sz w:val="28"/>
          <w:lang w:val="uk-UA"/>
        </w:rPr>
        <w:t xml:space="preserve">проведено теоретико-методологічний аналіз громади як соціалізуючого фактора у розвитку та соціальному становленні дітей і молоді, з’ясована сутність соціально-педагогічної роботи. Обґрунтовані концептуальні засади організації такої роботи з дітьми та молоддю у територіальній громаді. </w:t>
      </w:r>
    </w:p>
    <w:p w:rsidR="0091204F" w:rsidRPr="00C74A36" w:rsidRDefault="0091204F" w:rsidP="0091204F">
      <w:pPr>
        <w:pStyle w:val="a4"/>
        <w:spacing w:line="360" w:lineRule="auto"/>
        <w:ind w:firstLine="709"/>
        <w:jc w:val="both"/>
        <w:rPr>
          <w:rFonts w:ascii="Times New Roman" w:hAnsi="Times New Roman" w:cs="Times New Roman"/>
          <w:color w:val="000000"/>
          <w:sz w:val="28"/>
          <w:lang w:val="uk-UA"/>
        </w:rPr>
      </w:pPr>
      <w:r w:rsidRPr="00C74A36">
        <w:rPr>
          <w:rFonts w:ascii="Times New Roman" w:hAnsi="Times New Roman" w:cs="Times New Roman"/>
          <w:color w:val="000000"/>
          <w:sz w:val="28"/>
          <w:lang w:val="uk-UA"/>
        </w:rPr>
        <w:t>З позиції сервісного підходу охарактеризована соціально</w:t>
      </w:r>
      <w:r>
        <w:rPr>
          <w:rFonts w:ascii="Times New Roman" w:hAnsi="Times New Roman" w:cs="Times New Roman"/>
          <w:color w:val="000000"/>
          <w:sz w:val="28"/>
          <w:lang w:val="uk-UA"/>
        </w:rPr>
        <w:t>-</w:t>
      </w:r>
      <w:r w:rsidRPr="00C74A36">
        <w:rPr>
          <w:rFonts w:ascii="Times New Roman" w:hAnsi="Times New Roman" w:cs="Times New Roman"/>
          <w:color w:val="000000"/>
          <w:sz w:val="28"/>
          <w:lang w:val="uk-UA"/>
        </w:rPr>
        <w:t>педагогічна робота закладів та організацій соціальної інфраструктури для дітей та молоді, визначено зміст та види соціальних послуг, що в них надаються. Описано досвід організації соціально-педагогічної роботи з дітьми та молоддю в окремих територіальних громадах.</w:t>
      </w:r>
    </w:p>
    <w:p w:rsidR="0091204F" w:rsidRDefault="0091204F" w:rsidP="0091204F">
      <w:pPr>
        <w:pStyle w:val="a4"/>
        <w:spacing w:line="360" w:lineRule="auto"/>
        <w:jc w:val="both"/>
        <w:rPr>
          <w:b/>
          <w:color w:val="000000"/>
          <w:sz w:val="28"/>
          <w:lang w:val="uk-UA"/>
        </w:rPr>
      </w:pPr>
    </w:p>
    <w:p w:rsidR="0091204F" w:rsidRDefault="0091204F" w:rsidP="0091204F">
      <w:pPr>
        <w:spacing w:line="360" w:lineRule="auto"/>
        <w:ind w:firstLine="720"/>
        <w:jc w:val="both"/>
        <w:rPr>
          <w:sz w:val="28"/>
          <w:szCs w:val="28"/>
          <w:lang w:val="uk-UA"/>
        </w:rPr>
      </w:pPr>
    </w:p>
    <w:p w:rsidR="0091204F" w:rsidRDefault="0091204F" w:rsidP="0091204F">
      <w:pPr>
        <w:spacing w:line="360" w:lineRule="auto"/>
        <w:jc w:val="both"/>
        <w:rPr>
          <w:sz w:val="28"/>
          <w:szCs w:val="28"/>
          <w:lang w:val="uk-UA"/>
        </w:rPr>
      </w:pPr>
    </w:p>
    <w:p w:rsidR="0091204F" w:rsidRDefault="0091204F" w:rsidP="0091204F">
      <w:pPr>
        <w:spacing w:line="360" w:lineRule="auto"/>
        <w:ind w:firstLine="720"/>
        <w:jc w:val="both"/>
        <w:rPr>
          <w:sz w:val="28"/>
          <w:szCs w:val="28"/>
          <w:lang w:val="uk-UA"/>
        </w:rPr>
      </w:pPr>
    </w:p>
    <w:p w:rsidR="0091204F" w:rsidRDefault="0091204F" w:rsidP="0091204F">
      <w:pPr>
        <w:spacing w:line="360" w:lineRule="auto"/>
        <w:ind w:firstLine="720"/>
        <w:jc w:val="both"/>
        <w:rPr>
          <w:sz w:val="28"/>
          <w:szCs w:val="28"/>
          <w:lang w:val="uk-UA"/>
        </w:rPr>
      </w:pPr>
    </w:p>
    <w:p w:rsidR="0091204F" w:rsidRDefault="0091204F" w:rsidP="0091204F">
      <w:pPr>
        <w:spacing w:line="360" w:lineRule="auto"/>
        <w:ind w:firstLine="720"/>
        <w:jc w:val="both"/>
        <w:rPr>
          <w:color w:val="000000" w:themeColor="text1"/>
          <w:sz w:val="28"/>
          <w:szCs w:val="28"/>
          <w:lang w:val="uk-UA"/>
        </w:rPr>
      </w:pPr>
      <w:r>
        <w:rPr>
          <w:sz w:val="28"/>
          <w:szCs w:val="28"/>
          <w:lang w:val="uk-UA"/>
        </w:rPr>
        <w:t xml:space="preserve">Ключові слова: </w:t>
      </w:r>
      <w:r>
        <w:rPr>
          <w:color w:val="000000" w:themeColor="text1"/>
          <w:sz w:val="28"/>
          <w:szCs w:val="28"/>
          <w:lang w:val="uk-UA"/>
        </w:rPr>
        <w:t xml:space="preserve">ГРОМАДА, ТЕРИТОРІАЛЬНА ГРОМАДА, </w:t>
      </w:r>
      <w:r w:rsidRPr="00BE26E5">
        <w:rPr>
          <w:color w:val="000000" w:themeColor="text1"/>
          <w:sz w:val="28"/>
          <w:szCs w:val="28"/>
          <w:lang w:val="uk-UA"/>
        </w:rPr>
        <w:t>СОЦІ</w:t>
      </w:r>
      <w:r>
        <w:rPr>
          <w:color w:val="000000" w:themeColor="text1"/>
          <w:sz w:val="28"/>
          <w:szCs w:val="28"/>
          <w:lang w:val="uk-UA"/>
        </w:rPr>
        <w:t>АЛЬНА</w:t>
      </w:r>
      <w:r w:rsidRPr="00BE26E5">
        <w:rPr>
          <w:color w:val="000000" w:themeColor="text1"/>
          <w:sz w:val="28"/>
          <w:szCs w:val="28"/>
          <w:lang w:val="uk-UA"/>
        </w:rPr>
        <w:t xml:space="preserve"> РОБОТ</w:t>
      </w:r>
      <w:r>
        <w:rPr>
          <w:color w:val="000000" w:themeColor="text1"/>
          <w:sz w:val="28"/>
          <w:szCs w:val="28"/>
          <w:lang w:val="uk-UA"/>
        </w:rPr>
        <w:t>А, СОЦІАЛЬНО-ПЕДАГОГІЧНА РОБОТА, СОЦІАЛЬНІ ПОСЛУГИ, ОРГАНІЗАЦІЯ,  СЛУЖБА, ДІТИ, МОЛОДЬ, ІНСТИТУЦІЇ, СТОСУНКИ, МЕТОДИ, ТЕХНОЛОГІЇ, ПІДХОДИ, ЗАГАЛЬНООСВІТНІ ЗАКЛАДИ.</w:t>
      </w:r>
    </w:p>
    <w:p w:rsidR="0091204F" w:rsidRDefault="0091204F" w:rsidP="0091204F">
      <w:pPr>
        <w:spacing w:line="360" w:lineRule="auto"/>
        <w:jc w:val="both"/>
        <w:rPr>
          <w:color w:val="000000" w:themeColor="text1"/>
          <w:sz w:val="28"/>
          <w:szCs w:val="28"/>
          <w:lang w:val="uk-UA"/>
        </w:rPr>
      </w:pPr>
    </w:p>
    <w:p w:rsidR="0091204F" w:rsidRDefault="0091204F" w:rsidP="0091204F">
      <w:pPr>
        <w:spacing w:line="360" w:lineRule="auto"/>
        <w:ind w:firstLine="720"/>
        <w:jc w:val="both"/>
        <w:rPr>
          <w:color w:val="000000" w:themeColor="text1"/>
          <w:sz w:val="28"/>
          <w:szCs w:val="28"/>
          <w:lang w:val="uk-UA"/>
        </w:rPr>
      </w:pPr>
    </w:p>
    <w:p w:rsidR="0091204F" w:rsidRDefault="0091204F" w:rsidP="0091204F">
      <w:pPr>
        <w:spacing w:line="360" w:lineRule="auto"/>
        <w:ind w:right="-5"/>
        <w:jc w:val="center"/>
        <w:rPr>
          <w:b/>
          <w:sz w:val="28"/>
          <w:szCs w:val="28"/>
          <w:lang w:val="uk-UA"/>
        </w:rPr>
      </w:pPr>
      <w:r w:rsidRPr="0038502E">
        <w:rPr>
          <w:b/>
          <w:sz w:val="28"/>
          <w:szCs w:val="28"/>
          <w:lang w:val="uk-UA"/>
        </w:rPr>
        <w:t>ЗМІСТ</w:t>
      </w:r>
    </w:p>
    <w:p w:rsidR="0091204F" w:rsidRPr="0038502E" w:rsidRDefault="0091204F" w:rsidP="0091204F">
      <w:pPr>
        <w:spacing w:line="360" w:lineRule="auto"/>
        <w:ind w:right="-5"/>
        <w:jc w:val="center"/>
        <w:rPr>
          <w:b/>
          <w:sz w:val="28"/>
          <w:szCs w:val="28"/>
          <w:lang w:val="uk-UA"/>
        </w:rPr>
      </w:pPr>
    </w:p>
    <w:tbl>
      <w:tblPr>
        <w:tblW w:w="9156" w:type="dxa"/>
        <w:tblInd w:w="445" w:type="dxa"/>
        <w:tblCellMar>
          <w:left w:w="85" w:type="dxa"/>
          <w:right w:w="85" w:type="dxa"/>
        </w:tblCellMar>
        <w:tblLook w:val="0000"/>
      </w:tblPr>
      <w:tblGrid>
        <w:gridCol w:w="1260"/>
        <w:gridCol w:w="718"/>
        <w:gridCol w:w="6482"/>
        <w:gridCol w:w="111"/>
        <w:gridCol w:w="474"/>
        <w:gridCol w:w="111"/>
      </w:tblGrid>
      <w:tr w:rsidR="0091204F" w:rsidTr="00A811D6">
        <w:trPr>
          <w:gridAfter w:val="1"/>
          <w:wAfter w:w="111" w:type="dxa"/>
          <w:trHeight w:val="360"/>
        </w:trPr>
        <w:tc>
          <w:tcPr>
            <w:tcW w:w="8460" w:type="dxa"/>
            <w:gridSpan w:val="3"/>
          </w:tcPr>
          <w:p w:rsidR="0091204F" w:rsidRDefault="0091204F" w:rsidP="00A811D6">
            <w:pPr>
              <w:autoSpaceDE w:val="0"/>
              <w:autoSpaceDN w:val="0"/>
              <w:ind w:right="-5"/>
              <w:rPr>
                <w:b/>
                <w:sz w:val="28"/>
                <w:szCs w:val="28"/>
                <w:lang w:val="uk-UA"/>
              </w:rPr>
            </w:pPr>
            <w:r>
              <w:rPr>
                <w:b/>
                <w:sz w:val="28"/>
                <w:szCs w:val="28"/>
                <w:lang w:val="uk-UA"/>
              </w:rPr>
              <w:lastRenderedPageBreak/>
              <w:t>ВСТУП</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7</w:t>
            </w:r>
          </w:p>
        </w:tc>
      </w:tr>
      <w:tr w:rsidR="0091204F" w:rsidTr="00A811D6">
        <w:trPr>
          <w:gridAfter w:val="1"/>
          <w:wAfter w:w="111" w:type="dxa"/>
          <w:trHeight w:val="861"/>
        </w:trPr>
        <w:tc>
          <w:tcPr>
            <w:tcW w:w="1260" w:type="dxa"/>
          </w:tcPr>
          <w:p w:rsidR="0091204F" w:rsidRDefault="0091204F" w:rsidP="00A811D6">
            <w:pPr>
              <w:ind w:right="-5"/>
              <w:rPr>
                <w:b/>
                <w:sz w:val="28"/>
                <w:szCs w:val="28"/>
                <w:lang w:val="uk-UA"/>
              </w:rPr>
            </w:pPr>
            <w:r>
              <w:rPr>
                <w:b/>
                <w:sz w:val="28"/>
                <w:szCs w:val="28"/>
                <w:lang w:val="uk-UA"/>
              </w:rPr>
              <w:t>РОЗДІЛ</w:t>
            </w:r>
          </w:p>
        </w:tc>
        <w:tc>
          <w:tcPr>
            <w:tcW w:w="718" w:type="dxa"/>
          </w:tcPr>
          <w:p w:rsidR="0091204F" w:rsidRDefault="0091204F" w:rsidP="00A811D6">
            <w:pPr>
              <w:ind w:right="-5"/>
              <w:rPr>
                <w:b/>
                <w:sz w:val="28"/>
                <w:szCs w:val="28"/>
                <w:lang w:val="uk-UA"/>
              </w:rPr>
            </w:pPr>
            <w:r>
              <w:rPr>
                <w:b/>
                <w:sz w:val="28"/>
                <w:szCs w:val="28"/>
                <w:lang w:val="uk-UA"/>
              </w:rPr>
              <w:t>1.</w:t>
            </w:r>
          </w:p>
        </w:tc>
        <w:tc>
          <w:tcPr>
            <w:tcW w:w="6482" w:type="dxa"/>
          </w:tcPr>
          <w:p w:rsidR="0091204F" w:rsidRDefault="0091204F" w:rsidP="00A811D6">
            <w:pPr>
              <w:ind w:right="-5"/>
              <w:rPr>
                <w:b/>
                <w:sz w:val="28"/>
                <w:szCs w:val="28"/>
                <w:lang w:val="uk-UA"/>
              </w:rPr>
            </w:pPr>
            <w:r w:rsidRPr="00785762">
              <w:rPr>
                <w:b/>
                <w:sz w:val="28"/>
                <w:szCs w:val="28"/>
                <w:lang w:val="uk-UA"/>
              </w:rPr>
              <w:t>НАУКОВО-ТЕОРЕТИЧНІ ОСНОВИ СОЦІАЛЬНОЇ РОБОТИ У ГРОМАДАХ</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11</w:t>
            </w:r>
          </w:p>
        </w:tc>
      </w:tr>
      <w:tr w:rsidR="0091204F" w:rsidTr="00A811D6">
        <w:trPr>
          <w:gridAfter w:val="1"/>
          <w:wAfter w:w="111" w:type="dxa"/>
          <w:trHeight w:val="611"/>
        </w:trPr>
        <w:tc>
          <w:tcPr>
            <w:tcW w:w="1260" w:type="dxa"/>
          </w:tcPr>
          <w:p w:rsidR="0091204F" w:rsidRDefault="0091204F" w:rsidP="00A811D6">
            <w:pPr>
              <w:ind w:right="-5"/>
              <w:rPr>
                <w:sz w:val="28"/>
                <w:szCs w:val="28"/>
                <w:lang w:val="uk-UA"/>
              </w:rPr>
            </w:pPr>
          </w:p>
        </w:tc>
        <w:tc>
          <w:tcPr>
            <w:tcW w:w="718" w:type="dxa"/>
          </w:tcPr>
          <w:p w:rsidR="0091204F" w:rsidRDefault="0091204F" w:rsidP="00A811D6">
            <w:pPr>
              <w:ind w:right="-5"/>
              <w:rPr>
                <w:sz w:val="28"/>
                <w:szCs w:val="28"/>
                <w:lang w:val="uk-UA"/>
              </w:rPr>
            </w:pPr>
            <w:r>
              <w:rPr>
                <w:sz w:val="28"/>
                <w:szCs w:val="28"/>
                <w:lang w:val="uk-UA"/>
              </w:rPr>
              <w:t>1.1.</w:t>
            </w:r>
          </w:p>
        </w:tc>
        <w:tc>
          <w:tcPr>
            <w:tcW w:w="6482" w:type="dxa"/>
          </w:tcPr>
          <w:p w:rsidR="0091204F" w:rsidRDefault="0091204F" w:rsidP="00A811D6">
            <w:pPr>
              <w:ind w:right="-5"/>
              <w:rPr>
                <w:sz w:val="28"/>
                <w:szCs w:val="28"/>
                <w:lang w:val="uk-UA"/>
              </w:rPr>
            </w:pPr>
            <w:r w:rsidRPr="00BE26E5">
              <w:rPr>
                <w:color w:val="000000"/>
                <w:sz w:val="28"/>
                <w:szCs w:val="28"/>
                <w:lang w:val="uk-UA"/>
              </w:rPr>
              <w:t>Сутність поняття «громада» та робота в громаді як метод соціальної роботи</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11</w:t>
            </w:r>
          </w:p>
        </w:tc>
      </w:tr>
      <w:tr w:rsidR="0091204F" w:rsidTr="00A811D6">
        <w:trPr>
          <w:gridAfter w:val="1"/>
          <w:wAfter w:w="111" w:type="dxa"/>
          <w:trHeight w:val="252"/>
        </w:trPr>
        <w:tc>
          <w:tcPr>
            <w:tcW w:w="1260" w:type="dxa"/>
          </w:tcPr>
          <w:p w:rsidR="0091204F" w:rsidRDefault="0091204F" w:rsidP="00A811D6">
            <w:pPr>
              <w:ind w:right="-5"/>
              <w:rPr>
                <w:sz w:val="28"/>
                <w:szCs w:val="28"/>
                <w:lang w:val="uk-UA"/>
              </w:rPr>
            </w:pPr>
          </w:p>
        </w:tc>
        <w:tc>
          <w:tcPr>
            <w:tcW w:w="718" w:type="dxa"/>
          </w:tcPr>
          <w:p w:rsidR="0091204F" w:rsidRDefault="0091204F" w:rsidP="00A811D6">
            <w:pPr>
              <w:ind w:right="-5"/>
              <w:rPr>
                <w:sz w:val="28"/>
                <w:szCs w:val="28"/>
                <w:lang w:val="uk-UA"/>
              </w:rPr>
            </w:pPr>
            <w:r>
              <w:rPr>
                <w:sz w:val="28"/>
                <w:szCs w:val="28"/>
                <w:lang w:val="uk-UA"/>
              </w:rPr>
              <w:t>1.2.</w:t>
            </w:r>
          </w:p>
        </w:tc>
        <w:tc>
          <w:tcPr>
            <w:tcW w:w="6482" w:type="dxa"/>
          </w:tcPr>
          <w:p w:rsidR="0091204F" w:rsidRDefault="0091204F" w:rsidP="00A811D6">
            <w:pPr>
              <w:ind w:right="-5"/>
              <w:rPr>
                <w:sz w:val="28"/>
                <w:szCs w:val="28"/>
                <w:lang w:val="uk-UA"/>
              </w:rPr>
            </w:pPr>
            <w:r w:rsidRPr="00BE26E5">
              <w:rPr>
                <w:color w:val="000000" w:themeColor="text1"/>
                <w:sz w:val="28"/>
                <w:szCs w:val="28"/>
                <w:lang w:val="uk-UA"/>
              </w:rPr>
              <w:t>Ресурсне забезпечення соціальної роботи в громаді</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 xml:space="preserve"> 20</w:t>
            </w:r>
          </w:p>
        </w:tc>
      </w:tr>
      <w:tr w:rsidR="0091204F" w:rsidTr="00A811D6">
        <w:trPr>
          <w:trHeight w:val="157"/>
        </w:trPr>
        <w:tc>
          <w:tcPr>
            <w:tcW w:w="1260" w:type="dxa"/>
          </w:tcPr>
          <w:p w:rsidR="0091204F" w:rsidRDefault="0091204F" w:rsidP="00A811D6">
            <w:pPr>
              <w:ind w:right="-5"/>
              <w:rPr>
                <w:sz w:val="28"/>
                <w:szCs w:val="28"/>
                <w:lang w:val="uk-UA"/>
              </w:rPr>
            </w:pPr>
          </w:p>
        </w:tc>
        <w:tc>
          <w:tcPr>
            <w:tcW w:w="718" w:type="dxa"/>
          </w:tcPr>
          <w:p w:rsidR="0091204F" w:rsidRDefault="0091204F" w:rsidP="00A811D6">
            <w:pPr>
              <w:ind w:right="-5"/>
              <w:rPr>
                <w:sz w:val="28"/>
                <w:szCs w:val="28"/>
                <w:lang w:val="uk-UA"/>
              </w:rPr>
            </w:pPr>
            <w:r>
              <w:rPr>
                <w:sz w:val="28"/>
                <w:szCs w:val="28"/>
                <w:lang w:val="uk-UA"/>
              </w:rPr>
              <w:t>1.3.</w:t>
            </w:r>
          </w:p>
        </w:tc>
        <w:tc>
          <w:tcPr>
            <w:tcW w:w="6593" w:type="dxa"/>
            <w:gridSpan w:val="2"/>
          </w:tcPr>
          <w:p w:rsidR="0091204F" w:rsidRDefault="0091204F" w:rsidP="00A811D6">
            <w:pPr>
              <w:ind w:right="-5"/>
              <w:rPr>
                <w:sz w:val="28"/>
                <w:szCs w:val="28"/>
                <w:lang w:val="uk-UA"/>
              </w:rPr>
            </w:pPr>
            <w:r w:rsidRPr="00BE26E5">
              <w:rPr>
                <w:color w:val="000000" w:themeColor="text1"/>
                <w:sz w:val="28"/>
                <w:szCs w:val="28"/>
                <w:lang w:val="uk-UA"/>
              </w:rPr>
              <w:t>Технології соціальної роботи в територіальній громаді</w:t>
            </w:r>
          </w:p>
        </w:tc>
        <w:tc>
          <w:tcPr>
            <w:tcW w:w="585" w:type="dxa"/>
            <w:gridSpan w:val="2"/>
          </w:tcPr>
          <w:p w:rsidR="0091204F" w:rsidRDefault="0091204F" w:rsidP="00A811D6">
            <w:pPr>
              <w:tabs>
                <w:tab w:val="left" w:pos="-400"/>
              </w:tabs>
              <w:ind w:right="-319"/>
              <w:rPr>
                <w:sz w:val="28"/>
                <w:szCs w:val="28"/>
                <w:lang w:val="uk-UA"/>
              </w:rPr>
            </w:pPr>
            <w:r>
              <w:rPr>
                <w:sz w:val="28"/>
                <w:szCs w:val="28"/>
                <w:lang w:val="uk-UA"/>
              </w:rPr>
              <w:t>24</w:t>
            </w:r>
          </w:p>
        </w:tc>
      </w:tr>
      <w:tr w:rsidR="0091204F" w:rsidTr="00A811D6">
        <w:trPr>
          <w:gridAfter w:val="1"/>
          <w:wAfter w:w="111" w:type="dxa"/>
          <w:trHeight w:val="184"/>
        </w:trPr>
        <w:tc>
          <w:tcPr>
            <w:tcW w:w="8460" w:type="dxa"/>
            <w:gridSpan w:val="3"/>
          </w:tcPr>
          <w:p w:rsidR="0091204F" w:rsidRDefault="0091204F" w:rsidP="00A811D6">
            <w:pPr>
              <w:ind w:right="-5"/>
              <w:rPr>
                <w:b/>
                <w:sz w:val="28"/>
                <w:szCs w:val="28"/>
                <w:lang w:val="uk-UA"/>
              </w:rPr>
            </w:pPr>
            <w:r>
              <w:rPr>
                <w:b/>
                <w:sz w:val="28"/>
                <w:szCs w:val="28"/>
                <w:lang w:val="uk-UA"/>
              </w:rPr>
              <w:t>Висновки до розділу 1</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29</w:t>
            </w:r>
          </w:p>
        </w:tc>
      </w:tr>
      <w:tr w:rsidR="0091204F" w:rsidTr="00A811D6">
        <w:trPr>
          <w:gridAfter w:val="1"/>
          <w:wAfter w:w="111" w:type="dxa"/>
          <w:trHeight w:val="629"/>
        </w:trPr>
        <w:tc>
          <w:tcPr>
            <w:tcW w:w="1260" w:type="dxa"/>
          </w:tcPr>
          <w:p w:rsidR="0091204F" w:rsidRDefault="0091204F" w:rsidP="00A811D6">
            <w:pPr>
              <w:ind w:right="-5"/>
              <w:rPr>
                <w:b/>
                <w:sz w:val="28"/>
                <w:szCs w:val="28"/>
                <w:lang w:val="uk-UA"/>
              </w:rPr>
            </w:pPr>
            <w:r>
              <w:rPr>
                <w:b/>
                <w:sz w:val="28"/>
                <w:szCs w:val="28"/>
                <w:lang w:val="uk-UA"/>
              </w:rPr>
              <w:t>РОЗДІЛ</w:t>
            </w:r>
          </w:p>
        </w:tc>
        <w:tc>
          <w:tcPr>
            <w:tcW w:w="718" w:type="dxa"/>
          </w:tcPr>
          <w:p w:rsidR="0091204F" w:rsidRDefault="0091204F" w:rsidP="00A811D6">
            <w:pPr>
              <w:tabs>
                <w:tab w:val="left" w:pos="0"/>
              </w:tabs>
              <w:ind w:right="-5"/>
              <w:rPr>
                <w:b/>
                <w:sz w:val="28"/>
                <w:szCs w:val="28"/>
                <w:lang w:val="uk-UA"/>
              </w:rPr>
            </w:pPr>
            <w:r>
              <w:rPr>
                <w:b/>
                <w:sz w:val="28"/>
                <w:szCs w:val="28"/>
                <w:lang w:val="uk-UA"/>
              </w:rPr>
              <w:t>2.</w:t>
            </w:r>
          </w:p>
        </w:tc>
        <w:tc>
          <w:tcPr>
            <w:tcW w:w="6482" w:type="dxa"/>
          </w:tcPr>
          <w:p w:rsidR="0091204F" w:rsidRPr="005425C9" w:rsidRDefault="0091204F" w:rsidP="00A811D6">
            <w:pPr>
              <w:ind w:right="-5"/>
              <w:rPr>
                <w:b/>
                <w:sz w:val="28"/>
                <w:szCs w:val="28"/>
                <w:lang w:val="uk-UA"/>
              </w:rPr>
            </w:pPr>
            <w:r w:rsidRPr="005425C9">
              <w:rPr>
                <w:b/>
                <w:color w:val="000000" w:themeColor="text1"/>
                <w:sz w:val="28"/>
                <w:szCs w:val="28"/>
              </w:rPr>
              <w:t xml:space="preserve">ТЕОРЕТИКО-МЕТОДИЧНІ ОСНОВИ ОРГАНІЗАЦІЇ </w:t>
            </w:r>
            <w:proofErr w:type="gramStart"/>
            <w:r w:rsidRPr="005425C9">
              <w:rPr>
                <w:b/>
                <w:color w:val="000000" w:themeColor="text1"/>
                <w:sz w:val="28"/>
                <w:szCs w:val="28"/>
                <w:lang w:val="uk-UA"/>
              </w:rPr>
              <w:t>СОЦ</w:t>
            </w:r>
            <w:proofErr w:type="gramEnd"/>
            <w:r w:rsidRPr="005425C9">
              <w:rPr>
                <w:b/>
                <w:color w:val="000000" w:themeColor="text1"/>
                <w:sz w:val="28"/>
                <w:szCs w:val="28"/>
                <w:lang w:val="uk-UA"/>
              </w:rPr>
              <w:t>ІАЛЬНОЇ РОБОТИ З ДІТЬМИ ТА МОЛОДДЮ В ГРОМАДІ</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31</w:t>
            </w:r>
          </w:p>
        </w:tc>
      </w:tr>
      <w:tr w:rsidR="0091204F" w:rsidTr="00A811D6">
        <w:trPr>
          <w:gridAfter w:val="1"/>
          <w:wAfter w:w="111" w:type="dxa"/>
          <w:trHeight w:val="629"/>
        </w:trPr>
        <w:tc>
          <w:tcPr>
            <w:tcW w:w="1260" w:type="dxa"/>
          </w:tcPr>
          <w:p w:rsidR="0091204F" w:rsidRDefault="0091204F" w:rsidP="00A811D6">
            <w:pPr>
              <w:ind w:right="-5"/>
              <w:rPr>
                <w:sz w:val="28"/>
                <w:szCs w:val="28"/>
                <w:lang w:val="uk-UA"/>
              </w:rPr>
            </w:pPr>
          </w:p>
        </w:tc>
        <w:tc>
          <w:tcPr>
            <w:tcW w:w="718" w:type="dxa"/>
          </w:tcPr>
          <w:p w:rsidR="0091204F" w:rsidRDefault="0091204F" w:rsidP="00A811D6">
            <w:pPr>
              <w:tabs>
                <w:tab w:val="left" w:pos="0"/>
              </w:tabs>
              <w:ind w:right="-5"/>
              <w:rPr>
                <w:sz w:val="28"/>
                <w:szCs w:val="28"/>
                <w:lang w:val="uk-UA"/>
              </w:rPr>
            </w:pPr>
            <w:r>
              <w:rPr>
                <w:sz w:val="28"/>
                <w:szCs w:val="28"/>
                <w:lang w:val="uk-UA"/>
              </w:rPr>
              <w:t>2.1.</w:t>
            </w:r>
          </w:p>
        </w:tc>
        <w:tc>
          <w:tcPr>
            <w:tcW w:w="6482" w:type="dxa"/>
          </w:tcPr>
          <w:p w:rsidR="0091204F" w:rsidRPr="005425C9" w:rsidRDefault="0091204F" w:rsidP="00A811D6">
            <w:pPr>
              <w:pStyle w:val="a9"/>
              <w:spacing w:before="0" w:beforeAutospacing="0" w:after="0" w:afterAutospacing="0"/>
              <w:jc w:val="both"/>
              <w:rPr>
                <w:color w:val="000000" w:themeColor="text1"/>
                <w:sz w:val="28"/>
                <w:szCs w:val="28"/>
                <w:lang w:val="uk-UA"/>
              </w:rPr>
            </w:pPr>
            <w:r w:rsidRPr="00BE26E5">
              <w:rPr>
                <w:sz w:val="28"/>
                <w:szCs w:val="28"/>
                <w:lang w:val="uk-UA"/>
              </w:rPr>
              <w:t xml:space="preserve">Планування та </w:t>
            </w:r>
            <w:r>
              <w:rPr>
                <w:sz w:val="28"/>
                <w:szCs w:val="28"/>
                <w:lang w:val="uk-UA"/>
              </w:rPr>
              <w:t xml:space="preserve">реалізація соціальних програм у </w:t>
            </w:r>
            <w:r w:rsidRPr="00BE26E5">
              <w:rPr>
                <w:sz w:val="28"/>
                <w:szCs w:val="28"/>
                <w:lang w:val="uk-UA"/>
              </w:rPr>
              <w:t>громаді</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31</w:t>
            </w:r>
          </w:p>
        </w:tc>
      </w:tr>
      <w:tr w:rsidR="0091204F" w:rsidTr="00A811D6">
        <w:trPr>
          <w:gridAfter w:val="1"/>
          <w:wAfter w:w="111" w:type="dxa"/>
          <w:trHeight w:val="80"/>
        </w:trPr>
        <w:tc>
          <w:tcPr>
            <w:tcW w:w="1260" w:type="dxa"/>
          </w:tcPr>
          <w:p w:rsidR="0091204F" w:rsidRDefault="0091204F" w:rsidP="00A811D6">
            <w:pPr>
              <w:ind w:right="-5"/>
              <w:rPr>
                <w:sz w:val="28"/>
                <w:szCs w:val="28"/>
                <w:lang w:val="uk-UA"/>
              </w:rPr>
            </w:pPr>
          </w:p>
        </w:tc>
        <w:tc>
          <w:tcPr>
            <w:tcW w:w="718" w:type="dxa"/>
          </w:tcPr>
          <w:p w:rsidR="0091204F" w:rsidRDefault="0091204F" w:rsidP="00A811D6">
            <w:pPr>
              <w:tabs>
                <w:tab w:val="left" w:pos="0"/>
              </w:tabs>
              <w:ind w:right="-5"/>
              <w:rPr>
                <w:sz w:val="28"/>
                <w:szCs w:val="28"/>
                <w:lang w:val="uk-UA"/>
              </w:rPr>
            </w:pPr>
            <w:r>
              <w:rPr>
                <w:sz w:val="28"/>
                <w:szCs w:val="28"/>
                <w:lang w:val="uk-UA"/>
              </w:rPr>
              <w:t>2.2.</w:t>
            </w:r>
          </w:p>
        </w:tc>
        <w:tc>
          <w:tcPr>
            <w:tcW w:w="6482" w:type="dxa"/>
          </w:tcPr>
          <w:p w:rsidR="0091204F" w:rsidRDefault="0091204F" w:rsidP="00A811D6">
            <w:pPr>
              <w:ind w:right="-5"/>
              <w:rPr>
                <w:sz w:val="28"/>
                <w:szCs w:val="28"/>
                <w:lang w:val="uk-UA"/>
              </w:rPr>
            </w:pPr>
            <w:r w:rsidRPr="00BE26E5">
              <w:rPr>
                <w:sz w:val="28"/>
                <w:szCs w:val="28"/>
                <w:lang w:val="uk-UA"/>
              </w:rPr>
              <w:t>Сучасні підходи до організації соціальної роботи в громаді</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34</w:t>
            </w:r>
          </w:p>
        </w:tc>
      </w:tr>
      <w:tr w:rsidR="0091204F" w:rsidTr="00A811D6">
        <w:trPr>
          <w:gridAfter w:val="1"/>
          <w:wAfter w:w="111" w:type="dxa"/>
          <w:trHeight w:val="288"/>
        </w:trPr>
        <w:tc>
          <w:tcPr>
            <w:tcW w:w="1260" w:type="dxa"/>
          </w:tcPr>
          <w:p w:rsidR="0091204F" w:rsidRDefault="0091204F" w:rsidP="00A811D6">
            <w:pPr>
              <w:ind w:right="-5"/>
              <w:rPr>
                <w:sz w:val="28"/>
                <w:szCs w:val="28"/>
                <w:lang w:val="uk-UA"/>
              </w:rPr>
            </w:pPr>
          </w:p>
        </w:tc>
        <w:tc>
          <w:tcPr>
            <w:tcW w:w="718" w:type="dxa"/>
          </w:tcPr>
          <w:p w:rsidR="0091204F" w:rsidRDefault="0091204F" w:rsidP="00A811D6">
            <w:pPr>
              <w:tabs>
                <w:tab w:val="left" w:pos="0"/>
              </w:tabs>
              <w:ind w:right="-5"/>
              <w:rPr>
                <w:sz w:val="28"/>
                <w:szCs w:val="28"/>
                <w:lang w:val="uk-UA"/>
              </w:rPr>
            </w:pPr>
            <w:r>
              <w:rPr>
                <w:sz w:val="28"/>
                <w:szCs w:val="28"/>
                <w:lang w:val="uk-UA"/>
              </w:rPr>
              <w:t>2.3.</w:t>
            </w:r>
          </w:p>
        </w:tc>
        <w:tc>
          <w:tcPr>
            <w:tcW w:w="6482" w:type="dxa"/>
          </w:tcPr>
          <w:p w:rsidR="0091204F" w:rsidRDefault="0091204F" w:rsidP="00A811D6">
            <w:pPr>
              <w:ind w:right="-5"/>
              <w:rPr>
                <w:sz w:val="28"/>
                <w:szCs w:val="28"/>
                <w:lang w:val="uk-UA"/>
              </w:rPr>
            </w:pPr>
            <w:r w:rsidRPr="00BE26E5">
              <w:rPr>
                <w:color w:val="000000" w:themeColor="text1"/>
                <w:sz w:val="28"/>
                <w:szCs w:val="28"/>
              </w:rPr>
              <w:t>Змі</w:t>
            </w:r>
            <w:proofErr w:type="gramStart"/>
            <w:r w:rsidRPr="00BE26E5">
              <w:rPr>
                <w:color w:val="000000" w:themeColor="text1"/>
                <w:sz w:val="28"/>
                <w:szCs w:val="28"/>
              </w:rPr>
              <w:t>ст</w:t>
            </w:r>
            <w:proofErr w:type="gramEnd"/>
            <w:r w:rsidRPr="00BE26E5">
              <w:rPr>
                <w:color w:val="000000" w:themeColor="text1"/>
                <w:sz w:val="28"/>
                <w:szCs w:val="28"/>
              </w:rPr>
              <w:t xml:space="preserve"> і види соціальних послуг у соціально-педагогічній роботі з дітьми та молоддю</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42</w:t>
            </w:r>
          </w:p>
        </w:tc>
      </w:tr>
      <w:tr w:rsidR="0091204F" w:rsidTr="00A811D6">
        <w:trPr>
          <w:gridAfter w:val="1"/>
          <w:wAfter w:w="111" w:type="dxa"/>
          <w:trHeight w:val="72"/>
        </w:trPr>
        <w:tc>
          <w:tcPr>
            <w:tcW w:w="1260" w:type="dxa"/>
          </w:tcPr>
          <w:p w:rsidR="0091204F" w:rsidRDefault="0091204F" w:rsidP="00A811D6">
            <w:pPr>
              <w:ind w:right="-5"/>
              <w:rPr>
                <w:sz w:val="28"/>
                <w:szCs w:val="28"/>
                <w:lang w:val="uk-UA"/>
              </w:rPr>
            </w:pPr>
          </w:p>
        </w:tc>
        <w:tc>
          <w:tcPr>
            <w:tcW w:w="718" w:type="dxa"/>
          </w:tcPr>
          <w:p w:rsidR="0091204F" w:rsidRDefault="0091204F" w:rsidP="00A811D6">
            <w:pPr>
              <w:tabs>
                <w:tab w:val="left" w:pos="0"/>
              </w:tabs>
              <w:ind w:right="-5"/>
              <w:rPr>
                <w:sz w:val="28"/>
                <w:szCs w:val="28"/>
                <w:lang w:val="uk-UA"/>
              </w:rPr>
            </w:pPr>
          </w:p>
        </w:tc>
        <w:tc>
          <w:tcPr>
            <w:tcW w:w="6482" w:type="dxa"/>
          </w:tcPr>
          <w:p w:rsidR="0091204F" w:rsidRDefault="0091204F" w:rsidP="00A811D6">
            <w:pPr>
              <w:ind w:right="-5"/>
              <w:rPr>
                <w:sz w:val="28"/>
                <w:szCs w:val="28"/>
                <w:lang w:val="uk-UA"/>
              </w:rPr>
            </w:pPr>
          </w:p>
        </w:tc>
        <w:tc>
          <w:tcPr>
            <w:tcW w:w="585" w:type="dxa"/>
            <w:gridSpan w:val="2"/>
            <w:vAlign w:val="bottom"/>
          </w:tcPr>
          <w:p w:rsidR="0091204F" w:rsidRDefault="0091204F" w:rsidP="00A811D6">
            <w:pPr>
              <w:ind w:right="-5"/>
              <w:jc w:val="center"/>
              <w:rPr>
                <w:sz w:val="28"/>
                <w:szCs w:val="28"/>
                <w:lang w:val="uk-UA"/>
              </w:rPr>
            </w:pPr>
          </w:p>
        </w:tc>
      </w:tr>
      <w:tr w:rsidR="0091204F" w:rsidTr="00A811D6">
        <w:trPr>
          <w:gridAfter w:val="1"/>
          <w:wAfter w:w="111" w:type="dxa"/>
          <w:trHeight w:val="173"/>
        </w:trPr>
        <w:tc>
          <w:tcPr>
            <w:tcW w:w="8460" w:type="dxa"/>
            <w:gridSpan w:val="3"/>
          </w:tcPr>
          <w:p w:rsidR="0091204F" w:rsidRDefault="0091204F" w:rsidP="00A811D6">
            <w:pPr>
              <w:ind w:right="-5"/>
              <w:rPr>
                <w:b/>
                <w:sz w:val="28"/>
                <w:szCs w:val="28"/>
                <w:lang w:val="uk-UA"/>
              </w:rPr>
            </w:pPr>
            <w:r>
              <w:rPr>
                <w:b/>
                <w:sz w:val="28"/>
                <w:szCs w:val="28"/>
                <w:lang w:val="uk-UA"/>
              </w:rPr>
              <w:t>Висновки до розділу 2</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51</w:t>
            </w:r>
          </w:p>
        </w:tc>
      </w:tr>
      <w:tr w:rsidR="0091204F" w:rsidTr="00A811D6">
        <w:trPr>
          <w:gridAfter w:val="1"/>
          <w:wAfter w:w="111" w:type="dxa"/>
          <w:trHeight w:val="629"/>
        </w:trPr>
        <w:tc>
          <w:tcPr>
            <w:tcW w:w="1260" w:type="dxa"/>
          </w:tcPr>
          <w:p w:rsidR="0091204F" w:rsidRDefault="0091204F" w:rsidP="00A811D6">
            <w:pPr>
              <w:ind w:right="-5"/>
              <w:rPr>
                <w:b/>
                <w:sz w:val="28"/>
                <w:szCs w:val="28"/>
                <w:lang w:val="uk-UA"/>
              </w:rPr>
            </w:pPr>
            <w:r>
              <w:rPr>
                <w:b/>
                <w:sz w:val="28"/>
                <w:szCs w:val="28"/>
                <w:lang w:val="uk-UA"/>
              </w:rPr>
              <w:t>РОЗДІЛ</w:t>
            </w:r>
          </w:p>
        </w:tc>
        <w:tc>
          <w:tcPr>
            <w:tcW w:w="718" w:type="dxa"/>
          </w:tcPr>
          <w:p w:rsidR="0091204F" w:rsidRDefault="0091204F" w:rsidP="00A811D6">
            <w:pPr>
              <w:tabs>
                <w:tab w:val="left" w:pos="0"/>
              </w:tabs>
              <w:ind w:right="-5"/>
              <w:rPr>
                <w:b/>
                <w:sz w:val="28"/>
                <w:szCs w:val="28"/>
                <w:lang w:val="uk-UA"/>
              </w:rPr>
            </w:pPr>
            <w:r>
              <w:rPr>
                <w:b/>
                <w:sz w:val="28"/>
                <w:szCs w:val="28"/>
                <w:lang w:val="uk-UA"/>
              </w:rPr>
              <w:t>3.</w:t>
            </w:r>
          </w:p>
        </w:tc>
        <w:tc>
          <w:tcPr>
            <w:tcW w:w="6482" w:type="dxa"/>
          </w:tcPr>
          <w:p w:rsidR="0091204F" w:rsidRPr="005425C9" w:rsidRDefault="0091204F" w:rsidP="00A811D6">
            <w:pPr>
              <w:pStyle w:val="a9"/>
              <w:spacing w:before="0" w:beforeAutospacing="0" w:after="0" w:afterAutospacing="0"/>
              <w:jc w:val="both"/>
              <w:rPr>
                <w:b/>
                <w:sz w:val="28"/>
                <w:szCs w:val="28"/>
                <w:lang w:val="uk-UA"/>
              </w:rPr>
            </w:pPr>
            <w:r>
              <w:rPr>
                <w:b/>
                <w:sz w:val="28"/>
                <w:szCs w:val="28"/>
                <w:lang w:val="uk-UA"/>
              </w:rPr>
              <w:t>АНАЛІЗ ОРГАНІЗАЦІЇ СОЦІАЛЬНО-</w:t>
            </w:r>
            <w:r w:rsidRPr="005425C9">
              <w:rPr>
                <w:b/>
                <w:sz w:val="28"/>
                <w:szCs w:val="28"/>
                <w:lang w:val="uk-UA"/>
              </w:rPr>
              <w:t>ПЕДАГОГІЧНОЇ РОБОТИ З ДІТЬМИ ТА МОЛОДДЮ В РІЗНИХ СОЦІАЛЬНИХ ІНСТИТУЦІЯХ ТЕРИТОРІАЛЬНОЇ ГРОМАДИ</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53</w:t>
            </w:r>
          </w:p>
        </w:tc>
      </w:tr>
      <w:tr w:rsidR="0091204F" w:rsidTr="00A811D6">
        <w:trPr>
          <w:gridAfter w:val="1"/>
          <w:wAfter w:w="111" w:type="dxa"/>
          <w:trHeight w:val="629"/>
        </w:trPr>
        <w:tc>
          <w:tcPr>
            <w:tcW w:w="1260" w:type="dxa"/>
          </w:tcPr>
          <w:p w:rsidR="0091204F" w:rsidRDefault="0091204F" w:rsidP="00A811D6">
            <w:pPr>
              <w:ind w:right="-5"/>
              <w:rPr>
                <w:sz w:val="28"/>
                <w:szCs w:val="28"/>
                <w:lang w:val="uk-UA"/>
              </w:rPr>
            </w:pPr>
          </w:p>
        </w:tc>
        <w:tc>
          <w:tcPr>
            <w:tcW w:w="718" w:type="dxa"/>
          </w:tcPr>
          <w:p w:rsidR="0091204F" w:rsidRDefault="0091204F" w:rsidP="00A811D6">
            <w:pPr>
              <w:tabs>
                <w:tab w:val="left" w:pos="0"/>
              </w:tabs>
              <w:ind w:right="-5"/>
              <w:rPr>
                <w:sz w:val="28"/>
                <w:szCs w:val="28"/>
                <w:lang w:val="uk-UA"/>
              </w:rPr>
            </w:pPr>
            <w:r>
              <w:rPr>
                <w:sz w:val="28"/>
                <w:szCs w:val="28"/>
                <w:lang w:val="uk-UA"/>
              </w:rPr>
              <w:t>3.1.</w:t>
            </w:r>
          </w:p>
        </w:tc>
        <w:tc>
          <w:tcPr>
            <w:tcW w:w="6482" w:type="dxa"/>
          </w:tcPr>
          <w:p w:rsidR="0091204F" w:rsidRPr="005425C9" w:rsidRDefault="0091204F" w:rsidP="00A811D6">
            <w:pPr>
              <w:pStyle w:val="a9"/>
              <w:spacing w:before="0" w:beforeAutospacing="0" w:after="0" w:afterAutospacing="0"/>
              <w:jc w:val="both"/>
              <w:rPr>
                <w:sz w:val="28"/>
                <w:szCs w:val="28"/>
                <w:lang w:val="uk-UA"/>
              </w:rPr>
            </w:pPr>
            <w:r w:rsidRPr="00BE26E5">
              <w:rPr>
                <w:sz w:val="28"/>
                <w:szCs w:val="28"/>
              </w:rPr>
              <w:t xml:space="preserve">Організація </w:t>
            </w:r>
            <w:proofErr w:type="gramStart"/>
            <w:r w:rsidRPr="00BE26E5">
              <w:rPr>
                <w:sz w:val="28"/>
                <w:szCs w:val="28"/>
              </w:rPr>
              <w:t>соц</w:t>
            </w:r>
            <w:proofErr w:type="gramEnd"/>
            <w:r w:rsidRPr="00BE26E5">
              <w:rPr>
                <w:sz w:val="28"/>
                <w:szCs w:val="28"/>
              </w:rPr>
              <w:t>іально-педагогічної робота в системі центрів соціальних служб для сім'ї, дітей та молоді</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53</w:t>
            </w:r>
          </w:p>
        </w:tc>
      </w:tr>
      <w:tr w:rsidR="0091204F" w:rsidTr="00A811D6">
        <w:trPr>
          <w:gridAfter w:val="1"/>
          <w:wAfter w:w="111" w:type="dxa"/>
          <w:trHeight w:val="372"/>
        </w:trPr>
        <w:tc>
          <w:tcPr>
            <w:tcW w:w="1260" w:type="dxa"/>
          </w:tcPr>
          <w:p w:rsidR="0091204F" w:rsidRDefault="0091204F" w:rsidP="00A811D6">
            <w:pPr>
              <w:ind w:right="-5"/>
              <w:rPr>
                <w:sz w:val="28"/>
                <w:szCs w:val="28"/>
                <w:lang w:val="uk-UA"/>
              </w:rPr>
            </w:pPr>
          </w:p>
        </w:tc>
        <w:tc>
          <w:tcPr>
            <w:tcW w:w="718" w:type="dxa"/>
          </w:tcPr>
          <w:p w:rsidR="0091204F" w:rsidRDefault="0091204F" w:rsidP="00A811D6">
            <w:pPr>
              <w:tabs>
                <w:tab w:val="left" w:pos="0"/>
              </w:tabs>
              <w:ind w:right="-5"/>
              <w:rPr>
                <w:sz w:val="28"/>
                <w:szCs w:val="28"/>
                <w:lang w:val="uk-UA"/>
              </w:rPr>
            </w:pPr>
            <w:r>
              <w:rPr>
                <w:sz w:val="28"/>
                <w:szCs w:val="28"/>
                <w:lang w:val="uk-UA"/>
              </w:rPr>
              <w:t>3.2.</w:t>
            </w:r>
          </w:p>
        </w:tc>
        <w:tc>
          <w:tcPr>
            <w:tcW w:w="6482" w:type="dxa"/>
          </w:tcPr>
          <w:p w:rsidR="0091204F" w:rsidRDefault="0091204F" w:rsidP="00A811D6">
            <w:pPr>
              <w:ind w:right="-5"/>
              <w:rPr>
                <w:sz w:val="28"/>
                <w:szCs w:val="28"/>
                <w:lang w:val="uk-UA"/>
              </w:rPr>
            </w:pPr>
            <w:r w:rsidRPr="00BE26E5">
              <w:rPr>
                <w:sz w:val="28"/>
                <w:szCs w:val="28"/>
                <w:lang w:val="uk-UA"/>
              </w:rPr>
              <w:t>Соціально-педагогічна підтримка різних категорій дітей і молоді в закладах соціального спрямування</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62</w:t>
            </w:r>
          </w:p>
        </w:tc>
      </w:tr>
      <w:tr w:rsidR="0091204F" w:rsidTr="00A811D6">
        <w:trPr>
          <w:gridAfter w:val="1"/>
          <w:wAfter w:w="111" w:type="dxa"/>
          <w:trHeight w:val="277"/>
        </w:trPr>
        <w:tc>
          <w:tcPr>
            <w:tcW w:w="1260" w:type="dxa"/>
          </w:tcPr>
          <w:p w:rsidR="0091204F" w:rsidRDefault="0091204F" w:rsidP="00A811D6">
            <w:pPr>
              <w:ind w:right="-5"/>
              <w:rPr>
                <w:sz w:val="28"/>
                <w:szCs w:val="28"/>
                <w:lang w:val="uk-UA"/>
              </w:rPr>
            </w:pPr>
          </w:p>
        </w:tc>
        <w:tc>
          <w:tcPr>
            <w:tcW w:w="718" w:type="dxa"/>
          </w:tcPr>
          <w:p w:rsidR="0091204F" w:rsidRDefault="0091204F" w:rsidP="00A811D6">
            <w:pPr>
              <w:tabs>
                <w:tab w:val="left" w:pos="0"/>
              </w:tabs>
              <w:ind w:right="-5"/>
              <w:rPr>
                <w:sz w:val="28"/>
                <w:szCs w:val="28"/>
                <w:lang w:val="uk-UA"/>
              </w:rPr>
            </w:pPr>
            <w:r>
              <w:rPr>
                <w:sz w:val="28"/>
                <w:szCs w:val="28"/>
                <w:lang w:val="uk-UA"/>
              </w:rPr>
              <w:t>3.3.</w:t>
            </w:r>
          </w:p>
        </w:tc>
        <w:tc>
          <w:tcPr>
            <w:tcW w:w="6482" w:type="dxa"/>
          </w:tcPr>
          <w:p w:rsidR="0091204F" w:rsidRDefault="0091204F" w:rsidP="00A811D6">
            <w:pPr>
              <w:ind w:right="-5"/>
              <w:rPr>
                <w:sz w:val="28"/>
                <w:szCs w:val="28"/>
                <w:lang w:val="uk-UA"/>
              </w:rPr>
            </w:pPr>
            <w:proofErr w:type="gramStart"/>
            <w:r w:rsidRPr="005425C9">
              <w:rPr>
                <w:sz w:val="28"/>
                <w:szCs w:val="28"/>
              </w:rPr>
              <w:t>Соц</w:t>
            </w:r>
            <w:proofErr w:type="gramEnd"/>
            <w:r w:rsidRPr="005425C9">
              <w:rPr>
                <w:sz w:val="28"/>
                <w:szCs w:val="28"/>
              </w:rPr>
              <w:t>іально-педагогічна робота з дітьми та молоддю у загальноосвітніх закладах</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71</w:t>
            </w:r>
          </w:p>
        </w:tc>
      </w:tr>
      <w:tr w:rsidR="0091204F" w:rsidTr="00A811D6">
        <w:trPr>
          <w:gridAfter w:val="1"/>
          <w:wAfter w:w="111" w:type="dxa"/>
          <w:trHeight w:val="184"/>
        </w:trPr>
        <w:tc>
          <w:tcPr>
            <w:tcW w:w="8460" w:type="dxa"/>
            <w:gridSpan w:val="3"/>
          </w:tcPr>
          <w:p w:rsidR="0091204F" w:rsidRPr="006E211A" w:rsidRDefault="0091204F" w:rsidP="00A811D6">
            <w:pPr>
              <w:pStyle w:val="a5"/>
              <w:tabs>
                <w:tab w:val="left" w:pos="709"/>
                <w:tab w:val="left" w:pos="851"/>
                <w:tab w:val="left" w:pos="1219"/>
              </w:tabs>
              <w:jc w:val="both"/>
              <w:rPr>
                <w:sz w:val="28"/>
                <w:szCs w:val="24"/>
                <w:lang w:val="uk-UA"/>
              </w:rPr>
            </w:pPr>
            <w:r w:rsidRPr="000F1D33">
              <w:rPr>
                <w:sz w:val="28"/>
                <w:szCs w:val="28"/>
                <w:lang w:val="uk-UA"/>
              </w:rPr>
              <w:t>Висновки до розділу 3</w:t>
            </w:r>
            <w:r>
              <w:rPr>
                <w:sz w:val="28"/>
                <w:szCs w:val="28"/>
                <w:lang w:val="uk-UA"/>
              </w:rPr>
              <w:t xml:space="preserve">                                                                      </w:t>
            </w:r>
            <w:r w:rsidRPr="000F1D33">
              <w:rPr>
                <w:b w:val="0"/>
                <w:sz w:val="28"/>
                <w:szCs w:val="28"/>
                <w:lang w:val="uk-UA"/>
              </w:rPr>
              <w:t xml:space="preserve"> </w:t>
            </w:r>
            <w:r>
              <w:rPr>
                <w:b w:val="0"/>
                <w:sz w:val="28"/>
                <w:szCs w:val="28"/>
                <w:lang w:val="uk-UA"/>
              </w:rPr>
              <w:t xml:space="preserve">   </w:t>
            </w:r>
            <w:r w:rsidRPr="000F1D33">
              <w:rPr>
                <w:b w:val="0"/>
                <w:sz w:val="28"/>
                <w:szCs w:val="28"/>
                <w:lang w:val="uk-UA"/>
              </w:rPr>
              <w:t xml:space="preserve">                                                                                                                                                                                                                                   </w:t>
            </w:r>
          </w:p>
        </w:tc>
        <w:tc>
          <w:tcPr>
            <w:tcW w:w="585" w:type="dxa"/>
            <w:gridSpan w:val="2"/>
            <w:vAlign w:val="bottom"/>
          </w:tcPr>
          <w:p w:rsidR="0091204F" w:rsidRDefault="0091204F" w:rsidP="00A811D6">
            <w:pPr>
              <w:ind w:right="-5"/>
              <w:rPr>
                <w:sz w:val="28"/>
                <w:szCs w:val="28"/>
                <w:lang w:val="uk-UA"/>
              </w:rPr>
            </w:pPr>
            <w:r>
              <w:rPr>
                <w:sz w:val="28"/>
                <w:szCs w:val="28"/>
                <w:lang w:val="uk-UA"/>
              </w:rPr>
              <w:t xml:space="preserve"> 83</w:t>
            </w:r>
          </w:p>
        </w:tc>
      </w:tr>
      <w:tr w:rsidR="0091204F" w:rsidTr="00A811D6">
        <w:trPr>
          <w:gridAfter w:val="1"/>
          <w:wAfter w:w="111" w:type="dxa"/>
          <w:trHeight w:val="184"/>
        </w:trPr>
        <w:tc>
          <w:tcPr>
            <w:tcW w:w="8460" w:type="dxa"/>
            <w:gridSpan w:val="3"/>
          </w:tcPr>
          <w:p w:rsidR="0091204F" w:rsidRDefault="0091204F" w:rsidP="00A811D6">
            <w:pPr>
              <w:ind w:right="-5"/>
              <w:rPr>
                <w:b/>
                <w:sz w:val="28"/>
                <w:szCs w:val="28"/>
                <w:lang w:val="uk-UA"/>
              </w:rPr>
            </w:pPr>
            <w:r>
              <w:rPr>
                <w:b/>
                <w:sz w:val="28"/>
                <w:szCs w:val="28"/>
                <w:lang w:val="uk-UA"/>
              </w:rPr>
              <w:t xml:space="preserve">ВИСНОВКИ </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85</w:t>
            </w:r>
          </w:p>
        </w:tc>
      </w:tr>
      <w:tr w:rsidR="0091204F" w:rsidTr="00A811D6">
        <w:trPr>
          <w:gridAfter w:val="1"/>
          <w:wAfter w:w="111" w:type="dxa"/>
          <w:trHeight w:val="184"/>
        </w:trPr>
        <w:tc>
          <w:tcPr>
            <w:tcW w:w="8460" w:type="dxa"/>
            <w:gridSpan w:val="3"/>
          </w:tcPr>
          <w:p w:rsidR="0091204F" w:rsidRDefault="0091204F" w:rsidP="00A811D6">
            <w:pPr>
              <w:ind w:right="-5"/>
              <w:rPr>
                <w:b/>
                <w:sz w:val="28"/>
                <w:szCs w:val="28"/>
                <w:lang w:val="uk-UA"/>
              </w:rPr>
            </w:pPr>
            <w:r>
              <w:rPr>
                <w:b/>
                <w:sz w:val="28"/>
                <w:szCs w:val="28"/>
                <w:lang w:val="uk-UA"/>
              </w:rPr>
              <w:t>СПИСОК ВИКОРИСТАНОЇ ЛІТЕРАТУРИ</w:t>
            </w:r>
          </w:p>
        </w:tc>
        <w:tc>
          <w:tcPr>
            <w:tcW w:w="585" w:type="dxa"/>
            <w:gridSpan w:val="2"/>
            <w:vAlign w:val="bottom"/>
          </w:tcPr>
          <w:p w:rsidR="0091204F" w:rsidRDefault="0091204F" w:rsidP="00A811D6">
            <w:pPr>
              <w:ind w:right="-5"/>
              <w:jc w:val="center"/>
              <w:rPr>
                <w:sz w:val="28"/>
                <w:szCs w:val="28"/>
                <w:lang w:val="uk-UA"/>
              </w:rPr>
            </w:pPr>
            <w:r>
              <w:rPr>
                <w:sz w:val="28"/>
                <w:szCs w:val="28"/>
                <w:lang w:val="uk-UA"/>
              </w:rPr>
              <w:t>89</w:t>
            </w:r>
          </w:p>
        </w:tc>
      </w:tr>
      <w:tr w:rsidR="0091204F" w:rsidTr="00A811D6">
        <w:trPr>
          <w:gridAfter w:val="1"/>
          <w:wAfter w:w="111" w:type="dxa"/>
          <w:trHeight w:val="70"/>
        </w:trPr>
        <w:tc>
          <w:tcPr>
            <w:tcW w:w="8460" w:type="dxa"/>
            <w:gridSpan w:val="3"/>
          </w:tcPr>
          <w:p w:rsidR="0091204F" w:rsidRDefault="0091204F" w:rsidP="00A811D6">
            <w:pPr>
              <w:autoSpaceDE w:val="0"/>
              <w:autoSpaceDN w:val="0"/>
              <w:ind w:right="-5"/>
              <w:rPr>
                <w:b/>
                <w:sz w:val="28"/>
                <w:szCs w:val="28"/>
                <w:lang w:val="uk-UA"/>
              </w:rPr>
            </w:pPr>
          </w:p>
        </w:tc>
        <w:tc>
          <w:tcPr>
            <w:tcW w:w="585" w:type="dxa"/>
            <w:gridSpan w:val="2"/>
          </w:tcPr>
          <w:p w:rsidR="0091204F" w:rsidRDefault="0091204F" w:rsidP="00A811D6">
            <w:pPr>
              <w:ind w:right="-5"/>
              <w:rPr>
                <w:sz w:val="28"/>
                <w:szCs w:val="28"/>
                <w:lang w:val="uk-UA"/>
              </w:rPr>
            </w:pPr>
          </w:p>
        </w:tc>
      </w:tr>
    </w:tbl>
    <w:p w:rsidR="0091204F" w:rsidRDefault="0091204F" w:rsidP="0091204F">
      <w:pPr>
        <w:spacing w:line="360" w:lineRule="auto"/>
        <w:jc w:val="center"/>
        <w:rPr>
          <w:b/>
          <w:sz w:val="28"/>
          <w:lang w:val="uk-UA"/>
        </w:rPr>
      </w:pPr>
    </w:p>
    <w:p w:rsidR="0091204F" w:rsidRDefault="0091204F" w:rsidP="0091204F">
      <w:pPr>
        <w:pStyle w:val="a9"/>
        <w:spacing w:before="0" w:beforeAutospacing="0" w:after="0" w:afterAutospacing="0" w:line="360" w:lineRule="auto"/>
        <w:jc w:val="both"/>
        <w:rPr>
          <w:sz w:val="28"/>
          <w:szCs w:val="28"/>
          <w:lang w:val="uk-UA"/>
        </w:rPr>
      </w:pPr>
    </w:p>
    <w:p w:rsidR="0091204F" w:rsidRDefault="0091204F" w:rsidP="0091204F">
      <w:pPr>
        <w:pStyle w:val="a9"/>
        <w:spacing w:before="0" w:beforeAutospacing="0" w:after="0" w:afterAutospacing="0" w:line="360" w:lineRule="auto"/>
        <w:jc w:val="both"/>
        <w:rPr>
          <w:sz w:val="28"/>
          <w:szCs w:val="28"/>
          <w:lang w:val="uk-UA"/>
        </w:rPr>
      </w:pPr>
    </w:p>
    <w:p w:rsidR="0091204F" w:rsidRPr="00446472" w:rsidRDefault="0091204F" w:rsidP="0091204F">
      <w:pPr>
        <w:pStyle w:val="a9"/>
        <w:spacing w:before="0" w:beforeAutospacing="0" w:after="0" w:afterAutospacing="0" w:line="360" w:lineRule="auto"/>
        <w:jc w:val="both"/>
        <w:rPr>
          <w:sz w:val="28"/>
          <w:szCs w:val="28"/>
          <w:lang w:val="uk-UA"/>
        </w:rPr>
      </w:pPr>
    </w:p>
    <w:p w:rsidR="0091204F" w:rsidRPr="00EC0351" w:rsidRDefault="0091204F" w:rsidP="0091204F">
      <w:pPr>
        <w:rPr>
          <w:lang w:val="uk-UA"/>
        </w:rPr>
      </w:pPr>
    </w:p>
    <w:p w:rsidR="0091204F" w:rsidRDefault="0091204F" w:rsidP="00AE71F9">
      <w:pPr>
        <w:pStyle w:val="a9"/>
        <w:spacing w:before="0" w:beforeAutospacing="0" w:after="0" w:afterAutospacing="0" w:line="360" w:lineRule="auto"/>
        <w:jc w:val="center"/>
        <w:rPr>
          <w:b/>
          <w:sz w:val="28"/>
          <w:szCs w:val="28"/>
          <w:lang w:val="uk-UA"/>
        </w:rPr>
      </w:pPr>
    </w:p>
    <w:p w:rsidR="00855CD5" w:rsidRDefault="00855CD5" w:rsidP="00AE71F9">
      <w:pPr>
        <w:pStyle w:val="a9"/>
        <w:spacing w:before="0" w:beforeAutospacing="0" w:after="0" w:afterAutospacing="0" w:line="360" w:lineRule="auto"/>
        <w:jc w:val="center"/>
        <w:rPr>
          <w:b/>
          <w:sz w:val="28"/>
          <w:szCs w:val="28"/>
          <w:lang w:val="uk-UA"/>
        </w:rPr>
      </w:pPr>
      <w:r w:rsidRPr="00446472">
        <w:rPr>
          <w:b/>
          <w:sz w:val="28"/>
          <w:szCs w:val="28"/>
          <w:lang w:val="uk-UA"/>
        </w:rPr>
        <w:t>ВСТУП</w:t>
      </w:r>
    </w:p>
    <w:p w:rsidR="00E9090F" w:rsidRPr="00446472" w:rsidRDefault="00F44B17" w:rsidP="00F44B17">
      <w:pPr>
        <w:pStyle w:val="a9"/>
        <w:tabs>
          <w:tab w:val="left" w:pos="6123"/>
        </w:tabs>
        <w:spacing w:before="0" w:beforeAutospacing="0" w:after="0" w:afterAutospacing="0" w:line="360" w:lineRule="auto"/>
        <w:rPr>
          <w:b/>
          <w:sz w:val="28"/>
          <w:szCs w:val="28"/>
          <w:lang w:val="uk-UA"/>
        </w:rPr>
      </w:pPr>
      <w:r>
        <w:rPr>
          <w:b/>
          <w:sz w:val="28"/>
          <w:szCs w:val="28"/>
          <w:lang w:val="uk-UA"/>
        </w:rPr>
        <w:lastRenderedPageBreak/>
        <w:tab/>
      </w:r>
    </w:p>
    <w:p w:rsidR="00FE4F76" w:rsidRDefault="00855CD5" w:rsidP="00E9090F">
      <w:pPr>
        <w:tabs>
          <w:tab w:val="left" w:pos="709"/>
        </w:tabs>
        <w:spacing w:line="360" w:lineRule="auto"/>
        <w:ind w:firstLine="709"/>
        <w:jc w:val="both"/>
        <w:rPr>
          <w:sz w:val="28"/>
          <w:szCs w:val="28"/>
          <w:lang w:val="uk-UA"/>
        </w:rPr>
      </w:pPr>
      <w:r w:rsidRPr="00A224B7">
        <w:rPr>
          <w:b/>
          <w:sz w:val="28"/>
          <w:szCs w:val="28"/>
          <w:lang w:val="uk-UA"/>
        </w:rPr>
        <w:t>Актуальність дослідження</w:t>
      </w:r>
      <w:r w:rsidRPr="00A224B7">
        <w:rPr>
          <w:sz w:val="28"/>
          <w:szCs w:val="28"/>
          <w:lang w:val="uk-UA"/>
        </w:rPr>
        <w:t>.</w:t>
      </w:r>
      <w:r w:rsidR="00B36EA4">
        <w:rPr>
          <w:sz w:val="28"/>
          <w:szCs w:val="28"/>
          <w:lang w:val="uk-UA"/>
        </w:rPr>
        <w:t xml:space="preserve"> </w:t>
      </w:r>
      <w:r w:rsidR="00AE71F9" w:rsidRPr="00A224B7">
        <w:rPr>
          <w:sz w:val="28"/>
          <w:szCs w:val="28"/>
          <w:lang w:val="uk-UA"/>
        </w:rPr>
        <w:t>Економічні перетворення, що від</w:t>
      </w:r>
      <w:r w:rsidR="00FE4F76">
        <w:rPr>
          <w:sz w:val="28"/>
          <w:szCs w:val="28"/>
          <w:lang w:val="uk-UA"/>
        </w:rPr>
        <w:t>буваються на сучасному етапі</w:t>
      </w:r>
      <w:r w:rsidR="00AE71F9" w:rsidRPr="00A224B7">
        <w:rPr>
          <w:sz w:val="28"/>
          <w:szCs w:val="28"/>
          <w:lang w:val="uk-UA"/>
        </w:rPr>
        <w:t>,</w:t>
      </w:r>
      <w:r w:rsidR="00FE4F76">
        <w:rPr>
          <w:sz w:val="28"/>
          <w:szCs w:val="28"/>
          <w:lang w:val="uk-UA"/>
        </w:rPr>
        <w:t xml:space="preserve"> </w:t>
      </w:r>
      <w:r w:rsidR="00AE71F9" w:rsidRPr="00A224B7">
        <w:rPr>
          <w:sz w:val="28"/>
          <w:szCs w:val="28"/>
          <w:lang w:val="uk-UA"/>
        </w:rPr>
        <w:t>процеси демократизації та розбудови громадянського суспільства супроводжуються трансформацією суспільного життя, змінами в соціальній сфері. Нові суспільно-економічні відносини значною мірою впливають на формування соціальної політики, діяльність різних соціальних інститутів.</w:t>
      </w:r>
    </w:p>
    <w:p w:rsidR="00FE4F76" w:rsidRPr="00FE4F76" w:rsidRDefault="00FE4F76" w:rsidP="00FE4F76">
      <w:pPr>
        <w:tabs>
          <w:tab w:val="left" w:pos="0"/>
          <w:tab w:val="left" w:pos="993"/>
        </w:tabs>
        <w:spacing w:line="360" w:lineRule="auto"/>
        <w:ind w:firstLine="993"/>
        <w:jc w:val="both"/>
        <w:rPr>
          <w:sz w:val="28"/>
          <w:szCs w:val="28"/>
          <w:lang w:val="uk-UA"/>
        </w:rPr>
      </w:pPr>
      <w:r w:rsidRPr="00FE4F76">
        <w:rPr>
          <w:sz w:val="28"/>
          <w:szCs w:val="28"/>
          <w:lang w:val="uk-UA"/>
        </w:rPr>
        <w:t>Щоб розбудувати громадянське суспільство, створити дієві та ефективні у своїй діяльності соціальні служби, потрібен такий підхід до вироблення соціальної політики, який передбачав би більш активну участь у цьому працівників соціальної сфери та самих користувачів соціальних послуг.</w:t>
      </w:r>
    </w:p>
    <w:p w:rsidR="00B36EA4" w:rsidRDefault="00AE71F9" w:rsidP="00AE71F9">
      <w:pPr>
        <w:spacing w:line="360" w:lineRule="auto"/>
        <w:ind w:firstLine="709"/>
        <w:jc w:val="both"/>
        <w:rPr>
          <w:sz w:val="28"/>
          <w:szCs w:val="28"/>
          <w:lang w:val="uk-UA"/>
        </w:rPr>
      </w:pPr>
      <w:r w:rsidRPr="00A224B7">
        <w:rPr>
          <w:sz w:val="28"/>
          <w:szCs w:val="28"/>
          <w:lang w:val="uk-UA"/>
        </w:rPr>
        <w:t>Для успішного соціального розвитку суспільства в умовах сьогодення дуже важливо зосередити увагу на вирішенні проблем забезпечення соціальних гарантій і соціаль</w:t>
      </w:r>
      <w:r w:rsidR="00A224B7" w:rsidRPr="00A224B7">
        <w:rPr>
          <w:sz w:val="28"/>
          <w:szCs w:val="28"/>
          <w:lang w:val="uk-UA"/>
        </w:rPr>
        <w:t>ного захисту дітей та</w:t>
      </w:r>
      <w:r w:rsidRPr="00A224B7">
        <w:rPr>
          <w:sz w:val="28"/>
          <w:szCs w:val="28"/>
          <w:lang w:val="uk-UA"/>
        </w:rPr>
        <w:t xml:space="preserve"> молоді, створенні умов для їх адаптації в соціальному середовищі: сім’ї, шкільному колективі, територіальній громаді. Ці завдання можуть бути успішно вирішені лише за умови створення дієвих та ефективних у своїй діяльності соціальних служб, активної участі в соціально-педагогічній роботі фахівців соціальної сфери та власне користувачів соціальних послуг.</w:t>
      </w:r>
      <w:r w:rsidR="00B36EA4" w:rsidRPr="00B36EA4">
        <w:rPr>
          <w:sz w:val="28"/>
          <w:szCs w:val="28"/>
          <w:lang w:val="uk-UA"/>
        </w:rPr>
        <w:t xml:space="preserve"> </w:t>
      </w:r>
    </w:p>
    <w:p w:rsidR="00B022EF" w:rsidRPr="00FE4F76" w:rsidRDefault="00FE4F76" w:rsidP="00B022EF">
      <w:pPr>
        <w:spacing w:line="360" w:lineRule="auto"/>
        <w:ind w:firstLine="709"/>
        <w:jc w:val="both"/>
        <w:rPr>
          <w:sz w:val="28"/>
          <w:szCs w:val="28"/>
          <w:lang w:val="uk-UA"/>
        </w:rPr>
      </w:pPr>
      <w:r w:rsidRPr="00FE4F76">
        <w:rPr>
          <w:sz w:val="28"/>
          <w:szCs w:val="28"/>
          <w:lang w:val="uk-UA"/>
        </w:rPr>
        <w:t>Соціально-педагогічна робота в різних соціальних інститутах, етнічних та територіальних громадах набуває все більшого значення у соціальному вихованні як невід’ємній складовій соціальної педагогіки.</w:t>
      </w:r>
    </w:p>
    <w:p w:rsidR="00FE4F76" w:rsidRPr="00FE4F76" w:rsidRDefault="00FE4F76" w:rsidP="00FE4F76">
      <w:pPr>
        <w:spacing w:line="360" w:lineRule="auto"/>
        <w:ind w:firstLine="709"/>
        <w:jc w:val="both"/>
        <w:rPr>
          <w:sz w:val="28"/>
          <w:szCs w:val="28"/>
          <w:lang w:val="uk-UA"/>
        </w:rPr>
      </w:pPr>
      <w:r w:rsidRPr="00FE4F76">
        <w:rPr>
          <w:sz w:val="28"/>
          <w:szCs w:val="28"/>
          <w:lang w:val="uk-UA"/>
        </w:rPr>
        <w:t xml:space="preserve">У суспільстві зростає усвідомлення того, що професійні працівники соціальної сфери та державні програми, які ними реалізуються, незважаючи на їхні добрі наміри, не можуть самостійно розв′язати це сплетіння взаємопов′язаних проблем. </w:t>
      </w:r>
      <w:r w:rsidRPr="00FE4F76">
        <w:rPr>
          <w:sz w:val="28"/>
          <w:szCs w:val="28"/>
        </w:rPr>
        <w:t xml:space="preserve">Результативність </w:t>
      </w:r>
      <w:proofErr w:type="gramStart"/>
      <w:r w:rsidRPr="00FE4F76">
        <w:rPr>
          <w:sz w:val="28"/>
          <w:szCs w:val="28"/>
        </w:rPr>
        <w:t>соц</w:t>
      </w:r>
      <w:proofErr w:type="gramEnd"/>
      <w:r w:rsidRPr="00FE4F76">
        <w:rPr>
          <w:sz w:val="28"/>
          <w:szCs w:val="28"/>
        </w:rPr>
        <w:t>іальних програм значною мірою залежить від активної участі пересічних громадян, бізнесових структур, формальних і неформальних громадських, благодійних орга</w:t>
      </w:r>
      <w:r>
        <w:rPr>
          <w:sz w:val="28"/>
          <w:szCs w:val="28"/>
        </w:rPr>
        <w:t>нізацій у багатьох сферах життя</w:t>
      </w:r>
      <w:r w:rsidRPr="00FE4F76">
        <w:rPr>
          <w:sz w:val="28"/>
          <w:szCs w:val="28"/>
        </w:rPr>
        <w:t xml:space="preserve">. В межах територіальної громади можна найбільш </w:t>
      </w:r>
      <w:r w:rsidRPr="00FE4F76">
        <w:rPr>
          <w:sz w:val="28"/>
          <w:szCs w:val="28"/>
        </w:rPr>
        <w:lastRenderedPageBreak/>
        <w:t xml:space="preserve">ефективно вирішувати проблеми здорового способу життя, cоціального та психологічного благополуччя дітей і молоді, їх </w:t>
      </w:r>
      <w:proofErr w:type="gramStart"/>
      <w:r w:rsidRPr="00FE4F76">
        <w:rPr>
          <w:sz w:val="28"/>
          <w:szCs w:val="28"/>
        </w:rPr>
        <w:t>соц</w:t>
      </w:r>
      <w:proofErr w:type="gramEnd"/>
      <w:r w:rsidRPr="00FE4F76">
        <w:rPr>
          <w:sz w:val="28"/>
          <w:szCs w:val="28"/>
        </w:rPr>
        <w:t>іокультурного розвитку тощо</w:t>
      </w:r>
      <w:r>
        <w:rPr>
          <w:sz w:val="28"/>
          <w:szCs w:val="28"/>
          <w:lang w:val="uk-UA"/>
        </w:rPr>
        <w:t>.</w:t>
      </w:r>
    </w:p>
    <w:p w:rsidR="00FE4F76" w:rsidRPr="00FE4F76" w:rsidRDefault="00FE4F76" w:rsidP="00B022EF">
      <w:pPr>
        <w:spacing w:line="360" w:lineRule="auto"/>
        <w:ind w:firstLine="709"/>
        <w:jc w:val="both"/>
        <w:rPr>
          <w:sz w:val="28"/>
          <w:szCs w:val="28"/>
          <w:lang w:val="uk-UA"/>
        </w:rPr>
      </w:pPr>
      <w:r w:rsidRPr="00FE4F76">
        <w:rPr>
          <w:sz w:val="28"/>
          <w:szCs w:val="28"/>
          <w:lang w:val="uk-UA"/>
        </w:rPr>
        <w:t xml:space="preserve">Соціально-педагогічна теорія завжди була тісно пов’язана з такими поняттями як „життєвий світ дитини”, „соціальне середовище”, „життєвий </w:t>
      </w:r>
      <w:r>
        <w:rPr>
          <w:sz w:val="28"/>
          <w:szCs w:val="28"/>
          <w:lang w:val="uk-UA"/>
        </w:rPr>
        <w:t xml:space="preserve">простір особистості”. </w:t>
      </w:r>
      <w:r w:rsidR="00F44B17">
        <w:rPr>
          <w:sz w:val="28"/>
          <w:szCs w:val="28"/>
          <w:lang w:val="uk-UA"/>
        </w:rPr>
        <w:t xml:space="preserve">Соціальним середовищем </w:t>
      </w:r>
      <w:r w:rsidRPr="00FE4F76">
        <w:rPr>
          <w:sz w:val="28"/>
          <w:szCs w:val="28"/>
          <w:lang w:val="uk-UA"/>
        </w:rPr>
        <w:t>є територіальна громада як місце соціального буття дітей і молоді та фактор їх соціалізації. Разом з цим саме у територіальній громаді реалізується соціальна п</w:t>
      </w:r>
      <w:r>
        <w:rPr>
          <w:sz w:val="28"/>
          <w:szCs w:val="28"/>
          <w:lang w:val="uk-UA"/>
        </w:rPr>
        <w:t xml:space="preserve">олітика щодо дітей та </w:t>
      </w:r>
      <w:r w:rsidRPr="00FE4F76">
        <w:rPr>
          <w:sz w:val="28"/>
          <w:szCs w:val="28"/>
          <w:lang w:val="uk-UA"/>
        </w:rPr>
        <w:t>молоді, запроваджуються різноманітні форми їх соціально-педагогічної підтримки.</w:t>
      </w:r>
    </w:p>
    <w:p w:rsidR="00322BAE" w:rsidRDefault="00322BAE" w:rsidP="00B022EF">
      <w:pPr>
        <w:spacing w:line="360" w:lineRule="auto"/>
        <w:ind w:firstLine="709"/>
        <w:jc w:val="both"/>
        <w:rPr>
          <w:sz w:val="28"/>
          <w:szCs w:val="28"/>
          <w:lang w:val="uk-UA"/>
        </w:rPr>
      </w:pPr>
      <w:r w:rsidRPr="00322BAE">
        <w:rPr>
          <w:sz w:val="28"/>
          <w:szCs w:val="28"/>
          <w:lang w:val="uk-UA"/>
        </w:rPr>
        <w:t>Питанням роботи в громаді як складовій діяльності соціального педагога та соціального працівника присвячені окремі праці Т.Алєксєєнко, І.З</w:t>
      </w:r>
      <w:r>
        <w:rPr>
          <w:sz w:val="28"/>
          <w:szCs w:val="28"/>
          <w:lang w:val="uk-UA"/>
        </w:rPr>
        <w:t>вєрєвої, А.Капської</w:t>
      </w:r>
      <w:r w:rsidRPr="00322BAE">
        <w:rPr>
          <w:sz w:val="28"/>
          <w:szCs w:val="28"/>
          <w:lang w:val="uk-UA"/>
        </w:rPr>
        <w:t>,</w:t>
      </w:r>
      <w:r w:rsidRPr="00322BAE">
        <w:rPr>
          <w:b/>
          <w:bCs/>
          <w:sz w:val="28"/>
          <w:szCs w:val="28"/>
          <w:lang w:val="uk-UA"/>
        </w:rPr>
        <w:t xml:space="preserve"> </w:t>
      </w:r>
      <w:r w:rsidRPr="00322BAE">
        <w:rPr>
          <w:sz w:val="28"/>
          <w:szCs w:val="28"/>
          <w:lang w:val="uk-UA"/>
        </w:rPr>
        <w:t>В.Сидорова. Проте найбільш повно проблема соціальної роботи в громаді розкрита у працях зар</w:t>
      </w:r>
      <w:r w:rsidR="00087A64">
        <w:rPr>
          <w:sz w:val="28"/>
          <w:szCs w:val="28"/>
          <w:lang w:val="uk-UA"/>
        </w:rPr>
        <w:t>убіжних авторів Г.Брагера</w:t>
      </w:r>
      <w:r w:rsidRPr="00322BAE">
        <w:rPr>
          <w:sz w:val="28"/>
          <w:szCs w:val="28"/>
          <w:lang w:val="uk-UA"/>
        </w:rPr>
        <w:t>,</w:t>
      </w:r>
      <w:r w:rsidRPr="00322BAE">
        <w:rPr>
          <w:b/>
          <w:bCs/>
          <w:sz w:val="28"/>
          <w:szCs w:val="28"/>
        </w:rPr>
        <w:t> </w:t>
      </w:r>
      <w:r w:rsidRPr="00322BAE">
        <w:rPr>
          <w:sz w:val="28"/>
          <w:szCs w:val="28"/>
          <w:lang w:val="uk-UA"/>
        </w:rPr>
        <w:t>М.Майо, М.Пейна</w:t>
      </w:r>
      <w:r>
        <w:rPr>
          <w:b/>
          <w:bCs/>
          <w:sz w:val="28"/>
          <w:szCs w:val="28"/>
          <w:lang w:val="uk-UA"/>
        </w:rPr>
        <w:t>,</w:t>
      </w:r>
      <w:r w:rsidR="00087A64">
        <w:rPr>
          <w:b/>
          <w:bCs/>
          <w:sz w:val="28"/>
          <w:szCs w:val="28"/>
          <w:lang w:val="uk-UA"/>
        </w:rPr>
        <w:t xml:space="preserve"> </w:t>
      </w:r>
      <w:r w:rsidRPr="00322BAE">
        <w:rPr>
          <w:sz w:val="28"/>
          <w:szCs w:val="28"/>
          <w:lang w:val="uk-UA"/>
        </w:rPr>
        <w:t>П.Тейлора та інших.</w:t>
      </w:r>
    </w:p>
    <w:p w:rsidR="00E9090F" w:rsidRDefault="00E9090F" w:rsidP="00B022EF">
      <w:pPr>
        <w:spacing w:line="360" w:lineRule="auto"/>
        <w:ind w:firstLine="709"/>
        <w:jc w:val="both"/>
        <w:rPr>
          <w:sz w:val="28"/>
          <w:lang w:val="uk-UA"/>
        </w:rPr>
      </w:pPr>
      <w:r w:rsidRPr="00DE7B2B">
        <w:rPr>
          <w:b/>
          <w:sz w:val="28"/>
          <w:lang w:val="uk-UA"/>
        </w:rPr>
        <w:t>Об'єкт дослідження –</w:t>
      </w:r>
      <w:r>
        <w:rPr>
          <w:b/>
          <w:sz w:val="28"/>
          <w:lang w:val="uk-UA"/>
        </w:rPr>
        <w:t xml:space="preserve"> </w:t>
      </w:r>
      <w:r>
        <w:rPr>
          <w:sz w:val="28"/>
          <w:lang w:val="uk-UA"/>
        </w:rPr>
        <w:t xml:space="preserve">громада як соціальний інститут. </w:t>
      </w:r>
    </w:p>
    <w:p w:rsidR="00E9090F" w:rsidRDefault="00E9090F" w:rsidP="00B022EF">
      <w:pPr>
        <w:spacing w:line="360" w:lineRule="auto"/>
        <w:ind w:firstLine="709"/>
        <w:jc w:val="both"/>
        <w:rPr>
          <w:sz w:val="28"/>
          <w:lang w:val="uk-UA"/>
        </w:rPr>
      </w:pPr>
      <w:r w:rsidRPr="00DE7B2B">
        <w:rPr>
          <w:b/>
          <w:sz w:val="28"/>
          <w:lang w:val="uk-UA"/>
        </w:rPr>
        <w:t>Предмет дослідження</w:t>
      </w:r>
      <w:r>
        <w:rPr>
          <w:b/>
          <w:sz w:val="28"/>
          <w:lang w:val="uk-UA"/>
        </w:rPr>
        <w:t xml:space="preserve"> </w:t>
      </w:r>
      <w:r w:rsidRPr="00DE7B2B">
        <w:rPr>
          <w:b/>
          <w:sz w:val="28"/>
          <w:lang w:val="uk-UA"/>
        </w:rPr>
        <w:t>–</w:t>
      </w:r>
      <w:r>
        <w:rPr>
          <w:b/>
          <w:sz w:val="28"/>
          <w:lang w:val="uk-UA"/>
        </w:rPr>
        <w:t xml:space="preserve"> </w:t>
      </w:r>
      <w:r w:rsidR="001D271A">
        <w:rPr>
          <w:sz w:val="28"/>
          <w:lang w:val="uk-UA"/>
        </w:rPr>
        <w:t>соціалізуючий фактор у житт</w:t>
      </w:r>
      <w:r w:rsidR="009978BF">
        <w:rPr>
          <w:sz w:val="28"/>
          <w:lang w:val="uk-UA"/>
        </w:rPr>
        <w:t>євому просторі з дітьми та молоддю.</w:t>
      </w:r>
    </w:p>
    <w:p w:rsidR="009978BF" w:rsidRPr="009978BF" w:rsidRDefault="009978BF" w:rsidP="00B022EF">
      <w:pPr>
        <w:spacing w:line="360" w:lineRule="auto"/>
        <w:ind w:firstLine="709"/>
        <w:jc w:val="both"/>
        <w:rPr>
          <w:sz w:val="28"/>
          <w:szCs w:val="28"/>
        </w:rPr>
      </w:pPr>
      <w:r w:rsidRPr="00DE7B2B">
        <w:rPr>
          <w:b/>
          <w:sz w:val="28"/>
          <w:lang w:val="uk-UA"/>
        </w:rPr>
        <w:t>Мета дослідження –</w:t>
      </w:r>
      <w:r>
        <w:rPr>
          <w:b/>
          <w:sz w:val="28"/>
          <w:lang w:val="uk-UA"/>
        </w:rPr>
        <w:t xml:space="preserve"> </w:t>
      </w:r>
      <w:r>
        <w:rPr>
          <w:sz w:val="28"/>
          <w:lang w:val="uk-UA"/>
        </w:rPr>
        <w:t>соціальна робота з дітьми та молоддю в громаді.</w:t>
      </w:r>
    </w:p>
    <w:p w:rsidR="00B425D2" w:rsidRPr="00B022EF" w:rsidRDefault="00B425D2" w:rsidP="00E9090F">
      <w:pPr>
        <w:pStyle w:val="a9"/>
        <w:tabs>
          <w:tab w:val="left" w:pos="709"/>
        </w:tabs>
        <w:spacing w:after="0" w:line="360" w:lineRule="auto"/>
        <w:ind w:firstLine="709"/>
        <w:rPr>
          <w:sz w:val="28"/>
          <w:szCs w:val="28"/>
          <w:lang w:val="uk-UA"/>
        </w:rPr>
      </w:pPr>
      <w:r w:rsidRPr="00B022EF">
        <w:rPr>
          <w:b/>
          <w:bCs/>
          <w:sz w:val="28"/>
          <w:szCs w:val="28"/>
          <w:lang w:val="uk-UA"/>
        </w:rPr>
        <w:t>Завдання дослідження:</w:t>
      </w:r>
    </w:p>
    <w:p w:rsidR="0090688C" w:rsidRDefault="00B425D2" w:rsidP="0090688C">
      <w:pPr>
        <w:pStyle w:val="a9"/>
        <w:numPr>
          <w:ilvl w:val="0"/>
          <w:numId w:val="20"/>
        </w:numPr>
        <w:spacing w:before="0" w:beforeAutospacing="0" w:after="0" w:afterAutospacing="0" w:line="360" w:lineRule="auto"/>
        <w:jc w:val="both"/>
        <w:rPr>
          <w:sz w:val="28"/>
          <w:szCs w:val="28"/>
          <w:lang w:val="uk-UA"/>
        </w:rPr>
      </w:pPr>
      <w:r>
        <w:rPr>
          <w:sz w:val="28"/>
          <w:szCs w:val="28"/>
          <w:lang w:val="uk-UA"/>
        </w:rPr>
        <w:t>Визначити</w:t>
      </w:r>
      <w:r w:rsidRPr="00B425D2">
        <w:rPr>
          <w:sz w:val="28"/>
          <w:szCs w:val="28"/>
          <w:lang w:val="uk-UA"/>
        </w:rPr>
        <w:t xml:space="preserve"> науково-теоретичні основи соціальної роботи у громадах</w:t>
      </w:r>
      <w:r>
        <w:rPr>
          <w:sz w:val="28"/>
          <w:szCs w:val="28"/>
          <w:lang w:val="uk-UA"/>
        </w:rPr>
        <w:t>.</w:t>
      </w:r>
    </w:p>
    <w:p w:rsidR="0090688C" w:rsidRDefault="0090688C" w:rsidP="0090688C">
      <w:pPr>
        <w:pStyle w:val="a9"/>
        <w:numPr>
          <w:ilvl w:val="0"/>
          <w:numId w:val="20"/>
        </w:numPr>
        <w:spacing w:before="0" w:beforeAutospacing="0" w:after="0" w:afterAutospacing="0" w:line="360" w:lineRule="auto"/>
        <w:jc w:val="both"/>
        <w:rPr>
          <w:sz w:val="28"/>
          <w:szCs w:val="28"/>
          <w:lang w:val="uk-UA"/>
        </w:rPr>
      </w:pPr>
      <w:r w:rsidRPr="0090688C">
        <w:rPr>
          <w:sz w:val="28"/>
          <w:szCs w:val="28"/>
          <w:lang w:val="uk-UA"/>
        </w:rPr>
        <w:t>Розкрити сутність поняття «громада»</w:t>
      </w:r>
      <w:r>
        <w:rPr>
          <w:sz w:val="28"/>
          <w:szCs w:val="28"/>
          <w:lang w:val="uk-UA"/>
        </w:rPr>
        <w:t>.</w:t>
      </w:r>
    </w:p>
    <w:p w:rsidR="0090688C" w:rsidRPr="0090688C" w:rsidRDefault="0090688C" w:rsidP="0090688C">
      <w:pPr>
        <w:pStyle w:val="a9"/>
        <w:numPr>
          <w:ilvl w:val="0"/>
          <w:numId w:val="20"/>
        </w:numPr>
        <w:spacing w:before="0" w:beforeAutospacing="0" w:after="0" w:afterAutospacing="0" w:line="360" w:lineRule="auto"/>
        <w:jc w:val="both"/>
        <w:rPr>
          <w:color w:val="000000" w:themeColor="text1"/>
          <w:sz w:val="28"/>
          <w:szCs w:val="28"/>
          <w:lang w:val="uk-UA"/>
        </w:rPr>
      </w:pPr>
      <w:r>
        <w:rPr>
          <w:color w:val="000000" w:themeColor="text1"/>
          <w:sz w:val="28"/>
          <w:szCs w:val="28"/>
          <w:lang w:val="uk-UA"/>
        </w:rPr>
        <w:t>Розібрати т</w:t>
      </w:r>
      <w:r w:rsidRPr="00BE26E5">
        <w:rPr>
          <w:color w:val="000000" w:themeColor="text1"/>
          <w:sz w:val="28"/>
          <w:szCs w:val="28"/>
        </w:rPr>
        <w:t xml:space="preserve">еоретико-методичні основи організації </w:t>
      </w:r>
      <w:r w:rsidRPr="00BE26E5">
        <w:rPr>
          <w:color w:val="000000" w:themeColor="text1"/>
          <w:sz w:val="28"/>
          <w:szCs w:val="28"/>
          <w:lang w:val="uk-UA"/>
        </w:rPr>
        <w:t>соціальної роботи з дітьми та молоддю в громад</w:t>
      </w:r>
      <w:r>
        <w:rPr>
          <w:color w:val="000000" w:themeColor="text1"/>
          <w:sz w:val="28"/>
          <w:szCs w:val="28"/>
          <w:lang w:val="uk-UA"/>
        </w:rPr>
        <w:t>і.</w:t>
      </w:r>
    </w:p>
    <w:p w:rsidR="0090688C" w:rsidRPr="0090688C" w:rsidRDefault="0090688C" w:rsidP="0090688C">
      <w:pPr>
        <w:pStyle w:val="a9"/>
        <w:numPr>
          <w:ilvl w:val="0"/>
          <w:numId w:val="20"/>
        </w:numPr>
        <w:spacing w:before="0" w:beforeAutospacing="0" w:after="0" w:afterAutospacing="0" w:line="360" w:lineRule="auto"/>
        <w:jc w:val="both"/>
        <w:rPr>
          <w:sz w:val="28"/>
          <w:szCs w:val="28"/>
          <w:lang w:val="uk-UA"/>
        </w:rPr>
      </w:pPr>
      <w:r>
        <w:rPr>
          <w:sz w:val="28"/>
          <w:szCs w:val="28"/>
          <w:lang w:val="uk-UA"/>
        </w:rPr>
        <w:t xml:space="preserve">Провести </w:t>
      </w:r>
      <w:r w:rsidRPr="00BE26E5">
        <w:rPr>
          <w:sz w:val="28"/>
          <w:szCs w:val="28"/>
          <w:lang w:val="uk-UA"/>
        </w:rPr>
        <w:t>аналіз організації соціально-педагогічної роботи з дітьми та молоддю в різних соціальних інституціях територіальної громади</w:t>
      </w:r>
      <w:r>
        <w:rPr>
          <w:sz w:val="28"/>
          <w:szCs w:val="28"/>
          <w:lang w:val="uk-UA"/>
        </w:rPr>
        <w:t>.</w:t>
      </w:r>
    </w:p>
    <w:p w:rsidR="000D6A8D" w:rsidRDefault="00087A64" w:rsidP="009978BF">
      <w:pPr>
        <w:spacing w:line="360" w:lineRule="auto"/>
        <w:ind w:firstLine="709"/>
        <w:jc w:val="both"/>
        <w:rPr>
          <w:sz w:val="28"/>
          <w:szCs w:val="28"/>
          <w:lang w:val="uk-UA"/>
        </w:rPr>
      </w:pPr>
      <w:r w:rsidRPr="00087A64">
        <w:rPr>
          <w:b/>
          <w:sz w:val="28"/>
          <w:szCs w:val="28"/>
          <w:lang w:val="uk-UA"/>
        </w:rPr>
        <w:t>Методологічну основу дослідження</w:t>
      </w:r>
      <w:r w:rsidRPr="00087A64">
        <w:rPr>
          <w:sz w:val="28"/>
          <w:szCs w:val="28"/>
          <w:lang w:val="uk-UA"/>
        </w:rPr>
        <w:t xml:space="preserve"> </w:t>
      </w:r>
      <w:r w:rsidRPr="00087A64">
        <w:rPr>
          <w:b/>
          <w:sz w:val="28"/>
          <w:szCs w:val="28"/>
          <w:lang w:val="uk-UA"/>
        </w:rPr>
        <w:t xml:space="preserve">та теоретичну </w:t>
      </w:r>
      <w:r w:rsidRPr="00087A64">
        <w:rPr>
          <w:sz w:val="28"/>
          <w:szCs w:val="28"/>
          <w:lang w:val="uk-UA"/>
        </w:rPr>
        <w:t xml:space="preserve">становили: теоретичні концепції соціально-педагогічної роботи з дітьми та молоддю </w:t>
      </w:r>
      <w:r w:rsidRPr="00087A64">
        <w:rPr>
          <w:sz w:val="28"/>
          <w:szCs w:val="28"/>
          <w:lang w:val="uk-UA"/>
        </w:rPr>
        <w:lastRenderedPageBreak/>
        <w:t xml:space="preserve">(І.Д. Звєрєва, А.Й.Капська, А.О. Малько, Л.І. Міщик, Л.А. Штефан); особливості соціалізації дітей та молоді в сучасних умовах (Н.М. Лавриченко, Г.М. Лактіонова, П.В. Плотніков); організацію соціально-педагогічної роботи з дітьми та молоддю з обмеженими функціональними можливостями (І.Б. Іванова, В.І.Ляшенко, О.І. Молчан); особливості профілактики негативних явищ у молодіжному середовищі та формування здорового способу життя неповнолітніх (О.В. Вакуленко, І.В. Козубовська); організаційно-методичні основи діяльності центрів соціальних служб для </w:t>
      </w:r>
      <w:r w:rsidRPr="00087A64">
        <w:rPr>
          <w:sz w:val="28"/>
          <w:szCs w:val="28"/>
        </w:rPr>
        <w:t>c</w:t>
      </w:r>
      <w:r w:rsidRPr="00087A64">
        <w:rPr>
          <w:sz w:val="28"/>
          <w:szCs w:val="28"/>
          <w:lang w:val="uk-UA"/>
        </w:rPr>
        <w:t>ім’ї, дітей та молоді (О.А. Кузьменко, С.В.Толстоухова).</w:t>
      </w:r>
    </w:p>
    <w:p w:rsidR="000958DC" w:rsidRDefault="009978BF" w:rsidP="00641AF9">
      <w:pPr>
        <w:pStyle w:val="a9"/>
        <w:shd w:val="clear" w:color="auto" w:fill="FFFFFF"/>
        <w:spacing w:before="0" w:beforeAutospacing="0" w:after="0" w:afterAutospacing="0" w:line="360" w:lineRule="auto"/>
        <w:ind w:firstLine="709"/>
        <w:jc w:val="both"/>
        <w:rPr>
          <w:color w:val="000000"/>
          <w:sz w:val="28"/>
          <w:szCs w:val="28"/>
          <w:lang w:val="uk-UA"/>
        </w:rPr>
      </w:pPr>
      <w:r w:rsidRPr="00DE7B2B">
        <w:rPr>
          <w:b/>
          <w:sz w:val="28"/>
          <w:szCs w:val="28"/>
          <w:lang w:val="uk-UA"/>
        </w:rPr>
        <w:t>Методи дослідження</w:t>
      </w:r>
      <w:r w:rsidRPr="000958DC">
        <w:rPr>
          <w:b/>
          <w:sz w:val="28"/>
          <w:szCs w:val="28"/>
          <w:lang w:val="uk-UA"/>
        </w:rPr>
        <w:t>:</w:t>
      </w:r>
      <w:r w:rsidR="00641AF9">
        <w:rPr>
          <w:b/>
          <w:sz w:val="28"/>
          <w:szCs w:val="28"/>
          <w:lang w:val="uk-UA"/>
        </w:rPr>
        <w:t xml:space="preserve"> </w:t>
      </w:r>
      <w:r w:rsidR="000958DC" w:rsidRPr="000958DC">
        <w:rPr>
          <w:color w:val="000000"/>
          <w:sz w:val="28"/>
          <w:szCs w:val="28"/>
          <w:lang w:val="uk-UA"/>
        </w:rPr>
        <w:t>аналіз соціологічної, психологічної, педагогічної літератури, порівняння, класифікація, узагальнення для з’ясування змісту базових понять дослідження; порівняльно-історичний метод зарубіжного та вітчизняного досвіду соціально-педагогічної роботи в громаді; контент-аналіз нормативно-правових документів для визначення змісту соціально-педагогічної роботи в закладах соціально-педагогічного спрямування; аналіз результатів вітчизняних та зарубіжних досліджень з метою визначення сутності соціальн</w:t>
      </w:r>
      <w:r w:rsidR="00641AF9">
        <w:rPr>
          <w:color w:val="000000"/>
          <w:sz w:val="28"/>
          <w:szCs w:val="28"/>
          <w:lang w:val="uk-UA"/>
        </w:rPr>
        <w:t>о-педагогічної роботи в громаді.</w:t>
      </w:r>
      <w:r w:rsidR="000958DC" w:rsidRPr="000958DC">
        <w:rPr>
          <w:color w:val="000000"/>
          <w:sz w:val="28"/>
          <w:szCs w:val="28"/>
          <w:lang w:val="uk-UA"/>
        </w:rPr>
        <w:t xml:space="preserve"> </w:t>
      </w:r>
    </w:p>
    <w:p w:rsidR="00641AF9" w:rsidRPr="00173798" w:rsidRDefault="00641AF9" w:rsidP="00173798">
      <w:pPr>
        <w:pStyle w:val="a9"/>
        <w:shd w:val="clear" w:color="auto" w:fill="FFFFFF"/>
        <w:spacing w:before="0" w:beforeAutospacing="0" w:after="0" w:afterAutospacing="0" w:line="360" w:lineRule="auto"/>
        <w:ind w:firstLine="709"/>
        <w:jc w:val="both"/>
        <w:rPr>
          <w:sz w:val="28"/>
          <w:szCs w:val="28"/>
          <w:lang w:val="uk-UA"/>
        </w:rPr>
      </w:pPr>
      <w:r w:rsidRPr="00DE7B2B">
        <w:rPr>
          <w:b/>
          <w:sz w:val="28"/>
          <w:szCs w:val="28"/>
          <w:lang w:val="uk-UA"/>
        </w:rPr>
        <w:t>Теоретичне значення дослідження</w:t>
      </w:r>
      <w:r w:rsidRPr="00173798">
        <w:rPr>
          <w:sz w:val="28"/>
          <w:szCs w:val="28"/>
          <w:lang w:val="uk-UA"/>
        </w:rPr>
        <w:t xml:space="preserve"> полягає в тому, що:</w:t>
      </w:r>
      <w:r w:rsidR="00173798">
        <w:rPr>
          <w:sz w:val="28"/>
          <w:szCs w:val="28"/>
          <w:lang w:val="uk-UA"/>
        </w:rPr>
        <w:t xml:space="preserve"> </w:t>
      </w:r>
      <w:r w:rsidRPr="00173798">
        <w:rPr>
          <w:sz w:val="28"/>
          <w:szCs w:val="28"/>
          <w:lang w:val="uk-UA"/>
        </w:rPr>
        <w:t>охарактеризовано особливості соціально-педагогічної роботи в територіальній громаді; обґрунтовано особливості територіальної громади як соціальної системи мезорівня соціального середовища й соціалізаційного простору життєдіяльності дітей та молоді; теоретично обґрунтовано концепцію соціально-педагогічної роботи з дітьми т</w:t>
      </w:r>
      <w:r>
        <w:rPr>
          <w:sz w:val="28"/>
          <w:szCs w:val="28"/>
          <w:lang w:val="uk-UA"/>
        </w:rPr>
        <w:t>а</w:t>
      </w:r>
      <w:r w:rsidRPr="00173798">
        <w:rPr>
          <w:sz w:val="28"/>
          <w:szCs w:val="28"/>
          <w:lang w:val="uk-UA"/>
        </w:rPr>
        <w:t xml:space="preserve"> молоддю в територіальній громаді</w:t>
      </w:r>
      <w:r w:rsidR="00962DAC" w:rsidRPr="00173798">
        <w:rPr>
          <w:sz w:val="28"/>
          <w:szCs w:val="28"/>
          <w:lang w:val="uk-UA"/>
        </w:rPr>
        <w:t>;</w:t>
      </w:r>
      <w:r w:rsidR="00962DAC">
        <w:rPr>
          <w:sz w:val="28"/>
          <w:szCs w:val="28"/>
          <w:lang w:val="uk-UA"/>
        </w:rPr>
        <w:t xml:space="preserve"> </w:t>
      </w:r>
      <w:r w:rsidRPr="00962DAC">
        <w:rPr>
          <w:sz w:val="28"/>
          <w:szCs w:val="28"/>
          <w:lang w:val="uk-UA"/>
        </w:rPr>
        <w:t>визначено особливості соціально-</w:t>
      </w:r>
      <w:r w:rsidR="00962DAC" w:rsidRPr="00962DAC">
        <w:rPr>
          <w:sz w:val="28"/>
          <w:szCs w:val="28"/>
          <w:lang w:val="uk-UA"/>
        </w:rPr>
        <w:t>педагогічної</w:t>
      </w:r>
      <w:r w:rsidR="00962DAC">
        <w:rPr>
          <w:sz w:val="28"/>
          <w:szCs w:val="28"/>
          <w:lang w:val="uk-UA"/>
        </w:rPr>
        <w:t xml:space="preserve"> роботи </w:t>
      </w:r>
      <w:r w:rsidR="00962DAC" w:rsidRPr="00962DAC">
        <w:rPr>
          <w:sz w:val="28"/>
          <w:szCs w:val="28"/>
          <w:lang w:val="uk-UA"/>
        </w:rPr>
        <w:t>з дітьми т</w:t>
      </w:r>
      <w:r w:rsidR="00962DAC">
        <w:rPr>
          <w:sz w:val="28"/>
          <w:szCs w:val="28"/>
          <w:lang w:val="uk-UA"/>
        </w:rPr>
        <w:t xml:space="preserve">а </w:t>
      </w:r>
      <w:r w:rsidRPr="00962DAC">
        <w:rPr>
          <w:sz w:val="28"/>
          <w:szCs w:val="28"/>
          <w:lang w:val="uk-UA"/>
        </w:rPr>
        <w:t>молоддю в</w:t>
      </w:r>
      <w:r w:rsidRPr="00641AF9">
        <w:rPr>
          <w:sz w:val="28"/>
          <w:szCs w:val="28"/>
        </w:rPr>
        <w:t> </w:t>
      </w:r>
      <w:r w:rsidRPr="00962DAC">
        <w:rPr>
          <w:sz w:val="28"/>
          <w:szCs w:val="28"/>
          <w:lang w:val="uk-UA"/>
        </w:rPr>
        <w:t>закладах освітньої сфери та закладах соціально-педагогічного спрямування територіальної громади; розкрито змістовно-технологічні компоненти підготовки фахівців соціальної сфери до соціально-педагогічної роботи у територіальній громаді;</w:t>
      </w:r>
      <w:r w:rsidR="008659F9">
        <w:rPr>
          <w:sz w:val="28"/>
          <w:szCs w:val="28"/>
          <w:lang w:val="uk-UA"/>
        </w:rPr>
        <w:t xml:space="preserve"> </w:t>
      </w:r>
      <w:r w:rsidRPr="008659F9">
        <w:rPr>
          <w:iCs/>
          <w:sz w:val="28"/>
          <w:szCs w:val="28"/>
          <w:lang w:val="uk-UA"/>
        </w:rPr>
        <w:t>удосконалено положення</w:t>
      </w:r>
      <w:r w:rsidRPr="008659F9">
        <w:rPr>
          <w:sz w:val="28"/>
          <w:szCs w:val="28"/>
        </w:rPr>
        <w:t> </w:t>
      </w:r>
      <w:r w:rsidRPr="008659F9">
        <w:rPr>
          <w:iCs/>
          <w:sz w:val="28"/>
          <w:szCs w:val="28"/>
          <w:lang w:val="uk-UA"/>
        </w:rPr>
        <w:t>про</w:t>
      </w:r>
      <w:r w:rsidRPr="00641AF9">
        <w:rPr>
          <w:sz w:val="28"/>
          <w:szCs w:val="28"/>
        </w:rPr>
        <w:t> </w:t>
      </w:r>
      <w:r w:rsidRPr="00962DAC">
        <w:rPr>
          <w:sz w:val="28"/>
          <w:szCs w:val="28"/>
          <w:lang w:val="uk-UA"/>
        </w:rPr>
        <w:t>соціально-педагогічну діяльність та соціально-педагогічну роботу як базові категорії соціа</w:t>
      </w:r>
      <w:r w:rsidR="008659F9">
        <w:rPr>
          <w:sz w:val="28"/>
          <w:szCs w:val="28"/>
          <w:lang w:val="uk-UA"/>
        </w:rPr>
        <w:t>л</w:t>
      </w:r>
      <w:r w:rsidRPr="00962DAC">
        <w:rPr>
          <w:sz w:val="28"/>
          <w:szCs w:val="28"/>
          <w:lang w:val="uk-UA"/>
        </w:rPr>
        <w:t>ьної педагогіки;</w:t>
      </w:r>
      <w:r w:rsidR="00173798">
        <w:rPr>
          <w:sz w:val="28"/>
          <w:szCs w:val="28"/>
          <w:lang w:val="uk-UA"/>
        </w:rPr>
        <w:t xml:space="preserve"> </w:t>
      </w:r>
      <w:r w:rsidRPr="00173798">
        <w:rPr>
          <w:iCs/>
          <w:sz w:val="28"/>
          <w:szCs w:val="28"/>
          <w:lang w:val="uk-UA"/>
        </w:rPr>
        <w:t xml:space="preserve">подальшого </w:t>
      </w:r>
      <w:r w:rsidRPr="00173798">
        <w:rPr>
          <w:iCs/>
          <w:sz w:val="28"/>
          <w:szCs w:val="28"/>
          <w:lang w:val="uk-UA"/>
        </w:rPr>
        <w:lastRenderedPageBreak/>
        <w:t>розвитку</w:t>
      </w:r>
      <w:r w:rsidRPr="00173798">
        <w:rPr>
          <w:sz w:val="28"/>
          <w:szCs w:val="28"/>
        </w:rPr>
        <w:t> </w:t>
      </w:r>
      <w:r w:rsidRPr="00173798">
        <w:rPr>
          <w:iCs/>
          <w:sz w:val="28"/>
          <w:szCs w:val="28"/>
          <w:lang w:val="uk-UA"/>
        </w:rPr>
        <w:t>набули</w:t>
      </w:r>
      <w:r w:rsidRPr="00641AF9">
        <w:rPr>
          <w:sz w:val="28"/>
          <w:szCs w:val="28"/>
        </w:rPr>
        <w:t> </w:t>
      </w:r>
      <w:r w:rsidRPr="008659F9">
        <w:rPr>
          <w:sz w:val="28"/>
          <w:szCs w:val="28"/>
          <w:lang w:val="uk-UA"/>
        </w:rPr>
        <w:t>системно-комплексний підхід до організації соціально-педагогічної роботи; форми соціально-педагогічної роботи з дітьми та молоддю.</w:t>
      </w:r>
    </w:p>
    <w:p w:rsidR="009978BF" w:rsidRPr="000958DC" w:rsidRDefault="00173798" w:rsidP="00B038C9">
      <w:pPr>
        <w:pStyle w:val="a9"/>
        <w:shd w:val="clear" w:color="auto" w:fill="FFFFFF"/>
        <w:spacing w:before="0" w:beforeAutospacing="0" w:after="0" w:afterAutospacing="0" w:line="360" w:lineRule="auto"/>
        <w:ind w:firstLine="709"/>
        <w:jc w:val="both"/>
        <w:rPr>
          <w:sz w:val="28"/>
          <w:szCs w:val="28"/>
          <w:lang w:val="uk-UA"/>
        </w:rPr>
      </w:pPr>
      <w:r w:rsidRPr="00DE7B2B">
        <w:rPr>
          <w:b/>
          <w:sz w:val="28"/>
          <w:szCs w:val="28"/>
          <w:lang w:val="uk-UA"/>
        </w:rPr>
        <w:t>Практичне значення отриманих результатів</w:t>
      </w:r>
      <w:r w:rsidR="009E579F">
        <w:rPr>
          <w:b/>
          <w:sz w:val="28"/>
          <w:szCs w:val="28"/>
          <w:lang w:val="uk-UA"/>
        </w:rPr>
        <w:t xml:space="preserve"> </w:t>
      </w:r>
      <w:r w:rsidR="009E579F" w:rsidRPr="009E579F">
        <w:rPr>
          <w:color w:val="000000"/>
          <w:sz w:val="28"/>
          <w:szCs w:val="28"/>
          <w:shd w:val="clear" w:color="auto" w:fill="FFFFFF"/>
          <w:lang w:val="uk-UA"/>
        </w:rPr>
        <w:t xml:space="preserve">полягає в тому, що розроблені та впроваджені під час дослідження: положення про центр роботи з громадою, комплексна програма соціально-педагогічної роботи з дітьми та </w:t>
      </w:r>
      <w:r w:rsidR="009E579F">
        <w:rPr>
          <w:color w:val="000000"/>
          <w:sz w:val="28"/>
          <w:szCs w:val="28"/>
          <w:shd w:val="clear" w:color="auto" w:fill="FFFFFF"/>
          <w:lang w:val="uk-UA"/>
        </w:rPr>
        <w:t>молоддю</w:t>
      </w:r>
      <w:r w:rsidR="009E579F" w:rsidRPr="009E579F">
        <w:rPr>
          <w:color w:val="000000"/>
          <w:sz w:val="28"/>
          <w:szCs w:val="28"/>
          <w:shd w:val="clear" w:color="auto" w:fill="FFFFFF"/>
          <w:lang w:val="uk-UA"/>
        </w:rPr>
        <w:t>, інноваційні моделі соціально-педагогічно</w:t>
      </w:r>
      <w:r w:rsidR="00B038C9">
        <w:rPr>
          <w:color w:val="000000"/>
          <w:sz w:val="28"/>
          <w:szCs w:val="28"/>
          <w:shd w:val="clear" w:color="auto" w:fill="FFFFFF"/>
          <w:lang w:val="uk-UA"/>
        </w:rPr>
        <w:t xml:space="preserve">ї роботи з дітьми та </w:t>
      </w:r>
      <w:r w:rsidR="009E579F" w:rsidRPr="009E579F">
        <w:rPr>
          <w:color w:val="000000"/>
          <w:sz w:val="28"/>
          <w:szCs w:val="28"/>
          <w:shd w:val="clear" w:color="auto" w:fill="FFFFFF"/>
          <w:lang w:val="uk-UA"/>
        </w:rPr>
        <w:t>молоддю на місцевому рівні можуть бути використані органами місцевого самоврядування та місцевої виконавчої влади, загальноосвітніми закладами, центрами соціальних служб для сім’ї, дітей та молоді, іншими закладами соціально-педагогічного спрямування, неурядовими організаціями під час планування, розробки місцевих соціальних програм, проектів та заходів у сфері соціально-педагогічної роботи з дітьми та молоддю в територіальних громадах</w:t>
      </w:r>
      <w:r w:rsidR="00B038C9">
        <w:rPr>
          <w:color w:val="000000"/>
          <w:sz w:val="28"/>
          <w:szCs w:val="28"/>
          <w:shd w:val="clear" w:color="auto" w:fill="FFFFFF"/>
          <w:lang w:val="uk-UA"/>
        </w:rPr>
        <w:t>.</w:t>
      </w:r>
    </w:p>
    <w:p w:rsidR="000D6A8D" w:rsidRDefault="000D6A8D" w:rsidP="00855CD5">
      <w:pPr>
        <w:pStyle w:val="a9"/>
        <w:spacing w:before="0" w:beforeAutospacing="0" w:after="0" w:afterAutospacing="0" w:line="360" w:lineRule="auto"/>
        <w:ind w:firstLine="709"/>
        <w:jc w:val="both"/>
        <w:rPr>
          <w:sz w:val="28"/>
          <w:szCs w:val="28"/>
          <w:lang w:val="uk-UA"/>
        </w:rPr>
      </w:pPr>
    </w:p>
    <w:p w:rsidR="000D6A8D" w:rsidRDefault="000D6A8D" w:rsidP="00855CD5">
      <w:pPr>
        <w:pStyle w:val="a9"/>
        <w:spacing w:before="0" w:beforeAutospacing="0" w:after="0" w:afterAutospacing="0" w:line="360" w:lineRule="auto"/>
        <w:ind w:firstLine="709"/>
        <w:jc w:val="both"/>
        <w:rPr>
          <w:sz w:val="28"/>
          <w:szCs w:val="28"/>
          <w:lang w:val="uk-UA"/>
        </w:rPr>
      </w:pPr>
    </w:p>
    <w:p w:rsidR="000D6A8D" w:rsidRDefault="000D6A8D" w:rsidP="00855CD5">
      <w:pPr>
        <w:pStyle w:val="a9"/>
        <w:spacing w:before="0" w:beforeAutospacing="0" w:after="0" w:afterAutospacing="0" w:line="360" w:lineRule="auto"/>
        <w:ind w:firstLine="709"/>
        <w:jc w:val="both"/>
        <w:rPr>
          <w:sz w:val="28"/>
          <w:szCs w:val="28"/>
          <w:lang w:val="uk-UA"/>
        </w:rPr>
      </w:pPr>
    </w:p>
    <w:p w:rsidR="000D6A8D" w:rsidRDefault="000D6A8D" w:rsidP="00855CD5">
      <w:pPr>
        <w:pStyle w:val="a9"/>
        <w:spacing w:before="0" w:beforeAutospacing="0" w:after="0" w:afterAutospacing="0" w:line="360" w:lineRule="auto"/>
        <w:ind w:firstLine="709"/>
        <w:jc w:val="both"/>
        <w:rPr>
          <w:sz w:val="28"/>
          <w:szCs w:val="28"/>
          <w:lang w:val="uk-UA"/>
        </w:rPr>
      </w:pPr>
    </w:p>
    <w:p w:rsidR="000D6A8D" w:rsidRDefault="000D6A8D" w:rsidP="00855CD5">
      <w:pPr>
        <w:pStyle w:val="a9"/>
        <w:spacing w:before="0" w:beforeAutospacing="0" w:after="0" w:afterAutospacing="0" w:line="360" w:lineRule="auto"/>
        <w:ind w:firstLine="709"/>
        <w:jc w:val="both"/>
        <w:rPr>
          <w:sz w:val="28"/>
          <w:szCs w:val="28"/>
          <w:lang w:val="uk-UA"/>
        </w:rPr>
      </w:pPr>
    </w:p>
    <w:p w:rsidR="000D6A8D" w:rsidRDefault="000D6A8D" w:rsidP="00855CD5">
      <w:pPr>
        <w:pStyle w:val="a9"/>
        <w:spacing w:before="0" w:beforeAutospacing="0" w:after="0" w:afterAutospacing="0" w:line="360" w:lineRule="auto"/>
        <w:ind w:firstLine="709"/>
        <w:jc w:val="both"/>
        <w:rPr>
          <w:sz w:val="28"/>
          <w:szCs w:val="28"/>
          <w:lang w:val="uk-UA"/>
        </w:rPr>
      </w:pPr>
    </w:p>
    <w:p w:rsidR="000D6A8D" w:rsidRDefault="000D6A8D" w:rsidP="00855CD5">
      <w:pPr>
        <w:pStyle w:val="a9"/>
        <w:spacing w:before="0" w:beforeAutospacing="0" w:after="0" w:afterAutospacing="0" w:line="360" w:lineRule="auto"/>
        <w:ind w:firstLine="709"/>
        <w:jc w:val="both"/>
        <w:rPr>
          <w:sz w:val="28"/>
          <w:szCs w:val="28"/>
          <w:lang w:val="uk-UA"/>
        </w:rPr>
      </w:pPr>
    </w:p>
    <w:p w:rsidR="000D6A8D" w:rsidRDefault="000D6A8D" w:rsidP="00855CD5">
      <w:pPr>
        <w:pStyle w:val="a9"/>
        <w:spacing w:before="0" w:beforeAutospacing="0" w:after="0" w:afterAutospacing="0" w:line="360" w:lineRule="auto"/>
        <w:ind w:firstLine="709"/>
        <w:jc w:val="both"/>
        <w:rPr>
          <w:sz w:val="28"/>
          <w:szCs w:val="28"/>
          <w:lang w:val="uk-UA"/>
        </w:rPr>
      </w:pPr>
    </w:p>
    <w:p w:rsidR="00B038C9" w:rsidRDefault="00B038C9" w:rsidP="00B038C9">
      <w:pPr>
        <w:rPr>
          <w:lang w:val="uk-UA"/>
        </w:rPr>
      </w:pPr>
    </w:p>
    <w:p w:rsidR="00F44B17" w:rsidRDefault="00F44B17" w:rsidP="00B038C9">
      <w:pPr>
        <w:rPr>
          <w:lang w:val="uk-UA"/>
        </w:rPr>
      </w:pPr>
    </w:p>
    <w:p w:rsidR="00F44B17" w:rsidRDefault="00F44B17" w:rsidP="00B038C9">
      <w:pPr>
        <w:rPr>
          <w:lang w:val="uk-UA"/>
        </w:rPr>
      </w:pPr>
    </w:p>
    <w:p w:rsidR="00F44B17" w:rsidRDefault="00F44B17" w:rsidP="00B038C9">
      <w:pPr>
        <w:rPr>
          <w:lang w:val="uk-UA"/>
        </w:rPr>
      </w:pPr>
    </w:p>
    <w:p w:rsidR="00B038C9" w:rsidRDefault="00B038C9" w:rsidP="00B038C9">
      <w:pPr>
        <w:rPr>
          <w:lang w:val="uk-UA"/>
        </w:rPr>
      </w:pPr>
    </w:p>
    <w:p w:rsidR="00B022EF" w:rsidRDefault="00B022EF">
      <w:pPr>
        <w:rPr>
          <w:lang w:val="uk-UA"/>
        </w:rPr>
      </w:pPr>
    </w:p>
    <w:p w:rsidR="00B038C9" w:rsidRDefault="00B038C9">
      <w:pPr>
        <w:rPr>
          <w:lang w:val="uk-UA"/>
        </w:rPr>
      </w:pPr>
    </w:p>
    <w:p w:rsidR="00B022EF" w:rsidRPr="00C06EA9" w:rsidRDefault="00B022EF">
      <w:pPr>
        <w:rPr>
          <w:lang w:val="uk-UA"/>
        </w:rPr>
      </w:pPr>
    </w:p>
    <w:p w:rsidR="009B589A" w:rsidRPr="009B589A" w:rsidRDefault="001D271A" w:rsidP="00881F43">
      <w:pPr>
        <w:pStyle w:val="a9"/>
        <w:spacing w:before="0" w:beforeAutospacing="0" w:after="0" w:afterAutospacing="0" w:line="360" w:lineRule="auto"/>
        <w:jc w:val="center"/>
        <w:rPr>
          <w:b/>
          <w:color w:val="000000" w:themeColor="text1"/>
          <w:sz w:val="28"/>
          <w:szCs w:val="28"/>
          <w:lang w:val="uk-UA"/>
        </w:rPr>
      </w:pPr>
      <w:r>
        <w:rPr>
          <w:b/>
          <w:color w:val="000000" w:themeColor="text1"/>
          <w:sz w:val="28"/>
          <w:szCs w:val="28"/>
          <w:lang w:val="uk-UA"/>
        </w:rPr>
        <w:t>РОЗДІЛ 1</w:t>
      </w:r>
      <w:r w:rsidR="009B589A" w:rsidRPr="00D41923">
        <w:rPr>
          <w:b/>
          <w:color w:val="000000" w:themeColor="text1"/>
          <w:sz w:val="28"/>
          <w:szCs w:val="28"/>
          <w:lang w:val="uk-UA"/>
        </w:rPr>
        <w:t xml:space="preserve">. </w:t>
      </w:r>
      <w:r w:rsidR="009B589A" w:rsidRPr="009B589A">
        <w:rPr>
          <w:b/>
          <w:color w:val="000000" w:themeColor="text1"/>
          <w:sz w:val="28"/>
          <w:szCs w:val="28"/>
          <w:lang w:val="uk-UA"/>
        </w:rPr>
        <w:t>НАУКОВО-ТЕОРЕТИЧНІ ОСНОВИ СОЦІАЛЬНОЇ РОБОТИ У ГРОМАДАХ</w:t>
      </w:r>
    </w:p>
    <w:p w:rsidR="009B589A" w:rsidRDefault="009B589A" w:rsidP="009B589A">
      <w:pPr>
        <w:pStyle w:val="a9"/>
        <w:spacing w:before="0" w:beforeAutospacing="0" w:after="0" w:afterAutospacing="0" w:line="360" w:lineRule="auto"/>
        <w:ind w:firstLine="709"/>
        <w:jc w:val="both"/>
        <w:rPr>
          <w:b/>
          <w:color w:val="000000" w:themeColor="text1"/>
          <w:sz w:val="28"/>
          <w:szCs w:val="28"/>
          <w:lang w:val="uk-UA"/>
        </w:rPr>
      </w:pPr>
    </w:p>
    <w:p w:rsidR="009B589A" w:rsidRPr="00D41923" w:rsidRDefault="009B589A" w:rsidP="009B589A">
      <w:pPr>
        <w:pStyle w:val="a9"/>
        <w:spacing w:before="0" w:beforeAutospacing="0" w:after="0" w:afterAutospacing="0" w:line="360" w:lineRule="auto"/>
        <w:ind w:firstLine="709"/>
        <w:jc w:val="both"/>
        <w:rPr>
          <w:b/>
          <w:color w:val="000000" w:themeColor="text1"/>
          <w:sz w:val="28"/>
          <w:szCs w:val="28"/>
          <w:lang w:val="uk-UA"/>
        </w:rPr>
      </w:pPr>
    </w:p>
    <w:p w:rsidR="0027698C" w:rsidRPr="0027698C" w:rsidRDefault="0027698C" w:rsidP="00881F43">
      <w:pPr>
        <w:pStyle w:val="a9"/>
        <w:tabs>
          <w:tab w:val="left" w:pos="709"/>
        </w:tabs>
        <w:spacing w:before="0" w:beforeAutospacing="0" w:after="0" w:afterAutospacing="0" w:line="360" w:lineRule="auto"/>
        <w:ind w:firstLine="709"/>
        <w:jc w:val="both"/>
        <w:rPr>
          <w:b/>
          <w:color w:val="000000" w:themeColor="text1"/>
          <w:sz w:val="28"/>
          <w:szCs w:val="28"/>
          <w:lang w:val="uk-UA"/>
        </w:rPr>
      </w:pPr>
      <w:r w:rsidRPr="0027698C">
        <w:rPr>
          <w:b/>
          <w:color w:val="000000" w:themeColor="text1"/>
          <w:sz w:val="28"/>
          <w:szCs w:val="28"/>
          <w:lang w:val="uk-UA"/>
        </w:rPr>
        <w:t>1.1. Сутність поняття «громада» та робота в громаді як метод соціальної роботи</w:t>
      </w:r>
    </w:p>
    <w:p w:rsidR="009B589A" w:rsidRPr="00C117F8" w:rsidRDefault="009B589A" w:rsidP="009B589A">
      <w:pPr>
        <w:pStyle w:val="a9"/>
        <w:spacing w:before="0" w:beforeAutospacing="0" w:after="0" w:afterAutospacing="0" w:line="360" w:lineRule="auto"/>
        <w:ind w:firstLine="709"/>
        <w:jc w:val="both"/>
        <w:rPr>
          <w:b/>
          <w:color w:val="000000" w:themeColor="text1"/>
          <w:sz w:val="28"/>
          <w:szCs w:val="28"/>
        </w:rPr>
      </w:pP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Почнемо з того, що громада – доволі суперечливе поняття. І соціологи, й психологи, й історики, й соціальні працівники дають свої тлумачення цьому явищу, не погоджуючись одне з одним щодо його сутності, характеристик, ознак тощо.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Кажуть, що спільноти існують повсюдно. Проте сам термін «громада», з одного боку, вживають для позначення особливих форм суспільної взаємодії (наразі питання щодо цих форм залишається дискусійним); а з іншого – він означає щось позитивне й цінне в суспільних відносинах, хоча представники різних ідеологій розходяться в розумінні «цінного» . Ось чому й до сьогодні тривають суперечки щодо природи громади, її ролі в житті людей [1].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Громада – це групова соціальна спільнота, члени котрої поділяють єдину територію, об’єднані повсякденними регулярними стосунками.</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У Великобританії у професійній соціальній роботі термін «громада» вживають у двох значеннях: територіальна громада та громада за інтересами/прихильністю [2].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Громада, яка об'єднує людей, котрі мешкають в одній географічній місцевості, – це територіальна громада (приміром, традиційна єврейська громада в українських містах була саме територіальною, оскільки євреї селилися у визначених для них межах). Історичне розуміння громади пов'язане саме з належністю до певної географічної місцевості. </w:t>
      </w:r>
    </w:p>
    <w:p w:rsidR="00B022EF"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Громада за інтересами об'єднує людей, котрі мають спільні проблеми, наприклад дітей-інвалідів, або людей, котрі мають спільні інтереси, соціальні зв'язки або характеристики. </w:t>
      </w:r>
    </w:p>
    <w:p w:rsidR="00B022EF" w:rsidRPr="00B022EF" w:rsidRDefault="00B022EF" w:rsidP="009B589A">
      <w:pPr>
        <w:pStyle w:val="a9"/>
        <w:spacing w:before="0" w:beforeAutospacing="0" w:after="0" w:afterAutospacing="0" w:line="360" w:lineRule="auto"/>
        <w:ind w:firstLine="709"/>
        <w:jc w:val="both"/>
        <w:rPr>
          <w:color w:val="000000" w:themeColor="text1"/>
          <w:sz w:val="28"/>
          <w:szCs w:val="28"/>
          <w:lang w:val="uk-UA"/>
        </w:rPr>
      </w:pPr>
      <w:r w:rsidRPr="00B022EF">
        <w:rPr>
          <w:bCs/>
          <w:color w:val="000000" w:themeColor="text1"/>
          <w:sz w:val="28"/>
          <w:szCs w:val="28"/>
          <w:lang w:val="uk-UA"/>
        </w:rPr>
        <w:t>Соціальна робота в громаді</w:t>
      </w:r>
      <w:r w:rsidRPr="00B022EF">
        <w:rPr>
          <w:color w:val="000000" w:themeColor="text1"/>
          <w:sz w:val="28"/>
          <w:szCs w:val="28"/>
        </w:rPr>
        <w:t> </w:t>
      </w:r>
      <w:r w:rsidRPr="00B022EF">
        <w:rPr>
          <w:color w:val="000000" w:themeColor="text1"/>
          <w:sz w:val="28"/>
          <w:szCs w:val="28"/>
          <w:lang w:val="uk-UA"/>
        </w:rPr>
        <w:t>—</w:t>
      </w:r>
      <w:r w:rsidRPr="00B022EF">
        <w:rPr>
          <w:color w:val="000000" w:themeColor="text1"/>
          <w:sz w:val="28"/>
          <w:szCs w:val="28"/>
        </w:rPr>
        <w:t> </w:t>
      </w:r>
      <w:r w:rsidRPr="00B022EF">
        <w:rPr>
          <w:iCs/>
          <w:color w:val="000000" w:themeColor="text1"/>
          <w:sz w:val="28"/>
          <w:szCs w:val="28"/>
          <w:lang w:val="uk-UA"/>
        </w:rPr>
        <w:t>метод, в основі якого ле</w:t>
      </w:r>
      <w:r w:rsidRPr="00B022EF">
        <w:rPr>
          <w:iCs/>
          <w:color w:val="000000" w:themeColor="text1"/>
          <w:sz w:val="28"/>
          <w:szCs w:val="28"/>
          <w:lang w:val="uk-UA"/>
        </w:rPr>
        <w:softHyphen/>
        <w:t>жить аналіз життєвого рівня громади з метою розв'язання со</w:t>
      </w:r>
      <w:r w:rsidRPr="00B022EF">
        <w:rPr>
          <w:iCs/>
          <w:color w:val="000000" w:themeColor="text1"/>
          <w:sz w:val="28"/>
          <w:szCs w:val="28"/>
          <w:lang w:val="uk-UA"/>
        </w:rPr>
        <w:softHyphen/>
        <w:t xml:space="preserve">ціальних проблем, </w:t>
      </w:r>
      <w:r w:rsidRPr="00B022EF">
        <w:rPr>
          <w:iCs/>
          <w:color w:val="000000" w:themeColor="text1"/>
          <w:sz w:val="28"/>
          <w:szCs w:val="28"/>
          <w:lang w:val="uk-UA"/>
        </w:rPr>
        <w:lastRenderedPageBreak/>
        <w:t>підвищення рівня надання послуг та ак</w:t>
      </w:r>
      <w:r w:rsidRPr="00B022EF">
        <w:rPr>
          <w:iCs/>
          <w:color w:val="000000" w:themeColor="text1"/>
          <w:sz w:val="28"/>
          <w:szCs w:val="28"/>
          <w:lang w:val="uk-UA"/>
        </w:rPr>
        <w:softHyphen/>
        <w:t>тивізації членів громади через проведення різних акцій та заходів</w:t>
      </w:r>
      <w:r w:rsidRPr="00B022EF">
        <w:rPr>
          <w:color w:val="000000" w:themeColor="text1"/>
          <w:sz w:val="28"/>
          <w:szCs w:val="28"/>
          <w:lang w:val="uk-UA"/>
        </w:rPr>
        <w:t>.</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Сюди ж належать громади за етнічною/національною ознакою, які нині здебільшого не проживають компактно, і все ж люди певних національностей відчувають деяку, посучасному кажучи, «віртуальну» межу, яка відокремлює цю групу від інших.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В американському визначенні «громади» наголошується на тому, що це – «групи індивідів або сімей, члени якої: </w:t>
      </w:r>
    </w:p>
    <w:p w:rsidR="009B589A" w:rsidRPr="00D41923" w:rsidRDefault="009B589A" w:rsidP="009B589A">
      <w:pPr>
        <w:pStyle w:val="a9"/>
        <w:numPr>
          <w:ilvl w:val="0"/>
          <w:numId w:val="4"/>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 xml:space="preserve">поділяють певні цінності, мають спільні інтереси; </w:t>
      </w:r>
    </w:p>
    <w:p w:rsidR="009B589A" w:rsidRPr="00D41923" w:rsidRDefault="009B589A" w:rsidP="009B589A">
      <w:pPr>
        <w:pStyle w:val="a9"/>
        <w:numPr>
          <w:ilvl w:val="0"/>
          <w:numId w:val="4"/>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 xml:space="preserve">користуються послугами одних і тих самих служб та організацій; </w:t>
      </w:r>
    </w:p>
    <w:p w:rsidR="009B589A" w:rsidRPr="00D41923" w:rsidRDefault="009B589A" w:rsidP="009B589A">
      <w:pPr>
        <w:pStyle w:val="a9"/>
        <w:numPr>
          <w:ilvl w:val="0"/>
          <w:numId w:val="4"/>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 xml:space="preserve">живуть в одній місцевості» [3]. </w:t>
      </w:r>
    </w:p>
    <w:p w:rsidR="0027698C" w:rsidRDefault="009B589A" w:rsidP="0027698C">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Інколи замість терміна «громада» вживають вислів «локальна соціальна система», маючи на увазі мережу взаємопов'язаних соціальних установ, що охоплюють усі аспекти соціального життя – сімейного, релігійного, правового тощо, які існують у певній географічній місцевості [4]. Виділяють також і особисті мережі [5]. Адже чимало людей є членами професійних асоціацій, спілкуються через Інтернет (електронною поштою чи використовують чати), мають чимало зустрічей, а отже, відчувають символічну належність до певного середовища. Інколи говорять про індивідуальне членство у множинних громадах [6]. </w:t>
      </w:r>
    </w:p>
    <w:p w:rsidR="009B589A" w:rsidRPr="00D41923" w:rsidRDefault="009B589A" w:rsidP="0027698C">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Тим часом громада, аби бути такою, а не просто нею називатися, повинна мати кілька ключових ознак. Вони такі: </w:t>
      </w:r>
    </w:p>
    <w:p w:rsidR="009B589A" w:rsidRPr="00D41923" w:rsidRDefault="009B589A" w:rsidP="009B589A">
      <w:pPr>
        <w:pStyle w:val="a9"/>
        <w:numPr>
          <w:ilvl w:val="0"/>
          <w:numId w:val="3"/>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 xml:space="preserve">спільна ситуація: ті, хто належать до громади, мають спільні ознаки, що пов'язують їх одне з одним; це може бути місце проживання (й тоді розрізняють резидентів і нерезидентів територіальної громади) або клас, етнічність, релігія чи щось інше; </w:t>
      </w:r>
    </w:p>
    <w:p w:rsidR="009B589A" w:rsidRPr="00D41923" w:rsidRDefault="009B589A" w:rsidP="009B589A">
      <w:pPr>
        <w:pStyle w:val="a9"/>
        <w:numPr>
          <w:ilvl w:val="0"/>
          <w:numId w:val="3"/>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 xml:space="preserve">мережа взаємовідносин: громади включають усі можливі відносини, не обмежені тільки роботою, або тільки політикою, або тільки спортом; </w:t>
      </w:r>
    </w:p>
    <w:p w:rsidR="009B589A" w:rsidRPr="00D41923" w:rsidRDefault="009B589A" w:rsidP="009B589A">
      <w:pPr>
        <w:pStyle w:val="a9"/>
        <w:numPr>
          <w:ilvl w:val="0"/>
          <w:numId w:val="3"/>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lastRenderedPageBreak/>
        <w:t>колективна дія: люди усвідомлюють спільний інтерес і спроможні на організацію колективної дії; так, громада одного будинку може організуватися задля унеможливлення будівництва автостоянки замість дитячого майданчика під вікнами цього будинку;</w:t>
      </w:r>
    </w:p>
    <w:p w:rsidR="009B589A" w:rsidRPr="00D41923" w:rsidRDefault="009B589A" w:rsidP="009B589A">
      <w:pPr>
        <w:pStyle w:val="a9"/>
        <w:numPr>
          <w:ilvl w:val="0"/>
          <w:numId w:val="3"/>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 xml:space="preserve">сформована ідентичність: людина в громаді отримує громадську ідентичність, з якою настає певна емоційна відповідальність, почуття належності до більшої одиниці і певна лояльність стосовно неї [7].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У нашій країні поняття «громада» практично не використовують у такому значенні, як у професійній соціальній роботі за кордоном. «За радянських часів людину ідентифікували не з громадою, субкультурою, а з місцем її проживання. Прописка була визначною рисою людини» [8]. Такий підхід до певної міри успадкувала й незалежна Україна. Він суттєво ускладнює сучасне розуміння громади як спільності людей.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Нині в українській літературі із соціальної роботи – цілковитий термінологічний різнобій: вживають і т</w:t>
      </w:r>
      <w:r w:rsidR="0027698C">
        <w:rPr>
          <w:color w:val="000000" w:themeColor="text1"/>
          <w:sz w:val="28"/>
          <w:szCs w:val="28"/>
          <w:lang w:val="uk-UA"/>
        </w:rPr>
        <w:t xml:space="preserve">ермін «громада», й «община», </w:t>
      </w:r>
      <w:r w:rsidRPr="00D41923">
        <w:rPr>
          <w:color w:val="000000" w:themeColor="text1"/>
          <w:sz w:val="28"/>
          <w:szCs w:val="28"/>
          <w:lang w:val="uk-UA"/>
        </w:rPr>
        <w:t xml:space="preserve">й «спільнота», які є перекладом одного й того ж англійського слова «community». Інколи розрізняють «громаду» (як географічне поняття чи етнічне утворення) та «спільноту» (як об'єднання людей за певною ознакою чи завданням, наприклад, усталеним стало словосполучення «терапевтична спільнота»).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Офіційно в нашій державі вживають поняття «територіальна громада». Конституція України розглядає її як первинний суб'єкт місцевого самоврядування. Слід зазначити, що Основний Закон визнає право самостійно вирішувати питання місцевого значення лише за первинними територіальними громадами – жителями адміністративно-територіальних одиниць, тобто поселень або населених пунктів (сіл, кількох сіл, селищ та міст). Отже, мешканців кількох багатоповерхових будинків або мікрорайону в місті, котрі мають якісь спільні інтереси або вирішили здійснити якусь акцію, виявити якусь ініціативу, формально громадою не вважають. Проте у фаховій соціальній роботі припустимо розглядати їх як громаду [9].</w:t>
      </w:r>
    </w:p>
    <w:p w:rsidR="009B589A" w:rsidRPr="00D41923" w:rsidRDefault="009B589A" w:rsidP="0027698C">
      <w:pPr>
        <w:pStyle w:val="a9"/>
        <w:spacing w:before="0" w:beforeAutospacing="0" w:after="0" w:afterAutospacing="0" w:line="360" w:lineRule="auto"/>
        <w:ind w:firstLine="709"/>
        <w:jc w:val="both"/>
        <w:rPr>
          <w:color w:val="000000" w:themeColor="text1"/>
          <w:sz w:val="28"/>
          <w:szCs w:val="28"/>
          <w:lang w:val="uk-UA"/>
        </w:rPr>
      </w:pPr>
      <w:r w:rsidRPr="0027698C">
        <w:rPr>
          <w:color w:val="000000" w:themeColor="text1"/>
          <w:sz w:val="28"/>
          <w:szCs w:val="28"/>
          <w:lang w:val="uk-UA"/>
        </w:rPr>
        <w:lastRenderedPageBreak/>
        <w:t>Робота в громаді як метод соціальної роботи</w:t>
      </w:r>
      <w:r w:rsidR="0027698C">
        <w:rPr>
          <w:color w:val="000000" w:themeColor="text1"/>
          <w:sz w:val="28"/>
          <w:szCs w:val="28"/>
          <w:lang w:val="uk-UA"/>
        </w:rPr>
        <w:t xml:space="preserve">. </w:t>
      </w:r>
      <w:r w:rsidRPr="00D41923">
        <w:rPr>
          <w:color w:val="000000" w:themeColor="text1"/>
          <w:sz w:val="28"/>
          <w:szCs w:val="28"/>
          <w:lang w:val="uk-UA"/>
        </w:rPr>
        <w:t xml:space="preserve">Розвиток роботи в громаді як метод соціальної роботи знайшов відповідне відображення у соціальній політиці багатьох держав і став одним з найпоширеніших явищ у другій половині </w:t>
      </w:r>
      <w:r w:rsidRPr="00D41923">
        <w:rPr>
          <w:color w:val="000000" w:themeColor="text1"/>
          <w:sz w:val="28"/>
          <w:szCs w:val="28"/>
        </w:rPr>
        <w:t>XX</w:t>
      </w:r>
      <w:r w:rsidRPr="00D41923">
        <w:rPr>
          <w:color w:val="000000" w:themeColor="text1"/>
          <w:sz w:val="28"/>
          <w:szCs w:val="28"/>
          <w:lang w:val="uk-UA"/>
        </w:rPr>
        <w:t xml:space="preserve"> ст. Узагальнивши західний досвід, можна стверджувати, що форми роботи в громаді включають цілу низку як загальних для соціальної роботи, так і специфічних для цього напряму видів діяльності, а саме: надання соціальних послуг за місцем проживання, вивчення проблем громади, підготовку експертних висновків, звернення по субсидії для громади, роботу із засобами масової інформації, переговори, угоди, проведення конференцій, організація страйків, бойкотів, публічних/громадських слухань, акцій громадянської непокори, представництво інтересів громади, вжиття заходів через законодавчі або виконавчі органи.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Слід зазначити, що існує певна термінологічна й методологічна проблема в розумінні поняття «робота в громаді». В Україні її ще називають «соціальна робота в громаді», «соціальна робота з громадою» чи «общинна соціальна робота». Пов'язано це зі складністю перекладу англійського словосполучення «community work». «Робота з громадою» є до певної міри неадекватним перекладом суті цього виду діяльності, бо стилістично підкреслює протиставлення громади фахівцям, котрі таку роботу здійснюють.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Роботу в громаді вважають і методом соціальної роботи , і її різновидом, і її формою, й рівнем соціальної роботи чи навіть рівнем втручання соціального працівника [10]. Однак видається доречним розглядати роботу в громаді як рівень соціальної роботи, адже цьому різновиду діяльності притаманні власні методи, підходи, форми роботи.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Практична соціальна робота в громаді ґрунтується на кількох засадах. По-перше, громадяни мають право брати безпосередню участь у виробленні рішень, які впливають на їхнє життя. По-друге, якщо громадян забезпечити належною інформацією, вони візьмуть участь у процесі вироблення рішень. </w:t>
      </w:r>
      <w:r w:rsidRPr="00D41923">
        <w:rPr>
          <w:color w:val="000000" w:themeColor="text1"/>
          <w:sz w:val="28"/>
          <w:szCs w:val="28"/>
          <w:lang w:val="uk-UA"/>
        </w:rPr>
        <w:lastRenderedPageBreak/>
        <w:t xml:space="preserve">По-третє, якщо голосу громадян не чути, це означає, що вони не обізнані з процесом вироблення рішень або що цей процес несправедливий. Для досягнення справедливості потрібне втручання особи чи групи осіб, котрі мають відповідні навички роботи в громаді.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Робота в громаді відрізняється від інших рівнів чи методів соціальної роботи передусім тим, що клієнтом є не одна людина чи мала група, а мешканці територіальної громади чи члени громади за інтересами в цілому. Різниця в потребах чи проблемах клієнта зумовлює застосування відповідних прийомів, засобів, тактик з метою подолання труднощів. Зрозуміло, що вони відрізнятимуться залежно від наявної проблеми. Так, робота в громаді може передбачати використання тактик, що не застосовуються в межах інших методів (наприклад, лобіювання, роботу із засобами масової інформації, проведення масових акцій, демонстрацій, налагодження стосунків і співпрацю з місцевими органами виконавчої влади та органами місцевого самоврядування тощо).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Розглянемо запропонований студенткою Школи соціальної роботи приклад, коли в родині виховують дитину з розумовою відсталістю. Оскільки така дитина потребує постійного догляду, дружина не може працювати, не має часу для відпочинку. Відповідно зменшуються доходи родини, виникають проблеми у стосунках між дружиною і чоловіком.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Індивідуальна робота з жінкою спрямована на пошук нею альтернатив вирішення проблеми, можливо – зміну своєї поведінки (з чоловіком, рідними), з'ясування стосунків з чоловіком, заохочення приділяти час собі, відпочивати тощо. Можливе направлення до інших установ (наприклад, денних центрів догляду за дитиною), пропозиція знайти доглядальницю тощо.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Групова робота з жінкою може стосуватися навчання її впевненої поведінки, навичок ефективного спілкування. Група самодопомоги може стати джерелом підтримки, у жінки з'являться нові знайомі, друзі, вона зможе поділитися своїми проблемами, отримати пораду про шляхи їх вирішення. </w:t>
      </w:r>
      <w:r w:rsidRPr="00D41923">
        <w:rPr>
          <w:color w:val="000000" w:themeColor="text1"/>
          <w:sz w:val="28"/>
          <w:szCs w:val="28"/>
          <w:lang w:val="uk-UA"/>
        </w:rPr>
        <w:lastRenderedPageBreak/>
        <w:t>Крім того, робота у групі надасть жінці зворотний зв'язок, вона дізнається, як її сприймають оточуючі, зможе виправити певні аспекти своєї поведінки.</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Вирішення цієї проблеми у рамках роботи в громаді може бути спрямоване на залучення місцевих жителів до догляду за дітьми з розумовою відсталістю (створення волонтерської програми) або ж активізацію матерів з метою надання допомоги одна одній. Крім того, можливим напрямом роботи є відкриття денного центру, клубу, школи, реабілітаційного центру для дітей з розумовою відсталістю.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Для цього необхідною буде робота з державними органами, можливо – тиск на них, лобіювання інтересів даної групи населення. Відповідно, це передбачає навчання жінок боротися за свої права та права своїх дітей. Таким чином, робота в громаді передбачає ширший погляд на вирішення проблеми, ніж індивідуальна чи групова робота, вона більше спрямована на зміну ситуації, що викликає труднощі у житті людини, а не лише на зміну її певних рис, здобуття тих чи інших навичок, адаптацію до середовища.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Виділяють такі фази розвитку роботи в громаді як професійної діяльності: </w:t>
      </w:r>
    </w:p>
    <w:p w:rsidR="009B589A" w:rsidRPr="00D41923" w:rsidRDefault="009B589A" w:rsidP="009B589A">
      <w:pPr>
        <w:pStyle w:val="a9"/>
        <w:numPr>
          <w:ilvl w:val="0"/>
          <w:numId w:val="5"/>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 xml:space="preserve">організація груп та служб у громаді; </w:t>
      </w:r>
    </w:p>
    <w:p w:rsidR="009B589A" w:rsidRPr="00D41923" w:rsidRDefault="009B589A" w:rsidP="009B589A">
      <w:pPr>
        <w:pStyle w:val="a9"/>
        <w:numPr>
          <w:ilvl w:val="0"/>
          <w:numId w:val="5"/>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 xml:space="preserve">розвиток професіоналізму та компетентності у членів громади, як співробітників, так і волонтерів; </w:t>
      </w:r>
    </w:p>
    <w:p w:rsidR="009B589A" w:rsidRPr="00D41923" w:rsidRDefault="009B589A" w:rsidP="009B589A">
      <w:pPr>
        <w:pStyle w:val="a9"/>
        <w:numPr>
          <w:ilvl w:val="0"/>
          <w:numId w:val="5"/>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 xml:space="preserve">боротьба за зміни, зокрема зміни в соціальній політиці.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У принципі процес розвитку роботи в громаді подібний до процесу індивідуальної соціальної роботи. Мова йде про контакти, аналіз, планування, роботу з групами в громаді, вихід за межі громади, залучення засобів масової інформації тощо. Прийнято також розрізняти три рівні роботи в громаді: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1) базова або робота за місцем проживання з окремими людьми, сім'ями та групами, а також самостійна діяльність місцевих мешканців;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2) робота місцевих агенцій або між агенціями, тобто діяльність, очолювана органами влади та/або організована іншими структурами;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lastRenderedPageBreak/>
        <w:t xml:space="preserve">3) регіональна та національна робота з планування громад [11].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На практиці такі рівні роботи в громаді є безперервними й потребують міждисциплінарних підходів. Тому соціальні працівники, які займаються роботою в громаді на різних рівнях, використовують не тільки знання та навички із соціальної роботи, а й знання в галузі управління та менеджменту, сформовані в соціології, психології, політології. </w:t>
      </w:r>
    </w:p>
    <w:p w:rsidR="00CE2087"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Посилення уваги до роботи в громаді пов'язують також із тим, що у світі набуває поширення політична концепція «Третього шляху», висунута 1994 р. британським прем'єром Т. Блером, підтримана канцлером Німеччини Г. Шрьодером та іншими політиками. «Третій шлях» убачає в державі силу, яка захищатиме ефективні громади та волонтерські організації, заохочуючи їхнє зростання з тим, щоб вони самі розв'язу</w:t>
      </w:r>
      <w:r w:rsidR="00CE2087">
        <w:rPr>
          <w:color w:val="000000" w:themeColor="text1"/>
          <w:sz w:val="28"/>
          <w:szCs w:val="28"/>
          <w:lang w:val="uk-UA"/>
        </w:rPr>
        <w:t xml:space="preserve">вали існуючі соціальні проблеми </w:t>
      </w:r>
      <w:r w:rsidRPr="00D41923">
        <w:rPr>
          <w:color w:val="000000" w:themeColor="text1"/>
          <w:sz w:val="28"/>
          <w:szCs w:val="28"/>
          <w:lang w:val="uk-UA"/>
        </w:rPr>
        <w:t xml:space="preserve">[12].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Новий політичний курс ґрунтується на сприянні розвиткові активної участі громадян у колективній діяльності, переосмисленні громадянства як забезпеченості належною роботою, встановленні взаємозв'язку між соціальними правами людини та її зобов'язаннями.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В індустріалізованих країнах ідея громади та роботи в громаді надає найсприятливіші умови для відродження принципів демократії, «підтвердження зв'язку між цими предметами та рішучою політикою соціальних реформ» [13].</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Значна частина соціальних реформаторів розглядає таку діяльність як один зі шляхів більш справедливого перерозподілу соціальних ресурсів на користь груп, які перебувають у невигідному становищі. Таким чином робота в громаді набула форми політичної активності в широкому сенсі. Ще один момент, який впливає на розвиток у світі роботи в громаді, – це процес тотальної глобалізації. Хоч як дивно, це породило новий тип мислення і потребу в самоідентифікації, відчуття належності до певної конкретної групи, певної громади, а не до «глобального селища».</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lastRenderedPageBreak/>
        <w:t xml:space="preserve"> Становлення роботи в громаді як метод соціальної роботи взаємопов'язане зі змінами у соціальній політиці: її децентралізацією, орієнтацією на організацію догляду за місцем проживання, створенням умов для залучення недержавних організацій до надання послуг, наданням грантів місцевим громадам на розвиток інфраструктури тощо.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Перелічені раніше соціальні, політичні та економічні моменти привели до поступової переорієнтації поглядів – від державного соціального догляду до роботи в громаді, яка стала невід'ємною складовою цього фаху. Прийняте 2002 р. міжнародне визначення соціальної роботи включає ті види діяльності, які традиційно вважають властивими роботі в громаді.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Воднораз розвиток громад в Україні перебуває в центрі уваги й громадської думки, й практичної політики місцевого самоврядування, й становлення соціальної роботи як нового для нашої держави фаху.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Відомо, що коли в людини є можливість вибору, вона воліє, аби соціальна допомога їй надавалася вдома й бажано близькими людьми. Громада в цьому випадку виконує функцію упорядкування соціальних відносин і становить собою проміжну ланку між макросистемою громади в цілому та мікросистемою родинної і особистої підтримки. Громада як рівень соціальної роботи є привабливою й з огляду на можливість поєднувати формальні та неформальні види надання допомоги.</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Традиції громади завжди були сильними в Україні. Традиційні українські, єврейські, грецькі й інші громади, що існували на наших теренах, мали власні суспільні цінності та системи взаємодопомоги. Одержавлення соціального забезпечення в радянські часи призвело до зникнення місцевих ініціатив, які становлять основу роботи в громаді, викорінення благодійності та волонтерства. Звичайно, й тоді спостерігалася певна діяльність у громадах. Але, як відзначає Е. Берк, «ключова різниця між концепцією організованої участі громадян при демократії і концепцією такої участі в радянську епоху полягає в тому, що перше є добровільним при ініціативі, що йде знизу нагору </w:t>
      </w:r>
      <w:r w:rsidRPr="00D41923">
        <w:rPr>
          <w:color w:val="000000" w:themeColor="text1"/>
          <w:sz w:val="28"/>
          <w:szCs w:val="28"/>
          <w:lang w:val="uk-UA"/>
        </w:rPr>
        <w:lastRenderedPageBreak/>
        <w:t xml:space="preserve">(grassroots), а не чимось запропонованим чи нав'язаним згори. Громадянин сам вирішує – де, коли і як часто брати участь» [14].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Щодо сучасної України, то поштовхом до розвитку роботи в громаді є, вочевидь, кілька чинників: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 погіршення матеріального та психологічного становища соціально вразливих груп населення, а відтак зростання необхідності в нових соціальних послугах та програмах;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 становлення соціальної роботи як професії, поява фахівців, які мають уявлення про можливості та переваги організації роботи за місцем проживання чи в громадах за інтересами.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Нині відбувається доволі активне впровадження елементів роботи в громаді, створення відповідних служб, реалізація проектів з місцевого розвитку тощо. </w:t>
      </w:r>
    </w:p>
    <w:p w:rsidR="00881F43" w:rsidRDefault="009B589A" w:rsidP="00E777E5">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Цінний досвід з розвитку територіальних громад в Україні накопичило, наприклад, Агентство регіонального розвитку «Донбас», яке обрало одним з напрямів своєї діяльності відродження ініціатив населення щодо управління територією, на якій воно проживає. Ця робота складалася з початкової роботи з населенням, пошуку лідерів, встановлення діалогу з місцевими владами, реєстрації громадських ініціатив. На думку екс</w:t>
      </w:r>
      <w:r w:rsidR="00E777E5">
        <w:rPr>
          <w:color w:val="000000" w:themeColor="text1"/>
          <w:sz w:val="28"/>
          <w:szCs w:val="28"/>
          <w:lang w:val="uk-UA"/>
        </w:rPr>
        <w:t>пертів Агентства, громада – «</w:t>
      </w:r>
      <w:r w:rsidRPr="00D41923">
        <w:rPr>
          <w:color w:val="000000" w:themeColor="text1"/>
          <w:sz w:val="28"/>
          <w:szCs w:val="28"/>
          <w:lang w:val="uk-UA"/>
        </w:rPr>
        <w:t xml:space="preserve"> це початкова структура місцевої громадськості – осередків, які формують сусідську солідарність навколо обміну суспільною допомогою і взаємодопомогою. Відчуття належності до громади здатне нейтралізувати відчай і пасивність» [15]. Оскільки у цій тезі йдеться про організацію, таке розуміння громади відрізняється від усталеного в професійній соціальній роботі. Проте воно відображає український контекст, у якому цінується юридичний статус, що його дає реєстрація організації.</w:t>
      </w:r>
    </w:p>
    <w:p w:rsidR="009B589A" w:rsidRPr="00D41923" w:rsidRDefault="00707387" w:rsidP="00E777E5">
      <w:pPr>
        <w:pStyle w:val="a9"/>
        <w:tabs>
          <w:tab w:val="left" w:pos="709"/>
        </w:tabs>
        <w:spacing w:before="0" w:beforeAutospacing="0" w:after="0" w:afterAutospacing="0" w:line="360" w:lineRule="auto"/>
        <w:ind w:firstLine="709"/>
        <w:jc w:val="both"/>
        <w:rPr>
          <w:b/>
          <w:color w:val="000000" w:themeColor="text1"/>
          <w:sz w:val="28"/>
          <w:szCs w:val="28"/>
          <w:lang w:val="uk-UA"/>
        </w:rPr>
      </w:pPr>
      <w:r>
        <w:rPr>
          <w:b/>
          <w:color w:val="000000" w:themeColor="text1"/>
          <w:sz w:val="28"/>
          <w:szCs w:val="28"/>
          <w:lang w:val="uk-UA"/>
        </w:rPr>
        <w:t xml:space="preserve">1.2. </w:t>
      </w:r>
      <w:r w:rsidR="009B589A" w:rsidRPr="00D41923">
        <w:rPr>
          <w:b/>
          <w:color w:val="000000" w:themeColor="text1"/>
          <w:sz w:val="28"/>
          <w:szCs w:val="28"/>
          <w:lang w:val="uk-UA"/>
        </w:rPr>
        <w:t>Ресурсне забезпечення соціальної роботи в громаді</w:t>
      </w:r>
    </w:p>
    <w:p w:rsidR="009B589A" w:rsidRPr="00D41923" w:rsidRDefault="009B589A" w:rsidP="009B589A">
      <w:pPr>
        <w:pStyle w:val="a9"/>
        <w:spacing w:before="0" w:beforeAutospacing="0" w:after="0" w:afterAutospacing="0" w:line="360" w:lineRule="auto"/>
        <w:ind w:firstLine="709"/>
        <w:jc w:val="both"/>
        <w:rPr>
          <w:b/>
          <w:color w:val="000000" w:themeColor="text1"/>
          <w:sz w:val="28"/>
          <w:szCs w:val="28"/>
          <w:lang w:val="uk-UA"/>
        </w:rPr>
      </w:pP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rPr>
      </w:pPr>
      <w:r w:rsidRPr="00D41923">
        <w:rPr>
          <w:color w:val="000000" w:themeColor="text1"/>
          <w:sz w:val="28"/>
          <w:szCs w:val="28"/>
          <w:lang w:val="uk-UA"/>
        </w:rPr>
        <w:t xml:space="preserve">Кожна громада має певні ресурси – фінансові, матеріальні, адміністративні, духовні, людські, часові, природні тощо. Деякі з </w:t>
      </w:r>
      <w:r w:rsidRPr="00D41923">
        <w:rPr>
          <w:color w:val="000000" w:themeColor="text1"/>
          <w:sz w:val="28"/>
          <w:szCs w:val="28"/>
        </w:rPr>
        <w:t xml:space="preserve">них легко </w:t>
      </w:r>
      <w:r w:rsidRPr="00D41923">
        <w:rPr>
          <w:color w:val="000000" w:themeColor="text1"/>
          <w:sz w:val="28"/>
          <w:szCs w:val="28"/>
        </w:rPr>
        <w:lastRenderedPageBreak/>
        <w:t xml:space="preserve">піддаються визначенню та оцінюванню, а більша частина належить до неочевидних, прихованих. Наприклад, мережа існуючих державних </w:t>
      </w:r>
      <w:proofErr w:type="gramStart"/>
      <w:r w:rsidRPr="00D41923">
        <w:rPr>
          <w:color w:val="000000" w:themeColor="text1"/>
          <w:sz w:val="28"/>
          <w:szCs w:val="28"/>
        </w:rPr>
        <w:t>соц</w:t>
      </w:r>
      <w:proofErr w:type="gramEnd"/>
      <w:r w:rsidRPr="00D41923">
        <w:rPr>
          <w:color w:val="000000" w:themeColor="text1"/>
          <w:sz w:val="28"/>
          <w:szCs w:val="28"/>
        </w:rPr>
        <w:t xml:space="preserve">іальних служб та закладів охорони здоров'я забезпечує членів громади певними інституційними ресурсами. Зауважимо також, що ресурси бувають обмеженими і часто невідновлюваними. І не </w:t>
      </w:r>
      <w:proofErr w:type="gramStart"/>
      <w:r w:rsidRPr="00D41923">
        <w:rPr>
          <w:color w:val="000000" w:themeColor="text1"/>
          <w:sz w:val="28"/>
          <w:szCs w:val="28"/>
        </w:rPr>
        <w:t>вс</w:t>
      </w:r>
      <w:proofErr w:type="gramEnd"/>
      <w:r w:rsidRPr="00D41923">
        <w:rPr>
          <w:color w:val="000000" w:themeColor="text1"/>
          <w:sz w:val="28"/>
          <w:szCs w:val="28"/>
        </w:rPr>
        <w:t xml:space="preserve">і члени громади мають однаковий доступ до її ресурсів.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rPr>
      </w:pPr>
      <w:r w:rsidRPr="00D41923">
        <w:rPr>
          <w:color w:val="000000" w:themeColor="text1"/>
          <w:sz w:val="28"/>
          <w:szCs w:val="28"/>
        </w:rPr>
        <w:t xml:space="preserve">Р. Кравченко, розглядаючи особливості </w:t>
      </w:r>
      <w:proofErr w:type="gramStart"/>
      <w:r w:rsidRPr="00D41923">
        <w:rPr>
          <w:color w:val="000000" w:themeColor="text1"/>
          <w:sz w:val="28"/>
          <w:szCs w:val="28"/>
        </w:rPr>
        <w:t>соц</w:t>
      </w:r>
      <w:proofErr w:type="gramEnd"/>
      <w:r w:rsidRPr="00D41923">
        <w:rPr>
          <w:color w:val="000000" w:themeColor="text1"/>
          <w:sz w:val="28"/>
          <w:szCs w:val="28"/>
        </w:rPr>
        <w:t xml:space="preserve">іальної роботи з розумово відсталими людьми, виділяє такі очевидні та приховані ресурси громади для цієї групи людей: </w:t>
      </w:r>
    </w:p>
    <w:p w:rsidR="009B589A" w:rsidRPr="00D41923" w:rsidRDefault="009B589A" w:rsidP="009B589A">
      <w:pPr>
        <w:pStyle w:val="a9"/>
        <w:numPr>
          <w:ilvl w:val="0"/>
          <w:numId w:val="6"/>
        </w:numPr>
        <w:spacing w:before="0" w:beforeAutospacing="0" w:after="0" w:afterAutospacing="0" w:line="360" w:lineRule="auto"/>
        <w:ind w:left="0" w:firstLine="709"/>
        <w:jc w:val="both"/>
        <w:rPr>
          <w:color w:val="000000" w:themeColor="text1"/>
          <w:sz w:val="28"/>
          <w:szCs w:val="28"/>
        </w:rPr>
      </w:pPr>
      <w:r w:rsidRPr="00D41923">
        <w:rPr>
          <w:color w:val="000000" w:themeColor="text1"/>
          <w:sz w:val="28"/>
          <w:szCs w:val="28"/>
        </w:rPr>
        <w:t xml:space="preserve">задоволення потреб інваліда та його родини відповідно до законодавчих гарантій; </w:t>
      </w:r>
    </w:p>
    <w:p w:rsidR="009B589A" w:rsidRPr="00D41923" w:rsidRDefault="009B589A" w:rsidP="009B589A">
      <w:pPr>
        <w:pStyle w:val="a9"/>
        <w:numPr>
          <w:ilvl w:val="0"/>
          <w:numId w:val="6"/>
        </w:numPr>
        <w:spacing w:before="0" w:beforeAutospacing="0" w:after="0" w:afterAutospacing="0" w:line="360" w:lineRule="auto"/>
        <w:ind w:left="0" w:firstLine="709"/>
        <w:jc w:val="both"/>
        <w:rPr>
          <w:color w:val="000000" w:themeColor="text1"/>
          <w:sz w:val="28"/>
          <w:szCs w:val="28"/>
        </w:rPr>
      </w:pPr>
      <w:r w:rsidRPr="00D41923">
        <w:rPr>
          <w:color w:val="000000" w:themeColor="text1"/>
          <w:sz w:val="28"/>
          <w:szCs w:val="28"/>
        </w:rPr>
        <w:t xml:space="preserve">допомога родині, яка опікується розумово відсталою </w:t>
      </w:r>
      <w:proofErr w:type="gramStart"/>
      <w:r w:rsidRPr="00D41923">
        <w:rPr>
          <w:color w:val="000000" w:themeColor="text1"/>
          <w:sz w:val="28"/>
          <w:szCs w:val="28"/>
        </w:rPr>
        <w:t>особою</w:t>
      </w:r>
      <w:proofErr w:type="gramEnd"/>
      <w:r w:rsidRPr="00D41923">
        <w:rPr>
          <w:color w:val="000000" w:themeColor="text1"/>
          <w:sz w:val="28"/>
          <w:szCs w:val="28"/>
        </w:rPr>
        <w:t xml:space="preserve">, з боку родичів та сусідів; </w:t>
      </w:r>
    </w:p>
    <w:p w:rsidR="009B589A" w:rsidRPr="00D41923" w:rsidRDefault="009B589A" w:rsidP="009B589A">
      <w:pPr>
        <w:pStyle w:val="a9"/>
        <w:numPr>
          <w:ilvl w:val="0"/>
          <w:numId w:val="6"/>
        </w:numPr>
        <w:spacing w:before="0" w:beforeAutospacing="0" w:after="0" w:afterAutospacing="0" w:line="360" w:lineRule="auto"/>
        <w:ind w:left="0" w:firstLine="709"/>
        <w:jc w:val="both"/>
        <w:rPr>
          <w:color w:val="000000" w:themeColor="text1"/>
          <w:sz w:val="28"/>
          <w:szCs w:val="28"/>
        </w:rPr>
      </w:pPr>
      <w:r w:rsidRPr="00D41923">
        <w:rPr>
          <w:color w:val="000000" w:themeColor="text1"/>
          <w:sz w:val="28"/>
          <w:szCs w:val="28"/>
        </w:rPr>
        <w:t>звернення до агенцій для інших груп населення, що виконують програми за рахунок бюджетних кошті</w:t>
      </w:r>
      <w:proofErr w:type="gramStart"/>
      <w:r w:rsidRPr="00D41923">
        <w:rPr>
          <w:color w:val="000000" w:themeColor="text1"/>
          <w:sz w:val="28"/>
          <w:szCs w:val="28"/>
        </w:rPr>
        <w:t>в</w:t>
      </w:r>
      <w:proofErr w:type="gramEnd"/>
      <w:r w:rsidRPr="00D41923">
        <w:rPr>
          <w:color w:val="000000" w:themeColor="text1"/>
          <w:sz w:val="28"/>
          <w:szCs w:val="28"/>
        </w:rPr>
        <w:t xml:space="preserve">; </w:t>
      </w:r>
    </w:p>
    <w:p w:rsidR="009B589A" w:rsidRPr="00D41923" w:rsidRDefault="009B589A" w:rsidP="009B589A">
      <w:pPr>
        <w:pStyle w:val="a9"/>
        <w:numPr>
          <w:ilvl w:val="0"/>
          <w:numId w:val="6"/>
        </w:numPr>
        <w:spacing w:before="0" w:beforeAutospacing="0" w:after="0" w:afterAutospacing="0" w:line="360" w:lineRule="auto"/>
        <w:ind w:left="0" w:firstLine="709"/>
        <w:jc w:val="both"/>
        <w:rPr>
          <w:color w:val="000000" w:themeColor="text1"/>
          <w:sz w:val="28"/>
          <w:szCs w:val="28"/>
        </w:rPr>
      </w:pPr>
      <w:r w:rsidRPr="00D41923">
        <w:rPr>
          <w:color w:val="000000" w:themeColor="text1"/>
          <w:sz w:val="28"/>
          <w:szCs w:val="28"/>
        </w:rPr>
        <w:t xml:space="preserve">офіційні звернення по допомогу або вирішення проблем інваліда та його родини до органів влади місцевого, міського/обласного та національного </w:t>
      </w:r>
      <w:proofErr w:type="gramStart"/>
      <w:r w:rsidRPr="00D41923">
        <w:rPr>
          <w:color w:val="000000" w:themeColor="text1"/>
          <w:sz w:val="28"/>
          <w:szCs w:val="28"/>
        </w:rPr>
        <w:t>р</w:t>
      </w:r>
      <w:proofErr w:type="gramEnd"/>
      <w:r w:rsidRPr="00D41923">
        <w:rPr>
          <w:color w:val="000000" w:themeColor="text1"/>
          <w:sz w:val="28"/>
          <w:szCs w:val="28"/>
        </w:rPr>
        <w:t xml:space="preserve">івня; </w:t>
      </w:r>
    </w:p>
    <w:p w:rsidR="009B589A" w:rsidRPr="00D41923" w:rsidRDefault="009B589A" w:rsidP="009B589A">
      <w:pPr>
        <w:pStyle w:val="a9"/>
        <w:numPr>
          <w:ilvl w:val="0"/>
          <w:numId w:val="6"/>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rPr>
        <w:t>особисті звернення до окремих професіоналі</w:t>
      </w:r>
      <w:proofErr w:type="gramStart"/>
      <w:r w:rsidRPr="00D41923">
        <w:rPr>
          <w:color w:val="000000" w:themeColor="text1"/>
          <w:sz w:val="28"/>
          <w:szCs w:val="28"/>
        </w:rPr>
        <w:t>в</w:t>
      </w:r>
      <w:proofErr w:type="gramEnd"/>
      <w:r w:rsidRPr="00D41923">
        <w:rPr>
          <w:color w:val="000000" w:themeColor="text1"/>
          <w:sz w:val="28"/>
          <w:szCs w:val="28"/>
        </w:rPr>
        <w:t>, які працюють у місцевій громаді</w:t>
      </w:r>
      <w:r w:rsidRPr="00D41923">
        <w:rPr>
          <w:color w:val="000000" w:themeColor="text1"/>
          <w:sz w:val="28"/>
          <w:szCs w:val="28"/>
          <w:lang w:val="uk-UA"/>
        </w:rPr>
        <w:t>;</w:t>
      </w:r>
    </w:p>
    <w:p w:rsidR="009B589A" w:rsidRPr="00D41923" w:rsidRDefault="009B589A" w:rsidP="009B589A">
      <w:pPr>
        <w:pStyle w:val="a9"/>
        <w:numPr>
          <w:ilvl w:val="0"/>
          <w:numId w:val="6"/>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rPr>
        <w:t>особисті звернення до депутатів, посадових осіб, представникі</w:t>
      </w:r>
      <w:proofErr w:type="gramStart"/>
      <w:r w:rsidRPr="00D41923">
        <w:rPr>
          <w:color w:val="000000" w:themeColor="text1"/>
          <w:sz w:val="28"/>
          <w:szCs w:val="28"/>
        </w:rPr>
        <w:t>в</w:t>
      </w:r>
      <w:proofErr w:type="gramEnd"/>
      <w:r w:rsidRPr="00D41923">
        <w:rPr>
          <w:color w:val="000000" w:themeColor="text1"/>
          <w:sz w:val="28"/>
          <w:szCs w:val="28"/>
        </w:rPr>
        <w:t xml:space="preserve"> бізнесу;</w:t>
      </w:r>
    </w:p>
    <w:p w:rsidR="009B589A" w:rsidRPr="00D41923" w:rsidRDefault="009B589A" w:rsidP="009B589A">
      <w:pPr>
        <w:pStyle w:val="a9"/>
        <w:numPr>
          <w:ilvl w:val="0"/>
          <w:numId w:val="6"/>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rPr>
        <w:t>допомога волонтерів [</w:t>
      </w:r>
      <w:r w:rsidRPr="00D41923">
        <w:rPr>
          <w:color w:val="000000" w:themeColor="text1"/>
          <w:sz w:val="28"/>
          <w:szCs w:val="28"/>
          <w:lang w:val="uk-UA"/>
        </w:rPr>
        <w:t>16</w:t>
      </w:r>
      <w:r w:rsidRPr="00D41923">
        <w:rPr>
          <w:color w:val="000000" w:themeColor="text1"/>
          <w:sz w:val="28"/>
          <w:szCs w:val="28"/>
        </w:rPr>
        <w:t xml:space="preserve">]. </w:t>
      </w:r>
    </w:p>
    <w:p w:rsidR="005C4B45"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rPr>
        <w:t xml:space="preserve">Ресурси громади зазвичай не можна використати без відповідної </w:t>
      </w:r>
      <w:proofErr w:type="gramStart"/>
      <w:r w:rsidRPr="00D41923">
        <w:rPr>
          <w:color w:val="000000" w:themeColor="text1"/>
          <w:sz w:val="28"/>
          <w:szCs w:val="28"/>
        </w:rPr>
        <w:t>п</w:t>
      </w:r>
      <w:proofErr w:type="gramEnd"/>
      <w:r w:rsidRPr="00D41923">
        <w:rPr>
          <w:color w:val="000000" w:themeColor="text1"/>
          <w:sz w:val="28"/>
          <w:szCs w:val="28"/>
        </w:rPr>
        <w:t xml:space="preserve">ідготовки. Більшість проектів з розвитку місцевих громад </w:t>
      </w:r>
      <w:proofErr w:type="gramStart"/>
      <w:r w:rsidRPr="00D41923">
        <w:rPr>
          <w:color w:val="000000" w:themeColor="text1"/>
          <w:sz w:val="28"/>
          <w:szCs w:val="28"/>
        </w:rPr>
        <w:t>починається</w:t>
      </w:r>
      <w:proofErr w:type="gramEnd"/>
      <w:r w:rsidRPr="00D41923">
        <w:rPr>
          <w:color w:val="000000" w:themeColor="text1"/>
          <w:sz w:val="28"/>
          <w:szCs w:val="28"/>
        </w:rPr>
        <w:t xml:space="preserve"> з невеликого «ядра» відданих справі людей. Це волонтерська робота, тому навіть ті, хто беруть найактивнішу участь у ній, не в змозі цілком присвятити їй себе і </w:t>
      </w:r>
      <w:proofErr w:type="gramStart"/>
      <w:r w:rsidRPr="00D41923">
        <w:rPr>
          <w:color w:val="000000" w:themeColor="text1"/>
          <w:sz w:val="28"/>
          <w:szCs w:val="28"/>
        </w:rPr>
        <w:t>св</w:t>
      </w:r>
      <w:proofErr w:type="gramEnd"/>
      <w:r w:rsidRPr="00D41923">
        <w:rPr>
          <w:color w:val="000000" w:themeColor="text1"/>
          <w:sz w:val="28"/>
          <w:szCs w:val="28"/>
        </w:rPr>
        <w:t xml:space="preserve">ій час.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rPr>
      </w:pPr>
      <w:r w:rsidRPr="00D41923">
        <w:rPr>
          <w:color w:val="000000" w:themeColor="text1"/>
          <w:sz w:val="28"/>
          <w:szCs w:val="28"/>
        </w:rPr>
        <w:lastRenderedPageBreak/>
        <w:t>Організація громади означає насамперед вдале використання людських ресурсі</w:t>
      </w:r>
      <w:proofErr w:type="gramStart"/>
      <w:r w:rsidRPr="00D41923">
        <w:rPr>
          <w:color w:val="000000" w:themeColor="text1"/>
          <w:sz w:val="28"/>
          <w:szCs w:val="28"/>
        </w:rPr>
        <w:t>в</w:t>
      </w:r>
      <w:proofErr w:type="gramEnd"/>
      <w:r w:rsidRPr="00D41923">
        <w:rPr>
          <w:color w:val="000000" w:themeColor="text1"/>
          <w:sz w:val="28"/>
          <w:szCs w:val="28"/>
        </w:rPr>
        <w:t xml:space="preserve">, а це передбачає «надання можливості будь-якому небайдужому громадянину хоч якимсь </w:t>
      </w:r>
      <w:proofErr w:type="gramStart"/>
      <w:r w:rsidRPr="00D41923">
        <w:rPr>
          <w:color w:val="000000" w:themeColor="text1"/>
          <w:sz w:val="28"/>
          <w:szCs w:val="28"/>
        </w:rPr>
        <w:t>чином</w:t>
      </w:r>
      <w:proofErr w:type="gramEnd"/>
      <w:r w:rsidRPr="00D41923">
        <w:rPr>
          <w:color w:val="000000" w:themeColor="text1"/>
          <w:sz w:val="28"/>
          <w:szCs w:val="28"/>
        </w:rPr>
        <w:t xml:space="preserve"> взяти участь у загальній справі» [</w:t>
      </w:r>
      <w:r w:rsidRPr="00D41923">
        <w:rPr>
          <w:color w:val="000000" w:themeColor="text1"/>
          <w:sz w:val="28"/>
          <w:szCs w:val="28"/>
          <w:lang w:val="uk-UA"/>
        </w:rPr>
        <w:t>17</w:t>
      </w:r>
      <w:r w:rsidRPr="00D41923">
        <w:rPr>
          <w:color w:val="000000" w:themeColor="text1"/>
          <w:sz w:val="28"/>
          <w:szCs w:val="28"/>
        </w:rPr>
        <w:t xml:space="preserve">]. Що стосується коштів, то нереалістично розраховувати на пожертвування від </w:t>
      </w:r>
      <w:proofErr w:type="gramStart"/>
      <w:r w:rsidRPr="00D41923">
        <w:rPr>
          <w:color w:val="000000" w:themeColor="text1"/>
          <w:sz w:val="28"/>
          <w:szCs w:val="28"/>
        </w:rPr>
        <w:t>м</w:t>
      </w:r>
      <w:proofErr w:type="gramEnd"/>
      <w:r w:rsidRPr="00D41923">
        <w:rPr>
          <w:color w:val="000000" w:themeColor="text1"/>
          <w:sz w:val="28"/>
          <w:szCs w:val="28"/>
        </w:rPr>
        <w:t xml:space="preserve">ісцевих бізнесменів чи адміністрації на якусь нову місцеву ініціативу. Залучення фінансових та матеріальних ресурсів потребує відповідної діяльності, інколи – </w:t>
      </w:r>
      <w:proofErr w:type="gramStart"/>
      <w:r w:rsidRPr="00D41923">
        <w:rPr>
          <w:color w:val="000000" w:themeColor="text1"/>
          <w:sz w:val="28"/>
          <w:szCs w:val="28"/>
        </w:rPr>
        <w:t>спец</w:t>
      </w:r>
      <w:proofErr w:type="gramEnd"/>
      <w:r w:rsidRPr="00D41923">
        <w:rPr>
          <w:color w:val="000000" w:themeColor="text1"/>
          <w:sz w:val="28"/>
          <w:szCs w:val="28"/>
        </w:rPr>
        <w:t xml:space="preserve">іальних фандрейзингових чи лобістських кампаній, тобто тривалої й цілеспрямованої роботи.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rPr>
      </w:pPr>
      <w:r w:rsidRPr="00D41923">
        <w:rPr>
          <w:color w:val="000000" w:themeColor="text1"/>
          <w:sz w:val="28"/>
          <w:szCs w:val="28"/>
        </w:rPr>
        <w:t>Для розуміння ресурсів громади (втім, як і її структури та функцій) важливо згадати про таке поняття, як «</w:t>
      </w:r>
      <w:proofErr w:type="gramStart"/>
      <w:r w:rsidRPr="00D41923">
        <w:rPr>
          <w:color w:val="000000" w:themeColor="text1"/>
          <w:sz w:val="28"/>
          <w:szCs w:val="28"/>
        </w:rPr>
        <w:t>соц</w:t>
      </w:r>
      <w:proofErr w:type="gramEnd"/>
      <w:r w:rsidRPr="00D41923">
        <w:rPr>
          <w:color w:val="000000" w:themeColor="text1"/>
          <w:sz w:val="28"/>
          <w:szCs w:val="28"/>
        </w:rPr>
        <w:t>іальний капітал», яке за своєю суттю охоплює сукупність недержавних та некомерційних суб'єктів соціального життя, мережу їхніх взаємозв'язків, цінності і норми, яких вони дотримуються, а також різні види діяльності, здійснювані ними з власної ініціативи в рамках сформованої мережі зв'язкі</w:t>
      </w:r>
      <w:proofErr w:type="gramStart"/>
      <w:r w:rsidRPr="00D41923">
        <w:rPr>
          <w:color w:val="000000" w:themeColor="text1"/>
          <w:sz w:val="28"/>
          <w:szCs w:val="28"/>
        </w:rPr>
        <w:t>в</w:t>
      </w:r>
      <w:proofErr w:type="gramEnd"/>
      <w:r w:rsidRPr="00D41923">
        <w:rPr>
          <w:color w:val="000000" w:themeColor="text1"/>
          <w:sz w:val="28"/>
          <w:szCs w:val="28"/>
        </w:rPr>
        <w:t xml:space="preserve"> та з дотриманням усталеної системи цінностей і норм [</w:t>
      </w:r>
      <w:r w:rsidRPr="00D41923">
        <w:rPr>
          <w:color w:val="000000" w:themeColor="text1"/>
          <w:sz w:val="28"/>
          <w:szCs w:val="28"/>
          <w:lang w:val="uk-UA"/>
        </w:rPr>
        <w:t>18</w:t>
      </w:r>
      <w:r w:rsidRPr="00D41923">
        <w:rPr>
          <w:color w:val="000000" w:themeColor="text1"/>
          <w:sz w:val="28"/>
          <w:szCs w:val="28"/>
        </w:rPr>
        <w:t xml:space="preserve">]. </w:t>
      </w:r>
    </w:p>
    <w:p w:rsidR="005C4B45"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rPr>
        <w:t xml:space="preserve">Це поняття увійшло в науковий обіг завдяки працям П. Бурдьє та Д. Коулмена у 1980-х — </w:t>
      </w:r>
      <w:proofErr w:type="gramStart"/>
      <w:r w:rsidRPr="00D41923">
        <w:rPr>
          <w:color w:val="000000" w:themeColor="text1"/>
          <w:sz w:val="28"/>
          <w:szCs w:val="28"/>
        </w:rPr>
        <w:t>на</w:t>
      </w:r>
      <w:proofErr w:type="gramEnd"/>
      <w:r w:rsidRPr="00D41923">
        <w:rPr>
          <w:color w:val="000000" w:themeColor="text1"/>
          <w:sz w:val="28"/>
          <w:szCs w:val="28"/>
        </w:rPr>
        <w:t xml:space="preserve"> </w:t>
      </w:r>
      <w:proofErr w:type="gramStart"/>
      <w:r w:rsidRPr="00D41923">
        <w:rPr>
          <w:color w:val="000000" w:themeColor="text1"/>
          <w:sz w:val="28"/>
          <w:szCs w:val="28"/>
        </w:rPr>
        <w:t>початку</w:t>
      </w:r>
      <w:proofErr w:type="gramEnd"/>
      <w:r w:rsidRPr="00D41923">
        <w:rPr>
          <w:color w:val="000000" w:themeColor="text1"/>
          <w:sz w:val="28"/>
          <w:szCs w:val="28"/>
        </w:rPr>
        <w:t xml:space="preserve"> 1990-х років, набуло нового змісту завдяки науковим працям та публіцистичним статтям італійського вченого Р. Патнема. На думку останнього, поняття </w:t>
      </w:r>
      <w:proofErr w:type="gramStart"/>
      <w:r w:rsidRPr="00D41923">
        <w:rPr>
          <w:color w:val="000000" w:themeColor="text1"/>
          <w:sz w:val="28"/>
          <w:szCs w:val="28"/>
        </w:rPr>
        <w:t>соц</w:t>
      </w:r>
      <w:proofErr w:type="gramEnd"/>
      <w:r w:rsidRPr="00D41923">
        <w:rPr>
          <w:color w:val="000000" w:themeColor="text1"/>
          <w:sz w:val="28"/>
          <w:szCs w:val="28"/>
        </w:rPr>
        <w:t xml:space="preserve">іального капіталу характеризує єдність культури і структури, що складається у межах громад. Воно включає в себе норми взаємності (такі як довіра і толерантність) та мережі громадської залученості (участь людей у </w:t>
      </w:r>
      <w:proofErr w:type="gramStart"/>
      <w:r w:rsidRPr="00D41923">
        <w:rPr>
          <w:color w:val="000000" w:themeColor="text1"/>
          <w:sz w:val="28"/>
          <w:szCs w:val="28"/>
        </w:rPr>
        <w:t>р</w:t>
      </w:r>
      <w:proofErr w:type="gramEnd"/>
      <w:r w:rsidRPr="00D41923">
        <w:rPr>
          <w:color w:val="000000" w:themeColor="text1"/>
          <w:sz w:val="28"/>
          <w:szCs w:val="28"/>
        </w:rPr>
        <w:t>ізного роду спілках та об'єднаннях) [</w:t>
      </w:r>
      <w:r w:rsidRPr="00D41923">
        <w:rPr>
          <w:color w:val="000000" w:themeColor="text1"/>
          <w:sz w:val="28"/>
          <w:szCs w:val="28"/>
          <w:lang w:val="uk-UA"/>
        </w:rPr>
        <w:t>19</w:t>
      </w:r>
      <w:r w:rsidRPr="00D41923">
        <w:rPr>
          <w:color w:val="000000" w:themeColor="text1"/>
          <w:sz w:val="28"/>
          <w:szCs w:val="28"/>
        </w:rPr>
        <w:t xml:space="preserve">]. Взаємно </w:t>
      </w:r>
      <w:proofErr w:type="gramStart"/>
      <w:r w:rsidRPr="00D41923">
        <w:rPr>
          <w:color w:val="000000" w:themeColor="text1"/>
          <w:sz w:val="28"/>
          <w:szCs w:val="28"/>
        </w:rPr>
        <w:t>п</w:t>
      </w:r>
      <w:proofErr w:type="gramEnd"/>
      <w:r w:rsidRPr="00D41923">
        <w:rPr>
          <w:color w:val="000000" w:themeColor="text1"/>
          <w:sz w:val="28"/>
          <w:szCs w:val="28"/>
        </w:rPr>
        <w:t>ідсилюючи один одного, ці два аспекти соціального капіталу роблять людей</w:t>
      </w:r>
      <w:r>
        <w:rPr>
          <w:color w:val="000000" w:themeColor="text1"/>
          <w:sz w:val="28"/>
          <w:szCs w:val="28"/>
          <w:lang w:val="uk-UA"/>
        </w:rPr>
        <w:t xml:space="preserve"> </w:t>
      </w:r>
      <w:r w:rsidRPr="00D41923">
        <w:rPr>
          <w:color w:val="000000" w:themeColor="text1"/>
          <w:sz w:val="28"/>
          <w:szCs w:val="28"/>
        </w:rPr>
        <w:t xml:space="preserve">здатними до солідарних дій, кооперації зусиль і взаємодопомоги. </w:t>
      </w:r>
    </w:p>
    <w:p w:rsidR="009B589A" w:rsidRPr="00764958"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rPr>
        <w:t xml:space="preserve">Як наслідок, люди схильні добровільно </w:t>
      </w:r>
      <w:proofErr w:type="gramStart"/>
      <w:r w:rsidRPr="00D41923">
        <w:rPr>
          <w:color w:val="000000" w:themeColor="text1"/>
          <w:sz w:val="28"/>
          <w:szCs w:val="28"/>
        </w:rPr>
        <w:t>п</w:t>
      </w:r>
      <w:proofErr w:type="gramEnd"/>
      <w:r w:rsidRPr="00D41923">
        <w:rPr>
          <w:color w:val="000000" w:themeColor="text1"/>
          <w:sz w:val="28"/>
          <w:szCs w:val="28"/>
        </w:rPr>
        <w:t xml:space="preserve">ідкорятися правовим нормам і утворюють сприятливе соціальне середовище для функціонування демократичних інститутів. </w:t>
      </w:r>
    </w:p>
    <w:p w:rsidR="005C4B45"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rPr>
        <w:t xml:space="preserve">За висловом Р. Патнема, легшим є життя в громаді, яка володіє великим фондом </w:t>
      </w:r>
      <w:proofErr w:type="gramStart"/>
      <w:r w:rsidRPr="00D41923">
        <w:rPr>
          <w:color w:val="000000" w:themeColor="text1"/>
          <w:sz w:val="28"/>
          <w:szCs w:val="28"/>
        </w:rPr>
        <w:t>соц</w:t>
      </w:r>
      <w:proofErr w:type="gramEnd"/>
      <w:r w:rsidRPr="00D41923">
        <w:rPr>
          <w:color w:val="000000" w:themeColor="text1"/>
          <w:sz w:val="28"/>
          <w:szCs w:val="28"/>
        </w:rPr>
        <w:t xml:space="preserve">іального капіталу. По-перше, мережі громадської </w:t>
      </w:r>
      <w:r w:rsidRPr="00D41923">
        <w:rPr>
          <w:color w:val="000000" w:themeColor="text1"/>
          <w:sz w:val="28"/>
          <w:szCs w:val="28"/>
        </w:rPr>
        <w:lastRenderedPageBreak/>
        <w:t xml:space="preserve">активності сприяють здоровим нормам взаємності та заохочують прояву </w:t>
      </w:r>
      <w:proofErr w:type="gramStart"/>
      <w:r w:rsidRPr="00D41923">
        <w:rPr>
          <w:color w:val="000000" w:themeColor="text1"/>
          <w:sz w:val="28"/>
          <w:szCs w:val="28"/>
        </w:rPr>
        <w:t>соц</w:t>
      </w:r>
      <w:proofErr w:type="gramEnd"/>
      <w:r w:rsidRPr="00D41923">
        <w:rPr>
          <w:color w:val="000000" w:themeColor="text1"/>
          <w:sz w:val="28"/>
          <w:szCs w:val="28"/>
        </w:rPr>
        <w:t xml:space="preserve">іальної довіри. Такі мережі роблять простішими координацію і комунікацію, посилюють довіру і, таким чином, дозволяють вирішувати дилеми колективної дії. Коли розв'язання економічних і політичних проблем ґрунтується на густих мережах </w:t>
      </w:r>
      <w:proofErr w:type="gramStart"/>
      <w:r w:rsidRPr="00D41923">
        <w:rPr>
          <w:color w:val="000000" w:themeColor="text1"/>
          <w:sz w:val="28"/>
          <w:szCs w:val="28"/>
        </w:rPr>
        <w:t>соц</w:t>
      </w:r>
      <w:proofErr w:type="gramEnd"/>
      <w:r w:rsidRPr="00D41923">
        <w:rPr>
          <w:color w:val="000000" w:themeColor="text1"/>
          <w:sz w:val="28"/>
          <w:szCs w:val="28"/>
        </w:rPr>
        <w:t xml:space="preserve">іальної взаємодії, зменшується число стимулів для опортунізму. Водночас мережі громадської активності втілюють у собі попередній успіх співпраці, який може служити культурним шаблоном для майбутньої співпраці. Зрештою, густі мережі взаємодії потенційно розширюють самоусвідомлення учасників, перетворюючи «я» на «ми», або (мовою раціональних теоретиків) </w:t>
      </w:r>
      <w:proofErr w:type="gramStart"/>
      <w:r w:rsidRPr="00D41923">
        <w:rPr>
          <w:color w:val="000000" w:themeColor="text1"/>
          <w:sz w:val="28"/>
          <w:szCs w:val="28"/>
        </w:rPr>
        <w:t>п</w:t>
      </w:r>
      <w:proofErr w:type="gramEnd"/>
      <w:r w:rsidRPr="00D41923">
        <w:rPr>
          <w:color w:val="000000" w:themeColor="text1"/>
          <w:sz w:val="28"/>
          <w:szCs w:val="28"/>
        </w:rPr>
        <w:t xml:space="preserve">ідсилюючи «смак» учасників до колективного блага. </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rPr>
      </w:pPr>
      <w:r w:rsidRPr="005C4B45">
        <w:rPr>
          <w:color w:val="000000" w:themeColor="text1"/>
          <w:sz w:val="28"/>
          <w:szCs w:val="28"/>
          <w:lang w:val="uk-UA"/>
        </w:rPr>
        <w:t xml:space="preserve">Довготривалі дослідження, проведені Патнемом в Італії, підтвердили, що життєздатна мережа місцевих добровільних організацій створює соціальний капітал – громадянські цінності, навички і знання, – необхідні для консолідації демократії. </w:t>
      </w:r>
      <w:r w:rsidRPr="00D41923">
        <w:rPr>
          <w:color w:val="000000" w:themeColor="text1"/>
          <w:sz w:val="28"/>
          <w:szCs w:val="28"/>
        </w:rPr>
        <w:t xml:space="preserve">Соціальний капітал також передбачає готовність людей допомагати одне одному, взаємні зобов'язання та взаємний контроль. </w:t>
      </w:r>
    </w:p>
    <w:p w:rsidR="009B589A" w:rsidRPr="005C4B45" w:rsidRDefault="009B589A" w:rsidP="005C4B45">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rPr>
        <w:t xml:space="preserve">Однак механізми, завдяки яким громадська активність і </w:t>
      </w:r>
      <w:proofErr w:type="gramStart"/>
      <w:r w:rsidRPr="00D41923">
        <w:rPr>
          <w:color w:val="000000" w:themeColor="text1"/>
          <w:sz w:val="28"/>
          <w:szCs w:val="28"/>
        </w:rPr>
        <w:t>соц</w:t>
      </w:r>
      <w:proofErr w:type="gramEnd"/>
      <w:r w:rsidRPr="00D41923">
        <w:rPr>
          <w:color w:val="000000" w:themeColor="text1"/>
          <w:sz w:val="28"/>
          <w:szCs w:val="28"/>
        </w:rPr>
        <w:t xml:space="preserve">іальні зв'язки дають позитивні результати в громаді, як-от кращі школи, швидший економічний розвиток, нижчий рівень злочинності і ефективніший уряд, мають складну структуру. Адже реалізація </w:t>
      </w:r>
      <w:proofErr w:type="gramStart"/>
      <w:r w:rsidRPr="00D41923">
        <w:rPr>
          <w:color w:val="000000" w:themeColor="text1"/>
          <w:sz w:val="28"/>
          <w:szCs w:val="28"/>
        </w:rPr>
        <w:t>соц</w:t>
      </w:r>
      <w:proofErr w:type="gramEnd"/>
      <w:r w:rsidRPr="00D41923">
        <w:rPr>
          <w:color w:val="000000" w:themeColor="text1"/>
          <w:sz w:val="28"/>
          <w:szCs w:val="28"/>
        </w:rPr>
        <w:t xml:space="preserve">іального капіталу, як правило, стає можливою через його конвертацію в інші значимі форми капіталу/ресурсів. Так, використовуючи соціальні капітали, можна отримувати прямий доступ до економічних ресурсів; збільшувати свій культурний капітал через контакти з експертами, компетентними людьми, що втілюють культурний капітал; можуть приєднуватися до інститутів, що пов'язані з розподілом </w:t>
      </w:r>
      <w:proofErr w:type="gramStart"/>
      <w:r w:rsidRPr="00D41923">
        <w:rPr>
          <w:color w:val="000000" w:themeColor="text1"/>
          <w:sz w:val="28"/>
          <w:szCs w:val="28"/>
        </w:rPr>
        <w:t>п</w:t>
      </w:r>
      <w:proofErr w:type="gramEnd"/>
      <w:r w:rsidRPr="00D41923">
        <w:rPr>
          <w:color w:val="000000" w:themeColor="text1"/>
          <w:sz w:val="28"/>
          <w:szCs w:val="28"/>
        </w:rPr>
        <w:t>ільг та привілеїв. З</w:t>
      </w:r>
      <w:r w:rsidRPr="00D41923">
        <w:rPr>
          <w:color w:val="000000" w:themeColor="text1"/>
          <w:sz w:val="28"/>
          <w:szCs w:val="28"/>
          <w:lang w:val="uk-UA"/>
        </w:rPr>
        <w:t xml:space="preserve"> </w:t>
      </w:r>
      <w:r w:rsidRPr="00D41923">
        <w:rPr>
          <w:color w:val="000000" w:themeColor="text1"/>
          <w:sz w:val="28"/>
          <w:szCs w:val="28"/>
        </w:rPr>
        <w:t xml:space="preserve">іншого боку, набуття соціального капіталу вимагає, у свою чергу, вкладення економічних, культурних, символічних ресурсів. </w:t>
      </w:r>
    </w:p>
    <w:p w:rsidR="005C4B45" w:rsidRDefault="009B589A" w:rsidP="009B589A">
      <w:pPr>
        <w:pStyle w:val="a9"/>
        <w:spacing w:before="0" w:beforeAutospacing="0" w:after="0" w:afterAutospacing="0" w:line="360" w:lineRule="auto"/>
        <w:ind w:firstLine="709"/>
        <w:jc w:val="both"/>
        <w:rPr>
          <w:color w:val="000000" w:themeColor="text1"/>
          <w:sz w:val="28"/>
          <w:szCs w:val="28"/>
          <w:lang w:val="uk-UA"/>
        </w:rPr>
      </w:pPr>
      <w:r w:rsidRPr="000D6A8D">
        <w:rPr>
          <w:color w:val="000000" w:themeColor="text1"/>
          <w:sz w:val="28"/>
          <w:szCs w:val="28"/>
          <w:lang w:val="uk-UA"/>
        </w:rPr>
        <w:t xml:space="preserve">Соціальним працівникам варто знати, що в розбудові соціального капіталу виділяють п'ять ключових елементів: розуміння розвитку громади, </w:t>
      </w:r>
      <w:r w:rsidRPr="000D6A8D">
        <w:rPr>
          <w:color w:val="000000" w:themeColor="text1"/>
          <w:sz w:val="28"/>
          <w:szCs w:val="28"/>
          <w:lang w:val="uk-UA"/>
        </w:rPr>
        <w:lastRenderedPageBreak/>
        <w:t>довіру до зусиль та учасників, впевненість, компетентність і конструктивну критику зусиль. Інші елементи пов'язані з реалізацією програм у громаді, спілкуванням між учасниками, управлінням конфліктними ситуаціями, врахуванням місцевого контексту [</w:t>
      </w:r>
      <w:r w:rsidRPr="00D41923">
        <w:rPr>
          <w:color w:val="000000" w:themeColor="text1"/>
          <w:sz w:val="28"/>
          <w:szCs w:val="28"/>
          <w:lang w:val="uk-UA"/>
        </w:rPr>
        <w:t>20</w:t>
      </w:r>
      <w:r w:rsidRPr="000D6A8D">
        <w:rPr>
          <w:color w:val="000000" w:themeColor="text1"/>
          <w:sz w:val="28"/>
          <w:szCs w:val="28"/>
          <w:lang w:val="uk-UA"/>
        </w:rPr>
        <w:t xml:space="preserve">]. </w:t>
      </w:r>
    </w:p>
    <w:p w:rsidR="009B589A" w:rsidRDefault="009B589A" w:rsidP="009B589A">
      <w:pPr>
        <w:pStyle w:val="a9"/>
        <w:spacing w:before="0" w:beforeAutospacing="0" w:after="0" w:afterAutospacing="0" w:line="360" w:lineRule="auto"/>
        <w:ind w:firstLine="709"/>
        <w:jc w:val="both"/>
        <w:rPr>
          <w:color w:val="000000" w:themeColor="text1"/>
          <w:sz w:val="28"/>
          <w:szCs w:val="28"/>
        </w:rPr>
      </w:pPr>
      <w:r w:rsidRPr="00D41923">
        <w:rPr>
          <w:color w:val="000000" w:themeColor="text1"/>
          <w:sz w:val="28"/>
          <w:szCs w:val="28"/>
        </w:rPr>
        <w:t xml:space="preserve">Таким чином, багато </w:t>
      </w:r>
      <w:proofErr w:type="gramStart"/>
      <w:r w:rsidRPr="00D41923">
        <w:rPr>
          <w:color w:val="000000" w:themeColor="text1"/>
          <w:sz w:val="28"/>
          <w:szCs w:val="28"/>
        </w:rPr>
        <w:t>соц</w:t>
      </w:r>
      <w:proofErr w:type="gramEnd"/>
      <w:r w:rsidRPr="00D41923">
        <w:rPr>
          <w:color w:val="000000" w:themeColor="text1"/>
          <w:sz w:val="28"/>
          <w:szCs w:val="28"/>
        </w:rPr>
        <w:t>іальних проблем вирішуються завдяки наявності і використанню соціального капіталу та інших ресурсів громади.</w:t>
      </w:r>
    </w:p>
    <w:p w:rsidR="009B589A" w:rsidRDefault="009B589A" w:rsidP="009B589A">
      <w:pPr>
        <w:pStyle w:val="a9"/>
        <w:spacing w:before="0" w:beforeAutospacing="0" w:after="0" w:afterAutospacing="0" w:line="360" w:lineRule="auto"/>
        <w:ind w:firstLine="709"/>
        <w:jc w:val="both"/>
        <w:rPr>
          <w:color w:val="000000" w:themeColor="text1"/>
          <w:sz w:val="28"/>
          <w:szCs w:val="28"/>
        </w:rPr>
      </w:pPr>
    </w:p>
    <w:p w:rsidR="009B589A" w:rsidRDefault="009B589A" w:rsidP="009B589A">
      <w:pPr>
        <w:pStyle w:val="a9"/>
        <w:spacing w:before="0" w:beforeAutospacing="0" w:after="0" w:afterAutospacing="0" w:line="360" w:lineRule="auto"/>
        <w:ind w:firstLine="709"/>
        <w:jc w:val="both"/>
        <w:rPr>
          <w:color w:val="000000" w:themeColor="text1"/>
          <w:sz w:val="28"/>
          <w:szCs w:val="28"/>
        </w:rPr>
      </w:pPr>
    </w:p>
    <w:p w:rsidR="009B589A" w:rsidRDefault="009B589A" w:rsidP="009B589A">
      <w:pPr>
        <w:pStyle w:val="a9"/>
        <w:spacing w:before="0" w:beforeAutospacing="0" w:after="0" w:afterAutospacing="0" w:line="360" w:lineRule="auto"/>
        <w:ind w:firstLine="709"/>
        <w:jc w:val="both"/>
        <w:rPr>
          <w:color w:val="000000" w:themeColor="text1"/>
          <w:sz w:val="28"/>
          <w:szCs w:val="28"/>
        </w:rPr>
      </w:pPr>
    </w:p>
    <w:p w:rsidR="009B589A" w:rsidRDefault="009B589A" w:rsidP="009B589A">
      <w:pPr>
        <w:pStyle w:val="a9"/>
        <w:spacing w:before="0" w:beforeAutospacing="0" w:after="0" w:afterAutospacing="0" w:line="360" w:lineRule="auto"/>
        <w:ind w:firstLine="709"/>
        <w:jc w:val="both"/>
        <w:rPr>
          <w:color w:val="000000" w:themeColor="text1"/>
          <w:sz w:val="28"/>
          <w:szCs w:val="28"/>
        </w:rPr>
      </w:pPr>
    </w:p>
    <w:p w:rsidR="009B589A" w:rsidRDefault="009B589A" w:rsidP="009B589A">
      <w:pPr>
        <w:pStyle w:val="a9"/>
        <w:spacing w:before="0" w:beforeAutospacing="0" w:after="0" w:afterAutospacing="0" w:line="360" w:lineRule="auto"/>
        <w:ind w:firstLine="709"/>
        <w:jc w:val="both"/>
        <w:rPr>
          <w:color w:val="000000" w:themeColor="text1"/>
          <w:sz w:val="28"/>
          <w:szCs w:val="28"/>
        </w:rPr>
      </w:pPr>
    </w:p>
    <w:p w:rsidR="009B589A" w:rsidRDefault="009B589A" w:rsidP="009B589A">
      <w:pPr>
        <w:pStyle w:val="a9"/>
        <w:spacing w:before="0" w:beforeAutospacing="0" w:after="0" w:afterAutospacing="0" w:line="360" w:lineRule="auto"/>
        <w:ind w:firstLine="709"/>
        <w:jc w:val="both"/>
        <w:rPr>
          <w:color w:val="000000" w:themeColor="text1"/>
          <w:sz w:val="28"/>
          <w:szCs w:val="28"/>
        </w:rPr>
      </w:pPr>
    </w:p>
    <w:p w:rsidR="009B589A" w:rsidRDefault="009B589A" w:rsidP="009B589A">
      <w:pPr>
        <w:pStyle w:val="a9"/>
        <w:spacing w:before="0" w:beforeAutospacing="0" w:after="0" w:afterAutospacing="0" w:line="360" w:lineRule="auto"/>
        <w:ind w:firstLine="709"/>
        <w:jc w:val="both"/>
        <w:rPr>
          <w:color w:val="000000" w:themeColor="text1"/>
          <w:sz w:val="28"/>
          <w:szCs w:val="28"/>
        </w:rPr>
      </w:pPr>
    </w:p>
    <w:p w:rsidR="009B589A" w:rsidRDefault="009B589A" w:rsidP="009B589A">
      <w:pPr>
        <w:pStyle w:val="a9"/>
        <w:spacing w:before="0" w:beforeAutospacing="0" w:after="0" w:afterAutospacing="0" w:line="360" w:lineRule="auto"/>
        <w:ind w:firstLine="709"/>
        <w:jc w:val="both"/>
        <w:rPr>
          <w:color w:val="000000" w:themeColor="text1"/>
          <w:sz w:val="28"/>
          <w:szCs w:val="28"/>
        </w:rPr>
      </w:pPr>
    </w:p>
    <w:p w:rsidR="009B589A" w:rsidRDefault="009B589A" w:rsidP="009B589A">
      <w:pPr>
        <w:pStyle w:val="a9"/>
        <w:spacing w:before="0" w:beforeAutospacing="0" w:after="0" w:afterAutospacing="0" w:line="360" w:lineRule="auto"/>
        <w:ind w:firstLine="709"/>
        <w:jc w:val="both"/>
        <w:rPr>
          <w:color w:val="000000" w:themeColor="text1"/>
          <w:sz w:val="28"/>
          <w:szCs w:val="28"/>
        </w:rPr>
      </w:pPr>
    </w:p>
    <w:p w:rsidR="009B589A" w:rsidRDefault="009B589A" w:rsidP="009B589A">
      <w:pPr>
        <w:pStyle w:val="a9"/>
        <w:spacing w:before="0" w:beforeAutospacing="0" w:after="0" w:afterAutospacing="0" w:line="360" w:lineRule="auto"/>
        <w:ind w:firstLine="709"/>
        <w:jc w:val="both"/>
        <w:rPr>
          <w:color w:val="000000" w:themeColor="text1"/>
          <w:sz w:val="28"/>
          <w:szCs w:val="28"/>
        </w:rPr>
      </w:pPr>
    </w:p>
    <w:p w:rsidR="009B589A" w:rsidRDefault="009B589A" w:rsidP="009B589A">
      <w:pPr>
        <w:pStyle w:val="a9"/>
        <w:spacing w:before="0" w:beforeAutospacing="0" w:after="0" w:afterAutospacing="0" w:line="360" w:lineRule="auto"/>
        <w:ind w:firstLine="709"/>
        <w:jc w:val="both"/>
        <w:rPr>
          <w:color w:val="000000" w:themeColor="text1"/>
          <w:sz w:val="28"/>
          <w:szCs w:val="28"/>
        </w:rPr>
      </w:pPr>
    </w:p>
    <w:p w:rsidR="009B589A" w:rsidRDefault="009B589A" w:rsidP="009B589A">
      <w:pPr>
        <w:pStyle w:val="a9"/>
        <w:spacing w:before="0" w:beforeAutospacing="0" w:after="0" w:afterAutospacing="0" w:line="360" w:lineRule="auto"/>
        <w:ind w:firstLine="709"/>
        <w:jc w:val="both"/>
        <w:rPr>
          <w:color w:val="000000" w:themeColor="text1"/>
          <w:sz w:val="28"/>
          <w:szCs w:val="28"/>
        </w:rPr>
      </w:pPr>
    </w:p>
    <w:p w:rsidR="009B589A" w:rsidRDefault="009B589A" w:rsidP="009B589A">
      <w:pPr>
        <w:pStyle w:val="a9"/>
        <w:spacing w:before="0" w:beforeAutospacing="0" w:after="0" w:afterAutospacing="0" w:line="360" w:lineRule="auto"/>
        <w:ind w:firstLine="709"/>
        <w:jc w:val="both"/>
        <w:rPr>
          <w:color w:val="000000" w:themeColor="text1"/>
          <w:sz w:val="28"/>
          <w:szCs w:val="28"/>
          <w:lang w:val="uk-UA"/>
        </w:rPr>
      </w:pPr>
    </w:p>
    <w:p w:rsidR="009B589A" w:rsidRDefault="009B589A" w:rsidP="009B589A">
      <w:pPr>
        <w:pStyle w:val="a9"/>
        <w:spacing w:before="0" w:beforeAutospacing="0" w:after="0" w:afterAutospacing="0" w:line="360" w:lineRule="auto"/>
        <w:ind w:firstLine="709"/>
        <w:jc w:val="both"/>
        <w:rPr>
          <w:color w:val="000000" w:themeColor="text1"/>
          <w:sz w:val="28"/>
          <w:szCs w:val="28"/>
          <w:lang w:val="uk-UA"/>
        </w:rPr>
      </w:pPr>
    </w:p>
    <w:p w:rsidR="009B589A" w:rsidRDefault="009B589A" w:rsidP="009B589A">
      <w:pPr>
        <w:pStyle w:val="a9"/>
        <w:spacing w:before="0" w:beforeAutospacing="0" w:after="0" w:afterAutospacing="0" w:line="360" w:lineRule="auto"/>
        <w:ind w:firstLine="709"/>
        <w:jc w:val="both"/>
        <w:rPr>
          <w:color w:val="000000" w:themeColor="text1"/>
          <w:sz w:val="28"/>
          <w:szCs w:val="28"/>
          <w:lang w:val="uk-UA"/>
        </w:rPr>
      </w:pPr>
    </w:p>
    <w:p w:rsidR="00E777E5" w:rsidRDefault="00E777E5" w:rsidP="009B589A">
      <w:pPr>
        <w:pStyle w:val="a9"/>
        <w:spacing w:before="0" w:beforeAutospacing="0" w:after="0" w:afterAutospacing="0" w:line="360" w:lineRule="auto"/>
        <w:ind w:firstLine="709"/>
        <w:jc w:val="both"/>
        <w:rPr>
          <w:color w:val="000000" w:themeColor="text1"/>
          <w:sz w:val="28"/>
          <w:szCs w:val="28"/>
          <w:lang w:val="uk-UA"/>
        </w:rPr>
      </w:pPr>
    </w:p>
    <w:p w:rsidR="00E777E5" w:rsidRDefault="00E777E5" w:rsidP="009B589A">
      <w:pPr>
        <w:pStyle w:val="a9"/>
        <w:spacing w:before="0" w:beforeAutospacing="0" w:after="0" w:afterAutospacing="0" w:line="360" w:lineRule="auto"/>
        <w:ind w:firstLine="709"/>
        <w:jc w:val="both"/>
        <w:rPr>
          <w:color w:val="000000" w:themeColor="text1"/>
          <w:sz w:val="28"/>
          <w:szCs w:val="28"/>
          <w:lang w:val="uk-UA"/>
        </w:rPr>
      </w:pPr>
    </w:p>
    <w:p w:rsidR="00E777E5" w:rsidRDefault="00E777E5" w:rsidP="009B589A">
      <w:pPr>
        <w:pStyle w:val="a9"/>
        <w:spacing w:before="0" w:beforeAutospacing="0" w:after="0" w:afterAutospacing="0" w:line="360" w:lineRule="auto"/>
        <w:ind w:firstLine="709"/>
        <w:jc w:val="both"/>
        <w:rPr>
          <w:color w:val="000000" w:themeColor="text1"/>
          <w:sz w:val="28"/>
          <w:szCs w:val="28"/>
          <w:lang w:val="uk-UA"/>
        </w:rPr>
      </w:pPr>
    </w:p>
    <w:p w:rsidR="00E777E5" w:rsidRPr="00D41923" w:rsidRDefault="00E777E5" w:rsidP="005C4B45">
      <w:pPr>
        <w:pStyle w:val="a9"/>
        <w:spacing w:before="0" w:beforeAutospacing="0" w:after="0" w:afterAutospacing="0" w:line="360" w:lineRule="auto"/>
        <w:jc w:val="both"/>
        <w:rPr>
          <w:color w:val="000000" w:themeColor="text1"/>
          <w:sz w:val="28"/>
          <w:szCs w:val="28"/>
          <w:lang w:val="uk-UA"/>
        </w:rPr>
      </w:pPr>
    </w:p>
    <w:p w:rsidR="009B589A" w:rsidRDefault="009B589A" w:rsidP="00881F43">
      <w:pPr>
        <w:pStyle w:val="a9"/>
        <w:numPr>
          <w:ilvl w:val="1"/>
          <w:numId w:val="9"/>
        </w:numPr>
        <w:tabs>
          <w:tab w:val="left" w:pos="709"/>
        </w:tabs>
        <w:spacing w:before="0" w:beforeAutospacing="0" w:after="0" w:afterAutospacing="0" w:line="360" w:lineRule="auto"/>
        <w:ind w:left="0" w:firstLine="709"/>
        <w:jc w:val="both"/>
        <w:rPr>
          <w:b/>
          <w:color w:val="000000" w:themeColor="text1"/>
          <w:sz w:val="28"/>
          <w:szCs w:val="28"/>
          <w:lang w:val="uk-UA"/>
        </w:rPr>
      </w:pPr>
      <w:r w:rsidRPr="00D41923">
        <w:rPr>
          <w:b/>
          <w:color w:val="000000" w:themeColor="text1"/>
          <w:sz w:val="28"/>
          <w:szCs w:val="28"/>
          <w:lang w:val="uk-UA"/>
        </w:rPr>
        <w:t>Технології соціальної роботи в територіальній громаді</w:t>
      </w:r>
    </w:p>
    <w:p w:rsidR="009B589A" w:rsidRPr="00764958" w:rsidRDefault="009B589A" w:rsidP="009B589A">
      <w:pPr>
        <w:pStyle w:val="a9"/>
        <w:spacing w:before="0" w:beforeAutospacing="0" w:after="0" w:afterAutospacing="0" w:line="360" w:lineRule="auto"/>
        <w:ind w:firstLine="709"/>
        <w:jc w:val="both"/>
        <w:rPr>
          <w:b/>
          <w:color w:val="000000" w:themeColor="text1"/>
          <w:sz w:val="28"/>
          <w:szCs w:val="28"/>
          <w:lang w:val="uk-UA"/>
        </w:rPr>
      </w:pP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У розв'язанні соціальних проблем клієнтів, стимулю</w:t>
      </w:r>
      <w:r w:rsidRPr="00D41923">
        <w:rPr>
          <w:color w:val="000000"/>
          <w:sz w:val="28"/>
          <w:szCs w:val="28"/>
          <w:lang w:val="uk-UA"/>
        </w:rPr>
        <w:softHyphen/>
        <w:t>ванні розвитку їхніх сил, конструктивної діяльності щодо зміни несприятливої життєвої ситуації соціальні праців</w:t>
      </w:r>
      <w:r w:rsidRPr="00D41923">
        <w:rPr>
          <w:color w:val="000000"/>
          <w:sz w:val="28"/>
          <w:szCs w:val="28"/>
          <w:lang w:val="uk-UA"/>
        </w:rPr>
        <w:softHyphen/>
        <w:t xml:space="preserve">ники використовують різноманітні методи </w:t>
      </w:r>
      <w:r w:rsidRPr="00D41923">
        <w:rPr>
          <w:color w:val="000000"/>
          <w:sz w:val="28"/>
          <w:szCs w:val="28"/>
          <w:lang w:val="uk-UA"/>
        </w:rPr>
        <w:lastRenderedPageBreak/>
        <w:t>соціальної роботи — сукупність прийомів, способів діяльності. Мета їх — дати розуміння того, як окремі індивіди або групи можуть подолати шлях у розв'язанні власних життєвих проблем.</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У сучасній зарубіжній практиці, попри різноманітні дискусії, поширена класифікація методів на первинні (класичні, інноваційні) і вторинні. До класичних пер</w:t>
      </w:r>
      <w:r w:rsidRPr="00D41923">
        <w:rPr>
          <w:color w:val="000000"/>
          <w:sz w:val="28"/>
          <w:szCs w:val="28"/>
          <w:lang w:val="uk-UA"/>
        </w:rPr>
        <w:softHyphen/>
        <w:t>винних методів зараховують індивідуальну підтримку, групову роботу, роботу в громаді, до інноваційних пер</w:t>
      </w:r>
      <w:r w:rsidRPr="00D41923">
        <w:rPr>
          <w:color w:val="000000"/>
          <w:sz w:val="28"/>
          <w:szCs w:val="28"/>
          <w:lang w:val="uk-UA"/>
        </w:rPr>
        <w:softHyphen/>
        <w:t>винних методів — індивідуальну терапію, сімейну терапію, групову терапію; до вторинних методів — супервізію (наставництво та спостереження), плануван</w:t>
      </w:r>
      <w:r w:rsidRPr="00D41923">
        <w:rPr>
          <w:color w:val="000000"/>
          <w:sz w:val="28"/>
          <w:szCs w:val="28"/>
          <w:lang w:val="uk-UA"/>
        </w:rPr>
        <w:softHyphen/>
        <w:t>ня, консультування, супровід практики, розвиток ор</w:t>
      </w:r>
      <w:r w:rsidRPr="00D41923">
        <w:rPr>
          <w:color w:val="000000"/>
          <w:sz w:val="28"/>
          <w:szCs w:val="28"/>
          <w:lang w:val="uk-UA"/>
        </w:rPr>
        <w:softHyphen/>
        <w:t>ганізації, менеджмент. Застосовують їх, як правило, при структурних змінах, коли індивідуальні процеси і розвиток перебувають ніби на другому плані. Засоба</w:t>
      </w:r>
      <w:r w:rsidRPr="00D41923">
        <w:rPr>
          <w:color w:val="000000"/>
          <w:sz w:val="28"/>
          <w:szCs w:val="28"/>
          <w:lang w:val="uk-UA"/>
        </w:rPr>
        <w:softHyphen/>
        <w:t>ми змін є дії, активна позиція і меншою мірою вербалізація.</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Українські вчені класифікують методи соціальної роботи за такими ознаками:</w:t>
      </w:r>
    </w:p>
    <w:p w:rsidR="009B589A" w:rsidRPr="00D41923" w:rsidRDefault="009B589A" w:rsidP="009B589A">
      <w:pPr>
        <w:pStyle w:val="a8"/>
        <w:numPr>
          <w:ilvl w:val="0"/>
          <w:numId w:val="7"/>
        </w:numPr>
        <w:spacing w:line="360" w:lineRule="auto"/>
        <w:ind w:left="0" w:firstLine="709"/>
        <w:jc w:val="both"/>
        <w:rPr>
          <w:color w:val="000000"/>
          <w:sz w:val="28"/>
          <w:szCs w:val="28"/>
          <w:lang w:val="uk-UA"/>
        </w:rPr>
      </w:pPr>
      <w:r w:rsidRPr="00D41923">
        <w:rPr>
          <w:color w:val="000000"/>
          <w:sz w:val="28"/>
          <w:szCs w:val="28"/>
          <w:lang w:val="uk-UA"/>
        </w:rPr>
        <w:t>за напрямами і формами діяльності (організаційні, соціально-психологічні, соціально-педагогічні, соціально-медичні, соціально-економічні та ін.);</w:t>
      </w:r>
    </w:p>
    <w:p w:rsidR="009B589A" w:rsidRPr="00D41923" w:rsidRDefault="009B589A" w:rsidP="009B589A">
      <w:pPr>
        <w:pStyle w:val="a8"/>
        <w:numPr>
          <w:ilvl w:val="0"/>
          <w:numId w:val="7"/>
        </w:numPr>
        <w:spacing w:line="360" w:lineRule="auto"/>
        <w:ind w:left="0" w:firstLine="709"/>
        <w:jc w:val="both"/>
        <w:rPr>
          <w:color w:val="000000"/>
          <w:sz w:val="28"/>
          <w:szCs w:val="28"/>
          <w:lang w:val="uk-UA"/>
        </w:rPr>
      </w:pPr>
      <w:r w:rsidRPr="00D41923">
        <w:rPr>
          <w:color w:val="000000"/>
          <w:sz w:val="28"/>
          <w:szCs w:val="28"/>
          <w:lang w:val="uk-UA"/>
        </w:rPr>
        <w:t>за об'єктами соціальної роботи (індивідуальні, групові, в громаді);</w:t>
      </w:r>
    </w:p>
    <w:p w:rsidR="009B589A" w:rsidRPr="00D41923" w:rsidRDefault="009B589A" w:rsidP="009B589A">
      <w:pPr>
        <w:pStyle w:val="a8"/>
        <w:numPr>
          <w:ilvl w:val="0"/>
          <w:numId w:val="7"/>
        </w:numPr>
        <w:spacing w:line="360" w:lineRule="auto"/>
        <w:ind w:left="0" w:firstLine="709"/>
        <w:jc w:val="both"/>
        <w:rPr>
          <w:color w:val="000000"/>
          <w:sz w:val="28"/>
          <w:szCs w:val="28"/>
          <w:lang w:val="uk-UA"/>
        </w:rPr>
      </w:pPr>
      <w:r w:rsidRPr="00D41923">
        <w:rPr>
          <w:color w:val="000000"/>
          <w:sz w:val="28"/>
          <w:szCs w:val="28"/>
          <w:lang w:val="uk-UA"/>
        </w:rPr>
        <w:t>а суб'єктами соціальної роботи (методи, які зас</w:t>
      </w:r>
      <w:r w:rsidRPr="00D41923">
        <w:rPr>
          <w:color w:val="000000"/>
          <w:sz w:val="28"/>
          <w:szCs w:val="28"/>
          <w:lang w:val="uk-UA"/>
        </w:rPr>
        <w:softHyphen/>
        <w:t>тосовують окремі спеціалісти, колектив соціальної служби, орган управління соціальною роботою).</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За іншою класифікацією, яка бере за основу специ</w:t>
      </w:r>
      <w:r w:rsidRPr="00D41923">
        <w:rPr>
          <w:color w:val="000000"/>
          <w:sz w:val="28"/>
          <w:szCs w:val="28"/>
          <w:lang w:val="uk-UA"/>
        </w:rPr>
        <w:softHyphen/>
        <w:t>фіку роботи державних служб соціального захисту насе</w:t>
      </w:r>
      <w:r w:rsidRPr="00D41923">
        <w:rPr>
          <w:color w:val="000000"/>
          <w:sz w:val="28"/>
          <w:szCs w:val="28"/>
          <w:lang w:val="uk-UA"/>
        </w:rPr>
        <w:softHyphen/>
        <w:t>лення, розрізняють:</w:t>
      </w:r>
    </w:p>
    <w:p w:rsidR="009B589A" w:rsidRPr="00707387" w:rsidRDefault="009B589A" w:rsidP="00707387">
      <w:pPr>
        <w:pStyle w:val="a8"/>
        <w:numPr>
          <w:ilvl w:val="0"/>
          <w:numId w:val="7"/>
        </w:numPr>
        <w:spacing w:line="360" w:lineRule="auto"/>
        <w:ind w:left="0" w:firstLine="709"/>
        <w:jc w:val="both"/>
        <w:rPr>
          <w:color w:val="000000"/>
          <w:sz w:val="28"/>
          <w:szCs w:val="28"/>
          <w:lang w:val="uk-UA"/>
        </w:rPr>
      </w:pPr>
      <w:r w:rsidRPr="00707387">
        <w:rPr>
          <w:color w:val="000000"/>
          <w:sz w:val="28"/>
          <w:szCs w:val="28"/>
          <w:lang w:val="uk-UA"/>
        </w:rPr>
        <w:t>соціально-економічні методи (впливають на мате</w:t>
      </w:r>
      <w:r w:rsidRPr="00707387">
        <w:rPr>
          <w:color w:val="000000"/>
          <w:sz w:val="28"/>
          <w:szCs w:val="28"/>
          <w:lang w:val="uk-UA"/>
        </w:rPr>
        <w:softHyphen/>
        <w:t>ріальні, моральні, національні, сімейні та інші соціаль</w:t>
      </w:r>
      <w:r w:rsidRPr="00707387">
        <w:rPr>
          <w:color w:val="000000"/>
          <w:sz w:val="28"/>
          <w:szCs w:val="28"/>
          <w:lang w:val="uk-UA"/>
        </w:rPr>
        <w:softHyphen/>
        <w:t>ні інтереси і потреби клієнтів). До них належать нату</w:t>
      </w:r>
      <w:r w:rsidRPr="00707387">
        <w:rPr>
          <w:color w:val="000000"/>
          <w:sz w:val="28"/>
          <w:szCs w:val="28"/>
          <w:lang w:val="uk-UA"/>
        </w:rPr>
        <w:softHyphen/>
        <w:t>ральна і грошова допомога, пільги, компенсації і допо</w:t>
      </w:r>
      <w:r w:rsidRPr="00707387">
        <w:rPr>
          <w:color w:val="000000"/>
          <w:sz w:val="28"/>
          <w:szCs w:val="28"/>
          <w:lang w:val="uk-UA"/>
        </w:rPr>
        <w:softHyphen/>
        <w:t>моги, догляд і побутове обслуговування тощо;</w:t>
      </w:r>
    </w:p>
    <w:p w:rsidR="009B589A" w:rsidRPr="00707387" w:rsidRDefault="009B589A" w:rsidP="00707387">
      <w:pPr>
        <w:pStyle w:val="a8"/>
        <w:numPr>
          <w:ilvl w:val="0"/>
          <w:numId w:val="7"/>
        </w:numPr>
        <w:spacing w:line="360" w:lineRule="auto"/>
        <w:ind w:left="0" w:firstLine="709"/>
        <w:jc w:val="both"/>
        <w:rPr>
          <w:color w:val="000000"/>
          <w:sz w:val="28"/>
          <w:szCs w:val="28"/>
          <w:lang w:val="uk-UA"/>
        </w:rPr>
      </w:pPr>
      <w:r w:rsidRPr="00707387">
        <w:rPr>
          <w:color w:val="000000"/>
          <w:sz w:val="28"/>
          <w:szCs w:val="28"/>
          <w:lang w:val="uk-UA"/>
        </w:rPr>
        <w:lastRenderedPageBreak/>
        <w:t>організаційно-розпорядчі методи (орієнтовані на координацію взаємовідносин соціальної роботи з орга</w:t>
      </w:r>
      <w:r w:rsidRPr="00707387">
        <w:rPr>
          <w:color w:val="000000"/>
          <w:sz w:val="28"/>
          <w:szCs w:val="28"/>
          <w:lang w:val="uk-UA"/>
        </w:rPr>
        <w:softHyphen/>
        <w:t>нізаційною структурою соціальних служб). їм властива безпосередність впливу, опора на нормативно-правові, регламентуючі акти. Організаційні методи впливають на роботу соціальних служб через положення та інс</w:t>
      </w:r>
      <w:r w:rsidRPr="00707387">
        <w:rPr>
          <w:color w:val="000000"/>
          <w:sz w:val="28"/>
          <w:szCs w:val="28"/>
          <w:lang w:val="uk-UA"/>
        </w:rPr>
        <w:softHyphen/>
        <w:t>трукції, розпорядчі — сприяють оперативному розв'я</w:t>
      </w:r>
      <w:r w:rsidRPr="00707387">
        <w:rPr>
          <w:color w:val="000000"/>
          <w:sz w:val="28"/>
          <w:szCs w:val="28"/>
          <w:lang w:val="uk-UA"/>
        </w:rPr>
        <w:softHyphen/>
        <w:t>занню проблем, своєчасному уточненню завдань. До ор</w:t>
      </w:r>
      <w:r w:rsidRPr="00707387">
        <w:rPr>
          <w:color w:val="000000"/>
          <w:sz w:val="28"/>
          <w:szCs w:val="28"/>
          <w:lang w:val="uk-UA"/>
        </w:rPr>
        <w:softHyphen/>
        <w:t>ганізаційно-розпорядчих методів належать регламенту</w:t>
      </w:r>
      <w:r w:rsidRPr="00707387">
        <w:rPr>
          <w:color w:val="000000"/>
          <w:sz w:val="28"/>
          <w:szCs w:val="28"/>
          <w:lang w:val="uk-UA"/>
        </w:rPr>
        <w:softHyphen/>
        <w:t>вання, нормування та інструктування;</w:t>
      </w:r>
    </w:p>
    <w:p w:rsidR="009B589A" w:rsidRPr="00D41923" w:rsidRDefault="009B589A" w:rsidP="00707387">
      <w:pPr>
        <w:spacing w:line="360" w:lineRule="auto"/>
        <w:ind w:firstLine="709"/>
        <w:jc w:val="both"/>
        <w:rPr>
          <w:color w:val="000000"/>
          <w:sz w:val="28"/>
          <w:szCs w:val="28"/>
          <w:lang w:val="uk-UA"/>
        </w:rPr>
      </w:pPr>
      <w:r w:rsidRPr="00D41923">
        <w:rPr>
          <w:color w:val="000000"/>
          <w:sz w:val="28"/>
          <w:szCs w:val="28"/>
          <w:lang w:val="uk-UA"/>
        </w:rPr>
        <w:t>— психолого-педагогічні методи (характерною їх особливістю є безпосередня взаємодія з клієнтом через механізм соціально-психологічної, педагогічної зміни його поведінки, самопочуття тощо). Такими методами є підтримка, надання інформації, роз'яснення, рекомен</w:t>
      </w:r>
      <w:r w:rsidRPr="00D41923">
        <w:rPr>
          <w:color w:val="000000"/>
          <w:sz w:val="28"/>
          <w:szCs w:val="28"/>
          <w:lang w:val="uk-UA"/>
        </w:rPr>
        <w:softHyphen/>
        <w:t>дації тощо.</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Іноді ведуть мову про такі методи соціальної роботи, як біографічний метод (з'ясування суб'єктивних аспек</w:t>
      </w:r>
      <w:r w:rsidRPr="00D41923">
        <w:rPr>
          <w:color w:val="000000"/>
          <w:sz w:val="28"/>
          <w:szCs w:val="28"/>
          <w:lang w:val="uk-UA"/>
        </w:rPr>
        <w:softHyphen/>
        <w:t>тів громадського життя завдяки дослідженню особис</w:t>
      </w:r>
      <w:r w:rsidRPr="00D41923">
        <w:rPr>
          <w:color w:val="000000"/>
          <w:sz w:val="28"/>
          <w:szCs w:val="28"/>
          <w:lang w:val="uk-UA"/>
        </w:rPr>
        <w:softHyphen/>
        <w:t>тих документів), консультування, моделювання.</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Класифікація російського дослідника Сергія Тетерського охоплює:</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1. Науково-дослідницькі методи (забезпечують от</w:t>
      </w:r>
      <w:r w:rsidRPr="00D41923">
        <w:rPr>
          <w:color w:val="000000"/>
          <w:sz w:val="28"/>
          <w:szCs w:val="28"/>
          <w:lang w:val="uk-UA"/>
        </w:rPr>
        <w:softHyphen/>
        <w:t>римання достовірної інформації, формування на її осно</w:t>
      </w:r>
      <w:r w:rsidRPr="00D41923">
        <w:rPr>
          <w:color w:val="000000"/>
          <w:sz w:val="28"/>
          <w:szCs w:val="28"/>
          <w:lang w:val="uk-UA"/>
        </w:rPr>
        <w:softHyphen/>
        <w:t>ві наукових теорій). До них належать організаційно-розпорядчі (регламентування, нормування, інструкту</w:t>
      </w:r>
      <w:r w:rsidRPr="00D41923">
        <w:rPr>
          <w:color w:val="000000"/>
          <w:sz w:val="28"/>
          <w:szCs w:val="28"/>
          <w:lang w:val="uk-UA"/>
        </w:rPr>
        <w:softHyphen/>
        <w:t>вання), психолого-педагогічні методи (переконання, со</w:t>
      </w:r>
      <w:r w:rsidRPr="00D41923">
        <w:rPr>
          <w:color w:val="000000"/>
          <w:sz w:val="28"/>
          <w:szCs w:val="28"/>
          <w:lang w:val="uk-UA"/>
        </w:rPr>
        <w:softHyphen/>
        <w:t>ціальна терапія, сповідальний метод), метод соціально</w:t>
      </w:r>
      <w:r w:rsidRPr="00D41923">
        <w:rPr>
          <w:color w:val="000000"/>
          <w:sz w:val="28"/>
          <w:szCs w:val="28"/>
          <w:lang w:val="uk-UA"/>
        </w:rPr>
        <w:softHyphen/>
        <w:t>го діагнозу, метод втручання в критичних випадках, метод роботи у громаді та метод роботи на вулиці.</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2. Перетворювальні методи (засоби, прийоми про</w:t>
      </w:r>
      <w:r w:rsidRPr="00D41923">
        <w:rPr>
          <w:color w:val="000000"/>
          <w:sz w:val="28"/>
          <w:szCs w:val="28"/>
          <w:lang w:val="uk-UA"/>
        </w:rPr>
        <w:softHyphen/>
        <w:t>фесійного впливу соціального працівника на клієнта і його оточення). Вибір методів залежить від специфіки роботи соціальних служб. Здебільшого вони викорис</w:t>
      </w:r>
      <w:r w:rsidRPr="00D41923">
        <w:rPr>
          <w:color w:val="000000"/>
          <w:sz w:val="28"/>
          <w:szCs w:val="28"/>
          <w:lang w:val="uk-UA"/>
        </w:rPr>
        <w:softHyphen/>
        <w:t>товують комплекс методів, хоча можливе надання пе</w:t>
      </w:r>
      <w:r w:rsidRPr="00D41923">
        <w:rPr>
          <w:color w:val="000000"/>
          <w:sz w:val="28"/>
          <w:szCs w:val="28"/>
          <w:lang w:val="uk-UA"/>
        </w:rPr>
        <w:softHyphen/>
        <w:t>реваги якомусь одному з них. У практичній соціальній роботі інколи послуговуються поняттям «група пос</w:t>
      </w:r>
      <w:r w:rsidRPr="00D41923">
        <w:rPr>
          <w:color w:val="000000"/>
          <w:sz w:val="28"/>
          <w:szCs w:val="28"/>
          <w:lang w:val="uk-UA"/>
        </w:rPr>
        <w:softHyphen/>
        <w:t xml:space="preserve">луг». Наприклад, служба соціальної підтримки сім'ї може надавати їй матеріальну допомогу (забезпечення дітей харчуванням, належних умов у помешканні; придбання обладнання для догляду за дитиною-інвалідом; </w:t>
      </w:r>
      <w:r w:rsidRPr="00D41923">
        <w:rPr>
          <w:color w:val="000000"/>
          <w:sz w:val="28"/>
          <w:szCs w:val="28"/>
          <w:lang w:val="uk-UA"/>
        </w:rPr>
        <w:lastRenderedPageBreak/>
        <w:t>придбання одягу, взуття для дитини; придбання насіння для городу та ін.), допомагати організаційно (сприяння працевлаштуванню, представництво інтере</w:t>
      </w:r>
      <w:r w:rsidRPr="00D41923">
        <w:rPr>
          <w:color w:val="000000"/>
          <w:sz w:val="28"/>
          <w:szCs w:val="28"/>
          <w:lang w:val="uk-UA"/>
        </w:rPr>
        <w:softHyphen/>
        <w:t>сів на міжвідомчому рівні, контроль та інспектування, правове консультування), надавати психолого-педаго</w:t>
      </w:r>
      <w:r w:rsidRPr="00D41923">
        <w:rPr>
          <w:color w:val="000000"/>
          <w:sz w:val="28"/>
          <w:szCs w:val="28"/>
          <w:lang w:val="uk-UA"/>
        </w:rPr>
        <w:softHyphen/>
        <w:t>гічні послуги (підтримка і моральне заохочення, нав</w:t>
      </w:r>
      <w:r w:rsidRPr="00D41923">
        <w:rPr>
          <w:color w:val="000000"/>
          <w:sz w:val="28"/>
          <w:szCs w:val="28"/>
          <w:lang w:val="uk-UA"/>
        </w:rPr>
        <w:softHyphen/>
        <w:t>чання догляду за немовлям, сприяння в оволодінні ме</w:t>
      </w:r>
      <w:r w:rsidRPr="00D41923">
        <w:rPr>
          <w:color w:val="000000"/>
          <w:sz w:val="28"/>
          <w:szCs w:val="28"/>
          <w:lang w:val="uk-UA"/>
        </w:rPr>
        <w:softHyphen/>
        <w:t>тодами виховання дитини, ведення домашнього госпо</w:t>
      </w:r>
      <w:r w:rsidRPr="00D41923">
        <w:rPr>
          <w:color w:val="000000"/>
          <w:sz w:val="28"/>
          <w:szCs w:val="28"/>
          <w:lang w:val="uk-UA"/>
        </w:rPr>
        <w:softHyphen/>
        <w:t>дарства, розподіл сімейного бюджету, налагодження стосунків).</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За переконаннями багатьох учених, доцільніше за</w:t>
      </w:r>
      <w:r w:rsidRPr="00D41923">
        <w:rPr>
          <w:color w:val="000000"/>
          <w:sz w:val="28"/>
          <w:szCs w:val="28"/>
          <w:lang w:val="uk-UA"/>
        </w:rPr>
        <w:softHyphen/>
        <w:t>мість поняття «методи» послуговуватися ширшим за смисловою наповненістю поняттям «соціальні техноло</w:t>
      </w:r>
      <w:r w:rsidRPr="00D41923">
        <w:rPr>
          <w:color w:val="000000"/>
          <w:sz w:val="28"/>
          <w:szCs w:val="28"/>
          <w:lang w:val="uk-UA"/>
        </w:rPr>
        <w:softHyphen/>
        <w:t>гії» — сукупність наукових знань, засобів, прийомів, методів, організаційних процедур, спрямованих на оптимізацію процесу впливу.</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Серед технологій соціальної роботи виокремлюють загальні та спеціальні (прикладні). До загальних технологій переважно відносять:</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а) соціальну діагностику — процес наукового визначення і вивчення причинно-наслідкових зв'язків, ставлення індивіда до соціальних цінностей суспільства, з'ясування сутності соціальних проблем, що утворюють складну життєву ситуацію індивіда, родини, групи;</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б) соціальну профілактику — роботу, спрямовану на попередження аморальної, протиправної, іншої асоціальної поведінки, виявлення негативного впливу на життя і здоров'я людей і запобігання такому впливу;</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в) соціальну реабілітацію — відновлення порушених чи втрачених суспільних зв'язків, соціальних функцій, забезпечення відповідності індивідуальної та колективної поведінки загальновизначеним суспільним нормам і правилам;</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г) соціальну корекцію — подолання чи послаблення вад психічного або фізичного розвитку дітей, порушення функції у дорослих;</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ґ) соціальну терапію — допомогу на емоційному, когнітивному і поведінковому рівні у визнанні і розв'язанні клієнтом власних труднощів.</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lastRenderedPageBreak/>
        <w:t>Деякі науковці до загальних технологій соціальної роботи відносять також: соціальне забезпечення (перед</w:t>
      </w:r>
      <w:r w:rsidRPr="00D41923">
        <w:rPr>
          <w:color w:val="000000"/>
          <w:sz w:val="28"/>
          <w:szCs w:val="28"/>
          <w:lang w:val="uk-UA"/>
        </w:rPr>
        <w:softHyphen/>
        <w:t>бачена законодавством система матеріального забезпе</w:t>
      </w:r>
      <w:r w:rsidRPr="00D41923">
        <w:rPr>
          <w:color w:val="000000"/>
          <w:sz w:val="28"/>
          <w:szCs w:val="28"/>
          <w:lang w:val="uk-UA"/>
        </w:rPr>
        <w:softHyphen/>
        <w:t>чення і обслуговування громадян у разі цілковитої або часткової втрати працездатності, у старості, а також членів сім'ї, які втратили годувальника; основними ви</w:t>
      </w:r>
      <w:r w:rsidRPr="00D41923">
        <w:rPr>
          <w:color w:val="000000"/>
          <w:sz w:val="28"/>
          <w:szCs w:val="28"/>
          <w:lang w:val="uk-UA"/>
        </w:rPr>
        <w:softHyphen/>
        <w:t>дами є: пенсія, допомога, пільги, утримання непраце</w:t>
      </w:r>
      <w:r w:rsidRPr="00D41923">
        <w:rPr>
          <w:color w:val="000000"/>
          <w:sz w:val="28"/>
          <w:szCs w:val="28"/>
          <w:lang w:val="uk-UA"/>
        </w:rPr>
        <w:softHyphen/>
        <w:t>здатних громадян у будинках для людей похилого віку й інвалідів тощо); соціальне страхування (матеріальне забезпечення громадян у разі безробіття, захворюван</w:t>
      </w:r>
      <w:r w:rsidRPr="00D41923">
        <w:rPr>
          <w:color w:val="000000"/>
          <w:sz w:val="28"/>
          <w:szCs w:val="28"/>
          <w:lang w:val="uk-UA"/>
        </w:rPr>
        <w:softHyphen/>
        <w:t>ня, нещасного випадку, а також у старості; формується за рахунок внесків до спеціально створених страхових фондів); опіку і піклування (особлива форма державної турботи про неповнолітніх дітей, що залишились без піклування батьків, та повнолітніх осіб, які потребують допомоги щодо забезпечення їх прав та інтересів). Про</w:t>
      </w:r>
      <w:r w:rsidRPr="00D41923">
        <w:rPr>
          <w:color w:val="000000"/>
          <w:sz w:val="28"/>
          <w:szCs w:val="28"/>
          <w:lang w:val="uk-UA"/>
        </w:rPr>
        <w:softHyphen/>
        <w:t>те ці технології збігаються з напрямами соціальної полі</w:t>
      </w:r>
      <w:r w:rsidRPr="00D41923">
        <w:rPr>
          <w:color w:val="000000"/>
          <w:sz w:val="28"/>
          <w:szCs w:val="28"/>
          <w:lang w:val="uk-UA"/>
        </w:rPr>
        <w:softHyphen/>
        <w:t>тики й здебільшого не передбачають участі в них соці</w:t>
      </w:r>
      <w:r w:rsidRPr="00D41923">
        <w:rPr>
          <w:color w:val="000000"/>
          <w:sz w:val="28"/>
          <w:szCs w:val="28"/>
          <w:lang w:val="uk-UA"/>
        </w:rPr>
        <w:softHyphen/>
        <w:t>альних працівників.</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Спеціальні (прикладні) технології соціальної роботи у своїй основі становлять певні технологічні процедури надання допомоги соціально вразливим групам сус</w:t>
      </w:r>
      <w:r w:rsidRPr="00D41923">
        <w:rPr>
          <w:color w:val="000000"/>
          <w:sz w:val="28"/>
          <w:szCs w:val="28"/>
          <w:lang w:val="uk-UA"/>
        </w:rPr>
        <w:softHyphen/>
        <w:t>пільства. Масив прикладних технологій утворюють:</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а) соціальна робота з конкретними групами клієнтів — безробітними громадянами; з особами девіантної поведінки; з особами, що мають психічні розлади або розумову відсталість; з людьми похилого віку; людьми, які мають функціональні обмеження; з дітьми-сиротами і тими, хто залишився без батьківського піклування; з бездомними та безпритульними тощо;</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б) прикладні технології соціальної роботи в пенітенціарних (виправних) установах, армії, на виробництві, за місцем проживання та ін.;</w:t>
      </w:r>
    </w:p>
    <w:p w:rsidR="009B589A" w:rsidRPr="00D41923" w:rsidRDefault="009B589A" w:rsidP="009B589A">
      <w:pPr>
        <w:spacing w:line="360" w:lineRule="auto"/>
        <w:ind w:firstLine="709"/>
        <w:jc w:val="both"/>
        <w:rPr>
          <w:color w:val="000000"/>
          <w:sz w:val="28"/>
          <w:szCs w:val="28"/>
          <w:lang w:val="uk-UA"/>
        </w:rPr>
      </w:pPr>
      <w:r w:rsidRPr="00D41923">
        <w:rPr>
          <w:color w:val="000000"/>
          <w:sz w:val="28"/>
          <w:szCs w:val="28"/>
          <w:lang w:val="uk-UA"/>
        </w:rPr>
        <w:t>в) вирішення соціально-етнічних проблем. Соціальні технології поділяють також на інноваційні (спрямовані на впровадження нововведень) і рутинні.</w:t>
      </w:r>
    </w:p>
    <w:p w:rsidR="00093EFA" w:rsidRDefault="009B589A" w:rsidP="00093EFA">
      <w:pPr>
        <w:spacing w:line="360" w:lineRule="auto"/>
        <w:ind w:firstLine="709"/>
        <w:jc w:val="both"/>
        <w:rPr>
          <w:color w:val="000000"/>
          <w:sz w:val="28"/>
          <w:szCs w:val="28"/>
          <w:lang w:val="uk-UA"/>
        </w:rPr>
      </w:pPr>
      <w:r w:rsidRPr="00D41923">
        <w:rPr>
          <w:color w:val="000000"/>
          <w:sz w:val="28"/>
          <w:szCs w:val="28"/>
          <w:lang w:val="uk-UA"/>
        </w:rPr>
        <w:t>Термін «соціальна технологія» певною мірою відоб</w:t>
      </w:r>
      <w:r w:rsidRPr="00D41923">
        <w:rPr>
          <w:color w:val="000000"/>
          <w:sz w:val="28"/>
          <w:szCs w:val="28"/>
          <w:lang w:val="uk-UA"/>
        </w:rPr>
        <w:softHyphen/>
        <w:t>ражає процес стандартизації («машинізації») майже всіх сфер суспільного життя під впливом науково-тех</w:t>
      </w:r>
      <w:r w:rsidRPr="00D41923">
        <w:rPr>
          <w:color w:val="000000"/>
          <w:sz w:val="28"/>
          <w:szCs w:val="28"/>
          <w:lang w:val="uk-UA"/>
        </w:rPr>
        <w:softHyphen/>
        <w:t>нічного прогресу, інформатизації суспільства. У зв'яз</w:t>
      </w:r>
      <w:r w:rsidRPr="00D41923">
        <w:rPr>
          <w:color w:val="000000"/>
          <w:sz w:val="28"/>
          <w:szCs w:val="28"/>
          <w:lang w:val="uk-UA"/>
        </w:rPr>
        <w:softHyphen/>
        <w:t xml:space="preserve">ку </w:t>
      </w:r>
      <w:r w:rsidRPr="00D41923">
        <w:rPr>
          <w:color w:val="000000"/>
          <w:sz w:val="28"/>
          <w:szCs w:val="28"/>
          <w:lang w:val="uk-UA"/>
        </w:rPr>
        <w:lastRenderedPageBreak/>
        <w:t>з цим вживання у соціальній роботі словосполучення «соціальні технології» викликає певні застороги, ос</w:t>
      </w:r>
      <w:r w:rsidRPr="00D41923">
        <w:rPr>
          <w:color w:val="000000"/>
          <w:sz w:val="28"/>
          <w:szCs w:val="28"/>
          <w:lang w:val="uk-UA"/>
        </w:rPr>
        <w:softHyphen/>
        <w:t>кільки технологія передбачає набір стандартних про</w:t>
      </w:r>
      <w:r w:rsidRPr="00D41923">
        <w:rPr>
          <w:color w:val="000000"/>
          <w:sz w:val="28"/>
          <w:szCs w:val="28"/>
          <w:lang w:val="uk-UA"/>
        </w:rPr>
        <w:softHyphen/>
        <w:t>цедур, послідовність операцій тощо. А соціальна робота за своєю суттю далека від раціонального процесу із заз</w:t>
      </w:r>
      <w:r w:rsidRPr="00D41923">
        <w:rPr>
          <w:color w:val="000000"/>
          <w:sz w:val="28"/>
          <w:szCs w:val="28"/>
          <w:lang w:val="uk-UA"/>
        </w:rPr>
        <w:softHyphen/>
        <w:t>далегідь заданим порядком роботи, заснованим на стан</w:t>
      </w:r>
      <w:r w:rsidRPr="00D41923">
        <w:rPr>
          <w:color w:val="000000"/>
          <w:sz w:val="28"/>
          <w:szCs w:val="28"/>
          <w:lang w:val="uk-UA"/>
        </w:rPr>
        <w:softHyphen/>
        <w:t>дартних, одноманітних процедурах і операціях, які не передбачають творчого, індивідуального підходу до кожного випадку. У ній немає рецептів і універсальних порад, а опанування навичками і знаннями відбуваєть</w:t>
      </w:r>
      <w:r w:rsidRPr="00D41923">
        <w:rPr>
          <w:color w:val="000000"/>
          <w:sz w:val="28"/>
          <w:szCs w:val="28"/>
          <w:lang w:val="uk-UA"/>
        </w:rPr>
        <w:softHyphen/>
        <w:t>ся переважно в процесі практичної діяльності, часто на власному досвіді. Соціальний працівник, який глибоко усвідомлює мету, призначення, значущість своєї діяль</w:t>
      </w:r>
      <w:r w:rsidRPr="00D41923">
        <w:rPr>
          <w:color w:val="000000"/>
          <w:sz w:val="28"/>
          <w:szCs w:val="28"/>
          <w:lang w:val="uk-UA"/>
        </w:rPr>
        <w:softHyphen/>
        <w:t>ності, мусить завжди добирати адекватні конкретній життєвій ситуації, часто унікальні методи роботи, уни</w:t>
      </w:r>
      <w:r w:rsidRPr="00D41923">
        <w:rPr>
          <w:color w:val="000000"/>
          <w:sz w:val="28"/>
          <w:szCs w:val="28"/>
          <w:lang w:val="uk-UA"/>
        </w:rPr>
        <w:softHyphen/>
        <w:t>каюч</w:t>
      </w:r>
      <w:r w:rsidR="00093EFA">
        <w:rPr>
          <w:color w:val="000000"/>
          <w:sz w:val="28"/>
          <w:szCs w:val="28"/>
          <w:lang w:val="uk-UA"/>
        </w:rPr>
        <w:t>и будь-якої «шаблонізації» [21].</w:t>
      </w:r>
    </w:p>
    <w:p w:rsidR="00087A64" w:rsidRDefault="00087A64" w:rsidP="00093EFA">
      <w:pPr>
        <w:spacing w:line="360" w:lineRule="auto"/>
        <w:ind w:firstLine="709"/>
        <w:jc w:val="both"/>
        <w:rPr>
          <w:color w:val="000000"/>
          <w:sz w:val="28"/>
          <w:szCs w:val="28"/>
          <w:lang w:val="uk-UA"/>
        </w:rPr>
      </w:pPr>
    </w:p>
    <w:p w:rsidR="00087A64" w:rsidRDefault="00087A64" w:rsidP="00093EFA">
      <w:pPr>
        <w:spacing w:line="360" w:lineRule="auto"/>
        <w:ind w:firstLine="709"/>
        <w:jc w:val="both"/>
        <w:rPr>
          <w:color w:val="000000"/>
          <w:sz w:val="28"/>
          <w:szCs w:val="28"/>
          <w:lang w:val="uk-UA"/>
        </w:rPr>
      </w:pPr>
    </w:p>
    <w:p w:rsidR="00087A64" w:rsidRDefault="00087A64" w:rsidP="00093EFA">
      <w:pPr>
        <w:spacing w:line="360" w:lineRule="auto"/>
        <w:ind w:firstLine="709"/>
        <w:jc w:val="both"/>
        <w:rPr>
          <w:color w:val="000000"/>
          <w:sz w:val="28"/>
          <w:szCs w:val="28"/>
          <w:lang w:val="uk-UA"/>
        </w:rPr>
      </w:pPr>
    </w:p>
    <w:p w:rsidR="00087A64" w:rsidRDefault="00087A64" w:rsidP="00093EFA">
      <w:pPr>
        <w:spacing w:line="360" w:lineRule="auto"/>
        <w:ind w:firstLine="709"/>
        <w:jc w:val="both"/>
        <w:rPr>
          <w:color w:val="000000"/>
          <w:sz w:val="28"/>
          <w:szCs w:val="28"/>
          <w:lang w:val="uk-UA"/>
        </w:rPr>
      </w:pPr>
    </w:p>
    <w:p w:rsidR="00087A64" w:rsidRDefault="00087A64" w:rsidP="00093EFA">
      <w:pPr>
        <w:spacing w:line="360" w:lineRule="auto"/>
        <w:ind w:firstLine="709"/>
        <w:jc w:val="both"/>
        <w:rPr>
          <w:color w:val="000000"/>
          <w:sz w:val="28"/>
          <w:szCs w:val="28"/>
          <w:lang w:val="uk-UA"/>
        </w:rPr>
      </w:pPr>
    </w:p>
    <w:p w:rsidR="00087A64" w:rsidRDefault="00087A64" w:rsidP="00093EFA">
      <w:pPr>
        <w:spacing w:line="360" w:lineRule="auto"/>
        <w:ind w:firstLine="709"/>
        <w:jc w:val="both"/>
        <w:rPr>
          <w:color w:val="000000"/>
          <w:sz w:val="28"/>
          <w:szCs w:val="28"/>
          <w:lang w:val="uk-UA"/>
        </w:rPr>
      </w:pPr>
    </w:p>
    <w:p w:rsidR="00E777E5" w:rsidRDefault="00E777E5" w:rsidP="00093EFA">
      <w:pPr>
        <w:spacing w:line="360" w:lineRule="auto"/>
        <w:ind w:firstLine="709"/>
        <w:jc w:val="both"/>
        <w:rPr>
          <w:color w:val="000000"/>
          <w:sz w:val="28"/>
          <w:szCs w:val="28"/>
          <w:lang w:val="uk-UA"/>
        </w:rPr>
      </w:pPr>
    </w:p>
    <w:p w:rsidR="00E777E5" w:rsidRDefault="00E777E5" w:rsidP="00093EFA">
      <w:pPr>
        <w:spacing w:line="360" w:lineRule="auto"/>
        <w:ind w:firstLine="709"/>
        <w:jc w:val="both"/>
        <w:rPr>
          <w:color w:val="000000"/>
          <w:sz w:val="28"/>
          <w:szCs w:val="28"/>
          <w:lang w:val="uk-UA"/>
        </w:rPr>
      </w:pPr>
    </w:p>
    <w:p w:rsidR="00E777E5" w:rsidRDefault="00E777E5" w:rsidP="00093EFA">
      <w:pPr>
        <w:spacing w:line="360" w:lineRule="auto"/>
        <w:ind w:firstLine="709"/>
        <w:jc w:val="both"/>
        <w:rPr>
          <w:color w:val="000000"/>
          <w:sz w:val="28"/>
          <w:szCs w:val="28"/>
          <w:lang w:val="uk-UA"/>
        </w:rPr>
      </w:pPr>
    </w:p>
    <w:p w:rsidR="00E777E5" w:rsidRDefault="00E777E5" w:rsidP="00093EFA">
      <w:pPr>
        <w:spacing w:line="360" w:lineRule="auto"/>
        <w:ind w:firstLine="709"/>
        <w:jc w:val="both"/>
        <w:rPr>
          <w:color w:val="000000"/>
          <w:sz w:val="28"/>
          <w:szCs w:val="28"/>
          <w:lang w:val="uk-UA"/>
        </w:rPr>
      </w:pPr>
    </w:p>
    <w:p w:rsidR="00E777E5" w:rsidRDefault="00E777E5" w:rsidP="00093EFA">
      <w:pPr>
        <w:spacing w:line="360" w:lineRule="auto"/>
        <w:ind w:firstLine="709"/>
        <w:jc w:val="both"/>
        <w:rPr>
          <w:color w:val="000000"/>
          <w:sz w:val="28"/>
          <w:szCs w:val="28"/>
          <w:lang w:val="uk-UA"/>
        </w:rPr>
      </w:pPr>
    </w:p>
    <w:p w:rsidR="00087A64" w:rsidRDefault="00087A64" w:rsidP="00093EFA">
      <w:pPr>
        <w:spacing w:line="360" w:lineRule="auto"/>
        <w:ind w:firstLine="709"/>
        <w:jc w:val="both"/>
        <w:rPr>
          <w:color w:val="000000"/>
          <w:sz w:val="28"/>
          <w:szCs w:val="28"/>
          <w:lang w:val="uk-UA"/>
        </w:rPr>
      </w:pPr>
    </w:p>
    <w:p w:rsidR="00087A64" w:rsidRDefault="00936F8C" w:rsidP="00087A64">
      <w:pPr>
        <w:spacing w:line="360" w:lineRule="auto"/>
        <w:ind w:firstLine="709"/>
        <w:jc w:val="both"/>
        <w:rPr>
          <w:b/>
          <w:color w:val="000000" w:themeColor="text1"/>
          <w:sz w:val="28"/>
          <w:szCs w:val="28"/>
          <w:lang w:val="uk-UA"/>
        </w:rPr>
      </w:pPr>
      <w:r w:rsidRPr="00936F8C">
        <w:rPr>
          <w:b/>
          <w:color w:val="000000" w:themeColor="text1"/>
          <w:sz w:val="28"/>
          <w:szCs w:val="28"/>
          <w:lang w:val="uk-UA"/>
        </w:rPr>
        <w:t>Висновки до розділу 1</w:t>
      </w:r>
    </w:p>
    <w:p w:rsidR="00087A64" w:rsidRDefault="00087A64" w:rsidP="00087A64">
      <w:pPr>
        <w:spacing w:line="360" w:lineRule="auto"/>
        <w:jc w:val="both"/>
        <w:rPr>
          <w:b/>
          <w:color w:val="000000" w:themeColor="text1"/>
          <w:sz w:val="28"/>
          <w:szCs w:val="28"/>
          <w:lang w:val="uk-UA"/>
        </w:rPr>
      </w:pPr>
    </w:p>
    <w:p w:rsidR="00087A64" w:rsidRPr="00087A64" w:rsidRDefault="00087A64" w:rsidP="00087A64">
      <w:pPr>
        <w:spacing w:line="360" w:lineRule="auto"/>
        <w:ind w:firstLine="709"/>
        <w:jc w:val="both"/>
        <w:rPr>
          <w:sz w:val="28"/>
          <w:szCs w:val="28"/>
          <w:lang w:val="uk-UA"/>
        </w:rPr>
      </w:pPr>
      <w:r w:rsidRPr="00087A64">
        <w:rPr>
          <w:iCs/>
          <w:sz w:val="28"/>
          <w:szCs w:val="28"/>
        </w:rPr>
        <w:t xml:space="preserve">У професійній </w:t>
      </w:r>
      <w:proofErr w:type="gramStart"/>
      <w:r w:rsidRPr="00087A64">
        <w:rPr>
          <w:iCs/>
          <w:sz w:val="28"/>
          <w:szCs w:val="28"/>
        </w:rPr>
        <w:t>соц</w:t>
      </w:r>
      <w:proofErr w:type="gramEnd"/>
      <w:r w:rsidRPr="00087A64">
        <w:rPr>
          <w:iCs/>
          <w:sz w:val="28"/>
          <w:szCs w:val="28"/>
        </w:rPr>
        <w:t>іальній роботі термін «громада» най</w:t>
      </w:r>
      <w:r w:rsidRPr="00087A64">
        <w:rPr>
          <w:iCs/>
          <w:sz w:val="28"/>
          <w:szCs w:val="28"/>
        </w:rPr>
        <w:softHyphen/>
        <w:t>частіше вживають у двох значеннях: територіальна громада та громада за інтересами/прихильністю.</w:t>
      </w:r>
    </w:p>
    <w:p w:rsidR="00087A64" w:rsidRPr="00C74A36" w:rsidRDefault="00087A64" w:rsidP="00087A64">
      <w:pPr>
        <w:pStyle w:val="a9"/>
        <w:spacing w:before="0" w:beforeAutospacing="0" w:after="0" w:afterAutospacing="0" w:line="360" w:lineRule="auto"/>
        <w:ind w:firstLine="709"/>
        <w:jc w:val="both"/>
        <w:rPr>
          <w:sz w:val="28"/>
          <w:szCs w:val="28"/>
          <w:lang w:val="uk-UA"/>
        </w:rPr>
      </w:pPr>
      <w:r w:rsidRPr="00C74A36">
        <w:rPr>
          <w:iCs/>
          <w:sz w:val="28"/>
          <w:szCs w:val="28"/>
          <w:lang w:val="uk-UA"/>
        </w:rPr>
        <w:lastRenderedPageBreak/>
        <w:t>Громада, яка об'єднує людей, котрі мешкають в одній географічній місцевості</w:t>
      </w:r>
      <w:r w:rsidRPr="00C74A36">
        <w:rPr>
          <w:sz w:val="28"/>
          <w:szCs w:val="28"/>
          <w:lang w:val="uk-UA"/>
        </w:rPr>
        <w:t>, — це</w:t>
      </w:r>
      <w:r w:rsidRPr="00087A64">
        <w:rPr>
          <w:sz w:val="28"/>
          <w:szCs w:val="28"/>
        </w:rPr>
        <w:t> </w:t>
      </w:r>
      <w:r w:rsidRPr="00C74A36">
        <w:rPr>
          <w:rStyle w:val="aa"/>
          <w:b w:val="0"/>
          <w:sz w:val="28"/>
          <w:szCs w:val="28"/>
          <w:lang w:val="uk-UA"/>
        </w:rPr>
        <w:t>територіальна громада</w:t>
      </w:r>
      <w:r w:rsidRPr="00087A64">
        <w:rPr>
          <w:sz w:val="28"/>
          <w:szCs w:val="28"/>
        </w:rPr>
        <w:t> </w:t>
      </w:r>
      <w:r w:rsidRPr="00C74A36">
        <w:rPr>
          <w:sz w:val="28"/>
          <w:szCs w:val="28"/>
          <w:lang w:val="uk-UA"/>
        </w:rPr>
        <w:t>(при</w:t>
      </w:r>
      <w:r w:rsidRPr="00C74A36">
        <w:rPr>
          <w:sz w:val="28"/>
          <w:szCs w:val="28"/>
          <w:lang w:val="uk-UA"/>
        </w:rPr>
        <w:softHyphen/>
        <w:t>міром, традиційна єврейська громада в українських містах була саме територіальною, оскільки євреї селилися у визна</w:t>
      </w:r>
      <w:r w:rsidRPr="00C74A36">
        <w:rPr>
          <w:sz w:val="28"/>
          <w:szCs w:val="28"/>
          <w:lang w:val="uk-UA"/>
        </w:rPr>
        <w:softHyphen/>
        <w:t>чених для них межах).</w:t>
      </w:r>
    </w:p>
    <w:p w:rsidR="00087A64" w:rsidRPr="00C74A36" w:rsidRDefault="00087A64" w:rsidP="00087A64">
      <w:pPr>
        <w:pStyle w:val="a9"/>
        <w:spacing w:before="0" w:beforeAutospacing="0" w:after="0" w:afterAutospacing="0" w:line="360" w:lineRule="auto"/>
        <w:ind w:firstLine="709"/>
        <w:jc w:val="both"/>
        <w:rPr>
          <w:sz w:val="28"/>
          <w:szCs w:val="28"/>
          <w:lang w:val="uk-UA"/>
        </w:rPr>
      </w:pPr>
      <w:r w:rsidRPr="00C74A36">
        <w:rPr>
          <w:rStyle w:val="aa"/>
          <w:b w:val="0"/>
          <w:sz w:val="28"/>
          <w:szCs w:val="28"/>
          <w:lang w:val="uk-UA"/>
        </w:rPr>
        <w:t>Територіальна громада</w:t>
      </w:r>
      <w:r w:rsidRPr="00087A64">
        <w:rPr>
          <w:sz w:val="28"/>
          <w:szCs w:val="28"/>
        </w:rPr>
        <w:t> </w:t>
      </w:r>
      <w:r w:rsidRPr="00C74A36">
        <w:rPr>
          <w:sz w:val="28"/>
          <w:szCs w:val="28"/>
          <w:lang w:val="uk-UA"/>
        </w:rPr>
        <w:t>—</w:t>
      </w:r>
      <w:r w:rsidRPr="00087A64">
        <w:rPr>
          <w:sz w:val="28"/>
          <w:szCs w:val="28"/>
        </w:rPr>
        <w:t> </w:t>
      </w:r>
      <w:r w:rsidRPr="00C74A36">
        <w:rPr>
          <w:iCs/>
          <w:sz w:val="28"/>
          <w:szCs w:val="28"/>
          <w:lang w:val="uk-UA"/>
        </w:rPr>
        <w:t>це жителі, об'єднані постійним проживан</w:t>
      </w:r>
      <w:r w:rsidRPr="00C74A36">
        <w:rPr>
          <w:iCs/>
          <w:sz w:val="28"/>
          <w:szCs w:val="28"/>
          <w:lang w:val="uk-UA"/>
        </w:rPr>
        <w:softHyphen/>
        <w:t>ням у межах села, селища, міста, що є самостійними адміністратив</w:t>
      </w:r>
      <w:r w:rsidRPr="00C74A36">
        <w:rPr>
          <w:iCs/>
          <w:sz w:val="28"/>
          <w:szCs w:val="28"/>
          <w:lang w:val="uk-UA"/>
        </w:rPr>
        <w:softHyphen/>
        <w:t>но-територіальними одиницями, або добровільне об'єднання жи</w:t>
      </w:r>
      <w:r w:rsidRPr="00C74A36">
        <w:rPr>
          <w:iCs/>
          <w:sz w:val="28"/>
          <w:szCs w:val="28"/>
          <w:lang w:val="uk-UA"/>
        </w:rPr>
        <w:softHyphen/>
        <w:t>телів кількох сіл, що мають єдиний адміністративний центр.</w:t>
      </w:r>
    </w:p>
    <w:p w:rsidR="00087A64" w:rsidRDefault="00087A64" w:rsidP="00087A64">
      <w:pPr>
        <w:pStyle w:val="a9"/>
        <w:spacing w:before="0" w:beforeAutospacing="0" w:after="0" w:afterAutospacing="0" w:line="360" w:lineRule="auto"/>
        <w:ind w:firstLine="709"/>
        <w:jc w:val="both"/>
        <w:rPr>
          <w:iCs/>
          <w:sz w:val="28"/>
          <w:szCs w:val="28"/>
          <w:lang w:val="uk-UA"/>
        </w:rPr>
      </w:pPr>
      <w:r w:rsidRPr="00C74A36">
        <w:rPr>
          <w:rStyle w:val="aa"/>
          <w:b w:val="0"/>
          <w:sz w:val="28"/>
          <w:szCs w:val="28"/>
          <w:lang w:val="uk-UA"/>
        </w:rPr>
        <w:t>Громада за інтересами</w:t>
      </w:r>
      <w:r w:rsidRPr="00087A64">
        <w:rPr>
          <w:sz w:val="28"/>
          <w:szCs w:val="28"/>
        </w:rPr>
        <w:t> </w:t>
      </w:r>
      <w:r w:rsidRPr="00C74A36">
        <w:rPr>
          <w:iCs/>
          <w:sz w:val="28"/>
          <w:szCs w:val="28"/>
          <w:lang w:val="uk-UA"/>
        </w:rPr>
        <w:t>об'єднує людей, котрі мають спіль</w:t>
      </w:r>
      <w:r w:rsidRPr="00C74A36">
        <w:rPr>
          <w:iCs/>
          <w:sz w:val="28"/>
          <w:szCs w:val="28"/>
          <w:lang w:val="uk-UA"/>
        </w:rPr>
        <w:softHyphen/>
        <w:t>ні проблеми, наприклад, дітей-інвалідів або людей, котрі мають спільні інтереси, соціальні зв'язки або характеристи</w:t>
      </w:r>
      <w:r w:rsidRPr="00C74A36">
        <w:rPr>
          <w:iCs/>
          <w:sz w:val="28"/>
          <w:szCs w:val="28"/>
          <w:lang w:val="uk-UA"/>
        </w:rPr>
        <w:softHyphen/>
        <w:t>ки</w:t>
      </w:r>
    </w:p>
    <w:p w:rsidR="00087A64" w:rsidRPr="00087A64" w:rsidRDefault="00087A64" w:rsidP="00087A64">
      <w:pPr>
        <w:pStyle w:val="a9"/>
        <w:spacing w:before="0" w:beforeAutospacing="0" w:after="0" w:afterAutospacing="0" w:line="360" w:lineRule="auto"/>
        <w:ind w:firstLine="709"/>
        <w:jc w:val="both"/>
        <w:rPr>
          <w:sz w:val="28"/>
          <w:szCs w:val="28"/>
          <w:lang w:val="uk-UA"/>
        </w:rPr>
      </w:pPr>
      <w:r w:rsidRPr="00087A64">
        <w:rPr>
          <w:rStyle w:val="aa"/>
          <w:b w:val="0"/>
          <w:sz w:val="28"/>
          <w:szCs w:val="28"/>
          <w:lang w:val="uk-UA"/>
        </w:rPr>
        <w:t>Соціальна робота в громаді</w:t>
      </w:r>
      <w:r w:rsidRPr="00087A64">
        <w:rPr>
          <w:sz w:val="28"/>
          <w:szCs w:val="28"/>
        </w:rPr>
        <w:t> </w:t>
      </w:r>
      <w:r w:rsidRPr="00087A64">
        <w:rPr>
          <w:sz w:val="28"/>
          <w:szCs w:val="28"/>
          <w:lang w:val="uk-UA"/>
        </w:rPr>
        <w:t>—</w:t>
      </w:r>
      <w:r w:rsidRPr="00087A64">
        <w:rPr>
          <w:sz w:val="28"/>
          <w:szCs w:val="28"/>
        </w:rPr>
        <w:t> </w:t>
      </w:r>
      <w:r w:rsidRPr="00087A64">
        <w:rPr>
          <w:iCs/>
          <w:sz w:val="28"/>
          <w:szCs w:val="28"/>
          <w:lang w:val="uk-UA"/>
        </w:rPr>
        <w:t>метод, в основі якого ле</w:t>
      </w:r>
      <w:r w:rsidRPr="00087A64">
        <w:rPr>
          <w:iCs/>
          <w:sz w:val="28"/>
          <w:szCs w:val="28"/>
          <w:lang w:val="uk-UA"/>
        </w:rPr>
        <w:softHyphen/>
        <w:t>жить аналіз життєвого рівня громади з метою розв'язання со</w:t>
      </w:r>
      <w:r w:rsidRPr="00087A64">
        <w:rPr>
          <w:iCs/>
          <w:sz w:val="28"/>
          <w:szCs w:val="28"/>
          <w:lang w:val="uk-UA"/>
        </w:rPr>
        <w:softHyphen/>
        <w:t>ціальних проблем, підвищення рівня надання послуг та ак</w:t>
      </w:r>
      <w:r w:rsidRPr="00087A64">
        <w:rPr>
          <w:iCs/>
          <w:sz w:val="28"/>
          <w:szCs w:val="28"/>
          <w:lang w:val="uk-UA"/>
        </w:rPr>
        <w:softHyphen/>
        <w:t>тивізації членів громади через проведення різних акцій та заходів</w:t>
      </w:r>
      <w:r w:rsidRPr="00087A64">
        <w:rPr>
          <w:sz w:val="28"/>
          <w:szCs w:val="28"/>
          <w:lang w:val="uk-UA"/>
        </w:rPr>
        <w:t>.</w:t>
      </w:r>
    </w:p>
    <w:p w:rsidR="00572BAD" w:rsidRPr="00D41923" w:rsidRDefault="00572BAD" w:rsidP="00572BAD">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 xml:space="preserve">Розвиток роботи в громаді як метод соціальної роботи знайшов відповідне відображення у соціальній політиці багатьох держав і став одним з найпоширеніших явищ у другій половині </w:t>
      </w:r>
      <w:r w:rsidRPr="00D41923">
        <w:rPr>
          <w:color w:val="000000" w:themeColor="text1"/>
          <w:sz w:val="28"/>
          <w:szCs w:val="28"/>
        </w:rPr>
        <w:t>XX</w:t>
      </w:r>
      <w:r w:rsidRPr="00D41923">
        <w:rPr>
          <w:color w:val="000000" w:themeColor="text1"/>
          <w:sz w:val="28"/>
          <w:szCs w:val="28"/>
          <w:lang w:val="uk-UA"/>
        </w:rPr>
        <w:t xml:space="preserve"> ст. </w:t>
      </w:r>
      <w:r>
        <w:rPr>
          <w:color w:val="000000" w:themeColor="text1"/>
          <w:sz w:val="28"/>
          <w:szCs w:val="28"/>
          <w:lang w:val="uk-UA"/>
        </w:rPr>
        <w:t>Ф</w:t>
      </w:r>
      <w:r w:rsidRPr="00D41923">
        <w:rPr>
          <w:color w:val="000000" w:themeColor="text1"/>
          <w:sz w:val="28"/>
          <w:szCs w:val="28"/>
          <w:lang w:val="uk-UA"/>
        </w:rPr>
        <w:t xml:space="preserve">орми роботи в громаді включають: надання соціальних послуг за місцем проживання, вивчення проблем громади, підготовку експертних висновків, звернення по субсидії для громади, роботу із засобами масової інформації, переговори, угоди, проведення конференцій, організація страйків, бойкотів, публічних/громадських слухань, акцій громадянської непокори, представництво інтересів громади, вжиття заходів через законодавчі або виконавчі органи. </w:t>
      </w:r>
    </w:p>
    <w:p w:rsidR="00572BAD" w:rsidRPr="003D41E4" w:rsidRDefault="00572BAD" w:rsidP="00572BAD">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Кожна громада має певні ресурси – фінансові, матеріальні, адміністративні, духовні, людські, часові, природні тощо</w:t>
      </w:r>
      <w:r>
        <w:rPr>
          <w:color w:val="000000" w:themeColor="text1"/>
          <w:sz w:val="28"/>
          <w:szCs w:val="28"/>
          <w:lang w:val="uk-UA"/>
        </w:rPr>
        <w:t>. Р</w:t>
      </w:r>
      <w:r w:rsidRPr="003D41E4">
        <w:rPr>
          <w:color w:val="000000" w:themeColor="text1"/>
          <w:sz w:val="28"/>
          <w:szCs w:val="28"/>
          <w:lang w:val="uk-UA"/>
        </w:rPr>
        <w:t>есурси бувають обмеженими і часто не відновлюваними.</w:t>
      </w:r>
    </w:p>
    <w:p w:rsidR="00572BAD" w:rsidRPr="003D41E4" w:rsidRDefault="00572BAD" w:rsidP="00572BAD">
      <w:pPr>
        <w:pStyle w:val="a9"/>
        <w:spacing w:before="0" w:beforeAutospacing="0" w:after="0" w:afterAutospacing="0" w:line="360" w:lineRule="auto"/>
        <w:ind w:firstLine="709"/>
        <w:jc w:val="both"/>
        <w:rPr>
          <w:color w:val="000000" w:themeColor="text1"/>
          <w:sz w:val="28"/>
          <w:szCs w:val="28"/>
          <w:lang w:val="uk-UA"/>
        </w:rPr>
      </w:pPr>
      <w:r w:rsidRPr="003D41E4">
        <w:rPr>
          <w:color w:val="000000" w:themeColor="text1"/>
          <w:sz w:val="28"/>
          <w:szCs w:val="28"/>
          <w:lang w:val="uk-UA"/>
        </w:rPr>
        <w:t xml:space="preserve">Для розуміння ресурсів громади важливо поняття, як «соціальний капітал», яке за своєю суттю охоплює сукупність недержавних та </w:t>
      </w:r>
      <w:r w:rsidRPr="003D41E4">
        <w:rPr>
          <w:color w:val="000000" w:themeColor="text1"/>
          <w:sz w:val="28"/>
          <w:szCs w:val="28"/>
          <w:lang w:val="uk-UA"/>
        </w:rPr>
        <w:lastRenderedPageBreak/>
        <w:t>некомерційних суб'єктів соціального життя, мережу їхніх взаємозв'язків, цінності і норми, яких вони дотримуються, а також різні види діяльності, здійснювані ними з власної ініціативи в рамках сформованої мережі зв'язків та з дотриманням уста</w:t>
      </w:r>
      <w:r>
        <w:rPr>
          <w:color w:val="000000" w:themeColor="text1"/>
          <w:sz w:val="28"/>
          <w:szCs w:val="28"/>
          <w:lang w:val="uk-UA"/>
        </w:rPr>
        <w:t>леної системи цінностей і норм.</w:t>
      </w:r>
      <w:r w:rsidRPr="003D41E4">
        <w:rPr>
          <w:color w:val="000000" w:themeColor="text1"/>
          <w:sz w:val="28"/>
          <w:szCs w:val="28"/>
          <w:lang w:val="uk-UA"/>
        </w:rPr>
        <w:t xml:space="preserve"> </w:t>
      </w:r>
      <w:r>
        <w:rPr>
          <w:color w:val="000000" w:themeColor="text1"/>
          <w:sz w:val="28"/>
          <w:szCs w:val="28"/>
          <w:lang w:val="uk-UA"/>
        </w:rPr>
        <w:t>Б</w:t>
      </w:r>
      <w:r w:rsidRPr="003D41E4">
        <w:rPr>
          <w:color w:val="000000" w:themeColor="text1"/>
          <w:sz w:val="28"/>
          <w:szCs w:val="28"/>
          <w:lang w:val="uk-UA"/>
        </w:rPr>
        <w:t>агато соціальних проблем вирішуються завдяки наявності і використанню соціального капіталу та інших ресурсів громади.</w:t>
      </w:r>
    </w:p>
    <w:p w:rsidR="00572BAD" w:rsidRPr="003D41E4" w:rsidRDefault="00572BAD" w:rsidP="00572BAD">
      <w:pPr>
        <w:pStyle w:val="a9"/>
        <w:spacing w:before="0" w:beforeAutospacing="0" w:after="0" w:afterAutospacing="0" w:line="360" w:lineRule="auto"/>
        <w:ind w:firstLine="709"/>
        <w:jc w:val="both"/>
        <w:rPr>
          <w:color w:val="000000" w:themeColor="text1"/>
          <w:sz w:val="28"/>
          <w:szCs w:val="28"/>
          <w:lang w:val="uk-UA"/>
        </w:rPr>
      </w:pPr>
      <w:r w:rsidRPr="00D41923">
        <w:rPr>
          <w:color w:val="000000"/>
          <w:sz w:val="28"/>
          <w:szCs w:val="28"/>
          <w:lang w:val="uk-UA"/>
        </w:rPr>
        <w:t>Термін «соціальна технологія» певною мірою відоб</w:t>
      </w:r>
      <w:r w:rsidRPr="00D41923">
        <w:rPr>
          <w:color w:val="000000"/>
          <w:sz w:val="28"/>
          <w:szCs w:val="28"/>
          <w:lang w:val="uk-UA"/>
        </w:rPr>
        <w:softHyphen/>
        <w:t>ражає процес стандартизації («машинізації») майже всіх сфер суспільного життя під впливом науково-тех</w:t>
      </w:r>
      <w:r w:rsidRPr="00D41923">
        <w:rPr>
          <w:color w:val="000000"/>
          <w:sz w:val="28"/>
          <w:szCs w:val="28"/>
          <w:lang w:val="uk-UA"/>
        </w:rPr>
        <w:softHyphen/>
        <w:t>нічного прогресу, інформатизації суспільства. У зв'яз</w:t>
      </w:r>
      <w:r w:rsidRPr="00D41923">
        <w:rPr>
          <w:color w:val="000000"/>
          <w:sz w:val="28"/>
          <w:szCs w:val="28"/>
          <w:lang w:val="uk-UA"/>
        </w:rPr>
        <w:softHyphen/>
        <w:t>ку з цим вживання у соціальній роботі словосполучення «соціальні технології» викликає певні застороги, ос</w:t>
      </w:r>
      <w:r w:rsidRPr="00D41923">
        <w:rPr>
          <w:color w:val="000000"/>
          <w:sz w:val="28"/>
          <w:szCs w:val="28"/>
          <w:lang w:val="uk-UA"/>
        </w:rPr>
        <w:softHyphen/>
        <w:t>кільки технологія передбачає набір стандартних про</w:t>
      </w:r>
      <w:r w:rsidRPr="00D41923">
        <w:rPr>
          <w:color w:val="000000"/>
          <w:sz w:val="28"/>
          <w:szCs w:val="28"/>
          <w:lang w:val="uk-UA"/>
        </w:rPr>
        <w:softHyphen/>
        <w:t>цедур, послідовність операцій тощо. А соціальна робота за своєю суттю далека від раціонального процесу із заз</w:t>
      </w:r>
      <w:r w:rsidRPr="00D41923">
        <w:rPr>
          <w:color w:val="000000"/>
          <w:sz w:val="28"/>
          <w:szCs w:val="28"/>
          <w:lang w:val="uk-UA"/>
        </w:rPr>
        <w:softHyphen/>
        <w:t>далегідь заданим порядком роботи, заснованим на стан</w:t>
      </w:r>
      <w:r w:rsidRPr="00D41923">
        <w:rPr>
          <w:color w:val="000000"/>
          <w:sz w:val="28"/>
          <w:szCs w:val="28"/>
          <w:lang w:val="uk-UA"/>
        </w:rPr>
        <w:softHyphen/>
        <w:t>дартних, одноманітних процедурах і операціях, які не передбачають творчого, індивідуальн</w:t>
      </w:r>
      <w:r>
        <w:rPr>
          <w:color w:val="000000"/>
          <w:sz w:val="28"/>
          <w:szCs w:val="28"/>
          <w:lang w:val="uk-UA"/>
        </w:rPr>
        <w:t>ого підходу до кожного випадку.</w:t>
      </w:r>
      <w:r w:rsidRPr="00D41923">
        <w:rPr>
          <w:color w:val="000000"/>
          <w:sz w:val="28"/>
          <w:szCs w:val="28"/>
          <w:lang w:val="uk-UA"/>
        </w:rPr>
        <w:t xml:space="preserve"> Соціальний працівник, який глибоко усвідомлює мету, призначення, значущість своєї діяль</w:t>
      </w:r>
      <w:r w:rsidRPr="00D41923">
        <w:rPr>
          <w:color w:val="000000"/>
          <w:sz w:val="28"/>
          <w:szCs w:val="28"/>
          <w:lang w:val="uk-UA"/>
        </w:rPr>
        <w:softHyphen/>
        <w:t>ності, мусить завжди добирати адекватні конкретній життєвій ситуації, часто унікальні методи роботи, уни</w:t>
      </w:r>
      <w:r w:rsidRPr="00D41923">
        <w:rPr>
          <w:color w:val="000000"/>
          <w:sz w:val="28"/>
          <w:szCs w:val="28"/>
          <w:lang w:val="uk-UA"/>
        </w:rPr>
        <w:softHyphen/>
        <w:t>каючи будь-якої «шаблонізації»</w:t>
      </w:r>
      <w:r>
        <w:rPr>
          <w:color w:val="000000"/>
          <w:sz w:val="28"/>
          <w:szCs w:val="28"/>
          <w:lang w:val="uk-UA"/>
        </w:rPr>
        <w:t>.</w:t>
      </w:r>
    </w:p>
    <w:p w:rsidR="009B589A" w:rsidRPr="00D41923" w:rsidRDefault="009B589A" w:rsidP="009B589A">
      <w:pPr>
        <w:pStyle w:val="a9"/>
        <w:spacing w:before="0" w:beforeAutospacing="0" w:after="0" w:afterAutospacing="0" w:line="360" w:lineRule="auto"/>
        <w:ind w:firstLine="709"/>
        <w:jc w:val="both"/>
        <w:rPr>
          <w:color w:val="000000" w:themeColor="text1"/>
          <w:sz w:val="28"/>
          <w:szCs w:val="28"/>
          <w:lang w:val="uk-UA"/>
        </w:rPr>
      </w:pPr>
    </w:p>
    <w:p w:rsidR="009B589A" w:rsidRDefault="009B589A">
      <w:pPr>
        <w:rPr>
          <w:lang w:val="uk-UA"/>
        </w:rPr>
      </w:pPr>
    </w:p>
    <w:p w:rsidR="00707387" w:rsidRDefault="00707387">
      <w:pPr>
        <w:rPr>
          <w:lang w:val="uk-UA"/>
        </w:rPr>
      </w:pPr>
    </w:p>
    <w:p w:rsidR="00707387" w:rsidRDefault="00707387">
      <w:pPr>
        <w:rPr>
          <w:lang w:val="uk-UA"/>
        </w:rPr>
      </w:pPr>
    </w:p>
    <w:p w:rsidR="00707387" w:rsidRDefault="00707387">
      <w:pPr>
        <w:rPr>
          <w:lang w:val="uk-UA"/>
        </w:rPr>
      </w:pPr>
    </w:p>
    <w:p w:rsidR="00707387" w:rsidRDefault="00707387">
      <w:pPr>
        <w:rPr>
          <w:lang w:val="uk-UA"/>
        </w:rPr>
      </w:pPr>
    </w:p>
    <w:p w:rsidR="00572BAD" w:rsidRDefault="00572BAD">
      <w:pPr>
        <w:rPr>
          <w:lang w:val="uk-UA"/>
        </w:rPr>
      </w:pPr>
    </w:p>
    <w:p w:rsidR="00707387" w:rsidRDefault="00707387">
      <w:pPr>
        <w:rPr>
          <w:lang w:val="uk-UA"/>
        </w:rPr>
      </w:pPr>
    </w:p>
    <w:p w:rsidR="00707387" w:rsidRPr="00707387" w:rsidRDefault="001D271A" w:rsidP="008F7765">
      <w:pPr>
        <w:pStyle w:val="a9"/>
        <w:spacing w:before="0" w:beforeAutospacing="0" w:after="0" w:afterAutospacing="0" w:line="360" w:lineRule="auto"/>
        <w:jc w:val="center"/>
        <w:rPr>
          <w:b/>
          <w:color w:val="000000" w:themeColor="text1"/>
          <w:sz w:val="28"/>
          <w:szCs w:val="28"/>
          <w:lang w:val="uk-UA"/>
        </w:rPr>
      </w:pPr>
      <w:r>
        <w:rPr>
          <w:b/>
          <w:color w:val="000000" w:themeColor="text1"/>
          <w:sz w:val="28"/>
          <w:szCs w:val="28"/>
          <w:lang w:val="uk-UA"/>
        </w:rPr>
        <w:t>РОЗДІЛ 2</w:t>
      </w:r>
      <w:r w:rsidR="00707387" w:rsidRPr="00707387">
        <w:rPr>
          <w:b/>
          <w:color w:val="000000" w:themeColor="text1"/>
          <w:sz w:val="28"/>
          <w:szCs w:val="28"/>
          <w:lang w:val="uk-UA"/>
        </w:rPr>
        <w:t xml:space="preserve">. </w:t>
      </w:r>
      <w:r w:rsidR="00707387" w:rsidRPr="00707387">
        <w:rPr>
          <w:b/>
          <w:color w:val="000000" w:themeColor="text1"/>
          <w:sz w:val="28"/>
          <w:szCs w:val="28"/>
        </w:rPr>
        <w:t xml:space="preserve">ТЕОРЕТИКО-МЕТОДИЧНІ ОСНОВИ ОРГАНІЗАЦІЇ </w:t>
      </w:r>
      <w:proofErr w:type="gramStart"/>
      <w:r w:rsidR="00707387" w:rsidRPr="00707387">
        <w:rPr>
          <w:b/>
          <w:color w:val="000000" w:themeColor="text1"/>
          <w:sz w:val="28"/>
          <w:szCs w:val="28"/>
          <w:lang w:val="uk-UA"/>
        </w:rPr>
        <w:t>СОЦ</w:t>
      </w:r>
      <w:proofErr w:type="gramEnd"/>
      <w:r w:rsidR="00707387" w:rsidRPr="00707387">
        <w:rPr>
          <w:b/>
          <w:color w:val="000000" w:themeColor="text1"/>
          <w:sz w:val="28"/>
          <w:szCs w:val="28"/>
          <w:lang w:val="uk-UA"/>
        </w:rPr>
        <w:t>ІАЛЬНОЇ РОБОТИ З ДІТЬМИ ТА МОЛОДДЮ В ГРОМАДІ</w:t>
      </w:r>
    </w:p>
    <w:p w:rsidR="00707387" w:rsidRPr="00707387" w:rsidRDefault="00707387" w:rsidP="008F7765">
      <w:pPr>
        <w:pStyle w:val="a9"/>
        <w:spacing w:before="0" w:beforeAutospacing="0" w:after="0" w:afterAutospacing="0" w:line="360" w:lineRule="auto"/>
        <w:jc w:val="center"/>
        <w:rPr>
          <w:b/>
          <w:color w:val="000000" w:themeColor="text1"/>
          <w:sz w:val="28"/>
          <w:szCs w:val="28"/>
          <w:lang w:val="uk-UA"/>
        </w:rPr>
      </w:pPr>
    </w:p>
    <w:p w:rsidR="00707387" w:rsidRPr="00707387" w:rsidRDefault="00707387" w:rsidP="008F7765">
      <w:pPr>
        <w:pStyle w:val="a9"/>
        <w:spacing w:before="0" w:beforeAutospacing="0" w:after="0" w:afterAutospacing="0" w:line="360" w:lineRule="auto"/>
        <w:jc w:val="center"/>
        <w:rPr>
          <w:b/>
          <w:color w:val="000000" w:themeColor="text1"/>
          <w:sz w:val="28"/>
          <w:szCs w:val="28"/>
          <w:lang w:val="uk-UA"/>
        </w:rPr>
      </w:pPr>
    </w:p>
    <w:p w:rsidR="00707387" w:rsidRDefault="00707387" w:rsidP="008F7765">
      <w:pPr>
        <w:pStyle w:val="a9"/>
        <w:spacing w:before="0" w:beforeAutospacing="0" w:after="0" w:afterAutospacing="0" w:line="360" w:lineRule="auto"/>
        <w:ind w:firstLine="709"/>
        <w:jc w:val="both"/>
        <w:rPr>
          <w:b/>
          <w:sz w:val="28"/>
          <w:szCs w:val="28"/>
          <w:lang w:val="uk-UA"/>
        </w:rPr>
      </w:pPr>
      <w:r w:rsidRPr="00707387">
        <w:rPr>
          <w:b/>
          <w:color w:val="000000" w:themeColor="text1"/>
          <w:sz w:val="28"/>
          <w:szCs w:val="28"/>
          <w:lang w:val="uk-UA"/>
        </w:rPr>
        <w:t>2.1.</w:t>
      </w:r>
      <w:r w:rsidRPr="00707387">
        <w:rPr>
          <w:b/>
          <w:sz w:val="28"/>
          <w:szCs w:val="28"/>
        </w:rPr>
        <w:t xml:space="preserve"> </w:t>
      </w:r>
      <w:r w:rsidRPr="00707387">
        <w:rPr>
          <w:b/>
          <w:sz w:val="28"/>
          <w:szCs w:val="28"/>
          <w:lang w:val="uk-UA"/>
        </w:rPr>
        <w:t>Планування та реалізація соціальних програм у громаді</w:t>
      </w:r>
    </w:p>
    <w:p w:rsidR="00707387" w:rsidRDefault="00707387" w:rsidP="00707387">
      <w:pPr>
        <w:pStyle w:val="a9"/>
        <w:spacing w:before="0" w:beforeAutospacing="0" w:after="0" w:afterAutospacing="0" w:line="360" w:lineRule="auto"/>
        <w:jc w:val="both"/>
        <w:rPr>
          <w:b/>
          <w:sz w:val="28"/>
          <w:szCs w:val="28"/>
          <w:lang w:val="uk-UA"/>
        </w:rPr>
      </w:pPr>
    </w:p>
    <w:p w:rsidR="00707387" w:rsidRPr="00D41923" w:rsidRDefault="00707387" w:rsidP="00707387">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lastRenderedPageBreak/>
        <w:t>У теорії роботи в громаді виділяють п</w:t>
      </w:r>
      <w:r w:rsidRPr="00D41923">
        <w:rPr>
          <w:color w:val="000000" w:themeColor="text1"/>
          <w:sz w:val="28"/>
          <w:szCs w:val="28"/>
        </w:rPr>
        <w:t>’</w:t>
      </w:r>
      <w:r w:rsidRPr="00D41923">
        <w:rPr>
          <w:color w:val="000000" w:themeColor="text1"/>
          <w:sz w:val="28"/>
          <w:szCs w:val="28"/>
          <w:lang w:val="uk-UA"/>
        </w:rPr>
        <w:t xml:space="preserve">ятикрокову модель організації громади та впровадження програм у ній. Вона складається з таких етапів:  </w:t>
      </w:r>
    </w:p>
    <w:p w:rsidR="00707387" w:rsidRPr="00D41923" w:rsidRDefault="00707387" w:rsidP="00707387">
      <w:pPr>
        <w:pStyle w:val="a9"/>
        <w:numPr>
          <w:ilvl w:val="0"/>
          <w:numId w:val="10"/>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 xml:space="preserve">Аналіз стану громади. </w:t>
      </w:r>
    </w:p>
    <w:p w:rsidR="00707387" w:rsidRPr="00D41923" w:rsidRDefault="00707387" w:rsidP="00707387">
      <w:pPr>
        <w:pStyle w:val="a9"/>
        <w:numPr>
          <w:ilvl w:val="0"/>
          <w:numId w:val="10"/>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 xml:space="preserve">Планування та ініціювання програм. </w:t>
      </w:r>
    </w:p>
    <w:p w:rsidR="00707387" w:rsidRPr="00D41923" w:rsidRDefault="00707387" w:rsidP="00707387">
      <w:pPr>
        <w:pStyle w:val="a9"/>
        <w:numPr>
          <w:ilvl w:val="0"/>
          <w:numId w:val="10"/>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Впрова</w:t>
      </w:r>
      <w:r w:rsidRPr="00D41923">
        <w:rPr>
          <w:color w:val="000000" w:themeColor="text1"/>
          <w:sz w:val="28"/>
          <w:szCs w:val="28"/>
          <w:lang w:val="uk-UA"/>
        </w:rPr>
        <w:softHyphen/>
        <w:t xml:space="preserve">дження програм. </w:t>
      </w:r>
    </w:p>
    <w:p w:rsidR="00707387" w:rsidRPr="00D41923" w:rsidRDefault="00707387" w:rsidP="00707387">
      <w:pPr>
        <w:pStyle w:val="a9"/>
        <w:numPr>
          <w:ilvl w:val="0"/>
          <w:numId w:val="10"/>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 xml:space="preserve">Підтримка діяльності та зміцнення програми. </w:t>
      </w:r>
    </w:p>
    <w:p w:rsidR="00707387" w:rsidRPr="00D41923" w:rsidRDefault="00707387" w:rsidP="00707387">
      <w:pPr>
        <w:pStyle w:val="a9"/>
        <w:numPr>
          <w:ilvl w:val="0"/>
          <w:numId w:val="10"/>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 xml:space="preserve">Поширення результатів чи переоцінка стану громади.                                                                                        </w:t>
      </w:r>
    </w:p>
    <w:p w:rsidR="00707387" w:rsidRPr="00D41923" w:rsidRDefault="00707387" w:rsidP="00707387">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Існує чимало підходів до оцінки й аналізу ситу</w:t>
      </w:r>
      <w:r w:rsidRPr="00D41923">
        <w:rPr>
          <w:color w:val="000000" w:themeColor="text1"/>
          <w:sz w:val="28"/>
          <w:szCs w:val="28"/>
          <w:lang w:val="uk-UA"/>
        </w:rPr>
        <w:softHyphen/>
        <w:t>ації в громаді, розроблено безліч схем, інструментів та ме</w:t>
      </w:r>
      <w:r w:rsidRPr="00D41923">
        <w:rPr>
          <w:color w:val="000000" w:themeColor="text1"/>
          <w:sz w:val="28"/>
          <w:szCs w:val="28"/>
          <w:lang w:val="uk-UA"/>
        </w:rPr>
        <w:softHyphen/>
        <w:t>тодів, які дають змогу визначати профіль (характер) грома</w:t>
      </w:r>
      <w:r w:rsidRPr="00D41923">
        <w:rPr>
          <w:color w:val="000000" w:themeColor="text1"/>
          <w:sz w:val="28"/>
          <w:szCs w:val="28"/>
          <w:lang w:val="uk-UA"/>
        </w:rPr>
        <w:softHyphen/>
        <w:t>ди, порівнювати громади за певними параметрами тощо.</w:t>
      </w:r>
    </w:p>
    <w:p w:rsidR="00707387" w:rsidRPr="00D41923" w:rsidRDefault="00707387" w:rsidP="00707387">
      <w:pPr>
        <w:pStyle w:val="a9"/>
        <w:spacing w:before="0" w:beforeAutospacing="0" w:after="0" w:afterAutospacing="0" w:line="360" w:lineRule="auto"/>
        <w:ind w:firstLine="709"/>
        <w:jc w:val="both"/>
        <w:rPr>
          <w:color w:val="000000" w:themeColor="text1"/>
          <w:sz w:val="28"/>
          <w:szCs w:val="28"/>
          <w:lang w:val="uk-UA"/>
        </w:rPr>
      </w:pPr>
      <w:r w:rsidRPr="00D41923">
        <w:rPr>
          <w:bCs/>
          <w:color w:val="000000" w:themeColor="text1"/>
          <w:sz w:val="28"/>
          <w:szCs w:val="28"/>
          <w:lang w:val="uk-UA"/>
        </w:rPr>
        <w:t>Планування та розробка</w:t>
      </w:r>
      <w:r w:rsidRPr="00D41923">
        <w:rPr>
          <w:b/>
          <w:bCs/>
          <w:color w:val="000000" w:themeColor="text1"/>
          <w:sz w:val="28"/>
          <w:szCs w:val="28"/>
          <w:lang w:val="uk-UA"/>
        </w:rPr>
        <w:t xml:space="preserve"> </w:t>
      </w:r>
      <w:r w:rsidRPr="00D41923">
        <w:rPr>
          <w:color w:val="000000" w:themeColor="text1"/>
          <w:sz w:val="28"/>
          <w:szCs w:val="28"/>
          <w:lang w:val="uk-UA"/>
        </w:rPr>
        <w:t>будь-яких програм, зок</w:t>
      </w:r>
      <w:r w:rsidRPr="00D41923">
        <w:rPr>
          <w:color w:val="000000" w:themeColor="text1"/>
          <w:sz w:val="28"/>
          <w:szCs w:val="28"/>
          <w:lang w:val="uk-UA"/>
        </w:rPr>
        <w:softHyphen/>
        <w:t>рема програм у громаді, є процесом, котрий включає аналіз потреб, вибір відповідного змісту й методів реалізації про</w:t>
      </w:r>
      <w:r w:rsidRPr="00D41923">
        <w:rPr>
          <w:color w:val="000000" w:themeColor="text1"/>
          <w:sz w:val="28"/>
          <w:szCs w:val="28"/>
          <w:lang w:val="uk-UA"/>
        </w:rPr>
        <w:softHyphen/>
        <w:t xml:space="preserve">грами, управління реалізацією програми, а також процеси оцінки ефективності та результатів програми. </w:t>
      </w:r>
    </w:p>
    <w:p w:rsidR="00707387" w:rsidRPr="00D41923" w:rsidRDefault="00707387" w:rsidP="00707387">
      <w:pPr>
        <w:pStyle w:val="a9"/>
        <w:spacing w:before="0" w:beforeAutospacing="0" w:after="0" w:afterAutospacing="0" w:line="360" w:lineRule="auto"/>
        <w:ind w:firstLine="709"/>
        <w:jc w:val="both"/>
        <w:rPr>
          <w:color w:val="000000" w:themeColor="text1"/>
          <w:sz w:val="28"/>
          <w:szCs w:val="28"/>
        </w:rPr>
      </w:pPr>
      <w:r w:rsidRPr="00D41923">
        <w:rPr>
          <w:color w:val="000000" w:themeColor="text1"/>
          <w:sz w:val="28"/>
          <w:szCs w:val="28"/>
          <w:lang w:val="uk-UA"/>
        </w:rPr>
        <w:t>Програма має:</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відповідати інтересам цільових груп громади;</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приносити вигоди цільовій групі;</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показувати результат, якого буде досягнуто в громаді після виконання програми;</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демонструвати досяжність результату.</w:t>
      </w:r>
    </w:p>
    <w:p w:rsidR="00707387" w:rsidRPr="00D41923" w:rsidRDefault="00707387" w:rsidP="00707387">
      <w:pPr>
        <w:pStyle w:val="a9"/>
        <w:spacing w:before="0" w:beforeAutospacing="0" w:after="0" w:afterAutospacing="0" w:line="360" w:lineRule="auto"/>
        <w:ind w:firstLine="709"/>
        <w:jc w:val="both"/>
        <w:rPr>
          <w:color w:val="000000" w:themeColor="text1"/>
          <w:sz w:val="28"/>
          <w:szCs w:val="28"/>
        </w:rPr>
      </w:pPr>
      <w:r w:rsidRPr="00D41923">
        <w:rPr>
          <w:color w:val="000000" w:themeColor="text1"/>
          <w:sz w:val="28"/>
          <w:szCs w:val="28"/>
          <w:lang w:val="uk-UA"/>
        </w:rPr>
        <w:t>Особливостями соціальних програм у громаді вважають те, що:</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програму не можна «помацати руками» (це послуга, нематеріальний актив);</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якість програми досить часто залежить від кваліфікації лідера;</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результат програми не виявляється негайно;</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програма – це активна послуга, яка передбачає взаємо</w:t>
      </w:r>
      <w:r w:rsidRPr="00D41923">
        <w:rPr>
          <w:color w:val="000000" w:themeColor="text1"/>
          <w:sz w:val="28"/>
          <w:szCs w:val="28"/>
          <w:lang w:val="uk-UA"/>
        </w:rPr>
        <w:softHyphen/>
        <w:t>дію з тими, на кого вона спрямована.</w:t>
      </w:r>
    </w:p>
    <w:p w:rsidR="00707387" w:rsidRPr="00D41923" w:rsidRDefault="00707387" w:rsidP="00707387">
      <w:pPr>
        <w:pStyle w:val="a9"/>
        <w:spacing w:before="0" w:beforeAutospacing="0" w:after="0" w:afterAutospacing="0" w:line="360" w:lineRule="auto"/>
        <w:ind w:firstLine="709"/>
        <w:jc w:val="both"/>
        <w:rPr>
          <w:color w:val="000000" w:themeColor="text1"/>
          <w:sz w:val="28"/>
          <w:szCs w:val="28"/>
        </w:rPr>
      </w:pPr>
      <w:r w:rsidRPr="00D41923">
        <w:rPr>
          <w:color w:val="000000" w:themeColor="text1"/>
          <w:sz w:val="28"/>
          <w:szCs w:val="28"/>
          <w:lang w:val="uk-UA"/>
        </w:rPr>
        <w:t>Загалом соціальні програми у громаді можна розрізняти за:</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lastRenderedPageBreak/>
        <w:t>тривалістю (короткострокові, довгострокові);</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змістом (підтримуючі, інноваційні);</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повторюваністю (разові, постійні);</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спрямованістю на різні групи населення (загальні, вибіркові/цільові).</w:t>
      </w:r>
    </w:p>
    <w:p w:rsidR="00707387" w:rsidRPr="00D41923" w:rsidRDefault="00707387" w:rsidP="00707387">
      <w:pPr>
        <w:pStyle w:val="a9"/>
        <w:spacing w:before="0" w:beforeAutospacing="0" w:after="0" w:afterAutospacing="0" w:line="360" w:lineRule="auto"/>
        <w:ind w:firstLine="709"/>
        <w:jc w:val="both"/>
        <w:rPr>
          <w:color w:val="000000" w:themeColor="text1"/>
          <w:sz w:val="28"/>
          <w:szCs w:val="28"/>
        </w:rPr>
      </w:pPr>
      <w:r w:rsidRPr="00D41923">
        <w:rPr>
          <w:color w:val="000000" w:themeColor="text1"/>
          <w:sz w:val="28"/>
          <w:szCs w:val="28"/>
          <w:lang w:val="uk-UA"/>
        </w:rPr>
        <w:t>Крім того, виділяють:</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програми, спрямовані на збереження статус-кво, запо</w:t>
      </w:r>
      <w:r w:rsidRPr="00D41923">
        <w:rPr>
          <w:color w:val="000000" w:themeColor="text1"/>
          <w:sz w:val="28"/>
          <w:szCs w:val="28"/>
          <w:lang w:val="uk-UA"/>
        </w:rPr>
        <w:softHyphen/>
        <w:t>бігання можливим чи запропонованим змінам;</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програми, що реагують на існуючі виявлені потреби членів громади;</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програми, спрямовані на запобігання виникненню труд</w:t>
      </w:r>
      <w:r w:rsidRPr="00D41923">
        <w:rPr>
          <w:color w:val="000000" w:themeColor="text1"/>
          <w:sz w:val="28"/>
          <w:szCs w:val="28"/>
          <w:lang w:val="uk-UA"/>
        </w:rPr>
        <w:softHyphen/>
        <w:t>нощів у громаді;</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програми, що мають на меті досягнення в майбутньому соціальної справедливості й спрямовані на зміну систе</w:t>
      </w:r>
      <w:r w:rsidRPr="00D41923">
        <w:rPr>
          <w:color w:val="000000" w:themeColor="text1"/>
          <w:sz w:val="28"/>
          <w:szCs w:val="28"/>
          <w:lang w:val="uk-UA"/>
        </w:rPr>
        <w:softHyphen/>
        <w:t>ми.</w:t>
      </w:r>
    </w:p>
    <w:p w:rsidR="00707387" w:rsidRPr="00D41923" w:rsidRDefault="00707387" w:rsidP="00707387">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Реалізація програм у громаді часто потребує за</w:t>
      </w:r>
      <w:r w:rsidRPr="00D41923">
        <w:rPr>
          <w:color w:val="000000" w:themeColor="text1"/>
          <w:sz w:val="28"/>
          <w:szCs w:val="28"/>
          <w:lang w:val="uk-UA"/>
        </w:rPr>
        <w:softHyphen/>
        <w:t>лучення додаткових ресурсів, тобто фандрейзингу. Такі ре</w:t>
      </w:r>
      <w:r w:rsidRPr="00D41923">
        <w:rPr>
          <w:color w:val="000000" w:themeColor="text1"/>
          <w:sz w:val="28"/>
          <w:szCs w:val="28"/>
          <w:lang w:val="uk-UA"/>
        </w:rPr>
        <w:softHyphen/>
        <w:t>сурси можуть надходити у вигляді готівкових та безготівко</w:t>
      </w:r>
      <w:r w:rsidRPr="00D41923">
        <w:rPr>
          <w:color w:val="000000" w:themeColor="text1"/>
          <w:sz w:val="28"/>
          <w:szCs w:val="28"/>
          <w:lang w:val="uk-UA"/>
        </w:rPr>
        <w:softHyphen/>
        <w:t>вих пожертв, грантів від донорів, спонсорської допомоги, гуманітарної (матеріальної) допомоги, послуг тощо.</w:t>
      </w:r>
    </w:p>
    <w:p w:rsidR="00707387" w:rsidRPr="00D41923" w:rsidRDefault="00707387" w:rsidP="00707387">
      <w:pPr>
        <w:pStyle w:val="a9"/>
        <w:spacing w:before="0" w:beforeAutospacing="0" w:after="0" w:afterAutospacing="0" w:line="360" w:lineRule="auto"/>
        <w:ind w:firstLine="709"/>
        <w:jc w:val="both"/>
        <w:rPr>
          <w:color w:val="000000" w:themeColor="text1"/>
          <w:sz w:val="28"/>
          <w:szCs w:val="28"/>
        </w:rPr>
      </w:pPr>
      <w:r w:rsidRPr="00D41923">
        <w:rPr>
          <w:color w:val="000000" w:themeColor="text1"/>
          <w:sz w:val="28"/>
          <w:szCs w:val="28"/>
          <w:lang w:val="uk-UA"/>
        </w:rPr>
        <w:t>Втілення запланованих програм (проектів) стає пе</w:t>
      </w:r>
      <w:r w:rsidRPr="00D41923">
        <w:rPr>
          <w:color w:val="000000" w:themeColor="text1"/>
          <w:sz w:val="28"/>
          <w:szCs w:val="28"/>
          <w:lang w:val="uk-UA"/>
        </w:rPr>
        <w:softHyphen/>
        <w:t>ревіркою ідей, спробою перетворити теорію на практику. Праців</w:t>
      </w:r>
      <w:r w:rsidRPr="00D41923">
        <w:rPr>
          <w:color w:val="000000" w:themeColor="text1"/>
          <w:sz w:val="28"/>
          <w:szCs w:val="28"/>
          <w:lang w:val="uk-UA"/>
        </w:rPr>
        <w:softHyphen/>
        <w:t>ники в громаді та її члени повинні залучатися до впровадження тих заходів, які спрямовані на досягнення погодженої мети.</w:t>
      </w:r>
    </w:p>
    <w:p w:rsidR="00707387" w:rsidRPr="00D41923" w:rsidRDefault="00707387" w:rsidP="00707387">
      <w:pPr>
        <w:pStyle w:val="a9"/>
        <w:spacing w:before="0" w:beforeAutospacing="0" w:after="0" w:afterAutospacing="0" w:line="360" w:lineRule="auto"/>
        <w:ind w:firstLine="709"/>
        <w:jc w:val="both"/>
        <w:rPr>
          <w:color w:val="000000" w:themeColor="text1"/>
          <w:sz w:val="28"/>
          <w:szCs w:val="28"/>
        </w:rPr>
      </w:pPr>
      <w:r w:rsidRPr="00D41923">
        <w:rPr>
          <w:color w:val="000000" w:themeColor="text1"/>
          <w:sz w:val="28"/>
          <w:szCs w:val="28"/>
          <w:lang w:val="uk-UA"/>
        </w:rPr>
        <w:t>Зауважимо, що при впровадженні соціальної програми в громаді важливо звертати увагу на те, щоб:</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члени громади знали про програму, розуміли її мету, завдання (критерії надання послуг);</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в разі потреби – зробити публічний початок програми або вдатися до символічних дій керівників громади;</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lastRenderedPageBreak/>
        <w:t>у ході програми була підтримка та стимулювання участі населення, а також залучення волонтерів;</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були наявними певні ресурси, а також відбувався постій</w:t>
      </w:r>
      <w:r w:rsidRPr="00D41923">
        <w:rPr>
          <w:color w:val="000000" w:themeColor="text1"/>
          <w:sz w:val="28"/>
          <w:szCs w:val="28"/>
          <w:lang w:val="uk-UA"/>
        </w:rPr>
        <w:softHyphen/>
        <w:t>ний пошук додаткових джерел;</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відбувалося поточне планування роботи;</w:t>
      </w:r>
    </w:p>
    <w:p w:rsidR="00707387" w:rsidRPr="00D41923" w:rsidRDefault="00707387" w:rsidP="00707387">
      <w:pPr>
        <w:pStyle w:val="a9"/>
        <w:numPr>
          <w:ilvl w:val="0"/>
          <w:numId w:val="11"/>
        </w:numPr>
        <w:spacing w:before="0" w:beforeAutospacing="0" w:after="0" w:afterAutospacing="0" w:line="360" w:lineRule="auto"/>
        <w:ind w:left="0" w:firstLine="709"/>
        <w:jc w:val="both"/>
        <w:rPr>
          <w:color w:val="000000" w:themeColor="text1"/>
          <w:sz w:val="28"/>
          <w:szCs w:val="28"/>
          <w:lang w:val="uk-UA"/>
        </w:rPr>
      </w:pPr>
      <w:r w:rsidRPr="00D41923">
        <w:rPr>
          <w:color w:val="000000" w:themeColor="text1"/>
          <w:sz w:val="28"/>
          <w:szCs w:val="28"/>
          <w:lang w:val="uk-UA"/>
        </w:rPr>
        <w:t>було налагоджене управління людьми, задіяними в ре</w:t>
      </w:r>
      <w:r w:rsidRPr="00D41923">
        <w:rPr>
          <w:color w:val="000000" w:themeColor="text1"/>
          <w:sz w:val="28"/>
          <w:szCs w:val="28"/>
          <w:lang w:val="uk-UA"/>
        </w:rPr>
        <w:softHyphen/>
        <w:t>алізації програми, та їхня</w:t>
      </w:r>
      <w:r w:rsidR="00B43A9B">
        <w:rPr>
          <w:color w:val="000000" w:themeColor="text1"/>
          <w:sz w:val="28"/>
          <w:szCs w:val="28"/>
          <w:lang w:val="uk-UA"/>
        </w:rPr>
        <w:t xml:space="preserve"> професійна підтримка [2</w:t>
      </w:r>
      <w:r w:rsidRPr="00D41923">
        <w:rPr>
          <w:color w:val="000000" w:themeColor="text1"/>
          <w:sz w:val="28"/>
          <w:szCs w:val="28"/>
          <w:lang w:val="uk-UA"/>
        </w:rPr>
        <w:t>2].</w:t>
      </w:r>
    </w:p>
    <w:p w:rsidR="00707387" w:rsidRDefault="00707387" w:rsidP="00707387">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Програми, впроваджувані в громаді, повинні під</w:t>
      </w:r>
      <w:r w:rsidRPr="00D41923">
        <w:rPr>
          <w:color w:val="000000" w:themeColor="text1"/>
          <w:sz w:val="28"/>
          <w:szCs w:val="28"/>
          <w:lang w:val="uk-UA"/>
        </w:rPr>
        <w:softHyphen/>
        <w:t>даватися моніторингу (постійному перегляду стану виконан</w:t>
      </w:r>
      <w:r w:rsidRPr="00D41923">
        <w:rPr>
          <w:color w:val="000000" w:themeColor="text1"/>
          <w:sz w:val="28"/>
          <w:szCs w:val="28"/>
          <w:lang w:val="uk-UA"/>
        </w:rPr>
        <w:softHyphen/>
        <w:t>ня) й підсумковому оцінюванню.</w:t>
      </w:r>
    </w:p>
    <w:p w:rsidR="00171516" w:rsidRDefault="00171516" w:rsidP="00707387">
      <w:pPr>
        <w:pStyle w:val="a9"/>
        <w:spacing w:before="0" w:beforeAutospacing="0" w:after="0" w:afterAutospacing="0" w:line="360" w:lineRule="auto"/>
        <w:ind w:firstLine="709"/>
        <w:jc w:val="both"/>
        <w:rPr>
          <w:color w:val="000000" w:themeColor="text1"/>
          <w:sz w:val="28"/>
          <w:szCs w:val="28"/>
          <w:lang w:val="uk-UA"/>
        </w:rPr>
      </w:pPr>
    </w:p>
    <w:p w:rsidR="00171516" w:rsidRDefault="00171516" w:rsidP="00707387">
      <w:pPr>
        <w:pStyle w:val="a9"/>
        <w:spacing w:before="0" w:beforeAutospacing="0" w:after="0" w:afterAutospacing="0" w:line="360" w:lineRule="auto"/>
        <w:ind w:firstLine="709"/>
        <w:jc w:val="both"/>
        <w:rPr>
          <w:color w:val="000000" w:themeColor="text1"/>
          <w:sz w:val="28"/>
          <w:szCs w:val="28"/>
          <w:lang w:val="uk-UA"/>
        </w:rPr>
      </w:pPr>
    </w:p>
    <w:p w:rsidR="00171516" w:rsidRDefault="00171516" w:rsidP="00707387">
      <w:pPr>
        <w:pStyle w:val="a9"/>
        <w:spacing w:before="0" w:beforeAutospacing="0" w:after="0" w:afterAutospacing="0" w:line="360" w:lineRule="auto"/>
        <w:ind w:firstLine="709"/>
        <w:jc w:val="both"/>
        <w:rPr>
          <w:color w:val="000000" w:themeColor="text1"/>
          <w:sz w:val="28"/>
          <w:szCs w:val="28"/>
          <w:lang w:val="uk-UA"/>
        </w:rPr>
      </w:pPr>
    </w:p>
    <w:p w:rsidR="006C3787" w:rsidRDefault="006C3787" w:rsidP="00171516">
      <w:pPr>
        <w:pStyle w:val="a9"/>
        <w:spacing w:before="0" w:beforeAutospacing="0" w:after="0" w:afterAutospacing="0" w:line="360" w:lineRule="auto"/>
        <w:jc w:val="both"/>
        <w:rPr>
          <w:color w:val="000000" w:themeColor="text1"/>
          <w:sz w:val="28"/>
          <w:szCs w:val="28"/>
          <w:lang w:val="uk-UA"/>
        </w:rPr>
      </w:pPr>
    </w:p>
    <w:p w:rsidR="006C3787"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Pr="008F7765" w:rsidRDefault="006C3787" w:rsidP="00171516">
      <w:pPr>
        <w:pStyle w:val="a9"/>
        <w:spacing w:before="0" w:beforeAutospacing="0" w:after="0" w:afterAutospacing="0" w:line="360" w:lineRule="auto"/>
        <w:jc w:val="both"/>
        <w:rPr>
          <w:color w:val="000000" w:themeColor="text1"/>
          <w:sz w:val="28"/>
          <w:szCs w:val="28"/>
          <w:lang w:val="uk-UA"/>
        </w:rPr>
      </w:pPr>
    </w:p>
    <w:p w:rsidR="006C3787" w:rsidRDefault="006C3787" w:rsidP="008F7765">
      <w:pPr>
        <w:pStyle w:val="a9"/>
        <w:tabs>
          <w:tab w:val="left" w:pos="709"/>
        </w:tabs>
        <w:spacing w:before="0" w:beforeAutospacing="0" w:after="0" w:afterAutospacing="0" w:line="360" w:lineRule="auto"/>
        <w:ind w:firstLine="709"/>
        <w:jc w:val="both"/>
        <w:rPr>
          <w:b/>
          <w:sz w:val="28"/>
          <w:szCs w:val="28"/>
          <w:lang w:val="uk-UA"/>
        </w:rPr>
      </w:pPr>
      <w:r w:rsidRPr="006C3787">
        <w:rPr>
          <w:b/>
          <w:color w:val="000000" w:themeColor="text1"/>
          <w:sz w:val="28"/>
          <w:szCs w:val="28"/>
          <w:lang w:val="uk-UA"/>
        </w:rPr>
        <w:t xml:space="preserve">2.2. </w:t>
      </w:r>
      <w:r w:rsidRPr="006C3787">
        <w:rPr>
          <w:b/>
          <w:sz w:val="28"/>
          <w:szCs w:val="28"/>
          <w:lang w:val="uk-UA"/>
        </w:rPr>
        <w:t>Сучасні підходи до організації соціально</w:t>
      </w:r>
      <w:r w:rsidR="00931D7C">
        <w:rPr>
          <w:b/>
          <w:sz w:val="28"/>
          <w:szCs w:val="28"/>
          <w:lang w:val="uk-UA"/>
        </w:rPr>
        <w:t>ї</w:t>
      </w:r>
      <w:r w:rsidRPr="006C3787">
        <w:rPr>
          <w:b/>
          <w:sz w:val="28"/>
          <w:szCs w:val="28"/>
          <w:lang w:val="uk-UA"/>
        </w:rPr>
        <w:t xml:space="preserve"> роботи в громаді</w:t>
      </w:r>
    </w:p>
    <w:p w:rsidR="00931D7C" w:rsidRPr="006C3787" w:rsidRDefault="00931D7C" w:rsidP="006C3787">
      <w:pPr>
        <w:pStyle w:val="a9"/>
        <w:spacing w:before="0" w:beforeAutospacing="0" w:after="0" w:afterAutospacing="0" w:line="360" w:lineRule="auto"/>
        <w:jc w:val="both"/>
        <w:rPr>
          <w:b/>
          <w:color w:val="000000" w:themeColor="text1"/>
          <w:sz w:val="28"/>
          <w:szCs w:val="28"/>
          <w:lang w:val="uk-UA"/>
        </w:rPr>
      </w:pPr>
    </w:p>
    <w:p w:rsidR="00931D7C" w:rsidRPr="000557FA" w:rsidRDefault="006C3787" w:rsidP="00931D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Зараз в </w:t>
      </w:r>
      <w:r w:rsidR="00931D7C" w:rsidRPr="000557FA">
        <w:rPr>
          <w:sz w:val="28"/>
          <w:szCs w:val="28"/>
          <w:lang w:val="uk-UA"/>
        </w:rPr>
        <w:t>Україні соціальна</w:t>
      </w:r>
      <w:r w:rsidRPr="000557FA">
        <w:rPr>
          <w:sz w:val="28"/>
          <w:szCs w:val="28"/>
          <w:lang w:val="uk-UA"/>
        </w:rPr>
        <w:t xml:space="preserve"> робота в громаді як один</w:t>
      </w:r>
      <w:r w:rsidR="00931D7C" w:rsidRPr="000557FA">
        <w:rPr>
          <w:sz w:val="28"/>
          <w:szCs w:val="28"/>
          <w:lang w:val="uk-UA"/>
        </w:rPr>
        <w:t xml:space="preserve"> із видів професійної соціальної</w:t>
      </w:r>
      <w:r w:rsidRPr="000557FA">
        <w:rPr>
          <w:sz w:val="28"/>
          <w:szCs w:val="28"/>
          <w:lang w:val="uk-UA"/>
        </w:rPr>
        <w:t xml:space="preserve"> діяльності перебуває в фазі свого становлення. Вивчається та </w:t>
      </w:r>
      <w:r w:rsidRPr="000557FA">
        <w:rPr>
          <w:sz w:val="28"/>
          <w:szCs w:val="28"/>
          <w:lang w:val="uk-UA"/>
        </w:rPr>
        <w:lastRenderedPageBreak/>
        <w:t xml:space="preserve">узагальнюється досвід організації цієї роботи, здійснюються перші спроби її теоретико-методологічного обґрунтування . </w:t>
      </w:r>
    </w:p>
    <w:p w:rsidR="00680C22" w:rsidRPr="000557FA" w:rsidRDefault="006C3787" w:rsidP="00931D7C">
      <w:pPr>
        <w:pStyle w:val="a9"/>
        <w:spacing w:before="0" w:beforeAutospacing="0" w:after="0" w:afterAutospacing="0" w:line="360" w:lineRule="auto"/>
        <w:ind w:firstLine="709"/>
        <w:jc w:val="both"/>
        <w:rPr>
          <w:sz w:val="28"/>
          <w:szCs w:val="28"/>
          <w:lang w:val="uk-UA"/>
        </w:rPr>
      </w:pPr>
      <w:r w:rsidRPr="000557FA">
        <w:rPr>
          <w:sz w:val="28"/>
          <w:szCs w:val="28"/>
          <w:lang w:val="uk-UA"/>
        </w:rPr>
        <w:t>У більшості праць вітчизняних науковців Звєрєва І.Д</w:t>
      </w:r>
      <w:r w:rsidR="00931D7C" w:rsidRPr="000557FA">
        <w:rPr>
          <w:sz w:val="28"/>
          <w:szCs w:val="28"/>
          <w:lang w:val="uk-UA"/>
        </w:rPr>
        <w:t>, Капська А.Й, Міщик Л.І,</w:t>
      </w:r>
      <w:r w:rsidRPr="000557FA">
        <w:rPr>
          <w:sz w:val="28"/>
          <w:szCs w:val="28"/>
          <w:lang w:val="uk-UA"/>
        </w:rPr>
        <w:t xml:space="preserve"> </w:t>
      </w:r>
      <w:r w:rsidR="00931D7C" w:rsidRPr="000557FA">
        <w:rPr>
          <w:sz w:val="28"/>
          <w:szCs w:val="28"/>
          <w:lang w:val="uk-UA"/>
        </w:rPr>
        <w:t>соціальна</w:t>
      </w:r>
      <w:r w:rsidRPr="000557FA">
        <w:rPr>
          <w:sz w:val="28"/>
          <w:szCs w:val="28"/>
          <w:lang w:val="uk-UA"/>
        </w:rPr>
        <w:t xml:space="preserve"> робота значною мірою розглядається з позиції інтерпретації зарубіжного досвіду соціальної роботи, яка включає окремі елементи педагогічної діяльності, в тому числі деякі аспекти роботи з дітьми та молоддю на рівні громади. На нашу думку, зараз такий підхід до вивчення цього питання є повністю виправданим саме через його недостатню дослідженість та відсутність значимого вітчизняного досвіду роботи в громаді. Саме тому для визначення змісту та особливостей організації соціал</w:t>
      </w:r>
      <w:r w:rsidR="00931D7C" w:rsidRPr="000557FA">
        <w:rPr>
          <w:sz w:val="28"/>
          <w:szCs w:val="28"/>
          <w:lang w:val="uk-UA"/>
        </w:rPr>
        <w:t>ьної</w:t>
      </w:r>
      <w:r w:rsidRPr="000557FA">
        <w:rPr>
          <w:sz w:val="28"/>
          <w:szCs w:val="28"/>
          <w:lang w:val="uk-UA"/>
        </w:rPr>
        <w:t xml:space="preserve"> роботи в громаді дуже важливо проаналізувати та узагальнити існуючі концепції та підходи щодо організації такої роботи в громадах, які визначено в </w:t>
      </w:r>
      <w:r w:rsidR="00931D7C" w:rsidRPr="000557FA">
        <w:rPr>
          <w:sz w:val="28"/>
          <w:szCs w:val="28"/>
          <w:lang w:val="uk-UA"/>
        </w:rPr>
        <w:t>роботах зарубіжних авторів Лоренц Уолтер, Майо М.К, Чейнен Гебріел</w:t>
      </w:r>
      <w:r w:rsidRPr="000557FA">
        <w:rPr>
          <w:sz w:val="28"/>
          <w:szCs w:val="28"/>
          <w:lang w:val="uk-UA"/>
        </w:rPr>
        <w:t xml:space="preserve">. Вивчення та узагальнення багаторічного досвіду діяльності соціальних працівників у Великобританії, США, Німеччині, Канаді та інших країнах, результати якого будуть представлені в </w:t>
      </w:r>
      <w:r w:rsidR="00931D7C" w:rsidRPr="000557FA">
        <w:rPr>
          <w:sz w:val="28"/>
          <w:szCs w:val="28"/>
          <w:lang w:val="uk-UA"/>
        </w:rPr>
        <w:t>дослідженні</w:t>
      </w:r>
      <w:r w:rsidRPr="000557FA">
        <w:rPr>
          <w:sz w:val="28"/>
          <w:szCs w:val="28"/>
          <w:lang w:val="uk-UA"/>
        </w:rPr>
        <w:t>,</w:t>
      </w:r>
      <w:r w:rsidR="00931D7C" w:rsidRPr="000557FA">
        <w:rPr>
          <w:sz w:val="28"/>
          <w:szCs w:val="28"/>
          <w:lang w:val="uk-UA"/>
        </w:rPr>
        <w:t xml:space="preserve"> </w:t>
      </w:r>
      <w:r w:rsidRPr="000557FA">
        <w:rPr>
          <w:sz w:val="28"/>
          <w:szCs w:val="28"/>
          <w:lang w:val="uk-UA"/>
        </w:rPr>
        <w:t>стане основою для обґрунтуванн</w:t>
      </w:r>
      <w:r w:rsidR="00931D7C" w:rsidRPr="000557FA">
        <w:rPr>
          <w:sz w:val="28"/>
          <w:szCs w:val="28"/>
          <w:lang w:val="uk-UA"/>
        </w:rPr>
        <w:t xml:space="preserve">я концептуальних засад соціальної роботи </w:t>
      </w:r>
      <w:r w:rsidR="00680C22" w:rsidRPr="000557FA">
        <w:rPr>
          <w:sz w:val="28"/>
          <w:szCs w:val="28"/>
          <w:lang w:val="uk-UA"/>
        </w:rPr>
        <w:t>з дітьми та</w:t>
      </w:r>
      <w:r w:rsidR="00931D7C" w:rsidRPr="000557FA">
        <w:rPr>
          <w:sz w:val="28"/>
          <w:szCs w:val="28"/>
          <w:lang w:val="uk-UA"/>
        </w:rPr>
        <w:t xml:space="preserve"> молоддю в територіальних громадах України, з урахуванням сучасних тенденцій суспільного розвитку. </w:t>
      </w:r>
    </w:p>
    <w:p w:rsidR="00680C22" w:rsidRPr="000557FA" w:rsidRDefault="00931D7C" w:rsidP="00931D7C">
      <w:pPr>
        <w:pStyle w:val="a9"/>
        <w:spacing w:before="0" w:beforeAutospacing="0" w:after="0" w:afterAutospacing="0" w:line="360" w:lineRule="auto"/>
        <w:ind w:firstLine="709"/>
        <w:jc w:val="both"/>
        <w:rPr>
          <w:sz w:val="28"/>
          <w:szCs w:val="28"/>
          <w:lang w:val="uk-UA"/>
        </w:rPr>
      </w:pPr>
      <w:r w:rsidRPr="000557FA">
        <w:rPr>
          <w:sz w:val="28"/>
          <w:szCs w:val="28"/>
          <w:lang w:val="uk-UA"/>
        </w:rPr>
        <w:t>У міжнародній практиці робота в громаді розглядається, в першу чергу, як невід’ємна складова професійної діяльності соціальних працівників щодо розв’язання певних проблем громади. Саме такий підхід представлено в новій дефініції соціальної роботи, яка, за визначенням Міжнародної федерації соціальних працівників, включає ті види діяльності, що традиційно вважалися властивими роботі в громаді: вирішення соціальних проблем на рівні взаємодії людини та її середовища, сприяння змінам в житті громад, допомога людям в отриманні послуг та ре</w:t>
      </w:r>
      <w:r w:rsidR="00680C22" w:rsidRPr="000557FA">
        <w:rPr>
          <w:sz w:val="28"/>
          <w:szCs w:val="28"/>
          <w:lang w:val="uk-UA"/>
        </w:rPr>
        <w:t>сурсів за місцем проживання [23</w:t>
      </w:r>
      <w:r w:rsidRPr="000557FA">
        <w:rPr>
          <w:sz w:val="28"/>
          <w:szCs w:val="28"/>
          <w:lang w:val="uk-UA"/>
        </w:rPr>
        <w:t xml:space="preserve">, с. 67-68]. </w:t>
      </w:r>
    </w:p>
    <w:p w:rsidR="00D429EF" w:rsidRDefault="00931D7C" w:rsidP="00931D7C">
      <w:pPr>
        <w:pStyle w:val="a9"/>
        <w:spacing w:before="0" w:beforeAutospacing="0" w:after="0" w:afterAutospacing="0" w:line="360" w:lineRule="auto"/>
        <w:ind w:firstLine="709"/>
        <w:jc w:val="both"/>
        <w:rPr>
          <w:sz w:val="28"/>
          <w:szCs w:val="28"/>
        </w:rPr>
      </w:pPr>
      <w:r w:rsidRPr="000557FA">
        <w:rPr>
          <w:sz w:val="28"/>
          <w:szCs w:val="28"/>
        </w:rPr>
        <w:lastRenderedPageBreak/>
        <w:t xml:space="preserve">У численних </w:t>
      </w:r>
      <w:proofErr w:type="gramStart"/>
      <w:r w:rsidRPr="000557FA">
        <w:rPr>
          <w:sz w:val="28"/>
          <w:szCs w:val="28"/>
        </w:rPr>
        <w:t>роботах</w:t>
      </w:r>
      <w:proofErr w:type="gramEnd"/>
      <w:r w:rsidRPr="000557FA">
        <w:rPr>
          <w:sz w:val="28"/>
          <w:szCs w:val="28"/>
        </w:rPr>
        <w:t xml:space="preserve"> зарубіжних авторів саме поняття „робота в громаді” (community work) трактується одночасно як робота в територіальній громаді і як робота в мікросоціальному середовищі. </w:t>
      </w:r>
    </w:p>
    <w:p w:rsidR="00EE355B" w:rsidRPr="000557FA" w:rsidRDefault="00EE355B" w:rsidP="00931D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Відомий теоретик в галузі соціальної політики та соціальної роботи М.Пейн наголошує, що громада як рівень соціальної роботи, є особливо привабливою з огляду на можливості поєднання формальних та неформальних видів допомоги членам громади. </w:t>
      </w:r>
      <w:r w:rsidRPr="000557FA">
        <w:rPr>
          <w:sz w:val="28"/>
          <w:szCs w:val="28"/>
        </w:rPr>
        <w:t xml:space="preserve">Окрім цього, актуальними, на його думку, є завдання надання допомоги у вирішенні проблем, які виникають у груп та окремих </w:t>
      </w:r>
      <w:proofErr w:type="gramStart"/>
      <w:r w:rsidRPr="000557FA">
        <w:rPr>
          <w:sz w:val="28"/>
          <w:szCs w:val="28"/>
        </w:rPr>
        <w:t>осіб</w:t>
      </w:r>
      <w:proofErr w:type="gramEnd"/>
      <w:r w:rsidRPr="000557FA">
        <w:rPr>
          <w:sz w:val="28"/>
          <w:szCs w:val="28"/>
        </w:rPr>
        <w:t xml:space="preserve"> усередині громад. М. Пейн виокремлює такі напрямки </w:t>
      </w:r>
      <w:proofErr w:type="gramStart"/>
      <w:r w:rsidRPr="000557FA">
        <w:rPr>
          <w:sz w:val="28"/>
          <w:szCs w:val="28"/>
        </w:rPr>
        <w:t>соц</w:t>
      </w:r>
      <w:proofErr w:type="gramEnd"/>
      <w:r w:rsidRPr="000557FA">
        <w:rPr>
          <w:sz w:val="28"/>
          <w:szCs w:val="28"/>
        </w:rPr>
        <w:t xml:space="preserve">іальної роботи в громаді: </w:t>
      </w:r>
    </w:p>
    <w:p w:rsidR="00EE355B" w:rsidRPr="000557FA" w:rsidRDefault="00EE355B" w:rsidP="00931D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координація діяльності різних агенцій, які працюють в громаді; </w:t>
      </w:r>
    </w:p>
    <w:p w:rsidR="00EE355B" w:rsidRPr="000557FA" w:rsidRDefault="00EE355B" w:rsidP="00931D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створення можливостей для членів громади брати активну участь у житті громади, у виробленні та реалізації тих рішень, які впливають на їх благополуччя; </w:t>
      </w:r>
    </w:p>
    <w:p w:rsidR="00EE355B" w:rsidRPr="000557FA" w:rsidRDefault="00EE355B" w:rsidP="00931D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соціальне планування на рівні громади, яке передбачає вивчення як соціальних умов з метою їх покращання, так і потреб членів громади з метою їх задоволення; </w:t>
      </w:r>
    </w:p>
    <w:p w:rsidR="00EE355B" w:rsidRPr="000557FA" w:rsidRDefault="00EE355B" w:rsidP="00931D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розвиток системи допомоги в громаді, орієнтованої на створення добровільних груп для надання необхідних соціальних послуг із залученням як фахівців, так і членів громади, а також організація груп самодопомоги [24, с. 58-59]. </w:t>
      </w:r>
    </w:p>
    <w:p w:rsidR="00C06EA9" w:rsidRPr="000557FA" w:rsidRDefault="00EE355B" w:rsidP="00C06EA9">
      <w:pPr>
        <w:pStyle w:val="a9"/>
        <w:spacing w:before="0" w:beforeAutospacing="0" w:after="0" w:afterAutospacing="0" w:line="360" w:lineRule="auto"/>
        <w:ind w:firstLine="709"/>
        <w:jc w:val="both"/>
        <w:rPr>
          <w:sz w:val="28"/>
          <w:szCs w:val="28"/>
          <w:lang w:val="uk-UA"/>
        </w:rPr>
      </w:pPr>
      <w:r w:rsidRPr="000557FA">
        <w:rPr>
          <w:sz w:val="28"/>
          <w:szCs w:val="28"/>
          <w:lang w:val="uk-UA"/>
        </w:rPr>
        <w:t>Розглядаючи питання організації соціальної роботи в громаді, М. Майо зазначає, що вона може</w:t>
      </w:r>
      <w:r w:rsidR="00C06EA9" w:rsidRPr="000557FA">
        <w:rPr>
          <w:sz w:val="28"/>
          <w:szCs w:val="28"/>
          <w:lang w:val="uk-UA"/>
        </w:rPr>
        <w:t xml:space="preserve"> </w:t>
      </w:r>
      <w:r w:rsidRPr="000557FA">
        <w:rPr>
          <w:sz w:val="28"/>
          <w:szCs w:val="28"/>
          <w:lang w:val="uk-UA"/>
        </w:rPr>
        <w:t xml:space="preserve">бути скоординована на двох рівнях: </w:t>
      </w:r>
    </w:p>
    <w:p w:rsidR="00C06EA9" w:rsidRPr="000557FA" w:rsidRDefault="00EE355B" w:rsidP="00C06EA9">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базова або робота за місцем проживання (з окремими людьми, сім’ями та групами, а також самостійна діяльність окремих мешканців); </w:t>
      </w:r>
    </w:p>
    <w:p w:rsidR="00EE355B" w:rsidRPr="000557FA" w:rsidRDefault="00EE355B" w:rsidP="00C06EA9">
      <w:pPr>
        <w:pStyle w:val="a9"/>
        <w:spacing w:before="0" w:beforeAutospacing="0" w:after="0" w:afterAutospacing="0" w:line="360" w:lineRule="auto"/>
        <w:ind w:firstLine="709"/>
        <w:jc w:val="both"/>
        <w:rPr>
          <w:sz w:val="28"/>
          <w:szCs w:val="28"/>
          <w:lang w:val="uk-UA"/>
        </w:rPr>
      </w:pPr>
      <w:r w:rsidRPr="000557FA">
        <w:rPr>
          <w:sz w:val="28"/>
          <w:szCs w:val="28"/>
          <w:lang w:val="uk-UA"/>
        </w:rPr>
        <w:t>- робота місцевих агенцій або між агенціями (діяльність організована органами влади</w:t>
      </w:r>
      <w:r w:rsidR="00C06EA9" w:rsidRPr="000557FA">
        <w:rPr>
          <w:sz w:val="28"/>
          <w:szCs w:val="28"/>
          <w:lang w:val="uk-UA"/>
        </w:rPr>
        <w:t xml:space="preserve"> та /або іншими структурами) [2</w:t>
      </w:r>
      <w:r w:rsidRPr="000557FA">
        <w:rPr>
          <w:sz w:val="28"/>
          <w:szCs w:val="28"/>
          <w:lang w:val="uk-UA"/>
        </w:rPr>
        <w:t xml:space="preserve">5]. </w:t>
      </w:r>
    </w:p>
    <w:p w:rsidR="00EE355B" w:rsidRPr="000557FA" w:rsidRDefault="00EE355B" w:rsidP="00931D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Важливим в цьому підході є те, що автор виокремлює як складову роботи в громаді, не лише індивідуальну роботу з клієнтами за місцем </w:t>
      </w:r>
      <w:r w:rsidRPr="000557FA">
        <w:rPr>
          <w:sz w:val="28"/>
          <w:szCs w:val="28"/>
          <w:lang w:val="uk-UA"/>
        </w:rPr>
        <w:lastRenderedPageBreak/>
        <w:t xml:space="preserve">проживання, але й розглядає, як і Г.Чейнен, одним із її компонентів діяльність у громаді різних соціальних інституцій. </w:t>
      </w:r>
    </w:p>
    <w:p w:rsidR="00EE355B" w:rsidRPr="000557FA" w:rsidRDefault="00EE355B" w:rsidP="00931D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Слід зазначити, що організація громади як напрямок соціальної роботи, сформувалась значно пізніше від індивідуальної та групової соціальної роботи. </w:t>
      </w:r>
    </w:p>
    <w:p w:rsidR="00C06EA9" w:rsidRPr="000557FA" w:rsidRDefault="00C06EA9" w:rsidP="00931D7C">
      <w:pPr>
        <w:pStyle w:val="a9"/>
        <w:spacing w:before="0" w:beforeAutospacing="0" w:after="0" w:afterAutospacing="0" w:line="360" w:lineRule="auto"/>
        <w:ind w:firstLine="709"/>
        <w:jc w:val="both"/>
        <w:rPr>
          <w:color w:val="000000" w:themeColor="text1"/>
          <w:sz w:val="28"/>
          <w:szCs w:val="28"/>
          <w:lang w:val="uk-UA"/>
        </w:rPr>
      </w:pPr>
      <w:proofErr w:type="gramStart"/>
      <w:r w:rsidRPr="000557FA">
        <w:rPr>
          <w:sz w:val="28"/>
          <w:szCs w:val="28"/>
        </w:rPr>
        <w:t>Соц</w:t>
      </w:r>
      <w:proofErr w:type="gramEnd"/>
      <w:r w:rsidRPr="000557FA">
        <w:rPr>
          <w:sz w:val="28"/>
          <w:szCs w:val="28"/>
        </w:rPr>
        <w:t xml:space="preserve">іальна робота в громадах у США має більш повне змістове наповнення і включає елементи соціальної політики. Вона отримала назву „макропрактики </w:t>
      </w:r>
      <w:proofErr w:type="gramStart"/>
      <w:r w:rsidRPr="000557FA">
        <w:rPr>
          <w:sz w:val="28"/>
          <w:szCs w:val="28"/>
        </w:rPr>
        <w:t>соц</w:t>
      </w:r>
      <w:proofErr w:type="gramEnd"/>
      <w:r w:rsidRPr="000557FA">
        <w:rPr>
          <w:sz w:val="28"/>
          <w:szCs w:val="28"/>
        </w:rPr>
        <w:t>іальної роботи” [26, с.22].</w:t>
      </w:r>
    </w:p>
    <w:p w:rsidR="006C3787" w:rsidRPr="000557FA" w:rsidRDefault="00C06EA9"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Канадська модель організації соціальної роботи в громаді має свої особливості, які проявляються в тому, що ця робота визначається як локальний рівень практичної соціальної роботи і передбачає надання соціальних послуг членам різних територіальних і громадських об’єднань, орієнтуючись, в першу чергу, на </w:t>
      </w:r>
      <w:r w:rsidR="008F7EC6" w:rsidRPr="000557FA">
        <w:rPr>
          <w:sz w:val="28"/>
          <w:szCs w:val="28"/>
          <w:lang w:val="uk-UA"/>
        </w:rPr>
        <w:t>потреби членів таких громад [27</w:t>
      </w:r>
      <w:r w:rsidRPr="000557FA">
        <w:rPr>
          <w:sz w:val="28"/>
          <w:szCs w:val="28"/>
          <w:lang w:val="uk-UA"/>
        </w:rPr>
        <w:t>, с. 182].</w:t>
      </w:r>
    </w:p>
    <w:p w:rsidR="008F7EC6" w:rsidRPr="000557FA" w:rsidRDefault="008F7EC6"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Як засіб соціально-педагогічного задоволення інтересів, потреб та очікувань людей розглядає соціально-педагогічну роботу в громаді Л.Є.Нікітіна. Вона наголошує, що це метод, який має бути спрямований на визначення суті проблем, аналіз причин, розробку планів, стратегій, пошук ресурсів, виявлення та залучення до соціальної роботи громадських лідерів, розвиток взаємодії між членами громади [28, с. 28].</w:t>
      </w:r>
    </w:p>
    <w:p w:rsidR="008F7EC6" w:rsidRPr="000557FA" w:rsidRDefault="008F7EC6" w:rsidP="00707387">
      <w:pPr>
        <w:pStyle w:val="a9"/>
        <w:spacing w:before="0" w:beforeAutospacing="0" w:after="0" w:afterAutospacing="0" w:line="360" w:lineRule="auto"/>
        <w:ind w:firstLine="709"/>
        <w:jc w:val="both"/>
        <w:rPr>
          <w:sz w:val="28"/>
          <w:szCs w:val="28"/>
        </w:rPr>
      </w:pPr>
      <w:r w:rsidRPr="000557FA">
        <w:rPr>
          <w:sz w:val="28"/>
          <w:szCs w:val="28"/>
          <w:lang w:val="uk-UA"/>
        </w:rPr>
        <w:t xml:space="preserve">Результати проведеного аналізу засвідчують, що вітчизняні та зарубіжні науковці виділяють два підходи до розуміння соціальної роботи в громаді. </w:t>
      </w:r>
      <w:r w:rsidRPr="000557FA">
        <w:rPr>
          <w:i/>
          <w:sz w:val="28"/>
          <w:szCs w:val="28"/>
        </w:rPr>
        <w:t xml:space="preserve">При першому </w:t>
      </w:r>
      <w:proofErr w:type="gramStart"/>
      <w:r w:rsidRPr="000557FA">
        <w:rPr>
          <w:i/>
          <w:sz w:val="28"/>
          <w:szCs w:val="28"/>
        </w:rPr>
        <w:t>п</w:t>
      </w:r>
      <w:proofErr w:type="gramEnd"/>
      <w:r w:rsidRPr="000557FA">
        <w:rPr>
          <w:i/>
          <w:sz w:val="28"/>
          <w:szCs w:val="28"/>
        </w:rPr>
        <w:t>ідході вона розглядається як метод, а при другому – як рівень соціальної роботи.</w:t>
      </w:r>
      <w:r w:rsidRPr="000557FA">
        <w:rPr>
          <w:sz w:val="28"/>
          <w:szCs w:val="28"/>
        </w:rPr>
        <w:t xml:space="preserve"> </w:t>
      </w:r>
    </w:p>
    <w:p w:rsidR="00D429EF" w:rsidRDefault="008F7EC6" w:rsidP="00707387">
      <w:pPr>
        <w:pStyle w:val="a9"/>
        <w:spacing w:before="0" w:beforeAutospacing="0" w:after="0" w:afterAutospacing="0" w:line="360" w:lineRule="auto"/>
        <w:ind w:firstLine="709"/>
        <w:jc w:val="both"/>
        <w:rPr>
          <w:sz w:val="28"/>
          <w:szCs w:val="28"/>
        </w:rPr>
      </w:pPr>
      <w:r w:rsidRPr="000557FA">
        <w:rPr>
          <w:sz w:val="28"/>
          <w:szCs w:val="28"/>
        </w:rPr>
        <w:t xml:space="preserve">Перший </w:t>
      </w:r>
      <w:proofErr w:type="gramStart"/>
      <w:r w:rsidRPr="000557FA">
        <w:rPr>
          <w:sz w:val="28"/>
          <w:szCs w:val="28"/>
        </w:rPr>
        <w:t>п</w:t>
      </w:r>
      <w:proofErr w:type="gramEnd"/>
      <w:r w:rsidRPr="000557FA">
        <w:rPr>
          <w:sz w:val="28"/>
          <w:szCs w:val="28"/>
        </w:rPr>
        <w:t>ідхід значною мірою базується на класифікації Мері Річмонд, яка запропонувала три класичні методи соціальної роботи у своїй праці „Соціальні діагнози”: індивідуальний, груповий та метод роботи в громаді. Розвиток і дієвість цих методів, на її думку, визначається соціальним станом суспільства. Вона наголошувала, що „</w:t>
      </w:r>
      <w:proofErr w:type="gramStart"/>
      <w:r w:rsidRPr="000557FA">
        <w:rPr>
          <w:sz w:val="28"/>
          <w:szCs w:val="28"/>
        </w:rPr>
        <w:t>соц</w:t>
      </w:r>
      <w:proofErr w:type="gramEnd"/>
      <w:r w:rsidRPr="000557FA">
        <w:rPr>
          <w:sz w:val="28"/>
          <w:szCs w:val="28"/>
        </w:rPr>
        <w:t xml:space="preserve">іальний діагноз ... можна описати більш точно, коли є можливість охарактеризувати особистість відносно </w:t>
      </w:r>
      <w:r w:rsidRPr="000557FA">
        <w:rPr>
          <w:sz w:val="28"/>
          <w:szCs w:val="28"/>
        </w:rPr>
        <w:lastRenderedPageBreak/>
        <w:t xml:space="preserve">інших людей, від котрих вона залежить і котрі залежать від неї, а також відносно соціальних інституцій громади” [29, с. 90]. </w:t>
      </w:r>
    </w:p>
    <w:p w:rsidR="00E30836" w:rsidRPr="000557FA" w:rsidRDefault="008F7EC6" w:rsidP="00707387">
      <w:pPr>
        <w:pStyle w:val="a9"/>
        <w:spacing w:before="0" w:beforeAutospacing="0" w:after="0" w:afterAutospacing="0" w:line="360" w:lineRule="auto"/>
        <w:ind w:firstLine="709"/>
        <w:jc w:val="both"/>
        <w:rPr>
          <w:sz w:val="28"/>
          <w:szCs w:val="28"/>
        </w:rPr>
      </w:pPr>
      <w:r w:rsidRPr="000557FA">
        <w:rPr>
          <w:sz w:val="28"/>
          <w:szCs w:val="28"/>
        </w:rPr>
        <w:t xml:space="preserve">Представники другого </w:t>
      </w:r>
      <w:proofErr w:type="gramStart"/>
      <w:r w:rsidRPr="000557FA">
        <w:rPr>
          <w:sz w:val="28"/>
          <w:szCs w:val="28"/>
        </w:rPr>
        <w:t>п</w:t>
      </w:r>
      <w:proofErr w:type="gramEnd"/>
      <w:r w:rsidRPr="000557FA">
        <w:rPr>
          <w:sz w:val="28"/>
          <w:szCs w:val="28"/>
        </w:rPr>
        <w:t>ідходу (В.Г. Бочарова, М.П. Гур’янова, Т.Є.Демідова, Є.І. Холостова) виходять з того, що, залежно від напрямів та змісту соціальної роботи, вона може бути реалізовані на державному, регіональному, місцевому та індивідуальному рівнях. Змі</w:t>
      </w:r>
      <w:proofErr w:type="gramStart"/>
      <w:r w:rsidRPr="000557FA">
        <w:rPr>
          <w:sz w:val="28"/>
          <w:szCs w:val="28"/>
        </w:rPr>
        <w:t>ст</w:t>
      </w:r>
      <w:proofErr w:type="gramEnd"/>
      <w:r w:rsidRPr="000557FA">
        <w:rPr>
          <w:sz w:val="28"/>
          <w:szCs w:val="28"/>
        </w:rPr>
        <w:t xml:space="preserve"> соціальної роботи на державному рівні обумовлюється законодавчою базою та соціальною політикою держави, розробкою та впровадженням системи соціального захисту населення в межах країни. Уже згадані автори відмічають, що саме на регіональному </w:t>
      </w:r>
      <w:proofErr w:type="gramStart"/>
      <w:r w:rsidRPr="000557FA">
        <w:rPr>
          <w:sz w:val="28"/>
          <w:szCs w:val="28"/>
        </w:rPr>
        <w:t>р</w:t>
      </w:r>
      <w:proofErr w:type="gramEnd"/>
      <w:r w:rsidRPr="000557FA">
        <w:rPr>
          <w:sz w:val="28"/>
          <w:szCs w:val="28"/>
        </w:rPr>
        <w:t>івні відбувається реалізація законодавчих та нормативних актів у соціальній сфері з</w:t>
      </w:r>
      <w:r w:rsidR="00E30836" w:rsidRPr="000557FA">
        <w:rPr>
          <w:sz w:val="28"/>
          <w:szCs w:val="28"/>
        </w:rPr>
        <w:t xml:space="preserve"> урахуванням різноманітних особливостей певного регіону: економічних, природничих, етнонаціональних тощо. </w:t>
      </w:r>
    </w:p>
    <w:p w:rsidR="00E30836" w:rsidRPr="000557FA" w:rsidRDefault="00E30836" w:rsidP="00707387">
      <w:pPr>
        <w:pStyle w:val="a9"/>
        <w:spacing w:before="0" w:beforeAutospacing="0" w:after="0" w:afterAutospacing="0" w:line="360" w:lineRule="auto"/>
        <w:ind w:firstLine="709"/>
        <w:jc w:val="both"/>
        <w:rPr>
          <w:sz w:val="28"/>
          <w:szCs w:val="28"/>
        </w:rPr>
      </w:pPr>
      <w:r w:rsidRPr="000557FA">
        <w:rPr>
          <w:sz w:val="28"/>
          <w:szCs w:val="28"/>
        </w:rPr>
        <w:t xml:space="preserve">На місцевому </w:t>
      </w:r>
      <w:proofErr w:type="gramStart"/>
      <w:r w:rsidRPr="000557FA">
        <w:rPr>
          <w:sz w:val="28"/>
          <w:szCs w:val="28"/>
        </w:rPr>
        <w:t>р</w:t>
      </w:r>
      <w:proofErr w:type="gramEnd"/>
      <w:r w:rsidRPr="000557FA">
        <w:rPr>
          <w:sz w:val="28"/>
          <w:szCs w:val="28"/>
        </w:rPr>
        <w:t xml:space="preserve">івні соціальної роботи можна найбільш повно врахувати особливості соціальних проблем, що характерні для даного соціуму, а також визначити організації та фахівців, які можуть брати участь у їх вирішенні. </w:t>
      </w:r>
    </w:p>
    <w:p w:rsidR="00E30836" w:rsidRPr="000557FA" w:rsidRDefault="00E30836" w:rsidP="00707387">
      <w:pPr>
        <w:pStyle w:val="a9"/>
        <w:spacing w:before="0" w:beforeAutospacing="0" w:after="0" w:afterAutospacing="0" w:line="360" w:lineRule="auto"/>
        <w:ind w:firstLine="709"/>
        <w:jc w:val="both"/>
        <w:rPr>
          <w:sz w:val="28"/>
          <w:szCs w:val="28"/>
        </w:rPr>
      </w:pPr>
      <w:r w:rsidRPr="000557FA">
        <w:rPr>
          <w:sz w:val="28"/>
          <w:szCs w:val="28"/>
        </w:rPr>
        <w:t xml:space="preserve">Індивідуальний </w:t>
      </w:r>
      <w:proofErr w:type="gramStart"/>
      <w:r w:rsidRPr="000557FA">
        <w:rPr>
          <w:sz w:val="28"/>
          <w:szCs w:val="28"/>
        </w:rPr>
        <w:t>р</w:t>
      </w:r>
      <w:proofErr w:type="gramEnd"/>
      <w:r w:rsidRPr="000557FA">
        <w:rPr>
          <w:sz w:val="28"/>
          <w:szCs w:val="28"/>
        </w:rPr>
        <w:t xml:space="preserve">івень соціальної роботи – це безпосередня робота з конкретною особою чи групою осіб, які звернулися за допомогою до певних соціальних служб [30, с. 21]. </w:t>
      </w:r>
    </w:p>
    <w:p w:rsidR="00E30836" w:rsidRPr="000557FA" w:rsidRDefault="00E30836" w:rsidP="00707387">
      <w:pPr>
        <w:pStyle w:val="a9"/>
        <w:spacing w:before="0" w:beforeAutospacing="0" w:after="0" w:afterAutospacing="0" w:line="360" w:lineRule="auto"/>
        <w:ind w:firstLine="709"/>
        <w:jc w:val="both"/>
        <w:rPr>
          <w:sz w:val="28"/>
          <w:szCs w:val="28"/>
        </w:rPr>
      </w:pPr>
      <w:r w:rsidRPr="000557FA">
        <w:rPr>
          <w:sz w:val="28"/>
          <w:szCs w:val="28"/>
        </w:rPr>
        <w:t xml:space="preserve">Слід зазначити, що </w:t>
      </w:r>
      <w:proofErr w:type="gramStart"/>
      <w:r w:rsidRPr="000557FA">
        <w:rPr>
          <w:sz w:val="28"/>
          <w:szCs w:val="28"/>
        </w:rPr>
        <w:t>соц</w:t>
      </w:r>
      <w:proofErr w:type="gramEnd"/>
      <w:r w:rsidRPr="000557FA">
        <w:rPr>
          <w:sz w:val="28"/>
          <w:szCs w:val="28"/>
        </w:rPr>
        <w:t xml:space="preserve">іальна робота в громаді за такого підходу розглядається окремими авторами як локальний (місцевий) рівень соціальної роботи (Т.Є.Демидова, Т.В.Семигіна, Н.М. Платонова, Є.І. Холостова) або як робота в мікросоціальному середовищі (В.Г.Бочарова, М.П. Гур’янова, Є.Г.Студенова, М.В. Фірсов). </w:t>
      </w:r>
    </w:p>
    <w:p w:rsidR="004F2CD2" w:rsidRPr="000557FA" w:rsidRDefault="00E30836" w:rsidP="00707387">
      <w:pPr>
        <w:pStyle w:val="a9"/>
        <w:spacing w:before="0" w:beforeAutospacing="0" w:after="0" w:afterAutospacing="0" w:line="360" w:lineRule="auto"/>
        <w:ind w:firstLine="709"/>
        <w:jc w:val="both"/>
        <w:rPr>
          <w:sz w:val="28"/>
          <w:szCs w:val="28"/>
        </w:rPr>
      </w:pPr>
      <w:r w:rsidRPr="000557FA">
        <w:rPr>
          <w:sz w:val="28"/>
          <w:szCs w:val="28"/>
        </w:rPr>
        <w:t>Так, Н.М. Платонова зазнача</w:t>
      </w:r>
      <w:proofErr w:type="gramStart"/>
      <w:r w:rsidRPr="000557FA">
        <w:rPr>
          <w:sz w:val="28"/>
          <w:szCs w:val="28"/>
        </w:rPr>
        <w:t>є,</w:t>
      </w:r>
      <w:proofErr w:type="gramEnd"/>
      <w:r w:rsidRPr="000557FA">
        <w:rPr>
          <w:sz w:val="28"/>
          <w:szCs w:val="28"/>
        </w:rPr>
        <w:t xml:space="preserve"> що соціальна робота на мезорівні (місцевому рівні) спрямована на створення спеціалізованих соціальних </w:t>
      </w:r>
      <w:r w:rsidR="004F2CD2" w:rsidRPr="000557FA">
        <w:rPr>
          <w:sz w:val="28"/>
          <w:szCs w:val="28"/>
        </w:rPr>
        <w:t>служб для різних груп населення:</w:t>
      </w:r>
    </w:p>
    <w:p w:rsidR="004F2CD2" w:rsidRPr="000557FA" w:rsidRDefault="00E30836" w:rsidP="004F2CD2">
      <w:pPr>
        <w:pStyle w:val="a9"/>
        <w:numPr>
          <w:ilvl w:val="0"/>
          <w:numId w:val="12"/>
        </w:numPr>
        <w:spacing w:before="0" w:beforeAutospacing="0" w:after="0" w:afterAutospacing="0" w:line="360" w:lineRule="auto"/>
        <w:ind w:left="0" w:firstLine="709"/>
        <w:jc w:val="both"/>
        <w:rPr>
          <w:sz w:val="28"/>
          <w:szCs w:val="28"/>
        </w:rPr>
      </w:pPr>
      <w:r w:rsidRPr="000557FA">
        <w:rPr>
          <w:sz w:val="28"/>
          <w:szCs w:val="28"/>
        </w:rPr>
        <w:t xml:space="preserve">вирішення їх подібних </w:t>
      </w:r>
      <w:proofErr w:type="gramStart"/>
      <w:r w:rsidRPr="000557FA">
        <w:rPr>
          <w:sz w:val="28"/>
          <w:szCs w:val="28"/>
        </w:rPr>
        <w:t>соц</w:t>
      </w:r>
      <w:proofErr w:type="gramEnd"/>
      <w:r w:rsidRPr="000557FA">
        <w:rPr>
          <w:sz w:val="28"/>
          <w:szCs w:val="28"/>
        </w:rPr>
        <w:t xml:space="preserve">іальних чи особистісних проблем; </w:t>
      </w:r>
    </w:p>
    <w:p w:rsidR="004F2CD2" w:rsidRPr="000557FA" w:rsidRDefault="00E30836" w:rsidP="004F2CD2">
      <w:pPr>
        <w:pStyle w:val="a9"/>
        <w:numPr>
          <w:ilvl w:val="0"/>
          <w:numId w:val="12"/>
        </w:numPr>
        <w:spacing w:before="0" w:beforeAutospacing="0" w:after="0" w:afterAutospacing="0" w:line="360" w:lineRule="auto"/>
        <w:ind w:left="0" w:firstLine="709"/>
        <w:jc w:val="both"/>
        <w:rPr>
          <w:sz w:val="28"/>
          <w:szCs w:val="28"/>
        </w:rPr>
      </w:pPr>
      <w:r w:rsidRPr="000557FA">
        <w:rPr>
          <w:sz w:val="28"/>
          <w:szCs w:val="28"/>
        </w:rPr>
        <w:t xml:space="preserve">організацію комплексних служб </w:t>
      </w:r>
      <w:proofErr w:type="gramStart"/>
      <w:r w:rsidRPr="000557FA">
        <w:rPr>
          <w:sz w:val="28"/>
          <w:szCs w:val="28"/>
        </w:rPr>
        <w:t>п</w:t>
      </w:r>
      <w:proofErr w:type="gramEnd"/>
      <w:r w:rsidRPr="000557FA">
        <w:rPr>
          <w:sz w:val="28"/>
          <w:szCs w:val="28"/>
        </w:rPr>
        <w:t xml:space="preserve">ідтримки найбільш вразливих верств населення (зокрема дітей і молоді); </w:t>
      </w:r>
    </w:p>
    <w:p w:rsidR="006C3787" w:rsidRPr="000557FA" w:rsidRDefault="00E30836" w:rsidP="004F2CD2">
      <w:pPr>
        <w:pStyle w:val="a9"/>
        <w:numPr>
          <w:ilvl w:val="0"/>
          <w:numId w:val="12"/>
        </w:numPr>
        <w:spacing w:before="0" w:beforeAutospacing="0" w:after="0" w:afterAutospacing="0" w:line="360" w:lineRule="auto"/>
        <w:ind w:left="0" w:firstLine="709"/>
        <w:jc w:val="both"/>
        <w:rPr>
          <w:color w:val="000000" w:themeColor="text1"/>
          <w:sz w:val="28"/>
          <w:szCs w:val="28"/>
          <w:lang w:val="uk-UA"/>
        </w:rPr>
      </w:pPr>
      <w:r w:rsidRPr="000557FA">
        <w:rPr>
          <w:sz w:val="28"/>
          <w:szCs w:val="28"/>
        </w:rPr>
        <w:lastRenderedPageBreak/>
        <w:t xml:space="preserve">розробці комплексних </w:t>
      </w:r>
      <w:proofErr w:type="gramStart"/>
      <w:r w:rsidRPr="000557FA">
        <w:rPr>
          <w:sz w:val="28"/>
          <w:szCs w:val="28"/>
        </w:rPr>
        <w:t>соц</w:t>
      </w:r>
      <w:proofErr w:type="gramEnd"/>
      <w:r w:rsidRPr="000557FA">
        <w:rPr>
          <w:sz w:val="28"/>
          <w:szCs w:val="28"/>
        </w:rPr>
        <w:t>іальних програм щодо вирішення соціальних проблем окремих цільових груп.</w:t>
      </w:r>
    </w:p>
    <w:p w:rsidR="004F2CD2" w:rsidRPr="000557FA" w:rsidRDefault="004F2CD2" w:rsidP="00707387">
      <w:pPr>
        <w:pStyle w:val="a9"/>
        <w:spacing w:before="0" w:beforeAutospacing="0" w:after="0" w:afterAutospacing="0" w:line="360" w:lineRule="auto"/>
        <w:ind w:firstLine="709"/>
        <w:jc w:val="both"/>
        <w:rPr>
          <w:sz w:val="28"/>
          <w:szCs w:val="28"/>
        </w:rPr>
      </w:pPr>
      <w:r w:rsidRPr="000557FA">
        <w:rPr>
          <w:sz w:val="28"/>
          <w:szCs w:val="28"/>
        </w:rPr>
        <w:t xml:space="preserve">Перший </w:t>
      </w:r>
      <w:proofErr w:type="gramStart"/>
      <w:r w:rsidRPr="000557FA">
        <w:rPr>
          <w:sz w:val="28"/>
          <w:szCs w:val="28"/>
        </w:rPr>
        <w:t>п</w:t>
      </w:r>
      <w:proofErr w:type="gramEnd"/>
      <w:r w:rsidRPr="000557FA">
        <w:rPr>
          <w:sz w:val="28"/>
          <w:szCs w:val="28"/>
        </w:rPr>
        <w:t xml:space="preserve">ідхід найчастіше використовується урядовими та громадськими організаціями. При застосуванні </w:t>
      </w:r>
      <w:proofErr w:type="gramStart"/>
      <w:r w:rsidRPr="000557FA">
        <w:rPr>
          <w:sz w:val="28"/>
          <w:szCs w:val="28"/>
        </w:rPr>
        <w:t>п</w:t>
      </w:r>
      <w:proofErr w:type="gramEnd"/>
      <w:r w:rsidRPr="000557FA">
        <w:rPr>
          <w:sz w:val="28"/>
          <w:szCs w:val="28"/>
        </w:rPr>
        <w:t xml:space="preserve">ідходу на основі надання послуг експерти або фахівці вивчають думку членів громади шляхом опитувань чи обстежень, аналізують отриману інформацію і приймають рішення про надання відповідних соціальних послуг, насамперед, виходячи з можливостей організації та наявних у ній ресурсів. При цьому думка членів громади про необхідність тих чи інших послуг практично не береться до уваги. Зазвичай, такі послуги є потрібними для благополуччя членів громади, але </w:t>
      </w:r>
      <w:proofErr w:type="gramStart"/>
      <w:r w:rsidRPr="000557FA">
        <w:rPr>
          <w:sz w:val="28"/>
          <w:szCs w:val="28"/>
        </w:rPr>
        <w:t>вони</w:t>
      </w:r>
      <w:proofErr w:type="gramEnd"/>
      <w:r w:rsidRPr="000557FA">
        <w:rPr>
          <w:sz w:val="28"/>
          <w:szCs w:val="28"/>
        </w:rPr>
        <w:t xml:space="preserve"> не можуть задовольнити потреби більшості її членів, бо інколи просто бракує ресурсів, щоб це зробити. </w:t>
      </w:r>
    </w:p>
    <w:p w:rsidR="006C3787" w:rsidRPr="000557FA" w:rsidRDefault="004F2CD2" w:rsidP="00707387">
      <w:pPr>
        <w:pStyle w:val="a9"/>
        <w:spacing w:before="0" w:beforeAutospacing="0" w:after="0" w:afterAutospacing="0" w:line="360" w:lineRule="auto"/>
        <w:ind w:firstLine="709"/>
        <w:jc w:val="both"/>
        <w:rPr>
          <w:sz w:val="28"/>
          <w:szCs w:val="28"/>
        </w:rPr>
      </w:pPr>
      <w:r w:rsidRPr="000557FA">
        <w:rPr>
          <w:sz w:val="28"/>
          <w:szCs w:val="28"/>
        </w:rPr>
        <w:t xml:space="preserve">Особливість </w:t>
      </w:r>
      <w:proofErr w:type="gramStart"/>
      <w:r w:rsidRPr="000557FA">
        <w:rPr>
          <w:sz w:val="28"/>
          <w:szCs w:val="28"/>
        </w:rPr>
        <w:t>п</w:t>
      </w:r>
      <w:proofErr w:type="gramEnd"/>
      <w:r w:rsidRPr="000557FA">
        <w:rPr>
          <w:sz w:val="28"/>
          <w:szCs w:val="28"/>
        </w:rPr>
        <w:t xml:space="preserve">ідходу, що має забезпечити активізацію громади полягає в тому, що саме пересічні громадяни визначають свої власні потреби, виробляють рішення і працюють над їх виконанням. Дуже важливо, що при цьому саме члени громади вчаться, як співпрацювати ефективно, здійснювати планування, залучати та розподіляти ресурси, оцінювати результати </w:t>
      </w:r>
      <w:proofErr w:type="gramStart"/>
      <w:r w:rsidRPr="000557FA">
        <w:rPr>
          <w:sz w:val="28"/>
          <w:szCs w:val="28"/>
        </w:rPr>
        <w:t>соц</w:t>
      </w:r>
      <w:proofErr w:type="gramEnd"/>
      <w:r w:rsidRPr="000557FA">
        <w:rPr>
          <w:sz w:val="28"/>
          <w:szCs w:val="28"/>
        </w:rPr>
        <w:t>іальних змін. Вони можуть отримувати допомогу та підтримку від фахівців соціальної сфери, але саме члени громади, а не фахівці соціальної сфери, контролюють процес вирішення проблем громади.</w:t>
      </w:r>
    </w:p>
    <w:p w:rsidR="004F2CD2" w:rsidRPr="000557FA" w:rsidRDefault="004F2CD2" w:rsidP="00D429EF">
      <w:pPr>
        <w:pStyle w:val="a9"/>
        <w:spacing w:before="0" w:beforeAutospacing="0" w:after="0" w:afterAutospacing="0" w:line="360" w:lineRule="auto"/>
        <w:ind w:firstLine="709"/>
        <w:jc w:val="both"/>
        <w:rPr>
          <w:sz w:val="28"/>
          <w:szCs w:val="28"/>
        </w:rPr>
      </w:pPr>
      <w:r w:rsidRPr="000557FA">
        <w:rPr>
          <w:sz w:val="28"/>
          <w:szCs w:val="28"/>
        </w:rPr>
        <w:t xml:space="preserve">Сьогодні в Україні </w:t>
      </w:r>
      <w:proofErr w:type="gramStart"/>
      <w:r w:rsidRPr="000557FA">
        <w:rPr>
          <w:sz w:val="28"/>
          <w:szCs w:val="28"/>
        </w:rPr>
        <w:t>соц</w:t>
      </w:r>
      <w:proofErr w:type="gramEnd"/>
      <w:r w:rsidRPr="000557FA">
        <w:rPr>
          <w:sz w:val="28"/>
          <w:szCs w:val="28"/>
        </w:rPr>
        <w:t>іальна робота в територіальних громадах орієнтована в основному на розв’язання проблемних питань в соціальній сфері шляхом надання різноманітних соціальних послуг дітям, сім’ям та молоді з використанням елементів обох підходів. [31, с. 31].</w:t>
      </w:r>
    </w:p>
    <w:p w:rsidR="006C3787" w:rsidRPr="000557FA" w:rsidRDefault="00C72FE9" w:rsidP="00885246">
      <w:pPr>
        <w:pStyle w:val="a9"/>
        <w:spacing w:before="0" w:beforeAutospacing="0" w:after="0" w:afterAutospacing="0" w:line="360" w:lineRule="auto"/>
        <w:ind w:firstLine="709"/>
        <w:jc w:val="both"/>
        <w:rPr>
          <w:sz w:val="28"/>
          <w:szCs w:val="28"/>
          <w:lang w:val="uk-UA"/>
        </w:rPr>
      </w:pPr>
      <w:r w:rsidRPr="000557FA">
        <w:rPr>
          <w:sz w:val="28"/>
          <w:szCs w:val="28"/>
        </w:rPr>
        <w:t xml:space="preserve">Для організації </w:t>
      </w:r>
      <w:proofErr w:type="gramStart"/>
      <w:r w:rsidRPr="000557FA">
        <w:rPr>
          <w:sz w:val="28"/>
          <w:szCs w:val="28"/>
        </w:rPr>
        <w:t>соц</w:t>
      </w:r>
      <w:proofErr w:type="gramEnd"/>
      <w:r w:rsidRPr="000557FA">
        <w:rPr>
          <w:sz w:val="28"/>
          <w:szCs w:val="28"/>
        </w:rPr>
        <w:t>іально-педагогічної роботи працівникам соціальної сфери, насамперед, необхідно проаналізувати, чому люди різного віку не прагнуть змін у житті своєї гром</w:t>
      </w:r>
      <w:r w:rsidR="00885246" w:rsidRPr="000557FA">
        <w:rPr>
          <w:sz w:val="28"/>
          <w:szCs w:val="28"/>
        </w:rPr>
        <w:t xml:space="preserve">ади. </w:t>
      </w:r>
    </w:p>
    <w:p w:rsidR="00885246" w:rsidRPr="000557FA" w:rsidRDefault="00885246" w:rsidP="00885246">
      <w:pPr>
        <w:pStyle w:val="a9"/>
        <w:spacing w:before="0" w:beforeAutospacing="0" w:after="0" w:afterAutospacing="0" w:line="360" w:lineRule="auto"/>
        <w:ind w:firstLine="709"/>
        <w:jc w:val="both"/>
        <w:rPr>
          <w:sz w:val="28"/>
          <w:szCs w:val="28"/>
          <w:lang w:val="uk-UA"/>
        </w:rPr>
      </w:pPr>
      <w:r w:rsidRPr="000557FA">
        <w:rPr>
          <w:sz w:val="28"/>
          <w:szCs w:val="28"/>
        </w:rPr>
        <w:t xml:space="preserve">На основі аналізу особливостей розвитку </w:t>
      </w:r>
      <w:proofErr w:type="gramStart"/>
      <w:r w:rsidRPr="000557FA">
        <w:rPr>
          <w:sz w:val="28"/>
          <w:szCs w:val="28"/>
        </w:rPr>
        <w:t>р</w:t>
      </w:r>
      <w:proofErr w:type="gramEnd"/>
      <w:r w:rsidRPr="000557FA">
        <w:rPr>
          <w:sz w:val="28"/>
          <w:szCs w:val="28"/>
        </w:rPr>
        <w:t xml:space="preserve">ізних громад виокремлено такі види участі громадян у житті своєї громади. </w:t>
      </w:r>
    </w:p>
    <w:p w:rsidR="00885246" w:rsidRPr="000557FA" w:rsidRDefault="00885246" w:rsidP="00885246">
      <w:pPr>
        <w:pStyle w:val="a9"/>
        <w:spacing w:before="0" w:beforeAutospacing="0" w:after="0" w:afterAutospacing="0" w:line="360" w:lineRule="auto"/>
        <w:ind w:firstLine="709"/>
        <w:jc w:val="both"/>
        <w:rPr>
          <w:sz w:val="28"/>
          <w:szCs w:val="28"/>
          <w:lang w:val="uk-UA"/>
        </w:rPr>
      </w:pPr>
      <w:r w:rsidRPr="000557FA">
        <w:rPr>
          <w:sz w:val="28"/>
          <w:szCs w:val="28"/>
          <w:lang w:val="uk-UA"/>
        </w:rPr>
        <w:lastRenderedPageBreak/>
        <w:t xml:space="preserve">1. Пасивна участь людей має місце тоді, коли рішення щодо вирішення окремих проблем в громаді вже прийняті і людей лише інформують про те, що буде здійснено та залучають їх до виконання цих рішень. </w:t>
      </w:r>
    </w:p>
    <w:p w:rsidR="00885246" w:rsidRPr="000557FA" w:rsidRDefault="00885246" w:rsidP="00885246">
      <w:pPr>
        <w:pStyle w:val="a9"/>
        <w:spacing w:before="0" w:beforeAutospacing="0" w:after="0" w:afterAutospacing="0" w:line="360" w:lineRule="auto"/>
        <w:ind w:firstLine="709"/>
        <w:jc w:val="both"/>
        <w:rPr>
          <w:sz w:val="28"/>
          <w:szCs w:val="28"/>
          <w:lang w:val="uk-UA"/>
        </w:rPr>
      </w:pPr>
      <w:r w:rsidRPr="000557FA">
        <w:rPr>
          <w:sz w:val="28"/>
          <w:szCs w:val="28"/>
        </w:rPr>
        <w:t xml:space="preserve">2. </w:t>
      </w:r>
      <w:proofErr w:type="gramStart"/>
      <w:r w:rsidRPr="000557FA">
        <w:rPr>
          <w:sz w:val="28"/>
          <w:szCs w:val="28"/>
        </w:rPr>
        <w:t>Р</w:t>
      </w:r>
      <w:proofErr w:type="gramEnd"/>
      <w:r w:rsidRPr="000557FA">
        <w:rPr>
          <w:sz w:val="28"/>
          <w:szCs w:val="28"/>
        </w:rPr>
        <w:t xml:space="preserve">ізновидом участі громадян у житті громад є їх залучення до підготовки та надання інформації. Досить часто з метою вивчення ситуації в громаді представники влади, державних та неурядових організацій проводять опитування з метою вивчення думки людей щодо певних аспектів життя та існуючих проблем в громаді. Результати цих опитувань можуть бути покладені в основу розробки програм діяльності </w:t>
      </w:r>
      <w:proofErr w:type="gramStart"/>
      <w:r w:rsidRPr="000557FA">
        <w:rPr>
          <w:sz w:val="28"/>
          <w:szCs w:val="28"/>
        </w:rPr>
        <w:t>р</w:t>
      </w:r>
      <w:proofErr w:type="gramEnd"/>
      <w:r w:rsidRPr="000557FA">
        <w:rPr>
          <w:sz w:val="28"/>
          <w:szCs w:val="28"/>
        </w:rPr>
        <w:t>ізних організацій. В цьому виді участі члени громади виступають лише в ролі інформаторі</w:t>
      </w:r>
      <w:proofErr w:type="gramStart"/>
      <w:r w:rsidRPr="000557FA">
        <w:rPr>
          <w:sz w:val="28"/>
          <w:szCs w:val="28"/>
        </w:rPr>
        <w:t>в</w:t>
      </w:r>
      <w:proofErr w:type="gramEnd"/>
      <w:r w:rsidRPr="000557FA">
        <w:rPr>
          <w:sz w:val="28"/>
          <w:szCs w:val="28"/>
        </w:rPr>
        <w:t xml:space="preserve"> і не долучаються до безпосередньої участі в плануванні та впровадженні змін. </w:t>
      </w:r>
    </w:p>
    <w:p w:rsidR="00885246" w:rsidRPr="000557FA" w:rsidRDefault="00885246" w:rsidP="00885246">
      <w:pPr>
        <w:pStyle w:val="a9"/>
        <w:spacing w:before="0" w:beforeAutospacing="0" w:after="0" w:afterAutospacing="0" w:line="360" w:lineRule="auto"/>
        <w:ind w:firstLine="709"/>
        <w:jc w:val="both"/>
        <w:rPr>
          <w:sz w:val="28"/>
          <w:szCs w:val="28"/>
          <w:lang w:val="uk-UA"/>
        </w:rPr>
      </w:pPr>
      <w:r w:rsidRPr="000557FA">
        <w:rPr>
          <w:sz w:val="28"/>
          <w:szCs w:val="28"/>
        </w:rPr>
        <w:t xml:space="preserve">3. Участь заради матеріальних стимулів має місце тоді, коли члени громади працюють за гроші, продукти </w:t>
      </w:r>
      <w:proofErr w:type="gramStart"/>
      <w:r w:rsidRPr="000557FA">
        <w:rPr>
          <w:sz w:val="28"/>
          <w:szCs w:val="28"/>
        </w:rPr>
        <w:t>чи інш</w:t>
      </w:r>
      <w:proofErr w:type="gramEnd"/>
      <w:r w:rsidRPr="000557FA">
        <w:rPr>
          <w:sz w:val="28"/>
          <w:szCs w:val="28"/>
        </w:rPr>
        <w:t xml:space="preserve">і матеріальні винагороди. Коли матеріальна </w:t>
      </w:r>
      <w:proofErr w:type="gramStart"/>
      <w:r w:rsidRPr="000557FA">
        <w:rPr>
          <w:sz w:val="28"/>
          <w:szCs w:val="28"/>
        </w:rPr>
        <w:t>п</w:t>
      </w:r>
      <w:proofErr w:type="gramEnd"/>
      <w:r w:rsidRPr="000557FA">
        <w:rPr>
          <w:sz w:val="28"/>
          <w:szCs w:val="28"/>
        </w:rPr>
        <w:t>ідтримка перестає надаватися, вони, переважно, припиняють свою участь або значно зменшують свою активність.</w:t>
      </w:r>
    </w:p>
    <w:p w:rsidR="00885246" w:rsidRPr="000557FA" w:rsidRDefault="00885246" w:rsidP="00885246">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4. Функціональна участь членів громади у її житті передбачає формування груп, в яких обговорюються, аналізуються та приймаються певні рішення щодо необхідних в громаді змін. </w:t>
      </w:r>
      <w:r w:rsidRPr="000557FA">
        <w:rPr>
          <w:sz w:val="28"/>
          <w:szCs w:val="28"/>
        </w:rPr>
        <w:t xml:space="preserve">В цьому виді участі громадяни усвідомлюють свою роль та відповідальність за зміни, активно залучають інших членів громади до участі </w:t>
      </w:r>
      <w:proofErr w:type="gramStart"/>
      <w:r w:rsidRPr="000557FA">
        <w:rPr>
          <w:sz w:val="28"/>
          <w:szCs w:val="28"/>
        </w:rPr>
        <w:t>в</w:t>
      </w:r>
      <w:proofErr w:type="gramEnd"/>
      <w:r w:rsidRPr="000557FA">
        <w:rPr>
          <w:sz w:val="28"/>
          <w:szCs w:val="28"/>
        </w:rPr>
        <w:t xml:space="preserve"> </w:t>
      </w:r>
      <w:proofErr w:type="gramStart"/>
      <w:r w:rsidRPr="000557FA">
        <w:rPr>
          <w:sz w:val="28"/>
          <w:szCs w:val="28"/>
        </w:rPr>
        <w:t>нам</w:t>
      </w:r>
      <w:proofErr w:type="gramEnd"/>
      <w:r w:rsidRPr="000557FA">
        <w:rPr>
          <w:sz w:val="28"/>
          <w:szCs w:val="28"/>
        </w:rPr>
        <w:t xml:space="preserve">ічених заходах та контролюють процес впровадження запланованих змін. </w:t>
      </w:r>
    </w:p>
    <w:p w:rsidR="00D429EF" w:rsidRDefault="00885246" w:rsidP="00D429EF">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5. Дуже важливим видом участі громадян у житті громади є самомобілізація, коли члени громади виступають з різними ініціативами та самостійно їх впроваджують. У разі потреби, члени громади можуть звертатися за консультаціями та підтримкою до певних фахівців чи соціальних інституцій але, як правило, вони беруть на себе всю відповідальність за реалізацію намічених ініціатив. </w:t>
      </w:r>
    </w:p>
    <w:p w:rsidR="00885246" w:rsidRPr="000557FA" w:rsidRDefault="00885246" w:rsidP="00D429EF">
      <w:pPr>
        <w:pStyle w:val="a9"/>
        <w:spacing w:before="0" w:beforeAutospacing="0" w:after="0" w:afterAutospacing="0" w:line="360" w:lineRule="auto"/>
        <w:ind w:firstLine="709"/>
        <w:jc w:val="both"/>
        <w:rPr>
          <w:sz w:val="28"/>
          <w:szCs w:val="28"/>
          <w:lang w:val="uk-UA"/>
        </w:rPr>
      </w:pPr>
      <w:r w:rsidRPr="000557FA">
        <w:rPr>
          <w:sz w:val="28"/>
          <w:szCs w:val="28"/>
        </w:rPr>
        <w:t xml:space="preserve">Очевидно, що в процесі організації </w:t>
      </w:r>
      <w:proofErr w:type="gramStart"/>
      <w:r w:rsidRPr="000557FA">
        <w:rPr>
          <w:sz w:val="28"/>
          <w:szCs w:val="28"/>
        </w:rPr>
        <w:t>соц</w:t>
      </w:r>
      <w:proofErr w:type="gramEnd"/>
      <w:r w:rsidRPr="000557FA">
        <w:rPr>
          <w:sz w:val="28"/>
          <w:szCs w:val="28"/>
        </w:rPr>
        <w:t xml:space="preserve">іально-педагогічної роботи на рівні громади ми можемо простежувати всі зазначені види участі членів </w:t>
      </w:r>
      <w:r w:rsidRPr="000557FA">
        <w:rPr>
          <w:sz w:val="28"/>
          <w:szCs w:val="28"/>
        </w:rPr>
        <w:lastRenderedPageBreak/>
        <w:t xml:space="preserve">громади. Але найвагоміші результати активізації громади можуть </w:t>
      </w:r>
      <w:proofErr w:type="gramStart"/>
      <w:r w:rsidRPr="000557FA">
        <w:rPr>
          <w:sz w:val="28"/>
          <w:szCs w:val="28"/>
        </w:rPr>
        <w:t>бути</w:t>
      </w:r>
      <w:proofErr w:type="gramEnd"/>
      <w:r w:rsidRPr="000557FA">
        <w:rPr>
          <w:sz w:val="28"/>
          <w:szCs w:val="28"/>
        </w:rPr>
        <w:t xml:space="preserve"> досягнуті при функціональній участі членів громади та їх самомобілізації.</w:t>
      </w:r>
    </w:p>
    <w:p w:rsidR="00885246" w:rsidRPr="000557FA" w:rsidRDefault="00885246" w:rsidP="00885246">
      <w:pPr>
        <w:pStyle w:val="a9"/>
        <w:spacing w:before="0" w:beforeAutospacing="0" w:after="0" w:afterAutospacing="0" w:line="360" w:lineRule="auto"/>
        <w:ind w:firstLine="709"/>
        <w:jc w:val="both"/>
        <w:rPr>
          <w:sz w:val="28"/>
          <w:szCs w:val="28"/>
          <w:lang w:val="uk-UA"/>
        </w:rPr>
      </w:pPr>
      <w:r w:rsidRPr="000557FA">
        <w:rPr>
          <w:sz w:val="28"/>
          <w:szCs w:val="28"/>
        </w:rPr>
        <w:t xml:space="preserve">Ефективною формою </w:t>
      </w:r>
      <w:proofErr w:type="gramStart"/>
      <w:r w:rsidRPr="000557FA">
        <w:rPr>
          <w:sz w:val="28"/>
          <w:szCs w:val="28"/>
        </w:rPr>
        <w:t>соц</w:t>
      </w:r>
      <w:proofErr w:type="gramEnd"/>
      <w:r w:rsidRPr="000557FA">
        <w:rPr>
          <w:sz w:val="28"/>
          <w:szCs w:val="28"/>
        </w:rPr>
        <w:t>іально</w:t>
      </w:r>
      <w:r w:rsidRPr="000557FA">
        <w:rPr>
          <w:sz w:val="28"/>
          <w:szCs w:val="28"/>
          <w:lang w:val="uk-UA"/>
        </w:rPr>
        <w:t>ї</w:t>
      </w:r>
      <w:r w:rsidRPr="000557FA">
        <w:rPr>
          <w:sz w:val="28"/>
          <w:szCs w:val="28"/>
        </w:rPr>
        <w:t xml:space="preserve"> роботи з дітьми та молоддю в зарубіжних країнах зарекомендувала себе практика молодіжної участі [</w:t>
      </w:r>
      <w:r w:rsidRPr="000557FA">
        <w:rPr>
          <w:sz w:val="28"/>
          <w:szCs w:val="28"/>
          <w:lang w:val="uk-UA"/>
        </w:rPr>
        <w:t>32</w:t>
      </w:r>
      <w:r w:rsidRPr="000557FA">
        <w:rPr>
          <w:sz w:val="28"/>
          <w:szCs w:val="28"/>
        </w:rPr>
        <w:t>]</w:t>
      </w:r>
      <w:r w:rsidRPr="000557FA">
        <w:rPr>
          <w:sz w:val="28"/>
          <w:szCs w:val="28"/>
          <w:lang w:val="uk-UA"/>
        </w:rPr>
        <w:t>.</w:t>
      </w:r>
    </w:p>
    <w:p w:rsidR="00885246" w:rsidRPr="000557FA" w:rsidRDefault="00885246" w:rsidP="00885246">
      <w:pPr>
        <w:pStyle w:val="a9"/>
        <w:spacing w:before="0" w:beforeAutospacing="0" w:after="0" w:afterAutospacing="0" w:line="360" w:lineRule="auto"/>
        <w:ind w:firstLine="709"/>
        <w:jc w:val="both"/>
        <w:rPr>
          <w:color w:val="000000" w:themeColor="text1"/>
          <w:sz w:val="28"/>
          <w:szCs w:val="28"/>
          <w:lang w:val="uk-UA"/>
        </w:rPr>
      </w:pPr>
      <w:r w:rsidRPr="000557FA">
        <w:rPr>
          <w:sz w:val="28"/>
          <w:szCs w:val="28"/>
          <w:lang w:val="uk-UA"/>
        </w:rPr>
        <w:t xml:space="preserve">Теоретики та практики соціальної роботи виокремлюють такі види участі дітей та молоді: участь у житті сім’ї, учбового закладу, місцевої громади, у діяльності громадської організації, об’єднань тощо, у житті держави. </w:t>
      </w:r>
      <w:r w:rsidRPr="000557FA">
        <w:rPr>
          <w:sz w:val="28"/>
          <w:szCs w:val="28"/>
        </w:rPr>
        <w:t>Дорослим варто включати дітей та молодь до вирішення проблем через усі види участі. Це дасть змогу комплексно та гармонійно залучати дітей до участі, зважаючи на їх вік, знання, досвід, бажання [</w:t>
      </w:r>
      <w:r w:rsidR="009D6026" w:rsidRPr="000557FA">
        <w:rPr>
          <w:sz w:val="28"/>
          <w:szCs w:val="28"/>
          <w:lang w:val="uk-UA"/>
        </w:rPr>
        <w:t>33</w:t>
      </w:r>
      <w:r w:rsidRPr="000557FA">
        <w:rPr>
          <w:sz w:val="28"/>
          <w:szCs w:val="28"/>
        </w:rPr>
        <w:t xml:space="preserve">, с. 8] Відсутність сприяння участі дітей та молоді у процесах прийняття </w:t>
      </w:r>
      <w:proofErr w:type="gramStart"/>
      <w:r w:rsidRPr="000557FA">
        <w:rPr>
          <w:sz w:val="28"/>
          <w:szCs w:val="28"/>
        </w:rPr>
        <w:t>р</w:t>
      </w:r>
      <w:proofErr w:type="gramEnd"/>
      <w:r w:rsidRPr="000557FA">
        <w:rPr>
          <w:sz w:val="28"/>
          <w:szCs w:val="28"/>
        </w:rPr>
        <w:t xml:space="preserve">ішень може призвести до таких соціальних явищ як формування </w:t>
      </w:r>
      <w:proofErr w:type="gramStart"/>
      <w:r w:rsidRPr="000557FA">
        <w:rPr>
          <w:sz w:val="28"/>
          <w:szCs w:val="28"/>
        </w:rPr>
        <w:t>св</w:t>
      </w:r>
      <w:proofErr w:type="gramEnd"/>
      <w:r w:rsidRPr="000557FA">
        <w:rPr>
          <w:sz w:val="28"/>
          <w:szCs w:val="28"/>
        </w:rPr>
        <w:t>іту молодих людей, які не вміють висловлювати власні думки та погляди, улагоджувати суперечності, вступати в конструктивний діалог чи нести відповідальність за самих себе, свої сім’ї, свої громади та за суспільство в цілому.</w:t>
      </w:r>
    </w:p>
    <w:p w:rsidR="006C3787" w:rsidRPr="000557FA" w:rsidRDefault="009D6026" w:rsidP="009D6026">
      <w:pPr>
        <w:pStyle w:val="a9"/>
        <w:spacing w:before="0" w:beforeAutospacing="0" w:after="0" w:afterAutospacing="0" w:line="360" w:lineRule="auto"/>
        <w:ind w:firstLine="709"/>
        <w:jc w:val="both"/>
        <w:rPr>
          <w:sz w:val="28"/>
          <w:szCs w:val="28"/>
          <w:lang w:val="uk-UA"/>
        </w:rPr>
      </w:pPr>
      <w:r w:rsidRPr="000557FA">
        <w:rPr>
          <w:sz w:val="28"/>
          <w:szCs w:val="28"/>
        </w:rPr>
        <w:t xml:space="preserve">Участь молоді у житті громади дає чимало переваг як самим молодим людям, так і громаді. Молодь отримує нові знання та вміння щодо суспільних процесів, чітко розуміє процедуру ухвалення та впровадження </w:t>
      </w:r>
      <w:proofErr w:type="gramStart"/>
      <w:r w:rsidRPr="000557FA">
        <w:rPr>
          <w:sz w:val="28"/>
          <w:szCs w:val="28"/>
        </w:rPr>
        <w:t>р</w:t>
      </w:r>
      <w:proofErr w:type="gramEnd"/>
      <w:r w:rsidRPr="000557FA">
        <w:rPr>
          <w:sz w:val="28"/>
          <w:szCs w:val="28"/>
        </w:rPr>
        <w:t xml:space="preserve">ішень, розвиває свій лідерський потенціал, знаходить нові шляхи для самореалізації, розширює мережу соціальних контактів. В результаті участі молоді в житті громади зростає кількість волонтерів, виникають молодіжні ініціативи, розвивається партнерство </w:t>
      </w:r>
      <w:r w:rsidR="00190218">
        <w:rPr>
          <w:sz w:val="28"/>
          <w:szCs w:val="28"/>
        </w:rPr>
        <w:t>молоді з дорослими</w:t>
      </w:r>
      <w:r w:rsidRPr="000557FA">
        <w:rPr>
          <w:sz w:val="28"/>
          <w:szCs w:val="28"/>
        </w:rPr>
        <w:t>.</w:t>
      </w:r>
    </w:p>
    <w:p w:rsidR="009D6026" w:rsidRPr="000557FA" w:rsidRDefault="009D6026" w:rsidP="00707387">
      <w:pPr>
        <w:pStyle w:val="a9"/>
        <w:spacing w:before="0" w:beforeAutospacing="0" w:after="0" w:afterAutospacing="0" w:line="360" w:lineRule="auto"/>
        <w:ind w:firstLine="709"/>
        <w:jc w:val="both"/>
        <w:rPr>
          <w:sz w:val="28"/>
          <w:szCs w:val="28"/>
          <w:lang w:val="uk-UA"/>
        </w:rPr>
      </w:pPr>
      <w:r w:rsidRPr="000557FA">
        <w:rPr>
          <w:sz w:val="28"/>
          <w:szCs w:val="28"/>
        </w:rPr>
        <w:t xml:space="preserve">Фахівці </w:t>
      </w:r>
      <w:proofErr w:type="gramStart"/>
      <w:r w:rsidRPr="000557FA">
        <w:rPr>
          <w:sz w:val="28"/>
          <w:szCs w:val="28"/>
        </w:rPr>
        <w:t>соц</w:t>
      </w:r>
      <w:proofErr w:type="gramEnd"/>
      <w:r w:rsidRPr="000557FA">
        <w:rPr>
          <w:sz w:val="28"/>
          <w:szCs w:val="28"/>
        </w:rPr>
        <w:t xml:space="preserve">іальної сфери повинні ставитись до членів громади, з якими вони працюють, з повагою і вірою в їхні сили. Тоді більшість членів спільноти будуть відчувати себе </w:t>
      </w:r>
      <w:proofErr w:type="gramStart"/>
      <w:r w:rsidRPr="000557FA">
        <w:rPr>
          <w:sz w:val="28"/>
          <w:szCs w:val="28"/>
        </w:rPr>
        <w:t>п</w:t>
      </w:r>
      <w:proofErr w:type="gramEnd"/>
      <w:r w:rsidRPr="000557FA">
        <w:rPr>
          <w:sz w:val="28"/>
          <w:szCs w:val="28"/>
        </w:rPr>
        <w:t>ідбадьореними і спроможними реалізувати задуми громади, співпрацюючи з соціальними працівниками. Якщо ж, навпаки, фахівці поводитимуться так, ні</w:t>
      </w:r>
      <w:proofErr w:type="gramStart"/>
      <w:r w:rsidRPr="000557FA">
        <w:rPr>
          <w:sz w:val="28"/>
          <w:szCs w:val="28"/>
        </w:rPr>
        <w:t>би т</w:t>
      </w:r>
      <w:proofErr w:type="gramEnd"/>
      <w:r w:rsidRPr="000557FA">
        <w:rPr>
          <w:sz w:val="28"/>
          <w:szCs w:val="28"/>
        </w:rPr>
        <w:t xml:space="preserve">ільки вони розуміють посправжньому, що треба робити для розв'язання проблем громади і тільки вони мають необхідні для цього знання, вміння та ресурси, це призведе до </w:t>
      </w:r>
      <w:r w:rsidR="00330B1B">
        <w:rPr>
          <w:sz w:val="28"/>
          <w:szCs w:val="28"/>
          <w:lang w:val="uk-UA"/>
        </w:rPr>
        <w:lastRenderedPageBreak/>
        <w:t>+</w:t>
      </w:r>
      <w:r w:rsidRPr="000557FA">
        <w:rPr>
          <w:sz w:val="28"/>
          <w:szCs w:val="28"/>
        </w:rPr>
        <w:t xml:space="preserve">того, що багато членів громади відчують себе меншовартісними (неспроможними і недієздатними) внаслідок спілкування з ними. </w:t>
      </w:r>
    </w:p>
    <w:p w:rsidR="00647C45" w:rsidRPr="000557FA" w:rsidRDefault="007B7603" w:rsidP="00707387">
      <w:pPr>
        <w:pStyle w:val="a9"/>
        <w:spacing w:before="0" w:beforeAutospacing="0" w:after="0" w:afterAutospacing="0" w:line="360" w:lineRule="auto"/>
        <w:ind w:firstLine="709"/>
        <w:jc w:val="both"/>
        <w:rPr>
          <w:sz w:val="28"/>
          <w:szCs w:val="28"/>
        </w:rPr>
      </w:pPr>
      <w:r w:rsidRPr="000557FA">
        <w:rPr>
          <w:sz w:val="28"/>
          <w:szCs w:val="28"/>
        </w:rPr>
        <w:t>Трактуючи по-різному змі</w:t>
      </w:r>
      <w:proofErr w:type="gramStart"/>
      <w:r w:rsidRPr="000557FA">
        <w:rPr>
          <w:sz w:val="28"/>
          <w:szCs w:val="28"/>
        </w:rPr>
        <w:t>ст</w:t>
      </w:r>
      <w:proofErr w:type="gramEnd"/>
      <w:r w:rsidRPr="000557FA">
        <w:rPr>
          <w:sz w:val="28"/>
          <w:szCs w:val="28"/>
        </w:rPr>
        <w:t xml:space="preserve"> соціальної роботи в громаді, всі дослідники одностайно відносять до визначальних чинників її результативності наявність громадських ініціатив. При цьому, на думку української </w:t>
      </w:r>
      <w:proofErr w:type="gramStart"/>
      <w:r w:rsidRPr="000557FA">
        <w:rPr>
          <w:sz w:val="28"/>
          <w:szCs w:val="28"/>
        </w:rPr>
        <w:t>досл</w:t>
      </w:r>
      <w:proofErr w:type="gramEnd"/>
      <w:r w:rsidRPr="000557FA">
        <w:rPr>
          <w:sz w:val="28"/>
          <w:szCs w:val="28"/>
        </w:rPr>
        <w:t xml:space="preserve">ідниці Т.В. Семигіної, слід виділяти поняття „місцевих” або „громадських ініціатив” (community initiatives), для яких характерна різна ступінь спонтанності та формалізованості. Узагальнюючи підходи зарубіжних дослідників, Т.В.Семигіна пропонує таку їх класифікацію: </w:t>
      </w:r>
    </w:p>
    <w:p w:rsidR="00647C45" w:rsidRPr="000557FA" w:rsidRDefault="00647C45" w:rsidP="00707387">
      <w:pPr>
        <w:pStyle w:val="a9"/>
        <w:spacing w:before="0" w:beforeAutospacing="0" w:after="0" w:afterAutospacing="0" w:line="360" w:lineRule="auto"/>
        <w:ind w:firstLine="709"/>
        <w:jc w:val="both"/>
        <w:rPr>
          <w:sz w:val="28"/>
          <w:szCs w:val="28"/>
        </w:rPr>
      </w:pPr>
      <w:r w:rsidRPr="000557FA">
        <w:rPr>
          <w:sz w:val="28"/>
          <w:szCs w:val="28"/>
        </w:rPr>
        <w:t xml:space="preserve">- </w:t>
      </w:r>
      <w:r w:rsidR="007B7603" w:rsidRPr="000557FA">
        <w:rPr>
          <w:sz w:val="28"/>
          <w:szCs w:val="28"/>
        </w:rPr>
        <w:t>„</w:t>
      </w:r>
      <w:proofErr w:type="gramStart"/>
      <w:r w:rsidR="007B7603" w:rsidRPr="000557FA">
        <w:rPr>
          <w:sz w:val="28"/>
          <w:szCs w:val="28"/>
        </w:rPr>
        <w:t>м</w:t>
      </w:r>
      <w:proofErr w:type="gramEnd"/>
      <w:r w:rsidR="007B7603" w:rsidRPr="000557FA">
        <w:rPr>
          <w:sz w:val="28"/>
          <w:szCs w:val="28"/>
        </w:rPr>
        <w:t>ісцеве життя“ або „сусідська модель” (</w:t>
      </w:r>
      <w:r w:rsidR="007B7603" w:rsidRPr="000557FA">
        <w:rPr>
          <w:sz w:val="28"/>
          <w:szCs w:val="28"/>
          <w:lang w:val="en-US"/>
        </w:rPr>
        <w:t>neighborhood</w:t>
      </w:r>
      <w:r w:rsidR="007B7603" w:rsidRPr="000557FA">
        <w:rPr>
          <w:sz w:val="28"/>
          <w:szCs w:val="28"/>
        </w:rPr>
        <w:t xml:space="preserve"> </w:t>
      </w:r>
      <w:r w:rsidR="007B7603" w:rsidRPr="000557FA">
        <w:rPr>
          <w:sz w:val="28"/>
          <w:szCs w:val="28"/>
          <w:lang w:val="en-US"/>
        </w:rPr>
        <w:t>life</w:t>
      </w:r>
      <w:r w:rsidR="007B7603" w:rsidRPr="000557FA">
        <w:rPr>
          <w:sz w:val="28"/>
          <w:szCs w:val="28"/>
        </w:rPr>
        <w:t>), що характеризується спонтанними ініціативами, обумовленими нагальними потребами членів громади;</w:t>
      </w:r>
    </w:p>
    <w:p w:rsidR="00647C45" w:rsidRPr="000557FA" w:rsidRDefault="007B7603" w:rsidP="00707387">
      <w:pPr>
        <w:pStyle w:val="a9"/>
        <w:spacing w:before="0" w:beforeAutospacing="0" w:after="0" w:afterAutospacing="0" w:line="360" w:lineRule="auto"/>
        <w:ind w:firstLine="709"/>
        <w:jc w:val="both"/>
        <w:rPr>
          <w:sz w:val="28"/>
          <w:szCs w:val="28"/>
        </w:rPr>
      </w:pPr>
      <w:r w:rsidRPr="000557FA">
        <w:rPr>
          <w:sz w:val="28"/>
          <w:szCs w:val="28"/>
        </w:rPr>
        <w:t xml:space="preserve"> - „дії всередині громади” (</w:t>
      </w:r>
      <w:r w:rsidRPr="000557FA">
        <w:rPr>
          <w:sz w:val="28"/>
          <w:szCs w:val="28"/>
          <w:lang w:val="en-US"/>
        </w:rPr>
        <w:t>community</w:t>
      </w:r>
      <w:r w:rsidRPr="000557FA">
        <w:rPr>
          <w:sz w:val="28"/>
          <w:szCs w:val="28"/>
        </w:rPr>
        <w:t xml:space="preserve"> </w:t>
      </w:r>
      <w:r w:rsidRPr="000557FA">
        <w:rPr>
          <w:sz w:val="28"/>
          <w:szCs w:val="28"/>
          <w:lang w:val="en-US"/>
        </w:rPr>
        <w:t>action</w:t>
      </w:r>
      <w:r w:rsidRPr="000557FA">
        <w:rPr>
          <w:sz w:val="28"/>
          <w:szCs w:val="28"/>
        </w:rPr>
        <w:t xml:space="preserve">), що також зароджуються спонтанно, але мають більш організований характер, як наприклад, обладнання дитячого майданчика або створення ради </w:t>
      </w:r>
      <w:proofErr w:type="gramStart"/>
      <w:r w:rsidRPr="000557FA">
        <w:rPr>
          <w:sz w:val="28"/>
          <w:szCs w:val="28"/>
        </w:rPr>
        <w:t>м</w:t>
      </w:r>
      <w:proofErr w:type="gramEnd"/>
      <w:r w:rsidRPr="000557FA">
        <w:rPr>
          <w:sz w:val="28"/>
          <w:szCs w:val="28"/>
        </w:rPr>
        <w:t xml:space="preserve">ікрорайону; </w:t>
      </w:r>
    </w:p>
    <w:p w:rsidR="00647C45" w:rsidRPr="000557FA" w:rsidRDefault="007B7603" w:rsidP="00707387">
      <w:pPr>
        <w:pStyle w:val="a9"/>
        <w:spacing w:before="0" w:beforeAutospacing="0" w:after="0" w:afterAutospacing="0" w:line="360" w:lineRule="auto"/>
        <w:ind w:firstLine="709"/>
        <w:jc w:val="both"/>
        <w:rPr>
          <w:sz w:val="28"/>
          <w:szCs w:val="28"/>
        </w:rPr>
      </w:pPr>
      <w:r w:rsidRPr="000557FA">
        <w:rPr>
          <w:sz w:val="28"/>
          <w:szCs w:val="28"/>
        </w:rPr>
        <w:t>- „розвиток громади” (со</w:t>
      </w:r>
      <w:r w:rsidRPr="000557FA">
        <w:rPr>
          <w:sz w:val="28"/>
          <w:szCs w:val="28"/>
          <w:lang w:val="en-US"/>
        </w:rPr>
        <w:t>mmunity</w:t>
      </w:r>
      <w:r w:rsidRPr="000557FA">
        <w:rPr>
          <w:sz w:val="28"/>
          <w:szCs w:val="28"/>
        </w:rPr>
        <w:t xml:space="preserve"> </w:t>
      </w:r>
      <w:r w:rsidRPr="000557FA">
        <w:rPr>
          <w:sz w:val="28"/>
          <w:szCs w:val="28"/>
          <w:lang w:val="en-US"/>
        </w:rPr>
        <w:t>development</w:t>
      </w:r>
      <w:r w:rsidRPr="000557FA">
        <w:rPr>
          <w:sz w:val="28"/>
          <w:szCs w:val="28"/>
        </w:rPr>
        <w:t xml:space="preserve">) передбачає співробітництво ентузіастів та фахівців щодо активізації </w:t>
      </w:r>
      <w:proofErr w:type="gramStart"/>
      <w:r w:rsidRPr="000557FA">
        <w:rPr>
          <w:sz w:val="28"/>
          <w:szCs w:val="28"/>
        </w:rPr>
        <w:t>р</w:t>
      </w:r>
      <w:proofErr w:type="gramEnd"/>
      <w:r w:rsidRPr="000557FA">
        <w:rPr>
          <w:sz w:val="28"/>
          <w:szCs w:val="28"/>
        </w:rPr>
        <w:t xml:space="preserve">ізних сторін місцевого життя, наприклад, створення підліткового центру в мікрорайоні міста; </w:t>
      </w:r>
    </w:p>
    <w:p w:rsidR="006C3787" w:rsidRPr="000557FA" w:rsidRDefault="007B7603" w:rsidP="00707387">
      <w:pPr>
        <w:pStyle w:val="a9"/>
        <w:spacing w:before="0" w:beforeAutospacing="0" w:after="0" w:afterAutospacing="0" w:line="360" w:lineRule="auto"/>
        <w:ind w:firstLine="709"/>
        <w:jc w:val="both"/>
        <w:rPr>
          <w:sz w:val="28"/>
          <w:szCs w:val="28"/>
          <w:lang w:val="uk-UA"/>
        </w:rPr>
      </w:pPr>
      <w:r w:rsidRPr="000557FA">
        <w:rPr>
          <w:sz w:val="28"/>
          <w:szCs w:val="28"/>
        </w:rPr>
        <w:t>- „</w:t>
      </w:r>
      <w:proofErr w:type="gramStart"/>
      <w:r w:rsidRPr="000557FA">
        <w:rPr>
          <w:sz w:val="28"/>
          <w:szCs w:val="28"/>
        </w:rPr>
        <w:t>м</w:t>
      </w:r>
      <w:proofErr w:type="gramEnd"/>
      <w:r w:rsidRPr="000557FA">
        <w:rPr>
          <w:sz w:val="28"/>
          <w:szCs w:val="28"/>
        </w:rPr>
        <w:t>ісцева/громадська політика” (</w:t>
      </w:r>
      <w:r w:rsidRPr="000557FA">
        <w:rPr>
          <w:sz w:val="28"/>
          <w:szCs w:val="28"/>
          <w:lang w:val="en-US"/>
        </w:rPr>
        <w:t>community</w:t>
      </w:r>
      <w:r w:rsidRPr="000557FA">
        <w:rPr>
          <w:sz w:val="28"/>
          <w:szCs w:val="28"/>
        </w:rPr>
        <w:t xml:space="preserve"> </w:t>
      </w:r>
      <w:r w:rsidRPr="000557FA">
        <w:rPr>
          <w:sz w:val="28"/>
          <w:szCs w:val="28"/>
          <w:lang w:val="en-US"/>
        </w:rPr>
        <w:t>policy</w:t>
      </w:r>
      <w:r w:rsidRPr="000557FA">
        <w:rPr>
          <w:sz w:val="28"/>
          <w:szCs w:val="28"/>
        </w:rPr>
        <w:t>), що представляє комплекс програм щодо залучення членів громади для досягнення певних цілей, наприклад, створення неформальної системи індивідуального догляду за інвалідами членами громади</w:t>
      </w:r>
      <w:r w:rsidR="00647C45" w:rsidRPr="000557FA">
        <w:rPr>
          <w:sz w:val="28"/>
          <w:szCs w:val="28"/>
        </w:rPr>
        <w:t xml:space="preserve"> [26</w:t>
      </w:r>
      <w:r w:rsidRPr="000557FA">
        <w:rPr>
          <w:sz w:val="28"/>
          <w:szCs w:val="28"/>
        </w:rPr>
        <w:t>, с. 16- 17].</w:t>
      </w:r>
    </w:p>
    <w:p w:rsidR="006C3787" w:rsidRPr="000557FA"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Pr="000557FA"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Pr="000557FA"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C3787" w:rsidRPr="000557FA" w:rsidRDefault="006C3787" w:rsidP="00707387">
      <w:pPr>
        <w:pStyle w:val="a9"/>
        <w:spacing w:before="0" w:beforeAutospacing="0" w:after="0" w:afterAutospacing="0" w:line="360" w:lineRule="auto"/>
        <w:ind w:firstLine="709"/>
        <w:jc w:val="both"/>
        <w:rPr>
          <w:color w:val="000000" w:themeColor="text1"/>
          <w:sz w:val="28"/>
          <w:szCs w:val="28"/>
          <w:lang w:val="uk-UA"/>
        </w:rPr>
      </w:pPr>
    </w:p>
    <w:p w:rsidR="00647C45" w:rsidRPr="000557FA" w:rsidRDefault="00647C45" w:rsidP="00190218">
      <w:pPr>
        <w:pStyle w:val="a9"/>
        <w:spacing w:before="0" w:beforeAutospacing="0" w:after="0" w:afterAutospacing="0" w:line="360" w:lineRule="auto"/>
        <w:jc w:val="both"/>
        <w:rPr>
          <w:color w:val="000000" w:themeColor="text1"/>
          <w:sz w:val="28"/>
          <w:szCs w:val="28"/>
        </w:rPr>
      </w:pPr>
    </w:p>
    <w:p w:rsidR="00647C45" w:rsidRPr="000557FA" w:rsidRDefault="00647C45" w:rsidP="008F7765">
      <w:pPr>
        <w:pStyle w:val="a9"/>
        <w:tabs>
          <w:tab w:val="left" w:pos="709"/>
        </w:tabs>
        <w:spacing w:before="0" w:beforeAutospacing="0" w:after="0" w:afterAutospacing="0" w:line="360" w:lineRule="auto"/>
        <w:ind w:firstLine="709"/>
        <w:jc w:val="both"/>
        <w:rPr>
          <w:b/>
          <w:sz w:val="28"/>
          <w:szCs w:val="28"/>
          <w:lang w:val="uk-UA"/>
        </w:rPr>
      </w:pPr>
      <w:r w:rsidRPr="000557FA">
        <w:rPr>
          <w:b/>
          <w:color w:val="000000" w:themeColor="text1"/>
          <w:sz w:val="28"/>
          <w:szCs w:val="28"/>
          <w:lang w:val="uk-UA"/>
        </w:rPr>
        <w:t xml:space="preserve">2.3. </w:t>
      </w:r>
      <w:r w:rsidRPr="000557FA">
        <w:rPr>
          <w:b/>
          <w:color w:val="000000" w:themeColor="text1"/>
          <w:sz w:val="28"/>
          <w:szCs w:val="28"/>
        </w:rPr>
        <w:t>Змі</w:t>
      </w:r>
      <w:proofErr w:type="gramStart"/>
      <w:r w:rsidRPr="000557FA">
        <w:rPr>
          <w:b/>
          <w:color w:val="000000" w:themeColor="text1"/>
          <w:sz w:val="28"/>
          <w:szCs w:val="28"/>
        </w:rPr>
        <w:t>ст</w:t>
      </w:r>
      <w:proofErr w:type="gramEnd"/>
      <w:r w:rsidRPr="000557FA">
        <w:rPr>
          <w:b/>
          <w:color w:val="000000" w:themeColor="text1"/>
          <w:sz w:val="28"/>
          <w:szCs w:val="28"/>
        </w:rPr>
        <w:t xml:space="preserve"> і види соціальних послуг у соціально-педагогічній роботі з дітьми та молоддю</w:t>
      </w:r>
    </w:p>
    <w:p w:rsidR="00647C45" w:rsidRPr="000557FA" w:rsidRDefault="00647C45" w:rsidP="00647C45">
      <w:pPr>
        <w:pStyle w:val="a9"/>
        <w:spacing w:before="0" w:beforeAutospacing="0" w:after="0" w:afterAutospacing="0" w:line="360" w:lineRule="auto"/>
        <w:jc w:val="both"/>
        <w:rPr>
          <w:color w:val="000000" w:themeColor="text1"/>
          <w:sz w:val="28"/>
          <w:szCs w:val="28"/>
        </w:rPr>
      </w:pPr>
    </w:p>
    <w:p w:rsidR="00647C45" w:rsidRPr="000557FA" w:rsidRDefault="00647C45" w:rsidP="00647C45">
      <w:pPr>
        <w:pStyle w:val="a9"/>
        <w:spacing w:before="0" w:beforeAutospacing="0" w:after="0" w:afterAutospacing="0" w:line="360" w:lineRule="auto"/>
        <w:ind w:firstLine="709"/>
        <w:jc w:val="both"/>
        <w:rPr>
          <w:sz w:val="28"/>
          <w:szCs w:val="28"/>
        </w:rPr>
      </w:pPr>
      <w:r w:rsidRPr="000557FA">
        <w:rPr>
          <w:sz w:val="28"/>
          <w:szCs w:val="28"/>
        </w:rPr>
        <w:t xml:space="preserve">Зараз в Україні відбувається процес реформування системи </w:t>
      </w:r>
      <w:proofErr w:type="gramStart"/>
      <w:r w:rsidRPr="000557FA">
        <w:rPr>
          <w:sz w:val="28"/>
          <w:szCs w:val="28"/>
        </w:rPr>
        <w:t>соц</w:t>
      </w:r>
      <w:proofErr w:type="gramEnd"/>
      <w:r w:rsidRPr="000557FA">
        <w:rPr>
          <w:sz w:val="28"/>
          <w:szCs w:val="28"/>
        </w:rPr>
        <w:t xml:space="preserve">іальних послуг з метою імплементації міжнародних стандартів соціальних послуг як однієї з умов інтеграції нашої держави до Європейського співтовариства. </w:t>
      </w:r>
    </w:p>
    <w:p w:rsidR="00647C45" w:rsidRPr="000557FA" w:rsidRDefault="00647C45" w:rsidP="00647C45">
      <w:pPr>
        <w:pStyle w:val="a9"/>
        <w:spacing w:before="0" w:beforeAutospacing="0" w:after="0" w:afterAutospacing="0" w:line="360" w:lineRule="auto"/>
        <w:ind w:firstLine="709"/>
        <w:jc w:val="both"/>
        <w:rPr>
          <w:sz w:val="28"/>
          <w:szCs w:val="28"/>
        </w:rPr>
      </w:pPr>
      <w:r w:rsidRPr="000557FA">
        <w:rPr>
          <w:sz w:val="28"/>
          <w:szCs w:val="28"/>
        </w:rPr>
        <w:t xml:space="preserve">Відповідно до міжнародних стандартів система </w:t>
      </w:r>
      <w:proofErr w:type="gramStart"/>
      <w:r w:rsidRPr="000557FA">
        <w:rPr>
          <w:sz w:val="28"/>
          <w:szCs w:val="28"/>
        </w:rPr>
        <w:t>соц</w:t>
      </w:r>
      <w:proofErr w:type="gramEnd"/>
      <w:r w:rsidRPr="000557FA">
        <w:rPr>
          <w:sz w:val="28"/>
          <w:szCs w:val="28"/>
        </w:rPr>
        <w:t xml:space="preserve">іальних послуг різним категоріям населення, в тому числі дітям і молоді, має базуватися на ефективних економічних та організаційних механізмах, здатних забезпечувати гнучкість для реагування на нагальні потреби користувачів, відповідність індивідуальним потребам, наближеність соціальних послуг до клієнтів і базування в громаді, спроможність послуг покращити якість їх життя. Існуюча система </w:t>
      </w:r>
      <w:proofErr w:type="gramStart"/>
      <w:r w:rsidRPr="000557FA">
        <w:rPr>
          <w:sz w:val="28"/>
          <w:szCs w:val="28"/>
        </w:rPr>
        <w:t>соц</w:t>
      </w:r>
      <w:proofErr w:type="gramEnd"/>
      <w:r w:rsidRPr="000557FA">
        <w:rPr>
          <w:sz w:val="28"/>
          <w:szCs w:val="28"/>
        </w:rPr>
        <w:t>іальних послуг у країні є надмірно централізованою, схильною до інституалізації та концентрації в стаціонарних установах [</w:t>
      </w:r>
      <w:r w:rsidR="00FF4AC8" w:rsidRPr="000557FA">
        <w:rPr>
          <w:sz w:val="28"/>
          <w:szCs w:val="28"/>
          <w:lang w:val="uk-UA"/>
        </w:rPr>
        <w:t>35</w:t>
      </w:r>
      <w:r w:rsidRPr="000557FA">
        <w:rPr>
          <w:sz w:val="28"/>
          <w:szCs w:val="28"/>
        </w:rPr>
        <w:t xml:space="preserve">]. </w:t>
      </w:r>
    </w:p>
    <w:p w:rsidR="00647C45" w:rsidRPr="000557FA" w:rsidRDefault="00647C45" w:rsidP="00647C45">
      <w:pPr>
        <w:pStyle w:val="a9"/>
        <w:spacing w:before="0" w:beforeAutospacing="0" w:after="0" w:afterAutospacing="0" w:line="360" w:lineRule="auto"/>
        <w:ind w:firstLine="709"/>
        <w:jc w:val="both"/>
        <w:rPr>
          <w:sz w:val="28"/>
          <w:szCs w:val="28"/>
          <w:lang w:val="uk-UA"/>
        </w:rPr>
      </w:pPr>
      <w:r w:rsidRPr="000557FA">
        <w:rPr>
          <w:sz w:val="28"/>
          <w:szCs w:val="28"/>
        </w:rPr>
        <w:t xml:space="preserve">Слід зазначити, що визначення </w:t>
      </w:r>
      <w:proofErr w:type="gramStart"/>
      <w:r w:rsidRPr="000557FA">
        <w:rPr>
          <w:sz w:val="28"/>
          <w:szCs w:val="28"/>
        </w:rPr>
        <w:t>соц</w:t>
      </w:r>
      <w:proofErr w:type="gramEnd"/>
      <w:r w:rsidRPr="000557FA">
        <w:rPr>
          <w:sz w:val="28"/>
          <w:szCs w:val="28"/>
        </w:rPr>
        <w:t>іальних послуг, їх типологія та види наразі залишаються предметом дискусії. На думку фахівців, поява самого терміну "соціальні послуги" в українському соціальному законодавстві подія досить новаторська, оскільки вживання терміну "соціальні послуги" більш характерне для західної соціальної політики та фахової літератури. В українській парадигмі, тим більше правовій, цей термін ще не має достатнього поширення [</w:t>
      </w:r>
      <w:r w:rsidR="00FF4AC8" w:rsidRPr="000557FA">
        <w:rPr>
          <w:sz w:val="28"/>
          <w:szCs w:val="28"/>
          <w:lang w:val="uk-UA"/>
        </w:rPr>
        <w:t>36</w:t>
      </w:r>
      <w:r w:rsidRPr="000557FA">
        <w:rPr>
          <w:sz w:val="28"/>
          <w:szCs w:val="28"/>
        </w:rPr>
        <w:t>].</w:t>
      </w:r>
    </w:p>
    <w:p w:rsidR="00FF4AC8" w:rsidRPr="000557FA" w:rsidRDefault="00FF4AC8" w:rsidP="00647C45">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Окремі питання, що стосуються місця послуг у соціально-педагогічній діяльності, їх видів та змісту, висвітлені в роботах українських теоретиків і практиків соціальної сфери І.Д. Звєрєвої [37], О.Л. Іванової [38], К.С. Шендеровського [39] та інших. </w:t>
      </w:r>
      <w:r w:rsidRPr="000557FA">
        <w:rPr>
          <w:sz w:val="28"/>
          <w:szCs w:val="28"/>
        </w:rPr>
        <w:t xml:space="preserve">Проте в теорії </w:t>
      </w:r>
      <w:proofErr w:type="gramStart"/>
      <w:r w:rsidRPr="000557FA">
        <w:rPr>
          <w:sz w:val="28"/>
          <w:szCs w:val="28"/>
        </w:rPr>
        <w:t>соц</w:t>
      </w:r>
      <w:proofErr w:type="gramEnd"/>
      <w:r w:rsidRPr="000557FA">
        <w:rPr>
          <w:sz w:val="28"/>
          <w:szCs w:val="28"/>
        </w:rPr>
        <w:t xml:space="preserve">іальної педагогіки залишаються невизначеними конкретні види соціальних послуг для дітей та молоді, що надаються в різних соціальних інституціях територіальної громади. Оскільки це питання є принципово важливим для характеристики сервісного </w:t>
      </w:r>
      <w:proofErr w:type="gramStart"/>
      <w:r w:rsidRPr="000557FA">
        <w:rPr>
          <w:sz w:val="28"/>
          <w:szCs w:val="28"/>
        </w:rPr>
        <w:t>п</w:t>
      </w:r>
      <w:proofErr w:type="gramEnd"/>
      <w:r w:rsidRPr="000557FA">
        <w:rPr>
          <w:sz w:val="28"/>
          <w:szCs w:val="28"/>
        </w:rPr>
        <w:t xml:space="preserve">ідходу в роботі закладів та організацій соціально-педагогічного спрямування в умовах територіальної громади, зупинимося більш детально на його висвітленні. </w:t>
      </w:r>
    </w:p>
    <w:p w:rsidR="00FF4AC8" w:rsidRPr="000557FA" w:rsidRDefault="00FF4AC8" w:rsidP="00647C45">
      <w:pPr>
        <w:pStyle w:val="a9"/>
        <w:spacing w:before="0" w:beforeAutospacing="0" w:after="0" w:afterAutospacing="0" w:line="360" w:lineRule="auto"/>
        <w:ind w:firstLine="709"/>
        <w:jc w:val="both"/>
        <w:rPr>
          <w:sz w:val="28"/>
          <w:szCs w:val="28"/>
          <w:lang w:val="uk-UA"/>
        </w:rPr>
      </w:pPr>
      <w:r w:rsidRPr="000557FA">
        <w:rPr>
          <w:sz w:val="28"/>
          <w:szCs w:val="28"/>
          <w:lang w:val="uk-UA"/>
        </w:rPr>
        <w:lastRenderedPageBreak/>
        <w:t xml:space="preserve">У довідниковій літературі тлумачення поняття „послуга“ подається як: </w:t>
      </w:r>
    </w:p>
    <w:p w:rsidR="00FF4AC8" w:rsidRPr="000557FA" w:rsidRDefault="00FF4AC8" w:rsidP="00647C45">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дія, вчинок, що дає користь, допомогу іншому; </w:t>
      </w:r>
    </w:p>
    <w:p w:rsidR="00FF4AC8" w:rsidRPr="000557FA" w:rsidRDefault="00FF4AC8" w:rsidP="00647C45">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сприяння розвиткові, піднесенню, поширенню чогось; </w:t>
      </w:r>
    </w:p>
    <w:p w:rsidR="00FF4AC8" w:rsidRPr="000557FA" w:rsidRDefault="00FF4AC8" w:rsidP="00647C45">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робота, що виконується для задоволення чиїх-небудь потреб; </w:t>
      </w:r>
    </w:p>
    <w:p w:rsidR="0030431B" w:rsidRPr="000557FA" w:rsidRDefault="00FF4AC8" w:rsidP="00647C45">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пропозиція, </w:t>
      </w:r>
      <w:r w:rsidR="0030431B" w:rsidRPr="000557FA">
        <w:rPr>
          <w:sz w:val="28"/>
          <w:szCs w:val="28"/>
          <w:lang w:val="uk-UA"/>
        </w:rPr>
        <w:t>якою можна скористатися [40</w:t>
      </w:r>
      <w:r w:rsidRPr="000557FA">
        <w:rPr>
          <w:sz w:val="28"/>
          <w:szCs w:val="28"/>
          <w:lang w:val="uk-UA"/>
        </w:rPr>
        <w:t xml:space="preserve">]. </w:t>
      </w:r>
    </w:p>
    <w:p w:rsidR="0030431B" w:rsidRPr="000557FA" w:rsidRDefault="00FF4AC8" w:rsidP="00647C45">
      <w:pPr>
        <w:pStyle w:val="a9"/>
        <w:spacing w:before="0" w:beforeAutospacing="0" w:after="0" w:afterAutospacing="0" w:line="360" w:lineRule="auto"/>
        <w:ind w:firstLine="709"/>
        <w:jc w:val="both"/>
        <w:rPr>
          <w:sz w:val="28"/>
          <w:szCs w:val="28"/>
          <w:lang w:val="uk-UA"/>
        </w:rPr>
      </w:pPr>
      <w:r w:rsidRPr="000557FA">
        <w:rPr>
          <w:sz w:val="28"/>
          <w:szCs w:val="28"/>
        </w:rPr>
        <w:t xml:space="preserve">У літературі з проблем </w:t>
      </w:r>
      <w:proofErr w:type="gramStart"/>
      <w:r w:rsidRPr="000557FA">
        <w:rPr>
          <w:sz w:val="28"/>
          <w:szCs w:val="28"/>
        </w:rPr>
        <w:t>соц</w:t>
      </w:r>
      <w:proofErr w:type="gramEnd"/>
      <w:r w:rsidRPr="000557FA">
        <w:rPr>
          <w:sz w:val="28"/>
          <w:szCs w:val="28"/>
        </w:rPr>
        <w:t xml:space="preserve">іальної роботи існують кілька визначень поняття „соціальні послуги“. Так, у короткому енциклопедичному словнику зазначається, що </w:t>
      </w:r>
      <w:proofErr w:type="gramStart"/>
      <w:r w:rsidRPr="000557FA">
        <w:rPr>
          <w:sz w:val="28"/>
          <w:szCs w:val="28"/>
        </w:rPr>
        <w:t>соц</w:t>
      </w:r>
      <w:proofErr w:type="gramEnd"/>
      <w:r w:rsidRPr="000557FA">
        <w:rPr>
          <w:sz w:val="28"/>
          <w:szCs w:val="28"/>
        </w:rPr>
        <w:t>іальні послуги – дії з надання клієнту соціальної служби допомог</w:t>
      </w:r>
      <w:r w:rsidR="0030431B" w:rsidRPr="000557FA">
        <w:rPr>
          <w:sz w:val="28"/>
          <w:szCs w:val="28"/>
        </w:rPr>
        <w:t>и у задоволенні його потреб [4</w:t>
      </w:r>
      <w:r w:rsidR="0030431B" w:rsidRPr="000557FA">
        <w:rPr>
          <w:sz w:val="28"/>
          <w:szCs w:val="28"/>
          <w:lang w:val="uk-UA"/>
        </w:rPr>
        <w:t>1</w:t>
      </w:r>
      <w:r w:rsidRPr="000557FA">
        <w:rPr>
          <w:sz w:val="28"/>
          <w:szCs w:val="28"/>
        </w:rPr>
        <w:t xml:space="preserve">, с.427]. </w:t>
      </w:r>
    </w:p>
    <w:p w:rsidR="0030431B" w:rsidRPr="000557FA" w:rsidRDefault="00FF4AC8" w:rsidP="00647C45">
      <w:pPr>
        <w:pStyle w:val="a9"/>
        <w:spacing w:before="0" w:beforeAutospacing="0" w:after="0" w:afterAutospacing="0" w:line="360" w:lineRule="auto"/>
        <w:ind w:firstLine="709"/>
        <w:jc w:val="both"/>
        <w:rPr>
          <w:sz w:val="28"/>
          <w:szCs w:val="28"/>
          <w:lang w:val="uk-UA"/>
        </w:rPr>
      </w:pPr>
      <w:r w:rsidRPr="000557FA">
        <w:rPr>
          <w:sz w:val="28"/>
          <w:szCs w:val="28"/>
          <w:lang w:val="uk-UA"/>
        </w:rPr>
        <w:t>Відомий український вчений І.Д.Звєрєва характеризує соціальні послуги як комплекс дій держави, відповідних громадських і приватних організацій, спрямованих на створення і поліпшення умов життєдіяльності молоді, розширення можливостей її самореалізації; реалізації особистісних, політичних, соціальних і ку</w:t>
      </w:r>
      <w:r w:rsidR="0030431B" w:rsidRPr="000557FA">
        <w:rPr>
          <w:sz w:val="28"/>
          <w:szCs w:val="28"/>
          <w:lang w:val="uk-UA"/>
        </w:rPr>
        <w:t>льтурних прав молодої людини [3</w:t>
      </w:r>
      <w:r w:rsidRPr="000557FA">
        <w:rPr>
          <w:sz w:val="28"/>
          <w:szCs w:val="28"/>
          <w:lang w:val="uk-UA"/>
        </w:rPr>
        <w:t xml:space="preserve">7, с. 62]. </w:t>
      </w:r>
    </w:p>
    <w:p w:rsidR="0030431B" w:rsidRPr="000557FA" w:rsidRDefault="00FF4AC8" w:rsidP="00647C45">
      <w:pPr>
        <w:pStyle w:val="a9"/>
        <w:spacing w:before="0" w:beforeAutospacing="0" w:after="0" w:afterAutospacing="0" w:line="360" w:lineRule="auto"/>
        <w:ind w:firstLine="709"/>
        <w:jc w:val="both"/>
        <w:rPr>
          <w:sz w:val="28"/>
          <w:szCs w:val="28"/>
          <w:lang w:val="uk-UA"/>
        </w:rPr>
      </w:pPr>
      <w:r w:rsidRPr="000557FA">
        <w:rPr>
          <w:sz w:val="28"/>
          <w:szCs w:val="28"/>
        </w:rPr>
        <w:t xml:space="preserve">На думку К.С. Шендеровського, </w:t>
      </w:r>
      <w:proofErr w:type="gramStart"/>
      <w:r w:rsidRPr="000557FA">
        <w:rPr>
          <w:sz w:val="28"/>
          <w:szCs w:val="28"/>
        </w:rPr>
        <w:t>соц</w:t>
      </w:r>
      <w:proofErr w:type="gramEnd"/>
      <w:r w:rsidRPr="000557FA">
        <w:rPr>
          <w:sz w:val="28"/>
          <w:szCs w:val="28"/>
        </w:rPr>
        <w:t>іальна послуга – це конкретний, порівняльний продукт роботи соціальних служб, індикатор втручання та допомоги щодо розумі</w:t>
      </w:r>
      <w:r w:rsidR="0030431B" w:rsidRPr="000557FA">
        <w:rPr>
          <w:sz w:val="28"/>
          <w:szCs w:val="28"/>
        </w:rPr>
        <w:t>ння проблем дітей та молоді [</w:t>
      </w:r>
      <w:r w:rsidR="0030431B" w:rsidRPr="000557FA">
        <w:rPr>
          <w:sz w:val="28"/>
          <w:szCs w:val="28"/>
          <w:lang w:val="uk-UA"/>
        </w:rPr>
        <w:t>39</w:t>
      </w:r>
      <w:r w:rsidRPr="000557FA">
        <w:rPr>
          <w:sz w:val="28"/>
          <w:szCs w:val="28"/>
        </w:rPr>
        <w:t xml:space="preserve">, с. 26]. </w:t>
      </w:r>
    </w:p>
    <w:p w:rsidR="0030431B" w:rsidRPr="000557FA" w:rsidRDefault="00FF4AC8" w:rsidP="00647C45">
      <w:pPr>
        <w:pStyle w:val="a9"/>
        <w:spacing w:before="0" w:beforeAutospacing="0" w:after="0" w:afterAutospacing="0" w:line="360" w:lineRule="auto"/>
        <w:ind w:firstLine="709"/>
        <w:jc w:val="both"/>
        <w:rPr>
          <w:sz w:val="28"/>
          <w:szCs w:val="28"/>
          <w:lang w:val="uk-UA"/>
        </w:rPr>
      </w:pPr>
      <w:r w:rsidRPr="000557FA">
        <w:rPr>
          <w:sz w:val="28"/>
          <w:szCs w:val="28"/>
          <w:lang w:val="uk-UA"/>
        </w:rPr>
        <w:t>У Законі України „Про соціальні послуги” вони визначаються як комплекс правових, економічних, психологічних, освітніх, медичних,</w:t>
      </w:r>
      <w:r w:rsidR="0030431B" w:rsidRPr="000557FA">
        <w:rPr>
          <w:sz w:val="28"/>
          <w:szCs w:val="28"/>
          <w:lang w:val="uk-UA"/>
        </w:rPr>
        <w:t xml:space="preserve"> реабілітаційних та інших заходів, спрямованих на окремі соціальні групи чи індивідів, які перебувають у складних життєвих обставинах та потребують сторонньої допомоги (далі – особи, що потребують соціальних послуг), з метою поліпшення або відтворення їх життєдіяльності, соціальної адаптації та повернення до повноцінного життя [42]. У цьому законі подається також визначення складних життєвих обставини як таких, що об’єктивно порушують нормальну життєдіяльність особи, наслідки яких вона не може подолати самостійно (інвалідність, часткова втрата рухової активності у зв’язку із старістю або станом здоров’я, самотність, сирітство, безпритульність, відсутність житла або роботи, насильство, зневажливе </w:t>
      </w:r>
      <w:r w:rsidR="0030431B" w:rsidRPr="000557FA">
        <w:rPr>
          <w:sz w:val="28"/>
          <w:szCs w:val="28"/>
          <w:lang w:val="uk-UA"/>
        </w:rPr>
        <w:lastRenderedPageBreak/>
        <w:t xml:space="preserve">ставлення та негативні стосунки в сім’ї, малозабезпеченість, психологічний чи психічний розлад, стихійне лихо, катастрофа тощо). </w:t>
      </w:r>
    </w:p>
    <w:p w:rsidR="0030431B" w:rsidRPr="000557FA" w:rsidRDefault="009B1D83" w:rsidP="00647C45">
      <w:pPr>
        <w:pStyle w:val="a9"/>
        <w:spacing w:before="0" w:beforeAutospacing="0" w:after="0" w:afterAutospacing="0" w:line="360" w:lineRule="auto"/>
        <w:ind w:firstLine="709"/>
        <w:jc w:val="both"/>
        <w:rPr>
          <w:sz w:val="28"/>
          <w:szCs w:val="28"/>
          <w:lang w:val="uk-UA"/>
        </w:rPr>
      </w:pPr>
      <w:r w:rsidRPr="000557FA">
        <w:rPr>
          <w:sz w:val="28"/>
          <w:szCs w:val="28"/>
          <w:lang w:val="uk-UA"/>
        </w:rPr>
        <w:t>З</w:t>
      </w:r>
      <w:r w:rsidR="0030431B" w:rsidRPr="000557FA">
        <w:rPr>
          <w:sz w:val="28"/>
          <w:szCs w:val="28"/>
          <w:lang w:val="uk-UA"/>
        </w:rPr>
        <w:t xml:space="preserve">апропоновані визначення значно обмежують кількість користувачів соціальних послуг, оскільки вони передбачають, що лише перебування в складній життєвій ситуації дає можливість людині отримати певні послуги. </w:t>
      </w:r>
      <w:r w:rsidR="0030431B" w:rsidRPr="000557FA">
        <w:rPr>
          <w:sz w:val="28"/>
          <w:szCs w:val="28"/>
        </w:rPr>
        <w:t xml:space="preserve">Очевидно, </w:t>
      </w:r>
      <w:proofErr w:type="gramStart"/>
      <w:r w:rsidR="0030431B" w:rsidRPr="000557FA">
        <w:rPr>
          <w:sz w:val="28"/>
          <w:szCs w:val="28"/>
        </w:rPr>
        <w:t>п</w:t>
      </w:r>
      <w:proofErr w:type="gramEnd"/>
      <w:r w:rsidR="0030431B" w:rsidRPr="000557FA">
        <w:rPr>
          <w:sz w:val="28"/>
          <w:szCs w:val="28"/>
        </w:rPr>
        <w:t xml:space="preserve">ідгрунтям при розробці цього закону стали деякі теоретичні положення соціальної роботи, які передбачають, що така робота орієнтована, перш за все, на допомогу людині в кризовій ситуації. Якщо розглядати трактування соціальних послуг, що подане в законі, з точки зору соціально-педагогічної діяльності, то тут має місце протиріччя між визначенням, що є в тексті закону, та реальним станом справ. Зокрема, не враховується, що </w:t>
      </w:r>
      <w:proofErr w:type="gramStart"/>
      <w:r w:rsidR="0030431B" w:rsidRPr="000557FA">
        <w:rPr>
          <w:sz w:val="28"/>
          <w:szCs w:val="28"/>
        </w:rPr>
        <w:t>соц</w:t>
      </w:r>
      <w:proofErr w:type="gramEnd"/>
      <w:r w:rsidR="0030431B" w:rsidRPr="000557FA">
        <w:rPr>
          <w:sz w:val="28"/>
          <w:szCs w:val="28"/>
        </w:rPr>
        <w:t xml:space="preserve">іально-педагогічна діяльність передбачає, перш за все, створення сприятливих умов соціалізації, всебічного розвитку особистості, задоволення її культурних і духовних потреб або відновлення соціально схвалених способів життєдіяльності людини. </w:t>
      </w:r>
    </w:p>
    <w:p w:rsidR="009B1D83" w:rsidRPr="000557FA" w:rsidRDefault="0030431B" w:rsidP="00647C45">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У загальноосвітніх закладах, соціальних службах різного типу, дозвіллєвих і медичних закладах та інших соціальних інституціях територіальної громади в процесі соціально-педагогічної діяльності послуги надаються не лише тим, хто перебуває в тяжких життєвих ситуаціях, а всім, хто бажає ними скористатися. Отже, залежно від потреб і проблем всі об’єкти соціальнопедагогічної діяльності потребують тих чи інших соціальних послуг, а перебування осіб в складних життєвих ситуаціях лише підсилює необхідність їх отримання. </w:t>
      </w:r>
    </w:p>
    <w:p w:rsidR="009B1D83" w:rsidRPr="000557FA" w:rsidRDefault="0030431B" w:rsidP="009B1D83">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Базуючись на визначенні поняття „послуга”, виходячи із змісту та завдань соціально-педагогічної діяльності, ми розглядаємо соціальні послуги як дії державних чи неурядових організацій, спрямовані на задоволення потреб та забезпечення прав, вирішення проблем або подолання складних життєвих обставин дітей і молоді. </w:t>
      </w:r>
      <w:r w:rsidRPr="000557FA">
        <w:rPr>
          <w:sz w:val="28"/>
          <w:szCs w:val="28"/>
        </w:rPr>
        <w:t xml:space="preserve">При необхідності та за певних умов </w:t>
      </w:r>
      <w:proofErr w:type="gramStart"/>
      <w:r w:rsidRPr="000557FA">
        <w:rPr>
          <w:sz w:val="28"/>
          <w:szCs w:val="28"/>
        </w:rPr>
        <w:t>соц</w:t>
      </w:r>
      <w:proofErr w:type="gramEnd"/>
      <w:r w:rsidRPr="000557FA">
        <w:rPr>
          <w:sz w:val="28"/>
          <w:szCs w:val="28"/>
        </w:rPr>
        <w:t>іальними послугами можуть скористатися окремі особи</w:t>
      </w:r>
      <w:r w:rsidR="00190218">
        <w:rPr>
          <w:sz w:val="28"/>
          <w:szCs w:val="28"/>
        </w:rPr>
        <w:t xml:space="preserve"> і соціальні групи </w:t>
      </w:r>
      <w:r w:rsidR="00327ECC" w:rsidRPr="000557FA">
        <w:rPr>
          <w:sz w:val="28"/>
          <w:szCs w:val="28"/>
        </w:rPr>
        <w:t>[</w:t>
      </w:r>
      <w:r w:rsidR="00327ECC" w:rsidRPr="000557FA">
        <w:rPr>
          <w:sz w:val="28"/>
          <w:szCs w:val="28"/>
          <w:lang w:val="uk-UA"/>
        </w:rPr>
        <w:t>43</w:t>
      </w:r>
      <w:r w:rsidRPr="000557FA">
        <w:rPr>
          <w:sz w:val="28"/>
          <w:szCs w:val="28"/>
        </w:rPr>
        <w:t xml:space="preserve">, с.169-170]. </w:t>
      </w:r>
    </w:p>
    <w:p w:rsidR="00FF4AC8" w:rsidRPr="000557FA" w:rsidRDefault="0030431B" w:rsidP="00647C45">
      <w:pPr>
        <w:pStyle w:val="a9"/>
        <w:spacing w:before="0" w:beforeAutospacing="0" w:after="0" w:afterAutospacing="0" w:line="360" w:lineRule="auto"/>
        <w:ind w:firstLine="709"/>
        <w:jc w:val="both"/>
        <w:rPr>
          <w:color w:val="000000" w:themeColor="text1"/>
          <w:sz w:val="28"/>
          <w:szCs w:val="28"/>
          <w:lang w:val="uk-UA"/>
        </w:rPr>
      </w:pPr>
      <w:r w:rsidRPr="000557FA">
        <w:rPr>
          <w:sz w:val="28"/>
          <w:szCs w:val="28"/>
          <w:lang w:val="uk-UA"/>
        </w:rPr>
        <w:lastRenderedPageBreak/>
        <w:t>У класифікації, яка подається в енциклопедичному словнику з соціальної роботи, перелічуються матеріальні, психолого-педагогічні, побутові, соціально-медичні, консультативн</w:t>
      </w:r>
      <w:r w:rsidR="00327ECC" w:rsidRPr="000557FA">
        <w:rPr>
          <w:sz w:val="28"/>
          <w:szCs w:val="28"/>
          <w:lang w:val="uk-UA"/>
        </w:rPr>
        <w:t>і та реабілітаційні послуги [41</w:t>
      </w:r>
      <w:r w:rsidRPr="000557FA">
        <w:rPr>
          <w:sz w:val="28"/>
          <w:szCs w:val="28"/>
          <w:lang w:val="uk-UA"/>
        </w:rPr>
        <w:t>, с.427].</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rPr>
        <w:t xml:space="preserve">Аналізуючи перелік цих послуг, можна помітити, що в ньому відсутня єдина класифікаційна ознака. У переліку чітко простежуються три </w:t>
      </w:r>
      <w:proofErr w:type="gramStart"/>
      <w:r w:rsidRPr="000557FA">
        <w:rPr>
          <w:sz w:val="28"/>
          <w:szCs w:val="28"/>
        </w:rPr>
        <w:t>п</w:t>
      </w:r>
      <w:proofErr w:type="gramEnd"/>
      <w:r w:rsidRPr="000557FA">
        <w:rPr>
          <w:sz w:val="28"/>
          <w:szCs w:val="28"/>
        </w:rPr>
        <w:t xml:space="preserve">ідходи до класифікації соціальних послуг: видовий (психологічні, медичні, педагогічні, юридичні), об’єктний (послуги з професійної реабілітації осіб з обмеженими фізичними можливостями) та діяльнісний (останній вид послуг). При цьому виникає питання про </w:t>
      </w:r>
      <w:proofErr w:type="gramStart"/>
      <w:r w:rsidRPr="000557FA">
        <w:rPr>
          <w:sz w:val="28"/>
          <w:szCs w:val="28"/>
        </w:rPr>
        <w:t>доц</w:t>
      </w:r>
      <w:proofErr w:type="gramEnd"/>
      <w:r w:rsidRPr="000557FA">
        <w:rPr>
          <w:sz w:val="28"/>
          <w:szCs w:val="28"/>
        </w:rPr>
        <w:t xml:space="preserve">ільність виокремлення послуг з професійної реабілітації особам з обмеженими фізичними можливостями в окрему групу, оскільки й інші категорії клієнтів можуть потребувати такого виду послуг.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rPr>
        <w:t xml:space="preserve">Не менше запитань викликає й пояснення змісту рекламнопропагандистських послуг. На нашу думку, досить сумнівно, що вони можуть мати корисні „споживчі властивості”, а „формування певних уявлень і ставлення суспільства до </w:t>
      </w:r>
      <w:proofErr w:type="gramStart"/>
      <w:r w:rsidRPr="000557FA">
        <w:rPr>
          <w:sz w:val="28"/>
          <w:szCs w:val="28"/>
        </w:rPr>
        <w:t>соц</w:t>
      </w:r>
      <w:proofErr w:type="gramEnd"/>
      <w:r w:rsidRPr="000557FA">
        <w:rPr>
          <w:sz w:val="28"/>
          <w:szCs w:val="28"/>
        </w:rPr>
        <w:t xml:space="preserve">іальних проблем” є метою та результатом впровадження цих послуг в практичну соціально-педагогічну роботу, але аж ніяк не характеристикою змісту цих послуг.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Аналіз трактувань видів послуг, запропонованих в Законі України „Про соціальні послуги”, дає нам підстави зробити висновок про те, що в основу їх характеристики не було закладено єдиного концептуального підходу: одні послуги визначаються через конкретні види діяльності фахівців (консультування, діагностування, забезпечення продуктами харчування, надання натуральної чи грошової допомоги, оформлення правових документів тощо), інші розглядаються через зміст та напрями їх професійної діяльності (соціальне супроводження працевлаштованої особи, здійснення профілактичних, лікувально-оздоровчих заходів, залучення до роботи різноманітних закладів, громадських організацій, зацікавлених осіб).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Проведений аналіз існуючих класифікацій соціальних послуг дає нам можливість запропонувати окремі підходи, що сприятимуть більш чіткій </w:t>
      </w:r>
      <w:r w:rsidRPr="000557FA">
        <w:rPr>
          <w:sz w:val="28"/>
          <w:szCs w:val="28"/>
          <w:lang w:val="uk-UA"/>
        </w:rPr>
        <w:lastRenderedPageBreak/>
        <w:t xml:space="preserve">систематизації видів та змісту послуг, які можуть надаватися в процесі соціально-педагогічної роботи у територіальній громаді дітям та учнівській молоді. </w:t>
      </w:r>
      <w:r w:rsidRPr="000557FA">
        <w:rPr>
          <w:sz w:val="28"/>
          <w:szCs w:val="28"/>
        </w:rPr>
        <w:t xml:space="preserve">В основу систематизації таких послуг, на нашу думку, </w:t>
      </w:r>
      <w:proofErr w:type="gramStart"/>
      <w:r w:rsidRPr="000557FA">
        <w:rPr>
          <w:sz w:val="28"/>
          <w:szCs w:val="28"/>
        </w:rPr>
        <w:t>доц</w:t>
      </w:r>
      <w:proofErr w:type="gramEnd"/>
      <w:r w:rsidRPr="000557FA">
        <w:rPr>
          <w:sz w:val="28"/>
          <w:szCs w:val="28"/>
        </w:rPr>
        <w:t xml:space="preserve">ільно закласти три базові компоненти: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rPr>
        <w:t xml:space="preserve">- вид послуг;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rPr>
        <w:t xml:space="preserve">- форми надання послуг; </w:t>
      </w:r>
    </w:p>
    <w:p w:rsidR="006C3787"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rPr>
        <w:t xml:space="preserve">- заклади та організації територіальної громади, у яких </w:t>
      </w:r>
      <w:proofErr w:type="gramStart"/>
      <w:r w:rsidRPr="000557FA">
        <w:rPr>
          <w:sz w:val="28"/>
          <w:szCs w:val="28"/>
        </w:rPr>
        <w:t>вони</w:t>
      </w:r>
      <w:proofErr w:type="gramEnd"/>
      <w:r w:rsidRPr="000557FA">
        <w:rPr>
          <w:sz w:val="28"/>
          <w:szCs w:val="28"/>
        </w:rPr>
        <w:t xml:space="preserve"> можуть надаватися.</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Оскільки об’єктами соціально-педагогічної роботи в громаді є діти, молодь, а також сім’ї, одними з найбільш поширених видів послуг є педагогічні. </w:t>
      </w:r>
      <w:r w:rsidRPr="000557FA">
        <w:rPr>
          <w:sz w:val="28"/>
          <w:szCs w:val="28"/>
        </w:rPr>
        <w:t xml:space="preserve">Як </w:t>
      </w:r>
      <w:proofErr w:type="gramStart"/>
      <w:r w:rsidRPr="000557FA">
        <w:rPr>
          <w:sz w:val="28"/>
          <w:szCs w:val="28"/>
        </w:rPr>
        <w:t>р</w:t>
      </w:r>
      <w:proofErr w:type="gramEnd"/>
      <w:r w:rsidRPr="000557FA">
        <w:rPr>
          <w:sz w:val="28"/>
          <w:szCs w:val="28"/>
        </w:rPr>
        <w:t xml:space="preserve">ізновиди цих послуг доцільно виокремити освітні та розвиваючі послуги. Освітні послуги можуть надаватися у формі індивідуальних і групових занять, навчальних курсів, семінарів, відеолекторіїв, </w:t>
      </w:r>
      <w:proofErr w:type="gramStart"/>
      <w:r w:rsidRPr="000557FA">
        <w:rPr>
          <w:sz w:val="28"/>
          <w:szCs w:val="28"/>
        </w:rPr>
        <w:t>соц</w:t>
      </w:r>
      <w:proofErr w:type="gramEnd"/>
      <w:r w:rsidRPr="000557FA">
        <w:rPr>
          <w:sz w:val="28"/>
          <w:szCs w:val="28"/>
        </w:rPr>
        <w:t xml:space="preserve">іально-психологічних тренінгів, просвітницьких бесід, майстер-класів тощо. До розвиваючих послуг можна віднести заняття в гуртках художньо-естетичного, </w:t>
      </w:r>
      <w:proofErr w:type="gramStart"/>
      <w:r w:rsidRPr="000557FA">
        <w:rPr>
          <w:sz w:val="28"/>
          <w:szCs w:val="28"/>
        </w:rPr>
        <w:t>спортивного</w:t>
      </w:r>
      <w:proofErr w:type="gramEnd"/>
      <w:r w:rsidRPr="000557FA">
        <w:rPr>
          <w:sz w:val="28"/>
          <w:szCs w:val="28"/>
        </w:rPr>
        <w:t xml:space="preserve">, технічного спрямування, участь у культурологічних заходах, ігротеках тощо. </w:t>
      </w:r>
      <w:proofErr w:type="gramStart"/>
      <w:r w:rsidRPr="000557FA">
        <w:rPr>
          <w:sz w:val="28"/>
          <w:szCs w:val="28"/>
        </w:rPr>
        <w:t>Соц</w:t>
      </w:r>
      <w:proofErr w:type="gramEnd"/>
      <w:r w:rsidRPr="000557FA">
        <w:rPr>
          <w:sz w:val="28"/>
          <w:szCs w:val="28"/>
        </w:rPr>
        <w:t xml:space="preserve">іальними інститутами територіальної громади, в яких надаються педагогічні послуги, є загальноосвітні заклади, соціальні служби для сім’ї, дітей та молоді, позашкільні та спеціалізовані заклади, підліткові клуби за місцем проживання, громадські організації. </w:t>
      </w:r>
    </w:p>
    <w:p w:rsidR="00CE2087" w:rsidRDefault="009B1D83" w:rsidP="00707387">
      <w:pPr>
        <w:pStyle w:val="a9"/>
        <w:spacing w:before="0" w:beforeAutospacing="0" w:after="0" w:afterAutospacing="0" w:line="360" w:lineRule="auto"/>
        <w:ind w:firstLine="709"/>
        <w:jc w:val="both"/>
        <w:rPr>
          <w:sz w:val="28"/>
          <w:szCs w:val="28"/>
        </w:rPr>
      </w:pPr>
      <w:r w:rsidRPr="000557FA">
        <w:rPr>
          <w:sz w:val="28"/>
          <w:szCs w:val="28"/>
          <w:lang w:val="uk-UA"/>
        </w:rPr>
        <w:t xml:space="preserve">В організації соціально-педагогічної роботи значне місце займають психологічні послуги, які орієнтовані на формування у дітей та молоді впевненості та мотивації щодо подолання складних життєвих ситуацій, розвиток навичок самовдосконалення, зміну в свідомості людини уявлення про безвихідь її становища, відновлення психологічних сил організму. </w:t>
      </w:r>
      <w:r w:rsidRPr="000557FA">
        <w:rPr>
          <w:sz w:val="28"/>
          <w:szCs w:val="28"/>
        </w:rPr>
        <w:t xml:space="preserve">Як </w:t>
      </w:r>
      <w:proofErr w:type="gramStart"/>
      <w:r w:rsidRPr="000557FA">
        <w:rPr>
          <w:sz w:val="28"/>
          <w:szCs w:val="28"/>
        </w:rPr>
        <w:t>р</w:t>
      </w:r>
      <w:proofErr w:type="gramEnd"/>
      <w:r w:rsidRPr="000557FA">
        <w:rPr>
          <w:sz w:val="28"/>
          <w:szCs w:val="28"/>
        </w:rPr>
        <w:t>ізновид цих послуг можна виокремити діаг</w:t>
      </w:r>
      <w:r w:rsidR="00CE2087">
        <w:rPr>
          <w:sz w:val="28"/>
          <w:szCs w:val="28"/>
        </w:rPr>
        <w:t>ностичні та корекційні послуги.</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rPr>
        <w:t xml:space="preserve">Психологічні послуги можуть надаватися у формі консультацій, психологічної діагностики, психокорекційних занять, психологічних тренінгів, </w:t>
      </w:r>
      <w:proofErr w:type="gramStart"/>
      <w:r w:rsidRPr="000557FA">
        <w:rPr>
          <w:sz w:val="28"/>
          <w:szCs w:val="28"/>
        </w:rPr>
        <w:t>зустр</w:t>
      </w:r>
      <w:proofErr w:type="gramEnd"/>
      <w:r w:rsidRPr="000557FA">
        <w:rPr>
          <w:sz w:val="28"/>
          <w:szCs w:val="28"/>
        </w:rPr>
        <w:t xml:space="preserve">ічей груп самодопомоги, консультування по “телефону </w:t>
      </w:r>
      <w:r w:rsidRPr="000557FA">
        <w:rPr>
          <w:sz w:val="28"/>
          <w:szCs w:val="28"/>
        </w:rPr>
        <w:lastRenderedPageBreak/>
        <w:t>довіри” тощо. У територіальних громадах ці види послуг можуть надаватися за умови наявності там кваліфікованих спеціалі</w:t>
      </w:r>
      <w:proofErr w:type="gramStart"/>
      <w:r w:rsidRPr="000557FA">
        <w:rPr>
          <w:sz w:val="28"/>
          <w:szCs w:val="28"/>
        </w:rPr>
        <w:t>ст</w:t>
      </w:r>
      <w:proofErr w:type="gramEnd"/>
      <w:r w:rsidRPr="000557FA">
        <w:rPr>
          <w:sz w:val="28"/>
          <w:szCs w:val="28"/>
        </w:rPr>
        <w:t>ів у загальноосвітніх закладах різного типу, соціальній службі для сім’ї, дітей та молоді, дружній клініці для молоді, центрі соціально-психологічної реабілітації дітей та молоді з функціональними обмеженнями; соціальному центрі матері і дитини, центрі соціально-психологічної допомоги, центрі для</w:t>
      </w:r>
      <w:proofErr w:type="gramStart"/>
      <w:r w:rsidRPr="000557FA">
        <w:rPr>
          <w:sz w:val="28"/>
          <w:szCs w:val="28"/>
        </w:rPr>
        <w:t xml:space="preserve"> В</w:t>
      </w:r>
      <w:proofErr w:type="gramEnd"/>
      <w:r w:rsidRPr="000557FA">
        <w:rPr>
          <w:sz w:val="28"/>
          <w:szCs w:val="28"/>
        </w:rPr>
        <w:t>ІЛінфікованих дітей та молоді, притулках для неповнолітніх, центрах зайнятості тощо. Варто зауважити, що досить широкий спектр зазначених</w:t>
      </w:r>
      <w:r w:rsidRPr="000557FA">
        <w:rPr>
          <w:sz w:val="28"/>
          <w:szCs w:val="28"/>
          <w:lang w:val="uk-UA"/>
        </w:rPr>
        <w:t xml:space="preserve"> </w:t>
      </w:r>
      <w:r w:rsidRPr="000557FA">
        <w:rPr>
          <w:sz w:val="28"/>
          <w:szCs w:val="28"/>
        </w:rPr>
        <w:t xml:space="preserve">вище психологічних послуг пропонують зараз і неурядові організації (благодійні фонди, громадські організації) відповідно до запитів їх цільових груп та </w:t>
      </w:r>
      <w:proofErr w:type="gramStart"/>
      <w:r w:rsidRPr="000557FA">
        <w:rPr>
          <w:sz w:val="28"/>
          <w:szCs w:val="28"/>
        </w:rPr>
        <w:t>пр</w:t>
      </w:r>
      <w:proofErr w:type="gramEnd"/>
      <w:r w:rsidRPr="000557FA">
        <w:rPr>
          <w:sz w:val="28"/>
          <w:szCs w:val="28"/>
        </w:rPr>
        <w:t xml:space="preserve">іоритетних напрямів діяльності організації. Вони залучають до цієї роботи фахівців у якості волонтерів або як спеціалістів за відповідну оплату. </w:t>
      </w:r>
    </w:p>
    <w:p w:rsidR="009B1D83" w:rsidRPr="000557FA" w:rsidRDefault="009B1D83" w:rsidP="009B1D83">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Одним із пріоритетних напрямів соціально-педагогічної роботи у територіальних громадах є збереження та зміцнення здоров’я, формування здорового способу життя дітей та молоді. </w:t>
      </w:r>
      <w:r w:rsidRPr="000557FA">
        <w:rPr>
          <w:sz w:val="28"/>
          <w:szCs w:val="28"/>
        </w:rPr>
        <w:t xml:space="preserve">Тому як </w:t>
      </w:r>
      <w:proofErr w:type="gramStart"/>
      <w:r w:rsidRPr="000557FA">
        <w:rPr>
          <w:sz w:val="28"/>
          <w:szCs w:val="28"/>
        </w:rPr>
        <w:t>р</w:t>
      </w:r>
      <w:proofErr w:type="gramEnd"/>
      <w:r w:rsidRPr="000557FA">
        <w:rPr>
          <w:sz w:val="28"/>
          <w:szCs w:val="28"/>
        </w:rPr>
        <w:t>ізновид соціальних послуг слід виокремити медико-оздоровчі послуги. Прикладами таких послуг можуть бути консультації спеціалі</w:t>
      </w:r>
      <w:proofErr w:type="gramStart"/>
      <w:r w:rsidRPr="000557FA">
        <w:rPr>
          <w:sz w:val="28"/>
          <w:szCs w:val="28"/>
        </w:rPr>
        <w:t>ст</w:t>
      </w:r>
      <w:proofErr w:type="gramEnd"/>
      <w:r w:rsidRPr="000557FA">
        <w:rPr>
          <w:sz w:val="28"/>
          <w:szCs w:val="28"/>
        </w:rPr>
        <w:t xml:space="preserve">ів; заняття з різних видів спорту та фізичної культури (аеробіки, шейпінгу тощо); організація та проведення туристичних маршрутів; оздоровчі програми для дітей; оздоровлення дітей в санаторіях, пансіонатах, таборах відпочинку; оздоровчі процедури (масаж, фізіотерапія, рефлексотерапія, фітотерапія, </w:t>
      </w:r>
      <w:proofErr w:type="gramStart"/>
      <w:r w:rsidRPr="000557FA">
        <w:rPr>
          <w:sz w:val="28"/>
          <w:szCs w:val="28"/>
        </w:rPr>
        <w:t>л</w:t>
      </w:r>
      <w:proofErr w:type="gramEnd"/>
      <w:r w:rsidRPr="000557FA">
        <w:rPr>
          <w:sz w:val="28"/>
          <w:szCs w:val="28"/>
        </w:rPr>
        <w:t xml:space="preserve">ікувальна гімнастика) тощо. В переважній більшості оздоровчі послуги в територіальних громадах надаються в загальноосвітніх закладах, спортивних клубах, центрах, клубах за </w:t>
      </w:r>
      <w:proofErr w:type="gramStart"/>
      <w:r w:rsidRPr="000557FA">
        <w:rPr>
          <w:sz w:val="28"/>
          <w:szCs w:val="28"/>
        </w:rPr>
        <w:t>м</w:t>
      </w:r>
      <w:proofErr w:type="gramEnd"/>
      <w:r w:rsidRPr="000557FA">
        <w:rPr>
          <w:sz w:val="28"/>
          <w:szCs w:val="28"/>
        </w:rPr>
        <w:t xml:space="preserve">ісцем проживання. Медичні – в реабілітаційних центрах, медичних установах, центрах </w:t>
      </w:r>
      <w:proofErr w:type="gramStart"/>
      <w:r w:rsidRPr="000557FA">
        <w:rPr>
          <w:sz w:val="28"/>
          <w:szCs w:val="28"/>
        </w:rPr>
        <w:t>репродуктивного</w:t>
      </w:r>
      <w:proofErr w:type="gramEnd"/>
      <w:r w:rsidRPr="000557FA">
        <w:rPr>
          <w:sz w:val="28"/>
          <w:szCs w:val="28"/>
        </w:rPr>
        <w:t xml:space="preserve"> здоров’я, дружніх клініках для молоді тощо. </w:t>
      </w:r>
    </w:p>
    <w:p w:rsidR="009B1D83" w:rsidRPr="000557FA" w:rsidRDefault="009B1D83" w:rsidP="009B1D83">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Однією з функцій соціально-педагогічної діяльності є охороннозахисна. Інструментом її реалізації на практиці, насамперед, є юридичні послуги. До таких можна віднести: надання консультацій з питань чинного законодавства різним категоріям дітей, сімей та молоді; допомога </w:t>
      </w:r>
      <w:r w:rsidRPr="000557FA">
        <w:rPr>
          <w:sz w:val="28"/>
          <w:szCs w:val="28"/>
          <w:lang w:val="uk-UA"/>
        </w:rPr>
        <w:lastRenderedPageBreak/>
        <w:t xml:space="preserve">клієнтам в оформленні необхідних юридичних документів; адвокатські послуги неповнолітнім; захист інтересів дітей та молоді щодо їх майнових прав; проведення юридичних процедур при влаштуванні дитини в прийомну сім’ю, дитячий будинок сімейного типу тощо. </w:t>
      </w:r>
    </w:p>
    <w:p w:rsidR="009B1D83" w:rsidRPr="000557FA" w:rsidRDefault="009B1D83" w:rsidP="009B1D83">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Практики соціальної сфери зазначають, що деякі проблеми дітей та молоді є наслідком їх необізнаності в життєво важливих питаннях.  </w:t>
      </w:r>
      <w:r w:rsidRPr="000557FA">
        <w:rPr>
          <w:sz w:val="28"/>
          <w:szCs w:val="28"/>
        </w:rPr>
        <w:t xml:space="preserve">Однією з причин цього є те, що в організації </w:t>
      </w:r>
      <w:proofErr w:type="gramStart"/>
      <w:r w:rsidRPr="000557FA">
        <w:rPr>
          <w:sz w:val="28"/>
          <w:szCs w:val="28"/>
        </w:rPr>
        <w:t>соц</w:t>
      </w:r>
      <w:proofErr w:type="gramEnd"/>
      <w:r w:rsidRPr="000557FA">
        <w:rPr>
          <w:sz w:val="28"/>
          <w:szCs w:val="28"/>
        </w:rPr>
        <w:t>іально-педагогічної роботи в громаді існує так званий „інформаційний вакуум”, коли клієнти не знають про</w:t>
      </w:r>
      <w:r w:rsidRPr="000557FA">
        <w:rPr>
          <w:sz w:val="28"/>
          <w:szCs w:val="28"/>
          <w:lang w:val="uk-UA"/>
        </w:rPr>
        <w:t xml:space="preserve"> </w:t>
      </w:r>
      <w:r w:rsidRPr="000557FA">
        <w:rPr>
          <w:sz w:val="28"/>
          <w:szCs w:val="28"/>
        </w:rPr>
        <w:t xml:space="preserve">широкий спектр соціальних послуг, потенційними користувачами яких вони можуть бути. Відтак це обумовлює необхідність розвитку такого виду </w:t>
      </w:r>
      <w:proofErr w:type="gramStart"/>
      <w:r w:rsidRPr="000557FA">
        <w:rPr>
          <w:sz w:val="28"/>
          <w:szCs w:val="28"/>
        </w:rPr>
        <w:t>соц</w:t>
      </w:r>
      <w:proofErr w:type="gramEnd"/>
      <w:r w:rsidRPr="000557FA">
        <w:rPr>
          <w:sz w:val="28"/>
          <w:szCs w:val="28"/>
        </w:rPr>
        <w:t>іальних послуг, як інформаційно-довідкові. Ці послуги можуть надаватися у формі індивідуальних чи групових консультацій; консультування по телефону; безкоштовного забезпечення рекламно-інформаційною продукцією (буклети, пам’ятки, брошури, журнали), розміщення інформації в Інтернеті тощо. Державні та неурядові організації в територіальних громадах надають такі види послуг, виходячи з наявних у них ресурсі</w:t>
      </w:r>
      <w:proofErr w:type="gramStart"/>
      <w:r w:rsidRPr="000557FA">
        <w:rPr>
          <w:sz w:val="28"/>
          <w:szCs w:val="28"/>
        </w:rPr>
        <w:t>в</w:t>
      </w:r>
      <w:proofErr w:type="gramEnd"/>
      <w:r w:rsidRPr="000557FA">
        <w:rPr>
          <w:sz w:val="28"/>
          <w:szCs w:val="28"/>
        </w:rPr>
        <w:t xml:space="preserve">. </w:t>
      </w:r>
    </w:p>
    <w:p w:rsidR="009B1D83" w:rsidRPr="000557FA" w:rsidRDefault="009B1D83" w:rsidP="009B1D83">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Таким чином, соціально-педагогічна робота з дітьми та молоддю в державних і неурядових організаціях, які функціонують у територіальній громаді, забезпечується шляхом надання ними педагогічних, психологічнних, медико-оздоровчих, юридичних та інформаційно-довідкових соціальних послуг. </w:t>
      </w:r>
    </w:p>
    <w:p w:rsidR="009B1D83" w:rsidRPr="000557FA" w:rsidRDefault="009B1D83" w:rsidP="009B1D83">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Перелічений спектр соціальних послуг для різних цільових груп може забезпечити високу ефективність соціально-педагогічної роботи з дітьми та молоддю в громаді за умови їх високої якості. На жаль, зараз в Україні установи та організації соціальної сфери, які функціонують у територіальних громадах, не мають чітко виписаних та загальноприйнятих стандартів, які б дозволяли оцінювати якість соціальних послуг та їх ефективність. Здебільшого оцінювання якості послуг має формальний характер, оскільки, </w:t>
      </w:r>
      <w:r w:rsidRPr="000557FA">
        <w:rPr>
          <w:sz w:val="28"/>
          <w:szCs w:val="28"/>
          <w:lang w:val="uk-UA"/>
        </w:rPr>
        <w:lastRenderedPageBreak/>
        <w:t>переважно, використовуються суб’єктивні критерії оцінки, які базуються на наявності чи відсутності скарг або нарікань клієнтів [</w:t>
      </w:r>
      <w:r w:rsidR="00327ECC" w:rsidRPr="000557FA">
        <w:rPr>
          <w:sz w:val="28"/>
          <w:szCs w:val="28"/>
          <w:lang w:val="uk-UA"/>
        </w:rPr>
        <w:t>44</w:t>
      </w:r>
      <w:r w:rsidRPr="000557FA">
        <w:rPr>
          <w:sz w:val="28"/>
          <w:szCs w:val="28"/>
          <w:lang w:val="uk-UA"/>
        </w:rPr>
        <w:t>, с.16].</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Оскільки питання якості соціальних послуг на теперішній час є досить актуальним, в окремих наукових джерелах існують спроби визначити певні уніфіковані критерії їх оцінки. Так, у моделі Максвела для визначення якості соціальних послуг закладено такі показники їх географічної та соціальної доступності, рівність в розподілі послуг між членами громади, відповідність потреб</w:t>
      </w:r>
      <w:r w:rsidR="00327ECC" w:rsidRPr="000557FA">
        <w:rPr>
          <w:sz w:val="28"/>
          <w:szCs w:val="28"/>
          <w:lang w:val="uk-UA"/>
        </w:rPr>
        <w:t>ам населення, економічність [45</w:t>
      </w:r>
      <w:r w:rsidRPr="000557FA">
        <w:rPr>
          <w:sz w:val="28"/>
          <w:szCs w:val="28"/>
          <w:lang w:val="uk-UA"/>
        </w:rPr>
        <w:t xml:space="preserve">, с. 74].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Інші науковці основним критерієм якості соціальних послуг вважають міру задоволеності клієнта. Проте цей критерій містить ризик суб’єктивізму. Люди можуть користуватися одними і тими ж послугами, але їх оцінки щодо цих послуг, залежно від досвіду, особистісних якостей та важливості проблеми, не завжди однозначні, а часом, навіть, і полярні [</w:t>
      </w:r>
      <w:r w:rsidR="00A65A7C" w:rsidRPr="000557FA">
        <w:rPr>
          <w:sz w:val="28"/>
          <w:szCs w:val="28"/>
          <w:lang w:val="uk-UA"/>
        </w:rPr>
        <w:t>46</w:t>
      </w:r>
      <w:r w:rsidRPr="000557FA">
        <w:rPr>
          <w:sz w:val="28"/>
          <w:szCs w:val="28"/>
          <w:lang w:val="uk-UA"/>
        </w:rPr>
        <w:t xml:space="preserve">].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rPr>
        <w:t xml:space="preserve">Заслуговують уваги критерії оцінки якості </w:t>
      </w:r>
      <w:proofErr w:type="gramStart"/>
      <w:r w:rsidRPr="000557FA">
        <w:rPr>
          <w:sz w:val="28"/>
          <w:szCs w:val="28"/>
        </w:rPr>
        <w:t>соц</w:t>
      </w:r>
      <w:proofErr w:type="gramEnd"/>
      <w:r w:rsidRPr="000557FA">
        <w:rPr>
          <w:sz w:val="28"/>
          <w:szCs w:val="28"/>
        </w:rPr>
        <w:t xml:space="preserve">іальних послуг, які пропонує Майк Лоен. На його думку: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rPr>
        <w:t xml:space="preserve">- послуги мають приносити користь і схвалюватися самими користувачами;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швидка реакція на потреби клієнтів і позитивна оцінка цієї реакції;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позитивний вплив на покращення якості життя користувачів послуг: у клієнтів не повинно бути відчуття того, що їх „використовують”; </w:t>
      </w:r>
    </w:p>
    <w:p w:rsidR="00CE2087"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обслуговування, в якому кожному приємно брати участь [</w:t>
      </w:r>
      <w:r w:rsidR="00A65A7C" w:rsidRPr="000557FA">
        <w:rPr>
          <w:sz w:val="28"/>
          <w:szCs w:val="28"/>
          <w:lang w:val="uk-UA"/>
        </w:rPr>
        <w:t>47</w:t>
      </w:r>
      <w:r w:rsidR="00CE2087">
        <w:rPr>
          <w:sz w:val="28"/>
          <w:szCs w:val="28"/>
          <w:lang w:val="uk-UA"/>
        </w:rPr>
        <w:t>, с. 96-97].</w:t>
      </w:r>
    </w:p>
    <w:p w:rsidR="006C3787"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Аналізуючи діяльність соціальних служб для сім’ї, дітей та молоді, вітчизняний практик соціальної роботи К.С. Шендеровський зазначає, що питання оцінки якості соціальних послуг залишається предметом постійних дискусій фахівців, оскільки критерії якості послуг безпосередньо пов’язані з оцінкою ефективності роботи самої соціальної служби. </w:t>
      </w:r>
      <w:r w:rsidRPr="000557FA">
        <w:rPr>
          <w:sz w:val="28"/>
          <w:szCs w:val="28"/>
        </w:rPr>
        <w:t xml:space="preserve">В контексті цього він пропонує оцінювати </w:t>
      </w:r>
      <w:proofErr w:type="gramStart"/>
      <w:r w:rsidRPr="000557FA">
        <w:rPr>
          <w:sz w:val="28"/>
          <w:szCs w:val="28"/>
        </w:rPr>
        <w:t>соц</w:t>
      </w:r>
      <w:proofErr w:type="gramEnd"/>
      <w:r w:rsidRPr="000557FA">
        <w:rPr>
          <w:sz w:val="28"/>
          <w:szCs w:val="28"/>
        </w:rPr>
        <w:t>іальні послуги за такими критеріями:</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rPr>
        <w:t xml:space="preserve">- чи надаються послуги відповідно </w:t>
      </w:r>
      <w:proofErr w:type="gramStart"/>
      <w:r w:rsidRPr="000557FA">
        <w:rPr>
          <w:sz w:val="28"/>
          <w:szCs w:val="28"/>
        </w:rPr>
        <w:t>до</w:t>
      </w:r>
      <w:proofErr w:type="gramEnd"/>
      <w:r w:rsidRPr="000557FA">
        <w:rPr>
          <w:sz w:val="28"/>
          <w:szCs w:val="28"/>
        </w:rPr>
        <w:t xml:space="preserve"> стандартів (уява як це потрібно робити);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rPr>
        <w:lastRenderedPageBreak/>
        <w:t>- чи послуги мають бажаний вплив на клієнта; - чи реалізується право клієнта на вибі</w:t>
      </w:r>
      <w:proofErr w:type="gramStart"/>
      <w:r w:rsidRPr="000557FA">
        <w:rPr>
          <w:sz w:val="28"/>
          <w:szCs w:val="28"/>
        </w:rPr>
        <w:t>р</w:t>
      </w:r>
      <w:proofErr w:type="gramEnd"/>
      <w:r w:rsidRPr="000557FA">
        <w:rPr>
          <w:sz w:val="28"/>
          <w:szCs w:val="28"/>
        </w:rPr>
        <w:t xml:space="preserve"> послуги;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rPr>
        <w:t>- чи відповідають послуги запитам клієнта [</w:t>
      </w:r>
      <w:r w:rsidR="00A65A7C" w:rsidRPr="000557FA">
        <w:rPr>
          <w:sz w:val="28"/>
          <w:szCs w:val="28"/>
          <w:lang w:val="uk-UA"/>
        </w:rPr>
        <w:t>48</w:t>
      </w:r>
      <w:r w:rsidRPr="000557FA">
        <w:rPr>
          <w:sz w:val="28"/>
          <w:szCs w:val="28"/>
        </w:rPr>
        <w:t xml:space="preserve">, с. 37].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Аналіз викладених вище підходів став підгрунтям для виокремлення нами наступних критеріїв якості соціальних послуг для дітей та учнівської молоді в соціальних інституціях територіальної громади: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відповідність послуг запитам дітей та молоді;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доступність послуг (територіальна, матеріальна, інформаційна, часова);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міра задоволеності клієнта наданими послугами (може визначатися за окремо розробленими критеріями) ; </w:t>
      </w:r>
    </w:p>
    <w:p w:rsidR="009B1D83" w:rsidRPr="000557FA" w:rsidRDefault="009B1D83"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наявність у дітей та молоді позитивних результатів після користування послугою (це можуть бути зміни в поведінці, мотивації, уподобаннях, інтересах, ціннісних орієнтаціях; набуття нових умінь та знань, покращання життєвої ситуації тощо). </w:t>
      </w:r>
    </w:p>
    <w:p w:rsidR="009B1D83" w:rsidRPr="000557FA" w:rsidRDefault="009B1D83" w:rsidP="00707387">
      <w:pPr>
        <w:pStyle w:val="a9"/>
        <w:spacing w:before="0" w:beforeAutospacing="0" w:after="0" w:afterAutospacing="0" w:line="360" w:lineRule="auto"/>
        <w:ind w:firstLine="709"/>
        <w:jc w:val="both"/>
        <w:rPr>
          <w:color w:val="000000" w:themeColor="text1"/>
          <w:sz w:val="28"/>
          <w:szCs w:val="28"/>
          <w:lang w:val="uk-UA"/>
        </w:rPr>
      </w:pPr>
      <w:r w:rsidRPr="000557FA">
        <w:rPr>
          <w:sz w:val="28"/>
          <w:szCs w:val="28"/>
          <w:lang w:val="uk-UA"/>
        </w:rPr>
        <w:t>Отже розширення спектру соціальних послуг, поліпшення їх якості, залучення до планування та оцінки послуг членів громади, надання послуг як державними, так і неурядовими організаціями є однією з умов ефективності соціально-педагогічн</w:t>
      </w:r>
      <w:r w:rsidR="00171516">
        <w:rPr>
          <w:sz w:val="28"/>
          <w:szCs w:val="28"/>
          <w:lang w:val="uk-UA"/>
        </w:rPr>
        <w:t>ої роботи з дітьми та</w:t>
      </w:r>
      <w:r w:rsidRPr="000557FA">
        <w:rPr>
          <w:sz w:val="28"/>
          <w:szCs w:val="28"/>
          <w:lang w:val="uk-UA"/>
        </w:rPr>
        <w:t xml:space="preserve"> молоддю у територіальній громаді.</w:t>
      </w:r>
    </w:p>
    <w:p w:rsidR="00171516" w:rsidRDefault="00171516" w:rsidP="00572BAD">
      <w:pPr>
        <w:pStyle w:val="a8"/>
        <w:ind w:left="0"/>
        <w:rPr>
          <w:b/>
          <w:sz w:val="28"/>
          <w:szCs w:val="28"/>
          <w:lang w:val="uk-UA"/>
        </w:rPr>
      </w:pPr>
    </w:p>
    <w:p w:rsidR="00171516" w:rsidRDefault="00171516" w:rsidP="00572BAD">
      <w:pPr>
        <w:pStyle w:val="a8"/>
        <w:ind w:left="0"/>
        <w:rPr>
          <w:b/>
          <w:sz w:val="28"/>
          <w:szCs w:val="28"/>
          <w:lang w:val="uk-UA"/>
        </w:rPr>
      </w:pPr>
    </w:p>
    <w:p w:rsidR="00171516" w:rsidRDefault="00171516" w:rsidP="00572BAD">
      <w:pPr>
        <w:pStyle w:val="a8"/>
        <w:ind w:left="0"/>
        <w:rPr>
          <w:b/>
          <w:sz w:val="28"/>
          <w:szCs w:val="28"/>
          <w:lang w:val="uk-UA"/>
        </w:rPr>
      </w:pPr>
    </w:p>
    <w:p w:rsidR="00171516" w:rsidRDefault="00171516" w:rsidP="00572BAD">
      <w:pPr>
        <w:pStyle w:val="a8"/>
        <w:ind w:left="0"/>
        <w:rPr>
          <w:b/>
          <w:sz w:val="28"/>
          <w:szCs w:val="28"/>
          <w:lang w:val="uk-UA"/>
        </w:rPr>
      </w:pPr>
    </w:p>
    <w:p w:rsidR="00171516" w:rsidRDefault="00171516" w:rsidP="00572BAD">
      <w:pPr>
        <w:pStyle w:val="a8"/>
        <w:ind w:left="0"/>
        <w:rPr>
          <w:b/>
          <w:sz w:val="28"/>
          <w:szCs w:val="28"/>
          <w:lang w:val="uk-UA"/>
        </w:rPr>
      </w:pPr>
    </w:p>
    <w:p w:rsidR="00171516" w:rsidRDefault="00171516" w:rsidP="00572BAD">
      <w:pPr>
        <w:pStyle w:val="a8"/>
        <w:ind w:left="0"/>
        <w:rPr>
          <w:b/>
          <w:sz w:val="28"/>
          <w:szCs w:val="28"/>
          <w:lang w:val="uk-UA"/>
        </w:rPr>
      </w:pPr>
    </w:p>
    <w:p w:rsidR="00171516" w:rsidRDefault="00171516" w:rsidP="00572BAD">
      <w:pPr>
        <w:pStyle w:val="a8"/>
        <w:ind w:left="0"/>
        <w:rPr>
          <w:b/>
          <w:sz w:val="28"/>
          <w:szCs w:val="28"/>
          <w:lang w:val="uk-UA"/>
        </w:rPr>
      </w:pPr>
    </w:p>
    <w:p w:rsidR="00171516" w:rsidRDefault="00171516" w:rsidP="00572BAD">
      <w:pPr>
        <w:pStyle w:val="a8"/>
        <w:ind w:left="0"/>
        <w:rPr>
          <w:b/>
          <w:sz w:val="28"/>
          <w:szCs w:val="28"/>
          <w:lang w:val="uk-UA"/>
        </w:rPr>
      </w:pPr>
    </w:p>
    <w:p w:rsidR="00171516" w:rsidRDefault="00171516" w:rsidP="00572BAD">
      <w:pPr>
        <w:pStyle w:val="a8"/>
        <w:ind w:left="0"/>
        <w:rPr>
          <w:b/>
          <w:sz w:val="28"/>
          <w:szCs w:val="28"/>
          <w:lang w:val="uk-UA"/>
        </w:rPr>
      </w:pPr>
    </w:p>
    <w:p w:rsidR="00171516" w:rsidRDefault="00171516" w:rsidP="00572BAD">
      <w:pPr>
        <w:pStyle w:val="a8"/>
        <w:ind w:left="0"/>
        <w:rPr>
          <w:b/>
          <w:sz w:val="28"/>
          <w:szCs w:val="28"/>
          <w:lang w:val="uk-UA"/>
        </w:rPr>
      </w:pPr>
    </w:p>
    <w:p w:rsidR="00171516" w:rsidRDefault="00171516" w:rsidP="00572BAD">
      <w:pPr>
        <w:pStyle w:val="a8"/>
        <w:ind w:left="0"/>
        <w:rPr>
          <w:b/>
          <w:sz w:val="28"/>
          <w:szCs w:val="28"/>
          <w:lang w:val="uk-UA"/>
        </w:rPr>
      </w:pPr>
    </w:p>
    <w:p w:rsidR="00171516" w:rsidRDefault="00171516" w:rsidP="00572BAD">
      <w:pPr>
        <w:pStyle w:val="a8"/>
        <w:ind w:left="0"/>
        <w:rPr>
          <w:b/>
          <w:sz w:val="28"/>
          <w:szCs w:val="28"/>
          <w:lang w:val="uk-UA"/>
        </w:rPr>
      </w:pPr>
    </w:p>
    <w:p w:rsidR="00171516" w:rsidRDefault="00171516" w:rsidP="00572BAD">
      <w:pPr>
        <w:pStyle w:val="a8"/>
        <w:ind w:left="0"/>
        <w:rPr>
          <w:b/>
          <w:sz w:val="28"/>
          <w:szCs w:val="28"/>
          <w:lang w:val="uk-UA"/>
        </w:rPr>
      </w:pPr>
    </w:p>
    <w:p w:rsidR="00572BAD" w:rsidRDefault="00572BAD" w:rsidP="008F7765">
      <w:pPr>
        <w:pStyle w:val="a8"/>
        <w:spacing w:line="360" w:lineRule="auto"/>
        <w:ind w:left="0" w:firstLine="709"/>
        <w:jc w:val="both"/>
        <w:rPr>
          <w:b/>
          <w:sz w:val="28"/>
          <w:szCs w:val="28"/>
          <w:lang w:val="uk-UA"/>
        </w:rPr>
      </w:pPr>
      <w:r w:rsidRPr="00572BAD">
        <w:rPr>
          <w:b/>
          <w:sz w:val="28"/>
          <w:szCs w:val="28"/>
          <w:lang w:val="uk-UA"/>
        </w:rPr>
        <w:t>Висновки до розділу 2</w:t>
      </w:r>
    </w:p>
    <w:p w:rsidR="00171516" w:rsidRPr="00572BAD" w:rsidRDefault="00171516" w:rsidP="00171516">
      <w:pPr>
        <w:pStyle w:val="a8"/>
        <w:spacing w:line="360" w:lineRule="auto"/>
        <w:ind w:left="0"/>
        <w:jc w:val="both"/>
        <w:rPr>
          <w:b/>
          <w:sz w:val="28"/>
          <w:szCs w:val="28"/>
          <w:lang w:val="uk-UA"/>
        </w:rPr>
      </w:pPr>
    </w:p>
    <w:p w:rsidR="00171516" w:rsidRPr="00D41923" w:rsidRDefault="00171516" w:rsidP="00171516">
      <w:pPr>
        <w:pStyle w:val="a9"/>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lastRenderedPageBreak/>
        <w:t>П</w:t>
      </w:r>
      <w:r w:rsidRPr="00D41923">
        <w:rPr>
          <w:color w:val="000000" w:themeColor="text1"/>
          <w:sz w:val="28"/>
          <w:szCs w:val="28"/>
          <w:lang w:val="uk-UA"/>
        </w:rPr>
        <w:t>рограм</w:t>
      </w:r>
      <w:r>
        <w:rPr>
          <w:color w:val="000000" w:themeColor="text1"/>
          <w:sz w:val="28"/>
          <w:szCs w:val="28"/>
          <w:lang w:val="uk-UA"/>
        </w:rPr>
        <w:t>а</w:t>
      </w:r>
      <w:r w:rsidRPr="00D41923">
        <w:rPr>
          <w:color w:val="000000" w:themeColor="text1"/>
          <w:sz w:val="28"/>
          <w:szCs w:val="28"/>
          <w:lang w:val="uk-UA"/>
        </w:rPr>
        <w:t xml:space="preserve"> у громаді, є процесом, котрий включає аналіз потреб, вибір відповідного змісту й методів реалізації про</w:t>
      </w:r>
      <w:r w:rsidRPr="00D41923">
        <w:rPr>
          <w:color w:val="000000" w:themeColor="text1"/>
          <w:sz w:val="28"/>
          <w:szCs w:val="28"/>
          <w:lang w:val="uk-UA"/>
        </w:rPr>
        <w:softHyphen/>
        <w:t>грами, управління реалізацією програми, а також процеси оцінки ефективності та результатів програми. Реалізація програм у громаді часто потребує за</w:t>
      </w:r>
      <w:r w:rsidRPr="00D41923">
        <w:rPr>
          <w:color w:val="000000" w:themeColor="text1"/>
          <w:sz w:val="28"/>
          <w:szCs w:val="28"/>
          <w:lang w:val="uk-UA"/>
        </w:rPr>
        <w:softHyphen/>
        <w:t>лучення додаткових ресурсів, тобто фандрейзингу. Такі ре</w:t>
      </w:r>
      <w:r w:rsidRPr="00D41923">
        <w:rPr>
          <w:color w:val="000000" w:themeColor="text1"/>
          <w:sz w:val="28"/>
          <w:szCs w:val="28"/>
          <w:lang w:val="uk-UA"/>
        </w:rPr>
        <w:softHyphen/>
        <w:t>сурси можуть надходити у вигляді готівкових та безготівко</w:t>
      </w:r>
      <w:r w:rsidRPr="00D41923">
        <w:rPr>
          <w:color w:val="000000" w:themeColor="text1"/>
          <w:sz w:val="28"/>
          <w:szCs w:val="28"/>
          <w:lang w:val="uk-UA"/>
        </w:rPr>
        <w:softHyphen/>
        <w:t>вих пожертв, грантів від донорів, спонсорської допомоги, гуманітарної (матеріальної) допомоги, послуг тощо.</w:t>
      </w:r>
    </w:p>
    <w:p w:rsidR="00171516" w:rsidRDefault="00171516" w:rsidP="00171516">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Втілення запланованих програм (проектів) стає пе</w:t>
      </w:r>
      <w:r w:rsidRPr="00D41923">
        <w:rPr>
          <w:color w:val="000000" w:themeColor="text1"/>
          <w:sz w:val="28"/>
          <w:szCs w:val="28"/>
          <w:lang w:val="uk-UA"/>
        </w:rPr>
        <w:softHyphen/>
        <w:t>ревіркою ідей, спробою перетворити теорію на практику. Праців</w:t>
      </w:r>
      <w:r w:rsidRPr="00D41923">
        <w:rPr>
          <w:color w:val="000000" w:themeColor="text1"/>
          <w:sz w:val="28"/>
          <w:szCs w:val="28"/>
          <w:lang w:val="uk-UA"/>
        </w:rPr>
        <w:softHyphen/>
        <w:t>ники в громаді та її члени повинні залучатися до впровадження тих заходів, які спрямовані на досягнення погодженої мети</w:t>
      </w:r>
      <w:r>
        <w:rPr>
          <w:color w:val="000000" w:themeColor="text1"/>
          <w:sz w:val="28"/>
          <w:szCs w:val="28"/>
          <w:lang w:val="uk-UA"/>
        </w:rPr>
        <w:t>.</w:t>
      </w:r>
    </w:p>
    <w:p w:rsidR="00171516" w:rsidRDefault="00171516" w:rsidP="00171516">
      <w:pPr>
        <w:pStyle w:val="a9"/>
        <w:spacing w:before="0" w:beforeAutospacing="0" w:after="0" w:afterAutospacing="0" w:line="360" w:lineRule="auto"/>
        <w:ind w:firstLine="709"/>
        <w:jc w:val="both"/>
        <w:rPr>
          <w:sz w:val="28"/>
          <w:szCs w:val="28"/>
        </w:rPr>
      </w:pPr>
      <w:r>
        <w:rPr>
          <w:color w:val="000000" w:themeColor="text1"/>
          <w:sz w:val="28"/>
          <w:szCs w:val="28"/>
          <w:lang w:val="uk-UA"/>
        </w:rPr>
        <w:t>В</w:t>
      </w:r>
      <w:r w:rsidRPr="000557FA">
        <w:rPr>
          <w:sz w:val="28"/>
          <w:szCs w:val="28"/>
          <w:lang w:val="uk-UA"/>
        </w:rPr>
        <w:t xml:space="preserve">иділяють два підходи до розуміння соціальної роботи в громаді. </w:t>
      </w:r>
      <w:r w:rsidRPr="00836F4C">
        <w:rPr>
          <w:sz w:val="28"/>
          <w:szCs w:val="28"/>
        </w:rPr>
        <w:t xml:space="preserve">При першому </w:t>
      </w:r>
      <w:proofErr w:type="gramStart"/>
      <w:r w:rsidRPr="00836F4C">
        <w:rPr>
          <w:sz w:val="28"/>
          <w:szCs w:val="28"/>
        </w:rPr>
        <w:t>п</w:t>
      </w:r>
      <w:proofErr w:type="gramEnd"/>
      <w:r w:rsidRPr="00836F4C">
        <w:rPr>
          <w:sz w:val="28"/>
          <w:szCs w:val="28"/>
        </w:rPr>
        <w:t xml:space="preserve">ідході вона розглядається як метод, а при другому – як рівень соціальної роботи. </w:t>
      </w:r>
      <w:r w:rsidRPr="000557FA">
        <w:rPr>
          <w:sz w:val="28"/>
          <w:szCs w:val="28"/>
        </w:rPr>
        <w:t xml:space="preserve">На місцевому </w:t>
      </w:r>
      <w:proofErr w:type="gramStart"/>
      <w:r w:rsidRPr="000557FA">
        <w:rPr>
          <w:sz w:val="28"/>
          <w:szCs w:val="28"/>
        </w:rPr>
        <w:t>р</w:t>
      </w:r>
      <w:proofErr w:type="gramEnd"/>
      <w:r w:rsidRPr="000557FA">
        <w:rPr>
          <w:sz w:val="28"/>
          <w:szCs w:val="28"/>
        </w:rPr>
        <w:t xml:space="preserve">івні соціальної роботи можна найбільш повно врахувати особливості соціальних проблем, що характерні для даного соціуму, а також визначити організації та фахівців, які можуть брати участь у їх вирішенні. Індивідуальний рівень соціальної роботи – це безпосередня робота з конкретною особою чи групою осіб, які звернулися за допомогою до певних </w:t>
      </w:r>
      <w:proofErr w:type="gramStart"/>
      <w:r w:rsidRPr="000557FA">
        <w:rPr>
          <w:sz w:val="28"/>
          <w:szCs w:val="28"/>
        </w:rPr>
        <w:t>соц</w:t>
      </w:r>
      <w:proofErr w:type="gramEnd"/>
      <w:r w:rsidRPr="000557FA">
        <w:rPr>
          <w:sz w:val="28"/>
          <w:szCs w:val="28"/>
        </w:rPr>
        <w:t>іальних служб</w:t>
      </w:r>
      <w:r>
        <w:rPr>
          <w:sz w:val="28"/>
          <w:szCs w:val="28"/>
        </w:rPr>
        <w:t xml:space="preserve">. </w:t>
      </w:r>
    </w:p>
    <w:p w:rsidR="00171516" w:rsidRDefault="00171516" w:rsidP="00171516">
      <w:pPr>
        <w:pStyle w:val="a9"/>
        <w:spacing w:before="0" w:beforeAutospacing="0" w:after="0" w:afterAutospacing="0" w:line="360" w:lineRule="auto"/>
        <w:ind w:firstLine="709"/>
        <w:jc w:val="both"/>
        <w:rPr>
          <w:sz w:val="28"/>
          <w:szCs w:val="28"/>
        </w:rPr>
      </w:pPr>
      <w:r w:rsidRPr="000557FA">
        <w:rPr>
          <w:sz w:val="28"/>
          <w:szCs w:val="28"/>
        </w:rPr>
        <w:t xml:space="preserve">Сьогодні в Україні </w:t>
      </w:r>
      <w:proofErr w:type="gramStart"/>
      <w:r w:rsidRPr="000557FA">
        <w:rPr>
          <w:sz w:val="28"/>
          <w:szCs w:val="28"/>
        </w:rPr>
        <w:t>соц</w:t>
      </w:r>
      <w:proofErr w:type="gramEnd"/>
      <w:r w:rsidRPr="000557FA">
        <w:rPr>
          <w:sz w:val="28"/>
          <w:szCs w:val="28"/>
        </w:rPr>
        <w:t>іальна робота в територіальних громадах орієнтована в основному на розв’язання проблемних питань в соціальній сфері шляхом надання різноманітних соціальних послуг дітям, сім’ям та молоді з використанням елементів обох підходів</w:t>
      </w:r>
      <w:r>
        <w:rPr>
          <w:sz w:val="28"/>
          <w:szCs w:val="28"/>
        </w:rPr>
        <w:t>.</w:t>
      </w:r>
    </w:p>
    <w:p w:rsidR="00171516" w:rsidRPr="00450405" w:rsidRDefault="00171516" w:rsidP="00171516">
      <w:pPr>
        <w:pStyle w:val="a9"/>
        <w:spacing w:before="0" w:beforeAutospacing="0" w:after="0" w:afterAutospacing="0" w:line="360" w:lineRule="auto"/>
        <w:ind w:firstLine="709"/>
        <w:jc w:val="both"/>
        <w:rPr>
          <w:sz w:val="28"/>
          <w:szCs w:val="28"/>
          <w:lang w:val="uk-UA"/>
        </w:rPr>
      </w:pPr>
      <w:r w:rsidRPr="00836F4C">
        <w:rPr>
          <w:sz w:val="28"/>
          <w:szCs w:val="28"/>
          <w:lang w:val="uk-UA"/>
        </w:rPr>
        <w:t xml:space="preserve">Соціальна робота та соціально-педагогічна діяльність є водночас різновидами професійної діяльності – спеціально організованої та регламентованої діяльності фахівців, яка спрямована на досягнення суспільно важливого результату. Тому їх зміст і структура як виду професійної діяльності, з одного боку, повинні відповідати філософським та психологічним трактуванням діяльності, а з іншого, виражати соціальний аспект цієї діяльності, що визначається соціальним замовленням, </w:t>
      </w:r>
      <w:r w:rsidRPr="00836F4C">
        <w:rPr>
          <w:sz w:val="28"/>
          <w:szCs w:val="28"/>
          <w:lang w:val="uk-UA"/>
        </w:rPr>
        <w:lastRenderedPageBreak/>
        <w:t>соціальними проблемами, соціокультурними особливостями середовища і частково знаходить своє відображення у соціальній політиці держави.</w:t>
      </w:r>
    </w:p>
    <w:p w:rsidR="00171516" w:rsidRPr="000557FA" w:rsidRDefault="00171516" w:rsidP="00171516">
      <w:pPr>
        <w:pStyle w:val="a9"/>
        <w:spacing w:before="0" w:beforeAutospacing="0" w:after="0" w:afterAutospacing="0" w:line="360" w:lineRule="auto"/>
        <w:ind w:firstLine="709"/>
        <w:jc w:val="both"/>
        <w:rPr>
          <w:color w:val="000000" w:themeColor="text1"/>
          <w:sz w:val="28"/>
          <w:szCs w:val="28"/>
          <w:lang w:val="uk-UA"/>
        </w:rPr>
      </w:pPr>
      <w:r w:rsidRPr="000557FA">
        <w:rPr>
          <w:sz w:val="28"/>
          <w:szCs w:val="28"/>
          <w:lang w:val="uk-UA"/>
        </w:rPr>
        <w:t>Отже розширення спектру соціальних послуг, поліпшення їх якості, залучення до планування та оцінки послуг членів громади, надання послуг як державними, так і неурядовими організаціями є однією з умов ефективності соціально-педагогічн</w:t>
      </w:r>
      <w:r>
        <w:rPr>
          <w:sz w:val="28"/>
          <w:szCs w:val="28"/>
          <w:lang w:val="uk-UA"/>
        </w:rPr>
        <w:t>ої роботи з дітьми та</w:t>
      </w:r>
      <w:r w:rsidRPr="000557FA">
        <w:rPr>
          <w:sz w:val="28"/>
          <w:szCs w:val="28"/>
          <w:lang w:val="uk-UA"/>
        </w:rPr>
        <w:t xml:space="preserve"> молоддю у територіальній громаді.</w:t>
      </w:r>
    </w:p>
    <w:p w:rsidR="00171516" w:rsidRPr="00836F4C" w:rsidRDefault="00171516" w:rsidP="00171516">
      <w:pPr>
        <w:pStyle w:val="a8"/>
        <w:ind w:left="0"/>
        <w:rPr>
          <w:sz w:val="28"/>
          <w:szCs w:val="28"/>
          <w:lang w:val="uk-UA"/>
        </w:rPr>
      </w:pPr>
    </w:p>
    <w:p w:rsidR="00A65A7C" w:rsidRDefault="00A65A7C" w:rsidP="00A65A7C">
      <w:pPr>
        <w:pStyle w:val="a9"/>
        <w:spacing w:before="0" w:beforeAutospacing="0" w:after="0" w:afterAutospacing="0" w:line="360" w:lineRule="auto"/>
        <w:jc w:val="both"/>
        <w:rPr>
          <w:color w:val="000000" w:themeColor="text1"/>
          <w:sz w:val="28"/>
          <w:szCs w:val="28"/>
          <w:lang w:val="uk-UA"/>
        </w:rPr>
      </w:pPr>
    </w:p>
    <w:p w:rsidR="00CE2087" w:rsidRDefault="00CE2087" w:rsidP="00A65A7C">
      <w:pPr>
        <w:pStyle w:val="a9"/>
        <w:spacing w:before="0" w:beforeAutospacing="0" w:after="0" w:afterAutospacing="0" w:line="360" w:lineRule="auto"/>
        <w:jc w:val="both"/>
        <w:rPr>
          <w:color w:val="000000" w:themeColor="text1"/>
          <w:sz w:val="28"/>
          <w:szCs w:val="28"/>
          <w:lang w:val="uk-UA"/>
        </w:rPr>
      </w:pPr>
    </w:p>
    <w:p w:rsidR="00F44BF2" w:rsidRDefault="00F44BF2" w:rsidP="00A65A7C">
      <w:pPr>
        <w:pStyle w:val="a9"/>
        <w:spacing w:before="0" w:beforeAutospacing="0" w:after="0" w:afterAutospacing="0" w:line="360" w:lineRule="auto"/>
        <w:jc w:val="both"/>
        <w:rPr>
          <w:color w:val="000000" w:themeColor="text1"/>
          <w:sz w:val="28"/>
          <w:szCs w:val="28"/>
          <w:lang w:val="uk-UA"/>
        </w:rPr>
      </w:pPr>
    </w:p>
    <w:p w:rsidR="00F44BF2" w:rsidRDefault="00F44BF2" w:rsidP="00A65A7C">
      <w:pPr>
        <w:pStyle w:val="a9"/>
        <w:spacing w:before="0" w:beforeAutospacing="0" w:after="0" w:afterAutospacing="0" w:line="360" w:lineRule="auto"/>
        <w:jc w:val="both"/>
        <w:rPr>
          <w:color w:val="000000" w:themeColor="text1"/>
          <w:sz w:val="28"/>
          <w:szCs w:val="28"/>
          <w:lang w:val="uk-UA"/>
        </w:rPr>
      </w:pPr>
    </w:p>
    <w:p w:rsidR="00F44BF2" w:rsidRDefault="00F44BF2" w:rsidP="00A65A7C">
      <w:pPr>
        <w:pStyle w:val="a9"/>
        <w:spacing w:before="0" w:beforeAutospacing="0" w:after="0" w:afterAutospacing="0" w:line="360" w:lineRule="auto"/>
        <w:jc w:val="both"/>
        <w:rPr>
          <w:color w:val="000000" w:themeColor="text1"/>
          <w:sz w:val="28"/>
          <w:szCs w:val="28"/>
          <w:lang w:val="uk-UA"/>
        </w:rPr>
      </w:pPr>
    </w:p>
    <w:p w:rsidR="00F44BF2" w:rsidRDefault="00F44BF2" w:rsidP="00A65A7C">
      <w:pPr>
        <w:pStyle w:val="a9"/>
        <w:spacing w:before="0" w:beforeAutospacing="0" w:after="0" w:afterAutospacing="0" w:line="360" w:lineRule="auto"/>
        <w:jc w:val="both"/>
        <w:rPr>
          <w:color w:val="000000" w:themeColor="text1"/>
          <w:sz w:val="28"/>
          <w:szCs w:val="28"/>
          <w:lang w:val="uk-UA"/>
        </w:rPr>
      </w:pPr>
    </w:p>
    <w:p w:rsidR="00171516" w:rsidRDefault="00171516" w:rsidP="00A65A7C">
      <w:pPr>
        <w:pStyle w:val="a9"/>
        <w:spacing w:before="0" w:beforeAutospacing="0" w:after="0" w:afterAutospacing="0" w:line="360" w:lineRule="auto"/>
        <w:jc w:val="both"/>
        <w:rPr>
          <w:color w:val="000000" w:themeColor="text1"/>
          <w:sz w:val="28"/>
          <w:szCs w:val="28"/>
          <w:lang w:val="uk-UA"/>
        </w:rPr>
      </w:pPr>
    </w:p>
    <w:p w:rsidR="00171516" w:rsidRDefault="00171516" w:rsidP="00A65A7C">
      <w:pPr>
        <w:pStyle w:val="a9"/>
        <w:spacing w:before="0" w:beforeAutospacing="0" w:after="0" w:afterAutospacing="0" w:line="360" w:lineRule="auto"/>
        <w:jc w:val="both"/>
        <w:rPr>
          <w:color w:val="000000" w:themeColor="text1"/>
          <w:sz w:val="28"/>
          <w:szCs w:val="28"/>
          <w:lang w:val="uk-UA"/>
        </w:rPr>
      </w:pPr>
    </w:p>
    <w:p w:rsidR="00171516" w:rsidRDefault="00171516" w:rsidP="00A65A7C">
      <w:pPr>
        <w:pStyle w:val="a9"/>
        <w:spacing w:before="0" w:beforeAutospacing="0" w:after="0" w:afterAutospacing="0" w:line="360" w:lineRule="auto"/>
        <w:jc w:val="both"/>
        <w:rPr>
          <w:color w:val="000000" w:themeColor="text1"/>
          <w:sz w:val="28"/>
          <w:szCs w:val="28"/>
          <w:lang w:val="uk-UA"/>
        </w:rPr>
      </w:pPr>
    </w:p>
    <w:p w:rsidR="00171516" w:rsidRDefault="00171516" w:rsidP="00A65A7C">
      <w:pPr>
        <w:pStyle w:val="a9"/>
        <w:spacing w:before="0" w:beforeAutospacing="0" w:after="0" w:afterAutospacing="0" w:line="360" w:lineRule="auto"/>
        <w:jc w:val="both"/>
        <w:rPr>
          <w:color w:val="000000" w:themeColor="text1"/>
          <w:sz w:val="28"/>
          <w:szCs w:val="28"/>
          <w:lang w:val="uk-UA"/>
        </w:rPr>
      </w:pPr>
    </w:p>
    <w:p w:rsidR="00171516" w:rsidRDefault="00171516" w:rsidP="00A65A7C">
      <w:pPr>
        <w:pStyle w:val="a9"/>
        <w:spacing w:before="0" w:beforeAutospacing="0" w:after="0" w:afterAutospacing="0" w:line="360" w:lineRule="auto"/>
        <w:jc w:val="both"/>
        <w:rPr>
          <w:color w:val="000000" w:themeColor="text1"/>
          <w:sz w:val="28"/>
          <w:szCs w:val="28"/>
          <w:lang w:val="uk-UA"/>
        </w:rPr>
      </w:pPr>
    </w:p>
    <w:p w:rsidR="00171516" w:rsidRDefault="00171516" w:rsidP="00A65A7C">
      <w:pPr>
        <w:pStyle w:val="a9"/>
        <w:spacing w:before="0" w:beforeAutospacing="0" w:after="0" w:afterAutospacing="0" w:line="360" w:lineRule="auto"/>
        <w:jc w:val="both"/>
        <w:rPr>
          <w:color w:val="000000" w:themeColor="text1"/>
          <w:sz w:val="28"/>
          <w:szCs w:val="28"/>
          <w:lang w:val="uk-UA"/>
        </w:rPr>
      </w:pPr>
    </w:p>
    <w:p w:rsidR="00171516" w:rsidRDefault="00171516" w:rsidP="00A65A7C">
      <w:pPr>
        <w:pStyle w:val="a9"/>
        <w:spacing w:before="0" w:beforeAutospacing="0" w:after="0" w:afterAutospacing="0" w:line="360" w:lineRule="auto"/>
        <w:jc w:val="both"/>
        <w:rPr>
          <w:color w:val="000000" w:themeColor="text1"/>
          <w:sz w:val="28"/>
          <w:szCs w:val="28"/>
          <w:lang w:val="uk-UA"/>
        </w:rPr>
      </w:pPr>
    </w:p>
    <w:p w:rsidR="00171516" w:rsidRDefault="00171516" w:rsidP="00A65A7C">
      <w:pPr>
        <w:pStyle w:val="a9"/>
        <w:spacing w:before="0" w:beforeAutospacing="0" w:after="0" w:afterAutospacing="0" w:line="360" w:lineRule="auto"/>
        <w:jc w:val="both"/>
        <w:rPr>
          <w:color w:val="000000" w:themeColor="text1"/>
          <w:sz w:val="28"/>
          <w:szCs w:val="28"/>
          <w:lang w:val="uk-UA"/>
        </w:rPr>
      </w:pPr>
    </w:p>
    <w:p w:rsidR="00171516" w:rsidRDefault="00171516" w:rsidP="00A65A7C">
      <w:pPr>
        <w:pStyle w:val="a9"/>
        <w:spacing w:before="0" w:beforeAutospacing="0" w:after="0" w:afterAutospacing="0" w:line="360" w:lineRule="auto"/>
        <w:jc w:val="both"/>
        <w:rPr>
          <w:color w:val="000000" w:themeColor="text1"/>
          <w:sz w:val="28"/>
          <w:szCs w:val="28"/>
          <w:lang w:val="uk-UA"/>
        </w:rPr>
      </w:pPr>
    </w:p>
    <w:p w:rsidR="00171516" w:rsidRDefault="00171516" w:rsidP="00A65A7C">
      <w:pPr>
        <w:pStyle w:val="a9"/>
        <w:spacing w:before="0" w:beforeAutospacing="0" w:after="0" w:afterAutospacing="0" w:line="360" w:lineRule="auto"/>
        <w:jc w:val="both"/>
        <w:rPr>
          <w:color w:val="000000" w:themeColor="text1"/>
          <w:sz w:val="28"/>
          <w:szCs w:val="28"/>
          <w:lang w:val="uk-UA"/>
        </w:rPr>
      </w:pPr>
    </w:p>
    <w:p w:rsidR="00171516" w:rsidRDefault="00171516" w:rsidP="00A65A7C">
      <w:pPr>
        <w:pStyle w:val="a9"/>
        <w:spacing w:before="0" w:beforeAutospacing="0" w:after="0" w:afterAutospacing="0" w:line="360" w:lineRule="auto"/>
        <w:jc w:val="both"/>
        <w:rPr>
          <w:color w:val="000000" w:themeColor="text1"/>
          <w:sz w:val="28"/>
          <w:szCs w:val="28"/>
          <w:lang w:val="uk-UA"/>
        </w:rPr>
      </w:pPr>
    </w:p>
    <w:p w:rsidR="00171516" w:rsidRDefault="00171516" w:rsidP="00A65A7C">
      <w:pPr>
        <w:pStyle w:val="a9"/>
        <w:spacing w:before="0" w:beforeAutospacing="0" w:after="0" w:afterAutospacing="0" w:line="360" w:lineRule="auto"/>
        <w:jc w:val="both"/>
        <w:rPr>
          <w:color w:val="000000" w:themeColor="text1"/>
          <w:sz w:val="28"/>
          <w:szCs w:val="28"/>
          <w:lang w:val="uk-UA"/>
        </w:rPr>
      </w:pPr>
    </w:p>
    <w:p w:rsidR="00171516" w:rsidRPr="000557FA" w:rsidRDefault="00171516" w:rsidP="00A65A7C">
      <w:pPr>
        <w:pStyle w:val="a9"/>
        <w:spacing w:before="0" w:beforeAutospacing="0" w:after="0" w:afterAutospacing="0" w:line="360" w:lineRule="auto"/>
        <w:jc w:val="both"/>
        <w:rPr>
          <w:color w:val="000000" w:themeColor="text1"/>
          <w:sz w:val="28"/>
          <w:szCs w:val="28"/>
          <w:lang w:val="uk-UA"/>
        </w:rPr>
      </w:pPr>
    </w:p>
    <w:p w:rsidR="00A65A7C" w:rsidRPr="000557FA" w:rsidRDefault="001D271A" w:rsidP="008F7765">
      <w:pPr>
        <w:pStyle w:val="a9"/>
        <w:spacing w:before="0" w:beforeAutospacing="0" w:after="0" w:afterAutospacing="0" w:line="360" w:lineRule="auto"/>
        <w:jc w:val="center"/>
        <w:rPr>
          <w:b/>
          <w:sz w:val="28"/>
          <w:szCs w:val="28"/>
          <w:lang w:val="uk-UA"/>
        </w:rPr>
      </w:pPr>
      <w:r>
        <w:rPr>
          <w:b/>
          <w:sz w:val="28"/>
          <w:szCs w:val="28"/>
          <w:lang w:val="uk-UA"/>
        </w:rPr>
        <w:t>РОЗДІЛ 3</w:t>
      </w:r>
      <w:r w:rsidR="00A65A7C" w:rsidRPr="000557FA">
        <w:rPr>
          <w:b/>
          <w:sz w:val="28"/>
          <w:szCs w:val="28"/>
          <w:lang w:val="uk-UA"/>
        </w:rPr>
        <w:t>. АНАЛІЗ ОРГАНІЗАЦІЇ СОЦІАЛЬНО-ПЕДАГОГІЧНОЇ РОБОТИ З ДІТЬМИ ТА МОЛОДДЮ В РІЗНИХ СОЦІАЛЬНИХ ІНСТИТУЦІЯХ ТЕРИТОРІАЛЬНОЇ ГРОМАДИ</w:t>
      </w:r>
    </w:p>
    <w:p w:rsidR="00A65A7C" w:rsidRPr="000557FA" w:rsidRDefault="00A65A7C" w:rsidP="00A65A7C">
      <w:pPr>
        <w:pStyle w:val="a9"/>
        <w:spacing w:before="0" w:beforeAutospacing="0" w:after="0" w:afterAutospacing="0" w:line="360" w:lineRule="auto"/>
        <w:jc w:val="both"/>
        <w:rPr>
          <w:b/>
          <w:sz w:val="28"/>
          <w:szCs w:val="28"/>
          <w:lang w:val="uk-UA"/>
        </w:rPr>
      </w:pPr>
    </w:p>
    <w:p w:rsidR="00A65A7C" w:rsidRPr="000557FA" w:rsidRDefault="00A65A7C" w:rsidP="00A65A7C">
      <w:pPr>
        <w:pStyle w:val="a9"/>
        <w:spacing w:before="0" w:beforeAutospacing="0" w:after="0" w:afterAutospacing="0" w:line="360" w:lineRule="auto"/>
        <w:jc w:val="both"/>
        <w:rPr>
          <w:b/>
          <w:sz w:val="28"/>
          <w:szCs w:val="28"/>
          <w:lang w:val="uk-UA"/>
        </w:rPr>
      </w:pPr>
    </w:p>
    <w:p w:rsidR="00A65A7C" w:rsidRPr="000557FA" w:rsidRDefault="00A65A7C" w:rsidP="008F7765">
      <w:pPr>
        <w:pStyle w:val="a9"/>
        <w:spacing w:before="0" w:beforeAutospacing="0" w:after="0" w:afterAutospacing="0" w:line="360" w:lineRule="auto"/>
        <w:ind w:firstLine="709"/>
        <w:jc w:val="both"/>
        <w:rPr>
          <w:b/>
          <w:sz w:val="28"/>
          <w:szCs w:val="28"/>
          <w:lang w:val="uk-UA"/>
        </w:rPr>
      </w:pPr>
      <w:r w:rsidRPr="000557FA">
        <w:rPr>
          <w:b/>
          <w:sz w:val="28"/>
          <w:szCs w:val="28"/>
          <w:lang w:val="uk-UA"/>
        </w:rPr>
        <w:t xml:space="preserve">3.1. </w:t>
      </w:r>
      <w:r w:rsidRPr="000557FA">
        <w:rPr>
          <w:b/>
          <w:sz w:val="28"/>
          <w:szCs w:val="28"/>
        </w:rPr>
        <w:t xml:space="preserve">Організація </w:t>
      </w:r>
      <w:proofErr w:type="gramStart"/>
      <w:r w:rsidRPr="000557FA">
        <w:rPr>
          <w:b/>
          <w:sz w:val="28"/>
          <w:szCs w:val="28"/>
        </w:rPr>
        <w:t>соц</w:t>
      </w:r>
      <w:proofErr w:type="gramEnd"/>
      <w:r w:rsidRPr="000557FA">
        <w:rPr>
          <w:b/>
          <w:sz w:val="28"/>
          <w:szCs w:val="28"/>
        </w:rPr>
        <w:t>іально-педагогічної робота в системі центрів соціальних служб для сім'ї, дітей та молоді</w:t>
      </w:r>
    </w:p>
    <w:p w:rsidR="00AC3D36" w:rsidRPr="000557FA" w:rsidRDefault="00AC3D36" w:rsidP="00A65A7C">
      <w:pPr>
        <w:pStyle w:val="a9"/>
        <w:spacing w:before="0" w:beforeAutospacing="0" w:after="0" w:afterAutospacing="0" w:line="360" w:lineRule="auto"/>
        <w:jc w:val="both"/>
        <w:rPr>
          <w:b/>
          <w:sz w:val="28"/>
          <w:szCs w:val="28"/>
          <w:lang w:val="uk-UA"/>
        </w:rPr>
      </w:pPr>
    </w:p>
    <w:p w:rsidR="00992EFC" w:rsidRPr="000557FA" w:rsidRDefault="00992EFC" w:rsidP="00A65A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Серед організацій соціального сервісу в Україні провідна роль належить центрам соціальних служб для сім’ї, дітей та молоді – спеціалізованим закладам, на які державою покладено надання різних видів соціальних послуг та допомоги цим цільовим групам населення. </w:t>
      </w:r>
    </w:p>
    <w:p w:rsidR="00992EFC" w:rsidRPr="000557FA" w:rsidRDefault="00992EFC" w:rsidP="00A65A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У світовій практиці розрізняють кілька моделей соціальних служб: функціональні служби; служби, орієнтовані на певну групу клієнтів; служби територіального охоплення [49]. </w:t>
      </w:r>
      <w:r w:rsidRPr="000557FA">
        <w:rPr>
          <w:sz w:val="28"/>
          <w:szCs w:val="28"/>
        </w:rPr>
        <w:t xml:space="preserve">Функціональні </w:t>
      </w:r>
      <w:proofErr w:type="gramStart"/>
      <w:r w:rsidRPr="000557FA">
        <w:rPr>
          <w:sz w:val="28"/>
          <w:szCs w:val="28"/>
        </w:rPr>
        <w:t>соц</w:t>
      </w:r>
      <w:proofErr w:type="gramEnd"/>
      <w:r w:rsidRPr="000557FA">
        <w:rPr>
          <w:sz w:val="28"/>
          <w:szCs w:val="28"/>
        </w:rPr>
        <w:t xml:space="preserve">іальні служби працюють у сферах охорони здоров’я, соціального забезпечення, освіти тощо. Саме це й обумовлює так звані „функціональні відмінності”, тобто відмінності, які базуються на розподілі праці. </w:t>
      </w:r>
      <w:proofErr w:type="gramStart"/>
      <w:r w:rsidRPr="000557FA">
        <w:rPr>
          <w:sz w:val="28"/>
          <w:szCs w:val="28"/>
        </w:rPr>
        <w:t>Соц</w:t>
      </w:r>
      <w:proofErr w:type="gramEnd"/>
      <w:r w:rsidRPr="000557FA">
        <w:rPr>
          <w:sz w:val="28"/>
          <w:szCs w:val="28"/>
        </w:rPr>
        <w:t>іальні служби, що орієнтовані на певну групу клієнтів, надають послуги лише окремим цільовим групам – людям</w:t>
      </w:r>
      <w:r w:rsidRPr="000557FA">
        <w:rPr>
          <w:sz w:val="28"/>
          <w:szCs w:val="28"/>
          <w:lang w:val="uk-UA"/>
        </w:rPr>
        <w:t xml:space="preserve"> </w:t>
      </w:r>
      <w:r w:rsidRPr="000557FA">
        <w:rPr>
          <w:sz w:val="28"/>
          <w:szCs w:val="28"/>
        </w:rPr>
        <w:t xml:space="preserve">похилого віку, безробітним, безпритульним тощо. </w:t>
      </w:r>
      <w:proofErr w:type="gramStart"/>
      <w:r w:rsidRPr="000557FA">
        <w:rPr>
          <w:sz w:val="28"/>
          <w:szCs w:val="28"/>
        </w:rPr>
        <w:t>Соц</w:t>
      </w:r>
      <w:proofErr w:type="gramEnd"/>
      <w:r w:rsidRPr="000557FA">
        <w:rPr>
          <w:sz w:val="28"/>
          <w:szCs w:val="28"/>
        </w:rPr>
        <w:t xml:space="preserve">іальні служби територіального охоплення розгортають свою діяльність на певній території, якою може бути регіон, район чи територіальна громада. </w:t>
      </w:r>
    </w:p>
    <w:p w:rsidR="004E0961" w:rsidRPr="000557FA" w:rsidRDefault="00992EFC" w:rsidP="00A65A7C">
      <w:pPr>
        <w:pStyle w:val="a9"/>
        <w:spacing w:before="0" w:beforeAutospacing="0" w:after="0" w:afterAutospacing="0" w:line="360" w:lineRule="auto"/>
        <w:ind w:firstLine="709"/>
        <w:jc w:val="both"/>
        <w:rPr>
          <w:sz w:val="28"/>
          <w:szCs w:val="28"/>
          <w:lang w:val="uk-UA"/>
        </w:rPr>
      </w:pPr>
      <w:r w:rsidRPr="000557FA">
        <w:rPr>
          <w:sz w:val="28"/>
          <w:szCs w:val="28"/>
          <w:lang w:val="uk-UA"/>
        </w:rPr>
        <w:t>Така діяльність обумовлюється двома основними факторами: наявністю достатньої економічної бази для забезпечення роботи територіальної служби; типом території, на якій вона розташована, що впливає на вирішення проблем централізації чи децентралізації служби, надання їй стаціонарн</w:t>
      </w:r>
      <w:r w:rsidR="00233B98" w:rsidRPr="000557FA">
        <w:rPr>
          <w:sz w:val="28"/>
          <w:szCs w:val="28"/>
          <w:lang w:val="uk-UA"/>
        </w:rPr>
        <w:t>ого чи мобільного характеру [50</w:t>
      </w:r>
      <w:r w:rsidRPr="000557FA">
        <w:rPr>
          <w:sz w:val="28"/>
          <w:szCs w:val="28"/>
          <w:lang w:val="uk-UA"/>
        </w:rPr>
        <w:t xml:space="preserve">, с. 98]. </w:t>
      </w:r>
    </w:p>
    <w:p w:rsidR="004E0961" w:rsidRPr="000557FA" w:rsidRDefault="00992EFC" w:rsidP="00233B98">
      <w:pPr>
        <w:pStyle w:val="a9"/>
        <w:spacing w:before="0" w:beforeAutospacing="0" w:after="0" w:afterAutospacing="0" w:line="360" w:lineRule="auto"/>
        <w:ind w:firstLine="709"/>
        <w:jc w:val="both"/>
        <w:rPr>
          <w:sz w:val="28"/>
          <w:szCs w:val="28"/>
          <w:lang w:val="uk-UA"/>
        </w:rPr>
      </w:pPr>
      <w:r w:rsidRPr="000557FA">
        <w:rPr>
          <w:sz w:val="28"/>
          <w:szCs w:val="28"/>
          <w:lang w:val="uk-UA"/>
        </w:rPr>
        <w:t>Згідно цієї класифікації центри соціальних служб для сім’ї, дітей та молоді відносять до соціальних служб територіального охоплення, що підтверджують дослідженн</w:t>
      </w:r>
      <w:r w:rsidR="00233B98" w:rsidRPr="000557FA">
        <w:rPr>
          <w:sz w:val="28"/>
          <w:szCs w:val="28"/>
          <w:lang w:val="uk-UA"/>
        </w:rPr>
        <w:t>я та роботи І. Д. Звєрєвої , О.А. Кузьменка, С. В. Толстоухової</w:t>
      </w:r>
      <w:r w:rsidRPr="000557FA">
        <w:rPr>
          <w:sz w:val="28"/>
          <w:szCs w:val="28"/>
          <w:lang w:val="uk-UA"/>
        </w:rPr>
        <w:t>, К.С. Ше</w:t>
      </w:r>
      <w:r w:rsidR="00233B98" w:rsidRPr="000557FA">
        <w:rPr>
          <w:sz w:val="28"/>
          <w:szCs w:val="28"/>
          <w:lang w:val="uk-UA"/>
        </w:rPr>
        <w:t>ндеровського</w:t>
      </w:r>
      <w:r w:rsidRPr="000557FA">
        <w:rPr>
          <w:sz w:val="28"/>
          <w:szCs w:val="28"/>
          <w:lang w:val="uk-UA"/>
        </w:rPr>
        <w:t xml:space="preserve">. </w:t>
      </w:r>
    </w:p>
    <w:p w:rsidR="004E0961" w:rsidRPr="000557FA" w:rsidRDefault="00992EFC" w:rsidP="00A65A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Територіальний підхід до створення та функціонування соціальних служб для сім’ї, дітей та молоді в Україні дає можливість: </w:t>
      </w:r>
    </w:p>
    <w:p w:rsidR="004E0961" w:rsidRPr="000557FA" w:rsidRDefault="00992EFC" w:rsidP="00A65A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залучити спеціалістів певного профілю та необхідної кваліфікації; </w:t>
      </w:r>
    </w:p>
    <w:p w:rsidR="004E0961" w:rsidRPr="000557FA" w:rsidRDefault="00992EFC" w:rsidP="00A65A7C">
      <w:pPr>
        <w:pStyle w:val="a9"/>
        <w:spacing w:before="0" w:beforeAutospacing="0" w:after="0" w:afterAutospacing="0" w:line="360" w:lineRule="auto"/>
        <w:ind w:firstLine="709"/>
        <w:jc w:val="both"/>
        <w:rPr>
          <w:sz w:val="28"/>
          <w:szCs w:val="28"/>
          <w:lang w:val="uk-UA"/>
        </w:rPr>
      </w:pPr>
      <w:r w:rsidRPr="000557FA">
        <w:rPr>
          <w:sz w:val="28"/>
          <w:szCs w:val="28"/>
          <w:lang w:val="uk-UA"/>
        </w:rPr>
        <w:lastRenderedPageBreak/>
        <w:t xml:space="preserve">- створити можливості для клієнтів певної територіальної одиниці користуватися послугами спеціалістів; </w:t>
      </w:r>
    </w:p>
    <w:p w:rsidR="00233B98" w:rsidRPr="000557FA" w:rsidRDefault="00992EFC" w:rsidP="00A65A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чітко виокремити конкретні соціальні проблеми дітей, сімей та молоді певної громади та об’єднати її ресурси для їх вирішення; </w:t>
      </w:r>
    </w:p>
    <w:p w:rsidR="004E0961" w:rsidRPr="000557FA" w:rsidRDefault="00992EFC" w:rsidP="00A65A7C">
      <w:pPr>
        <w:pStyle w:val="a9"/>
        <w:spacing w:before="0" w:beforeAutospacing="0" w:after="0" w:afterAutospacing="0" w:line="360" w:lineRule="auto"/>
        <w:ind w:firstLine="709"/>
        <w:jc w:val="both"/>
        <w:rPr>
          <w:sz w:val="28"/>
          <w:szCs w:val="28"/>
          <w:lang w:val="uk-UA"/>
        </w:rPr>
      </w:pPr>
      <w:r w:rsidRPr="000557FA">
        <w:rPr>
          <w:sz w:val="28"/>
          <w:szCs w:val="28"/>
          <w:lang w:val="uk-UA"/>
        </w:rPr>
        <w:t>- посилити відповідальність керівників та виконавців за кінцевий р</w:t>
      </w:r>
      <w:r w:rsidR="00233B98" w:rsidRPr="000557FA">
        <w:rPr>
          <w:sz w:val="28"/>
          <w:szCs w:val="28"/>
          <w:lang w:val="uk-UA"/>
        </w:rPr>
        <w:t>езультат діяльності</w:t>
      </w:r>
      <w:r w:rsidRPr="000557FA">
        <w:rPr>
          <w:sz w:val="28"/>
          <w:szCs w:val="28"/>
          <w:lang w:val="uk-UA"/>
        </w:rPr>
        <w:t xml:space="preserve">. </w:t>
      </w:r>
    </w:p>
    <w:p w:rsidR="004E0961" w:rsidRPr="000557FA" w:rsidRDefault="00992EFC" w:rsidP="00A65A7C">
      <w:pPr>
        <w:pStyle w:val="a9"/>
        <w:spacing w:before="0" w:beforeAutospacing="0" w:after="0" w:afterAutospacing="0" w:line="360" w:lineRule="auto"/>
        <w:ind w:firstLine="709"/>
        <w:jc w:val="both"/>
        <w:rPr>
          <w:sz w:val="28"/>
          <w:szCs w:val="28"/>
          <w:lang w:val="uk-UA"/>
        </w:rPr>
      </w:pPr>
      <w:r w:rsidRPr="000557FA">
        <w:rPr>
          <w:sz w:val="28"/>
          <w:szCs w:val="28"/>
        </w:rPr>
        <w:t xml:space="preserve">Зараз в Україні функціонує розгалужена система </w:t>
      </w:r>
      <w:proofErr w:type="gramStart"/>
      <w:r w:rsidRPr="000557FA">
        <w:rPr>
          <w:sz w:val="28"/>
          <w:szCs w:val="28"/>
        </w:rPr>
        <w:t>соц</w:t>
      </w:r>
      <w:proofErr w:type="gramEnd"/>
      <w:r w:rsidRPr="000557FA">
        <w:rPr>
          <w:sz w:val="28"/>
          <w:szCs w:val="28"/>
        </w:rPr>
        <w:t xml:space="preserve">іальних служб. У своєму становленні та розвитку вона, як зазначає С. В. Толстоухова, пройшла </w:t>
      </w:r>
      <w:r w:rsidR="00233B98" w:rsidRPr="000557FA">
        <w:rPr>
          <w:sz w:val="28"/>
          <w:szCs w:val="28"/>
        </w:rPr>
        <w:t>кілька етапі</w:t>
      </w:r>
      <w:proofErr w:type="gramStart"/>
      <w:r w:rsidR="00233B98" w:rsidRPr="000557FA">
        <w:rPr>
          <w:sz w:val="28"/>
          <w:szCs w:val="28"/>
        </w:rPr>
        <w:t>в</w:t>
      </w:r>
      <w:proofErr w:type="gramEnd"/>
      <w:r w:rsidR="004E0961" w:rsidRPr="000557FA">
        <w:rPr>
          <w:sz w:val="28"/>
          <w:szCs w:val="28"/>
        </w:rPr>
        <w:t>.</w:t>
      </w:r>
    </w:p>
    <w:p w:rsidR="004E0961" w:rsidRPr="000557FA" w:rsidRDefault="004E0961" w:rsidP="00A65A7C">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Саме тому перші 48 соціальних служб для молоді були створені у 1992 році в найбільш криміногенних східних регіонах України (Дніпропетровській, Донецькій, Луганській, Харківській областях). </w:t>
      </w:r>
    </w:p>
    <w:p w:rsidR="004E0961" w:rsidRPr="000557FA" w:rsidRDefault="004E0961" w:rsidP="00774468">
      <w:pPr>
        <w:pStyle w:val="a9"/>
        <w:spacing w:before="0" w:beforeAutospacing="0" w:after="0" w:afterAutospacing="0" w:line="360" w:lineRule="auto"/>
        <w:ind w:firstLine="709"/>
        <w:jc w:val="both"/>
        <w:rPr>
          <w:sz w:val="28"/>
          <w:szCs w:val="28"/>
          <w:lang w:val="uk-UA"/>
        </w:rPr>
      </w:pPr>
      <w:r w:rsidRPr="000557FA">
        <w:rPr>
          <w:sz w:val="28"/>
          <w:szCs w:val="28"/>
        </w:rPr>
        <w:t xml:space="preserve">Юридично створення центрів </w:t>
      </w:r>
      <w:proofErr w:type="gramStart"/>
      <w:r w:rsidRPr="000557FA">
        <w:rPr>
          <w:sz w:val="28"/>
          <w:szCs w:val="28"/>
        </w:rPr>
        <w:t>соц</w:t>
      </w:r>
      <w:proofErr w:type="gramEnd"/>
      <w:r w:rsidRPr="000557FA">
        <w:rPr>
          <w:sz w:val="28"/>
          <w:szCs w:val="28"/>
        </w:rPr>
        <w:t xml:space="preserve">іальних служб для молоді було закріплено Законом України „Про сприяння соціальному становленню та розвитку молоді в Україні" (05.02.1993, № 2998-ХІІ). У статті 6 цього закону зазначалося, що для </w:t>
      </w:r>
      <w:proofErr w:type="gramStart"/>
      <w:r w:rsidRPr="000557FA">
        <w:rPr>
          <w:sz w:val="28"/>
          <w:szCs w:val="28"/>
        </w:rPr>
        <w:t>п</w:t>
      </w:r>
      <w:proofErr w:type="gramEnd"/>
      <w:r w:rsidRPr="000557FA">
        <w:rPr>
          <w:sz w:val="28"/>
          <w:szCs w:val="28"/>
        </w:rPr>
        <w:t xml:space="preserve">ідтримки соціального становлення та розвитку молоді утворюються центри соціальних служб для молоді та їх спеціалізовані формування. </w:t>
      </w:r>
      <w:r w:rsidR="00233B98" w:rsidRPr="000557FA">
        <w:rPr>
          <w:sz w:val="28"/>
          <w:szCs w:val="28"/>
        </w:rPr>
        <w:t xml:space="preserve"> [51</w:t>
      </w:r>
      <w:r w:rsidRPr="000557FA">
        <w:rPr>
          <w:sz w:val="28"/>
          <w:szCs w:val="28"/>
        </w:rPr>
        <w:t xml:space="preserve">] . </w:t>
      </w:r>
    </w:p>
    <w:p w:rsidR="004E0961" w:rsidRPr="000557FA" w:rsidRDefault="004E0961" w:rsidP="00A65A7C">
      <w:pPr>
        <w:pStyle w:val="a9"/>
        <w:spacing w:before="0" w:beforeAutospacing="0" w:after="0" w:afterAutospacing="0" w:line="360" w:lineRule="auto"/>
        <w:ind w:firstLine="709"/>
        <w:jc w:val="both"/>
        <w:rPr>
          <w:sz w:val="28"/>
          <w:szCs w:val="28"/>
          <w:lang w:val="uk-UA"/>
        </w:rPr>
      </w:pPr>
      <w:r w:rsidRPr="000557FA">
        <w:rPr>
          <w:sz w:val="28"/>
          <w:szCs w:val="28"/>
        </w:rPr>
        <w:t xml:space="preserve">За період з 1992 по 1994 роки були створені обласні, Український державний, міські (у містах республіканського значення) центри </w:t>
      </w:r>
      <w:proofErr w:type="gramStart"/>
      <w:r w:rsidRPr="000557FA">
        <w:rPr>
          <w:sz w:val="28"/>
          <w:szCs w:val="28"/>
        </w:rPr>
        <w:t>соц</w:t>
      </w:r>
      <w:proofErr w:type="gramEnd"/>
      <w:r w:rsidRPr="000557FA">
        <w:rPr>
          <w:sz w:val="28"/>
          <w:szCs w:val="28"/>
        </w:rPr>
        <w:t xml:space="preserve">іальних служб для молоді, деякі районні та районні у містах центри соціальних служб для молоді. </w:t>
      </w:r>
    </w:p>
    <w:p w:rsidR="00F44BF2" w:rsidRDefault="004E0961" w:rsidP="00F44BF2">
      <w:pPr>
        <w:pStyle w:val="a9"/>
        <w:spacing w:before="0" w:beforeAutospacing="0" w:after="0" w:afterAutospacing="0" w:line="360" w:lineRule="auto"/>
        <w:ind w:firstLine="709"/>
        <w:jc w:val="both"/>
        <w:rPr>
          <w:sz w:val="28"/>
          <w:szCs w:val="28"/>
          <w:lang w:val="uk-UA"/>
        </w:rPr>
      </w:pPr>
      <w:r w:rsidRPr="000557FA">
        <w:rPr>
          <w:sz w:val="28"/>
          <w:szCs w:val="28"/>
        </w:rPr>
        <w:t xml:space="preserve">У 1995-1997 роках була продовжена робота щодо розширення мережі центрів </w:t>
      </w:r>
      <w:proofErr w:type="gramStart"/>
      <w:r w:rsidRPr="000557FA">
        <w:rPr>
          <w:sz w:val="28"/>
          <w:szCs w:val="28"/>
        </w:rPr>
        <w:t>соц</w:t>
      </w:r>
      <w:proofErr w:type="gramEnd"/>
      <w:r w:rsidRPr="000557FA">
        <w:rPr>
          <w:sz w:val="28"/>
          <w:szCs w:val="28"/>
        </w:rPr>
        <w:t>іальних служб для молоді, а також формувалася та вдосконалювалася нормативно-правова база їх діяльності. Центри соціальних служб стали активними суб’єктами реалізації соціальної політики, діяльність яких відповідає визначеним законодавством принципам, та має адекватні форми і методи урегулюва</w:t>
      </w:r>
      <w:r w:rsidR="00F44BF2">
        <w:rPr>
          <w:sz w:val="28"/>
          <w:szCs w:val="28"/>
        </w:rPr>
        <w:t>ння соціальних процесів</w:t>
      </w:r>
      <w:r w:rsidR="00233B98" w:rsidRPr="000557FA">
        <w:rPr>
          <w:sz w:val="28"/>
          <w:szCs w:val="28"/>
          <w:lang w:val="uk-UA"/>
        </w:rPr>
        <w:t>[52</w:t>
      </w:r>
      <w:r w:rsidRPr="000557FA">
        <w:rPr>
          <w:sz w:val="28"/>
          <w:szCs w:val="28"/>
          <w:lang w:val="uk-UA"/>
        </w:rPr>
        <w:t xml:space="preserve">]. </w:t>
      </w:r>
    </w:p>
    <w:p w:rsidR="000B776A" w:rsidRPr="00F44BF2" w:rsidRDefault="004E0961" w:rsidP="00F44BF2">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У ракурсі розв’язання нагальних питань соціальної політики центри соціальних служб зарекомендували себе як первинні інституції, спроможні </w:t>
      </w:r>
      <w:r w:rsidRPr="000557FA">
        <w:rPr>
          <w:sz w:val="28"/>
          <w:szCs w:val="28"/>
          <w:lang w:val="uk-UA"/>
        </w:rPr>
        <w:lastRenderedPageBreak/>
        <w:t xml:space="preserve">відповідно реагувати на зміни в суспільстві та здійснювати оперативне втручання з метою підтримки та допомоги тим верствам населення, які того потребують. Одночасно, діяльність центрів соціальних служб для молоді (надалі ЦССМ) все більше починає набувати системних ознак, що вказують на їх здатність виконувати функції по організації, координації та узгодженню різних напрямів соціально-педагогічної діяльності, її складових елементів, а також формувати та підтримувати оптимальне співвідношення між ними відповідно до соціального контексту регіональної та місцевої політики. </w:t>
      </w:r>
    </w:p>
    <w:p w:rsidR="000B776A" w:rsidRPr="000557FA" w:rsidRDefault="004E0961" w:rsidP="000B776A">
      <w:pPr>
        <w:pStyle w:val="a9"/>
        <w:spacing w:before="0" w:beforeAutospacing="0" w:after="0" w:afterAutospacing="0" w:line="360" w:lineRule="auto"/>
        <w:ind w:firstLine="709"/>
        <w:jc w:val="both"/>
        <w:rPr>
          <w:sz w:val="28"/>
          <w:szCs w:val="28"/>
          <w:lang w:val="uk-UA"/>
        </w:rPr>
      </w:pPr>
      <w:r w:rsidRPr="000557FA">
        <w:rPr>
          <w:sz w:val="28"/>
          <w:szCs w:val="28"/>
        </w:rPr>
        <w:t xml:space="preserve">У 1998-2001 </w:t>
      </w:r>
      <w:proofErr w:type="gramStart"/>
      <w:r w:rsidRPr="000557FA">
        <w:rPr>
          <w:sz w:val="28"/>
          <w:szCs w:val="28"/>
        </w:rPr>
        <w:t>роках</w:t>
      </w:r>
      <w:proofErr w:type="gramEnd"/>
      <w:r w:rsidRPr="000557FA">
        <w:rPr>
          <w:sz w:val="28"/>
          <w:szCs w:val="28"/>
        </w:rPr>
        <w:t xml:space="preserve"> розробляється нова модель діяльності ЦССМ, яка окреслюється єдиними організаційно-правовими стандарти їх роботи. Так, 21 січня 1998 року постановою Кабінету Міні</w:t>
      </w:r>
      <w:proofErr w:type="gramStart"/>
      <w:r w:rsidRPr="000557FA">
        <w:rPr>
          <w:sz w:val="28"/>
          <w:szCs w:val="28"/>
        </w:rPr>
        <w:t>стр</w:t>
      </w:r>
      <w:proofErr w:type="gramEnd"/>
      <w:r w:rsidRPr="000557FA">
        <w:rPr>
          <w:sz w:val="28"/>
          <w:szCs w:val="28"/>
        </w:rPr>
        <w:t>ів України "Про подальший розвиток мережі центрів соціальних служб для молоді та підвищення ефективності їх діяльності" № 63 було затверджено Типове положення про соціальні служби для молоді, яке визначило основні завдання організаційної розбудови ЦССМ і план розвитку їх мережі в Україні.</w:t>
      </w:r>
      <w:r w:rsidR="000B776A" w:rsidRPr="000557FA">
        <w:rPr>
          <w:sz w:val="28"/>
          <w:szCs w:val="28"/>
          <w:lang w:val="uk-UA"/>
        </w:rPr>
        <w:t xml:space="preserve"> </w:t>
      </w:r>
    </w:p>
    <w:p w:rsidR="000B776A" w:rsidRPr="000557FA" w:rsidRDefault="000B776A" w:rsidP="000B776A">
      <w:pPr>
        <w:pStyle w:val="a9"/>
        <w:spacing w:before="0" w:beforeAutospacing="0" w:after="0" w:afterAutospacing="0" w:line="360" w:lineRule="auto"/>
        <w:ind w:firstLine="709"/>
        <w:jc w:val="both"/>
        <w:rPr>
          <w:sz w:val="28"/>
          <w:szCs w:val="28"/>
        </w:rPr>
      </w:pPr>
      <w:r w:rsidRPr="000557FA">
        <w:rPr>
          <w:sz w:val="28"/>
          <w:szCs w:val="28"/>
        </w:rPr>
        <w:t xml:space="preserve">Розбудова нової моделі системи центрів ССМ припадає на 2001-2004 роки. На цьому етапі здійснюються конкретні організаційно-правові заходи щодо реформування системи ЦССМ. У грудні 2000 року Державний комітет України з молодіжної політики, спорту і туризму затвердив Програму організаційного розвитку системи ЦССМ на 2001 </w:t>
      </w:r>
      <w:proofErr w:type="gramStart"/>
      <w:r w:rsidRPr="000557FA">
        <w:rPr>
          <w:sz w:val="28"/>
          <w:szCs w:val="28"/>
        </w:rPr>
        <w:t>р</w:t>
      </w:r>
      <w:proofErr w:type="gramEnd"/>
      <w:r w:rsidRPr="000557FA">
        <w:rPr>
          <w:sz w:val="28"/>
          <w:szCs w:val="28"/>
        </w:rPr>
        <w:t xml:space="preserve">ік. У ній вперше офіційно було дано визначення моделі центру соціальних служб для молоді. Створення системи центрів соціальних служб для молоді за цією моделлю відбувалося шляхом модернізації нормативно-правової бази їх діяльності, встановлення єдиних стандартів і нормативів щодо здійснення практичної </w:t>
      </w:r>
      <w:proofErr w:type="gramStart"/>
      <w:r w:rsidRPr="000557FA">
        <w:rPr>
          <w:sz w:val="28"/>
          <w:szCs w:val="28"/>
        </w:rPr>
        <w:t>соц</w:t>
      </w:r>
      <w:proofErr w:type="gramEnd"/>
      <w:r w:rsidRPr="000557FA">
        <w:rPr>
          <w:sz w:val="28"/>
          <w:szCs w:val="28"/>
        </w:rPr>
        <w:t xml:space="preserve">іальної роботи, її ресурсного забезпечення: організаційного, кадрового, фінансового, матеріально-технічного, науково-методичного, нормативно-правового, інформаційно-аналітичного тощо. Цьому сприяло прийняття Закону України „Про </w:t>
      </w:r>
      <w:proofErr w:type="gramStart"/>
      <w:r w:rsidRPr="000557FA">
        <w:rPr>
          <w:sz w:val="28"/>
          <w:szCs w:val="28"/>
        </w:rPr>
        <w:t>соц</w:t>
      </w:r>
      <w:proofErr w:type="gramEnd"/>
      <w:r w:rsidRPr="000557FA">
        <w:rPr>
          <w:sz w:val="28"/>
          <w:szCs w:val="28"/>
        </w:rPr>
        <w:t xml:space="preserve">іальну роботу з дітьми та молоддю” від 21 червня 2001 року №2558-ІІІ, наказу Державного комітету України у справах сім’ї та молоді „Про затвердження соціальних стандартів і нормативів здійснення </w:t>
      </w:r>
      <w:r w:rsidRPr="000557FA">
        <w:rPr>
          <w:sz w:val="28"/>
          <w:szCs w:val="28"/>
        </w:rPr>
        <w:lastRenderedPageBreak/>
        <w:t>соціальної роботи з дітьми, молоддю та різними категоріями сімей центрами соціальних служб для молоді від 4 вересня 2002 року № 709, наказу Державного центру соціальних служб для молод</w:t>
      </w:r>
      <w:proofErr w:type="gramStart"/>
      <w:r w:rsidRPr="000557FA">
        <w:rPr>
          <w:sz w:val="28"/>
          <w:szCs w:val="28"/>
        </w:rPr>
        <w:t>і „П</w:t>
      </w:r>
      <w:proofErr w:type="gramEnd"/>
      <w:r w:rsidRPr="000557FA">
        <w:rPr>
          <w:sz w:val="28"/>
          <w:szCs w:val="28"/>
        </w:rPr>
        <w:t>ро затвердження Примірних положень про спеціалізовані служби центрів ССМ</w:t>
      </w:r>
      <w:r w:rsidR="00A661ED" w:rsidRPr="000557FA">
        <w:rPr>
          <w:sz w:val="28"/>
          <w:szCs w:val="28"/>
        </w:rPr>
        <w:t xml:space="preserve"> (4 вересня 2002 року № 80) [53</w:t>
      </w:r>
      <w:r w:rsidRPr="000557FA">
        <w:rPr>
          <w:sz w:val="28"/>
          <w:szCs w:val="28"/>
        </w:rPr>
        <w:t xml:space="preserve">]. </w:t>
      </w:r>
    </w:p>
    <w:p w:rsidR="000B776A" w:rsidRPr="000557FA" w:rsidRDefault="000B776A" w:rsidP="000B776A">
      <w:pPr>
        <w:pStyle w:val="a9"/>
        <w:spacing w:before="0" w:beforeAutospacing="0" w:after="0" w:afterAutospacing="0" w:line="360" w:lineRule="auto"/>
        <w:ind w:firstLine="709"/>
        <w:jc w:val="both"/>
        <w:rPr>
          <w:sz w:val="28"/>
          <w:szCs w:val="28"/>
        </w:rPr>
      </w:pPr>
      <w:proofErr w:type="gramStart"/>
      <w:r w:rsidRPr="000557FA">
        <w:rPr>
          <w:sz w:val="28"/>
          <w:szCs w:val="28"/>
        </w:rPr>
        <w:t>З</w:t>
      </w:r>
      <w:proofErr w:type="gramEnd"/>
      <w:r w:rsidRPr="000557FA">
        <w:rPr>
          <w:sz w:val="28"/>
          <w:szCs w:val="28"/>
        </w:rPr>
        <w:t xml:space="preserve"> метою організації соціальної роботи у сільській місцевості, відповідно до ст. 13 Закону України „Про соціальну роботу з дітьми та молоддю”, у 2003 році почали створюватися центри соціальних служб для молоді у містах районного значення, селищах і селах. </w:t>
      </w:r>
    </w:p>
    <w:p w:rsidR="00C3400E" w:rsidRPr="000557FA" w:rsidRDefault="000B776A" w:rsidP="000B776A">
      <w:pPr>
        <w:pStyle w:val="a9"/>
        <w:spacing w:before="0" w:beforeAutospacing="0" w:after="0" w:afterAutospacing="0" w:line="360" w:lineRule="auto"/>
        <w:ind w:firstLine="709"/>
        <w:jc w:val="both"/>
        <w:rPr>
          <w:sz w:val="28"/>
          <w:szCs w:val="28"/>
        </w:rPr>
      </w:pPr>
      <w:r w:rsidRPr="000557FA">
        <w:rPr>
          <w:sz w:val="28"/>
          <w:szCs w:val="28"/>
        </w:rPr>
        <w:t>Відповідно до постанов Кабінету Міні</w:t>
      </w:r>
      <w:proofErr w:type="gramStart"/>
      <w:r w:rsidRPr="000557FA">
        <w:rPr>
          <w:sz w:val="28"/>
          <w:szCs w:val="28"/>
        </w:rPr>
        <w:t>стр</w:t>
      </w:r>
      <w:proofErr w:type="gramEnd"/>
      <w:r w:rsidRPr="000557FA">
        <w:rPr>
          <w:sz w:val="28"/>
          <w:szCs w:val="28"/>
        </w:rPr>
        <w:t xml:space="preserve">ів України від 27 серпня 2004 року № 1125 „Про утворення Державної соціальної служби для сім’ї, дітей та молоді” та від 27 серпня 2004 року № 1126 „Про заходи щодо вдосконалення соціальної роботи із сім’ями, дітьми та молоддю” на базі Державного центру </w:t>
      </w:r>
      <w:proofErr w:type="gramStart"/>
      <w:r w:rsidRPr="000557FA">
        <w:rPr>
          <w:sz w:val="28"/>
          <w:szCs w:val="28"/>
        </w:rPr>
        <w:t>соц</w:t>
      </w:r>
      <w:proofErr w:type="gramEnd"/>
      <w:r w:rsidRPr="000557FA">
        <w:rPr>
          <w:sz w:val="28"/>
          <w:szCs w:val="28"/>
        </w:rPr>
        <w:t xml:space="preserve">іальних служб для молоді 1 січня 2005 року було створено Державну соціальну службу для сім’ї, дітей та молоді як урядовий орган державного управління, а центри соціальних служб для молоді перейменовано в центри соціальних служб для сім′ї, дітей та молоді. </w:t>
      </w:r>
    </w:p>
    <w:p w:rsidR="000B776A" w:rsidRPr="000557FA" w:rsidRDefault="000B776A" w:rsidP="000B776A">
      <w:pPr>
        <w:pStyle w:val="a9"/>
        <w:spacing w:before="0" w:beforeAutospacing="0" w:after="0" w:afterAutospacing="0" w:line="360" w:lineRule="auto"/>
        <w:ind w:firstLine="709"/>
        <w:jc w:val="both"/>
        <w:rPr>
          <w:sz w:val="28"/>
          <w:szCs w:val="28"/>
        </w:rPr>
      </w:pPr>
      <w:r w:rsidRPr="000557FA">
        <w:rPr>
          <w:sz w:val="28"/>
          <w:szCs w:val="28"/>
        </w:rPr>
        <w:t xml:space="preserve">Основними функціями Державної </w:t>
      </w:r>
      <w:proofErr w:type="gramStart"/>
      <w:r w:rsidRPr="000557FA">
        <w:rPr>
          <w:sz w:val="28"/>
          <w:szCs w:val="28"/>
        </w:rPr>
        <w:t>соц</w:t>
      </w:r>
      <w:proofErr w:type="gramEnd"/>
      <w:r w:rsidRPr="000557FA">
        <w:rPr>
          <w:sz w:val="28"/>
          <w:szCs w:val="28"/>
        </w:rPr>
        <w:t xml:space="preserve">іальної служби для сім΄ї, дітей та молоді визначено: </w:t>
      </w:r>
    </w:p>
    <w:p w:rsidR="000B776A" w:rsidRPr="000557FA" w:rsidRDefault="000B776A" w:rsidP="000B776A">
      <w:pPr>
        <w:pStyle w:val="a9"/>
        <w:spacing w:before="0" w:beforeAutospacing="0" w:after="0" w:afterAutospacing="0" w:line="360" w:lineRule="auto"/>
        <w:ind w:firstLine="709"/>
        <w:jc w:val="both"/>
        <w:rPr>
          <w:sz w:val="28"/>
          <w:szCs w:val="28"/>
        </w:rPr>
      </w:pPr>
      <w:r w:rsidRPr="000557FA">
        <w:rPr>
          <w:sz w:val="28"/>
          <w:szCs w:val="28"/>
        </w:rPr>
        <w:t xml:space="preserve">- забезпечення розвитку та діяльності обласних, районних, міських, районних у містах, сільських і селищних центрів </w:t>
      </w:r>
      <w:proofErr w:type="gramStart"/>
      <w:r w:rsidRPr="000557FA">
        <w:rPr>
          <w:sz w:val="28"/>
          <w:szCs w:val="28"/>
        </w:rPr>
        <w:t>соц</w:t>
      </w:r>
      <w:proofErr w:type="gramEnd"/>
      <w:r w:rsidRPr="000557FA">
        <w:rPr>
          <w:sz w:val="28"/>
          <w:szCs w:val="28"/>
        </w:rPr>
        <w:t xml:space="preserve">іальних служб для сім’ї, дітей та молоді та їх спеціалізованих формувань; </w:t>
      </w:r>
    </w:p>
    <w:p w:rsidR="000B776A" w:rsidRPr="000557FA" w:rsidRDefault="000B776A" w:rsidP="000B776A">
      <w:pPr>
        <w:pStyle w:val="a9"/>
        <w:spacing w:before="0" w:beforeAutospacing="0" w:after="0" w:afterAutospacing="0" w:line="360" w:lineRule="auto"/>
        <w:ind w:firstLine="709"/>
        <w:jc w:val="both"/>
        <w:rPr>
          <w:sz w:val="28"/>
          <w:szCs w:val="28"/>
        </w:rPr>
      </w:pPr>
      <w:r w:rsidRPr="000557FA">
        <w:rPr>
          <w:sz w:val="28"/>
          <w:szCs w:val="28"/>
        </w:rPr>
        <w:t xml:space="preserve">- забезпечення </w:t>
      </w:r>
      <w:proofErr w:type="gramStart"/>
      <w:r w:rsidRPr="000557FA">
        <w:rPr>
          <w:sz w:val="28"/>
          <w:szCs w:val="28"/>
        </w:rPr>
        <w:t>соц</w:t>
      </w:r>
      <w:proofErr w:type="gramEnd"/>
      <w:r w:rsidRPr="000557FA">
        <w:rPr>
          <w:sz w:val="28"/>
          <w:szCs w:val="28"/>
        </w:rPr>
        <w:t xml:space="preserve">іального супроводу дитячих будинків сімейного типу, прийомних сімей, сімей, що перебувають у кризових ситуаціях, матерів, які мають намір відмовитися від новонароджених дітей; </w:t>
      </w:r>
    </w:p>
    <w:p w:rsidR="000B776A" w:rsidRPr="000557FA" w:rsidRDefault="000B776A" w:rsidP="000B776A">
      <w:pPr>
        <w:pStyle w:val="a9"/>
        <w:spacing w:before="0" w:beforeAutospacing="0" w:after="0" w:afterAutospacing="0" w:line="360" w:lineRule="auto"/>
        <w:ind w:firstLine="709"/>
        <w:jc w:val="both"/>
        <w:rPr>
          <w:sz w:val="28"/>
          <w:szCs w:val="28"/>
        </w:rPr>
      </w:pPr>
      <w:r w:rsidRPr="000557FA">
        <w:rPr>
          <w:sz w:val="28"/>
          <w:szCs w:val="28"/>
        </w:rPr>
        <w:t xml:space="preserve">- надання психологічних, </w:t>
      </w:r>
      <w:proofErr w:type="gramStart"/>
      <w:r w:rsidRPr="000557FA">
        <w:rPr>
          <w:sz w:val="28"/>
          <w:szCs w:val="28"/>
        </w:rPr>
        <w:t>соц</w:t>
      </w:r>
      <w:proofErr w:type="gramEnd"/>
      <w:r w:rsidRPr="000557FA">
        <w:rPr>
          <w:sz w:val="28"/>
          <w:szCs w:val="28"/>
        </w:rPr>
        <w:t xml:space="preserve">іально-педагогічних, інформаційних, юридичних, соціально-медичних, соціально-економічних послуг особам віком від 15 до 28 років, узятим під варту, а також тим, котрі звільнилися з місць позбавлення волі, їх соціальний патронаж; </w:t>
      </w:r>
    </w:p>
    <w:p w:rsidR="000B776A" w:rsidRPr="000557FA" w:rsidRDefault="000B776A" w:rsidP="000B776A">
      <w:pPr>
        <w:pStyle w:val="a9"/>
        <w:spacing w:before="0" w:beforeAutospacing="0" w:after="0" w:afterAutospacing="0" w:line="360" w:lineRule="auto"/>
        <w:ind w:firstLine="709"/>
        <w:jc w:val="both"/>
        <w:rPr>
          <w:sz w:val="28"/>
          <w:szCs w:val="28"/>
        </w:rPr>
      </w:pPr>
      <w:r w:rsidRPr="000557FA">
        <w:rPr>
          <w:sz w:val="28"/>
          <w:szCs w:val="28"/>
        </w:rPr>
        <w:lastRenderedPageBreak/>
        <w:t xml:space="preserve">- розробка та впровадження в практику діяльності центрів </w:t>
      </w:r>
      <w:proofErr w:type="gramStart"/>
      <w:r w:rsidRPr="000557FA">
        <w:rPr>
          <w:sz w:val="28"/>
          <w:szCs w:val="28"/>
        </w:rPr>
        <w:t>соц</w:t>
      </w:r>
      <w:proofErr w:type="gramEnd"/>
      <w:r w:rsidRPr="000557FA">
        <w:rPr>
          <w:sz w:val="28"/>
          <w:szCs w:val="28"/>
        </w:rPr>
        <w:t xml:space="preserve">іальних служб для сім‘ї, дітей та молоді програми підготовки дітей-сиріт і дітей, позбавлених батьківського піклування, до самостійного життя, їх соціальної та психологічної адаптації; </w:t>
      </w:r>
    </w:p>
    <w:p w:rsidR="000B776A" w:rsidRPr="000557FA" w:rsidRDefault="000B776A" w:rsidP="000B776A">
      <w:pPr>
        <w:pStyle w:val="a9"/>
        <w:spacing w:before="0" w:beforeAutospacing="0" w:after="0" w:afterAutospacing="0" w:line="360" w:lineRule="auto"/>
        <w:ind w:firstLine="709"/>
        <w:jc w:val="both"/>
        <w:rPr>
          <w:sz w:val="28"/>
          <w:szCs w:val="28"/>
        </w:rPr>
      </w:pPr>
      <w:r w:rsidRPr="000557FA">
        <w:rPr>
          <w:sz w:val="28"/>
          <w:szCs w:val="28"/>
        </w:rPr>
        <w:t>- впровадження заходів щодо формування здорового способу життя молоді (</w:t>
      </w:r>
      <w:proofErr w:type="gramStart"/>
      <w:r w:rsidRPr="000557FA">
        <w:rPr>
          <w:sz w:val="28"/>
          <w:szCs w:val="28"/>
        </w:rPr>
        <w:t>проф</w:t>
      </w:r>
      <w:proofErr w:type="gramEnd"/>
      <w:r w:rsidRPr="000557FA">
        <w:rPr>
          <w:sz w:val="28"/>
          <w:szCs w:val="28"/>
        </w:rPr>
        <w:t xml:space="preserve">ілактика наркоманії, ВІЛ/СНІД); </w:t>
      </w:r>
    </w:p>
    <w:p w:rsidR="000B776A" w:rsidRPr="000557FA" w:rsidRDefault="000B776A" w:rsidP="000B776A">
      <w:pPr>
        <w:pStyle w:val="a9"/>
        <w:spacing w:before="0" w:beforeAutospacing="0" w:after="0" w:afterAutospacing="0" w:line="360" w:lineRule="auto"/>
        <w:ind w:firstLine="709"/>
        <w:jc w:val="both"/>
        <w:rPr>
          <w:sz w:val="28"/>
          <w:szCs w:val="28"/>
        </w:rPr>
      </w:pPr>
      <w:r w:rsidRPr="000557FA">
        <w:rPr>
          <w:sz w:val="28"/>
          <w:szCs w:val="28"/>
        </w:rPr>
        <w:t>- розробка, виробництво та розпов</w:t>
      </w:r>
      <w:r w:rsidR="00FA1976" w:rsidRPr="000557FA">
        <w:rPr>
          <w:sz w:val="28"/>
          <w:szCs w:val="28"/>
        </w:rPr>
        <w:t xml:space="preserve">сюдження </w:t>
      </w:r>
      <w:proofErr w:type="gramStart"/>
      <w:r w:rsidR="00FA1976" w:rsidRPr="000557FA">
        <w:rPr>
          <w:sz w:val="28"/>
          <w:szCs w:val="28"/>
        </w:rPr>
        <w:t>соц</w:t>
      </w:r>
      <w:proofErr w:type="gramEnd"/>
      <w:r w:rsidR="00FA1976" w:rsidRPr="000557FA">
        <w:rPr>
          <w:sz w:val="28"/>
          <w:szCs w:val="28"/>
        </w:rPr>
        <w:t>іальної реклами [54</w:t>
      </w:r>
      <w:r w:rsidRPr="000557FA">
        <w:rPr>
          <w:sz w:val="28"/>
          <w:szCs w:val="28"/>
        </w:rPr>
        <w:t xml:space="preserve">]. </w:t>
      </w:r>
    </w:p>
    <w:p w:rsidR="00A65A7C" w:rsidRPr="000557FA" w:rsidRDefault="000B776A" w:rsidP="00C3400E">
      <w:pPr>
        <w:pStyle w:val="a9"/>
        <w:spacing w:before="0" w:beforeAutospacing="0" w:after="0" w:afterAutospacing="0" w:line="360" w:lineRule="auto"/>
        <w:ind w:firstLine="709"/>
        <w:jc w:val="both"/>
        <w:rPr>
          <w:sz w:val="28"/>
          <w:szCs w:val="28"/>
          <w:lang w:val="uk-UA"/>
        </w:rPr>
      </w:pPr>
      <w:r w:rsidRPr="000557FA">
        <w:rPr>
          <w:sz w:val="28"/>
          <w:szCs w:val="28"/>
        </w:rPr>
        <w:t xml:space="preserve">Зараз система центрів </w:t>
      </w:r>
      <w:proofErr w:type="gramStart"/>
      <w:r w:rsidRPr="000557FA">
        <w:rPr>
          <w:sz w:val="28"/>
          <w:szCs w:val="28"/>
        </w:rPr>
        <w:t>соц</w:t>
      </w:r>
      <w:proofErr w:type="gramEnd"/>
      <w:r w:rsidRPr="000557FA">
        <w:rPr>
          <w:sz w:val="28"/>
          <w:szCs w:val="28"/>
        </w:rPr>
        <w:t>іальних служб для сім’ї, дітей та молоді (надалі ЦСССДМ) функціонує на державному (Державна служба для сім’ї, дітей та молоді), регіональному (регіональні ЦСССДМ відповідно до територіальноадміністративного поділу України) та місцевому рівнях (районні, міські, селищні, сільські, районні у мі</w:t>
      </w:r>
      <w:proofErr w:type="gramStart"/>
      <w:r w:rsidRPr="000557FA">
        <w:rPr>
          <w:sz w:val="28"/>
          <w:szCs w:val="28"/>
        </w:rPr>
        <w:t>стах ЦСССДМ).</w:t>
      </w:r>
      <w:proofErr w:type="gramEnd"/>
    </w:p>
    <w:p w:rsidR="00C3400E" w:rsidRPr="000557FA" w:rsidRDefault="00C3400E" w:rsidP="00C3400E">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Зараз систему центрів соціальних служб для сім’ї, дітей та молоді українські науковці (І.Д. Звєрєва, А.Й. Капська, О.А. Кузьменко, Г.М.Лактіонова, С.В. Толстоухова) і практики соціальної роботи (І.М.Пінчук, К.С. Шендеровський та інші) характеризують як поліфункціональну, оскільки при центрах діють різні спеціалізовані формування: </w:t>
      </w:r>
    </w:p>
    <w:p w:rsidR="00C3400E" w:rsidRPr="000557FA" w:rsidRDefault="00C3400E" w:rsidP="00C3400E">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служба соціальної підтримки сімей; </w:t>
      </w:r>
    </w:p>
    <w:p w:rsidR="00C3400E" w:rsidRPr="000557FA" w:rsidRDefault="00C3400E" w:rsidP="00C3400E">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служба по роботі з споживачами ін’єкційних наркотиків; </w:t>
      </w:r>
    </w:p>
    <w:p w:rsidR="00C3400E" w:rsidRPr="000557FA" w:rsidRDefault="00C3400E" w:rsidP="00C3400E">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мобільний консультаційний пункт соціальної роботи в сільській та гірській місцевостях, віддалених районах міст; </w:t>
      </w:r>
    </w:p>
    <w:p w:rsidR="00C3400E" w:rsidRPr="000557FA" w:rsidRDefault="00C3400E" w:rsidP="00C3400E">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школа волонтерів центру соціальної служби для сім’ї, дітей та молоді; </w:t>
      </w:r>
    </w:p>
    <w:p w:rsidR="00C3400E" w:rsidRPr="000557FA" w:rsidRDefault="00C3400E" w:rsidP="00C3400E">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студентська соціальна служба; </w:t>
      </w:r>
    </w:p>
    <w:p w:rsidR="00C3400E" w:rsidRPr="000557FA" w:rsidRDefault="00C3400E" w:rsidP="00C3400E">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служба „Телефон довіри”; </w:t>
      </w:r>
    </w:p>
    <w:p w:rsidR="00C3400E" w:rsidRPr="000557FA" w:rsidRDefault="00C3400E" w:rsidP="00C3400E">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інформаційно-ресурсний центр центру соціальних служб для сім’ї, дітей та молоді; </w:t>
      </w:r>
    </w:p>
    <w:p w:rsidR="00C3400E" w:rsidRPr="000557FA" w:rsidRDefault="00C3400E" w:rsidP="00C3400E">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консультаційний пункт центру соціальних служб для молоді у пологових стаціонарах, будинках дитини.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Завдяки роботі таких формувань, ЦСССДМ мають змогу надавати широкий спектр послуг </w:t>
      </w:r>
      <w:proofErr w:type="gramStart"/>
      <w:r w:rsidRPr="000557FA">
        <w:rPr>
          <w:sz w:val="28"/>
          <w:szCs w:val="28"/>
        </w:rPr>
        <w:t>р</w:t>
      </w:r>
      <w:proofErr w:type="gramEnd"/>
      <w:r w:rsidRPr="000557FA">
        <w:rPr>
          <w:sz w:val="28"/>
          <w:szCs w:val="28"/>
        </w:rPr>
        <w:t xml:space="preserve">ізним категоріям дітей, сімей та молоді. Центри </w:t>
      </w:r>
      <w:r w:rsidRPr="000557FA">
        <w:rPr>
          <w:sz w:val="28"/>
          <w:szCs w:val="28"/>
        </w:rPr>
        <w:lastRenderedPageBreak/>
        <w:t xml:space="preserve">соціальних служб для сім’ї, дітей та молоді здійснюють також організаційно-методичне забезпечення діяльності закладів соціального спрямування, які створюються місцевим органом виконавчої влади або органом місцевого самоврядування, у разі їх необхідності, для територіальної громади.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До таких закладів </w:t>
      </w:r>
      <w:proofErr w:type="gramStart"/>
      <w:r w:rsidRPr="000557FA">
        <w:rPr>
          <w:sz w:val="28"/>
          <w:szCs w:val="28"/>
        </w:rPr>
        <w:t>соц</w:t>
      </w:r>
      <w:proofErr w:type="gramEnd"/>
      <w:r w:rsidRPr="000557FA">
        <w:rPr>
          <w:sz w:val="28"/>
          <w:szCs w:val="28"/>
        </w:rPr>
        <w:t xml:space="preserve">іального спрямування належать: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 центр </w:t>
      </w:r>
      <w:proofErr w:type="gramStart"/>
      <w:r w:rsidRPr="000557FA">
        <w:rPr>
          <w:sz w:val="28"/>
          <w:szCs w:val="28"/>
        </w:rPr>
        <w:t>соц</w:t>
      </w:r>
      <w:proofErr w:type="gramEnd"/>
      <w:r w:rsidRPr="000557FA">
        <w:rPr>
          <w:sz w:val="28"/>
          <w:szCs w:val="28"/>
        </w:rPr>
        <w:t xml:space="preserve">іально-психологічної допомоги;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 </w:t>
      </w:r>
      <w:proofErr w:type="gramStart"/>
      <w:r w:rsidRPr="000557FA">
        <w:rPr>
          <w:sz w:val="28"/>
          <w:szCs w:val="28"/>
        </w:rPr>
        <w:t>соц</w:t>
      </w:r>
      <w:proofErr w:type="gramEnd"/>
      <w:r w:rsidRPr="000557FA">
        <w:rPr>
          <w:sz w:val="28"/>
          <w:szCs w:val="28"/>
        </w:rPr>
        <w:t>іальний гуртожиток;</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 </w:t>
      </w:r>
      <w:proofErr w:type="gramStart"/>
      <w:r w:rsidRPr="000557FA">
        <w:rPr>
          <w:sz w:val="28"/>
          <w:szCs w:val="28"/>
        </w:rPr>
        <w:t>соц</w:t>
      </w:r>
      <w:proofErr w:type="gramEnd"/>
      <w:r w:rsidRPr="000557FA">
        <w:rPr>
          <w:sz w:val="28"/>
          <w:szCs w:val="28"/>
        </w:rPr>
        <w:t xml:space="preserve">іальний центр матері та дитини;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 центр </w:t>
      </w:r>
      <w:proofErr w:type="gramStart"/>
      <w:r w:rsidRPr="000557FA">
        <w:rPr>
          <w:sz w:val="28"/>
          <w:szCs w:val="28"/>
        </w:rPr>
        <w:t>соц</w:t>
      </w:r>
      <w:proofErr w:type="gramEnd"/>
      <w:r w:rsidRPr="000557FA">
        <w:rPr>
          <w:sz w:val="28"/>
          <w:szCs w:val="28"/>
        </w:rPr>
        <w:t xml:space="preserve">іально-психологічної реабілітації для дітей та молоді з функціональними обмеженнями;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центр для ВІ</w:t>
      </w:r>
      <w:proofErr w:type="gramStart"/>
      <w:r w:rsidRPr="000557FA">
        <w:rPr>
          <w:sz w:val="28"/>
          <w:szCs w:val="28"/>
        </w:rPr>
        <w:t>Л-</w:t>
      </w:r>
      <w:proofErr w:type="gramEnd"/>
      <w:r w:rsidRPr="000557FA">
        <w:rPr>
          <w:sz w:val="28"/>
          <w:szCs w:val="28"/>
        </w:rPr>
        <w:t xml:space="preserve">інфікованих дітей та молоді.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Центри </w:t>
      </w:r>
      <w:proofErr w:type="gramStart"/>
      <w:r w:rsidRPr="000557FA">
        <w:rPr>
          <w:sz w:val="28"/>
          <w:szCs w:val="28"/>
        </w:rPr>
        <w:t>соц</w:t>
      </w:r>
      <w:proofErr w:type="gramEnd"/>
      <w:r w:rsidRPr="000557FA">
        <w:rPr>
          <w:sz w:val="28"/>
          <w:szCs w:val="28"/>
        </w:rPr>
        <w:t>іальних служб для сім’ї, дітей та молоді, керуючись рекомендаціями Державної соціальної служби, свою роботу на місцях організовують за такими напрямами:</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 </w:t>
      </w:r>
      <w:proofErr w:type="gramStart"/>
      <w:r w:rsidRPr="000557FA">
        <w:rPr>
          <w:sz w:val="28"/>
          <w:szCs w:val="28"/>
        </w:rPr>
        <w:t>соц</w:t>
      </w:r>
      <w:proofErr w:type="gramEnd"/>
      <w:r w:rsidRPr="000557FA">
        <w:rPr>
          <w:sz w:val="28"/>
          <w:szCs w:val="28"/>
        </w:rPr>
        <w:t xml:space="preserve">іальний супровід сімей, які опинилися у складних життєвих обставинах;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 </w:t>
      </w:r>
      <w:proofErr w:type="gramStart"/>
      <w:r w:rsidRPr="000557FA">
        <w:rPr>
          <w:sz w:val="28"/>
          <w:szCs w:val="28"/>
        </w:rPr>
        <w:t>соц</w:t>
      </w:r>
      <w:proofErr w:type="gramEnd"/>
      <w:r w:rsidRPr="000557FA">
        <w:rPr>
          <w:sz w:val="28"/>
          <w:szCs w:val="28"/>
        </w:rPr>
        <w:t xml:space="preserve">іальний супровід прийомних сімей та дитячих будинків сімейного типу;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 </w:t>
      </w:r>
      <w:proofErr w:type="gramStart"/>
      <w:r w:rsidRPr="000557FA">
        <w:rPr>
          <w:sz w:val="28"/>
          <w:szCs w:val="28"/>
        </w:rPr>
        <w:t>соц</w:t>
      </w:r>
      <w:proofErr w:type="gramEnd"/>
      <w:r w:rsidRPr="000557FA">
        <w:rPr>
          <w:sz w:val="28"/>
          <w:szCs w:val="28"/>
        </w:rPr>
        <w:t xml:space="preserve">іальний супровід матерів, які мають намір відмовитися від новонародженої дитини;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 </w:t>
      </w:r>
      <w:proofErr w:type="gramStart"/>
      <w:r w:rsidRPr="000557FA">
        <w:rPr>
          <w:sz w:val="28"/>
          <w:szCs w:val="28"/>
        </w:rPr>
        <w:t>проф</w:t>
      </w:r>
      <w:proofErr w:type="gramEnd"/>
      <w:r w:rsidRPr="000557FA">
        <w:rPr>
          <w:sz w:val="28"/>
          <w:szCs w:val="28"/>
        </w:rPr>
        <w:t xml:space="preserve">ілактика ВІЛ/СНІДу та наркозалежної поведінки серед підлітків та молоді;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організація інформаційно-просвітницької роботи через мережу мобільно-консультативних пункті</w:t>
      </w:r>
      <w:proofErr w:type="gramStart"/>
      <w:r w:rsidRPr="000557FA">
        <w:rPr>
          <w:sz w:val="28"/>
          <w:szCs w:val="28"/>
        </w:rPr>
        <w:t>в</w:t>
      </w:r>
      <w:proofErr w:type="gramEnd"/>
      <w:r w:rsidRPr="000557FA">
        <w:rPr>
          <w:sz w:val="28"/>
          <w:szCs w:val="28"/>
        </w:rPr>
        <w:t xml:space="preserve">;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 здійснення </w:t>
      </w:r>
      <w:proofErr w:type="gramStart"/>
      <w:r w:rsidRPr="000557FA">
        <w:rPr>
          <w:sz w:val="28"/>
          <w:szCs w:val="28"/>
        </w:rPr>
        <w:t>соц</w:t>
      </w:r>
      <w:proofErr w:type="gramEnd"/>
      <w:r w:rsidRPr="000557FA">
        <w:rPr>
          <w:sz w:val="28"/>
          <w:szCs w:val="28"/>
        </w:rPr>
        <w:t xml:space="preserve">іальної роботи на вулиці;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 </w:t>
      </w:r>
      <w:proofErr w:type="gramStart"/>
      <w:r w:rsidRPr="000557FA">
        <w:rPr>
          <w:sz w:val="28"/>
          <w:szCs w:val="28"/>
        </w:rPr>
        <w:t>п</w:t>
      </w:r>
      <w:proofErr w:type="gramEnd"/>
      <w:r w:rsidRPr="000557FA">
        <w:rPr>
          <w:sz w:val="28"/>
          <w:szCs w:val="28"/>
        </w:rPr>
        <w:t xml:space="preserve">ідтримка фізичного та психічного стану дітей та молоді з функціональними обмеженнями, адаптація та інтеграція їх у суспільство;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 </w:t>
      </w:r>
      <w:proofErr w:type="gramStart"/>
      <w:r w:rsidRPr="000557FA">
        <w:rPr>
          <w:sz w:val="28"/>
          <w:szCs w:val="28"/>
        </w:rPr>
        <w:t>соц</w:t>
      </w:r>
      <w:proofErr w:type="gramEnd"/>
      <w:r w:rsidRPr="000557FA">
        <w:rPr>
          <w:sz w:val="28"/>
          <w:szCs w:val="28"/>
        </w:rPr>
        <w:t xml:space="preserve">іальний патронаж молоді, що відбуває або відбула покарання у формі обмеження або позбавлення волі на певний строк;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lastRenderedPageBreak/>
        <w:t xml:space="preserve">- проведення </w:t>
      </w:r>
      <w:proofErr w:type="gramStart"/>
      <w:r w:rsidRPr="000557FA">
        <w:rPr>
          <w:sz w:val="28"/>
          <w:szCs w:val="28"/>
        </w:rPr>
        <w:t>соц</w:t>
      </w:r>
      <w:proofErr w:type="gramEnd"/>
      <w:r w:rsidRPr="000557FA">
        <w:rPr>
          <w:sz w:val="28"/>
          <w:szCs w:val="28"/>
        </w:rPr>
        <w:t xml:space="preserve">іально-профілактичної роботи щодо формування у підлітків та молоді основ здорового способу життя;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соціальна підтримка дітей та сімей, які живуть з</w:t>
      </w:r>
      <w:proofErr w:type="gramStart"/>
      <w:r w:rsidRPr="000557FA">
        <w:rPr>
          <w:sz w:val="28"/>
          <w:szCs w:val="28"/>
        </w:rPr>
        <w:t xml:space="preserve"> В</w:t>
      </w:r>
      <w:proofErr w:type="gramEnd"/>
      <w:r w:rsidRPr="000557FA">
        <w:rPr>
          <w:sz w:val="28"/>
          <w:szCs w:val="28"/>
        </w:rPr>
        <w:t xml:space="preserve">ІЛ;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 реалізація програм </w:t>
      </w:r>
      <w:proofErr w:type="gramStart"/>
      <w:r w:rsidRPr="000557FA">
        <w:rPr>
          <w:sz w:val="28"/>
          <w:szCs w:val="28"/>
        </w:rPr>
        <w:t>соц</w:t>
      </w:r>
      <w:proofErr w:type="gramEnd"/>
      <w:r w:rsidRPr="000557FA">
        <w:rPr>
          <w:sz w:val="28"/>
          <w:szCs w:val="28"/>
        </w:rPr>
        <w:t xml:space="preserve">іальної адаптації та підготовки до самостійного життя дітей-сиріт та дітей, позбавлених батьківського піклування з числа учнів старших класів та випускників інтернатних закладів; </w:t>
      </w:r>
    </w:p>
    <w:p w:rsidR="00C3400E" w:rsidRPr="000557FA" w:rsidRDefault="00C3400E" w:rsidP="00C3400E">
      <w:pPr>
        <w:pStyle w:val="a9"/>
        <w:spacing w:before="0" w:beforeAutospacing="0" w:after="0" w:afterAutospacing="0" w:line="360" w:lineRule="auto"/>
        <w:ind w:firstLine="709"/>
        <w:jc w:val="both"/>
        <w:rPr>
          <w:sz w:val="28"/>
          <w:szCs w:val="28"/>
        </w:rPr>
      </w:pPr>
      <w:r w:rsidRPr="000557FA">
        <w:rPr>
          <w:sz w:val="28"/>
          <w:szCs w:val="28"/>
        </w:rPr>
        <w:t xml:space="preserve">- розробка та поширення </w:t>
      </w:r>
      <w:proofErr w:type="gramStart"/>
      <w:r w:rsidRPr="000557FA">
        <w:rPr>
          <w:sz w:val="28"/>
          <w:szCs w:val="28"/>
        </w:rPr>
        <w:t>соц</w:t>
      </w:r>
      <w:proofErr w:type="gramEnd"/>
      <w:r w:rsidRPr="000557FA">
        <w:rPr>
          <w:sz w:val="28"/>
          <w:szCs w:val="28"/>
        </w:rPr>
        <w:t xml:space="preserve">іальної реклами. </w:t>
      </w:r>
    </w:p>
    <w:p w:rsidR="00FA1976" w:rsidRPr="000557FA" w:rsidRDefault="00C3400E" w:rsidP="00622460">
      <w:pPr>
        <w:pStyle w:val="a9"/>
        <w:spacing w:before="0" w:beforeAutospacing="0" w:after="0" w:afterAutospacing="0" w:line="360" w:lineRule="auto"/>
        <w:ind w:firstLine="709"/>
        <w:jc w:val="both"/>
        <w:rPr>
          <w:sz w:val="28"/>
          <w:szCs w:val="28"/>
        </w:rPr>
      </w:pPr>
      <w:r w:rsidRPr="000557FA">
        <w:rPr>
          <w:sz w:val="28"/>
          <w:szCs w:val="28"/>
        </w:rPr>
        <w:t xml:space="preserve">Очевидно, що в кожній громаді є свої </w:t>
      </w:r>
      <w:proofErr w:type="gramStart"/>
      <w:r w:rsidRPr="000557FA">
        <w:rPr>
          <w:sz w:val="28"/>
          <w:szCs w:val="28"/>
        </w:rPr>
        <w:t>пр</w:t>
      </w:r>
      <w:proofErr w:type="gramEnd"/>
      <w:r w:rsidRPr="000557FA">
        <w:rPr>
          <w:sz w:val="28"/>
          <w:szCs w:val="28"/>
        </w:rPr>
        <w:t>іоритетні проблеми соціально-педагогічної роботи і неможливо на місцях забезпечувати</w:t>
      </w:r>
      <w:r w:rsidR="00FA1976" w:rsidRPr="000557FA">
        <w:rPr>
          <w:sz w:val="28"/>
          <w:szCs w:val="28"/>
        </w:rPr>
        <w:t xml:space="preserve"> одночасно на досить високому рівні всі перераховані вище напрями діяльності центрів. </w:t>
      </w:r>
    </w:p>
    <w:p w:rsidR="00FA1976" w:rsidRPr="000557FA" w:rsidRDefault="00FA1976" w:rsidP="00C3400E">
      <w:pPr>
        <w:pStyle w:val="a9"/>
        <w:spacing w:before="0" w:beforeAutospacing="0" w:after="0" w:afterAutospacing="0" w:line="360" w:lineRule="auto"/>
        <w:ind w:firstLine="709"/>
        <w:jc w:val="both"/>
        <w:rPr>
          <w:sz w:val="28"/>
          <w:szCs w:val="28"/>
        </w:rPr>
      </w:pPr>
      <w:r w:rsidRPr="000557FA">
        <w:rPr>
          <w:sz w:val="28"/>
          <w:szCs w:val="28"/>
        </w:rPr>
        <w:t xml:space="preserve">Перш за все, нас цікавило, які напрями </w:t>
      </w:r>
      <w:proofErr w:type="gramStart"/>
      <w:r w:rsidRPr="000557FA">
        <w:rPr>
          <w:sz w:val="28"/>
          <w:szCs w:val="28"/>
        </w:rPr>
        <w:t>соц</w:t>
      </w:r>
      <w:proofErr w:type="gramEnd"/>
      <w:r w:rsidRPr="000557FA">
        <w:rPr>
          <w:sz w:val="28"/>
          <w:szCs w:val="28"/>
        </w:rPr>
        <w:t xml:space="preserve">іально-педагогічної роботи, на думку керівників ЦСССДМ, є найбільш та найменш пріоритетними в територіальних громадах, де розташовано центри. </w:t>
      </w:r>
    </w:p>
    <w:p w:rsidR="00FA1976" w:rsidRPr="000557FA" w:rsidRDefault="00FA1976" w:rsidP="00FA1976">
      <w:pPr>
        <w:pStyle w:val="a9"/>
        <w:spacing w:before="0" w:beforeAutospacing="0" w:after="0" w:afterAutospacing="0" w:line="360" w:lineRule="auto"/>
        <w:ind w:firstLine="709"/>
        <w:jc w:val="both"/>
        <w:rPr>
          <w:sz w:val="28"/>
          <w:szCs w:val="28"/>
        </w:rPr>
      </w:pPr>
      <w:r w:rsidRPr="000557FA">
        <w:rPr>
          <w:sz w:val="28"/>
          <w:szCs w:val="28"/>
          <w:lang w:val="uk-UA"/>
        </w:rPr>
        <w:t>К</w:t>
      </w:r>
      <w:r w:rsidRPr="000557FA">
        <w:rPr>
          <w:sz w:val="28"/>
          <w:szCs w:val="28"/>
        </w:rPr>
        <w:t xml:space="preserve">ерівники центрів, розташованих у містах, вказують на важливість такого напряму як організація інформаційнопросвітницької роботи через мережу мобільно-консультативних пунктів (57,2%). Це </w:t>
      </w:r>
      <w:proofErr w:type="gramStart"/>
      <w:r w:rsidRPr="000557FA">
        <w:rPr>
          <w:sz w:val="28"/>
          <w:szCs w:val="28"/>
        </w:rPr>
        <w:t>св</w:t>
      </w:r>
      <w:proofErr w:type="gramEnd"/>
      <w:r w:rsidRPr="000557FA">
        <w:rPr>
          <w:sz w:val="28"/>
          <w:szCs w:val="28"/>
        </w:rPr>
        <w:t>ідчить про те, що центрами проводиться певна робота з метою наближення відповідних послуг до клієнтів, зокрема тих, які територіально знаходяться не досить близько від місця розташування центрів.</w:t>
      </w:r>
    </w:p>
    <w:p w:rsidR="00EA0A55" w:rsidRPr="000557FA" w:rsidRDefault="00EA0A55" w:rsidP="00FA1976">
      <w:pPr>
        <w:pStyle w:val="a9"/>
        <w:spacing w:before="0" w:beforeAutospacing="0" w:after="0" w:afterAutospacing="0" w:line="360" w:lineRule="auto"/>
        <w:ind w:firstLine="709"/>
        <w:jc w:val="both"/>
        <w:rPr>
          <w:sz w:val="28"/>
          <w:szCs w:val="28"/>
          <w:lang w:val="uk-UA"/>
        </w:rPr>
      </w:pPr>
      <w:r w:rsidRPr="000557FA">
        <w:rPr>
          <w:sz w:val="28"/>
          <w:szCs w:val="28"/>
          <w:lang w:val="uk-UA"/>
        </w:rPr>
        <w:t>Отже, сьогодні в соціально-педагогічній роботі ЦСССДМ, які розташовані в містах, селищах та селах, пріоритетними є одні й ті ж напрями. Зокрема, актуальність соціально-педагогічної роботи з сім’ями їхніми обумовлена соціально-економічними та соціально-педагогічними проблемами, зниженням виховного потенціалу сім’ї, що, в свою чергу, не дає їй можливості створити сприятливе мікросередовище для розвитку дітей.</w:t>
      </w:r>
    </w:p>
    <w:p w:rsidR="00EA0A55" w:rsidRPr="000557FA" w:rsidRDefault="00EA0A55" w:rsidP="00FA1976">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Організація профілактичної роботи з дітьми та молоддю, формування у них здорового способу життя стає все більш пріоритетною у зв’язку із зростанням кількості неповнолітніх, які вживають різні види наркотичних речовин (алкоголь, тютюн, наркотики). </w:t>
      </w:r>
      <w:r w:rsidRPr="000557FA">
        <w:rPr>
          <w:sz w:val="28"/>
          <w:szCs w:val="28"/>
        </w:rPr>
        <w:t xml:space="preserve">На жаль, за останні роки відсоток </w:t>
      </w:r>
      <w:r w:rsidRPr="000557FA">
        <w:rPr>
          <w:sz w:val="28"/>
          <w:szCs w:val="28"/>
        </w:rPr>
        <w:lastRenderedPageBreak/>
        <w:t xml:space="preserve">вживання неповнолітніми таких речовин збільшується не тільки у містах, </w:t>
      </w:r>
      <w:proofErr w:type="gramStart"/>
      <w:r w:rsidRPr="000557FA">
        <w:rPr>
          <w:sz w:val="28"/>
          <w:szCs w:val="28"/>
        </w:rPr>
        <w:t>а й</w:t>
      </w:r>
      <w:proofErr w:type="gramEnd"/>
      <w:r w:rsidRPr="000557FA">
        <w:rPr>
          <w:sz w:val="28"/>
          <w:szCs w:val="28"/>
        </w:rPr>
        <w:t xml:space="preserve"> у сільській місцевості. </w:t>
      </w:r>
    </w:p>
    <w:p w:rsidR="00EA0A55" w:rsidRPr="000557FA" w:rsidRDefault="00EA0A55" w:rsidP="00FA1976">
      <w:pPr>
        <w:pStyle w:val="a9"/>
        <w:spacing w:before="0" w:beforeAutospacing="0" w:after="0" w:afterAutospacing="0" w:line="360" w:lineRule="auto"/>
        <w:ind w:firstLine="709"/>
        <w:jc w:val="both"/>
        <w:rPr>
          <w:sz w:val="28"/>
          <w:szCs w:val="28"/>
          <w:lang w:val="uk-UA"/>
        </w:rPr>
      </w:pPr>
      <w:r w:rsidRPr="000557FA">
        <w:rPr>
          <w:sz w:val="28"/>
          <w:szCs w:val="28"/>
        </w:rPr>
        <w:t xml:space="preserve">Очевидно, що в сільській місцевості, де невелика кількість населення та люди досить добре знають одне одного, організація вуличної </w:t>
      </w:r>
      <w:proofErr w:type="gramStart"/>
      <w:r w:rsidRPr="000557FA">
        <w:rPr>
          <w:sz w:val="28"/>
          <w:szCs w:val="28"/>
        </w:rPr>
        <w:t>соц</w:t>
      </w:r>
      <w:proofErr w:type="gramEnd"/>
      <w:r w:rsidRPr="000557FA">
        <w:rPr>
          <w:sz w:val="28"/>
          <w:szCs w:val="28"/>
        </w:rPr>
        <w:t xml:space="preserve">іальної роботи може дійсно бути недоцільною. Що ж стосується ЦСССДМ, розташованих у </w:t>
      </w:r>
      <w:proofErr w:type="gramStart"/>
      <w:r w:rsidRPr="000557FA">
        <w:rPr>
          <w:sz w:val="28"/>
          <w:szCs w:val="28"/>
        </w:rPr>
        <w:t>м</w:t>
      </w:r>
      <w:proofErr w:type="gramEnd"/>
      <w:r w:rsidRPr="000557FA">
        <w:rPr>
          <w:sz w:val="28"/>
          <w:szCs w:val="28"/>
        </w:rPr>
        <w:t>істах, то налагодження такої роботи на сьогодні є досить важливою у зв’язку із збільшенням дитячої бездоглядності та необхідності організації змістовного дозвілля дітей та молоді.</w:t>
      </w:r>
    </w:p>
    <w:p w:rsidR="00EA0A55" w:rsidRPr="000557FA" w:rsidRDefault="00EA0A55" w:rsidP="00FA1976">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Керівники сільських та селищних центрів, на відміну від керівників центрів, розташованих у містах, як неактуальний напрям роботи називають соціальний патронаж молоді, що відбуває або відбула покарання у формі обмеження або позбавлення волі на певний строк. </w:t>
      </w:r>
      <w:r w:rsidRPr="000557FA">
        <w:rPr>
          <w:sz w:val="28"/>
          <w:szCs w:val="28"/>
        </w:rPr>
        <w:t xml:space="preserve">Це пояснюється тим, що кількість таких молодих людей є дуже малою в селах та селищах, а умови для адаптації та </w:t>
      </w:r>
      <w:proofErr w:type="gramStart"/>
      <w:r w:rsidRPr="000557FA">
        <w:rPr>
          <w:sz w:val="28"/>
          <w:szCs w:val="28"/>
        </w:rPr>
        <w:t>соц</w:t>
      </w:r>
      <w:proofErr w:type="gramEnd"/>
      <w:r w:rsidRPr="000557FA">
        <w:rPr>
          <w:sz w:val="28"/>
          <w:szCs w:val="28"/>
        </w:rPr>
        <w:t xml:space="preserve">іального контролю з боку громади тут більш сприятливі, ніж у місті. </w:t>
      </w:r>
    </w:p>
    <w:p w:rsidR="00EA0A55" w:rsidRPr="000557FA" w:rsidRDefault="00EA0A55" w:rsidP="00EA0A55">
      <w:pPr>
        <w:pStyle w:val="a9"/>
        <w:spacing w:before="0" w:beforeAutospacing="0" w:after="0" w:afterAutospacing="0" w:line="360" w:lineRule="auto"/>
        <w:ind w:firstLine="709"/>
        <w:jc w:val="both"/>
        <w:rPr>
          <w:sz w:val="28"/>
          <w:szCs w:val="28"/>
          <w:lang w:val="uk-UA"/>
        </w:rPr>
      </w:pPr>
      <w:r w:rsidRPr="000557FA">
        <w:rPr>
          <w:sz w:val="28"/>
          <w:szCs w:val="28"/>
        </w:rPr>
        <w:t xml:space="preserve">У реформуванні системи </w:t>
      </w:r>
      <w:proofErr w:type="gramStart"/>
      <w:r w:rsidRPr="000557FA">
        <w:rPr>
          <w:sz w:val="28"/>
          <w:szCs w:val="28"/>
        </w:rPr>
        <w:t>соц</w:t>
      </w:r>
      <w:proofErr w:type="gramEnd"/>
      <w:r w:rsidRPr="000557FA">
        <w:rPr>
          <w:sz w:val="28"/>
          <w:szCs w:val="28"/>
        </w:rPr>
        <w:t xml:space="preserve">іальних послуг важлива роль належить безпосередньо суб’єктам, які здійснюють планування послуг, та визначають їх види для окремих цільових груп певної територіальної громади. Щоб вивчити це питання, </w:t>
      </w:r>
      <w:proofErr w:type="gramStart"/>
      <w:r w:rsidRPr="000557FA">
        <w:rPr>
          <w:sz w:val="28"/>
          <w:szCs w:val="28"/>
        </w:rPr>
        <w:t>п</w:t>
      </w:r>
      <w:proofErr w:type="gramEnd"/>
      <w:r w:rsidRPr="000557FA">
        <w:rPr>
          <w:sz w:val="28"/>
          <w:szCs w:val="28"/>
        </w:rPr>
        <w:t>ід час опитування ми також з’ясовували, чим керуються в ЦСССДМ та їх спеціалізованих формуваннях, а також в закладах соціального спрямування при плануванні соціальних послуг.</w:t>
      </w:r>
    </w:p>
    <w:p w:rsidR="00EA0A55" w:rsidRPr="000557FA" w:rsidRDefault="00EA0A55" w:rsidP="00EA0A55">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Серед нових послуг, які доцільно впроваджувати в роботі ЦСССДМ, респонденти називали підтримку обдарованих дітей та молоді, створення та організацію роботи груп самодопомоги, розширення переліку послуг з соціокультурної реабілітації дітей та молоді з функціональними обмеженнями, а також послуг, пов’язаних із формуванням окремих умінь та навичок учнівської молоді. </w:t>
      </w:r>
    </w:p>
    <w:p w:rsidR="00B801B9" w:rsidRPr="000557FA" w:rsidRDefault="00B801B9"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Окрім цього, сьогодні на служби у справах неповнолітніх та ЦСССДМ покладено державою ще одне важливе завдання – створення та соціальний супровід сімейних форм виховання дітей-сиріт та дітей, позбавлених </w:t>
      </w:r>
      <w:r w:rsidRPr="000557FA">
        <w:rPr>
          <w:sz w:val="28"/>
          <w:szCs w:val="28"/>
          <w:lang w:val="uk-UA"/>
        </w:rPr>
        <w:lastRenderedPageBreak/>
        <w:t>батьківського піклування (прийомні сім’ї та дитячі будинки сімейного типу). Служби у справах неповнолітніх створюють банк даних про дітей-сиріт та дітей, позбавлених батьківського піклування, і, співпрацюючи, з соціальними працівниками ЦСССДМ, організують та проводять навчання для кандидатів у прийомні батьки та батьки-вихователі, забезпечують відповідні правові процедури щодо влаштування дитини у прийомну сім’ю чи дитячий будинок сімейного типу. Подальший соціальний супровід дітей, які виховуються у прийомних сім’ях чи дитячих будинках сімейного типу, зді</w:t>
      </w:r>
      <w:r w:rsidR="003C0DA2" w:rsidRPr="000557FA">
        <w:rPr>
          <w:sz w:val="28"/>
          <w:szCs w:val="28"/>
          <w:lang w:val="uk-UA"/>
        </w:rPr>
        <w:t>йснюється спеціалістами ЦСССДМ [55].</w:t>
      </w:r>
    </w:p>
    <w:p w:rsidR="003C0DA2" w:rsidRDefault="00B801B9" w:rsidP="00816524">
      <w:pPr>
        <w:pStyle w:val="a9"/>
        <w:spacing w:before="0" w:beforeAutospacing="0" w:after="0" w:afterAutospacing="0" w:line="360" w:lineRule="auto"/>
        <w:ind w:firstLine="709"/>
        <w:jc w:val="both"/>
        <w:rPr>
          <w:sz w:val="28"/>
          <w:szCs w:val="28"/>
        </w:rPr>
      </w:pPr>
      <w:r w:rsidRPr="000557FA">
        <w:rPr>
          <w:sz w:val="28"/>
          <w:szCs w:val="28"/>
          <w:lang w:val="uk-UA"/>
        </w:rPr>
        <w:t xml:space="preserve">Результати дослідження соціально-педагогічної роботи в центрах соціальних служб для сім’ї, дітей та молоді дають підстави констатувати, що в Україні створена та розвивається багатофункціональна розгалужена система таких центрів та спеціалізованих формувань. Їх основне завдання полягає у реалізації соціальної політики та національних, регіональних і місцевих програм щодо захисту прав дітей та молоді, з урахуванням особливостей та можливостей територіальної громади. </w:t>
      </w:r>
      <w:r w:rsidRPr="000557FA">
        <w:rPr>
          <w:sz w:val="28"/>
          <w:szCs w:val="28"/>
        </w:rPr>
        <w:t xml:space="preserve">В сучасних умовах ЦСССДМ необхідно надавати більшої самостійності у визначенні </w:t>
      </w:r>
      <w:proofErr w:type="gramStart"/>
      <w:r w:rsidRPr="000557FA">
        <w:rPr>
          <w:sz w:val="28"/>
          <w:szCs w:val="28"/>
        </w:rPr>
        <w:t>пр</w:t>
      </w:r>
      <w:proofErr w:type="gramEnd"/>
      <w:r w:rsidRPr="000557FA">
        <w:rPr>
          <w:sz w:val="28"/>
          <w:szCs w:val="28"/>
        </w:rPr>
        <w:t>іоритетних напрямів соціально-педагогічної роботи з дітьми та молоддю у територіальних громадах.</w:t>
      </w:r>
    </w:p>
    <w:p w:rsidR="00622460" w:rsidRDefault="00622460" w:rsidP="00D429EF">
      <w:pPr>
        <w:pStyle w:val="a9"/>
        <w:spacing w:before="0" w:beforeAutospacing="0" w:after="0" w:afterAutospacing="0" w:line="360" w:lineRule="auto"/>
        <w:jc w:val="both"/>
        <w:rPr>
          <w:sz w:val="28"/>
          <w:szCs w:val="28"/>
        </w:rPr>
      </w:pPr>
    </w:p>
    <w:p w:rsidR="00D429EF" w:rsidRDefault="00D429EF" w:rsidP="00D429EF">
      <w:pPr>
        <w:pStyle w:val="a9"/>
        <w:spacing w:before="0" w:beforeAutospacing="0" w:after="0" w:afterAutospacing="0" w:line="360" w:lineRule="auto"/>
        <w:jc w:val="both"/>
        <w:rPr>
          <w:sz w:val="28"/>
          <w:szCs w:val="28"/>
        </w:rPr>
      </w:pPr>
    </w:p>
    <w:p w:rsidR="00F44BF2" w:rsidRDefault="00F44BF2" w:rsidP="00D429EF">
      <w:pPr>
        <w:pStyle w:val="a9"/>
        <w:spacing w:before="0" w:beforeAutospacing="0" w:after="0" w:afterAutospacing="0" w:line="360" w:lineRule="auto"/>
        <w:jc w:val="both"/>
        <w:rPr>
          <w:sz w:val="28"/>
          <w:szCs w:val="28"/>
        </w:rPr>
      </w:pPr>
    </w:p>
    <w:p w:rsidR="00F44BF2" w:rsidRDefault="00F44BF2" w:rsidP="00D429EF">
      <w:pPr>
        <w:pStyle w:val="a9"/>
        <w:spacing w:before="0" w:beforeAutospacing="0" w:after="0" w:afterAutospacing="0" w:line="360" w:lineRule="auto"/>
        <w:jc w:val="both"/>
        <w:rPr>
          <w:sz w:val="28"/>
          <w:szCs w:val="28"/>
        </w:rPr>
      </w:pPr>
    </w:p>
    <w:p w:rsidR="00CE2087" w:rsidRPr="00816524" w:rsidRDefault="00CE2087" w:rsidP="00816524">
      <w:pPr>
        <w:pStyle w:val="a9"/>
        <w:spacing w:before="0" w:beforeAutospacing="0" w:after="0" w:afterAutospacing="0" w:line="360" w:lineRule="auto"/>
        <w:ind w:firstLine="709"/>
        <w:jc w:val="both"/>
        <w:rPr>
          <w:color w:val="000000" w:themeColor="text1"/>
          <w:sz w:val="28"/>
          <w:szCs w:val="28"/>
        </w:rPr>
      </w:pPr>
    </w:p>
    <w:p w:rsidR="003C0DA2" w:rsidRPr="000557FA" w:rsidRDefault="003C0DA2" w:rsidP="008F7765">
      <w:pPr>
        <w:pStyle w:val="a9"/>
        <w:spacing w:before="0" w:beforeAutospacing="0" w:after="0" w:afterAutospacing="0" w:line="360" w:lineRule="auto"/>
        <w:ind w:firstLine="709"/>
        <w:jc w:val="both"/>
        <w:rPr>
          <w:b/>
          <w:sz w:val="28"/>
          <w:szCs w:val="28"/>
          <w:lang w:val="uk-UA"/>
        </w:rPr>
      </w:pPr>
      <w:r w:rsidRPr="000557FA">
        <w:rPr>
          <w:b/>
          <w:sz w:val="28"/>
          <w:szCs w:val="28"/>
          <w:lang w:val="uk-UA"/>
        </w:rPr>
        <w:t>3.2. Соціально-педагогічна підтримка різних категорій дітей і молоді в закладах соціального спрямування</w:t>
      </w:r>
    </w:p>
    <w:p w:rsidR="003C0DA2" w:rsidRPr="000557FA" w:rsidRDefault="003C0DA2" w:rsidP="003C0DA2">
      <w:pPr>
        <w:pStyle w:val="a9"/>
        <w:spacing w:before="0" w:beforeAutospacing="0" w:after="0" w:afterAutospacing="0" w:line="360" w:lineRule="auto"/>
        <w:jc w:val="both"/>
        <w:rPr>
          <w:b/>
          <w:sz w:val="28"/>
          <w:szCs w:val="28"/>
          <w:lang w:val="uk-UA"/>
        </w:rPr>
      </w:pPr>
    </w:p>
    <w:p w:rsidR="003C0DA2" w:rsidRPr="000557FA" w:rsidRDefault="003C0DA2" w:rsidP="003C0DA2">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На сучасному етапі суспільного розвитку в соціально-педагогічній роботи з дітьми та молоддю в Україні простежуються такі домінуючі тенденції як модернізація і впровадження нових технологій </w:t>
      </w:r>
      <w:r w:rsidRPr="000557FA">
        <w:rPr>
          <w:sz w:val="28"/>
          <w:szCs w:val="28"/>
          <w:lang w:val="uk-UA"/>
        </w:rPr>
        <w:lastRenderedPageBreak/>
        <w:t xml:space="preserve">соціальнопедагогічної роботи, розширення мережі закладів соціального спрямування (до червня 2006 року – спеціалізовані соціальні служби). </w:t>
      </w:r>
    </w:p>
    <w:p w:rsidR="003C0DA2" w:rsidRPr="000557FA" w:rsidRDefault="003C0DA2" w:rsidP="003C0DA2">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Збільшення кількості та створення нових типів закладів соціального спрямування у територіальних громадах обумовлено, насамперед, невпинним зростанням кількості дітей, які перебувають у складних життєвих обставинах, зокрема бездоглядних та безпритульних дітей; ВІЛ-інфікованих дітей; неповнолітніх, які мають різні види хімічної залежності; дітей, які зазнали різних видів насилля; дітей з обмеженими функціональними можливостям. Такі діти потребують спеціальних видів допомоги та соціальної підтримки у спеціалізованих закладах, що орієнтовані на роботу з окремими цільовими групами дітей та молоді. </w:t>
      </w:r>
    </w:p>
    <w:p w:rsidR="003C0DA2" w:rsidRPr="000557FA" w:rsidRDefault="003C0DA2" w:rsidP="003C0DA2">
      <w:pPr>
        <w:pStyle w:val="a9"/>
        <w:spacing w:before="0" w:beforeAutospacing="0" w:after="0" w:afterAutospacing="0" w:line="360" w:lineRule="auto"/>
        <w:ind w:firstLine="709"/>
        <w:jc w:val="both"/>
        <w:rPr>
          <w:sz w:val="28"/>
          <w:szCs w:val="28"/>
          <w:lang w:val="uk-UA"/>
        </w:rPr>
      </w:pPr>
      <w:r w:rsidRPr="00F44BF2">
        <w:rPr>
          <w:sz w:val="28"/>
          <w:szCs w:val="28"/>
          <w:lang w:val="uk-UA"/>
        </w:rPr>
        <w:t xml:space="preserve">Однією з гострих сучасних соціальних проблем є стан здоров’я дітей та молоді. Стабільно високими є </w:t>
      </w:r>
      <w:r w:rsidR="00F44BF2">
        <w:rPr>
          <w:sz w:val="28"/>
          <w:szCs w:val="28"/>
          <w:lang w:val="uk-UA"/>
        </w:rPr>
        <w:t xml:space="preserve">показники дитячої інвалідності. </w:t>
      </w:r>
      <w:r w:rsidR="009F1635">
        <w:rPr>
          <w:sz w:val="28"/>
          <w:szCs w:val="28"/>
          <w:lang w:val="uk-UA"/>
        </w:rPr>
        <w:t>Н</w:t>
      </w:r>
      <w:r w:rsidRPr="00F44BF2">
        <w:rPr>
          <w:sz w:val="28"/>
          <w:szCs w:val="28"/>
          <w:lang w:val="uk-UA"/>
        </w:rPr>
        <w:t xml:space="preserve">е вирішеними залишаються питання участі інвалідів у житті місцевих громад, доступу їх до соціальної інфраструктури, здобуття освіти, працевлаштування тощо. </w:t>
      </w:r>
    </w:p>
    <w:p w:rsidR="00321A0B" w:rsidRPr="000557FA" w:rsidRDefault="003C0DA2" w:rsidP="003C0DA2">
      <w:pPr>
        <w:pStyle w:val="a9"/>
        <w:spacing w:before="0" w:beforeAutospacing="0" w:after="0" w:afterAutospacing="0" w:line="360" w:lineRule="auto"/>
        <w:ind w:firstLine="709"/>
        <w:jc w:val="both"/>
        <w:rPr>
          <w:sz w:val="28"/>
          <w:szCs w:val="28"/>
          <w:lang w:val="uk-UA"/>
        </w:rPr>
      </w:pPr>
      <w:r w:rsidRPr="000557FA">
        <w:rPr>
          <w:sz w:val="28"/>
          <w:szCs w:val="28"/>
          <w:lang w:val="uk-UA"/>
        </w:rPr>
        <w:t>Зростання кількості дітей з обмеженими функціональними можливостями все більше актуалізує необхідність впровадження в практику соціально-педагогічної роботи з дітьми та молоддю соціальної моделі підтримки осіб з обмеженою дієздатністю.</w:t>
      </w:r>
    </w:p>
    <w:p w:rsidR="003C0DA2" w:rsidRPr="000557FA" w:rsidRDefault="003C0DA2" w:rsidP="003C0DA2">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В межах соціальної моделі допомога дітям та молоді з обмеженими функціональними можливостями передбачає: розширення сфери їх соціальних контактів; створення умов для довільного переміщення; забезпечення різних видів консультування; навчання дітей з обмеженими можливостями у загальноосвітніх школах; допомогу в професійному самовизначенні та працевлаштуванні; розвиток потенційних можливостей інвалідів; створення мережі громадських організацій, які здійснюють різні види соціальної реабілітації та захищають інтереси дітей-інвалідів в суспільстві; залучення волонтерів до роботи з дітьми та молоддю з обмеженими функціональними можливостями. </w:t>
      </w:r>
    </w:p>
    <w:p w:rsidR="009F1635" w:rsidRDefault="00321A0B" w:rsidP="003C0DA2">
      <w:pPr>
        <w:pStyle w:val="a9"/>
        <w:spacing w:before="0" w:beforeAutospacing="0" w:after="0" w:afterAutospacing="0" w:line="360" w:lineRule="auto"/>
        <w:ind w:firstLine="709"/>
        <w:jc w:val="both"/>
        <w:rPr>
          <w:sz w:val="28"/>
          <w:szCs w:val="28"/>
          <w:lang w:val="uk-UA"/>
        </w:rPr>
      </w:pPr>
      <w:r w:rsidRPr="000557FA">
        <w:rPr>
          <w:sz w:val="28"/>
          <w:szCs w:val="28"/>
          <w:lang w:val="uk-UA"/>
        </w:rPr>
        <w:lastRenderedPageBreak/>
        <w:t xml:space="preserve">Одним із важливих шляхів інтеграції дітей та молоді у суспільне життя є їх соціокультурна реабілітація в закладах соціального спрямування: центрах ранньої соціальної реабілітації, центрах соціально-психологічної реабілітації для дітей та молоді з функціональними обмеженнями; спеціалізованих реабілітаційних центрах, центрах профорієнтації для дітей та молоді з функціональними обмеженнями. </w:t>
      </w:r>
    </w:p>
    <w:p w:rsidR="00321A0B" w:rsidRPr="000557FA" w:rsidRDefault="00321A0B" w:rsidP="003C0DA2">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В основу діяльності цих центрів покладено такі принципи: </w:t>
      </w:r>
    </w:p>
    <w:p w:rsidR="00321A0B" w:rsidRPr="000557FA" w:rsidRDefault="00321A0B" w:rsidP="003C0DA2">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дитина з обмеженими можливостями здоров'я – це рівноправний член суспільства; </w:t>
      </w:r>
    </w:p>
    <w:p w:rsidR="00321A0B" w:rsidRPr="000557FA" w:rsidRDefault="00321A0B" w:rsidP="003C0DA2">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вона повинна мати рівні з іншими можливості, а суспільство, держава та сім'я мають їх забезпечити; </w:t>
      </w:r>
    </w:p>
    <w:p w:rsidR="00321A0B" w:rsidRPr="000557FA" w:rsidRDefault="00321A0B" w:rsidP="003C0DA2">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дитина з обмеженими можливостями здоров'я має жити і розвиватись в природному середовищі, в своїй сім'ї; </w:t>
      </w:r>
    </w:p>
    <w:p w:rsidR="00321A0B" w:rsidRPr="000557FA" w:rsidRDefault="00321A0B" w:rsidP="003C0DA2">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 реабілітаційні послуги дітям мають надаватися за місцем проживання, в її громаді; </w:t>
      </w:r>
    </w:p>
    <w:p w:rsidR="00321A0B" w:rsidRPr="000557FA" w:rsidRDefault="00321A0B" w:rsidP="003C0DA2">
      <w:pPr>
        <w:pStyle w:val="a9"/>
        <w:spacing w:before="0" w:beforeAutospacing="0" w:after="0" w:afterAutospacing="0" w:line="360" w:lineRule="auto"/>
        <w:ind w:firstLine="709"/>
        <w:jc w:val="both"/>
        <w:rPr>
          <w:sz w:val="28"/>
          <w:szCs w:val="28"/>
          <w:lang w:val="uk-UA"/>
        </w:rPr>
      </w:pPr>
      <w:r w:rsidRPr="000557FA">
        <w:rPr>
          <w:sz w:val="28"/>
          <w:szCs w:val="28"/>
          <w:lang w:val="uk-UA"/>
        </w:rPr>
        <w:t>- формування життєвої компетентності дитини-інваліда неможливе без відповідного суспільного оточення, без спілкування з однолітками, без колективу.</w:t>
      </w:r>
    </w:p>
    <w:p w:rsidR="00321A0B" w:rsidRPr="000547E6" w:rsidRDefault="00321A0B" w:rsidP="000547E6">
      <w:pPr>
        <w:pStyle w:val="a9"/>
        <w:spacing w:before="0" w:beforeAutospacing="0" w:after="0" w:afterAutospacing="0" w:line="360" w:lineRule="auto"/>
        <w:ind w:firstLine="709"/>
        <w:jc w:val="both"/>
        <w:rPr>
          <w:sz w:val="28"/>
          <w:szCs w:val="28"/>
          <w:lang w:val="uk-UA"/>
        </w:rPr>
      </w:pPr>
      <w:r w:rsidRPr="000557FA">
        <w:rPr>
          <w:sz w:val="28"/>
          <w:szCs w:val="28"/>
          <w:lang w:val="uk-UA"/>
        </w:rPr>
        <w:t>Основна мета соціокультурного реабілітаційного процесу, який здійснюється у центрах соціально-психологічної реабілітації для дітей та молоді з функціональними обмеженнями, полягає в формуванні у них навичок життєвої компетентності, створенні умов для опанування необхідними знаннями та уміннями, розвитку особистісного потенціалу, життєво важливих навичок та способів діяльності, необ</w:t>
      </w:r>
      <w:r w:rsidR="000547E6">
        <w:rPr>
          <w:sz w:val="28"/>
          <w:szCs w:val="28"/>
          <w:lang w:val="uk-UA"/>
        </w:rPr>
        <w:t>хідних для адаптації в соціумі.</w:t>
      </w:r>
    </w:p>
    <w:p w:rsidR="00321A0B" w:rsidRPr="000557FA" w:rsidRDefault="00321A0B" w:rsidP="003C0DA2">
      <w:pPr>
        <w:pStyle w:val="a9"/>
        <w:spacing w:before="0" w:beforeAutospacing="0" w:after="0" w:afterAutospacing="0" w:line="360" w:lineRule="auto"/>
        <w:ind w:firstLine="709"/>
        <w:jc w:val="both"/>
        <w:rPr>
          <w:sz w:val="28"/>
          <w:szCs w:val="28"/>
        </w:rPr>
      </w:pPr>
      <w:r w:rsidRPr="00CE2087">
        <w:rPr>
          <w:sz w:val="28"/>
          <w:szCs w:val="28"/>
          <w:lang w:val="uk-UA"/>
        </w:rPr>
        <w:t xml:space="preserve">У більшості таких центрів працюють мультидисциплінарні команди фахівців: соціальний педагог, логопед-дефектолог, психолог, реабілітолог, соціальний працівник. </w:t>
      </w:r>
      <w:r w:rsidRPr="000557FA">
        <w:rPr>
          <w:sz w:val="28"/>
          <w:szCs w:val="28"/>
        </w:rPr>
        <w:t xml:space="preserve">Щоб створити умови для взаємодії дітей та молоді з функціональними обмеженнями з їх фізично здоровими ровесниками, фахівці залучають до роботи у центрах волонтерів з числа школярів та студентів. </w:t>
      </w:r>
      <w:r w:rsidRPr="000557FA">
        <w:rPr>
          <w:sz w:val="28"/>
          <w:szCs w:val="28"/>
        </w:rPr>
        <w:lastRenderedPageBreak/>
        <w:t xml:space="preserve">Вони допомагають працівникам центрів у </w:t>
      </w:r>
      <w:proofErr w:type="gramStart"/>
      <w:r w:rsidRPr="000557FA">
        <w:rPr>
          <w:sz w:val="28"/>
          <w:szCs w:val="28"/>
        </w:rPr>
        <w:t>п</w:t>
      </w:r>
      <w:proofErr w:type="gramEnd"/>
      <w:r w:rsidRPr="000557FA">
        <w:rPr>
          <w:sz w:val="28"/>
          <w:szCs w:val="28"/>
        </w:rPr>
        <w:t xml:space="preserve">ідготовці та проведенні різних заходів, працюють у змішаних групах, супроводжують дітей під час поїздок на концерти, екскурсії, беруть участь </w:t>
      </w:r>
      <w:proofErr w:type="gramStart"/>
      <w:r w:rsidRPr="000557FA">
        <w:rPr>
          <w:sz w:val="28"/>
          <w:szCs w:val="28"/>
        </w:rPr>
        <w:t>у</w:t>
      </w:r>
      <w:proofErr w:type="gramEnd"/>
      <w:r w:rsidRPr="000557FA">
        <w:rPr>
          <w:sz w:val="28"/>
          <w:szCs w:val="28"/>
        </w:rPr>
        <w:t xml:space="preserve"> клубах спілкування тощо.</w:t>
      </w:r>
    </w:p>
    <w:p w:rsidR="00321A0B"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Мультидисциплінарний </w:t>
      </w:r>
      <w:proofErr w:type="gramStart"/>
      <w:r w:rsidRPr="000557FA">
        <w:rPr>
          <w:sz w:val="28"/>
          <w:szCs w:val="28"/>
        </w:rPr>
        <w:t>п</w:t>
      </w:r>
      <w:proofErr w:type="gramEnd"/>
      <w:r w:rsidRPr="000557FA">
        <w:rPr>
          <w:sz w:val="28"/>
          <w:szCs w:val="28"/>
        </w:rPr>
        <w:t xml:space="preserve">ідхід в роботі центрів соціальнопсихологічної реабілітації для дітей та молоді з функціональними обмеженнями дає можливість забезпечити надання клієнтам комплексу соціальних послуг та здійснювати різні форми соціально-педагогічної роботи, зокрема: </w:t>
      </w:r>
    </w:p>
    <w:p w:rsidR="00321A0B"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 послуги з побутової реабілітації дітей з функціональними обмеженнями (навчання елементам самообслуговування та норм елементарної поведінки в </w:t>
      </w:r>
      <w:proofErr w:type="gramStart"/>
      <w:r w:rsidRPr="000557FA">
        <w:rPr>
          <w:sz w:val="28"/>
          <w:szCs w:val="28"/>
        </w:rPr>
        <w:t>р</w:t>
      </w:r>
      <w:proofErr w:type="gramEnd"/>
      <w:r w:rsidRPr="000557FA">
        <w:rPr>
          <w:sz w:val="28"/>
          <w:szCs w:val="28"/>
        </w:rPr>
        <w:t>ізних мікросоціумах);</w:t>
      </w:r>
    </w:p>
    <w:p w:rsidR="00321A0B"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 психологічне консультування дітей та молоді з особистісних проблем; </w:t>
      </w:r>
    </w:p>
    <w:p w:rsidR="007A0D5C"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 послуги з психологічної корекції; - лікувально-оздоровчі заняття в облаштованих кімнатах, басейнах тощо; </w:t>
      </w:r>
    </w:p>
    <w:p w:rsidR="007A0D5C"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консультування батькі</w:t>
      </w:r>
      <w:proofErr w:type="gramStart"/>
      <w:r w:rsidRPr="000557FA">
        <w:rPr>
          <w:sz w:val="28"/>
          <w:szCs w:val="28"/>
        </w:rPr>
        <w:t>в</w:t>
      </w:r>
      <w:proofErr w:type="gramEnd"/>
      <w:r w:rsidRPr="000557FA">
        <w:rPr>
          <w:sz w:val="28"/>
          <w:szCs w:val="28"/>
        </w:rPr>
        <w:t xml:space="preserve">, родичів дітей та молоді з функціональними обмеженнями з юридичних, правових, психолого-педагогічних питань; </w:t>
      </w:r>
    </w:p>
    <w:p w:rsidR="007A0D5C"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 </w:t>
      </w:r>
      <w:proofErr w:type="gramStart"/>
      <w:r w:rsidRPr="000557FA">
        <w:rPr>
          <w:sz w:val="28"/>
          <w:szCs w:val="28"/>
        </w:rPr>
        <w:t>соц</w:t>
      </w:r>
      <w:proofErr w:type="gramEnd"/>
      <w:r w:rsidRPr="000557FA">
        <w:rPr>
          <w:sz w:val="28"/>
          <w:szCs w:val="28"/>
        </w:rPr>
        <w:t xml:space="preserve">іально-психологічні тренінги для дітей та молоді; </w:t>
      </w:r>
    </w:p>
    <w:p w:rsidR="007A0D5C"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 ігротеки для дітей із функціональними обмеженнями; </w:t>
      </w:r>
    </w:p>
    <w:p w:rsidR="007A0D5C"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 навчальні програми та курси для дітей і </w:t>
      </w:r>
      <w:proofErr w:type="gramStart"/>
      <w:r w:rsidRPr="000557FA">
        <w:rPr>
          <w:sz w:val="28"/>
          <w:szCs w:val="28"/>
        </w:rPr>
        <w:t>молод</w:t>
      </w:r>
      <w:proofErr w:type="gramEnd"/>
      <w:r w:rsidRPr="000557FA">
        <w:rPr>
          <w:sz w:val="28"/>
          <w:szCs w:val="28"/>
        </w:rPr>
        <w:t>і з функціональними обмеженнями</w:t>
      </w:r>
      <w:r w:rsidR="007A0D5C" w:rsidRPr="000557FA">
        <w:rPr>
          <w:sz w:val="28"/>
          <w:szCs w:val="28"/>
        </w:rPr>
        <w:t>;</w:t>
      </w:r>
    </w:p>
    <w:p w:rsidR="007A0D5C"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 групи тимчасового перебування дітей із функціональними обмеженнями; </w:t>
      </w:r>
    </w:p>
    <w:p w:rsidR="007A0D5C"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 гуртки та творчі майстерні для дітей і </w:t>
      </w:r>
      <w:proofErr w:type="gramStart"/>
      <w:r w:rsidRPr="000557FA">
        <w:rPr>
          <w:sz w:val="28"/>
          <w:szCs w:val="28"/>
        </w:rPr>
        <w:t>молод</w:t>
      </w:r>
      <w:proofErr w:type="gramEnd"/>
      <w:r w:rsidRPr="000557FA">
        <w:rPr>
          <w:sz w:val="28"/>
          <w:szCs w:val="28"/>
        </w:rPr>
        <w:t xml:space="preserve">і з функціональними обмеженнями; </w:t>
      </w:r>
    </w:p>
    <w:p w:rsidR="007A0D5C"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 прокат реабілітаційного обладнання; </w:t>
      </w:r>
    </w:p>
    <w:p w:rsidR="007A0D5C"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бібліотечне обслуговування батькі</w:t>
      </w:r>
      <w:proofErr w:type="gramStart"/>
      <w:r w:rsidRPr="000557FA">
        <w:rPr>
          <w:sz w:val="28"/>
          <w:szCs w:val="28"/>
        </w:rPr>
        <w:t>в</w:t>
      </w:r>
      <w:proofErr w:type="gramEnd"/>
      <w:r w:rsidRPr="000557FA">
        <w:rPr>
          <w:sz w:val="28"/>
          <w:szCs w:val="28"/>
        </w:rPr>
        <w:t xml:space="preserve"> та дітей із функціональними обмеженнями; </w:t>
      </w:r>
    </w:p>
    <w:p w:rsidR="007A0D5C"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 групи психологічної </w:t>
      </w:r>
      <w:proofErr w:type="gramStart"/>
      <w:r w:rsidRPr="000557FA">
        <w:rPr>
          <w:sz w:val="28"/>
          <w:szCs w:val="28"/>
        </w:rPr>
        <w:t>п</w:t>
      </w:r>
      <w:proofErr w:type="gramEnd"/>
      <w:r w:rsidRPr="000557FA">
        <w:rPr>
          <w:sz w:val="28"/>
          <w:szCs w:val="28"/>
        </w:rPr>
        <w:t xml:space="preserve">ідтримки для батьків; </w:t>
      </w:r>
    </w:p>
    <w:p w:rsidR="007A0D5C"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 відвідування дітьми культурно-масових заходів </w:t>
      </w:r>
      <w:proofErr w:type="gramStart"/>
      <w:r w:rsidRPr="000557FA">
        <w:rPr>
          <w:sz w:val="28"/>
          <w:szCs w:val="28"/>
        </w:rPr>
        <w:t>у</w:t>
      </w:r>
      <w:proofErr w:type="gramEnd"/>
      <w:r w:rsidRPr="000557FA">
        <w:rPr>
          <w:sz w:val="28"/>
          <w:szCs w:val="28"/>
        </w:rPr>
        <w:t xml:space="preserve"> театрах, клубах, кінотеатрах тощо; </w:t>
      </w:r>
    </w:p>
    <w:p w:rsidR="007A0D5C"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 виставки творчих робіт дітей із функціональними обмеженнями; </w:t>
      </w:r>
    </w:p>
    <w:p w:rsidR="00706D51"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lastRenderedPageBreak/>
        <w:t xml:space="preserve">- екскурсії, свята, фестивалі, конкурси; </w:t>
      </w:r>
    </w:p>
    <w:p w:rsidR="00706D51"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xml:space="preserve">- клуби спілкування та клуби за інтересами для дітей та </w:t>
      </w:r>
      <w:proofErr w:type="gramStart"/>
      <w:r w:rsidRPr="000557FA">
        <w:rPr>
          <w:sz w:val="28"/>
          <w:szCs w:val="28"/>
        </w:rPr>
        <w:t>молод</w:t>
      </w:r>
      <w:proofErr w:type="gramEnd"/>
      <w:r w:rsidRPr="000557FA">
        <w:rPr>
          <w:sz w:val="28"/>
          <w:szCs w:val="28"/>
        </w:rPr>
        <w:t xml:space="preserve">і з функціональними обмеженнями; </w:t>
      </w:r>
    </w:p>
    <w:p w:rsidR="00321A0B" w:rsidRPr="000557FA" w:rsidRDefault="00321A0B" w:rsidP="003C0DA2">
      <w:pPr>
        <w:pStyle w:val="a9"/>
        <w:spacing w:before="0" w:beforeAutospacing="0" w:after="0" w:afterAutospacing="0" w:line="360" w:lineRule="auto"/>
        <w:ind w:firstLine="709"/>
        <w:jc w:val="both"/>
        <w:rPr>
          <w:sz w:val="28"/>
          <w:szCs w:val="28"/>
        </w:rPr>
      </w:pPr>
      <w:r w:rsidRPr="000557FA">
        <w:rPr>
          <w:sz w:val="28"/>
          <w:szCs w:val="28"/>
        </w:rPr>
        <w:t>- оздоровчі літні табори для дітей із функціональними обмеженнями та їхніх батькі</w:t>
      </w:r>
      <w:proofErr w:type="gramStart"/>
      <w:r w:rsidRPr="000557FA">
        <w:rPr>
          <w:sz w:val="28"/>
          <w:szCs w:val="28"/>
        </w:rPr>
        <w:t>в</w:t>
      </w:r>
      <w:proofErr w:type="gramEnd"/>
      <w:r w:rsidRPr="000557FA">
        <w:rPr>
          <w:sz w:val="28"/>
          <w:szCs w:val="28"/>
        </w:rPr>
        <w:t>;</w:t>
      </w:r>
    </w:p>
    <w:p w:rsidR="00706D51" w:rsidRPr="000557FA" w:rsidRDefault="00706D51" w:rsidP="003C0DA2">
      <w:pPr>
        <w:pStyle w:val="a9"/>
        <w:spacing w:before="0" w:beforeAutospacing="0" w:after="0" w:afterAutospacing="0" w:line="360" w:lineRule="auto"/>
        <w:ind w:firstLine="709"/>
        <w:jc w:val="both"/>
        <w:rPr>
          <w:sz w:val="28"/>
          <w:szCs w:val="28"/>
        </w:rPr>
      </w:pPr>
      <w:r w:rsidRPr="000557FA">
        <w:rPr>
          <w:sz w:val="28"/>
          <w:szCs w:val="28"/>
        </w:rPr>
        <w:t>- спільні оздоровчі зміни дітей і молоді з функціональними обмеженнями та їх ровесникі</w:t>
      </w:r>
      <w:proofErr w:type="gramStart"/>
      <w:r w:rsidRPr="000557FA">
        <w:rPr>
          <w:sz w:val="28"/>
          <w:szCs w:val="28"/>
        </w:rPr>
        <w:t>в</w:t>
      </w:r>
      <w:proofErr w:type="gramEnd"/>
      <w:r w:rsidRPr="000557FA">
        <w:rPr>
          <w:sz w:val="28"/>
          <w:szCs w:val="28"/>
        </w:rPr>
        <w:t xml:space="preserve">. </w:t>
      </w:r>
    </w:p>
    <w:p w:rsidR="00706D51" w:rsidRPr="000557FA" w:rsidRDefault="00706D51" w:rsidP="003C0DA2">
      <w:pPr>
        <w:pStyle w:val="a9"/>
        <w:spacing w:before="0" w:beforeAutospacing="0" w:after="0" w:afterAutospacing="0" w:line="360" w:lineRule="auto"/>
        <w:ind w:firstLine="709"/>
        <w:jc w:val="both"/>
        <w:rPr>
          <w:sz w:val="28"/>
          <w:szCs w:val="28"/>
        </w:rPr>
      </w:pPr>
      <w:r w:rsidRPr="000557FA">
        <w:rPr>
          <w:sz w:val="28"/>
          <w:szCs w:val="28"/>
        </w:rPr>
        <w:t xml:space="preserve">Кожний центр </w:t>
      </w:r>
      <w:proofErr w:type="gramStart"/>
      <w:r w:rsidRPr="000557FA">
        <w:rPr>
          <w:sz w:val="28"/>
          <w:szCs w:val="28"/>
        </w:rPr>
        <w:t>соц</w:t>
      </w:r>
      <w:proofErr w:type="gramEnd"/>
      <w:r w:rsidRPr="000557FA">
        <w:rPr>
          <w:sz w:val="28"/>
          <w:szCs w:val="28"/>
        </w:rPr>
        <w:t xml:space="preserve">іально-психологічної реабілітації для дітей та молоді з функціональними обмеженнями самостійно визначає необхідні види соціальних послуг та форми роботи із зазначеного переліку, враховуючи особливості дітей та молоді, які в ньому перебувають. Найвагоміший результат дає комплексна робота з дітьми за </w:t>
      </w:r>
      <w:proofErr w:type="gramStart"/>
      <w:r w:rsidRPr="000557FA">
        <w:rPr>
          <w:sz w:val="28"/>
          <w:szCs w:val="28"/>
        </w:rPr>
        <w:t>р</w:t>
      </w:r>
      <w:proofErr w:type="gramEnd"/>
      <w:r w:rsidRPr="000557FA">
        <w:rPr>
          <w:sz w:val="28"/>
          <w:szCs w:val="28"/>
        </w:rPr>
        <w:t xml:space="preserve">ізними напрямами соціальної реабілітації, включаючи роботу з сім’ями дітей-інвалідів. Це є необхідною умовою формування соціальних компетентностей дітей та молоді з функціональними обмеженнями як умови їх інтеграції у життя громади. </w:t>
      </w:r>
    </w:p>
    <w:p w:rsidR="00706D51" w:rsidRPr="000557FA" w:rsidRDefault="00706D51" w:rsidP="003C0DA2">
      <w:pPr>
        <w:pStyle w:val="a9"/>
        <w:spacing w:before="0" w:beforeAutospacing="0" w:after="0" w:afterAutospacing="0" w:line="360" w:lineRule="auto"/>
        <w:ind w:firstLine="709"/>
        <w:jc w:val="both"/>
        <w:rPr>
          <w:sz w:val="28"/>
          <w:szCs w:val="28"/>
        </w:rPr>
      </w:pPr>
      <w:r w:rsidRPr="000557FA">
        <w:rPr>
          <w:sz w:val="28"/>
          <w:szCs w:val="28"/>
        </w:rPr>
        <w:t xml:space="preserve">Прийняття дітей до центрів </w:t>
      </w:r>
      <w:proofErr w:type="gramStart"/>
      <w:r w:rsidRPr="000557FA">
        <w:rPr>
          <w:sz w:val="28"/>
          <w:szCs w:val="28"/>
        </w:rPr>
        <w:t>соц</w:t>
      </w:r>
      <w:proofErr w:type="gramEnd"/>
      <w:r w:rsidRPr="000557FA">
        <w:rPr>
          <w:sz w:val="28"/>
          <w:szCs w:val="28"/>
        </w:rPr>
        <w:t>іально-психологічної допомоги здійснюється на підставі направлення служби у справах неповнолітніх за місцем проживання дитини, за клопотаннями органів опіки та піклування, управління освітою, у справах сім’ї та молоді, центрів соціальних служб для сім’ї, дітей та молоді, кримі</w:t>
      </w:r>
      <w:proofErr w:type="gramStart"/>
      <w:r w:rsidRPr="000557FA">
        <w:rPr>
          <w:sz w:val="28"/>
          <w:szCs w:val="28"/>
        </w:rPr>
        <w:t>нальної міліції у справах неповнолітніх, притулків, батьків. Дитина також може самостійно звертатися за допомогою до центру цілодобово та перебувати там протягом часу, необхідного для реабілітації, але не більше, ніж 9 місяців у разі стаціонарного перебування та 12 місяців – у разі денного перебування</w:t>
      </w:r>
      <w:proofErr w:type="gramEnd"/>
      <w:r w:rsidRPr="000557FA">
        <w:rPr>
          <w:sz w:val="28"/>
          <w:szCs w:val="28"/>
        </w:rPr>
        <w:t xml:space="preserve">. Строк перебування дитини </w:t>
      </w:r>
      <w:proofErr w:type="gramStart"/>
      <w:r w:rsidRPr="000557FA">
        <w:rPr>
          <w:sz w:val="28"/>
          <w:szCs w:val="28"/>
        </w:rPr>
        <w:t>у</w:t>
      </w:r>
      <w:proofErr w:type="gramEnd"/>
      <w:r w:rsidRPr="000557FA">
        <w:rPr>
          <w:sz w:val="28"/>
          <w:szCs w:val="28"/>
        </w:rPr>
        <w:t xml:space="preserve"> центрі визначається психолого-медико-педагогічною комісією за погодженням з відповідною службою у справах неповнолітніх. </w:t>
      </w:r>
    </w:p>
    <w:p w:rsidR="00706D51" w:rsidRPr="000557FA" w:rsidRDefault="00706D51" w:rsidP="003C0DA2">
      <w:pPr>
        <w:pStyle w:val="a9"/>
        <w:spacing w:before="0" w:beforeAutospacing="0" w:after="0" w:afterAutospacing="0" w:line="360" w:lineRule="auto"/>
        <w:ind w:firstLine="709"/>
        <w:jc w:val="both"/>
        <w:rPr>
          <w:sz w:val="28"/>
          <w:szCs w:val="28"/>
        </w:rPr>
      </w:pPr>
      <w:r w:rsidRPr="000557FA">
        <w:rPr>
          <w:sz w:val="28"/>
          <w:szCs w:val="28"/>
        </w:rPr>
        <w:t xml:space="preserve">При влаштуванні </w:t>
      </w:r>
      <w:proofErr w:type="gramStart"/>
      <w:r w:rsidRPr="000557FA">
        <w:rPr>
          <w:sz w:val="28"/>
          <w:szCs w:val="28"/>
        </w:rPr>
        <w:t>до</w:t>
      </w:r>
      <w:proofErr w:type="gramEnd"/>
      <w:r w:rsidRPr="000557FA">
        <w:rPr>
          <w:sz w:val="28"/>
          <w:szCs w:val="28"/>
        </w:rPr>
        <w:t xml:space="preserve"> </w:t>
      </w:r>
      <w:proofErr w:type="gramStart"/>
      <w:r w:rsidRPr="000557FA">
        <w:rPr>
          <w:sz w:val="28"/>
          <w:szCs w:val="28"/>
        </w:rPr>
        <w:t>центру</w:t>
      </w:r>
      <w:proofErr w:type="gramEnd"/>
      <w:r w:rsidRPr="000557FA">
        <w:rPr>
          <w:sz w:val="28"/>
          <w:szCs w:val="28"/>
        </w:rPr>
        <w:t xml:space="preserve"> відбувається медичний огляд дитини, провадяться санітарно-гігієнічні процедури, при необхідності надається перша медична допомога.</w:t>
      </w:r>
    </w:p>
    <w:p w:rsidR="00706D51" w:rsidRPr="000557FA" w:rsidRDefault="00706D51" w:rsidP="003C0DA2">
      <w:pPr>
        <w:pStyle w:val="a9"/>
        <w:spacing w:before="0" w:beforeAutospacing="0" w:after="0" w:afterAutospacing="0" w:line="360" w:lineRule="auto"/>
        <w:ind w:firstLine="709"/>
        <w:jc w:val="both"/>
        <w:rPr>
          <w:sz w:val="28"/>
          <w:szCs w:val="28"/>
        </w:rPr>
      </w:pPr>
      <w:r w:rsidRPr="000557FA">
        <w:rPr>
          <w:sz w:val="28"/>
          <w:szCs w:val="28"/>
        </w:rPr>
        <w:lastRenderedPageBreak/>
        <w:t>Група спеціалі</w:t>
      </w:r>
      <w:proofErr w:type="gramStart"/>
      <w:r w:rsidRPr="000557FA">
        <w:rPr>
          <w:sz w:val="28"/>
          <w:szCs w:val="28"/>
        </w:rPr>
        <w:t>ст</w:t>
      </w:r>
      <w:proofErr w:type="gramEnd"/>
      <w:r w:rsidRPr="000557FA">
        <w:rPr>
          <w:sz w:val="28"/>
          <w:szCs w:val="28"/>
        </w:rPr>
        <w:t xml:space="preserve">ів, яка працює в центрі (психолог, вихователі, соціальний педагог, соціальний працівник, медична сестра), розробляє індивідуальний план реабілітації дитини, в якому характеризується причини виникнення складної життєвої ситуації дитини, визначаються види необхідної допомоги та форми психокорекційної роботи. </w:t>
      </w:r>
    </w:p>
    <w:p w:rsidR="007B5893" w:rsidRPr="000557FA" w:rsidRDefault="0073588D" w:rsidP="0073588D">
      <w:pPr>
        <w:pStyle w:val="a9"/>
        <w:spacing w:before="0" w:beforeAutospacing="0" w:after="0" w:afterAutospacing="0" w:line="360" w:lineRule="auto"/>
        <w:ind w:firstLine="709"/>
        <w:jc w:val="both"/>
        <w:rPr>
          <w:sz w:val="28"/>
          <w:szCs w:val="28"/>
        </w:rPr>
      </w:pPr>
      <w:r w:rsidRPr="000557FA">
        <w:rPr>
          <w:sz w:val="28"/>
          <w:szCs w:val="28"/>
        </w:rPr>
        <w:t>Група спеціалі</w:t>
      </w:r>
      <w:proofErr w:type="gramStart"/>
      <w:r w:rsidRPr="000557FA">
        <w:rPr>
          <w:sz w:val="28"/>
          <w:szCs w:val="28"/>
        </w:rPr>
        <w:t>ст</w:t>
      </w:r>
      <w:proofErr w:type="gramEnd"/>
      <w:r w:rsidRPr="000557FA">
        <w:rPr>
          <w:sz w:val="28"/>
          <w:szCs w:val="28"/>
        </w:rPr>
        <w:t xml:space="preserve">ів, яка відповідає за складання та реалізацію плану індивідуальної реабілітації, забезпечує включення неповнолітніх у процес самообслуговування, навчальну, ігрову, трудову, пізнавальну, дозвіллєву та інші діяльності в центрі та поза його межами. </w:t>
      </w:r>
    </w:p>
    <w:p w:rsidR="007B5893" w:rsidRPr="000557FA" w:rsidRDefault="0073588D" w:rsidP="0073588D">
      <w:pPr>
        <w:pStyle w:val="a9"/>
        <w:spacing w:before="0" w:beforeAutospacing="0" w:after="0" w:afterAutospacing="0" w:line="360" w:lineRule="auto"/>
        <w:ind w:firstLine="709"/>
        <w:jc w:val="both"/>
        <w:rPr>
          <w:sz w:val="28"/>
          <w:szCs w:val="28"/>
        </w:rPr>
      </w:pPr>
      <w:proofErr w:type="gramStart"/>
      <w:r w:rsidRPr="000557FA">
        <w:rPr>
          <w:sz w:val="28"/>
          <w:szCs w:val="28"/>
        </w:rPr>
        <w:t>Р</w:t>
      </w:r>
      <w:proofErr w:type="gramEnd"/>
      <w:r w:rsidRPr="000557FA">
        <w:rPr>
          <w:sz w:val="28"/>
          <w:szCs w:val="28"/>
        </w:rPr>
        <w:t xml:space="preserve">ішення про вибуття дитини з центру приймається службою у справах неповнолітніх на підставі висновку психолого-медико-педагогічної комісії. Після вибуття дитини з центру відповідна служба у справах неповнолітніх у місячний строк інформує центр про подальше влаштування дитини, необхідність соціального супроводу дитини, сім’ї. </w:t>
      </w:r>
    </w:p>
    <w:p w:rsidR="007B5893" w:rsidRPr="000557FA" w:rsidRDefault="0073588D" w:rsidP="0073588D">
      <w:pPr>
        <w:pStyle w:val="a9"/>
        <w:spacing w:before="0" w:beforeAutospacing="0" w:after="0" w:afterAutospacing="0" w:line="360" w:lineRule="auto"/>
        <w:ind w:firstLine="709"/>
        <w:jc w:val="both"/>
        <w:rPr>
          <w:sz w:val="28"/>
          <w:szCs w:val="28"/>
        </w:rPr>
      </w:pPr>
      <w:r w:rsidRPr="000557FA">
        <w:rPr>
          <w:sz w:val="28"/>
          <w:szCs w:val="28"/>
        </w:rPr>
        <w:t xml:space="preserve">Центр </w:t>
      </w:r>
      <w:proofErr w:type="gramStart"/>
      <w:r w:rsidRPr="000557FA">
        <w:rPr>
          <w:sz w:val="28"/>
          <w:szCs w:val="28"/>
        </w:rPr>
        <w:t>соц</w:t>
      </w:r>
      <w:proofErr w:type="gramEnd"/>
      <w:r w:rsidRPr="000557FA">
        <w:rPr>
          <w:sz w:val="28"/>
          <w:szCs w:val="28"/>
        </w:rPr>
        <w:t xml:space="preserve">іально-педагогічної допомоги забезпечує дитині необхідну підтримку у складних життєвих обставинах. Перебування дитини в центрі дає можливість попередити глибоку </w:t>
      </w:r>
      <w:proofErr w:type="gramStart"/>
      <w:r w:rsidRPr="000557FA">
        <w:rPr>
          <w:sz w:val="28"/>
          <w:szCs w:val="28"/>
        </w:rPr>
        <w:t>соц</w:t>
      </w:r>
      <w:proofErr w:type="gramEnd"/>
      <w:r w:rsidRPr="000557FA">
        <w:rPr>
          <w:sz w:val="28"/>
          <w:szCs w:val="28"/>
        </w:rPr>
        <w:t xml:space="preserve">іальну дезадаптацію дітей та підлітків, провести відповідну роботу щодо пошуку мікросередовища, сприятливого для соціалізації дитини. </w:t>
      </w:r>
    </w:p>
    <w:p w:rsidR="007B5893" w:rsidRPr="000557FA" w:rsidRDefault="0073588D" w:rsidP="005B3D2C">
      <w:pPr>
        <w:pStyle w:val="a9"/>
        <w:spacing w:before="0" w:beforeAutospacing="0" w:after="0" w:afterAutospacing="0" w:line="360" w:lineRule="auto"/>
        <w:ind w:firstLine="709"/>
        <w:jc w:val="both"/>
        <w:rPr>
          <w:sz w:val="28"/>
          <w:szCs w:val="28"/>
        </w:rPr>
      </w:pPr>
      <w:r w:rsidRPr="000557FA">
        <w:rPr>
          <w:sz w:val="28"/>
          <w:szCs w:val="28"/>
        </w:rPr>
        <w:t xml:space="preserve">Окрім центрів </w:t>
      </w:r>
      <w:proofErr w:type="gramStart"/>
      <w:r w:rsidRPr="000557FA">
        <w:rPr>
          <w:sz w:val="28"/>
          <w:szCs w:val="28"/>
        </w:rPr>
        <w:t>соц</w:t>
      </w:r>
      <w:proofErr w:type="gramEnd"/>
      <w:r w:rsidRPr="000557FA">
        <w:rPr>
          <w:sz w:val="28"/>
          <w:szCs w:val="28"/>
        </w:rPr>
        <w:t>іально-психологічної допомоги соціальнопедагогічна робота з безпритульними дітьми здійснюється</w:t>
      </w:r>
      <w:r w:rsidR="005B3D2C">
        <w:rPr>
          <w:sz w:val="28"/>
          <w:szCs w:val="28"/>
        </w:rPr>
        <w:t xml:space="preserve"> у притулках для неповнолітніх.</w:t>
      </w:r>
      <w:r w:rsidRPr="000557FA">
        <w:rPr>
          <w:sz w:val="28"/>
          <w:szCs w:val="28"/>
        </w:rPr>
        <w:t xml:space="preserve">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 xml:space="preserve">Притулок для неповнолітніх – це заклад </w:t>
      </w:r>
      <w:proofErr w:type="gramStart"/>
      <w:r w:rsidRPr="000557FA">
        <w:rPr>
          <w:sz w:val="28"/>
          <w:szCs w:val="28"/>
        </w:rPr>
        <w:t>соц</w:t>
      </w:r>
      <w:proofErr w:type="gramEnd"/>
      <w:r w:rsidRPr="000557FA">
        <w:rPr>
          <w:sz w:val="28"/>
          <w:szCs w:val="28"/>
        </w:rPr>
        <w:t>іального захисту, створений для тимчасового перебування у ньому дітей віком від 3 до 18 років. Діти, які потрапляють до притулку, отримують необхідну медичну допомогу, забезпечуються одягом та харчуванням. Працівники притулків проводять роботу із встановлення особи неповнолітнього. Процес цей дуже часто ускладнюється тим, що ді</w:t>
      </w:r>
      <w:proofErr w:type="gramStart"/>
      <w:r w:rsidRPr="000557FA">
        <w:rPr>
          <w:sz w:val="28"/>
          <w:szCs w:val="28"/>
        </w:rPr>
        <w:t>ти не</w:t>
      </w:r>
      <w:proofErr w:type="gramEnd"/>
      <w:r w:rsidRPr="000557FA">
        <w:rPr>
          <w:sz w:val="28"/>
          <w:szCs w:val="28"/>
        </w:rPr>
        <w:t xml:space="preserve"> хочуть признаватися, звідки вони приїхали, обманюють, називають зовсім інші міста, райони, тому що не прагнуть повертатися назад у свою сім’ю чи інтернат. Коли особу дитини </w:t>
      </w:r>
      <w:r w:rsidRPr="000557FA">
        <w:rPr>
          <w:sz w:val="28"/>
          <w:szCs w:val="28"/>
        </w:rPr>
        <w:lastRenderedPageBreak/>
        <w:t xml:space="preserve">встановлено, приймається </w:t>
      </w:r>
      <w:proofErr w:type="gramStart"/>
      <w:r w:rsidRPr="000557FA">
        <w:rPr>
          <w:sz w:val="28"/>
          <w:szCs w:val="28"/>
        </w:rPr>
        <w:t>р</w:t>
      </w:r>
      <w:proofErr w:type="gramEnd"/>
      <w:r w:rsidRPr="000557FA">
        <w:rPr>
          <w:sz w:val="28"/>
          <w:szCs w:val="28"/>
        </w:rPr>
        <w:t>ішення про її подальшу долю. Працівники притулку сповіщають батькі</w:t>
      </w:r>
      <w:proofErr w:type="gramStart"/>
      <w:r w:rsidRPr="000557FA">
        <w:rPr>
          <w:sz w:val="28"/>
          <w:szCs w:val="28"/>
        </w:rPr>
        <w:t>в</w:t>
      </w:r>
      <w:proofErr w:type="gramEnd"/>
      <w:r w:rsidRPr="000557FA">
        <w:rPr>
          <w:sz w:val="28"/>
          <w:szCs w:val="28"/>
        </w:rPr>
        <w:t xml:space="preserve"> про місцезнаходження дитини або порушують питання про позбавлення їх батьківських прав, влаштовують чи повертають дитину у заклади державної системи опіки.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Зараз роботу притулків можна розглядати як своє</w:t>
      </w:r>
      <w:proofErr w:type="gramStart"/>
      <w:r w:rsidRPr="000557FA">
        <w:rPr>
          <w:sz w:val="28"/>
          <w:szCs w:val="28"/>
        </w:rPr>
        <w:t>р</w:t>
      </w:r>
      <w:proofErr w:type="gramEnd"/>
      <w:r w:rsidRPr="000557FA">
        <w:rPr>
          <w:sz w:val="28"/>
          <w:szCs w:val="28"/>
        </w:rPr>
        <w:t>ідну „швидку допомогу” щодо вилучення дитини з вулиці. Притулок дає можливість на певний час забезпечити вітальні потреби дитини у їжі, житлі, одязі, але не сприяє вирішенню проблеми соціал</w:t>
      </w:r>
      <w:r w:rsidR="009F1635">
        <w:rPr>
          <w:sz w:val="28"/>
          <w:szCs w:val="28"/>
        </w:rPr>
        <w:t>ьного неблагополуччя дитини [56, с. 88</w:t>
      </w:r>
      <w:r w:rsidRPr="000557FA">
        <w:rPr>
          <w:sz w:val="28"/>
          <w:szCs w:val="28"/>
        </w:rPr>
        <w:t xml:space="preserve">].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Ще однією проблемною категорією дітей в Україні є випускники шкілінтернатів. Після виходу з цих закладів багато молодих людей віком 16-18 років не мають місця для проживання, тому стають безпритульними, або змушені „відпрацьовувати” своє житло у кримінальних структурах чи сексбізнесі. На виконання Указу Президента України</w:t>
      </w:r>
      <w:proofErr w:type="gramStart"/>
      <w:r w:rsidRPr="000557FA">
        <w:rPr>
          <w:sz w:val="28"/>
          <w:szCs w:val="28"/>
        </w:rPr>
        <w:t xml:space="preserve"> „П</w:t>
      </w:r>
      <w:proofErr w:type="gramEnd"/>
      <w:r w:rsidRPr="000557FA">
        <w:rPr>
          <w:sz w:val="28"/>
          <w:szCs w:val="28"/>
        </w:rPr>
        <w:t xml:space="preserve">ро першочергові заходи щодо захисту прав дітей” від 11 липня 2005 року №1086, протягом 2005- 2006 років </w:t>
      </w:r>
      <w:proofErr w:type="gramStart"/>
      <w:r w:rsidRPr="000557FA">
        <w:rPr>
          <w:sz w:val="28"/>
          <w:szCs w:val="28"/>
        </w:rPr>
        <w:t>в</w:t>
      </w:r>
      <w:proofErr w:type="gramEnd"/>
      <w:r w:rsidRPr="000557FA">
        <w:rPr>
          <w:sz w:val="28"/>
          <w:szCs w:val="28"/>
        </w:rPr>
        <w:t xml:space="preserve"> Україні було започатковано створення мережі соціальних гуртожитків – закладів для тимчасового проживання дітей-сиріт та дітей, позбавлених батьківського піклування, віком від 15 до 18 років, а також осіб із числа дітей-сиріт та дітей, позбавлених батьківського </w:t>
      </w:r>
      <w:proofErr w:type="gramStart"/>
      <w:r w:rsidRPr="000557FA">
        <w:rPr>
          <w:sz w:val="28"/>
          <w:szCs w:val="28"/>
        </w:rPr>
        <w:t>п</w:t>
      </w:r>
      <w:proofErr w:type="gramEnd"/>
      <w:r w:rsidRPr="000557FA">
        <w:rPr>
          <w:sz w:val="28"/>
          <w:szCs w:val="28"/>
        </w:rPr>
        <w:t>іклування, віком 18- 23 років. Головною метою діяльності соціальних гуртожитків є створення умов для соціальної адаптації осіб, що в ньому проживають, та їх підго</w:t>
      </w:r>
      <w:r w:rsidR="009F1635">
        <w:rPr>
          <w:sz w:val="28"/>
          <w:szCs w:val="28"/>
        </w:rPr>
        <w:t>товки до самостійного життя [53</w:t>
      </w:r>
      <w:r w:rsidRPr="000557FA">
        <w:rPr>
          <w:sz w:val="28"/>
          <w:szCs w:val="28"/>
        </w:rPr>
        <w:t xml:space="preserve">, с. 10]. За станом на червень 2006 року було створено 9 </w:t>
      </w:r>
      <w:proofErr w:type="gramStart"/>
      <w:r w:rsidRPr="000557FA">
        <w:rPr>
          <w:sz w:val="28"/>
          <w:szCs w:val="28"/>
        </w:rPr>
        <w:t>соц</w:t>
      </w:r>
      <w:proofErr w:type="gramEnd"/>
      <w:r w:rsidRPr="000557FA">
        <w:rPr>
          <w:sz w:val="28"/>
          <w:szCs w:val="28"/>
        </w:rPr>
        <w:t xml:space="preserve">іальних гуртожитків. В подальшому планується відкриття соціальних гуртожитків щонайменше одного в кожній області.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 xml:space="preserve">Основними завданнями, на розв’язання яких має бути спрямована соціально-педагогічна робота психологів, соціальних педагогів, юристів </w:t>
      </w:r>
      <w:proofErr w:type="gramStart"/>
      <w:r w:rsidRPr="000557FA">
        <w:rPr>
          <w:sz w:val="28"/>
          <w:szCs w:val="28"/>
        </w:rPr>
        <w:t>в</w:t>
      </w:r>
      <w:proofErr w:type="gramEnd"/>
      <w:r w:rsidRPr="000557FA">
        <w:rPr>
          <w:sz w:val="28"/>
          <w:szCs w:val="28"/>
        </w:rPr>
        <w:t xml:space="preserve"> таких закладах, мають стати: </w:t>
      </w:r>
    </w:p>
    <w:p w:rsidR="007B5893" w:rsidRPr="000557FA" w:rsidRDefault="0073588D" w:rsidP="007B5893">
      <w:pPr>
        <w:pStyle w:val="a9"/>
        <w:numPr>
          <w:ilvl w:val="0"/>
          <w:numId w:val="15"/>
        </w:numPr>
        <w:spacing w:before="0" w:beforeAutospacing="0" w:after="0" w:afterAutospacing="0" w:line="360" w:lineRule="auto"/>
        <w:ind w:left="0" w:firstLine="709"/>
        <w:jc w:val="both"/>
        <w:rPr>
          <w:sz w:val="28"/>
          <w:szCs w:val="28"/>
        </w:rPr>
      </w:pPr>
      <w:r w:rsidRPr="000557FA">
        <w:rPr>
          <w:sz w:val="28"/>
          <w:szCs w:val="28"/>
        </w:rPr>
        <w:t xml:space="preserve">оволодіння молодими людьми навичками самостійного ведення господарства; </w:t>
      </w:r>
    </w:p>
    <w:p w:rsidR="007B5893" w:rsidRPr="000557FA" w:rsidRDefault="0073588D" w:rsidP="007B5893">
      <w:pPr>
        <w:pStyle w:val="a9"/>
        <w:numPr>
          <w:ilvl w:val="0"/>
          <w:numId w:val="15"/>
        </w:numPr>
        <w:spacing w:before="0" w:beforeAutospacing="0" w:after="0" w:afterAutospacing="0" w:line="360" w:lineRule="auto"/>
        <w:ind w:left="0" w:firstLine="709"/>
        <w:jc w:val="both"/>
        <w:rPr>
          <w:sz w:val="28"/>
          <w:szCs w:val="28"/>
        </w:rPr>
      </w:pPr>
      <w:r w:rsidRPr="000557FA">
        <w:rPr>
          <w:sz w:val="28"/>
          <w:szCs w:val="28"/>
        </w:rPr>
        <w:t xml:space="preserve">влаштування на навчання з метою здобуття професії; </w:t>
      </w:r>
    </w:p>
    <w:p w:rsidR="007B5893" w:rsidRPr="000557FA" w:rsidRDefault="0073588D" w:rsidP="007B5893">
      <w:pPr>
        <w:pStyle w:val="a9"/>
        <w:numPr>
          <w:ilvl w:val="0"/>
          <w:numId w:val="15"/>
        </w:numPr>
        <w:spacing w:before="0" w:beforeAutospacing="0" w:after="0" w:afterAutospacing="0" w:line="360" w:lineRule="auto"/>
        <w:ind w:left="0" w:firstLine="709"/>
        <w:jc w:val="both"/>
        <w:rPr>
          <w:sz w:val="28"/>
          <w:szCs w:val="28"/>
        </w:rPr>
      </w:pPr>
      <w:r w:rsidRPr="000557FA">
        <w:rPr>
          <w:sz w:val="28"/>
          <w:szCs w:val="28"/>
        </w:rPr>
        <w:t xml:space="preserve">допомога у працевлаштуванні; </w:t>
      </w:r>
    </w:p>
    <w:p w:rsidR="007B5893" w:rsidRPr="000557FA" w:rsidRDefault="0073588D" w:rsidP="007B5893">
      <w:pPr>
        <w:pStyle w:val="a9"/>
        <w:numPr>
          <w:ilvl w:val="0"/>
          <w:numId w:val="15"/>
        </w:numPr>
        <w:spacing w:before="0" w:beforeAutospacing="0" w:after="0" w:afterAutospacing="0" w:line="360" w:lineRule="auto"/>
        <w:ind w:left="0" w:firstLine="709"/>
        <w:jc w:val="both"/>
        <w:rPr>
          <w:sz w:val="28"/>
          <w:szCs w:val="28"/>
        </w:rPr>
      </w:pPr>
      <w:r w:rsidRPr="000557FA">
        <w:rPr>
          <w:sz w:val="28"/>
          <w:szCs w:val="28"/>
        </w:rPr>
        <w:lastRenderedPageBreak/>
        <w:t xml:space="preserve">формування навичок ефективної взаємодії з оточуючими; </w:t>
      </w:r>
    </w:p>
    <w:p w:rsidR="007B5893" w:rsidRPr="000557FA" w:rsidRDefault="0073588D" w:rsidP="007B5893">
      <w:pPr>
        <w:pStyle w:val="a9"/>
        <w:numPr>
          <w:ilvl w:val="0"/>
          <w:numId w:val="15"/>
        </w:numPr>
        <w:spacing w:before="0" w:beforeAutospacing="0" w:after="0" w:afterAutospacing="0" w:line="360" w:lineRule="auto"/>
        <w:ind w:left="0" w:firstLine="709"/>
        <w:jc w:val="both"/>
        <w:rPr>
          <w:sz w:val="28"/>
          <w:szCs w:val="28"/>
        </w:rPr>
      </w:pPr>
      <w:r w:rsidRPr="000557FA">
        <w:rPr>
          <w:sz w:val="28"/>
          <w:szCs w:val="28"/>
        </w:rPr>
        <w:t xml:space="preserve">формування навичок самостійного прийняття відповідальних </w:t>
      </w:r>
      <w:proofErr w:type="gramStart"/>
      <w:r w:rsidRPr="000557FA">
        <w:rPr>
          <w:sz w:val="28"/>
          <w:szCs w:val="28"/>
        </w:rPr>
        <w:t>р</w:t>
      </w:r>
      <w:proofErr w:type="gramEnd"/>
      <w:r w:rsidRPr="000557FA">
        <w:rPr>
          <w:sz w:val="28"/>
          <w:szCs w:val="28"/>
        </w:rPr>
        <w:t xml:space="preserve">ішень; </w:t>
      </w:r>
    </w:p>
    <w:p w:rsidR="007B5893" w:rsidRPr="000557FA" w:rsidRDefault="0073588D" w:rsidP="007B5893">
      <w:pPr>
        <w:pStyle w:val="a9"/>
        <w:numPr>
          <w:ilvl w:val="0"/>
          <w:numId w:val="15"/>
        </w:numPr>
        <w:spacing w:before="0" w:beforeAutospacing="0" w:after="0" w:afterAutospacing="0" w:line="360" w:lineRule="auto"/>
        <w:ind w:left="0" w:firstLine="709"/>
        <w:jc w:val="both"/>
        <w:rPr>
          <w:sz w:val="28"/>
          <w:szCs w:val="28"/>
        </w:rPr>
      </w:pPr>
      <w:r w:rsidRPr="000557FA">
        <w:rPr>
          <w:sz w:val="28"/>
          <w:szCs w:val="28"/>
        </w:rPr>
        <w:t>планування молодими людьми своїх життєв</w:t>
      </w:r>
      <w:r w:rsidR="007B5893" w:rsidRPr="000557FA">
        <w:rPr>
          <w:sz w:val="28"/>
          <w:szCs w:val="28"/>
        </w:rPr>
        <w:t>их перспектив та їх реалізація.</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Перебування випускників шкі</w:t>
      </w:r>
      <w:proofErr w:type="gramStart"/>
      <w:r w:rsidRPr="000557FA">
        <w:rPr>
          <w:sz w:val="28"/>
          <w:szCs w:val="28"/>
        </w:rPr>
        <w:t>л-</w:t>
      </w:r>
      <w:proofErr w:type="gramEnd"/>
      <w:r w:rsidRPr="000557FA">
        <w:rPr>
          <w:sz w:val="28"/>
          <w:szCs w:val="28"/>
        </w:rPr>
        <w:t xml:space="preserve">інтернатів у соціальних гуртожитках дасть їм можливість здобути певний адаптаційний потенціал для самостійного життя та необхідних професійних умінь і навичок як базису для подальшого влаштування у соціумі.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 xml:space="preserve">На сьогодні діти і молоді люди, які живуть з ВІЛ, та їх сім’ї ще не отримують необхідної допомоги та </w:t>
      </w:r>
      <w:proofErr w:type="gramStart"/>
      <w:r w:rsidRPr="000557FA">
        <w:rPr>
          <w:sz w:val="28"/>
          <w:szCs w:val="28"/>
        </w:rPr>
        <w:t>соц</w:t>
      </w:r>
      <w:proofErr w:type="gramEnd"/>
      <w:r w:rsidRPr="000557FA">
        <w:rPr>
          <w:sz w:val="28"/>
          <w:szCs w:val="28"/>
        </w:rPr>
        <w:t xml:space="preserve">іального супроводу. В Україні відсутні державні стандарти догляду та психологічної </w:t>
      </w:r>
      <w:proofErr w:type="gramStart"/>
      <w:r w:rsidRPr="000557FA">
        <w:rPr>
          <w:sz w:val="28"/>
          <w:szCs w:val="28"/>
        </w:rPr>
        <w:t>п</w:t>
      </w:r>
      <w:proofErr w:type="gramEnd"/>
      <w:r w:rsidRPr="000557FA">
        <w:rPr>
          <w:sz w:val="28"/>
          <w:szCs w:val="28"/>
        </w:rPr>
        <w:t>ідтримки таких людей. Досить часто має місце дискримінація осіб, які живуть з</w:t>
      </w:r>
      <w:proofErr w:type="gramStart"/>
      <w:r w:rsidRPr="000557FA">
        <w:rPr>
          <w:sz w:val="28"/>
          <w:szCs w:val="28"/>
        </w:rPr>
        <w:t xml:space="preserve"> В</w:t>
      </w:r>
      <w:proofErr w:type="gramEnd"/>
      <w:r w:rsidRPr="000557FA">
        <w:rPr>
          <w:sz w:val="28"/>
          <w:szCs w:val="28"/>
        </w:rPr>
        <w:t>ІЛ, порушення їх прав. Так, в багатьох містах України вже мали місце страйки батьків, проти навчання у школах разом з їх дітьми ВІЛ-інфікованих дітей, що змушувало окремі адміністрації шкіл організовувати навчання діте</w:t>
      </w:r>
      <w:r w:rsidR="009F1635">
        <w:rPr>
          <w:sz w:val="28"/>
          <w:szCs w:val="28"/>
        </w:rPr>
        <w:t>й, які живуть з</w:t>
      </w:r>
      <w:proofErr w:type="gramStart"/>
      <w:r w:rsidR="009F1635">
        <w:rPr>
          <w:sz w:val="28"/>
          <w:szCs w:val="28"/>
        </w:rPr>
        <w:t xml:space="preserve"> В</w:t>
      </w:r>
      <w:proofErr w:type="gramEnd"/>
      <w:r w:rsidR="009F1635">
        <w:rPr>
          <w:sz w:val="28"/>
          <w:szCs w:val="28"/>
        </w:rPr>
        <w:t>ІЛ на дому [57</w:t>
      </w:r>
      <w:r w:rsidRPr="000557FA">
        <w:rPr>
          <w:sz w:val="28"/>
          <w:szCs w:val="28"/>
        </w:rPr>
        <w:t xml:space="preserve">, c. 172].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Одними з перших кроків на шляху розв’язання цих проблем є створення центрів для ВІЛ-інфікованих дітей та молоді. Зараз такі центри створені і працюють здебільшого за матеріальної підтримки міжнародного благодійного фонду „Міжнародний Альянс з</w:t>
      </w:r>
      <w:proofErr w:type="gramStart"/>
      <w:r w:rsidRPr="000557FA">
        <w:rPr>
          <w:sz w:val="28"/>
          <w:szCs w:val="28"/>
        </w:rPr>
        <w:t xml:space="preserve"> В</w:t>
      </w:r>
      <w:proofErr w:type="gramEnd"/>
      <w:r w:rsidRPr="000557FA">
        <w:rPr>
          <w:sz w:val="28"/>
          <w:szCs w:val="28"/>
        </w:rPr>
        <w:t>ІЛ/СНІД в Україні” та інших неурядових організацій у партнерстві із ЦСССДМ. У 2007 році планується створити 6 центрів для ВІ</w:t>
      </w:r>
      <w:proofErr w:type="gramStart"/>
      <w:r w:rsidRPr="000557FA">
        <w:rPr>
          <w:sz w:val="28"/>
          <w:szCs w:val="28"/>
        </w:rPr>
        <w:t>Л-</w:t>
      </w:r>
      <w:proofErr w:type="gramEnd"/>
      <w:r w:rsidRPr="000557FA">
        <w:rPr>
          <w:sz w:val="28"/>
          <w:szCs w:val="28"/>
        </w:rPr>
        <w:t>інфікованих дітей та молоді за кошти місцевих бюджетів у тих територіальних громадах, де є гострою проблема ВІЛ/СНІДу, а до 2010 року такі центри буде створено у кожній області. У Типовому положенні про центри для ВІЛ-інфікованих дітей та молоді, затвердженому постановою Кабінету Міні</w:t>
      </w:r>
      <w:proofErr w:type="gramStart"/>
      <w:r w:rsidRPr="000557FA">
        <w:rPr>
          <w:sz w:val="28"/>
          <w:szCs w:val="28"/>
        </w:rPr>
        <w:t>стр</w:t>
      </w:r>
      <w:proofErr w:type="gramEnd"/>
      <w:r w:rsidRPr="000557FA">
        <w:rPr>
          <w:sz w:val="28"/>
          <w:szCs w:val="28"/>
        </w:rPr>
        <w:t xml:space="preserve">ів України 15 лютого 2006 року № 148 центр відповідно до покладених на нього завдань: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lastRenderedPageBreak/>
        <w:t>- надає ВІ</w:t>
      </w:r>
      <w:proofErr w:type="gramStart"/>
      <w:r w:rsidRPr="000557FA">
        <w:rPr>
          <w:sz w:val="28"/>
          <w:szCs w:val="28"/>
        </w:rPr>
        <w:t>Л-</w:t>
      </w:r>
      <w:proofErr w:type="gramEnd"/>
      <w:r w:rsidRPr="000557FA">
        <w:rPr>
          <w:sz w:val="28"/>
          <w:szCs w:val="28"/>
        </w:rPr>
        <w:t xml:space="preserve">інфікованим дітям та молоді різні види соціальних послуг (соціально-побутові, психологічні, соціально-педагогічні, соціальномедичні, юридичні та інформаційні);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 xml:space="preserve">- здійснює лікувально-оздоровчі заходи, надає в разі потреби першу невідкладну допомогу;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 організовує клуби за інтересами, проводить конкурси; залучає батьків або осіб, що їх замінюють, до співпраці, дає ї</w:t>
      </w:r>
      <w:proofErr w:type="gramStart"/>
      <w:r w:rsidRPr="000557FA">
        <w:rPr>
          <w:sz w:val="28"/>
          <w:szCs w:val="28"/>
        </w:rPr>
        <w:t>м</w:t>
      </w:r>
      <w:proofErr w:type="gramEnd"/>
      <w:r w:rsidRPr="000557FA">
        <w:rPr>
          <w:sz w:val="28"/>
          <w:szCs w:val="28"/>
        </w:rPr>
        <w:t xml:space="preserve"> методичні поради;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 організовує роботу груп взаємодопомоги для ВІ</w:t>
      </w:r>
      <w:proofErr w:type="gramStart"/>
      <w:r w:rsidRPr="000557FA">
        <w:rPr>
          <w:sz w:val="28"/>
          <w:szCs w:val="28"/>
        </w:rPr>
        <w:t>Л-</w:t>
      </w:r>
      <w:proofErr w:type="gramEnd"/>
      <w:r w:rsidRPr="000557FA">
        <w:rPr>
          <w:sz w:val="28"/>
          <w:szCs w:val="28"/>
        </w:rPr>
        <w:t xml:space="preserve">інфікованих дітей та молоді, а також батьків або осіб, що їх замінюють;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 xml:space="preserve">- забезпечує харчування дітей та </w:t>
      </w:r>
      <w:proofErr w:type="gramStart"/>
      <w:r w:rsidRPr="000557FA">
        <w:rPr>
          <w:sz w:val="28"/>
          <w:szCs w:val="28"/>
        </w:rPr>
        <w:t>молод</w:t>
      </w:r>
      <w:proofErr w:type="gramEnd"/>
      <w:r w:rsidRPr="000557FA">
        <w:rPr>
          <w:sz w:val="28"/>
          <w:szCs w:val="28"/>
        </w:rPr>
        <w:t xml:space="preserve">і, що в ньому перебувають, відповідно до установлених норм;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 співпрацює із закладами охорони здоров'я, навчальними закладами та іншими організаціями, які надають допомогу ВІ</w:t>
      </w:r>
      <w:proofErr w:type="gramStart"/>
      <w:r w:rsidRPr="000557FA">
        <w:rPr>
          <w:sz w:val="28"/>
          <w:szCs w:val="28"/>
        </w:rPr>
        <w:t>Л-</w:t>
      </w:r>
      <w:proofErr w:type="gramEnd"/>
      <w:r w:rsidRPr="000557FA">
        <w:rPr>
          <w:sz w:val="28"/>
          <w:szCs w:val="28"/>
        </w:rPr>
        <w:t xml:space="preserve">інфікованим дітям та молоді;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 направляє у разі необхідності осіб, що звернулися до центру, до закладі</w:t>
      </w:r>
      <w:proofErr w:type="gramStart"/>
      <w:r w:rsidRPr="000557FA">
        <w:rPr>
          <w:sz w:val="28"/>
          <w:szCs w:val="28"/>
        </w:rPr>
        <w:t>в</w:t>
      </w:r>
      <w:proofErr w:type="gramEnd"/>
      <w:r w:rsidRPr="000557FA">
        <w:rPr>
          <w:sz w:val="28"/>
          <w:szCs w:val="28"/>
        </w:rPr>
        <w:t xml:space="preserve"> та установ, які можуть забезп</w:t>
      </w:r>
      <w:r w:rsidR="00846A7B">
        <w:rPr>
          <w:sz w:val="28"/>
          <w:szCs w:val="28"/>
        </w:rPr>
        <w:t>ечити задоволення їх потреб [58</w:t>
      </w:r>
      <w:r w:rsidRPr="000557FA">
        <w:rPr>
          <w:sz w:val="28"/>
          <w:szCs w:val="28"/>
        </w:rPr>
        <w:t xml:space="preserve">]. </w:t>
      </w:r>
    </w:p>
    <w:p w:rsidR="007B5893"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Відповідно до поставлених завдань, в центрах визначаються необхідні соціальні послуги та форми роботи, спрямовані на соціальну підтримку дітей, молоді, які живуть з</w:t>
      </w:r>
      <w:proofErr w:type="gramStart"/>
      <w:r w:rsidRPr="000557FA">
        <w:rPr>
          <w:sz w:val="28"/>
          <w:szCs w:val="28"/>
        </w:rPr>
        <w:t xml:space="preserve"> В</w:t>
      </w:r>
      <w:proofErr w:type="gramEnd"/>
      <w:r w:rsidRPr="000557FA">
        <w:rPr>
          <w:sz w:val="28"/>
          <w:szCs w:val="28"/>
        </w:rPr>
        <w:t xml:space="preserve">ІЛ та їх сімей. Це – консультації юриста, психолога, </w:t>
      </w:r>
      <w:proofErr w:type="gramStart"/>
      <w:r w:rsidRPr="000557FA">
        <w:rPr>
          <w:sz w:val="28"/>
          <w:szCs w:val="28"/>
        </w:rPr>
        <w:t>соц</w:t>
      </w:r>
      <w:proofErr w:type="gramEnd"/>
      <w:r w:rsidRPr="000557FA">
        <w:rPr>
          <w:sz w:val="28"/>
          <w:szCs w:val="28"/>
        </w:rPr>
        <w:t>іального працівника, проведення підтримуючого консультування – кауселінгу, арт-терапевтичні заняття, індивідуальні та групові розвиваючі заняття для дітей дошкільного та молодшого шкільного віку, організація дозвілля дітей в ігрових кімнатах, курси занять для батьків з питань розвитку, виховання та догляду за дітьми, які живуть із</w:t>
      </w:r>
      <w:proofErr w:type="gramStart"/>
      <w:r w:rsidRPr="000557FA">
        <w:rPr>
          <w:sz w:val="28"/>
          <w:szCs w:val="28"/>
        </w:rPr>
        <w:t xml:space="preserve"> В</w:t>
      </w:r>
      <w:proofErr w:type="gramEnd"/>
      <w:r w:rsidRPr="000557FA">
        <w:rPr>
          <w:sz w:val="28"/>
          <w:szCs w:val="28"/>
        </w:rPr>
        <w:t xml:space="preserve">ІЛ, клуби вихідного дня тощо. </w:t>
      </w:r>
    </w:p>
    <w:p w:rsidR="000557FA" w:rsidRPr="000557FA" w:rsidRDefault="0073588D" w:rsidP="007B5893">
      <w:pPr>
        <w:pStyle w:val="a9"/>
        <w:spacing w:before="0" w:beforeAutospacing="0" w:after="0" w:afterAutospacing="0" w:line="360" w:lineRule="auto"/>
        <w:ind w:firstLine="709"/>
        <w:jc w:val="both"/>
        <w:rPr>
          <w:sz w:val="28"/>
          <w:szCs w:val="28"/>
        </w:rPr>
      </w:pPr>
      <w:proofErr w:type="gramStart"/>
      <w:r w:rsidRPr="000557FA">
        <w:rPr>
          <w:sz w:val="28"/>
          <w:szCs w:val="28"/>
        </w:rPr>
        <w:t>Соц</w:t>
      </w:r>
      <w:proofErr w:type="gramEnd"/>
      <w:r w:rsidRPr="000557FA">
        <w:rPr>
          <w:sz w:val="28"/>
          <w:szCs w:val="28"/>
        </w:rPr>
        <w:t xml:space="preserve">іально-педагогічна робота з дітьми та молоддю, які живуть із ВІЛ, та їх родинами у спеціалізованих центрах дасть можливість таким клієнтам організувати своє життя з урахуванням особливостей їх ситуації, отримати психологічну підтримку та кваліфіковану допомогу спеціалістів. </w:t>
      </w:r>
    </w:p>
    <w:p w:rsidR="0073588D" w:rsidRPr="000557FA" w:rsidRDefault="0073588D" w:rsidP="007B5893">
      <w:pPr>
        <w:pStyle w:val="a9"/>
        <w:spacing w:before="0" w:beforeAutospacing="0" w:after="0" w:afterAutospacing="0" w:line="360" w:lineRule="auto"/>
        <w:ind w:firstLine="709"/>
        <w:jc w:val="both"/>
        <w:rPr>
          <w:sz w:val="28"/>
          <w:szCs w:val="28"/>
        </w:rPr>
      </w:pPr>
      <w:r w:rsidRPr="000557FA">
        <w:rPr>
          <w:sz w:val="28"/>
          <w:szCs w:val="28"/>
        </w:rPr>
        <w:t xml:space="preserve">Таким чином, проведений аналіз </w:t>
      </w:r>
      <w:proofErr w:type="gramStart"/>
      <w:r w:rsidRPr="000557FA">
        <w:rPr>
          <w:sz w:val="28"/>
          <w:szCs w:val="28"/>
        </w:rPr>
        <w:t>соц</w:t>
      </w:r>
      <w:proofErr w:type="gramEnd"/>
      <w:r w:rsidRPr="000557FA">
        <w:rPr>
          <w:sz w:val="28"/>
          <w:szCs w:val="28"/>
        </w:rPr>
        <w:t xml:space="preserve">іально-педагогічної роботи у закладах соціального спрямування дає підстави стверджувати, що в Україні </w:t>
      </w:r>
      <w:r w:rsidRPr="000557FA">
        <w:rPr>
          <w:sz w:val="28"/>
          <w:szCs w:val="28"/>
        </w:rPr>
        <w:lastRenderedPageBreak/>
        <w:t xml:space="preserve">сформовані та функціонують різні типи спеціалізованих закладів для соціальної підтримки окремих категорій дітей і молоді. На державному рівні визнана необхідність створення мережі закладів соціального спрямування у територіальних </w:t>
      </w:r>
      <w:proofErr w:type="gramStart"/>
      <w:r w:rsidRPr="000557FA">
        <w:rPr>
          <w:sz w:val="28"/>
          <w:szCs w:val="28"/>
        </w:rPr>
        <w:t>громадах</w:t>
      </w:r>
      <w:proofErr w:type="gramEnd"/>
      <w:r w:rsidRPr="000557FA">
        <w:rPr>
          <w:sz w:val="28"/>
          <w:szCs w:val="28"/>
        </w:rPr>
        <w:t xml:space="preserve">. </w:t>
      </w:r>
      <w:proofErr w:type="gramStart"/>
      <w:r w:rsidRPr="000557FA">
        <w:rPr>
          <w:sz w:val="28"/>
          <w:szCs w:val="28"/>
        </w:rPr>
        <w:t>Св</w:t>
      </w:r>
      <w:proofErr w:type="gramEnd"/>
      <w:r w:rsidRPr="000557FA">
        <w:rPr>
          <w:sz w:val="28"/>
          <w:szCs w:val="28"/>
        </w:rPr>
        <w:t>ідченням цього є затверджені Кабінетом Міністрів України типові положення про такі заклади і необхідна документація для їх організаційно-методичного забезпечення, напрацьовані форми та методи роботи спеціалістів у таких закладах, визначений перелік соціальних послуг, які надаються різним групам дітей та молоді.</w:t>
      </w:r>
    </w:p>
    <w:p w:rsidR="0073588D" w:rsidRPr="000557FA" w:rsidRDefault="0073588D" w:rsidP="0073588D">
      <w:pPr>
        <w:pStyle w:val="a9"/>
        <w:spacing w:before="0" w:beforeAutospacing="0" w:after="0" w:afterAutospacing="0" w:line="360" w:lineRule="auto"/>
        <w:ind w:firstLine="709"/>
        <w:jc w:val="both"/>
        <w:rPr>
          <w:b/>
          <w:sz w:val="28"/>
          <w:szCs w:val="28"/>
        </w:rPr>
      </w:pPr>
      <w:r w:rsidRPr="000557FA">
        <w:rPr>
          <w:sz w:val="28"/>
          <w:szCs w:val="28"/>
        </w:rPr>
        <w:t xml:space="preserve">Створенню </w:t>
      </w:r>
      <w:proofErr w:type="gramStart"/>
      <w:r w:rsidRPr="000557FA">
        <w:rPr>
          <w:sz w:val="28"/>
          <w:szCs w:val="28"/>
        </w:rPr>
        <w:t>р</w:t>
      </w:r>
      <w:proofErr w:type="gramEnd"/>
      <w:r w:rsidRPr="000557FA">
        <w:rPr>
          <w:sz w:val="28"/>
          <w:szCs w:val="28"/>
        </w:rPr>
        <w:t xml:space="preserve">ізних типів закладів соціального спрямування у територіальних громадах має передувати аналіз ситуацій, в процесі якого, перш за все, мають визначатися ступінь гостроти існуючих в громаді проблем щодо різних категорій дітей та молоді, кількісні показники щодо окремих категорій дітей та молоді, які перебувають у складній життєвій ситуації. Використовуючи результати такого аналізу, проводиться обговорення з представниками громадськості </w:t>
      </w:r>
      <w:proofErr w:type="gramStart"/>
      <w:r w:rsidRPr="000557FA">
        <w:rPr>
          <w:sz w:val="28"/>
          <w:szCs w:val="28"/>
        </w:rPr>
        <w:t>доц</w:t>
      </w:r>
      <w:proofErr w:type="gramEnd"/>
      <w:r w:rsidRPr="000557FA">
        <w:rPr>
          <w:sz w:val="28"/>
          <w:szCs w:val="28"/>
        </w:rPr>
        <w:t>ільності відкриття певного закладу соціального спрямування для вирішення соціальних проблем конкретних цільових груп дітей та молоді в територіальній громаді.</w:t>
      </w:r>
    </w:p>
    <w:p w:rsidR="003C0DA2" w:rsidRDefault="003C0DA2" w:rsidP="003C0DA2">
      <w:pPr>
        <w:pStyle w:val="a9"/>
        <w:spacing w:before="0" w:beforeAutospacing="0" w:after="0" w:afterAutospacing="0" w:line="360" w:lineRule="auto"/>
        <w:jc w:val="both"/>
        <w:rPr>
          <w:color w:val="000000" w:themeColor="text1"/>
          <w:sz w:val="28"/>
          <w:szCs w:val="28"/>
          <w:lang w:val="uk-UA"/>
        </w:rPr>
      </w:pPr>
    </w:p>
    <w:p w:rsidR="000557FA" w:rsidRDefault="000557FA" w:rsidP="003C0DA2">
      <w:pPr>
        <w:pStyle w:val="a9"/>
        <w:spacing w:before="0" w:beforeAutospacing="0" w:after="0" w:afterAutospacing="0" w:line="360" w:lineRule="auto"/>
        <w:jc w:val="both"/>
        <w:rPr>
          <w:color w:val="000000" w:themeColor="text1"/>
          <w:sz w:val="28"/>
          <w:szCs w:val="28"/>
          <w:lang w:val="uk-UA"/>
        </w:rPr>
      </w:pPr>
    </w:p>
    <w:p w:rsidR="000557FA" w:rsidRDefault="000557FA" w:rsidP="003C0DA2">
      <w:pPr>
        <w:pStyle w:val="a9"/>
        <w:spacing w:before="0" w:beforeAutospacing="0" w:after="0" w:afterAutospacing="0" w:line="360" w:lineRule="auto"/>
        <w:jc w:val="both"/>
        <w:rPr>
          <w:color w:val="000000" w:themeColor="text1"/>
          <w:sz w:val="28"/>
          <w:szCs w:val="28"/>
          <w:lang w:val="uk-UA"/>
        </w:rPr>
      </w:pPr>
    </w:p>
    <w:p w:rsidR="00774468" w:rsidRDefault="00774468" w:rsidP="003C0DA2">
      <w:pPr>
        <w:pStyle w:val="a9"/>
        <w:spacing w:before="0" w:beforeAutospacing="0" w:after="0" w:afterAutospacing="0" w:line="360" w:lineRule="auto"/>
        <w:jc w:val="both"/>
        <w:rPr>
          <w:color w:val="000000" w:themeColor="text1"/>
          <w:sz w:val="28"/>
          <w:szCs w:val="28"/>
          <w:lang w:val="uk-UA"/>
        </w:rPr>
      </w:pPr>
    </w:p>
    <w:p w:rsidR="00774468" w:rsidRDefault="00774468" w:rsidP="003C0DA2">
      <w:pPr>
        <w:pStyle w:val="a9"/>
        <w:spacing w:before="0" w:beforeAutospacing="0" w:after="0" w:afterAutospacing="0" w:line="360" w:lineRule="auto"/>
        <w:jc w:val="both"/>
        <w:rPr>
          <w:color w:val="000000" w:themeColor="text1"/>
          <w:sz w:val="28"/>
          <w:szCs w:val="28"/>
          <w:lang w:val="uk-UA"/>
        </w:rPr>
      </w:pPr>
    </w:p>
    <w:p w:rsidR="00774468" w:rsidRDefault="00774468" w:rsidP="003C0DA2">
      <w:pPr>
        <w:pStyle w:val="a9"/>
        <w:spacing w:before="0" w:beforeAutospacing="0" w:after="0" w:afterAutospacing="0" w:line="360" w:lineRule="auto"/>
        <w:jc w:val="both"/>
        <w:rPr>
          <w:color w:val="000000" w:themeColor="text1"/>
          <w:sz w:val="28"/>
          <w:szCs w:val="28"/>
          <w:lang w:val="uk-UA"/>
        </w:rPr>
      </w:pPr>
    </w:p>
    <w:p w:rsidR="000557FA" w:rsidRPr="000557FA" w:rsidRDefault="000557FA" w:rsidP="003C0DA2">
      <w:pPr>
        <w:pStyle w:val="a9"/>
        <w:spacing w:before="0" w:beforeAutospacing="0" w:after="0" w:afterAutospacing="0" w:line="360" w:lineRule="auto"/>
        <w:jc w:val="both"/>
        <w:rPr>
          <w:color w:val="000000" w:themeColor="text1"/>
          <w:sz w:val="28"/>
          <w:szCs w:val="28"/>
          <w:lang w:val="uk-UA"/>
        </w:rPr>
      </w:pPr>
    </w:p>
    <w:p w:rsidR="000557FA" w:rsidRPr="000557FA" w:rsidRDefault="00CE2087" w:rsidP="008F7765">
      <w:pPr>
        <w:pStyle w:val="a9"/>
        <w:spacing w:before="0" w:beforeAutospacing="0" w:after="0" w:afterAutospacing="0" w:line="360" w:lineRule="auto"/>
        <w:ind w:firstLine="709"/>
        <w:jc w:val="both"/>
        <w:rPr>
          <w:b/>
          <w:sz w:val="28"/>
          <w:szCs w:val="28"/>
          <w:lang w:val="uk-UA"/>
        </w:rPr>
      </w:pPr>
      <w:r>
        <w:rPr>
          <w:b/>
          <w:sz w:val="28"/>
          <w:szCs w:val="28"/>
          <w:lang w:val="uk-UA"/>
        </w:rPr>
        <w:t>3</w:t>
      </w:r>
      <w:r w:rsidR="000557FA" w:rsidRPr="000557FA">
        <w:rPr>
          <w:b/>
          <w:sz w:val="28"/>
          <w:szCs w:val="28"/>
          <w:lang w:val="uk-UA"/>
        </w:rPr>
        <w:t>.</w:t>
      </w:r>
      <w:r>
        <w:rPr>
          <w:b/>
          <w:sz w:val="28"/>
          <w:szCs w:val="28"/>
          <w:lang w:val="uk-UA"/>
        </w:rPr>
        <w:t>3.</w:t>
      </w:r>
      <w:r w:rsidR="000557FA" w:rsidRPr="000557FA">
        <w:rPr>
          <w:b/>
          <w:sz w:val="28"/>
          <w:szCs w:val="28"/>
          <w:lang w:val="uk-UA"/>
        </w:rPr>
        <w:t xml:space="preserve"> Соціально-педагогічна робота з дітьми та учнівською молоддю у загальноосвітніх закладах </w:t>
      </w:r>
    </w:p>
    <w:p w:rsidR="000557FA" w:rsidRPr="000557FA" w:rsidRDefault="000557FA" w:rsidP="003C0DA2">
      <w:pPr>
        <w:pStyle w:val="a9"/>
        <w:spacing w:before="0" w:beforeAutospacing="0" w:after="0" w:afterAutospacing="0" w:line="360" w:lineRule="auto"/>
        <w:jc w:val="both"/>
        <w:rPr>
          <w:b/>
          <w:sz w:val="28"/>
          <w:szCs w:val="28"/>
          <w:lang w:val="uk-UA"/>
        </w:rPr>
      </w:pPr>
    </w:p>
    <w:p w:rsidR="00A737AA" w:rsidRDefault="000557FA" w:rsidP="000557FA">
      <w:pPr>
        <w:pStyle w:val="a9"/>
        <w:spacing w:before="0" w:beforeAutospacing="0" w:after="0" w:afterAutospacing="0" w:line="360" w:lineRule="auto"/>
        <w:ind w:firstLine="709"/>
        <w:jc w:val="both"/>
        <w:rPr>
          <w:sz w:val="28"/>
          <w:szCs w:val="28"/>
        </w:rPr>
      </w:pPr>
      <w:r w:rsidRPr="000557FA">
        <w:rPr>
          <w:sz w:val="28"/>
          <w:szCs w:val="28"/>
          <w:lang w:val="uk-UA"/>
        </w:rPr>
        <w:t xml:space="preserve">Традиційним суб’єктом соціалізації дітей і молоді у територіальній громаді є школа. </w:t>
      </w:r>
      <w:r w:rsidRPr="000557FA">
        <w:rPr>
          <w:sz w:val="28"/>
          <w:szCs w:val="28"/>
        </w:rPr>
        <w:t xml:space="preserve">Цей загальноосвітній заклад досить детально та </w:t>
      </w:r>
      <w:proofErr w:type="gramStart"/>
      <w:r w:rsidRPr="000557FA">
        <w:rPr>
          <w:sz w:val="28"/>
          <w:szCs w:val="28"/>
        </w:rPr>
        <w:t>р</w:t>
      </w:r>
      <w:proofErr w:type="gramEnd"/>
      <w:r w:rsidRPr="000557FA">
        <w:rPr>
          <w:sz w:val="28"/>
          <w:szCs w:val="28"/>
        </w:rPr>
        <w:t xml:space="preserve">ізнопланово описаний у психолого-педагогічній літературі. В переважній </w:t>
      </w:r>
      <w:r w:rsidRPr="000557FA">
        <w:rPr>
          <w:sz w:val="28"/>
          <w:szCs w:val="28"/>
        </w:rPr>
        <w:lastRenderedPageBreak/>
        <w:t xml:space="preserve">більшості праць основна увага приділяється характеристиці навчальновиховного процесу в школі. Проте з розвитком соціальної педагогіки школа все більше починає розглядатися як соціокультурний феномен, самоорганізуючий соціальний інститут, відкрита соціально-педагогічна система, посередник </w:t>
      </w:r>
      <w:proofErr w:type="gramStart"/>
      <w:r w:rsidRPr="000557FA">
        <w:rPr>
          <w:sz w:val="28"/>
          <w:szCs w:val="28"/>
        </w:rPr>
        <w:t>між</w:t>
      </w:r>
      <w:proofErr w:type="gramEnd"/>
      <w:r w:rsidRPr="000557FA">
        <w:rPr>
          <w:sz w:val="28"/>
          <w:szCs w:val="28"/>
        </w:rPr>
        <w:t xml:space="preserve"> сім’єю та громадою</w:t>
      </w:r>
      <w:r w:rsidR="00A737AA">
        <w:rPr>
          <w:sz w:val="28"/>
          <w:szCs w:val="28"/>
        </w:rPr>
        <w:t>.</w:t>
      </w:r>
    </w:p>
    <w:p w:rsidR="003233E0" w:rsidRDefault="000557FA" w:rsidP="000557FA">
      <w:pPr>
        <w:pStyle w:val="a9"/>
        <w:spacing w:before="0" w:beforeAutospacing="0" w:after="0" w:afterAutospacing="0" w:line="360" w:lineRule="auto"/>
        <w:ind w:firstLine="709"/>
        <w:jc w:val="both"/>
        <w:rPr>
          <w:sz w:val="28"/>
          <w:szCs w:val="28"/>
        </w:rPr>
      </w:pPr>
      <w:r w:rsidRPr="000557FA">
        <w:rPr>
          <w:sz w:val="28"/>
          <w:szCs w:val="28"/>
        </w:rPr>
        <w:t xml:space="preserve">Зараз у фокусі педагогічної науки, поряд з виховною та освітньою, є обґрунтування </w:t>
      </w:r>
      <w:proofErr w:type="gramStart"/>
      <w:r w:rsidRPr="000557FA">
        <w:rPr>
          <w:sz w:val="28"/>
          <w:szCs w:val="28"/>
        </w:rPr>
        <w:t>соц</w:t>
      </w:r>
      <w:proofErr w:type="gramEnd"/>
      <w:r w:rsidRPr="000557FA">
        <w:rPr>
          <w:sz w:val="28"/>
          <w:szCs w:val="28"/>
        </w:rPr>
        <w:t xml:space="preserve">іально-педагогічної місії школи як провідного інституту соціального виховання у макросередовищі. У сучасних умовах загальноосвітня школа не може функціонувати як автономна організація в територіальній громаді, оскільки як сам навчальний заклад, так і його співробітники та вихованці знаходяться </w:t>
      </w:r>
      <w:proofErr w:type="gramStart"/>
      <w:r w:rsidRPr="000557FA">
        <w:rPr>
          <w:sz w:val="28"/>
          <w:szCs w:val="28"/>
        </w:rPr>
        <w:t>п</w:t>
      </w:r>
      <w:proofErr w:type="gramEnd"/>
      <w:r w:rsidRPr="000557FA">
        <w:rPr>
          <w:sz w:val="28"/>
          <w:szCs w:val="28"/>
        </w:rPr>
        <w:t>ід очевидним впливом конкретних економічних і соціокультурних умов, що, в свою чергу, дає можливість характеризувати школу і як „адаптер та транслятор впливу факторів с</w:t>
      </w:r>
      <w:r w:rsidR="00846A7B">
        <w:rPr>
          <w:sz w:val="28"/>
          <w:szCs w:val="28"/>
        </w:rPr>
        <w:t>оціалізації на особистість” [59</w:t>
      </w:r>
      <w:r w:rsidRPr="000557FA">
        <w:rPr>
          <w:sz w:val="28"/>
          <w:szCs w:val="28"/>
        </w:rPr>
        <w:t xml:space="preserve">, с. 25]. Потрясіння, яких зазнало українське суспільство в останні десятиріччя, призвели до погіршення </w:t>
      </w:r>
      <w:proofErr w:type="gramStart"/>
      <w:r w:rsidRPr="000557FA">
        <w:rPr>
          <w:sz w:val="28"/>
          <w:szCs w:val="28"/>
        </w:rPr>
        <w:t>соц</w:t>
      </w:r>
      <w:proofErr w:type="gramEnd"/>
      <w:r w:rsidRPr="000557FA">
        <w:rPr>
          <w:sz w:val="28"/>
          <w:szCs w:val="28"/>
        </w:rPr>
        <w:t xml:space="preserve">іальноекономічного стану сімей, поширення безробіття, соціального сирітства, деформації суспільних цінностей, зниження рівня соціальної безпеки, лібералізації статевої моралі, поширення негативних явищ у </w:t>
      </w:r>
      <w:r w:rsidRPr="003233E0">
        <w:rPr>
          <w:sz w:val="28"/>
          <w:szCs w:val="28"/>
        </w:rPr>
        <w:t>середовищі неповнолітніх (домінування культу сили, кримінальної субкультури, тютюнопаління, вживання алкогольних та наркотичних речовин, зниження віку „сексуального дебюту”</w:t>
      </w:r>
      <w:proofErr w:type="gramStart"/>
      <w:r w:rsidRPr="003233E0">
        <w:rPr>
          <w:sz w:val="28"/>
          <w:szCs w:val="28"/>
        </w:rPr>
        <w:t xml:space="preserve"> )</w:t>
      </w:r>
      <w:proofErr w:type="gramEnd"/>
      <w:r w:rsidRPr="003233E0">
        <w:rPr>
          <w:sz w:val="28"/>
          <w:szCs w:val="28"/>
        </w:rPr>
        <w:t xml:space="preserve"> тощо.</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В </w:t>
      </w:r>
      <w:proofErr w:type="gramStart"/>
      <w:r w:rsidRPr="003233E0">
        <w:rPr>
          <w:sz w:val="28"/>
          <w:szCs w:val="28"/>
        </w:rPr>
        <w:t>соц</w:t>
      </w:r>
      <w:proofErr w:type="gramEnd"/>
      <w:r w:rsidRPr="003233E0">
        <w:rPr>
          <w:sz w:val="28"/>
          <w:szCs w:val="28"/>
        </w:rPr>
        <w:t>іально-педагогічній науці такі функції є ще недостатньо обґрунтованими та доконечно визначеними. Проведений нами аналіз існуючих наукових праць засвідчу</w:t>
      </w:r>
      <w:proofErr w:type="gramStart"/>
      <w:r w:rsidRPr="003233E0">
        <w:rPr>
          <w:sz w:val="28"/>
          <w:szCs w:val="28"/>
        </w:rPr>
        <w:t>є,</w:t>
      </w:r>
      <w:proofErr w:type="gramEnd"/>
      <w:r w:rsidRPr="003233E0">
        <w:rPr>
          <w:sz w:val="28"/>
          <w:szCs w:val="28"/>
        </w:rPr>
        <w:t xml:space="preserve"> що проблема соціально-педагогічної роботи у загальноосвітніх закладах не була об’єктом спеціального вивчення до 90-х років минулого століття. У ро</w:t>
      </w:r>
      <w:r w:rsidR="00846A7B">
        <w:rPr>
          <w:sz w:val="28"/>
          <w:szCs w:val="28"/>
        </w:rPr>
        <w:t>ботах І.Д. Звє</w:t>
      </w:r>
      <w:proofErr w:type="gramStart"/>
      <w:r w:rsidR="00846A7B">
        <w:rPr>
          <w:sz w:val="28"/>
          <w:szCs w:val="28"/>
        </w:rPr>
        <w:t>р</w:t>
      </w:r>
      <w:proofErr w:type="gramEnd"/>
      <w:r w:rsidR="00846A7B">
        <w:rPr>
          <w:sz w:val="28"/>
          <w:szCs w:val="28"/>
        </w:rPr>
        <w:t xml:space="preserve">євої [37], Г.М.Лактіонової [32], </w:t>
      </w:r>
      <w:r w:rsidRPr="003233E0">
        <w:rPr>
          <w:sz w:val="28"/>
          <w:szCs w:val="28"/>
        </w:rPr>
        <w:t xml:space="preserve">саме в цей період лише починають розглядатися соціально-педагогічні завдання школи як агента соціалізації. У працях цих науковців соціально-педагогічна діяльність школи переважно орієнтована на забезпечення умов повноцінного розвитку дітей, їх правовий захист, </w:t>
      </w:r>
      <w:r w:rsidRPr="003233E0">
        <w:rPr>
          <w:sz w:val="28"/>
          <w:szCs w:val="28"/>
        </w:rPr>
        <w:lastRenderedPageBreak/>
        <w:t xml:space="preserve">формування здорового способу життя, педагогічне регулювання </w:t>
      </w:r>
      <w:proofErr w:type="gramStart"/>
      <w:r w:rsidRPr="003233E0">
        <w:rPr>
          <w:sz w:val="28"/>
          <w:szCs w:val="28"/>
        </w:rPr>
        <w:t>соц</w:t>
      </w:r>
      <w:proofErr w:type="gramEnd"/>
      <w:r w:rsidRPr="003233E0">
        <w:rPr>
          <w:sz w:val="28"/>
          <w:szCs w:val="28"/>
        </w:rPr>
        <w:t xml:space="preserve">іальної взаємодії дитини з оточуючим середовищем.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В нових умовах </w:t>
      </w:r>
      <w:proofErr w:type="gramStart"/>
      <w:r w:rsidRPr="003233E0">
        <w:rPr>
          <w:sz w:val="28"/>
          <w:szCs w:val="28"/>
        </w:rPr>
        <w:t>соц</w:t>
      </w:r>
      <w:proofErr w:type="gramEnd"/>
      <w:r w:rsidRPr="003233E0">
        <w:rPr>
          <w:sz w:val="28"/>
          <w:szCs w:val="28"/>
        </w:rPr>
        <w:t xml:space="preserve">іально-формуюча місія школи значно посилюється. В ситуації кризи дитинства, </w:t>
      </w:r>
      <w:proofErr w:type="gramStart"/>
      <w:r w:rsidRPr="003233E0">
        <w:rPr>
          <w:sz w:val="28"/>
          <w:szCs w:val="28"/>
        </w:rPr>
        <w:t>соц</w:t>
      </w:r>
      <w:proofErr w:type="gramEnd"/>
      <w:r w:rsidRPr="003233E0">
        <w:rPr>
          <w:sz w:val="28"/>
          <w:szCs w:val="28"/>
        </w:rPr>
        <w:t xml:space="preserve">іальної невлаштованості значної частини населення, сімейного неблагополуччя, агресивності соціального середовища школі необхідно значно актуалізувати, розширити та поглибити такі соціально-педагогічні функції як: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 </w:t>
      </w:r>
      <w:proofErr w:type="gramStart"/>
      <w:r w:rsidRPr="003233E0">
        <w:rPr>
          <w:sz w:val="28"/>
          <w:szCs w:val="28"/>
        </w:rPr>
        <w:t>соц</w:t>
      </w:r>
      <w:proofErr w:type="gramEnd"/>
      <w:r w:rsidRPr="003233E0">
        <w:rPr>
          <w:sz w:val="28"/>
          <w:szCs w:val="28"/>
        </w:rPr>
        <w:t xml:space="preserve">іально-адаптивну та соціально-стабілізуючу, що забезпечить включення дитини в реальні соціальні відносини та пом’якшить соціальну напруженість та соціальні конфлікти;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 </w:t>
      </w:r>
      <w:proofErr w:type="gramStart"/>
      <w:r w:rsidRPr="003233E0">
        <w:rPr>
          <w:sz w:val="28"/>
          <w:szCs w:val="28"/>
        </w:rPr>
        <w:t>соц</w:t>
      </w:r>
      <w:proofErr w:type="gramEnd"/>
      <w:r w:rsidRPr="003233E0">
        <w:rPr>
          <w:sz w:val="28"/>
          <w:szCs w:val="28"/>
        </w:rPr>
        <w:t xml:space="preserve">іально-перетворюючу, що забезпечить підготовку молодих людей до життя в умовах швидкозмінних ситуацій;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 </w:t>
      </w:r>
      <w:proofErr w:type="gramStart"/>
      <w:r w:rsidRPr="003233E0">
        <w:rPr>
          <w:sz w:val="28"/>
          <w:szCs w:val="28"/>
        </w:rPr>
        <w:t>соц</w:t>
      </w:r>
      <w:proofErr w:type="gramEnd"/>
      <w:r w:rsidRPr="003233E0">
        <w:rPr>
          <w:sz w:val="28"/>
          <w:szCs w:val="28"/>
        </w:rPr>
        <w:t xml:space="preserve">іально-захисну, пов’язану з турботою про дітей, яким сім’я та суспільство не змогли створити необхідних умов для розвитку та життя;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здоров’язберігаючу, пов’язану з формуванням в особистості усвідомлення здоров’я як базової жит</w:t>
      </w:r>
      <w:r w:rsidR="00846A7B">
        <w:rPr>
          <w:sz w:val="28"/>
          <w:szCs w:val="28"/>
        </w:rPr>
        <w:t>тєвої цінності [6</w:t>
      </w:r>
      <w:r w:rsidR="003233E0">
        <w:rPr>
          <w:sz w:val="28"/>
          <w:szCs w:val="28"/>
        </w:rPr>
        <w:t>0, с. 39-40].</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Розглядаючи проблему </w:t>
      </w:r>
      <w:proofErr w:type="gramStart"/>
      <w:r w:rsidRPr="003233E0">
        <w:rPr>
          <w:sz w:val="28"/>
          <w:szCs w:val="28"/>
        </w:rPr>
        <w:t>соц</w:t>
      </w:r>
      <w:proofErr w:type="gramEnd"/>
      <w:r w:rsidRPr="003233E0">
        <w:rPr>
          <w:sz w:val="28"/>
          <w:szCs w:val="28"/>
        </w:rPr>
        <w:t xml:space="preserve">іального виховання в школі, позиції, близькі до вищезазначених, поділяє М.В. Шакурова, зазначаючи, що соціально-педагогічними функціями навчального закладу зараз мають бути: </w:t>
      </w:r>
    </w:p>
    <w:p w:rsidR="003233E0" w:rsidRDefault="000557FA" w:rsidP="003233E0">
      <w:pPr>
        <w:pStyle w:val="a9"/>
        <w:numPr>
          <w:ilvl w:val="0"/>
          <w:numId w:val="17"/>
        </w:numPr>
        <w:spacing w:before="0" w:beforeAutospacing="0" w:after="0" w:afterAutospacing="0" w:line="360" w:lineRule="auto"/>
        <w:ind w:left="0" w:firstLine="709"/>
        <w:jc w:val="both"/>
        <w:rPr>
          <w:sz w:val="28"/>
          <w:szCs w:val="28"/>
        </w:rPr>
      </w:pPr>
      <w:proofErr w:type="gramStart"/>
      <w:r w:rsidRPr="003233E0">
        <w:rPr>
          <w:sz w:val="28"/>
          <w:szCs w:val="28"/>
        </w:rPr>
        <w:t>соц</w:t>
      </w:r>
      <w:proofErr w:type="gramEnd"/>
      <w:r w:rsidRPr="003233E0">
        <w:rPr>
          <w:sz w:val="28"/>
          <w:szCs w:val="28"/>
        </w:rPr>
        <w:t xml:space="preserve">іально-виховна; </w:t>
      </w:r>
    </w:p>
    <w:p w:rsidR="003233E0" w:rsidRDefault="000557FA" w:rsidP="003233E0">
      <w:pPr>
        <w:pStyle w:val="a9"/>
        <w:numPr>
          <w:ilvl w:val="0"/>
          <w:numId w:val="17"/>
        </w:numPr>
        <w:spacing w:before="0" w:beforeAutospacing="0" w:after="0" w:afterAutospacing="0" w:line="360" w:lineRule="auto"/>
        <w:ind w:left="0" w:firstLine="709"/>
        <w:jc w:val="both"/>
        <w:rPr>
          <w:sz w:val="28"/>
          <w:szCs w:val="28"/>
        </w:rPr>
      </w:pPr>
      <w:r w:rsidRPr="003233E0">
        <w:rPr>
          <w:sz w:val="28"/>
          <w:szCs w:val="28"/>
        </w:rPr>
        <w:t>охорони та зміцнення здоров’я учні</w:t>
      </w:r>
      <w:proofErr w:type="gramStart"/>
      <w:r w:rsidRPr="003233E0">
        <w:rPr>
          <w:sz w:val="28"/>
          <w:szCs w:val="28"/>
        </w:rPr>
        <w:t>в</w:t>
      </w:r>
      <w:proofErr w:type="gramEnd"/>
      <w:r w:rsidRPr="003233E0">
        <w:rPr>
          <w:sz w:val="28"/>
          <w:szCs w:val="28"/>
        </w:rPr>
        <w:t xml:space="preserve">; </w:t>
      </w:r>
    </w:p>
    <w:p w:rsidR="003233E0" w:rsidRDefault="000557FA" w:rsidP="003233E0">
      <w:pPr>
        <w:pStyle w:val="a9"/>
        <w:numPr>
          <w:ilvl w:val="0"/>
          <w:numId w:val="17"/>
        </w:numPr>
        <w:spacing w:before="0" w:beforeAutospacing="0" w:after="0" w:afterAutospacing="0" w:line="360" w:lineRule="auto"/>
        <w:ind w:left="0" w:firstLine="709"/>
        <w:jc w:val="both"/>
        <w:rPr>
          <w:sz w:val="28"/>
          <w:szCs w:val="28"/>
        </w:rPr>
      </w:pPr>
      <w:proofErr w:type="gramStart"/>
      <w:r w:rsidRPr="003233E0">
        <w:rPr>
          <w:sz w:val="28"/>
          <w:szCs w:val="28"/>
        </w:rPr>
        <w:t>соц</w:t>
      </w:r>
      <w:proofErr w:type="gramEnd"/>
      <w:r w:rsidRPr="003233E0">
        <w:rPr>
          <w:sz w:val="28"/>
          <w:szCs w:val="28"/>
        </w:rPr>
        <w:t xml:space="preserve">іальнопедагогічна підтримка сім’ї; соціально-психологічна допомога дітям, батькам, педагогам; </w:t>
      </w:r>
    </w:p>
    <w:p w:rsidR="003233E0" w:rsidRDefault="000557FA" w:rsidP="003233E0">
      <w:pPr>
        <w:pStyle w:val="a9"/>
        <w:numPr>
          <w:ilvl w:val="0"/>
          <w:numId w:val="17"/>
        </w:numPr>
        <w:spacing w:before="0" w:beforeAutospacing="0" w:after="0" w:afterAutospacing="0" w:line="360" w:lineRule="auto"/>
        <w:ind w:left="0" w:firstLine="709"/>
        <w:jc w:val="both"/>
        <w:rPr>
          <w:sz w:val="28"/>
          <w:szCs w:val="28"/>
        </w:rPr>
      </w:pPr>
      <w:r w:rsidRPr="003233E0">
        <w:rPr>
          <w:sz w:val="28"/>
          <w:szCs w:val="28"/>
        </w:rPr>
        <w:t xml:space="preserve">охоронно-захисна; </w:t>
      </w:r>
    </w:p>
    <w:p w:rsidR="003233E0" w:rsidRDefault="000557FA" w:rsidP="003233E0">
      <w:pPr>
        <w:pStyle w:val="a9"/>
        <w:numPr>
          <w:ilvl w:val="0"/>
          <w:numId w:val="17"/>
        </w:numPr>
        <w:spacing w:before="0" w:beforeAutospacing="0" w:after="0" w:afterAutospacing="0" w:line="360" w:lineRule="auto"/>
        <w:ind w:left="0" w:firstLine="709"/>
        <w:jc w:val="both"/>
        <w:rPr>
          <w:sz w:val="28"/>
          <w:szCs w:val="28"/>
        </w:rPr>
      </w:pPr>
      <w:proofErr w:type="gramStart"/>
      <w:r w:rsidRPr="003233E0">
        <w:rPr>
          <w:sz w:val="28"/>
          <w:szCs w:val="28"/>
        </w:rPr>
        <w:t>соц</w:t>
      </w:r>
      <w:proofErr w:type="gramEnd"/>
      <w:r w:rsidRPr="003233E0">
        <w:rPr>
          <w:sz w:val="28"/>
          <w:szCs w:val="28"/>
        </w:rPr>
        <w:t xml:space="preserve">іально-культурна адаптація; </w:t>
      </w:r>
    </w:p>
    <w:p w:rsidR="003233E0" w:rsidRDefault="000557FA" w:rsidP="003233E0">
      <w:pPr>
        <w:pStyle w:val="a9"/>
        <w:numPr>
          <w:ilvl w:val="0"/>
          <w:numId w:val="17"/>
        </w:numPr>
        <w:spacing w:before="0" w:beforeAutospacing="0" w:after="0" w:afterAutospacing="0" w:line="360" w:lineRule="auto"/>
        <w:ind w:left="0" w:firstLine="709"/>
        <w:jc w:val="both"/>
        <w:rPr>
          <w:sz w:val="28"/>
          <w:szCs w:val="28"/>
        </w:rPr>
      </w:pPr>
      <w:proofErr w:type="gramStart"/>
      <w:r w:rsidRPr="003233E0">
        <w:rPr>
          <w:sz w:val="28"/>
          <w:szCs w:val="28"/>
        </w:rPr>
        <w:t>соц</w:t>
      </w:r>
      <w:proofErr w:type="gramEnd"/>
      <w:r w:rsidRPr="003233E0">
        <w:rPr>
          <w:sz w:val="28"/>
          <w:szCs w:val="28"/>
        </w:rPr>
        <w:t xml:space="preserve">іально-педагогічна допомога в життєвому та професійному </w:t>
      </w:r>
      <w:r w:rsidR="00846A7B">
        <w:rPr>
          <w:sz w:val="28"/>
          <w:szCs w:val="28"/>
        </w:rPr>
        <w:t>самовизначенні особистості [59</w:t>
      </w:r>
      <w:r w:rsidRPr="003233E0">
        <w:rPr>
          <w:sz w:val="28"/>
          <w:szCs w:val="28"/>
        </w:rPr>
        <w:t xml:space="preserve">, с. 65]. </w:t>
      </w:r>
    </w:p>
    <w:p w:rsidR="003233E0" w:rsidRDefault="000557FA" w:rsidP="000557FA">
      <w:pPr>
        <w:pStyle w:val="a9"/>
        <w:spacing w:before="0" w:beforeAutospacing="0" w:after="0" w:afterAutospacing="0" w:line="360" w:lineRule="auto"/>
        <w:ind w:firstLine="709"/>
        <w:jc w:val="both"/>
        <w:rPr>
          <w:sz w:val="28"/>
          <w:szCs w:val="28"/>
        </w:rPr>
      </w:pPr>
      <w:proofErr w:type="gramStart"/>
      <w:r w:rsidRPr="003233E0">
        <w:rPr>
          <w:sz w:val="28"/>
          <w:szCs w:val="28"/>
        </w:rPr>
        <w:t>Св</w:t>
      </w:r>
      <w:proofErr w:type="gramEnd"/>
      <w:r w:rsidRPr="003233E0">
        <w:rPr>
          <w:sz w:val="28"/>
          <w:szCs w:val="28"/>
        </w:rPr>
        <w:t xml:space="preserve">ідченням актуальності організації соціально-педагогічної роботи в школі є відповідні інструкції Міністерства освіти та науки України. Так, в </w:t>
      </w:r>
      <w:r w:rsidRPr="003233E0">
        <w:rPr>
          <w:sz w:val="28"/>
          <w:szCs w:val="28"/>
        </w:rPr>
        <w:lastRenderedPageBreak/>
        <w:t>листі від 2 серпня 2001 року № 1/9-272 „Про особливості діяльності практичних психологів (</w:t>
      </w:r>
      <w:proofErr w:type="gramStart"/>
      <w:r w:rsidRPr="003233E0">
        <w:rPr>
          <w:sz w:val="28"/>
          <w:szCs w:val="28"/>
        </w:rPr>
        <w:t>соц</w:t>
      </w:r>
      <w:proofErr w:type="gramEnd"/>
      <w:r w:rsidRPr="003233E0">
        <w:rPr>
          <w:sz w:val="28"/>
          <w:szCs w:val="28"/>
        </w:rPr>
        <w:t>іальних педагогів) загальноосвітніх навчальних закладів” перед соціальними педагогами ставляться такі професійні завдання:</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 формування гуманних стосунків </w:t>
      </w:r>
      <w:proofErr w:type="gramStart"/>
      <w:r w:rsidRPr="003233E0">
        <w:rPr>
          <w:sz w:val="28"/>
          <w:szCs w:val="28"/>
        </w:rPr>
        <w:t>м</w:t>
      </w:r>
      <w:proofErr w:type="gramEnd"/>
      <w:r w:rsidRPr="003233E0">
        <w:rPr>
          <w:sz w:val="28"/>
          <w:szCs w:val="28"/>
        </w:rPr>
        <w:t xml:space="preserve">іж вихованцями, учнями та педагогами;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охорона та захист прав та інтересів дітей</w:t>
      </w:r>
      <w:proofErr w:type="gramStart"/>
      <w:r w:rsidRPr="003233E0">
        <w:rPr>
          <w:sz w:val="28"/>
          <w:szCs w:val="28"/>
        </w:rPr>
        <w:t xml:space="preserve"> ;</w:t>
      </w:r>
      <w:proofErr w:type="gramEnd"/>
      <w:r w:rsidRPr="003233E0">
        <w:rPr>
          <w:sz w:val="28"/>
          <w:szCs w:val="28"/>
        </w:rPr>
        <w:t xml:space="preserve">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 вивчення особливостей особистості учня, </w:t>
      </w:r>
      <w:proofErr w:type="gramStart"/>
      <w:r w:rsidRPr="003233E0">
        <w:rPr>
          <w:sz w:val="28"/>
          <w:szCs w:val="28"/>
        </w:rPr>
        <w:t>соц</w:t>
      </w:r>
      <w:proofErr w:type="gramEnd"/>
      <w:r w:rsidRPr="003233E0">
        <w:rPr>
          <w:sz w:val="28"/>
          <w:szCs w:val="28"/>
        </w:rPr>
        <w:t xml:space="preserve">іальної ситуації розвитку та умов його життєдіяльності; </w:t>
      </w:r>
    </w:p>
    <w:p w:rsidR="003233E0" w:rsidRDefault="003233E0" w:rsidP="003233E0">
      <w:pPr>
        <w:pStyle w:val="a9"/>
        <w:spacing w:before="0" w:beforeAutospacing="0" w:after="0" w:afterAutospacing="0" w:line="360" w:lineRule="auto"/>
        <w:ind w:firstLine="709"/>
        <w:jc w:val="both"/>
        <w:rPr>
          <w:sz w:val="28"/>
          <w:szCs w:val="28"/>
        </w:rPr>
      </w:pPr>
      <w:r>
        <w:rPr>
          <w:sz w:val="28"/>
          <w:szCs w:val="28"/>
        </w:rPr>
        <w:t xml:space="preserve">- </w:t>
      </w:r>
      <w:r w:rsidR="000557FA" w:rsidRPr="003233E0">
        <w:rPr>
          <w:sz w:val="28"/>
          <w:szCs w:val="28"/>
        </w:rPr>
        <w:t xml:space="preserve">вияв інтересів та потреб, проблем і труднощів дітей та </w:t>
      </w:r>
      <w:proofErr w:type="gramStart"/>
      <w:r w:rsidR="000557FA" w:rsidRPr="003233E0">
        <w:rPr>
          <w:sz w:val="28"/>
          <w:szCs w:val="28"/>
        </w:rPr>
        <w:t>п</w:t>
      </w:r>
      <w:proofErr w:type="gramEnd"/>
      <w:r w:rsidR="000557FA" w:rsidRPr="003233E0">
        <w:rPr>
          <w:sz w:val="28"/>
          <w:szCs w:val="28"/>
        </w:rPr>
        <w:t xml:space="preserve">ідлітків; </w:t>
      </w:r>
    </w:p>
    <w:p w:rsidR="003233E0" w:rsidRDefault="003233E0" w:rsidP="003233E0">
      <w:pPr>
        <w:pStyle w:val="a9"/>
        <w:spacing w:before="0" w:beforeAutospacing="0" w:after="0" w:afterAutospacing="0" w:line="360" w:lineRule="auto"/>
        <w:ind w:firstLine="709"/>
        <w:jc w:val="both"/>
        <w:rPr>
          <w:sz w:val="28"/>
          <w:szCs w:val="28"/>
        </w:rPr>
      </w:pPr>
      <w:r>
        <w:rPr>
          <w:sz w:val="28"/>
          <w:szCs w:val="28"/>
        </w:rPr>
        <w:t xml:space="preserve">- </w:t>
      </w:r>
      <w:r w:rsidR="000557FA" w:rsidRPr="003233E0">
        <w:rPr>
          <w:sz w:val="28"/>
          <w:szCs w:val="28"/>
        </w:rPr>
        <w:t>створення атмосфери психологічного комфорту для учні</w:t>
      </w:r>
      <w:proofErr w:type="gramStart"/>
      <w:r w:rsidR="000557FA" w:rsidRPr="003233E0">
        <w:rPr>
          <w:sz w:val="28"/>
          <w:szCs w:val="28"/>
        </w:rPr>
        <w:t>в</w:t>
      </w:r>
      <w:proofErr w:type="gramEnd"/>
      <w:r w:rsidR="000557FA" w:rsidRPr="003233E0">
        <w:rPr>
          <w:sz w:val="28"/>
          <w:szCs w:val="28"/>
        </w:rPr>
        <w:t xml:space="preserve"> у навчальній та позанавчальній діяльності; </w:t>
      </w:r>
    </w:p>
    <w:p w:rsidR="003233E0" w:rsidRDefault="000557FA" w:rsidP="003233E0">
      <w:pPr>
        <w:pStyle w:val="a9"/>
        <w:spacing w:before="0" w:beforeAutospacing="0" w:after="0" w:afterAutospacing="0" w:line="360" w:lineRule="auto"/>
        <w:ind w:firstLine="709"/>
        <w:jc w:val="both"/>
        <w:rPr>
          <w:sz w:val="28"/>
          <w:szCs w:val="28"/>
        </w:rPr>
      </w:pPr>
      <w:r w:rsidRPr="003233E0">
        <w:rPr>
          <w:sz w:val="28"/>
          <w:szCs w:val="28"/>
        </w:rPr>
        <w:t xml:space="preserve">- організація та координація </w:t>
      </w:r>
      <w:proofErr w:type="gramStart"/>
      <w:r w:rsidRPr="003233E0">
        <w:rPr>
          <w:sz w:val="28"/>
          <w:szCs w:val="28"/>
        </w:rPr>
        <w:t>р</w:t>
      </w:r>
      <w:proofErr w:type="gramEnd"/>
      <w:r w:rsidRPr="003233E0">
        <w:rPr>
          <w:sz w:val="28"/>
          <w:szCs w:val="28"/>
        </w:rPr>
        <w:t xml:space="preserve">ізних видів позанавчальної діяльності дітей та підлітків; </w:t>
      </w:r>
    </w:p>
    <w:p w:rsidR="003233E0" w:rsidRDefault="000557FA" w:rsidP="003233E0">
      <w:pPr>
        <w:pStyle w:val="a9"/>
        <w:spacing w:before="0" w:beforeAutospacing="0" w:after="0" w:afterAutospacing="0" w:line="360" w:lineRule="auto"/>
        <w:ind w:firstLine="709"/>
        <w:jc w:val="both"/>
        <w:rPr>
          <w:sz w:val="28"/>
          <w:szCs w:val="28"/>
        </w:rPr>
      </w:pPr>
      <w:r w:rsidRPr="003233E0">
        <w:rPr>
          <w:sz w:val="28"/>
          <w:szCs w:val="28"/>
        </w:rPr>
        <w:t xml:space="preserve">- попередження конфліктів </w:t>
      </w:r>
      <w:proofErr w:type="gramStart"/>
      <w:r w:rsidRPr="003233E0">
        <w:rPr>
          <w:sz w:val="28"/>
          <w:szCs w:val="28"/>
        </w:rPr>
        <w:t>в</w:t>
      </w:r>
      <w:proofErr w:type="gramEnd"/>
      <w:r w:rsidRPr="003233E0">
        <w:rPr>
          <w:sz w:val="28"/>
          <w:szCs w:val="28"/>
        </w:rPr>
        <w:t xml:space="preserve"> учнівських колективах; </w:t>
      </w:r>
    </w:p>
    <w:p w:rsidR="003233E0" w:rsidRDefault="000557FA" w:rsidP="003233E0">
      <w:pPr>
        <w:pStyle w:val="a9"/>
        <w:spacing w:before="0" w:beforeAutospacing="0" w:after="0" w:afterAutospacing="0" w:line="360" w:lineRule="auto"/>
        <w:ind w:firstLine="709"/>
        <w:jc w:val="both"/>
        <w:rPr>
          <w:sz w:val="28"/>
          <w:szCs w:val="28"/>
        </w:rPr>
      </w:pPr>
      <w:r w:rsidRPr="003233E0">
        <w:rPr>
          <w:sz w:val="28"/>
          <w:szCs w:val="28"/>
        </w:rPr>
        <w:t xml:space="preserve">- допомога старшокласникам у професійному самовизначенні; </w:t>
      </w:r>
    </w:p>
    <w:p w:rsidR="003233E0" w:rsidRDefault="000557FA" w:rsidP="003233E0">
      <w:pPr>
        <w:pStyle w:val="a9"/>
        <w:spacing w:before="0" w:beforeAutospacing="0" w:after="0" w:afterAutospacing="0" w:line="360" w:lineRule="auto"/>
        <w:ind w:firstLine="709"/>
        <w:jc w:val="both"/>
        <w:rPr>
          <w:sz w:val="28"/>
          <w:szCs w:val="28"/>
        </w:rPr>
      </w:pPr>
      <w:r w:rsidRPr="003233E0">
        <w:rPr>
          <w:sz w:val="28"/>
          <w:szCs w:val="28"/>
        </w:rPr>
        <w:t>- орієнтація учні</w:t>
      </w:r>
      <w:proofErr w:type="gramStart"/>
      <w:r w:rsidRPr="003233E0">
        <w:rPr>
          <w:sz w:val="28"/>
          <w:szCs w:val="28"/>
        </w:rPr>
        <w:t>в</w:t>
      </w:r>
      <w:proofErr w:type="gramEnd"/>
      <w:r w:rsidRPr="003233E0">
        <w:rPr>
          <w:sz w:val="28"/>
          <w:szCs w:val="28"/>
        </w:rPr>
        <w:t xml:space="preserve"> на здоровий спосіб життя; </w:t>
      </w:r>
    </w:p>
    <w:p w:rsidR="003233E0" w:rsidRDefault="000557FA" w:rsidP="003233E0">
      <w:pPr>
        <w:pStyle w:val="a9"/>
        <w:spacing w:before="0" w:beforeAutospacing="0" w:after="0" w:afterAutospacing="0" w:line="360" w:lineRule="auto"/>
        <w:ind w:firstLine="709"/>
        <w:jc w:val="both"/>
        <w:rPr>
          <w:sz w:val="28"/>
          <w:szCs w:val="28"/>
        </w:rPr>
      </w:pPr>
      <w:r w:rsidRPr="003233E0">
        <w:rPr>
          <w:sz w:val="28"/>
          <w:szCs w:val="28"/>
        </w:rPr>
        <w:t xml:space="preserve">- </w:t>
      </w:r>
      <w:proofErr w:type="gramStart"/>
      <w:r w:rsidRPr="003233E0">
        <w:rPr>
          <w:sz w:val="28"/>
          <w:szCs w:val="28"/>
        </w:rPr>
        <w:t>проф</w:t>
      </w:r>
      <w:proofErr w:type="gramEnd"/>
      <w:r w:rsidRPr="003233E0">
        <w:rPr>
          <w:sz w:val="28"/>
          <w:szCs w:val="28"/>
        </w:rPr>
        <w:t xml:space="preserve">ілактика правопорушень серед неповнолітніх, робота з учнями „групи ризику”; </w:t>
      </w:r>
    </w:p>
    <w:p w:rsidR="003233E0" w:rsidRDefault="000557FA" w:rsidP="003233E0">
      <w:pPr>
        <w:pStyle w:val="a9"/>
        <w:spacing w:before="0" w:beforeAutospacing="0" w:after="0" w:afterAutospacing="0" w:line="360" w:lineRule="auto"/>
        <w:ind w:firstLine="709"/>
        <w:jc w:val="both"/>
        <w:rPr>
          <w:sz w:val="28"/>
          <w:szCs w:val="28"/>
        </w:rPr>
      </w:pPr>
      <w:r w:rsidRPr="003233E0">
        <w:rPr>
          <w:sz w:val="28"/>
          <w:szCs w:val="28"/>
        </w:rPr>
        <w:t xml:space="preserve">- посередницька діяльність між вихованцями та адміністрацією, педагогами школи, батьками, </w:t>
      </w:r>
      <w:proofErr w:type="gramStart"/>
      <w:r w:rsidRPr="003233E0">
        <w:rPr>
          <w:sz w:val="28"/>
          <w:szCs w:val="28"/>
        </w:rPr>
        <w:t>р</w:t>
      </w:r>
      <w:proofErr w:type="gramEnd"/>
      <w:r w:rsidRPr="003233E0">
        <w:rPr>
          <w:sz w:val="28"/>
          <w:szCs w:val="28"/>
        </w:rPr>
        <w:t xml:space="preserve">ізними соціальними інститутами; </w:t>
      </w:r>
    </w:p>
    <w:p w:rsidR="003233E0" w:rsidRDefault="000557FA" w:rsidP="003233E0">
      <w:pPr>
        <w:pStyle w:val="a9"/>
        <w:spacing w:before="0" w:beforeAutospacing="0" w:after="0" w:afterAutospacing="0" w:line="360" w:lineRule="auto"/>
        <w:ind w:firstLine="709"/>
        <w:jc w:val="both"/>
        <w:rPr>
          <w:sz w:val="28"/>
          <w:szCs w:val="28"/>
        </w:rPr>
      </w:pPr>
      <w:r w:rsidRPr="003233E0">
        <w:rPr>
          <w:sz w:val="28"/>
          <w:szCs w:val="28"/>
        </w:rPr>
        <w:t>- взаємодія з педагогами, психологом, батьками або опікунам</w:t>
      </w:r>
      <w:r w:rsidR="00846A7B">
        <w:rPr>
          <w:sz w:val="28"/>
          <w:szCs w:val="28"/>
        </w:rPr>
        <w:t>и для надання допомоги учням [61</w:t>
      </w:r>
      <w:r w:rsidRPr="003233E0">
        <w:rPr>
          <w:sz w:val="28"/>
          <w:szCs w:val="28"/>
        </w:rPr>
        <w:t xml:space="preserve">, с. 120-121]. </w:t>
      </w:r>
    </w:p>
    <w:p w:rsidR="008034D5" w:rsidRDefault="000557FA" w:rsidP="008034D5">
      <w:pPr>
        <w:pStyle w:val="a9"/>
        <w:spacing w:before="0" w:beforeAutospacing="0" w:after="0" w:afterAutospacing="0" w:line="360" w:lineRule="auto"/>
        <w:ind w:firstLine="709"/>
        <w:jc w:val="both"/>
        <w:rPr>
          <w:sz w:val="28"/>
          <w:szCs w:val="28"/>
        </w:rPr>
      </w:pPr>
      <w:r w:rsidRPr="003233E0">
        <w:rPr>
          <w:sz w:val="28"/>
          <w:szCs w:val="28"/>
        </w:rPr>
        <w:t xml:space="preserve">Листом Міністерства освіти і науки України від 18 серпня 2003 р. № 1/9-385 визначені нормативи чисельності </w:t>
      </w:r>
      <w:proofErr w:type="gramStart"/>
      <w:r w:rsidRPr="003233E0">
        <w:rPr>
          <w:sz w:val="28"/>
          <w:szCs w:val="28"/>
        </w:rPr>
        <w:t>соц</w:t>
      </w:r>
      <w:proofErr w:type="gramEnd"/>
      <w:r w:rsidRPr="003233E0">
        <w:rPr>
          <w:sz w:val="28"/>
          <w:szCs w:val="28"/>
        </w:rPr>
        <w:t xml:space="preserve">іальних педагогів у навчальних закладах. Ним передбачено, що, починаючи з 2004 року, посади </w:t>
      </w:r>
      <w:proofErr w:type="gramStart"/>
      <w:r w:rsidRPr="003233E0">
        <w:rPr>
          <w:sz w:val="28"/>
          <w:szCs w:val="28"/>
        </w:rPr>
        <w:t>соц</w:t>
      </w:r>
      <w:proofErr w:type="gramEnd"/>
      <w:r w:rsidRPr="003233E0">
        <w:rPr>
          <w:sz w:val="28"/>
          <w:szCs w:val="28"/>
        </w:rPr>
        <w:t xml:space="preserve">іальних педагогів вводяться у штати загальноосвітніх та інших навчальних закладів системи загальної середньої освіти незалежно від наявності там посад практичних психологів. Ці фахівці, як і передбачено їхніми посадовими інструкціями, мають співпрацювати, оскільки їхні функції в навчальному </w:t>
      </w:r>
      <w:r w:rsidRPr="003233E0">
        <w:rPr>
          <w:sz w:val="28"/>
          <w:szCs w:val="28"/>
        </w:rPr>
        <w:lastRenderedPageBreak/>
        <w:t xml:space="preserve">закладі є взаємодоповнювальними (раніше навчальний заклад мав обирати для працевлаштування психолога або </w:t>
      </w:r>
      <w:proofErr w:type="gramStart"/>
      <w:r w:rsidRPr="003233E0">
        <w:rPr>
          <w:sz w:val="28"/>
          <w:szCs w:val="28"/>
        </w:rPr>
        <w:t>соц</w:t>
      </w:r>
      <w:proofErr w:type="gramEnd"/>
      <w:r w:rsidRPr="003233E0">
        <w:rPr>
          <w:sz w:val="28"/>
          <w:szCs w:val="28"/>
        </w:rPr>
        <w:t xml:space="preserve">іального педагога). </w:t>
      </w:r>
    </w:p>
    <w:p w:rsidR="003233E0" w:rsidRDefault="008034D5" w:rsidP="008034D5">
      <w:pPr>
        <w:pStyle w:val="a9"/>
        <w:spacing w:before="0" w:beforeAutospacing="0" w:after="0" w:afterAutospacing="0" w:line="360" w:lineRule="auto"/>
        <w:ind w:firstLine="709"/>
        <w:jc w:val="both"/>
        <w:rPr>
          <w:sz w:val="28"/>
          <w:szCs w:val="28"/>
        </w:rPr>
      </w:pPr>
      <w:r>
        <w:rPr>
          <w:sz w:val="28"/>
          <w:szCs w:val="28"/>
        </w:rPr>
        <w:t>В</w:t>
      </w:r>
      <w:r w:rsidR="000557FA" w:rsidRPr="003233E0">
        <w:rPr>
          <w:sz w:val="28"/>
          <w:szCs w:val="28"/>
        </w:rPr>
        <w:t xml:space="preserve">иокремлюємо кілька функцій </w:t>
      </w:r>
      <w:proofErr w:type="gramStart"/>
      <w:r w:rsidR="000557FA" w:rsidRPr="003233E0">
        <w:rPr>
          <w:sz w:val="28"/>
          <w:szCs w:val="28"/>
        </w:rPr>
        <w:t>соц</w:t>
      </w:r>
      <w:proofErr w:type="gramEnd"/>
      <w:r w:rsidR="000557FA" w:rsidRPr="003233E0">
        <w:rPr>
          <w:sz w:val="28"/>
          <w:szCs w:val="28"/>
        </w:rPr>
        <w:t xml:space="preserve">іально-педагогічної роботи спеціаліста у середньому загальноосвітньому закладі. </w:t>
      </w:r>
    </w:p>
    <w:p w:rsidR="003233E0" w:rsidRDefault="000557FA" w:rsidP="000557FA">
      <w:pPr>
        <w:pStyle w:val="a9"/>
        <w:spacing w:before="0" w:beforeAutospacing="0" w:after="0" w:afterAutospacing="0" w:line="360" w:lineRule="auto"/>
        <w:ind w:firstLine="709"/>
        <w:jc w:val="both"/>
        <w:rPr>
          <w:sz w:val="28"/>
          <w:szCs w:val="28"/>
        </w:rPr>
      </w:pPr>
      <w:r w:rsidRPr="003233E0">
        <w:rPr>
          <w:i/>
          <w:sz w:val="28"/>
          <w:szCs w:val="28"/>
        </w:rPr>
        <w:t>Діагностична</w:t>
      </w:r>
      <w:r w:rsidRPr="003233E0">
        <w:rPr>
          <w:sz w:val="28"/>
          <w:szCs w:val="28"/>
        </w:rPr>
        <w:t xml:space="preserve"> – вивчення та оцінювання особливостей діяльності особистості, мікроколективу (класу чи референтної групи), шкільного колективу в цілому, неформальних молодіжних об’єднань; спрямованості впливу мікросередовища, особливостей сім’ї та сімейного виховання, позитивних сил в громаді та джерел негативног</w:t>
      </w:r>
      <w:r w:rsidR="003233E0">
        <w:rPr>
          <w:sz w:val="28"/>
          <w:szCs w:val="28"/>
        </w:rPr>
        <w:t xml:space="preserve">о впливу на дітей та </w:t>
      </w:r>
      <w:proofErr w:type="gramStart"/>
      <w:r w:rsidR="003233E0">
        <w:rPr>
          <w:sz w:val="28"/>
          <w:szCs w:val="28"/>
        </w:rPr>
        <w:t>п</w:t>
      </w:r>
      <w:proofErr w:type="gramEnd"/>
      <w:r w:rsidR="003233E0">
        <w:rPr>
          <w:sz w:val="28"/>
          <w:szCs w:val="28"/>
        </w:rPr>
        <w:t>ідлітків.</w:t>
      </w:r>
    </w:p>
    <w:p w:rsidR="003233E0" w:rsidRDefault="000557FA" w:rsidP="000557FA">
      <w:pPr>
        <w:pStyle w:val="a9"/>
        <w:spacing w:before="0" w:beforeAutospacing="0" w:after="0" w:afterAutospacing="0" w:line="360" w:lineRule="auto"/>
        <w:ind w:firstLine="709"/>
        <w:jc w:val="both"/>
        <w:rPr>
          <w:sz w:val="28"/>
          <w:szCs w:val="28"/>
        </w:rPr>
      </w:pPr>
      <w:r w:rsidRPr="003233E0">
        <w:rPr>
          <w:i/>
          <w:sz w:val="28"/>
          <w:szCs w:val="28"/>
        </w:rPr>
        <w:t>Прогностична</w:t>
      </w:r>
      <w:r w:rsidRPr="003233E0">
        <w:rPr>
          <w:sz w:val="28"/>
          <w:szCs w:val="28"/>
        </w:rPr>
        <w:t xml:space="preserve"> – прогнозування на основі спостережень та </w:t>
      </w:r>
      <w:proofErr w:type="gramStart"/>
      <w:r w:rsidRPr="003233E0">
        <w:rPr>
          <w:sz w:val="28"/>
          <w:szCs w:val="28"/>
        </w:rPr>
        <w:t>досл</w:t>
      </w:r>
      <w:proofErr w:type="gramEnd"/>
      <w:r w:rsidRPr="003233E0">
        <w:rPr>
          <w:sz w:val="28"/>
          <w:szCs w:val="28"/>
        </w:rPr>
        <w:t xml:space="preserve">іджень динаміки розвитку негативних чи позитивних сторін соціальної ситуації, що впливає на особистість чи групу. </w:t>
      </w:r>
    </w:p>
    <w:p w:rsidR="003233E0" w:rsidRDefault="000557FA" w:rsidP="000557FA">
      <w:pPr>
        <w:pStyle w:val="a9"/>
        <w:spacing w:before="0" w:beforeAutospacing="0" w:after="0" w:afterAutospacing="0" w:line="360" w:lineRule="auto"/>
        <w:ind w:firstLine="709"/>
        <w:jc w:val="both"/>
        <w:rPr>
          <w:sz w:val="28"/>
          <w:szCs w:val="28"/>
        </w:rPr>
      </w:pPr>
      <w:r w:rsidRPr="003233E0">
        <w:rPr>
          <w:i/>
          <w:sz w:val="28"/>
          <w:szCs w:val="28"/>
        </w:rPr>
        <w:t>Консультативна</w:t>
      </w:r>
      <w:r w:rsidRPr="003233E0">
        <w:rPr>
          <w:sz w:val="28"/>
          <w:szCs w:val="28"/>
        </w:rPr>
        <w:t xml:space="preserve"> – надання порад, рекомендацій учням, батькам, вчителям та іншим особам, які звертаються до </w:t>
      </w:r>
      <w:proofErr w:type="gramStart"/>
      <w:r w:rsidRPr="003233E0">
        <w:rPr>
          <w:sz w:val="28"/>
          <w:szCs w:val="28"/>
        </w:rPr>
        <w:t>соц</w:t>
      </w:r>
      <w:proofErr w:type="gramEnd"/>
      <w:r w:rsidRPr="003233E0">
        <w:rPr>
          <w:sz w:val="28"/>
          <w:szCs w:val="28"/>
        </w:rPr>
        <w:t xml:space="preserve">іального педагога. </w:t>
      </w:r>
    </w:p>
    <w:p w:rsidR="003233E0" w:rsidRDefault="000557FA" w:rsidP="000557FA">
      <w:pPr>
        <w:pStyle w:val="a9"/>
        <w:spacing w:before="0" w:beforeAutospacing="0" w:after="0" w:afterAutospacing="0" w:line="360" w:lineRule="auto"/>
        <w:ind w:firstLine="709"/>
        <w:jc w:val="both"/>
        <w:rPr>
          <w:sz w:val="28"/>
          <w:szCs w:val="28"/>
        </w:rPr>
      </w:pPr>
      <w:r w:rsidRPr="003233E0">
        <w:rPr>
          <w:i/>
          <w:sz w:val="28"/>
          <w:szCs w:val="28"/>
        </w:rPr>
        <w:t>Захисна</w:t>
      </w:r>
      <w:r w:rsidRPr="003233E0">
        <w:rPr>
          <w:sz w:val="28"/>
          <w:szCs w:val="28"/>
        </w:rPr>
        <w:t xml:space="preserve"> – забезпечення дотримання норм охорони та захисту прав дітей і </w:t>
      </w:r>
      <w:proofErr w:type="gramStart"/>
      <w:r w:rsidRPr="003233E0">
        <w:rPr>
          <w:sz w:val="28"/>
          <w:szCs w:val="28"/>
        </w:rPr>
        <w:t>п</w:t>
      </w:r>
      <w:proofErr w:type="gramEnd"/>
      <w:r w:rsidRPr="003233E0">
        <w:rPr>
          <w:sz w:val="28"/>
          <w:szCs w:val="28"/>
        </w:rPr>
        <w:t xml:space="preserve">ідлітків, представлення їх інтересів у різноманітних інстанціях (службі у справах неповнолітніх, міліції, суді тощо). </w:t>
      </w:r>
    </w:p>
    <w:p w:rsidR="003233E0" w:rsidRDefault="000557FA" w:rsidP="000557FA">
      <w:pPr>
        <w:pStyle w:val="a9"/>
        <w:spacing w:before="0" w:beforeAutospacing="0" w:after="0" w:afterAutospacing="0" w:line="360" w:lineRule="auto"/>
        <w:ind w:firstLine="709"/>
        <w:jc w:val="both"/>
        <w:rPr>
          <w:sz w:val="28"/>
          <w:szCs w:val="28"/>
        </w:rPr>
      </w:pPr>
      <w:proofErr w:type="gramStart"/>
      <w:r w:rsidRPr="003233E0">
        <w:rPr>
          <w:i/>
          <w:sz w:val="28"/>
          <w:szCs w:val="28"/>
        </w:rPr>
        <w:t>Проф</w:t>
      </w:r>
      <w:proofErr w:type="gramEnd"/>
      <w:r w:rsidRPr="003233E0">
        <w:rPr>
          <w:i/>
          <w:sz w:val="28"/>
          <w:szCs w:val="28"/>
        </w:rPr>
        <w:t>ілактична</w:t>
      </w:r>
      <w:r w:rsidRPr="003233E0">
        <w:rPr>
          <w:sz w:val="28"/>
          <w:szCs w:val="28"/>
        </w:rPr>
        <w:t xml:space="preserve"> – переконання учнів у доцільності дотримання певних норм та правил поведінки стос</w:t>
      </w:r>
      <w:r w:rsidR="003233E0">
        <w:rPr>
          <w:sz w:val="28"/>
          <w:szCs w:val="28"/>
        </w:rPr>
        <w:t>овно здоров’я та способу життя.</w:t>
      </w:r>
    </w:p>
    <w:p w:rsidR="003233E0" w:rsidRDefault="000557FA" w:rsidP="000557FA">
      <w:pPr>
        <w:pStyle w:val="a9"/>
        <w:spacing w:before="0" w:beforeAutospacing="0" w:after="0" w:afterAutospacing="0" w:line="360" w:lineRule="auto"/>
        <w:ind w:firstLine="709"/>
        <w:jc w:val="both"/>
        <w:rPr>
          <w:sz w:val="28"/>
          <w:szCs w:val="28"/>
        </w:rPr>
      </w:pPr>
      <w:r w:rsidRPr="003233E0">
        <w:rPr>
          <w:i/>
          <w:sz w:val="28"/>
          <w:szCs w:val="28"/>
        </w:rPr>
        <w:t>Організаторська</w:t>
      </w:r>
      <w:r w:rsidRPr="003233E0">
        <w:rPr>
          <w:sz w:val="28"/>
          <w:szCs w:val="28"/>
        </w:rPr>
        <w:t xml:space="preserve"> – забезпечення змістовного дозвілля дітей та </w:t>
      </w:r>
      <w:proofErr w:type="gramStart"/>
      <w:r w:rsidRPr="003233E0">
        <w:rPr>
          <w:sz w:val="28"/>
          <w:szCs w:val="28"/>
        </w:rPr>
        <w:t>п</w:t>
      </w:r>
      <w:proofErr w:type="gramEnd"/>
      <w:r w:rsidRPr="003233E0">
        <w:rPr>
          <w:sz w:val="28"/>
          <w:szCs w:val="28"/>
        </w:rPr>
        <w:t>ідлітків у школі та соціальному середовищі, залучення сім’ї та представників громадськості до соціально-педагогічного</w:t>
      </w:r>
      <w:r w:rsidR="003233E0">
        <w:rPr>
          <w:sz w:val="28"/>
          <w:szCs w:val="28"/>
        </w:rPr>
        <w:t xml:space="preserve"> процесу в навчальному закладі.</w:t>
      </w:r>
    </w:p>
    <w:p w:rsidR="003233E0" w:rsidRDefault="000557FA" w:rsidP="000557FA">
      <w:pPr>
        <w:pStyle w:val="a9"/>
        <w:spacing w:before="0" w:beforeAutospacing="0" w:after="0" w:afterAutospacing="0" w:line="360" w:lineRule="auto"/>
        <w:ind w:firstLine="709"/>
        <w:jc w:val="both"/>
        <w:rPr>
          <w:sz w:val="28"/>
          <w:szCs w:val="28"/>
        </w:rPr>
      </w:pPr>
      <w:r w:rsidRPr="003233E0">
        <w:rPr>
          <w:i/>
          <w:sz w:val="28"/>
          <w:szCs w:val="28"/>
        </w:rPr>
        <w:t>Координаційно-посередницька</w:t>
      </w:r>
      <w:r w:rsidRPr="003233E0">
        <w:rPr>
          <w:sz w:val="28"/>
          <w:szCs w:val="28"/>
        </w:rPr>
        <w:t xml:space="preserve"> – налагодження взаємодії між </w:t>
      </w:r>
      <w:proofErr w:type="gramStart"/>
      <w:r w:rsidRPr="003233E0">
        <w:rPr>
          <w:sz w:val="28"/>
          <w:szCs w:val="28"/>
        </w:rPr>
        <w:t>р</w:t>
      </w:r>
      <w:proofErr w:type="gramEnd"/>
      <w:r w:rsidRPr="003233E0">
        <w:rPr>
          <w:sz w:val="28"/>
          <w:szCs w:val="28"/>
        </w:rPr>
        <w:t xml:space="preserve">ізними соціальними інституціями територіальної громади ( медичних, позашкільних, культурних, спортивних закладів, служби у справах неповнолітніх, кримінальної міліції у справах неповнолітніх, неурядових організацій тощо), колективом педагогів та учнів з метою спільного вирішення проблем соціального становлення та розвитку особистості. </w:t>
      </w:r>
    </w:p>
    <w:p w:rsidR="003233E0" w:rsidRDefault="000557FA" w:rsidP="000557FA">
      <w:pPr>
        <w:pStyle w:val="a9"/>
        <w:spacing w:before="0" w:beforeAutospacing="0" w:after="0" w:afterAutospacing="0" w:line="360" w:lineRule="auto"/>
        <w:ind w:firstLine="709"/>
        <w:jc w:val="both"/>
        <w:rPr>
          <w:sz w:val="28"/>
          <w:szCs w:val="28"/>
        </w:rPr>
      </w:pPr>
      <w:r w:rsidRPr="003233E0">
        <w:rPr>
          <w:i/>
          <w:sz w:val="28"/>
          <w:szCs w:val="28"/>
        </w:rPr>
        <w:t>Функція фандрейзингу</w:t>
      </w:r>
      <w:r w:rsidRPr="003233E0">
        <w:rPr>
          <w:sz w:val="28"/>
          <w:szCs w:val="28"/>
        </w:rPr>
        <w:t xml:space="preserve"> – пошук додаткових ресурсів для вирішення </w:t>
      </w:r>
      <w:proofErr w:type="gramStart"/>
      <w:r w:rsidRPr="003233E0">
        <w:rPr>
          <w:sz w:val="28"/>
          <w:szCs w:val="28"/>
        </w:rPr>
        <w:t>соц</w:t>
      </w:r>
      <w:proofErr w:type="gramEnd"/>
      <w:r w:rsidRPr="003233E0">
        <w:rPr>
          <w:sz w:val="28"/>
          <w:szCs w:val="28"/>
        </w:rPr>
        <w:t xml:space="preserve">іально-педагогічних завдань.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lastRenderedPageBreak/>
        <w:t xml:space="preserve">Таким чином, „головне призначення </w:t>
      </w:r>
      <w:proofErr w:type="gramStart"/>
      <w:r w:rsidRPr="003233E0">
        <w:rPr>
          <w:sz w:val="28"/>
          <w:szCs w:val="28"/>
        </w:rPr>
        <w:t>соц</w:t>
      </w:r>
      <w:proofErr w:type="gramEnd"/>
      <w:r w:rsidRPr="003233E0">
        <w:rPr>
          <w:sz w:val="28"/>
          <w:szCs w:val="28"/>
        </w:rPr>
        <w:t>іальної психолого-педагогічної служби в школі – загальна гуманізація навчально-виховного процесу при дотриманні принципу педагогічної екології – взаємодія педагогів та батьків із дитиною, яка базується на безоцінному ставленні до дитини незалежно від наявності в неї сильних та слабких сторін, на довірі, любові та емпатії до дитини, повазі її</w:t>
      </w:r>
      <w:r w:rsidR="00325311">
        <w:rPr>
          <w:sz w:val="28"/>
          <w:szCs w:val="28"/>
        </w:rPr>
        <w:t xml:space="preserve"> особистості, прав і свобод”[62</w:t>
      </w:r>
      <w:r w:rsidRPr="003233E0">
        <w:rPr>
          <w:sz w:val="28"/>
          <w:szCs w:val="28"/>
        </w:rPr>
        <w:t xml:space="preserve">, с. 508].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Актуальність </w:t>
      </w:r>
      <w:proofErr w:type="gramStart"/>
      <w:r w:rsidRPr="003233E0">
        <w:rPr>
          <w:sz w:val="28"/>
          <w:szCs w:val="28"/>
        </w:rPr>
        <w:t>соц</w:t>
      </w:r>
      <w:proofErr w:type="gramEnd"/>
      <w:r w:rsidRPr="003233E0">
        <w:rPr>
          <w:sz w:val="28"/>
          <w:szCs w:val="28"/>
        </w:rPr>
        <w:t xml:space="preserve">іально-педагогічної роботи в школі обумовлена також новими парадигмами соціального виховання, серед яких особливо важливими, є особистісно-соціальний та компетентнісний підходи до формування особистості. </w:t>
      </w:r>
    </w:p>
    <w:p w:rsidR="003233E0" w:rsidRDefault="000557FA" w:rsidP="000557FA">
      <w:pPr>
        <w:pStyle w:val="a9"/>
        <w:spacing w:before="0" w:beforeAutospacing="0" w:after="0" w:afterAutospacing="0" w:line="360" w:lineRule="auto"/>
        <w:ind w:firstLine="709"/>
        <w:jc w:val="both"/>
        <w:rPr>
          <w:sz w:val="28"/>
          <w:szCs w:val="28"/>
        </w:rPr>
      </w:pPr>
      <w:proofErr w:type="gramStart"/>
      <w:r w:rsidRPr="003233E0">
        <w:rPr>
          <w:sz w:val="28"/>
          <w:szCs w:val="28"/>
        </w:rPr>
        <w:t>Соц</w:t>
      </w:r>
      <w:proofErr w:type="gramEnd"/>
      <w:r w:rsidRPr="003233E0">
        <w:rPr>
          <w:sz w:val="28"/>
          <w:szCs w:val="28"/>
        </w:rPr>
        <w:t xml:space="preserve">іально-педагогічна робота з дітьми та молоддю у контексті особистісно-орієнтованого підходу спрямована на розвиток в учнів морального, рефлексивного, творчого ставлення до власного життя у співвідношенні з життям інших людей.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Компетентнісний </w:t>
      </w:r>
      <w:proofErr w:type="gramStart"/>
      <w:r w:rsidRPr="003233E0">
        <w:rPr>
          <w:sz w:val="28"/>
          <w:szCs w:val="28"/>
        </w:rPr>
        <w:t>п</w:t>
      </w:r>
      <w:proofErr w:type="gramEnd"/>
      <w:r w:rsidRPr="003233E0">
        <w:rPr>
          <w:sz w:val="28"/>
          <w:szCs w:val="28"/>
        </w:rPr>
        <w:t xml:space="preserve">ідхід до формування особистості є новим концептуальним орієнтиром зарубіжних та вітчизняних шкіл. Саме набуття життєво важливих компетентностей вважається в багатьох освітніх системах одним із пріоритетних напрямів соціально-педагогічної робот з дітьми в загальноосвітніх закладах.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Серед основних компетентностей, на формування яких має бути спрямована </w:t>
      </w:r>
      <w:proofErr w:type="gramStart"/>
      <w:r w:rsidRPr="003233E0">
        <w:rPr>
          <w:sz w:val="28"/>
          <w:szCs w:val="28"/>
        </w:rPr>
        <w:t>соц</w:t>
      </w:r>
      <w:proofErr w:type="gramEnd"/>
      <w:r w:rsidRPr="003233E0">
        <w:rPr>
          <w:sz w:val="28"/>
          <w:szCs w:val="28"/>
        </w:rPr>
        <w:t xml:space="preserve">іально-педагогічна робота з дітьми в школі, мають стати: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 </w:t>
      </w:r>
      <w:proofErr w:type="gramStart"/>
      <w:r w:rsidRPr="003233E0">
        <w:rPr>
          <w:sz w:val="28"/>
          <w:szCs w:val="28"/>
        </w:rPr>
        <w:t>соц</w:t>
      </w:r>
      <w:proofErr w:type="gramEnd"/>
      <w:r w:rsidRPr="003233E0">
        <w:rPr>
          <w:sz w:val="28"/>
          <w:szCs w:val="28"/>
        </w:rPr>
        <w:t xml:space="preserve">іальні компетентності, пов’язані з оточенням, життям суспільства, соціальною діяльністю особистості (здатність до співпраці; вміння розв’язувати проблеми в різних життєвих ситуаціях; комунікативні навички та навички взаєморозуміння; вміння функціонувати в соціально гетерогенних групах; активна участь у житті громади; вміння визначати особисті ролі в суспільстві тощо);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 мотиваційні компетентності, пов’язані з інтересами, індивідуальним вибором особистості ( навички адаптуватися та бути мобільним; бажання </w:t>
      </w:r>
      <w:r w:rsidRPr="003233E0">
        <w:rPr>
          <w:sz w:val="28"/>
          <w:szCs w:val="28"/>
        </w:rPr>
        <w:lastRenderedPageBreak/>
        <w:t>змінити життя на краще; вміння робити власний вибі</w:t>
      </w:r>
      <w:proofErr w:type="gramStart"/>
      <w:r w:rsidRPr="003233E0">
        <w:rPr>
          <w:sz w:val="28"/>
          <w:szCs w:val="28"/>
        </w:rPr>
        <w:t>р</w:t>
      </w:r>
      <w:proofErr w:type="gramEnd"/>
      <w:r w:rsidRPr="003233E0">
        <w:rPr>
          <w:sz w:val="28"/>
          <w:szCs w:val="28"/>
        </w:rPr>
        <w:t xml:space="preserve"> та встановлювати особисті цілі тощо);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функціональні компетентності пов’язані з умінням оперувати знаннями та фактичним матеріалом (здатність ефективно використовувати мову та символи, знання й інформаційну грам</w:t>
      </w:r>
      <w:r w:rsidR="00325311">
        <w:rPr>
          <w:sz w:val="28"/>
          <w:szCs w:val="28"/>
        </w:rPr>
        <w:t xml:space="preserve">отність у </w:t>
      </w:r>
      <w:proofErr w:type="gramStart"/>
      <w:r w:rsidR="00325311">
        <w:rPr>
          <w:sz w:val="28"/>
          <w:szCs w:val="28"/>
        </w:rPr>
        <w:t>р</w:t>
      </w:r>
      <w:proofErr w:type="gramEnd"/>
      <w:r w:rsidR="00325311">
        <w:rPr>
          <w:sz w:val="28"/>
          <w:szCs w:val="28"/>
        </w:rPr>
        <w:t>ізних ситуаціях) [63</w:t>
      </w:r>
      <w:r w:rsidRPr="003233E0">
        <w:rPr>
          <w:sz w:val="28"/>
          <w:szCs w:val="28"/>
        </w:rPr>
        <w:t xml:space="preserve">, с. 24-26].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На думку Н.М. Лавриченко, „</w:t>
      </w:r>
      <w:proofErr w:type="gramStart"/>
      <w:r w:rsidRPr="003233E0">
        <w:rPr>
          <w:sz w:val="28"/>
          <w:szCs w:val="28"/>
        </w:rPr>
        <w:t>соц</w:t>
      </w:r>
      <w:proofErr w:type="gramEnd"/>
      <w:r w:rsidRPr="003233E0">
        <w:rPr>
          <w:sz w:val="28"/>
          <w:szCs w:val="28"/>
        </w:rPr>
        <w:t xml:space="preserve">іальну компетентність вихованців школи можна розглядати як мету і підсумок згармонізованого у його триєдності (навчання, виховання та соціалізація) педагогічного процесу, ... які полягають у цілеспрямованому передаванні молодій особі соціального досвіду науки, мистецтва суспільного життя – суспільних уявлень, ідеалів, норм, стандартів поведінки, життєвих мотивацій, формування готовності до здійснення життєво необхідної сукупності суспільних відносин, міжлюдських взаємин, </w:t>
      </w:r>
      <w:proofErr w:type="gramStart"/>
      <w:r w:rsidRPr="003233E0">
        <w:rPr>
          <w:sz w:val="28"/>
          <w:szCs w:val="28"/>
        </w:rPr>
        <w:t>соц</w:t>
      </w:r>
      <w:proofErr w:type="gramEnd"/>
      <w:r w:rsidRPr="003233E0">
        <w:rPr>
          <w:sz w:val="28"/>
          <w:szCs w:val="28"/>
        </w:rPr>
        <w:t>і</w:t>
      </w:r>
      <w:r w:rsidR="00325311">
        <w:rPr>
          <w:sz w:val="28"/>
          <w:szCs w:val="28"/>
        </w:rPr>
        <w:t>альних ролей” [64</w:t>
      </w:r>
      <w:r w:rsidRPr="003233E0">
        <w:rPr>
          <w:sz w:val="28"/>
          <w:szCs w:val="28"/>
        </w:rPr>
        <w:t xml:space="preserve">, с. 13].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Саме компетентнісний </w:t>
      </w:r>
      <w:proofErr w:type="gramStart"/>
      <w:r w:rsidRPr="003233E0">
        <w:rPr>
          <w:sz w:val="28"/>
          <w:szCs w:val="28"/>
        </w:rPr>
        <w:t>п</w:t>
      </w:r>
      <w:proofErr w:type="gramEnd"/>
      <w:r w:rsidRPr="003233E0">
        <w:rPr>
          <w:sz w:val="28"/>
          <w:szCs w:val="28"/>
        </w:rPr>
        <w:t xml:space="preserve">ідхід покладено сьогодні в основу соціальнопедагогічної роботи в школі. З урахуванням його положень здійснюється розробка та реалізація різноманітних соціальних (поведінкових) програм.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Основною самовизначення є орієнтація не на </w:t>
      </w:r>
      <w:proofErr w:type="gramStart"/>
      <w:r w:rsidRPr="003233E0">
        <w:rPr>
          <w:sz w:val="28"/>
          <w:szCs w:val="28"/>
        </w:rPr>
        <w:t>п</w:t>
      </w:r>
      <w:proofErr w:type="gramEnd"/>
      <w:r w:rsidRPr="003233E0">
        <w:rPr>
          <w:sz w:val="28"/>
          <w:szCs w:val="28"/>
        </w:rPr>
        <w:t xml:space="preserve">ізнання і володіння, а взаєморозуміння. Почути інших людей, осмислити їх цінності, порівняти </w:t>
      </w:r>
      <w:proofErr w:type="gramStart"/>
      <w:r w:rsidRPr="003233E0">
        <w:rPr>
          <w:sz w:val="28"/>
          <w:szCs w:val="28"/>
        </w:rPr>
        <w:t>р</w:t>
      </w:r>
      <w:proofErr w:type="gramEnd"/>
      <w:r w:rsidRPr="003233E0">
        <w:rPr>
          <w:sz w:val="28"/>
          <w:szCs w:val="28"/>
        </w:rPr>
        <w:t>ізні позиції, дослухатися свого власного внутрішнього голосу, усвідомити сенс свого існування і визначити своє місце в культурі, а відповідно, в житті – така сьогодні логіка освіти як про</w:t>
      </w:r>
      <w:r w:rsidR="003233E0">
        <w:rPr>
          <w:sz w:val="28"/>
          <w:szCs w:val="28"/>
        </w:rPr>
        <w:t>відного соціалізуючого чинника.</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Культура життєвого самовизначення – це активне визначення людиною своєї позиції відносно суспільної системи цінностей (моральних, </w:t>
      </w:r>
      <w:proofErr w:type="gramStart"/>
      <w:r w:rsidRPr="003233E0">
        <w:rPr>
          <w:sz w:val="28"/>
          <w:szCs w:val="28"/>
        </w:rPr>
        <w:t>соц</w:t>
      </w:r>
      <w:proofErr w:type="gramEnd"/>
      <w:r w:rsidRPr="003233E0">
        <w:rPr>
          <w:sz w:val="28"/>
          <w:szCs w:val="28"/>
        </w:rPr>
        <w:t xml:space="preserve">іальних, комунікативних, естетичних, професійних тощо), що дає їй змогу виявляти і утверджувати себе у різних життєвих ситуаціях. </w:t>
      </w:r>
    </w:p>
    <w:p w:rsidR="003233E0"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Тому метою курсу “Культура життєвого самовизначення” є формування в учнів життєвих навичок </w:t>
      </w:r>
      <w:proofErr w:type="gramStart"/>
      <w:r w:rsidRPr="003233E0">
        <w:rPr>
          <w:sz w:val="28"/>
          <w:szCs w:val="28"/>
        </w:rPr>
        <w:t>соц</w:t>
      </w:r>
      <w:proofErr w:type="gramEnd"/>
      <w:r w:rsidRPr="003233E0">
        <w:rPr>
          <w:sz w:val="28"/>
          <w:szCs w:val="28"/>
        </w:rPr>
        <w:t xml:space="preserve">іальної компетентності – базису для адаптивної та позитивної поведінки, – які дозволяють людині адекватно </w:t>
      </w:r>
      <w:r w:rsidRPr="003233E0">
        <w:rPr>
          <w:sz w:val="28"/>
          <w:szCs w:val="28"/>
        </w:rPr>
        <w:lastRenderedPageBreak/>
        <w:t>виконувати норми і правила, прийняті в суспільстві, ефективно вирішувати проблеми повсякденного життя. В змі</w:t>
      </w:r>
      <w:proofErr w:type="gramStart"/>
      <w:r w:rsidRPr="003233E0">
        <w:rPr>
          <w:sz w:val="28"/>
          <w:szCs w:val="28"/>
        </w:rPr>
        <w:t>ст</w:t>
      </w:r>
      <w:proofErr w:type="gramEnd"/>
      <w:r w:rsidRPr="003233E0">
        <w:rPr>
          <w:sz w:val="28"/>
          <w:szCs w:val="28"/>
        </w:rPr>
        <w:t xml:space="preserve">і курсу зроблено акцент на формуванні таких життєвих навичок, як комунікація (спілкування), прийняття рішень, критичне і творче мислення, управління емоціями, стресами та конфліктними ситуаціями, розпізнавання та формування цінностей. </w:t>
      </w:r>
    </w:p>
    <w:p w:rsidR="00816524" w:rsidRDefault="000557FA" w:rsidP="000557FA">
      <w:pPr>
        <w:pStyle w:val="a9"/>
        <w:spacing w:before="0" w:beforeAutospacing="0" w:after="0" w:afterAutospacing="0" w:line="360" w:lineRule="auto"/>
        <w:ind w:firstLine="709"/>
        <w:jc w:val="both"/>
        <w:rPr>
          <w:sz w:val="28"/>
          <w:szCs w:val="28"/>
        </w:rPr>
      </w:pPr>
      <w:proofErr w:type="gramStart"/>
      <w:r w:rsidRPr="003233E0">
        <w:rPr>
          <w:sz w:val="28"/>
          <w:szCs w:val="28"/>
        </w:rPr>
        <w:t>Р</w:t>
      </w:r>
      <w:proofErr w:type="gramEnd"/>
      <w:r w:rsidRPr="003233E0">
        <w:rPr>
          <w:sz w:val="28"/>
          <w:szCs w:val="28"/>
        </w:rPr>
        <w:t>ізноманітність впливів навколишнього світу на становлення та розвиток особистості обумовили інтегративний характер курсу. В ньому синтезовані елементи практичної психології, етики, суспільствознавства, екології, гі</w:t>
      </w:r>
      <w:proofErr w:type="gramStart"/>
      <w:r w:rsidRPr="003233E0">
        <w:rPr>
          <w:sz w:val="28"/>
          <w:szCs w:val="28"/>
        </w:rPr>
        <w:t>г</w:t>
      </w:r>
      <w:proofErr w:type="gramEnd"/>
      <w:r w:rsidRPr="003233E0">
        <w:rPr>
          <w:sz w:val="28"/>
          <w:szCs w:val="28"/>
        </w:rPr>
        <w:t xml:space="preserve">ієни. Провідною ідеєю курсу є формування ціннісних орієнтацій школяра в </w:t>
      </w:r>
      <w:proofErr w:type="gramStart"/>
      <w:r w:rsidRPr="003233E0">
        <w:rPr>
          <w:sz w:val="28"/>
          <w:szCs w:val="28"/>
        </w:rPr>
        <w:t>р</w:t>
      </w:r>
      <w:proofErr w:type="gramEnd"/>
      <w:r w:rsidRPr="003233E0">
        <w:rPr>
          <w:sz w:val="28"/>
          <w:szCs w:val="28"/>
        </w:rPr>
        <w:t xml:space="preserve">ізних сферах його життєдіяльності. Тому у зміст курсу закладено чотири базові компоненти розвитку та становлення особистості: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 ставлення </w:t>
      </w:r>
      <w:proofErr w:type="gramStart"/>
      <w:r w:rsidRPr="003233E0">
        <w:rPr>
          <w:sz w:val="28"/>
          <w:szCs w:val="28"/>
        </w:rPr>
        <w:t>до</w:t>
      </w:r>
      <w:proofErr w:type="gramEnd"/>
      <w:r w:rsidRPr="003233E0">
        <w:rPr>
          <w:sz w:val="28"/>
          <w:szCs w:val="28"/>
        </w:rPr>
        <w:t xml:space="preserve"> себе (особистісне самовизначення);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 ставлення до інших (самовизначення </w:t>
      </w:r>
      <w:proofErr w:type="gramStart"/>
      <w:r w:rsidRPr="003233E0">
        <w:rPr>
          <w:sz w:val="28"/>
          <w:szCs w:val="28"/>
        </w:rPr>
        <w:t>в</w:t>
      </w:r>
      <w:proofErr w:type="gramEnd"/>
      <w:r w:rsidRPr="003233E0">
        <w:rPr>
          <w:sz w:val="28"/>
          <w:szCs w:val="28"/>
        </w:rPr>
        <w:t xml:space="preserve"> сфері комунікації);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ставлення до діяльності (поведінкове</w:t>
      </w:r>
      <w:r w:rsidR="00816524">
        <w:rPr>
          <w:sz w:val="28"/>
          <w:szCs w:val="28"/>
        </w:rPr>
        <w:t xml:space="preserve"> та професійне самовизначення);</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 ставлення до навколишнього </w:t>
      </w:r>
      <w:proofErr w:type="gramStart"/>
      <w:r w:rsidRPr="003233E0">
        <w:rPr>
          <w:sz w:val="28"/>
          <w:szCs w:val="28"/>
        </w:rPr>
        <w:t>св</w:t>
      </w:r>
      <w:proofErr w:type="gramEnd"/>
      <w:r w:rsidRPr="003233E0">
        <w:rPr>
          <w:sz w:val="28"/>
          <w:szCs w:val="28"/>
        </w:rPr>
        <w:t xml:space="preserve">іту (суспільне самовизначення).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В свою чергу, ці компоненти стали наскрізними тематичними блоками курсу, змістовне наповнення яких, враховуючи принцип </w:t>
      </w:r>
      <w:proofErr w:type="gramStart"/>
      <w:r w:rsidRPr="003233E0">
        <w:rPr>
          <w:sz w:val="28"/>
          <w:szCs w:val="28"/>
        </w:rPr>
        <w:t>посл</w:t>
      </w:r>
      <w:proofErr w:type="gramEnd"/>
      <w:r w:rsidRPr="003233E0">
        <w:rPr>
          <w:sz w:val="28"/>
          <w:szCs w:val="28"/>
        </w:rPr>
        <w:t xml:space="preserve">ідовності, для кожного класу, обумовлюється рівнем розвитку учнів та їхнім соціальним досвідом.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Кожний тематичний блок курсу дає змогу забезпечити реалізацію конкретних завдань формування культури </w:t>
      </w:r>
      <w:r w:rsidR="00816524">
        <w:rPr>
          <w:sz w:val="28"/>
          <w:szCs w:val="28"/>
        </w:rPr>
        <w:t>життєвого самовизначення учні</w:t>
      </w:r>
      <w:proofErr w:type="gramStart"/>
      <w:r w:rsidR="00816524">
        <w:rPr>
          <w:sz w:val="28"/>
          <w:szCs w:val="28"/>
        </w:rPr>
        <w:t>в</w:t>
      </w:r>
      <w:proofErr w:type="gramEnd"/>
      <w:r w:rsidR="00816524">
        <w:rPr>
          <w:sz w:val="28"/>
          <w:szCs w:val="28"/>
        </w:rPr>
        <w:t>.</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Головними завданнями тематичного блоку “Ставлення до себе” є визначення особистістю своїх внутрішніх та зовнішніх якостей, особистісних характеристик, особливостей власного емоційного </w:t>
      </w:r>
      <w:proofErr w:type="gramStart"/>
      <w:r w:rsidRPr="003233E0">
        <w:rPr>
          <w:sz w:val="28"/>
          <w:szCs w:val="28"/>
        </w:rPr>
        <w:t>св</w:t>
      </w:r>
      <w:proofErr w:type="gramEnd"/>
      <w:r w:rsidRPr="003233E0">
        <w:rPr>
          <w:sz w:val="28"/>
          <w:szCs w:val="28"/>
        </w:rPr>
        <w:t xml:space="preserve">іту, самооцінка та самоаналіз потреб, сильних і слабких якостей, поведінки та визначення власної позиції в системі життєвих цінностей. </w:t>
      </w:r>
    </w:p>
    <w:p w:rsidR="009F3BFE"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Провідними завданнями тематичного блоку “Ставлення до інших” є формування в учнів навичок спілкування, толерантного ставлення та ефективної взаємодії з батьками, ровесниками і дорослими (представниками </w:t>
      </w:r>
      <w:r w:rsidRPr="003233E0">
        <w:rPr>
          <w:sz w:val="28"/>
          <w:szCs w:val="28"/>
        </w:rPr>
        <w:lastRenderedPageBreak/>
        <w:t xml:space="preserve">іншої національності, віросповідання, </w:t>
      </w:r>
      <w:proofErr w:type="gramStart"/>
      <w:r w:rsidRPr="003233E0">
        <w:rPr>
          <w:sz w:val="28"/>
          <w:szCs w:val="28"/>
        </w:rPr>
        <w:t>стат</w:t>
      </w:r>
      <w:proofErr w:type="gramEnd"/>
      <w:r w:rsidRPr="003233E0">
        <w:rPr>
          <w:sz w:val="28"/>
          <w:szCs w:val="28"/>
        </w:rPr>
        <w:t xml:space="preserve">і тощо) без упереджень, стереотипів та конфліктів.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Основними завданнями тематичного блоку “Ставлення до навколишнього </w:t>
      </w:r>
      <w:proofErr w:type="gramStart"/>
      <w:r w:rsidRPr="003233E0">
        <w:rPr>
          <w:sz w:val="28"/>
          <w:szCs w:val="28"/>
        </w:rPr>
        <w:t>св</w:t>
      </w:r>
      <w:proofErr w:type="gramEnd"/>
      <w:r w:rsidRPr="003233E0">
        <w:rPr>
          <w:sz w:val="28"/>
          <w:szCs w:val="28"/>
        </w:rPr>
        <w:t xml:space="preserve">іту” є усвідомлення особистістю багатогранності світу, визначення себе як представника громади, громадянина суспільства та члена міжнародної спільноти.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Завдання тематичних блоків реалізуються на практиці шляхом використання інтерактивних форм навчання: тематичне малювання, бесіди, дискусії, мозкові штурми, обговорення ситуацій, ділові та рольові ігри, робота в парах, робота в </w:t>
      </w:r>
      <w:proofErr w:type="gramStart"/>
      <w:r w:rsidRPr="003233E0">
        <w:rPr>
          <w:sz w:val="28"/>
          <w:szCs w:val="28"/>
        </w:rPr>
        <w:t>м</w:t>
      </w:r>
      <w:proofErr w:type="gramEnd"/>
      <w:r w:rsidRPr="003233E0">
        <w:rPr>
          <w:sz w:val="28"/>
          <w:szCs w:val="28"/>
        </w:rPr>
        <w:t xml:space="preserve">ікро групах, анкетування, тестування, тренінг тощо.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Зважаючи на те, що сім’я є основним фактором </w:t>
      </w:r>
      <w:proofErr w:type="gramStart"/>
      <w:r w:rsidRPr="003233E0">
        <w:rPr>
          <w:sz w:val="28"/>
          <w:szCs w:val="28"/>
        </w:rPr>
        <w:t>соц</w:t>
      </w:r>
      <w:proofErr w:type="gramEnd"/>
      <w:r w:rsidRPr="003233E0">
        <w:rPr>
          <w:sz w:val="28"/>
          <w:szCs w:val="28"/>
        </w:rPr>
        <w:t xml:space="preserve">іалізації особистості, робота по реалізації окреслених завдань передбачає взаємодію з батьками, яка в курсі “Культура життєвого самовизначення” здійснюється через своєрідну форму - інформацію-звернення “Слово до батьків” - з тієї проблеми, яку діти обговорювали на заняттях. Обмін думками щодо змісту курсу, особливостей його проведення педагог може організовувати також і </w:t>
      </w:r>
      <w:proofErr w:type="gramStart"/>
      <w:r w:rsidRPr="003233E0">
        <w:rPr>
          <w:sz w:val="28"/>
          <w:szCs w:val="28"/>
        </w:rPr>
        <w:t>п</w:t>
      </w:r>
      <w:proofErr w:type="gramEnd"/>
      <w:r w:rsidRPr="003233E0">
        <w:rPr>
          <w:sz w:val="28"/>
          <w:szCs w:val="28"/>
        </w:rPr>
        <w:t xml:space="preserve">ід час батьківських зборів. Підтримка зворотного зв’язку з батьками створить умови для забезпечення активної участі дорослих у формуванні навичок соціальної компетентності дітей, підвищення відповідальності за їх розвиток та виховання, підготовку до самостійного життя.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Інтегративний курс „Культура життєвого самовизначення” рекомендовано Міністерством освіти і науки України для широкого запровадження в практику навчально-виховної роботи шкіл. Зараз цей курс як факультатив викладається в середніх загальноосвітніх закладах та закладах інтернатного типу </w:t>
      </w:r>
      <w:proofErr w:type="gramStart"/>
      <w:r w:rsidRPr="003233E0">
        <w:rPr>
          <w:sz w:val="28"/>
          <w:szCs w:val="28"/>
        </w:rPr>
        <w:t>р</w:t>
      </w:r>
      <w:proofErr w:type="gramEnd"/>
      <w:r w:rsidRPr="003233E0">
        <w:rPr>
          <w:sz w:val="28"/>
          <w:szCs w:val="28"/>
        </w:rPr>
        <w:t xml:space="preserve">ізних областей України як у міських, так і сільських громадах. Він дає можливість шкільним </w:t>
      </w:r>
      <w:proofErr w:type="gramStart"/>
      <w:r w:rsidRPr="003233E0">
        <w:rPr>
          <w:sz w:val="28"/>
          <w:szCs w:val="28"/>
        </w:rPr>
        <w:t>соц</w:t>
      </w:r>
      <w:proofErr w:type="gramEnd"/>
      <w:r w:rsidRPr="003233E0">
        <w:rPr>
          <w:sz w:val="28"/>
          <w:szCs w:val="28"/>
        </w:rPr>
        <w:t xml:space="preserve">іальним педагогам та психологам реалізувати низку соціально-педагогічних завдань, визначених вимогами сучасного суспільного життя.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lastRenderedPageBreak/>
        <w:t xml:space="preserve">Одним із </w:t>
      </w:r>
      <w:proofErr w:type="gramStart"/>
      <w:r w:rsidRPr="003233E0">
        <w:rPr>
          <w:sz w:val="28"/>
          <w:szCs w:val="28"/>
        </w:rPr>
        <w:t>пр</w:t>
      </w:r>
      <w:proofErr w:type="gramEnd"/>
      <w:r w:rsidRPr="003233E0">
        <w:rPr>
          <w:sz w:val="28"/>
          <w:szCs w:val="28"/>
        </w:rPr>
        <w:t>іоритетних напрямів соціально-педагогічної роботи з дітьми в загальноосвітній школі є забезпечення „соціально-психологічної імунізації” щодо негативних явищ суспільного життя, яка здійснюється через комп</w:t>
      </w:r>
      <w:r w:rsidR="00325311">
        <w:rPr>
          <w:sz w:val="28"/>
          <w:szCs w:val="28"/>
        </w:rPr>
        <w:t>лекс профілактичних заходів [59</w:t>
      </w:r>
      <w:r w:rsidRPr="003233E0">
        <w:rPr>
          <w:sz w:val="28"/>
          <w:szCs w:val="28"/>
        </w:rPr>
        <w:t xml:space="preserve">, с. 237]. </w:t>
      </w:r>
      <w:proofErr w:type="gramStart"/>
      <w:r w:rsidRPr="003233E0">
        <w:rPr>
          <w:sz w:val="28"/>
          <w:szCs w:val="28"/>
        </w:rPr>
        <w:t>Проф</w:t>
      </w:r>
      <w:proofErr w:type="gramEnd"/>
      <w:r w:rsidRPr="003233E0">
        <w:rPr>
          <w:sz w:val="28"/>
          <w:szCs w:val="28"/>
        </w:rPr>
        <w:t xml:space="preserve">ілактична робота з учнями спрямована на формування таких ціннісних орієнтацій, при яких всі можливі відхилення від нормативного уявлення щодо здорового способу життя втрачають свою значимість та привабливість, а результатом профілактичної роботи є набуття дитиною навичок самозахисту, попередження виникнення проблем.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Зараз спостерігається активний пошук нових технологій </w:t>
      </w:r>
      <w:proofErr w:type="gramStart"/>
      <w:r w:rsidRPr="003233E0">
        <w:rPr>
          <w:sz w:val="28"/>
          <w:szCs w:val="28"/>
        </w:rPr>
        <w:t>проф</w:t>
      </w:r>
      <w:proofErr w:type="gramEnd"/>
      <w:r w:rsidRPr="003233E0">
        <w:rPr>
          <w:sz w:val="28"/>
          <w:szCs w:val="28"/>
        </w:rPr>
        <w:t>ілактичної роботи з дітьми та молоддю. Однією з таких технологій є метод „</w:t>
      </w:r>
      <w:proofErr w:type="gramStart"/>
      <w:r w:rsidRPr="003233E0">
        <w:rPr>
          <w:sz w:val="28"/>
          <w:szCs w:val="28"/>
        </w:rPr>
        <w:t>р</w:t>
      </w:r>
      <w:proofErr w:type="gramEnd"/>
      <w:r w:rsidRPr="003233E0">
        <w:rPr>
          <w:sz w:val="28"/>
          <w:szCs w:val="28"/>
        </w:rPr>
        <w:t xml:space="preserve">івнийрівному”, активне запровадження якого в практику соціально-педагогічної роботи в школі почалося з 2000 року в рамках спільного проекту Міністерства освіти і науки України, Академії педагогічних наук України, ПРООН/ЮНЕЙДС „Сприяння просвітницькій роботі „рівний-рівному” серед молоді України щодо здорового способу життя”.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Метод „</w:t>
      </w:r>
      <w:proofErr w:type="gramStart"/>
      <w:r w:rsidRPr="003233E0">
        <w:rPr>
          <w:sz w:val="28"/>
          <w:szCs w:val="28"/>
        </w:rPr>
        <w:t>р</w:t>
      </w:r>
      <w:proofErr w:type="gramEnd"/>
      <w:r w:rsidRPr="003233E0">
        <w:rPr>
          <w:sz w:val="28"/>
          <w:szCs w:val="28"/>
        </w:rPr>
        <w:t>івний-рівному” – це надання та поширення достовірної та соціально значимої інформації через довірче спілкування на рівних у межах організованої (тренінги, акції тощо) та неформальної роботи (спонтанне спілкування з однолітками), яку проводять спеціально підготовлені підліткиінструктори [</w:t>
      </w:r>
      <w:r w:rsidR="002C2F8F">
        <w:rPr>
          <w:sz w:val="28"/>
          <w:szCs w:val="28"/>
        </w:rPr>
        <w:t>65</w:t>
      </w:r>
      <w:r w:rsidRPr="003233E0">
        <w:rPr>
          <w:sz w:val="28"/>
          <w:szCs w:val="28"/>
        </w:rPr>
        <w:t xml:space="preserve">, с. 147]. Цей метод базується на врахуванні таких особливостей </w:t>
      </w:r>
      <w:proofErr w:type="gramStart"/>
      <w:r w:rsidRPr="003233E0">
        <w:rPr>
          <w:sz w:val="28"/>
          <w:szCs w:val="28"/>
        </w:rPr>
        <w:t>п</w:t>
      </w:r>
      <w:proofErr w:type="gramEnd"/>
      <w:r w:rsidRPr="003233E0">
        <w:rPr>
          <w:sz w:val="28"/>
          <w:szCs w:val="28"/>
        </w:rPr>
        <w:t xml:space="preserve">ідліткового віку як автономізація від дорослих, більший рівень довіри підлітків авторитетним одноліткам.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Зараз </w:t>
      </w:r>
      <w:proofErr w:type="gramStart"/>
      <w:r w:rsidRPr="003233E0">
        <w:rPr>
          <w:sz w:val="28"/>
          <w:szCs w:val="28"/>
        </w:rPr>
        <w:t>проф</w:t>
      </w:r>
      <w:proofErr w:type="gramEnd"/>
      <w:r w:rsidRPr="003233E0">
        <w:rPr>
          <w:sz w:val="28"/>
          <w:szCs w:val="28"/>
        </w:rPr>
        <w:t xml:space="preserve">ілактичні програми з активним залучанням підлітківінструкторів є досить популярними в багатьох країнах світу і називаються програми за методом „peer education” (в Україні вони відомі під назвою програми за методом „рівний - рівному” чи „ровесник - ровеснику”). Такі </w:t>
      </w:r>
      <w:proofErr w:type="gramStart"/>
      <w:r w:rsidRPr="003233E0">
        <w:rPr>
          <w:sz w:val="28"/>
          <w:szCs w:val="28"/>
        </w:rPr>
        <w:t>проф</w:t>
      </w:r>
      <w:proofErr w:type="gramEnd"/>
      <w:r w:rsidRPr="003233E0">
        <w:rPr>
          <w:sz w:val="28"/>
          <w:szCs w:val="28"/>
        </w:rPr>
        <w:t>ілактичні програми базуються на твердже</w:t>
      </w:r>
      <w:r w:rsidR="003233E0" w:rsidRPr="003233E0">
        <w:rPr>
          <w:sz w:val="28"/>
          <w:szCs w:val="28"/>
        </w:rPr>
        <w:t xml:space="preserve">нні про те, що підлітки-лідери, </w:t>
      </w:r>
      <w:r w:rsidRPr="003233E0">
        <w:rPr>
          <w:sz w:val="28"/>
          <w:szCs w:val="28"/>
        </w:rPr>
        <w:t xml:space="preserve">які користуються повагою з боку їх однолітків, надаватимуть їм необхідну інформацію про здоровий спосіб життя та своєю поведінкою </w:t>
      </w:r>
      <w:r w:rsidRPr="003233E0">
        <w:rPr>
          <w:sz w:val="28"/>
          <w:szCs w:val="28"/>
        </w:rPr>
        <w:lastRenderedPageBreak/>
        <w:t xml:space="preserve">підкріплюватимуть власні переконання щодо недоцільності різноманітних видів негативної ризикованої поведінки.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Переваги цього методу профілактичної роботи з молоддю полягають в тому, що молоді люди знаходяться постійно з ровесниками, а доросліпрофесіонали лише тимчасово; молоді люди розуміють, що означає </w:t>
      </w:r>
      <w:proofErr w:type="gramStart"/>
      <w:r w:rsidRPr="003233E0">
        <w:rPr>
          <w:sz w:val="28"/>
          <w:szCs w:val="28"/>
        </w:rPr>
        <w:t>бути</w:t>
      </w:r>
      <w:proofErr w:type="gramEnd"/>
      <w:r w:rsidRPr="003233E0">
        <w:rPr>
          <w:sz w:val="28"/>
          <w:szCs w:val="28"/>
        </w:rPr>
        <w:t xml:space="preserve"> молодим, а дорослі “намагаються зрозуміти”, пригадуючи себе в такому віці; молоді люди спілкуються за допомогою специфічних вербальних (сленг) та невербальних засобі</w:t>
      </w:r>
      <w:proofErr w:type="gramStart"/>
      <w:r w:rsidRPr="003233E0">
        <w:rPr>
          <w:sz w:val="28"/>
          <w:szCs w:val="28"/>
        </w:rPr>
        <w:t>в</w:t>
      </w:r>
      <w:proofErr w:type="gramEnd"/>
      <w:r w:rsidRPr="003233E0">
        <w:rPr>
          <w:sz w:val="28"/>
          <w:szCs w:val="28"/>
        </w:rPr>
        <w:t xml:space="preserve"> і тому не завжди сприймають форми спілкування дорослих. Серед слабких сторін цього методу можна виокремити спотворення інформації </w:t>
      </w:r>
      <w:proofErr w:type="gramStart"/>
      <w:r w:rsidRPr="003233E0">
        <w:rPr>
          <w:sz w:val="28"/>
          <w:szCs w:val="28"/>
        </w:rPr>
        <w:t>п</w:t>
      </w:r>
      <w:proofErr w:type="gramEnd"/>
      <w:r w:rsidRPr="003233E0">
        <w:rPr>
          <w:sz w:val="28"/>
          <w:szCs w:val="28"/>
        </w:rPr>
        <w:t xml:space="preserve">ід час її передачі іншим, недостатній життєвий досвід підлітків, обмеженість знань підлітків з певних питань, які цікавлять однолітків.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Метод „</w:t>
      </w:r>
      <w:proofErr w:type="gramStart"/>
      <w:r w:rsidRPr="003233E0">
        <w:rPr>
          <w:sz w:val="28"/>
          <w:szCs w:val="28"/>
        </w:rPr>
        <w:t>р</w:t>
      </w:r>
      <w:proofErr w:type="gramEnd"/>
      <w:r w:rsidRPr="003233E0">
        <w:rPr>
          <w:sz w:val="28"/>
          <w:szCs w:val="28"/>
        </w:rPr>
        <w:t xml:space="preserve">івний-рівному” здебільшого розглядається як навчання молодих людей молодими, підлітків-підлітками. </w:t>
      </w:r>
      <w:proofErr w:type="gramStart"/>
      <w:r w:rsidRPr="003233E0">
        <w:rPr>
          <w:sz w:val="28"/>
          <w:szCs w:val="28"/>
        </w:rPr>
        <w:t>Молод</w:t>
      </w:r>
      <w:proofErr w:type="gramEnd"/>
      <w:r w:rsidRPr="003233E0">
        <w:rPr>
          <w:sz w:val="28"/>
          <w:szCs w:val="28"/>
        </w:rPr>
        <w:t xml:space="preserve">і люди при цьому обмінюються інформацією, спростовують помилкові твердження, міфи щодо вживання психоактивних речовин. Проте цей метод не </w:t>
      </w:r>
      <w:proofErr w:type="gramStart"/>
      <w:r w:rsidRPr="003233E0">
        <w:rPr>
          <w:sz w:val="28"/>
          <w:szCs w:val="28"/>
        </w:rPr>
        <w:t>доц</w:t>
      </w:r>
      <w:proofErr w:type="gramEnd"/>
      <w:r w:rsidRPr="003233E0">
        <w:rPr>
          <w:sz w:val="28"/>
          <w:szCs w:val="28"/>
        </w:rPr>
        <w:t xml:space="preserve">ільно розглядати лише як передачу знань між однолітками. Він скоріше є одним із способів впливу на особистість з метою розвитку навичок прийняття самостійних </w:t>
      </w:r>
      <w:proofErr w:type="gramStart"/>
      <w:r w:rsidRPr="003233E0">
        <w:rPr>
          <w:sz w:val="28"/>
          <w:szCs w:val="28"/>
        </w:rPr>
        <w:t>р</w:t>
      </w:r>
      <w:proofErr w:type="gramEnd"/>
      <w:r w:rsidRPr="003233E0">
        <w:rPr>
          <w:sz w:val="28"/>
          <w:szCs w:val="28"/>
        </w:rPr>
        <w:t xml:space="preserve">ішень та уміння бути відповідальним за свої вчинки.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Завдання просвітницької роботи за методом „</w:t>
      </w:r>
      <w:proofErr w:type="gramStart"/>
      <w:r w:rsidRPr="003233E0">
        <w:rPr>
          <w:sz w:val="28"/>
          <w:szCs w:val="28"/>
        </w:rPr>
        <w:t>р</w:t>
      </w:r>
      <w:proofErr w:type="gramEnd"/>
      <w:r w:rsidRPr="003233E0">
        <w:rPr>
          <w:sz w:val="28"/>
          <w:szCs w:val="28"/>
        </w:rPr>
        <w:t>івний-рівному” в загальноосвітній школі полягають у створенні соціально-педагогічних умов, сприятливих для позитивних змін у знаннях, уміннях, навичках, вчинках, поведінці дітей, загалом у їх ставленні до здорового способу життя; створенні організаційних умов для активної просвітницької роботи через надання повноважень самим неповнолітнім; виявленні в шкільному середовищі позити</w:t>
      </w:r>
      <w:r w:rsidR="00381F19">
        <w:rPr>
          <w:sz w:val="28"/>
          <w:szCs w:val="28"/>
        </w:rPr>
        <w:t>вних лі</w:t>
      </w:r>
      <w:proofErr w:type="gramStart"/>
      <w:r w:rsidR="00381F19">
        <w:rPr>
          <w:sz w:val="28"/>
          <w:szCs w:val="28"/>
        </w:rPr>
        <w:t>дер</w:t>
      </w:r>
      <w:proofErr w:type="gramEnd"/>
      <w:r w:rsidR="00381F19">
        <w:rPr>
          <w:sz w:val="28"/>
          <w:szCs w:val="28"/>
        </w:rPr>
        <w:t>ів та їх навчанні [66</w:t>
      </w:r>
      <w:r w:rsidRPr="003233E0">
        <w:rPr>
          <w:sz w:val="28"/>
          <w:szCs w:val="28"/>
        </w:rPr>
        <w:t xml:space="preserve">, с. 115].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Впровадження технології „</w:t>
      </w:r>
      <w:proofErr w:type="gramStart"/>
      <w:r w:rsidRPr="003233E0">
        <w:rPr>
          <w:sz w:val="28"/>
          <w:szCs w:val="28"/>
        </w:rPr>
        <w:t>р</w:t>
      </w:r>
      <w:proofErr w:type="gramEnd"/>
      <w:r w:rsidRPr="003233E0">
        <w:rPr>
          <w:sz w:val="28"/>
          <w:szCs w:val="28"/>
        </w:rPr>
        <w:t xml:space="preserve">івний-рівному” відбувається у декілька етапів: </w:t>
      </w:r>
    </w:p>
    <w:p w:rsidR="00816524" w:rsidRDefault="000557FA" w:rsidP="00816524">
      <w:pPr>
        <w:pStyle w:val="a9"/>
        <w:numPr>
          <w:ilvl w:val="0"/>
          <w:numId w:val="19"/>
        </w:numPr>
        <w:spacing w:before="0" w:beforeAutospacing="0" w:after="0" w:afterAutospacing="0" w:line="360" w:lineRule="auto"/>
        <w:ind w:left="0" w:firstLine="709"/>
        <w:jc w:val="both"/>
        <w:rPr>
          <w:sz w:val="28"/>
          <w:szCs w:val="28"/>
        </w:rPr>
      </w:pPr>
      <w:proofErr w:type="gramStart"/>
      <w:r w:rsidRPr="003233E0">
        <w:rPr>
          <w:sz w:val="28"/>
          <w:szCs w:val="28"/>
        </w:rPr>
        <w:t>п</w:t>
      </w:r>
      <w:proofErr w:type="gramEnd"/>
      <w:r w:rsidRPr="003233E0">
        <w:rPr>
          <w:sz w:val="28"/>
          <w:szCs w:val="28"/>
        </w:rPr>
        <w:t xml:space="preserve">ідготовка педагогів-тренерів з числа соціальних педагогів та психологів до впровадження методу в загальноосвітній школі; </w:t>
      </w:r>
    </w:p>
    <w:p w:rsidR="00816524" w:rsidRDefault="000557FA" w:rsidP="00816524">
      <w:pPr>
        <w:pStyle w:val="a9"/>
        <w:numPr>
          <w:ilvl w:val="0"/>
          <w:numId w:val="18"/>
        </w:numPr>
        <w:spacing w:before="0" w:beforeAutospacing="0" w:after="0" w:afterAutospacing="0" w:line="360" w:lineRule="auto"/>
        <w:ind w:left="0" w:firstLine="709"/>
        <w:jc w:val="both"/>
        <w:rPr>
          <w:sz w:val="28"/>
          <w:szCs w:val="28"/>
        </w:rPr>
      </w:pPr>
      <w:r w:rsidRPr="003233E0">
        <w:rPr>
          <w:sz w:val="28"/>
          <w:szCs w:val="28"/>
        </w:rPr>
        <w:lastRenderedPageBreak/>
        <w:t xml:space="preserve">навчання ним </w:t>
      </w:r>
      <w:proofErr w:type="gramStart"/>
      <w:r w:rsidRPr="003233E0">
        <w:rPr>
          <w:sz w:val="28"/>
          <w:szCs w:val="28"/>
        </w:rPr>
        <w:t>п</w:t>
      </w:r>
      <w:proofErr w:type="gramEnd"/>
      <w:r w:rsidRPr="003233E0">
        <w:rPr>
          <w:sz w:val="28"/>
          <w:szCs w:val="28"/>
        </w:rPr>
        <w:t>ідлітків-інструктор</w:t>
      </w:r>
      <w:r w:rsidR="00816524">
        <w:rPr>
          <w:sz w:val="28"/>
          <w:szCs w:val="28"/>
        </w:rPr>
        <w:t>ів для роботи серед однолітків;</w:t>
      </w:r>
    </w:p>
    <w:p w:rsidR="00816524" w:rsidRDefault="000557FA" w:rsidP="00816524">
      <w:pPr>
        <w:pStyle w:val="a9"/>
        <w:numPr>
          <w:ilvl w:val="0"/>
          <w:numId w:val="18"/>
        </w:numPr>
        <w:spacing w:before="0" w:beforeAutospacing="0" w:after="0" w:afterAutospacing="0" w:line="360" w:lineRule="auto"/>
        <w:ind w:left="0" w:firstLine="709"/>
        <w:jc w:val="both"/>
        <w:rPr>
          <w:sz w:val="28"/>
          <w:szCs w:val="28"/>
        </w:rPr>
      </w:pPr>
      <w:r w:rsidRPr="003233E0">
        <w:rPr>
          <w:sz w:val="28"/>
          <w:szCs w:val="28"/>
        </w:rPr>
        <w:t xml:space="preserve">організаційний та методичний супровід дорослими проведення </w:t>
      </w:r>
      <w:proofErr w:type="gramStart"/>
      <w:r w:rsidRPr="003233E0">
        <w:rPr>
          <w:sz w:val="28"/>
          <w:szCs w:val="28"/>
        </w:rPr>
        <w:t>п</w:t>
      </w:r>
      <w:proofErr w:type="gramEnd"/>
      <w:r w:rsidRPr="003233E0">
        <w:rPr>
          <w:sz w:val="28"/>
          <w:szCs w:val="28"/>
        </w:rPr>
        <w:t xml:space="preserve">ідлітками-інструкторами занять, акцій тощо; </w:t>
      </w:r>
    </w:p>
    <w:p w:rsidR="00816524" w:rsidRDefault="000557FA" w:rsidP="00816524">
      <w:pPr>
        <w:pStyle w:val="a9"/>
        <w:numPr>
          <w:ilvl w:val="0"/>
          <w:numId w:val="18"/>
        </w:numPr>
        <w:spacing w:before="0" w:beforeAutospacing="0" w:after="0" w:afterAutospacing="0" w:line="360" w:lineRule="auto"/>
        <w:ind w:left="0" w:firstLine="709"/>
        <w:jc w:val="both"/>
        <w:rPr>
          <w:sz w:val="28"/>
          <w:szCs w:val="28"/>
        </w:rPr>
      </w:pPr>
      <w:r w:rsidRPr="003233E0">
        <w:rPr>
          <w:sz w:val="28"/>
          <w:szCs w:val="28"/>
        </w:rPr>
        <w:t xml:space="preserve">моніторинг цієї діяльності; </w:t>
      </w:r>
    </w:p>
    <w:p w:rsidR="00816524" w:rsidRDefault="000557FA" w:rsidP="00816524">
      <w:pPr>
        <w:pStyle w:val="a9"/>
        <w:numPr>
          <w:ilvl w:val="0"/>
          <w:numId w:val="18"/>
        </w:numPr>
        <w:spacing w:before="0" w:beforeAutospacing="0" w:after="0" w:afterAutospacing="0" w:line="360" w:lineRule="auto"/>
        <w:ind w:left="0" w:firstLine="709"/>
        <w:jc w:val="both"/>
        <w:rPr>
          <w:sz w:val="28"/>
          <w:szCs w:val="28"/>
        </w:rPr>
      </w:pPr>
      <w:r w:rsidRPr="003233E0">
        <w:rPr>
          <w:sz w:val="28"/>
          <w:szCs w:val="28"/>
        </w:rPr>
        <w:t xml:space="preserve">корекція просвітницької діяльності, враховуючи результати моніторингу; </w:t>
      </w:r>
    </w:p>
    <w:p w:rsidR="00816524" w:rsidRDefault="000557FA" w:rsidP="00816524">
      <w:pPr>
        <w:pStyle w:val="a9"/>
        <w:numPr>
          <w:ilvl w:val="0"/>
          <w:numId w:val="18"/>
        </w:numPr>
        <w:spacing w:before="0" w:beforeAutospacing="0" w:after="0" w:afterAutospacing="0" w:line="360" w:lineRule="auto"/>
        <w:ind w:left="0" w:firstLine="709"/>
        <w:jc w:val="both"/>
        <w:rPr>
          <w:sz w:val="28"/>
          <w:szCs w:val="28"/>
        </w:rPr>
      </w:pPr>
      <w:r w:rsidRPr="003233E0">
        <w:rPr>
          <w:sz w:val="28"/>
          <w:szCs w:val="28"/>
        </w:rPr>
        <w:t xml:space="preserve">організація навчання нової групи </w:t>
      </w:r>
      <w:proofErr w:type="gramStart"/>
      <w:r w:rsidRPr="003233E0">
        <w:rPr>
          <w:sz w:val="28"/>
          <w:szCs w:val="28"/>
        </w:rPr>
        <w:t>п</w:t>
      </w:r>
      <w:proofErr w:type="gramEnd"/>
      <w:r w:rsidRPr="003233E0">
        <w:rPr>
          <w:sz w:val="28"/>
          <w:szCs w:val="28"/>
        </w:rPr>
        <w:t xml:space="preserve">ідлітків-інструкторів.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У програмі „Сприяння просвітницькій роботі „</w:t>
      </w:r>
      <w:proofErr w:type="gramStart"/>
      <w:r w:rsidRPr="003233E0">
        <w:rPr>
          <w:sz w:val="28"/>
          <w:szCs w:val="28"/>
        </w:rPr>
        <w:t>р</w:t>
      </w:r>
      <w:proofErr w:type="gramEnd"/>
      <w:r w:rsidRPr="003233E0">
        <w:rPr>
          <w:sz w:val="28"/>
          <w:szCs w:val="28"/>
        </w:rPr>
        <w:t xml:space="preserve">івний-рівному” серед молоді України щодо здорового способу життя” підготовка підлітківінструкторів здійснюється з використанням кількох тематичних модулів тренінг-курсу для підлітків: модуль „Спілкуємось та діємо” (розроблений та апробований автором) націлений на формування у підлітків навичок ефективної комунікації, що має стати </w:t>
      </w:r>
      <w:proofErr w:type="gramStart"/>
      <w:r w:rsidRPr="003233E0">
        <w:rPr>
          <w:sz w:val="28"/>
          <w:szCs w:val="28"/>
        </w:rPr>
        <w:t>п</w:t>
      </w:r>
      <w:proofErr w:type="gramEnd"/>
      <w:r w:rsidRPr="003233E0">
        <w:rPr>
          <w:sz w:val="28"/>
          <w:szCs w:val="28"/>
        </w:rPr>
        <w:t xml:space="preserve">ідґрунтям для активної позиції та здорового способу життя; модуль „Твоє життя – твій вибір” спрямований на формування у підлітків </w:t>
      </w:r>
      <w:proofErr w:type="gramStart"/>
      <w:r w:rsidRPr="003233E0">
        <w:rPr>
          <w:sz w:val="28"/>
          <w:szCs w:val="28"/>
        </w:rPr>
        <w:t>в</w:t>
      </w:r>
      <w:proofErr w:type="gramEnd"/>
      <w:r w:rsidRPr="003233E0">
        <w:rPr>
          <w:sz w:val="28"/>
          <w:szCs w:val="28"/>
        </w:rPr>
        <w:t xml:space="preserve">ідповідального ставлення до власних вчинків і власного здоров’я, вміння правильно оцінювати ситуації ризику, приймати конструктивного рішення та протистояти тиску інших); модуль „Знаємо та реалізуємо свої права” націлений на усвідомлення </w:t>
      </w:r>
      <w:proofErr w:type="gramStart"/>
      <w:r w:rsidRPr="003233E0">
        <w:rPr>
          <w:sz w:val="28"/>
          <w:szCs w:val="28"/>
        </w:rPr>
        <w:t>п</w:t>
      </w:r>
      <w:proofErr w:type="gramEnd"/>
      <w:r w:rsidRPr="003233E0">
        <w:rPr>
          <w:sz w:val="28"/>
          <w:szCs w:val="28"/>
        </w:rPr>
        <w:t>ідлітками своїх прав, обов’язків, відповідальності за власні дії, на стимулювання дітей до реалізації своїх прав</w:t>
      </w:r>
      <w:r w:rsidR="00381F19">
        <w:rPr>
          <w:sz w:val="28"/>
          <w:szCs w:val="28"/>
        </w:rPr>
        <w:t xml:space="preserve"> [65</w:t>
      </w:r>
      <w:r w:rsidRPr="003233E0">
        <w:rPr>
          <w:sz w:val="28"/>
          <w:szCs w:val="28"/>
        </w:rPr>
        <w:t xml:space="preserve">, с. 29].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Зараз цей метод та означені модулі використовуються в </w:t>
      </w:r>
      <w:proofErr w:type="gramStart"/>
      <w:r w:rsidRPr="003233E0">
        <w:rPr>
          <w:sz w:val="28"/>
          <w:szCs w:val="28"/>
        </w:rPr>
        <w:t>соц</w:t>
      </w:r>
      <w:proofErr w:type="gramEnd"/>
      <w:r w:rsidRPr="003233E0">
        <w:rPr>
          <w:sz w:val="28"/>
          <w:szCs w:val="28"/>
        </w:rPr>
        <w:t xml:space="preserve">іальнопедагогічній роботі психологами, соціальними педагогами близько в шести тисячах загальноосвітніх закладах різного типу. </w:t>
      </w:r>
    </w:p>
    <w:p w:rsidR="00816524" w:rsidRDefault="000557FA" w:rsidP="000557FA">
      <w:pPr>
        <w:pStyle w:val="a9"/>
        <w:spacing w:before="0" w:beforeAutospacing="0" w:after="0" w:afterAutospacing="0" w:line="360" w:lineRule="auto"/>
        <w:ind w:firstLine="709"/>
        <w:jc w:val="both"/>
        <w:rPr>
          <w:sz w:val="28"/>
          <w:szCs w:val="28"/>
        </w:rPr>
      </w:pPr>
      <w:r w:rsidRPr="003233E0">
        <w:rPr>
          <w:sz w:val="28"/>
          <w:szCs w:val="28"/>
        </w:rPr>
        <w:t xml:space="preserve">Як зазначає одна з перших ініціаторів впровадження цього методу в роботі з неповнолітніми на теренах України Н.В Зимівець, „участь </w:t>
      </w:r>
      <w:proofErr w:type="gramStart"/>
      <w:r w:rsidRPr="003233E0">
        <w:rPr>
          <w:sz w:val="28"/>
          <w:szCs w:val="28"/>
        </w:rPr>
        <w:t>п</w:t>
      </w:r>
      <w:proofErr w:type="gramEnd"/>
      <w:r w:rsidRPr="003233E0">
        <w:rPr>
          <w:sz w:val="28"/>
          <w:szCs w:val="28"/>
        </w:rPr>
        <w:t xml:space="preserve">ідлітків у просвітницькій діяльності „рівний-рівному” формує життєві навички ефективного спілкування (які відпрацьовуються на формальному (проведення занять) і неформальному (особистісному) рівнях); усвідомлення власної індивідуальності; розуміння та поваги індивідуальності інших людей; </w:t>
      </w:r>
      <w:r w:rsidRPr="003233E0">
        <w:rPr>
          <w:sz w:val="28"/>
          <w:szCs w:val="28"/>
        </w:rPr>
        <w:lastRenderedPageBreak/>
        <w:t xml:space="preserve">самостійного прийняття </w:t>
      </w:r>
      <w:proofErr w:type="gramStart"/>
      <w:r w:rsidRPr="003233E0">
        <w:rPr>
          <w:sz w:val="28"/>
          <w:szCs w:val="28"/>
        </w:rPr>
        <w:t>р</w:t>
      </w:r>
      <w:proofErr w:type="gramEnd"/>
      <w:r w:rsidRPr="003233E0">
        <w:rPr>
          <w:sz w:val="28"/>
          <w:szCs w:val="28"/>
        </w:rPr>
        <w:t>ішень, самоконтролю власної поведінки; культур</w:t>
      </w:r>
      <w:r w:rsidR="00721AF0">
        <w:rPr>
          <w:sz w:val="28"/>
          <w:szCs w:val="28"/>
        </w:rPr>
        <w:t>и проведення вільного часу” [67</w:t>
      </w:r>
      <w:r w:rsidRPr="003233E0">
        <w:rPr>
          <w:sz w:val="28"/>
          <w:szCs w:val="28"/>
        </w:rPr>
        <w:t xml:space="preserve">, с. 58-59]. </w:t>
      </w:r>
    </w:p>
    <w:p w:rsidR="000557FA" w:rsidRPr="003233E0" w:rsidRDefault="000557FA" w:rsidP="000557FA">
      <w:pPr>
        <w:pStyle w:val="a9"/>
        <w:spacing w:before="0" w:beforeAutospacing="0" w:after="0" w:afterAutospacing="0" w:line="360" w:lineRule="auto"/>
        <w:ind w:firstLine="709"/>
        <w:jc w:val="both"/>
        <w:rPr>
          <w:color w:val="000000" w:themeColor="text1"/>
          <w:sz w:val="28"/>
          <w:szCs w:val="28"/>
          <w:lang w:val="uk-UA"/>
        </w:rPr>
      </w:pPr>
      <w:r w:rsidRPr="003233E0">
        <w:rPr>
          <w:sz w:val="28"/>
          <w:szCs w:val="28"/>
        </w:rPr>
        <w:t xml:space="preserve">Отже, </w:t>
      </w:r>
      <w:proofErr w:type="gramStart"/>
      <w:r w:rsidRPr="003233E0">
        <w:rPr>
          <w:sz w:val="28"/>
          <w:szCs w:val="28"/>
        </w:rPr>
        <w:t>соц</w:t>
      </w:r>
      <w:proofErr w:type="gramEnd"/>
      <w:r w:rsidRPr="003233E0">
        <w:rPr>
          <w:sz w:val="28"/>
          <w:szCs w:val="28"/>
        </w:rPr>
        <w:t xml:space="preserve">іально-педагогічна місія школи як традиційного соціального інституту громади сьогодні полягає у формуванні необхідного адаптаційного потенціалу дитини, забезпеченні прав дитини та її соціальному захисті, створенні відповідних умов для її самореалізації, мінімізації негативних впливів соціуму на особистість шляхом використання всіх сприятливих соціалізуючих факторів </w:t>
      </w:r>
      <w:proofErr w:type="gramStart"/>
      <w:r w:rsidRPr="003233E0">
        <w:rPr>
          <w:sz w:val="28"/>
          <w:szCs w:val="28"/>
        </w:rPr>
        <w:t>соц</w:t>
      </w:r>
      <w:proofErr w:type="gramEnd"/>
      <w:r w:rsidRPr="003233E0">
        <w:rPr>
          <w:sz w:val="28"/>
          <w:szCs w:val="28"/>
        </w:rPr>
        <w:t xml:space="preserve">іального середовища. </w:t>
      </w: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936F8C" w:rsidRDefault="00936F8C" w:rsidP="00622460">
      <w:pPr>
        <w:pStyle w:val="a9"/>
        <w:spacing w:before="0" w:beforeAutospacing="0" w:after="0" w:afterAutospacing="0" w:line="360" w:lineRule="auto"/>
        <w:jc w:val="both"/>
        <w:rPr>
          <w:b/>
          <w:sz w:val="28"/>
          <w:szCs w:val="28"/>
          <w:lang w:val="uk-UA"/>
        </w:rPr>
      </w:pPr>
    </w:p>
    <w:p w:rsidR="008F7765" w:rsidRDefault="008F7765" w:rsidP="00622460">
      <w:pPr>
        <w:pStyle w:val="a9"/>
        <w:spacing w:before="0" w:beforeAutospacing="0" w:after="0" w:afterAutospacing="0" w:line="360" w:lineRule="auto"/>
        <w:jc w:val="both"/>
        <w:rPr>
          <w:b/>
          <w:sz w:val="28"/>
          <w:szCs w:val="28"/>
          <w:lang w:val="uk-UA"/>
        </w:rPr>
      </w:pPr>
    </w:p>
    <w:p w:rsidR="00936F8C" w:rsidRDefault="00572BAD" w:rsidP="008F7765">
      <w:pPr>
        <w:pStyle w:val="a9"/>
        <w:spacing w:before="0" w:beforeAutospacing="0" w:after="0" w:afterAutospacing="0" w:line="360" w:lineRule="auto"/>
        <w:ind w:firstLine="709"/>
        <w:jc w:val="both"/>
        <w:rPr>
          <w:b/>
          <w:sz w:val="28"/>
          <w:szCs w:val="28"/>
          <w:lang w:val="uk-UA"/>
        </w:rPr>
      </w:pPr>
      <w:r>
        <w:rPr>
          <w:b/>
          <w:sz w:val="28"/>
          <w:szCs w:val="28"/>
          <w:lang w:val="uk-UA"/>
        </w:rPr>
        <w:t>Висновки до</w:t>
      </w:r>
      <w:r w:rsidR="00936F8C" w:rsidRPr="00936F8C">
        <w:rPr>
          <w:b/>
          <w:sz w:val="28"/>
          <w:szCs w:val="28"/>
          <w:lang w:val="uk-UA"/>
        </w:rPr>
        <w:t xml:space="preserve"> розділу </w:t>
      </w:r>
      <w:r>
        <w:rPr>
          <w:b/>
          <w:sz w:val="28"/>
          <w:szCs w:val="28"/>
          <w:lang w:val="uk-UA"/>
        </w:rPr>
        <w:t>3</w:t>
      </w:r>
    </w:p>
    <w:p w:rsidR="00936F8C" w:rsidRPr="00936F8C" w:rsidRDefault="00936F8C" w:rsidP="008F7765">
      <w:pPr>
        <w:pStyle w:val="a9"/>
        <w:spacing w:before="0" w:beforeAutospacing="0" w:after="0" w:afterAutospacing="0" w:line="360" w:lineRule="auto"/>
        <w:ind w:firstLine="709"/>
        <w:jc w:val="both"/>
        <w:rPr>
          <w:sz w:val="28"/>
          <w:szCs w:val="28"/>
          <w:lang w:val="uk-UA"/>
        </w:rPr>
      </w:pPr>
    </w:p>
    <w:p w:rsidR="00936F8C" w:rsidRPr="00936F8C" w:rsidRDefault="00936F8C" w:rsidP="00936F8C">
      <w:pPr>
        <w:pStyle w:val="a9"/>
        <w:spacing w:before="0" w:beforeAutospacing="0" w:after="0" w:afterAutospacing="0" w:line="360" w:lineRule="auto"/>
        <w:ind w:firstLine="709"/>
        <w:jc w:val="both"/>
        <w:rPr>
          <w:sz w:val="28"/>
          <w:szCs w:val="28"/>
          <w:lang w:val="uk-UA"/>
        </w:rPr>
      </w:pPr>
      <w:r w:rsidRPr="00936F8C">
        <w:rPr>
          <w:sz w:val="28"/>
          <w:szCs w:val="28"/>
          <w:lang w:val="uk-UA"/>
        </w:rPr>
        <w:lastRenderedPageBreak/>
        <w:t>Провідна роль в забезпеченні соціально-</w:t>
      </w:r>
      <w:r>
        <w:rPr>
          <w:sz w:val="28"/>
          <w:szCs w:val="28"/>
          <w:lang w:val="uk-UA"/>
        </w:rPr>
        <w:t xml:space="preserve">педагогічної роботи з дітьми та </w:t>
      </w:r>
      <w:r w:rsidRPr="00936F8C">
        <w:rPr>
          <w:sz w:val="28"/>
          <w:szCs w:val="28"/>
          <w:lang w:val="uk-UA"/>
        </w:rPr>
        <w:t xml:space="preserve">молоддю в територіальних громадах належить закладам освітньої сфери та закладам і організаціям соціально-педагогічного спрямування. </w:t>
      </w:r>
    </w:p>
    <w:p w:rsidR="00936F8C" w:rsidRPr="00936F8C" w:rsidRDefault="00936F8C" w:rsidP="00936F8C">
      <w:pPr>
        <w:pStyle w:val="a9"/>
        <w:spacing w:before="0" w:beforeAutospacing="0" w:after="0" w:afterAutospacing="0" w:line="360" w:lineRule="auto"/>
        <w:ind w:firstLine="709"/>
        <w:jc w:val="both"/>
        <w:rPr>
          <w:sz w:val="28"/>
          <w:szCs w:val="28"/>
          <w:lang w:val="uk-UA"/>
        </w:rPr>
      </w:pPr>
      <w:r w:rsidRPr="00936F8C">
        <w:rPr>
          <w:sz w:val="28"/>
          <w:szCs w:val="28"/>
          <w:lang w:val="uk-UA"/>
        </w:rPr>
        <w:t>Найбільш поширеною соціальною інституцією соціально-педагогічн</w:t>
      </w:r>
      <w:r>
        <w:rPr>
          <w:sz w:val="28"/>
          <w:szCs w:val="28"/>
          <w:lang w:val="uk-UA"/>
        </w:rPr>
        <w:t xml:space="preserve">ої роботи з дітьми та </w:t>
      </w:r>
      <w:r w:rsidRPr="00936F8C">
        <w:rPr>
          <w:sz w:val="28"/>
          <w:szCs w:val="28"/>
          <w:lang w:val="uk-UA"/>
        </w:rPr>
        <w:t>молоддю у територіальній громаді залишаються загальноосвітні заклади. В результаті дослідження з’ясовано, що у нових соціально-економічних умовах разом із освітньо-виховними все більшого значення набувають соціально-педагогічні функції школи, які спрямовані на захист прав</w:t>
      </w:r>
      <w:r>
        <w:rPr>
          <w:sz w:val="28"/>
          <w:szCs w:val="28"/>
          <w:lang w:val="uk-UA"/>
        </w:rPr>
        <w:t xml:space="preserve"> та інтересів дітей і</w:t>
      </w:r>
      <w:r w:rsidRPr="00936F8C">
        <w:rPr>
          <w:sz w:val="28"/>
          <w:szCs w:val="28"/>
          <w:lang w:val="uk-UA"/>
        </w:rPr>
        <w:t xml:space="preserve"> молоді, створення сприятливого соціально-психологічного мікр</w:t>
      </w:r>
      <w:r>
        <w:rPr>
          <w:sz w:val="28"/>
          <w:szCs w:val="28"/>
          <w:lang w:val="uk-UA"/>
        </w:rPr>
        <w:t xml:space="preserve">оклімату у шкільному соціумі та </w:t>
      </w:r>
      <w:r w:rsidRPr="00936F8C">
        <w:rPr>
          <w:sz w:val="28"/>
          <w:szCs w:val="28"/>
          <w:lang w:val="uk-UA"/>
        </w:rPr>
        <w:t>найближчому соціальному середовищі учнів, умов для самореалізації особистості, формування навичок соціальної ко</w:t>
      </w:r>
      <w:r>
        <w:rPr>
          <w:sz w:val="28"/>
          <w:szCs w:val="28"/>
          <w:lang w:val="uk-UA"/>
        </w:rPr>
        <w:t>мпетентності дітей та</w:t>
      </w:r>
      <w:r w:rsidRPr="00936F8C">
        <w:rPr>
          <w:sz w:val="28"/>
          <w:szCs w:val="28"/>
          <w:lang w:val="uk-UA"/>
        </w:rPr>
        <w:t xml:space="preserve"> молоді. </w:t>
      </w:r>
    </w:p>
    <w:p w:rsidR="00936F8C" w:rsidRPr="00936F8C" w:rsidRDefault="00936F8C" w:rsidP="00936F8C">
      <w:pPr>
        <w:pStyle w:val="a9"/>
        <w:spacing w:before="0" w:beforeAutospacing="0" w:after="0" w:afterAutospacing="0" w:line="360" w:lineRule="auto"/>
        <w:ind w:firstLine="709"/>
        <w:jc w:val="both"/>
        <w:rPr>
          <w:sz w:val="28"/>
          <w:szCs w:val="28"/>
          <w:lang w:val="uk-UA"/>
        </w:rPr>
      </w:pPr>
      <w:r w:rsidRPr="00936F8C">
        <w:rPr>
          <w:sz w:val="28"/>
          <w:szCs w:val="28"/>
          <w:lang w:val="uk-UA"/>
        </w:rPr>
        <w:t>Зараз відбувається активний пошук, розробка та впровадження різноманітних технологій і форм соціально-педагогічної</w:t>
      </w:r>
      <w:r>
        <w:rPr>
          <w:sz w:val="28"/>
          <w:szCs w:val="28"/>
          <w:lang w:val="uk-UA"/>
        </w:rPr>
        <w:t xml:space="preserve"> роботи з дітьми та </w:t>
      </w:r>
      <w:r w:rsidRPr="00936F8C">
        <w:rPr>
          <w:sz w:val="28"/>
          <w:szCs w:val="28"/>
          <w:lang w:val="uk-UA"/>
        </w:rPr>
        <w:t xml:space="preserve">молоддю у загальноосвітніх закладах. </w:t>
      </w:r>
    </w:p>
    <w:p w:rsidR="00936F8C" w:rsidRPr="00936F8C" w:rsidRDefault="00936F8C" w:rsidP="00936F8C">
      <w:pPr>
        <w:pStyle w:val="a9"/>
        <w:spacing w:before="0" w:beforeAutospacing="0" w:after="0" w:afterAutospacing="0" w:line="360" w:lineRule="auto"/>
        <w:ind w:firstLine="709"/>
        <w:jc w:val="both"/>
        <w:rPr>
          <w:sz w:val="28"/>
          <w:szCs w:val="28"/>
          <w:lang w:val="uk-UA"/>
        </w:rPr>
      </w:pPr>
      <w:r w:rsidRPr="00936F8C">
        <w:rPr>
          <w:sz w:val="28"/>
          <w:szCs w:val="28"/>
          <w:lang w:val="uk-UA"/>
        </w:rPr>
        <w:t>За роки незалежності в Україні створена та набуває свого розгалуження система соціальних служб, яка представлена соціальними службами для сім’ї, дітей та молоді, низкою їх спеціалізованих формувань, центрами соціально-психологічної реабілітації для дітей та молоді з функціональними обмеженнями, центрами соціально-психологічної допомоги, соціальними гуртожитками, центрами для ВІЛ-інфікованих дітей та молоді, інтегрованими службами підтримки сім’ї, дружніми клініками для молоді тощо. Це є свідченням того, що у територіальних громадах все більше уваги починає приділятися наданню соціальних послуг різ</w:t>
      </w:r>
      <w:r>
        <w:rPr>
          <w:sz w:val="28"/>
          <w:szCs w:val="28"/>
          <w:lang w:val="uk-UA"/>
        </w:rPr>
        <w:t xml:space="preserve">ним категоріям дітей та </w:t>
      </w:r>
      <w:r w:rsidRPr="00936F8C">
        <w:rPr>
          <w:sz w:val="28"/>
          <w:szCs w:val="28"/>
          <w:lang w:val="uk-UA"/>
        </w:rPr>
        <w:t>молоді, оскільки територіальним громадам сьогодні делеговано право створення саме таких служб і закладів, які сприятимуть задоволенню потреб і виріш</w:t>
      </w:r>
      <w:r>
        <w:rPr>
          <w:sz w:val="28"/>
          <w:szCs w:val="28"/>
          <w:lang w:val="uk-UA"/>
        </w:rPr>
        <w:t>енню проблем дітей та</w:t>
      </w:r>
      <w:r w:rsidRPr="00936F8C">
        <w:rPr>
          <w:sz w:val="28"/>
          <w:szCs w:val="28"/>
          <w:lang w:val="uk-UA"/>
        </w:rPr>
        <w:t xml:space="preserve"> молоді на місцевому рівні. </w:t>
      </w:r>
    </w:p>
    <w:p w:rsidR="00936F8C" w:rsidRPr="00936F8C" w:rsidRDefault="00936F8C" w:rsidP="00936F8C">
      <w:pPr>
        <w:pStyle w:val="a9"/>
        <w:spacing w:before="0" w:beforeAutospacing="0" w:after="0" w:afterAutospacing="0" w:line="360" w:lineRule="auto"/>
        <w:ind w:firstLine="709"/>
        <w:jc w:val="both"/>
        <w:rPr>
          <w:sz w:val="28"/>
          <w:szCs w:val="28"/>
          <w:lang w:val="uk-UA"/>
        </w:rPr>
      </w:pPr>
      <w:r w:rsidRPr="00936F8C">
        <w:rPr>
          <w:sz w:val="28"/>
          <w:szCs w:val="28"/>
          <w:lang w:val="uk-UA"/>
        </w:rPr>
        <w:t xml:space="preserve">Соціальні служби для сім’ї, дітей та молоді є найбільш поширеними закладами соціально-педагогічного спрямування, на які покладається реалізація основних напрямів соціальної політики щодо дітей та молоді у </w:t>
      </w:r>
      <w:r w:rsidRPr="00936F8C">
        <w:rPr>
          <w:sz w:val="28"/>
          <w:szCs w:val="28"/>
          <w:lang w:val="uk-UA"/>
        </w:rPr>
        <w:lastRenderedPageBreak/>
        <w:t xml:space="preserve">територіальних громадах. </w:t>
      </w:r>
      <w:r w:rsidR="00834417">
        <w:rPr>
          <w:sz w:val="28"/>
          <w:szCs w:val="28"/>
          <w:lang w:val="uk-UA"/>
        </w:rPr>
        <w:t>В</w:t>
      </w:r>
      <w:r w:rsidRPr="00936F8C">
        <w:rPr>
          <w:sz w:val="28"/>
          <w:szCs w:val="28"/>
          <w:lang w:val="uk-UA"/>
        </w:rPr>
        <w:t>становлено, що зараз їх соціально-педагогічн</w:t>
      </w:r>
      <w:r w:rsidR="00834417">
        <w:rPr>
          <w:sz w:val="28"/>
          <w:szCs w:val="28"/>
          <w:lang w:val="uk-UA"/>
        </w:rPr>
        <w:t xml:space="preserve">а робота з дітьми та </w:t>
      </w:r>
      <w:r w:rsidRPr="00936F8C">
        <w:rPr>
          <w:sz w:val="28"/>
          <w:szCs w:val="28"/>
          <w:lang w:val="uk-UA"/>
        </w:rPr>
        <w:t xml:space="preserve">молоддю у місцевих громадах, переважно, регламентована розпорядженнями та інструкціями Державної соціальної служби для сім’ї, дітей та молоді і регіональних центрів, спрямована на забезпечення досить розгалужених напрямів соціально-педагогічної роботи, які не завжди є актуальними для певної територіальної громади. Сьогодні назріла об’єктивна необхідність планування соціально-педагогічної роботи, впровадження соціальних послуг центрами соціальних служб для сім’ї, дітей та молоді виходячи з потреб та проблем цих цільових груп у окремій громаді, узгоджуючи певним чином такі плани та послуги з пріоритетами державної соціальної політики щодо дітей та молоді. </w:t>
      </w:r>
    </w:p>
    <w:p w:rsidR="00F6761C" w:rsidRDefault="00936F8C" w:rsidP="00F6761C">
      <w:pPr>
        <w:pStyle w:val="a9"/>
        <w:spacing w:before="0" w:beforeAutospacing="0" w:after="0" w:afterAutospacing="0" w:line="360" w:lineRule="auto"/>
        <w:ind w:firstLine="709"/>
        <w:jc w:val="both"/>
        <w:rPr>
          <w:sz w:val="28"/>
          <w:szCs w:val="28"/>
          <w:lang w:val="uk-UA"/>
        </w:rPr>
      </w:pPr>
      <w:r w:rsidRPr="00936F8C">
        <w:rPr>
          <w:sz w:val="28"/>
          <w:szCs w:val="28"/>
          <w:lang w:val="uk-UA"/>
        </w:rPr>
        <w:t>Активним суб’єктом соціально-педагогічн</w:t>
      </w:r>
      <w:r w:rsidR="00F44B17">
        <w:rPr>
          <w:sz w:val="28"/>
          <w:szCs w:val="28"/>
          <w:lang w:val="uk-UA"/>
        </w:rPr>
        <w:t>ої роботи з дітьми та</w:t>
      </w:r>
      <w:r w:rsidRPr="00936F8C">
        <w:rPr>
          <w:sz w:val="28"/>
          <w:szCs w:val="28"/>
          <w:lang w:val="uk-UA"/>
        </w:rPr>
        <w:t xml:space="preserve"> молоддю у територіальних громадах дедалі все більше стають неурядові організації, які спрямовують свою діяльність на вирішення багатьох соціальних проблем діт</w:t>
      </w:r>
      <w:r w:rsidR="00834417">
        <w:rPr>
          <w:sz w:val="28"/>
          <w:szCs w:val="28"/>
          <w:lang w:val="uk-UA"/>
        </w:rPr>
        <w:t>ей і</w:t>
      </w:r>
      <w:r w:rsidRPr="00936F8C">
        <w:rPr>
          <w:sz w:val="28"/>
          <w:szCs w:val="28"/>
          <w:lang w:val="uk-UA"/>
        </w:rPr>
        <w:t xml:space="preserve"> молоді місцевих громад шляхом розробки та впровадження інновацій соціально-педагогічної роботи, вирішення проблем підростаючого покоління, які не завжди є в полі зору державних організацій. </w:t>
      </w:r>
      <w:r w:rsidRPr="00936F8C">
        <w:rPr>
          <w:sz w:val="28"/>
          <w:szCs w:val="28"/>
        </w:rPr>
        <w:t xml:space="preserve">Залучаючи до </w:t>
      </w:r>
      <w:proofErr w:type="gramStart"/>
      <w:r w:rsidRPr="00936F8C">
        <w:rPr>
          <w:sz w:val="28"/>
          <w:szCs w:val="28"/>
        </w:rPr>
        <w:t>соц</w:t>
      </w:r>
      <w:proofErr w:type="gramEnd"/>
      <w:r w:rsidRPr="00936F8C">
        <w:rPr>
          <w:sz w:val="28"/>
          <w:szCs w:val="28"/>
        </w:rPr>
        <w:t xml:space="preserve">іально-педагогічної роботи на волонтерських засадах представників громади, неурядові організації активно обстоюють різні ініціативи в інтересах дітей та молоді, надають їм широкий спектр соціальних послуг. </w:t>
      </w:r>
    </w:p>
    <w:p w:rsidR="00936F8C" w:rsidRDefault="00834417" w:rsidP="00F6761C">
      <w:pPr>
        <w:pStyle w:val="a9"/>
        <w:spacing w:before="0" w:beforeAutospacing="0" w:after="0" w:afterAutospacing="0" w:line="360" w:lineRule="auto"/>
        <w:ind w:firstLine="709"/>
        <w:jc w:val="both"/>
        <w:rPr>
          <w:sz w:val="28"/>
          <w:szCs w:val="28"/>
          <w:lang w:val="uk-UA"/>
        </w:rPr>
      </w:pPr>
      <w:r>
        <w:rPr>
          <w:sz w:val="28"/>
          <w:szCs w:val="28"/>
          <w:lang w:val="uk-UA"/>
        </w:rPr>
        <w:t>Н</w:t>
      </w:r>
      <w:r w:rsidR="00936F8C" w:rsidRPr="00834417">
        <w:rPr>
          <w:sz w:val="28"/>
          <w:szCs w:val="28"/>
          <w:lang w:val="uk-UA"/>
        </w:rPr>
        <w:t xml:space="preserve">айближчим часом слід розробити та впровадити дієві механізми соціального замовлення для цих організацій в умовах територіальної громади, що дасть їм можливість створити систему соціальних служб та соціальних послуг, альтернативних державним, що, у свою чергу, призведе до збільшення числа суб’єктів соціально-педагогічної роботи у територіальних громадах. </w:t>
      </w:r>
    </w:p>
    <w:p w:rsidR="00171516" w:rsidRPr="008F7765" w:rsidRDefault="00171516" w:rsidP="008F7765">
      <w:pPr>
        <w:jc w:val="center"/>
        <w:rPr>
          <w:b/>
          <w:sz w:val="28"/>
          <w:szCs w:val="28"/>
          <w:lang w:val="uk-UA"/>
        </w:rPr>
      </w:pPr>
      <w:r w:rsidRPr="008F7765">
        <w:rPr>
          <w:b/>
          <w:sz w:val="28"/>
          <w:szCs w:val="28"/>
          <w:lang w:val="uk-UA"/>
        </w:rPr>
        <w:t>ВИСНОВКИ</w:t>
      </w:r>
    </w:p>
    <w:p w:rsidR="00171516" w:rsidRDefault="00171516" w:rsidP="00171516">
      <w:pPr>
        <w:rPr>
          <w:sz w:val="28"/>
          <w:szCs w:val="28"/>
          <w:lang w:val="uk-UA"/>
        </w:rPr>
      </w:pPr>
    </w:p>
    <w:p w:rsidR="00171516" w:rsidRPr="00BE26E5" w:rsidRDefault="00171516" w:rsidP="00171516">
      <w:pPr>
        <w:rPr>
          <w:sz w:val="28"/>
          <w:szCs w:val="28"/>
          <w:lang w:val="uk-UA"/>
        </w:rPr>
      </w:pPr>
    </w:p>
    <w:p w:rsidR="00974270" w:rsidRDefault="00E9090F" w:rsidP="00E9090F">
      <w:pPr>
        <w:pStyle w:val="a9"/>
        <w:tabs>
          <w:tab w:val="left" w:pos="142"/>
          <w:tab w:val="left" w:pos="709"/>
        </w:tabs>
        <w:spacing w:before="0" w:beforeAutospacing="0" w:after="0" w:afterAutospacing="0" w:line="360" w:lineRule="auto"/>
        <w:ind w:firstLine="709"/>
        <w:jc w:val="both"/>
        <w:rPr>
          <w:color w:val="000000" w:themeColor="text1"/>
          <w:sz w:val="28"/>
          <w:szCs w:val="28"/>
          <w:lang w:val="uk-UA"/>
        </w:rPr>
      </w:pPr>
      <w:r w:rsidRPr="00E9090F">
        <w:rPr>
          <w:sz w:val="28"/>
          <w:szCs w:val="28"/>
          <w:lang w:val="uk-UA"/>
        </w:rPr>
        <w:lastRenderedPageBreak/>
        <w:t>1.</w:t>
      </w:r>
      <w:r>
        <w:rPr>
          <w:sz w:val="28"/>
          <w:szCs w:val="28"/>
          <w:lang w:val="uk-UA"/>
        </w:rPr>
        <w:t xml:space="preserve"> </w:t>
      </w:r>
      <w:r w:rsidR="00974270" w:rsidRPr="00B7465F">
        <w:rPr>
          <w:sz w:val="28"/>
          <w:szCs w:val="28"/>
          <w:lang w:val="uk-UA"/>
        </w:rPr>
        <w:t xml:space="preserve">За умов розвитку в Україні процесів децентралізації та деінституалізації управління соціальною сферою територіальні громади стають активними суб’єктами суспільно-економічного життя, і, керуючись принципами самоорганізації та самоврядування, вирішують переважну більшість проблем місцевого рівня. </w:t>
      </w:r>
      <w:r w:rsidR="00974270" w:rsidRPr="00B7465F">
        <w:rPr>
          <w:color w:val="000000" w:themeColor="text1"/>
          <w:sz w:val="28"/>
          <w:szCs w:val="28"/>
          <w:lang w:val="uk-UA"/>
        </w:rPr>
        <w:t xml:space="preserve">Історичне розуміння громади пов'язане саме з належністю до певної географічної місцевості. </w:t>
      </w:r>
    </w:p>
    <w:p w:rsidR="00974270" w:rsidRDefault="00974270" w:rsidP="00974270">
      <w:pPr>
        <w:pStyle w:val="a9"/>
        <w:spacing w:before="0" w:beforeAutospacing="0" w:after="0" w:afterAutospacing="0" w:line="360" w:lineRule="auto"/>
        <w:ind w:firstLine="709"/>
        <w:jc w:val="both"/>
        <w:rPr>
          <w:color w:val="000000" w:themeColor="text1"/>
          <w:sz w:val="28"/>
          <w:szCs w:val="28"/>
          <w:lang w:val="uk-UA"/>
        </w:rPr>
      </w:pPr>
      <w:r w:rsidRPr="00D41923">
        <w:rPr>
          <w:color w:val="000000" w:themeColor="text1"/>
          <w:sz w:val="28"/>
          <w:szCs w:val="28"/>
          <w:lang w:val="uk-UA"/>
        </w:rPr>
        <w:t>Роботу в громаді вважають і методом соці</w:t>
      </w:r>
      <w:r w:rsidR="00F6761C">
        <w:rPr>
          <w:color w:val="000000" w:themeColor="text1"/>
          <w:sz w:val="28"/>
          <w:szCs w:val="28"/>
          <w:lang w:val="uk-UA"/>
        </w:rPr>
        <w:t>альної роботи</w:t>
      </w:r>
      <w:r w:rsidRPr="00D41923">
        <w:rPr>
          <w:color w:val="000000" w:themeColor="text1"/>
          <w:sz w:val="28"/>
          <w:szCs w:val="28"/>
          <w:lang w:val="uk-UA"/>
        </w:rPr>
        <w:t>, і її різновидом, і її формою, й рівнем соціальної роботи чи навіть рівнем втручання соціального працівника</w:t>
      </w:r>
      <w:r>
        <w:rPr>
          <w:color w:val="000000" w:themeColor="text1"/>
          <w:sz w:val="28"/>
          <w:szCs w:val="28"/>
          <w:lang w:val="uk-UA"/>
        </w:rPr>
        <w:t xml:space="preserve">. </w:t>
      </w:r>
      <w:r w:rsidRPr="00D41923">
        <w:rPr>
          <w:color w:val="000000" w:themeColor="text1"/>
          <w:sz w:val="28"/>
          <w:szCs w:val="28"/>
          <w:lang w:val="uk-UA"/>
        </w:rPr>
        <w:t>Розвиток роботи в громаді як метод соціальної роботи знайшов відповідне відображення у соціальній політиці багатьох держав</w:t>
      </w:r>
      <w:r>
        <w:rPr>
          <w:color w:val="000000" w:themeColor="text1"/>
          <w:sz w:val="28"/>
          <w:szCs w:val="28"/>
          <w:lang w:val="uk-UA"/>
        </w:rPr>
        <w:t>.</w:t>
      </w:r>
      <w:r w:rsidRPr="00D41923">
        <w:rPr>
          <w:color w:val="000000" w:themeColor="text1"/>
          <w:sz w:val="28"/>
          <w:szCs w:val="28"/>
          <w:lang w:val="uk-UA"/>
        </w:rPr>
        <w:t xml:space="preserve"> </w:t>
      </w:r>
    </w:p>
    <w:p w:rsidR="00974270" w:rsidRDefault="00974270" w:rsidP="00974270">
      <w:pPr>
        <w:pStyle w:val="a9"/>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Ф</w:t>
      </w:r>
      <w:r w:rsidRPr="00D41923">
        <w:rPr>
          <w:color w:val="000000" w:themeColor="text1"/>
          <w:sz w:val="28"/>
          <w:szCs w:val="28"/>
          <w:lang w:val="uk-UA"/>
        </w:rPr>
        <w:t xml:space="preserve">орми роботи в громаді включають: надання соціальних послуг за місцем проживання, вивчення проблем громади, підготовку експертних висновків, звернення по субсидії для громади, роботу із засобами масової інформації, переговори, угоди, проведення конференцій, організація страйків, бойкотів, публічних/громадських слухань, акцій громадянської непокори, представництво інтересів громади, вжиття заходів через законодавчі або виконавчі органи. </w:t>
      </w:r>
    </w:p>
    <w:p w:rsidR="00974270" w:rsidRDefault="00974270" w:rsidP="00974270">
      <w:pPr>
        <w:pStyle w:val="a9"/>
        <w:spacing w:before="0" w:beforeAutospacing="0" w:after="0" w:afterAutospacing="0" w:line="360" w:lineRule="auto"/>
        <w:ind w:firstLine="709"/>
        <w:jc w:val="both"/>
        <w:rPr>
          <w:color w:val="000000"/>
          <w:sz w:val="28"/>
          <w:szCs w:val="28"/>
          <w:lang w:val="uk-UA"/>
        </w:rPr>
      </w:pPr>
      <w:r w:rsidRPr="00D41923">
        <w:rPr>
          <w:color w:val="000000" w:themeColor="text1"/>
          <w:sz w:val="28"/>
          <w:szCs w:val="28"/>
          <w:lang w:val="uk-UA"/>
        </w:rPr>
        <w:t>Кожна громада має певні ресурси – фінансові, матеріальні, адміністративні, духовні, людські, часові, природні тощо</w:t>
      </w:r>
      <w:r>
        <w:rPr>
          <w:color w:val="000000" w:themeColor="text1"/>
          <w:sz w:val="28"/>
          <w:szCs w:val="28"/>
          <w:lang w:val="uk-UA"/>
        </w:rPr>
        <w:t>.</w:t>
      </w:r>
      <w:r w:rsidRPr="003E6843">
        <w:rPr>
          <w:color w:val="000000" w:themeColor="text1"/>
          <w:sz w:val="28"/>
          <w:szCs w:val="28"/>
          <w:lang w:val="uk-UA"/>
        </w:rPr>
        <w:t xml:space="preserve"> </w:t>
      </w:r>
      <w:r>
        <w:rPr>
          <w:color w:val="000000" w:themeColor="text1"/>
          <w:sz w:val="28"/>
          <w:szCs w:val="28"/>
          <w:lang w:val="uk-UA"/>
        </w:rPr>
        <w:t>Б</w:t>
      </w:r>
      <w:r w:rsidRPr="003D41E4">
        <w:rPr>
          <w:color w:val="000000" w:themeColor="text1"/>
          <w:sz w:val="28"/>
          <w:szCs w:val="28"/>
          <w:lang w:val="uk-UA"/>
        </w:rPr>
        <w:t>агато соціальних проблем вирішуються завдяки наявності і використанню соціального кап</w:t>
      </w:r>
      <w:r>
        <w:rPr>
          <w:color w:val="000000" w:themeColor="text1"/>
          <w:sz w:val="28"/>
          <w:szCs w:val="28"/>
          <w:lang w:val="uk-UA"/>
        </w:rPr>
        <w:t xml:space="preserve">італу та інших ресурсів громади.  </w:t>
      </w:r>
      <w:r w:rsidRPr="00D41923">
        <w:rPr>
          <w:color w:val="000000"/>
          <w:sz w:val="28"/>
          <w:szCs w:val="28"/>
          <w:lang w:val="uk-UA"/>
        </w:rPr>
        <w:t>Термі</w:t>
      </w:r>
      <w:r>
        <w:rPr>
          <w:color w:val="000000"/>
          <w:sz w:val="28"/>
          <w:szCs w:val="28"/>
          <w:lang w:val="uk-UA"/>
        </w:rPr>
        <w:t xml:space="preserve">н «соціальна технологія» </w:t>
      </w:r>
      <w:r w:rsidRPr="00D41923">
        <w:rPr>
          <w:color w:val="000000"/>
          <w:sz w:val="28"/>
          <w:szCs w:val="28"/>
          <w:lang w:val="uk-UA"/>
        </w:rPr>
        <w:t>відоб</w:t>
      </w:r>
      <w:r w:rsidRPr="00D41923">
        <w:rPr>
          <w:color w:val="000000"/>
          <w:sz w:val="28"/>
          <w:szCs w:val="28"/>
          <w:lang w:val="uk-UA"/>
        </w:rPr>
        <w:softHyphen/>
        <w:t>ражає процес стандартизації («машинізації») майже всіх сфер суспільного життя під впливом науково-тех</w:t>
      </w:r>
      <w:r w:rsidRPr="00D41923">
        <w:rPr>
          <w:color w:val="000000"/>
          <w:sz w:val="28"/>
          <w:szCs w:val="28"/>
          <w:lang w:val="uk-UA"/>
        </w:rPr>
        <w:softHyphen/>
        <w:t>нічного прогресу, інформатизації суспільства.</w:t>
      </w:r>
    </w:p>
    <w:p w:rsidR="00E9090F" w:rsidRDefault="00087A64" w:rsidP="00E9090F">
      <w:pPr>
        <w:pStyle w:val="a9"/>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2. </w:t>
      </w:r>
      <w:r w:rsidR="00E9090F" w:rsidRPr="00E9090F">
        <w:rPr>
          <w:color w:val="000000"/>
          <w:sz w:val="28"/>
          <w:szCs w:val="28"/>
        </w:rPr>
        <w:t xml:space="preserve">У професійній </w:t>
      </w:r>
      <w:proofErr w:type="gramStart"/>
      <w:r w:rsidR="00E9090F" w:rsidRPr="00E9090F">
        <w:rPr>
          <w:color w:val="000000"/>
          <w:sz w:val="28"/>
          <w:szCs w:val="28"/>
        </w:rPr>
        <w:t>соц</w:t>
      </w:r>
      <w:proofErr w:type="gramEnd"/>
      <w:r w:rsidR="00E9090F" w:rsidRPr="00E9090F">
        <w:rPr>
          <w:color w:val="000000"/>
          <w:sz w:val="28"/>
          <w:szCs w:val="28"/>
        </w:rPr>
        <w:t xml:space="preserve">іальній роботі термін «громада» найчастіше вживають у двох значеннях: територіальна громада та громада </w:t>
      </w:r>
      <w:r w:rsidR="00E9090F">
        <w:rPr>
          <w:color w:val="000000"/>
          <w:sz w:val="28"/>
          <w:szCs w:val="28"/>
        </w:rPr>
        <w:t>за інтересами /прихильністю</w:t>
      </w:r>
      <w:r w:rsidR="00E9090F">
        <w:rPr>
          <w:color w:val="000000"/>
          <w:sz w:val="28"/>
          <w:szCs w:val="28"/>
          <w:lang w:val="uk-UA"/>
        </w:rPr>
        <w:t xml:space="preserve">. </w:t>
      </w:r>
      <w:r w:rsidR="00E9090F" w:rsidRPr="00E9090F">
        <w:rPr>
          <w:color w:val="000000"/>
          <w:sz w:val="28"/>
          <w:szCs w:val="28"/>
          <w:lang w:val="uk-UA"/>
        </w:rPr>
        <w:t>Громада як об'єднання людей, котрі мешкають в одній географічній місцевості, — це територіальна громада (приміром, традиційна єврейська громада в українських містах була територіальною, оскільки євреї се</w:t>
      </w:r>
      <w:r w:rsidR="00E9090F" w:rsidRPr="00E9090F">
        <w:rPr>
          <w:color w:val="000000"/>
          <w:sz w:val="28"/>
          <w:szCs w:val="28"/>
          <w:lang w:val="uk-UA"/>
        </w:rPr>
        <w:softHyphen/>
        <w:t xml:space="preserve">лилися у визначених для них межах). </w:t>
      </w:r>
      <w:r w:rsidR="00E9090F" w:rsidRPr="00E9090F">
        <w:rPr>
          <w:color w:val="000000"/>
          <w:sz w:val="28"/>
          <w:szCs w:val="28"/>
        </w:rPr>
        <w:t xml:space="preserve">Історичне розуміння громади </w:t>
      </w:r>
      <w:r w:rsidR="00E9090F" w:rsidRPr="00E9090F">
        <w:rPr>
          <w:color w:val="000000"/>
          <w:sz w:val="28"/>
          <w:szCs w:val="28"/>
        </w:rPr>
        <w:lastRenderedPageBreak/>
        <w:t>пов'язане саме з приналежністю до певної географічної місцевості.</w:t>
      </w:r>
      <w:r w:rsidR="00E9090F">
        <w:rPr>
          <w:color w:val="000000"/>
          <w:sz w:val="28"/>
          <w:szCs w:val="28"/>
          <w:lang w:val="uk-UA"/>
        </w:rPr>
        <w:t xml:space="preserve"> </w:t>
      </w:r>
      <w:r w:rsidR="00E9090F" w:rsidRPr="00E9090F">
        <w:rPr>
          <w:color w:val="000000"/>
          <w:sz w:val="28"/>
          <w:szCs w:val="28"/>
          <w:lang w:val="uk-UA"/>
        </w:rPr>
        <w:t>Громада за інтересами об'єднує людей, котрі мають спільні проблеми, наприклад діте</w:t>
      </w:r>
      <w:proofErr w:type="gramStart"/>
      <w:r w:rsidR="00E9090F" w:rsidRPr="00E9090F">
        <w:rPr>
          <w:color w:val="000000"/>
          <w:sz w:val="28"/>
          <w:szCs w:val="28"/>
          <w:lang w:val="uk-UA"/>
        </w:rPr>
        <w:t>й-</w:t>
      </w:r>
      <w:proofErr w:type="gramEnd"/>
      <w:r w:rsidR="00E9090F" w:rsidRPr="00E9090F">
        <w:rPr>
          <w:color w:val="000000"/>
          <w:sz w:val="28"/>
          <w:szCs w:val="28"/>
          <w:lang w:val="uk-UA"/>
        </w:rPr>
        <w:t>інвалідів або людей, котрі мають спільні інтереси, соціальні зв'язки або характеристики</w:t>
      </w:r>
      <w:r w:rsidR="00E9090F">
        <w:rPr>
          <w:color w:val="000000"/>
          <w:sz w:val="28"/>
          <w:szCs w:val="28"/>
          <w:lang w:val="uk-UA"/>
        </w:rPr>
        <w:t xml:space="preserve">. </w:t>
      </w:r>
    </w:p>
    <w:p w:rsidR="00087A64" w:rsidRPr="00E9090F" w:rsidRDefault="00E9090F" w:rsidP="00E9090F">
      <w:pPr>
        <w:pStyle w:val="a9"/>
        <w:spacing w:before="0" w:beforeAutospacing="0" w:after="0" w:afterAutospacing="0" w:line="360" w:lineRule="auto"/>
        <w:ind w:firstLine="709"/>
        <w:jc w:val="both"/>
        <w:rPr>
          <w:color w:val="000000"/>
          <w:sz w:val="28"/>
          <w:szCs w:val="28"/>
          <w:lang w:val="uk-UA"/>
        </w:rPr>
      </w:pPr>
      <w:r w:rsidRPr="00E9090F">
        <w:rPr>
          <w:color w:val="000000"/>
          <w:sz w:val="28"/>
          <w:szCs w:val="28"/>
        </w:rPr>
        <w:t xml:space="preserve">Послуги в громаді надають, передусім, служби, проекти і програми, спрямовані на забезпечення </w:t>
      </w:r>
      <w:proofErr w:type="gramStart"/>
      <w:r w:rsidRPr="00E9090F">
        <w:rPr>
          <w:color w:val="000000"/>
          <w:sz w:val="28"/>
          <w:szCs w:val="28"/>
        </w:rPr>
        <w:t>р</w:t>
      </w:r>
      <w:proofErr w:type="gramEnd"/>
      <w:r w:rsidRPr="00E9090F">
        <w:rPr>
          <w:color w:val="000000"/>
          <w:sz w:val="28"/>
          <w:szCs w:val="28"/>
        </w:rPr>
        <w:t>ізнопланових потреб соціально вразливих груп людей за місцем проживання. При визначенні плану догляду за конкретним клієнтом вирішальним є оцінювання потреб людини та її ресурсів.</w:t>
      </w:r>
      <w:r>
        <w:rPr>
          <w:color w:val="000000"/>
          <w:sz w:val="28"/>
          <w:szCs w:val="28"/>
          <w:lang w:val="uk-UA"/>
        </w:rPr>
        <w:t xml:space="preserve"> </w:t>
      </w:r>
      <w:r w:rsidRPr="00E9090F">
        <w:rPr>
          <w:color w:val="000000"/>
          <w:sz w:val="28"/>
          <w:szCs w:val="28"/>
        </w:rPr>
        <w:t xml:space="preserve">Робота </w:t>
      </w:r>
      <w:proofErr w:type="gramStart"/>
      <w:r w:rsidRPr="00E9090F">
        <w:rPr>
          <w:color w:val="000000"/>
          <w:sz w:val="28"/>
          <w:szCs w:val="28"/>
        </w:rPr>
        <w:t>в</w:t>
      </w:r>
      <w:proofErr w:type="gramEnd"/>
      <w:r w:rsidRPr="00E9090F">
        <w:rPr>
          <w:color w:val="000000"/>
          <w:sz w:val="28"/>
          <w:szCs w:val="28"/>
        </w:rPr>
        <w:t xml:space="preserve"> </w:t>
      </w:r>
      <w:proofErr w:type="gramStart"/>
      <w:r w:rsidRPr="00E9090F">
        <w:rPr>
          <w:color w:val="000000"/>
          <w:sz w:val="28"/>
          <w:szCs w:val="28"/>
        </w:rPr>
        <w:t>громад</w:t>
      </w:r>
      <w:proofErr w:type="gramEnd"/>
      <w:r w:rsidRPr="00E9090F">
        <w:rPr>
          <w:color w:val="000000"/>
          <w:sz w:val="28"/>
          <w:szCs w:val="28"/>
        </w:rPr>
        <w:t>і — це процес допомоги у самовдосконаленні громад шляхом організації колективних дій, спрямованих на врівноваження умов життя нужденних або дис</w:t>
      </w:r>
      <w:r>
        <w:rPr>
          <w:color w:val="000000"/>
          <w:sz w:val="28"/>
          <w:szCs w:val="28"/>
        </w:rPr>
        <w:t>кримінованих членів громади</w:t>
      </w:r>
      <w:r w:rsidRPr="00E9090F">
        <w:rPr>
          <w:color w:val="000000"/>
          <w:sz w:val="28"/>
          <w:szCs w:val="28"/>
        </w:rPr>
        <w:t>.</w:t>
      </w:r>
    </w:p>
    <w:p w:rsidR="00974270" w:rsidRPr="00D41923" w:rsidRDefault="00974270" w:rsidP="00974270">
      <w:pPr>
        <w:pStyle w:val="a9"/>
        <w:spacing w:before="0" w:beforeAutospacing="0" w:after="0" w:afterAutospacing="0" w:line="360" w:lineRule="auto"/>
        <w:ind w:firstLine="709"/>
        <w:jc w:val="both"/>
        <w:rPr>
          <w:color w:val="000000" w:themeColor="text1"/>
          <w:sz w:val="28"/>
          <w:szCs w:val="28"/>
          <w:lang w:val="uk-UA"/>
        </w:rPr>
      </w:pPr>
      <w:r>
        <w:rPr>
          <w:sz w:val="28"/>
          <w:szCs w:val="28"/>
          <w:lang w:val="uk-UA"/>
        </w:rPr>
        <w:t>3.</w:t>
      </w:r>
      <w:r w:rsidRPr="00B923D8">
        <w:rPr>
          <w:color w:val="000000" w:themeColor="text1"/>
          <w:sz w:val="28"/>
          <w:szCs w:val="28"/>
          <w:lang w:val="uk-UA"/>
        </w:rPr>
        <w:t xml:space="preserve"> </w:t>
      </w:r>
      <w:r>
        <w:rPr>
          <w:color w:val="000000" w:themeColor="text1"/>
          <w:sz w:val="28"/>
          <w:szCs w:val="28"/>
          <w:lang w:val="uk-UA"/>
        </w:rPr>
        <w:t>П</w:t>
      </w:r>
      <w:r w:rsidRPr="00D41923">
        <w:rPr>
          <w:color w:val="000000" w:themeColor="text1"/>
          <w:sz w:val="28"/>
          <w:szCs w:val="28"/>
          <w:lang w:val="uk-UA"/>
        </w:rPr>
        <w:t>рограм</w:t>
      </w:r>
      <w:r>
        <w:rPr>
          <w:color w:val="000000" w:themeColor="text1"/>
          <w:sz w:val="28"/>
          <w:szCs w:val="28"/>
          <w:lang w:val="uk-UA"/>
        </w:rPr>
        <w:t>а</w:t>
      </w:r>
      <w:r w:rsidRPr="00D41923">
        <w:rPr>
          <w:color w:val="000000" w:themeColor="text1"/>
          <w:sz w:val="28"/>
          <w:szCs w:val="28"/>
          <w:lang w:val="uk-UA"/>
        </w:rPr>
        <w:t xml:space="preserve"> у громаді, є процесом, котрий включає аналіз потреб, вибір відповідного змісту й методів реалізації про</w:t>
      </w:r>
      <w:r w:rsidRPr="00D41923">
        <w:rPr>
          <w:color w:val="000000" w:themeColor="text1"/>
          <w:sz w:val="28"/>
          <w:szCs w:val="28"/>
          <w:lang w:val="uk-UA"/>
        </w:rPr>
        <w:softHyphen/>
        <w:t>грами, управління реалізацією програми, а також процеси оцінки ефективності та результатів програми. Реалізація програм у громаді часто потребує за</w:t>
      </w:r>
      <w:r w:rsidRPr="00D41923">
        <w:rPr>
          <w:color w:val="000000" w:themeColor="text1"/>
          <w:sz w:val="28"/>
          <w:szCs w:val="28"/>
          <w:lang w:val="uk-UA"/>
        </w:rPr>
        <w:softHyphen/>
        <w:t xml:space="preserve">лучення </w:t>
      </w:r>
      <w:r>
        <w:rPr>
          <w:color w:val="000000" w:themeColor="text1"/>
          <w:sz w:val="28"/>
          <w:szCs w:val="28"/>
          <w:lang w:val="uk-UA"/>
        </w:rPr>
        <w:t>додаткових ресурсів</w:t>
      </w:r>
      <w:r w:rsidRPr="00D41923">
        <w:rPr>
          <w:color w:val="000000" w:themeColor="text1"/>
          <w:sz w:val="28"/>
          <w:szCs w:val="28"/>
          <w:lang w:val="uk-UA"/>
        </w:rPr>
        <w:t>. Такі ре</w:t>
      </w:r>
      <w:r w:rsidRPr="00D41923">
        <w:rPr>
          <w:color w:val="000000" w:themeColor="text1"/>
          <w:sz w:val="28"/>
          <w:szCs w:val="28"/>
          <w:lang w:val="uk-UA"/>
        </w:rPr>
        <w:softHyphen/>
        <w:t>сурси можуть надходити у вигляді готівкових та безготівко</w:t>
      </w:r>
      <w:r w:rsidRPr="00D41923">
        <w:rPr>
          <w:color w:val="000000" w:themeColor="text1"/>
          <w:sz w:val="28"/>
          <w:szCs w:val="28"/>
          <w:lang w:val="uk-UA"/>
        </w:rPr>
        <w:softHyphen/>
        <w:t>вих пожертв, грантів від донорів, спонсорської допомоги, гуманітарної (матеріальної) допомоги, послуг тощо.</w:t>
      </w:r>
    </w:p>
    <w:p w:rsidR="00974270" w:rsidRDefault="00974270" w:rsidP="00974270">
      <w:pPr>
        <w:pStyle w:val="a9"/>
        <w:spacing w:before="0" w:beforeAutospacing="0" w:after="0" w:afterAutospacing="0" w:line="360" w:lineRule="auto"/>
        <w:ind w:firstLine="709"/>
        <w:jc w:val="both"/>
        <w:rPr>
          <w:sz w:val="28"/>
          <w:szCs w:val="28"/>
        </w:rPr>
      </w:pPr>
      <w:r>
        <w:rPr>
          <w:color w:val="000000" w:themeColor="text1"/>
          <w:sz w:val="28"/>
          <w:szCs w:val="28"/>
          <w:lang w:val="uk-UA"/>
        </w:rPr>
        <w:t>В</w:t>
      </w:r>
      <w:r w:rsidRPr="000557FA">
        <w:rPr>
          <w:sz w:val="28"/>
          <w:szCs w:val="28"/>
          <w:lang w:val="uk-UA"/>
        </w:rPr>
        <w:t xml:space="preserve">иділяють два підходи до розуміння соціальної роботи в громаді. </w:t>
      </w:r>
      <w:r w:rsidRPr="00836F4C">
        <w:rPr>
          <w:sz w:val="28"/>
          <w:szCs w:val="28"/>
        </w:rPr>
        <w:t xml:space="preserve">При першому </w:t>
      </w:r>
      <w:proofErr w:type="gramStart"/>
      <w:r w:rsidRPr="00836F4C">
        <w:rPr>
          <w:sz w:val="28"/>
          <w:szCs w:val="28"/>
        </w:rPr>
        <w:t>п</w:t>
      </w:r>
      <w:proofErr w:type="gramEnd"/>
      <w:r w:rsidRPr="00836F4C">
        <w:rPr>
          <w:sz w:val="28"/>
          <w:szCs w:val="28"/>
        </w:rPr>
        <w:t xml:space="preserve">ідході вона розглядається як метод, а при другому – як рівень соціальної роботи. </w:t>
      </w:r>
      <w:r w:rsidRPr="000557FA">
        <w:rPr>
          <w:sz w:val="28"/>
          <w:szCs w:val="28"/>
        </w:rPr>
        <w:t xml:space="preserve">На місцевому </w:t>
      </w:r>
      <w:proofErr w:type="gramStart"/>
      <w:r w:rsidRPr="000557FA">
        <w:rPr>
          <w:sz w:val="28"/>
          <w:szCs w:val="28"/>
        </w:rPr>
        <w:t>р</w:t>
      </w:r>
      <w:proofErr w:type="gramEnd"/>
      <w:r w:rsidRPr="000557FA">
        <w:rPr>
          <w:sz w:val="28"/>
          <w:szCs w:val="28"/>
        </w:rPr>
        <w:t xml:space="preserve">івні соціальної роботи можна найбільш повно врахувати особливості соціальних проблем, що характерні для даного соціуму, а також визначити організації та фахівців, які можуть брати участь у їх вирішенні. </w:t>
      </w:r>
    </w:p>
    <w:p w:rsidR="00974270" w:rsidRDefault="00974270" w:rsidP="00974270">
      <w:pPr>
        <w:pStyle w:val="a9"/>
        <w:spacing w:before="0" w:beforeAutospacing="0" w:after="0" w:afterAutospacing="0" w:line="360" w:lineRule="auto"/>
        <w:ind w:firstLine="709"/>
        <w:jc w:val="both"/>
        <w:rPr>
          <w:sz w:val="28"/>
          <w:szCs w:val="28"/>
        </w:rPr>
      </w:pPr>
      <w:r w:rsidRPr="000557FA">
        <w:rPr>
          <w:sz w:val="28"/>
          <w:szCs w:val="28"/>
        </w:rPr>
        <w:t xml:space="preserve">Сьогодні в Україні </w:t>
      </w:r>
      <w:proofErr w:type="gramStart"/>
      <w:r w:rsidRPr="000557FA">
        <w:rPr>
          <w:sz w:val="28"/>
          <w:szCs w:val="28"/>
        </w:rPr>
        <w:t>соц</w:t>
      </w:r>
      <w:proofErr w:type="gramEnd"/>
      <w:r w:rsidRPr="000557FA">
        <w:rPr>
          <w:sz w:val="28"/>
          <w:szCs w:val="28"/>
        </w:rPr>
        <w:t>іальна робота в територіальних громадах орієнтована в основному на розв’язання проблемних питань в соціальній сфері шляхом надання різноманітних соціальних послуг дітям, сім’ям та молоді з використанням елементів обох підходів</w:t>
      </w:r>
      <w:r>
        <w:rPr>
          <w:sz w:val="28"/>
          <w:szCs w:val="28"/>
        </w:rPr>
        <w:t>.</w:t>
      </w:r>
    </w:p>
    <w:p w:rsidR="00974270" w:rsidRDefault="00974270" w:rsidP="00974270">
      <w:pPr>
        <w:pStyle w:val="a9"/>
        <w:spacing w:before="0" w:beforeAutospacing="0" w:after="0" w:afterAutospacing="0" w:line="360" w:lineRule="auto"/>
        <w:ind w:firstLine="709"/>
        <w:jc w:val="both"/>
        <w:rPr>
          <w:sz w:val="28"/>
          <w:szCs w:val="28"/>
          <w:lang w:val="uk-UA"/>
        </w:rPr>
      </w:pPr>
      <w:r w:rsidRPr="00836F4C">
        <w:rPr>
          <w:sz w:val="28"/>
          <w:szCs w:val="28"/>
          <w:lang w:val="uk-UA"/>
        </w:rPr>
        <w:t xml:space="preserve">Соціальна робота та соціально-педагогічна діяльність є водночас різновидами професійної діяльності – спеціально організованої та </w:t>
      </w:r>
      <w:r w:rsidRPr="00836F4C">
        <w:rPr>
          <w:sz w:val="28"/>
          <w:szCs w:val="28"/>
          <w:lang w:val="uk-UA"/>
        </w:rPr>
        <w:lastRenderedPageBreak/>
        <w:t xml:space="preserve">регламентованої діяльності фахівців, яка спрямована на досягнення суспільно важливого результату. </w:t>
      </w:r>
    </w:p>
    <w:p w:rsidR="001C3CBF" w:rsidRDefault="00974270" w:rsidP="00974270">
      <w:pPr>
        <w:pStyle w:val="a9"/>
        <w:spacing w:before="0" w:beforeAutospacing="0" w:after="0" w:afterAutospacing="0" w:line="360" w:lineRule="auto"/>
        <w:ind w:firstLine="709"/>
        <w:jc w:val="both"/>
        <w:rPr>
          <w:sz w:val="28"/>
          <w:szCs w:val="28"/>
          <w:lang w:val="uk-UA"/>
        </w:rPr>
      </w:pPr>
      <w:r w:rsidRPr="000557FA">
        <w:rPr>
          <w:sz w:val="28"/>
          <w:szCs w:val="28"/>
          <w:lang w:val="uk-UA"/>
        </w:rPr>
        <w:t>Отже розширення спектру соціальних послуг, поліпшення їх якості, залучення до планування та оцінки послуг членів громади, надання послуг як державними, так і неурядовими організаціями є однією з умов ефективності соціально-педагогічн</w:t>
      </w:r>
      <w:r>
        <w:rPr>
          <w:sz w:val="28"/>
          <w:szCs w:val="28"/>
          <w:lang w:val="uk-UA"/>
        </w:rPr>
        <w:t>ої роботи з дітьми та</w:t>
      </w:r>
      <w:r w:rsidRPr="000557FA">
        <w:rPr>
          <w:sz w:val="28"/>
          <w:szCs w:val="28"/>
          <w:lang w:val="uk-UA"/>
        </w:rPr>
        <w:t xml:space="preserve"> молоддю у територіальній громаді.</w:t>
      </w:r>
    </w:p>
    <w:p w:rsidR="00974270" w:rsidRDefault="00974270" w:rsidP="00974270">
      <w:pPr>
        <w:pStyle w:val="a9"/>
        <w:spacing w:before="0" w:beforeAutospacing="0" w:after="0" w:afterAutospacing="0" w:line="360" w:lineRule="auto"/>
        <w:ind w:firstLine="709"/>
        <w:jc w:val="both"/>
        <w:rPr>
          <w:sz w:val="28"/>
          <w:szCs w:val="28"/>
          <w:lang w:val="uk-UA"/>
        </w:rPr>
      </w:pPr>
      <w:r w:rsidRPr="00064C52">
        <w:rPr>
          <w:sz w:val="28"/>
          <w:szCs w:val="28"/>
          <w:lang w:val="uk-UA"/>
        </w:rPr>
        <w:t>Територіальна громада як місце соціального буття дітей і молоді забезпечує необхідні умови їх життєдіяльності через соціокультурні, правові, політичні, інституційні механізми. Одним із практичних шляхів їх реалізації є соціально-педагогічна робота. Вона виступає комплексним різновидом соціально-педагогічної діяльності, що проводиться з використанням різноманітних підходів, форм та методів сучасної соціальної практики і забезпечується діяльністю державних та неурядових організацій, які функціонують у територіальних громадах, шляхом надання ними відповідних соціальних послуг дітям та молоді.</w:t>
      </w:r>
    </w:p>
    <w:p w:rsidR="00974270" w:rsidRPr="00936F8C" w:rsidRDefault="00974270" w:rsidP="00974270">
      <w:pPr>
        <w:pStyle w:val="a9"/>
        <w:tabs>
          <w:tab w:val="left" w:pos="709"/>
        </w:tabs>
        <w:spacing w:before="0" w:beforeAutospacing="0" w:after="0" w:afterAutospacing="0" w:line="360" w:lineRule="auto"/>
        <w:ind w:firstLine="709"/>
        <w:jc w:val="both"/>
        <w:rPr>
          <w:sz w:val="28"/>
          <w:szCs w:val="28"/>
          <w:lang w:val="uk-UA"/>
        </w:rPr>
      </w:pPr>
      <w:r>
        <w:rPr>
          <w:sz w:val="28"/>
          <w:szCs w:val="28"/>
          <w:lang w:val="uk-UA"/>
        </w:rPr>
        <w:t>4.</w:t>
      </w:r>
      <w:r w:rsidRPr="00064C52">
        <w:rPr>
          <w:sz w:val="28"/>
          <w:szCs w:val="28"/>
          <w:lang w:val="uk-UA"/>
        </w:rPr>
        <w:t xml:space="preserve"> </w:t>
      </w:r>
      <w:r w:rsidRPr="00936F8C">
        <w:rPr>
          <w:sz w:val="28"/>
          <w:szCs w:val="28"/>
          <w:lang w:val="uk-UA"/>
        </w:rPr>
        <w:t>Провідна роль в забезпеченні соціально-</w:t>
      </w:r>
      <w:r>
        <w:rPr>
          <w:sz w:val="28"/>
          <w:szCs w:val="28"/>
          <w:lang w:val="uk-UA"/>
        </w:rPr>
        <w:t xml:space="preserve">педагогічної роботи з дітьми та </w:t>
      </w:r>
      <w:r w:rsidRPr="00936F8C">
        <w:rPr>
          <w:sz w:val="28"/>
          <w:szCs w:val="28"/>
          <w:lang w:val="uk-UA"/>
        </w:rPr>
        <w:t xml:space="preserve">молоддю в територіальних громадах належить закладам освітньої сфери та закладам і організаціям соціально-педагогічного спрямування. </w:t>
      </w:r>
    </w:p>
    <w:p w:rsidR="00974270" w:rsidRDefault="00974270" w:rsidP="00974270">
      <w:pPr>
        <w:pStyle w:val="a9"/>
        <w:spacing w:before="0" w:beforeAutospacing="0" w:after="0" w:afterAutospacing="0" w:line="360" w:lineRule="auto"/>
        <w:ind w:firstLine="709"/>
        <w:jc w:val="both"/>
        <w:rPr>
          <w:sz w:val="28"/>
          <w:szCs w:val="28"/>
          <w:lang w:val="uk-UA"/>
        </w:rPr>
      </w:pPr>
      <w:r w:rsidRPr="00936F8C">
        <w:rPr>
          <w:sz w:val="28"/>
          <w:szCs w:val="28"/>
          <w:lang w:val="uk-UA"/>
        </w:rPr>
        <w:t>Найбільш поширеною соціальною інституцією соціально-педагогічн</w:t>
      </w:r>
      <w:r>
        <w:rPr>
          <w:sz w:val="28"/>
          <w:szCs w:val="28"/>
          <w:lang w:val="uk-UA"/>
        </w:rPr>
        <w:t xml:space="preserve">ої роботи з дітьми та </w:t>
      </w:r>
      <w:r w:rsidRPr="00936F8C">
        <w:rPr>
          <w:sz w:val="28"/>
          <w:szCs w:val="28"/>
          <w:lang w:val="uk-UA"/>
        </w:rPr>
        <w:t xml:space="preserve">молоддю у територіальній громаді залишаються загальноосвітні заклади. </w:t>
      </w:r>
    </w:p>
    <w:p w:rsidR="00974270" w:rsidRPr="00936F8C" w:rsidRDefault="00974270" w:rsidP="00974270">
      <w:pPr>
        <w:pStyle w:val="a9"/>
        <w:spacing w:before="0" w:beforeAutospacing="0" w:after="0" w:afterAutospacing="0" w:line="360" w:lineRule="auto"/>
        <w:ind w:firstLine="709"/>
        <w:jc w:val="both"/>
        <w:rPr>
          <w:sz w:val="28"/>
          <w:szCs w:val="28"/>
          <w:lang w:val="uk-UA"/>
        </w:rPr>
      </w:pPr>
      <w:r w:rsidRPr="00936F8C">
        <w:rPr>
          <w:sz w:val="28"/>
          <w:szCs w:val="28"/>
          <w:lang w:val="uk-UA"/>
        </w:rPr>
        <w:t>В результаті дослідження з’ясовано, що у нових соціально-економічних умовах разом із освітньо-виховними все більшого значення набувають соціально-педагогічні функції школи, які спрямовані на захист прав</w:t>
      </w:r>
      <w:r>
        <w:rPr>
          <w:sz w:val="28"/>
          <w:szCs w:val="28"/>
          <w:lang w:val="uk-UA"/>
        </w:rPr>
        <w:t xml:space="preserve"> та інтересів дітей і</w:t>
      </w:r>
      <w:r w:rsidRPr="00936F8C">
        <w:rPr>
          <w:sz w:val="28"/>
          <w:szCs w:val="28"/>
          <w:lang w:val="uk-UA"/>
        </w:rPr>
        <w:t xml:space="preserve"> молоді, створення сприятливого соціально-психологічного мікр</w:t>
      </w:r>
      <w:r>
        <w:rPr>
          <w:sz w:val="28"/>
          <w:szCs w:val="28"/>
          <w:lang w:val="uk-UA"/>
        </w:rPr>
        <w:t xml:space="preserve">оклімату у шкільному соціумі та </w:t>
      </w:r>
      <w:r w:rsidRPr="00936F8C">
        <w:rPr>
          <w:sz w:val="28"/>
          <w:szCs w:val="28"/>
          <w:lang w:val="uk-UA"/>
        </w:rPr>
        <w:t>найближчому соціальному середовищі учнів, умов для самореалізації особистості, формування навичок соціальної ко</w:t>
      </w:r>
      <w:r>
        <w:rPr>
          <w:sz w:val="28"/>
          <w:szCs w:val="28"/>
          <w:lang w:val="uk-UA"/>
        </w:rPr>
        <w:t>мпетентності дітей та</w:t>
      </w:r>
      <w:r w:rsidRPr="00936F8C">
        <w:rPr>
          <w:sz w:val="28"/>
          <w:szCs w:val="28"/>
          <w:lang w:val="uk-UA"/>
        </w:rPr>
        <w:t xml:space="preserve"> молоді. </w:t>
      </w:r>
    </w:p>
    <w:p w:rsidR="00974270" w:rsidRPr="00936F8C" w:rsidRDefault="00974270" w:rsidP="00974270">
      <w:pPr>
        <w:pStyle w:val="a9"/>
        <w:spacing w:before="0" w:beforeAutospacing="0" w:after="0" w:afterAutospacing="0" w:line="360" w:lineRule="auto"/>
        <w:ind w:firstLine="709"/>
        <w:jc w:val="both"/>
        <w:rPr>
          <w:sz w:val="28"/>
          <w:szCs w:val="28"/>
          <w:lang w:val="uk-UA"/>
        </w:rPr>
      </w:pPr>
      <w:r w:rsidRPr="00936F8C">
        <w:rPr>
          <w:sz w:val="28"/>
          <w:szCs w:val="28"/>
          <w:lang w:val="uk-UA"/>
        </w:rPr>
        <w:t xml:space="preserve">За роки незалежності в Україні створена та набуває свого розгалуження система соціальних служб, яка представлена соціальними службами для </w:t>
      </w:r>
      <w:r w:rsidRPr="00936F8C">
        <w:rPr>
          <w:sz w:val="28"/>
          <w:szCs w:val="28"/>
          <w:lang w:val="uk-UA"/>
        </w:rPr>
        <w:lastRenderedPageBreak/>
        <w:t>сім’ї, дітей та молоді, низкою їх спеціалізованих формувань, центрами соціально-психологічної реабілітації для дітей та молоді з функціональними обмеженнями, центрами соціально-психологічної допомоги, соціальними гуртожитками, центрами для ВІЛ-інфікованих дітей та молоді, інтегрованими службами підтримки сім’ї, дружніми клініками для молоді тощо. Це є свідченням того, що у територіальних громадах все більше уваги починає приділятися наданню соціальних послуг різ</w:t>
      </w:r>
      <w:r>
        <w:rPr>
          <w:sz w:val="28"/>
          <w:szCs w:val="28"/>
          <w:lang w:val="uk-UA"/>
        </w:rPr>
        <w:t xml:space="preserve">ним категоріям дітей та </w:t>
      </w:r>
      <w:r w:rsidRPr="00936F8C">
        <w:rPr>
          <w:sz w:val="28"/>
          <w:szCs w:val="28"/>
          <w:lang w:val="uk-UA"/>
        </w:rPr>
        <w:t>молоді, оскільки територіальним громадам сьогодні делеговано право створення саме таких служб і закладів, які сприятимуть задоволенню потреб і виріш</w:t>
      </w:r>
      <w:r>
        <w:rPr>
          <w:sz w:val="28"/>
          <w:szCs w:val="28"/>
          <w:lang w:val="uk-UA"/>
        </w:rPr>
        <w:t>енню проблем дітей та</w:t>
      </w:r>
      <w:r w:rsidRPr="00936F8C">
        <w:rPr>
          <w:sz w:val="28"/>
          <w:szCs w:val="28"/>
          <w:lang w:val="uk-UA"/>
        </w:rPr>
        <w:t xml:space="preserve"> молоді на місцевому рівні. </w:t>
      </w:r>
    </w:p>
    <w:p w:rsidR="00974270" w:rsidRDefault="00974270" w:rsidP="00974270">
      <w:pPr>
        <w:pStyle w:val="a9"/>
        <w:spacing w:before="0" w:beforeAutospacing="0" w:after="0" w:afterAutospacing="0" w:line="360" w:lineRule="auto"/>
        <w:ind w:firstLine="709"/>
        <w:jc w:val="both"/>
        <w:rPr>
          <w:sz w:val="28"/>
          <w:szCs w:val="28"/>
          <w:lang w:val="uk-UA"/>
        </w:rPr>
      </w:pPr>
      <w:r w:rsidRPr="00936F8C">
        <w:rPr>
          <w:sz w:val="28"/>
          <w:szCs w:val="28"/>
          <w:lang w:val="uk-UA"/>
        </w:rPr>
        <w:t>Активним суб’єктом соціально-педагогічної роботи з дітьми та молоддю у територіальних громадах дедалі все більше стають неурядові організації, які спрямовують свою діяльність на вирішення багатьох соціальних проблем діт</w:t>
      </w:r>
      <w:r>
        <w:rPr>
          <w:sz w:val="28"/>
          <w:szCs w:val="28"/>
          <w:lang w:val="uk-UA"/>
        </w:rPr>
        <w:t>ей і</w:t>
      </w:r>
      <w:r w:rsidRPr="00936F8C">
        <w:rPr>
          <w:sz w:val="28"/>
          <w:szCs w:val="28"/>
          <w:lang w:val="uk-UA"/>
        </w:rPr>
        <w:t xml:space="preserve"> молоді місцевих громад шляхом розробки та впровадження інновацій соціально-педагогічної роботи, вирішення проблем підростаючого покоління, які не завжди є в полі зору державних організацій. </w:t>
      </w:r>
    </w:p>
    <w:p w:rsidR="00974270" w:rsidRDefault="00974270" w:rsidP="00974270">
      <w:pPr>
        <w:pStyle w:val="a9"/>
        <w:spacing w:before="0" w:beforeAutospacing="0" w:after="0" w:afterAutospacing="0" w:line="360" w:lineRule="auto"/>
        <w:ind w:firstLine="709"/>
        <w:jc w:val="both"/>
        <w:rPr>
          <w:sz w:val="28"/>
          <w:szCs w:val="28"/>
          <w:lang w:val="uk-UA"/>
        </w:rPr>
      </w:pPr>
      <w:r>
        <w:rPr>
          <w:sz w:val="28"/>
          <w:szCs w:val="28"/>
          <w:lang w:val="uk-UA"/>
        </w:rPr>
        <w:t>Н</w:t>
      </w:r>
      <w:r w:rsidRPr="00834417">
        <w:rPr>
          <w:sz w:val="28"/>
          <w:szCs w:val="28"/>
          <w:lang w:val="uk-UA"/>
        </w:rPr>
        <w:t xml:space="preserve">айближчим часом слід розробити та впровадити дієві механізми соціального замовлення для цих організацій в умовах територіальної громади, що дасть їм можливість створити систему соціальних служб та соціальних послуг, альтернативних державним, що, у свою чергу, призведе до збільшення числа суб’єктів соціально-педагогічної роботи у територіальних громадах. </w:t>
      </w:r>
    </w:p>
    <w:p w:rsidR="00171516" w:rsidRDefault="00171516" w:rsidP="00171516">
      <w:pPr>
        <w:pStyle w:val="a9"/>
        <w:spacing w:before="0" w:beforeAutospacing="0" w:after="0" w:afterAutospacing="0" w:line="360" w:lineRule="auto"/>
        <w:jc w:val="both"/>
        <w:rPr>
          <w:sz w:val="28"/>
          <w:szCs w:val="28"/>
          <w:lang w:val="uk-UA"/>
        </w:rPr>
      </w:pPr>
    </w:p>
    <w:p w:rsidR="00171516" w:rsidRDefault="00171516" w:rsidP="00936F8C">
      <w:pPr>
        <w:pStyle w:val="a9"/>
        <w:spacing w:before="0" w:beforeAutospacing="0" w:after="0" w:afterAutospacing="0" w:line="360" w:lineRule="auto"/>
        <w:ind w:firstLine="709"/>
        <w:jc w:val="both"/>
        <w:rPr>
          <w:sz w:val="28"/>
          <w:szCs w:val="28"/>
          <w:lang w:val="uk-UA"/>
        </w:rPr>
      </w:pPr>
    </w:p>
    <w:p w:rsidR="00171516" w:rsidRDefault="00171516" w:rsidP="00936F8C">
      <w:pPr>
        <w:pStyle w:val="a9"/>
        <w:spacing w:before="0" w:beforeAutospacing="0" w:after="0" w:afterAutospacing="0" w:line="360" w:lineRule="auto"/>
        <w:ind w:firstLine="709"/>
        <w:jc w:val="both"/>
        <w:rPr>
          <w:sz w:val="28"/>
          <w:szCs w:val="28"/>
          <w:lang w:val="uk-UA"/>
        </w:rPr>
      </w:pPr>
    </w:p>
    <w:p w:rsidR="00171516" w:rsidRDefault="00171516" w:rsidP="00936F8C">
      <w:pPr>
        <w:pStyle w:val="a9"/>
        <w:spacing w:before="0" w:beforeAutospacing="0" w:after="0" w:afterAutospacing="0" w:line="360" w:lineRule="auto"/>
        <w:ind w:firstLine="709"/>
        <w:jc w:val="both"/>
        <w:rPr>
          <w:sz w:val="28"/>
          <w:szCs w:val="28"/>
          <w:lang w:val="uk-UA"/>
        </w:rPr>
      </w:pPr>
    </w:p>
    <w:p w:rsidR="00171516" w:rsidRDefault="00171516" w:rsidP="001C3CBF">
      <w:pPr>
        <w:pStyle w:val="a9"/>
        <w:spacing w:before="0" w:beforeAutospacing="0" w:after="0" w:afterAutospacing="0" w:line="360" w:lineRule="auto"/>
        <w:jc w:val="both"/>
        <w:rPr>
          <w:sz w:val="28"/>
          <w:szCs w:val="28"/>
          <w:lang w:val="uk-UA"/>
        </w:rPr>
      </w:pPr>
    </w:p>
    <w:p w:rsidR="008F7765" w:rsidRPr="00936F8C" w:rsidRDefault="008F7765" w:rsidP="001C3CBF">
      <w:pPr>
        <w:pStyle w:val="a9"/>
        <w:spacing w:before="0" w:beforeAutospacing="0" w:after="0" w:afterAutospacing="0" w:line="360" w:lineRule="auto"/>
        <w:jc w:val="both"/>
        <w:rPr>
          <w:sz w:val="28"/>
          <w:szCs w:val="28"/>
          <w:lang w:val="uk-UA"/>
        </w:rPr>
      </w:pPr>
    </w:p>
    <w:p w:rsidR="00707387" w:rsidRPr="000557FA" w:rsidRDefault="00707387" w:rsidP="008F7765">
      <w:pPr>
        <w:pStyle w:val="a9"/>
        <w:spacing w:before="0" w:beforeAutospacing="0" w:after="0" w:afterAutospacing="0" w:line="360" w:lineRule="auto"/>
        <w:jc w:val="center"/>
        <w:rPr>
          <w:b/>
          <w:color w:val="000000" w:themeColor="text1"/>
          <w:sz w:val="28"/>
          <w:szCs w:val="28"/>
          <w:lang w:val="uk-UA"/>
        </w:rPr>
      </w:pPr>
      <w:r w:rsidRPr="000557FA">
        <w:rPr>
          <w:b/>
          <w:color w:val="000000" w:themeColor="text1"/>
          <w:sz w:val="28"/>
          <w:szCs w:val="28"/>
          <w:lang w:val="uk-UA"/>
        </w:rPr>
        <w:t>СПИСОК ВИКОРИСТАНОЇ ЛІТЕРАТУРИ:</w:t>
      </w:r>
    </w:p>
    <w:p w:rsidR="00707387" w:rsidRPr="000557FA" w:rsidRDefault="00707387" w:rsidP="00707387">
      <w:pPr>
        <w:pStyle w:val="a9"/>
        <w:spacing w:before="0" w:beforeAutospacing="0" w:after="0" w:afterAutospacing="0" w:line="360" w:lineRule="auto"/>
        <w:ind w:firstLine="709"/>
        <w:jc w:val="both"/>
        <w:rPr>
          <w:b/>
          <w:color w:val="000000" w:themeColor="text1"/>
          <w:sz w:val="28"/>
          <w:szCs w:val="28"/>
          <w:lang w:val="uk-UA"/>
        </w:rPr>
      </w:pPr>
    </w:p>
    <w:p w:rsidR="00707387" w:rsidRPr="000557FA" w:rsidRDefault="00707387"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lastRenderedPageBreak/>
        <w:t xml:space="preserve">1. Ауцишин Г. Дев’ята тренінгова сесія з розвитку громади // Громадські ініціативи.- 2001.- № 4. – С. 16-18. </w:t>
      </w:r>
    </w:p>
    <w:p w:rsidR="00707387" w:rsidRPr="000557FA" w:rsidRDefault="00707387"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2. Басенко О. Проблеми трудової реабілітації та соціального функціонування молодих людей з інтелектуальною недостатністю // Соціальна політика і соціальна робота. - 2001. - № 3. - С. 57-58. </w:t>
      </w:r>
    </w:p>
    <w:p w:rsidR="00707387" w:rsidRPr="000557FA" w:rsidRDefault="00707387" w:rsidP="00707387">
      <w:pPr>
        <w:pStyle w:val="a9"/>
        <w:spacing w:before="0" w:beforeAutospacing="0" w:after="0" w:afterAutospacing="0" w:line="360" w:lineRule="auto"/>
        <w:ind w:firstLine="709"/>
        <w:jc w:val="both"/>
        <w:rPr>
          <w:sz w:val="28"/>
          <w:szCs w:val="28"/>
          <w:lang w:val="uk-UA"/>
        </w:rPr>
      </w:pPr>
      <w:r w:rsidRPr="000557FA">
        <w:rPr>
          <w:sz w:val="28"/>
          <w:szCs w:val="28"/>
          <w:lang w:val="uk-UA"/>
        </w:rPr>
        <w:t xml:space="preserve">3. Берк Е. Вступ// Спільнота: Посібник із будівництва спільноти (команди). - Західноукраїнський ресурсний інтернет-портал дистанційної освіти з суспільно-гуманітарних наук.- </w:t>
      </w:r>
      <w:r w:rsidR="00D5152E" w:rsidRPr="00441DA1">
        <w:rPr>
          <w:color w:val="000000" w:themeColor="text1"/>
        </w:rPr>
        <w:fldChar w:fldCharType="begin"/>
      </w:r>
      <w:r w:rsidR="007D3BE1" w:rsidRPr="00441DA1">
        <w:rPr>
          <w:color w:val="000000" w:themeColor="text1"/>
        </w:rPr>
        <w:instrText>HYPERLINK</w:instrText>
      </w:r>
      <w:r w:rsidR="007D3BE1" w:rsidRPr="00441DA1">
        <w:rPr>
          <w:color w:val="000000" w:themeColor="text1"/>
          <w:lang w:val="uk-UA"/>
        </w:rPr>
        <w:instrText xml:space="preserve"> "</w:instrText>
      </w:r>
      <w:r w:rsidR="007D3BE1" w:rsidRPr="00441DA1">
        <w:rPr>
          <w:color w:val="000000" w:themeColor="text1"/>
        </w:rPr>
        <w:instrText>http</w:instrText>
      </w:r>
      <w:r w:rsidR="007D3BE1" w:rsidRPr="00441DA1">
        <w:rPr>
          <w:color w:val="000000" w:themeColor="text1"/>
          <w:lang w:val="uk-UA"/>
        </w:rPr>
        <w:instrText>://</w:instrText>
      </w:r>
      <w:r w:rsidR="007D3BE1" w:rsidRPr="00441DA1">
        <w:rPr>
          <w:color w:val="000000" w:themeColor="text1"/>
        </w:rPr>
        <w:instrText>www</w:instrText>
      </w:r>
      <w:r w:rsidR="007D3BE1" w:rsidRPr="00441DA1">
        <w:rPr>
          <w:color w:val="000000" w:themeColor="text1"/>
          <w:lang w:val="uk-UA"/>
        </w:rPr>
        <w:instrText>.</w:instrText>
      </w:r>
      <w:r w:rsidR="007D3BE1" w:rsidRPr="00441DA1">
        <w:rPr>
          <w:color w:val="000000" w:themeColor="text1"/>
        </w:rPr>
        <w:instrText>zurc</w:instrText>
      </w:r>
      <w:r w:rsidR="007D3BE1" w:rsidRPr="00441DA1">
        <w:rPr>
          <w:color w:val="000000" w:themeColor="text1"/>
          <w:lang w:val="uk-UA"/>
        </w:rPr>
        <w:instrText>.</w:instrText>
      </w:r>
      <w:r w:rsidR="007D3BE1" w:rsidRPr="00441DA1">
        <w:rPr>
          <w:color w:val="000000" w:themeColor="text1"/>
        </w:rPr>
        <w:instrText>org</w:instrText>
      </w:r>
      <w:r w:rsidR="007D3BE1" w:rsidRPr="00441DA1">
        <w:rPr>
          <w:color w:val="000000" w:themeColor="text1"/>
          <w:lang w:val="uk-UA"/>
        </w:rPr>
        <w:instrText>.</w:instrText>
      </w:r>
      <w:r w:rsidR="007D3BE1" w:rsidRPr="00441DA1">
        <w:rPr>
          <w:color w:val="000000" w:themeColor="text1"/>
        </w:rPr>
        <w:instrText>ua</w:instrText>
      </w:r>
      <w:r w:rsidR="007D3BE1" w:rsidRPr="00441DA1">
        <w:rPr>
          <w:color w:val="000000" w:themeColor="text1"/>
          <w:lang w:val="uk-UA"/>
        </w:rPr>
        <w:instrText>"</w:instrText>
      </w:r>
      <w:r w:rsidR="00D5152E" w:rsidRPr="00441DA1">
        <w:rPr>
          <w:color w:val="000000" w:themeColor="text1"/>
        </w:rPr>
        <w:fldChar w:fldCharType="separate"/>
      </w:r>
      <w:r w:rsidRPr="00441DA1">
        <w:rPr>
          <w:rStyle w:val="ab"/>
          <w:color w:val="000000" w:themeColor="text1"/>
          <w:sz w:val="28"/>
          <w:szCs w:val="28"/>
        </w:rPr>
        <w:t>www</w:t>
      </w:r>
      <w:r w:rsidRPr="00441DA1">
        <w:rPr>
          <w:rStyle w:val="ab"/>
          <w:color w:val="000000" w:themeColor="text1"/>
          <w:sz w:val="28"/>
          <w:szCs w:val="28"/>
          <w:lang w:val="uk-UA"/>
        </w:rPr>
        <w:t>.</w:t>
      </w:r>
      <w:r w:rsidRPr="00441DA1">
        <w:rPr>
          <w:rStyle w:val="ab"/>
          <w:color w:val="000000" w:themeColor="text1"/>
          <w:sz w:val="28"/>
          <w:szCs w:val="28"/>
        </w:rPr>
        <w:t>zurc</w:t>
      </w:r>
      <w:r w:rsidRPr="00441DA1">
        <w:rPr>
          <w:rStyle w:val="ab"/>
          <w:color w:val="000000" w:themeColor="text1"/>
          <w:sz w:val="28"/>
          <w:szCs w:val="28"/>
          <w:lang w:val="uk-UA"/>
        </w:rPr>
        <w:t>.</w:t>
      </w:r>
      <w:r w:rsidRPr="00441DA1">
        <w:rPr>
          <w:rStyle w:val="ab"/>
          <w:color w:val="000000" w:themeColor="text1"/>
          <w:sz w:val="28"/>
          <w:szCs w:val="28"/>
        </w:rPr>
        <w:t>org</w:t>
      </w:r>
      <w:r w:rsidRPr="00441DA1">
        <w:rPr>
          <w:rStyle w:val="ab"/>
          <w:color w:val="000000" w:themeColor="text1"/>
          <w:sz w:val="28"/>
          <w:szCs w:val="28"/>
          <w:lang w:val="uk-UA"/>
        </w:rPr>
        <w:t>.</w:t>
      </w:r>
      <w:r w:rsidRPr="00441DA1">
        <w:rPr>
          <w:rStyle w:val="ab"/>
          <w:color w:val="000000" w:themeColor="text1"/>
          <w:sz w:val="28"/>
          <w:szCs w:val="28"/>
        </w:rPr>
        <w:t>ua</w:t>
      </w:r>
      <w:r w:rsidR="00D5152E" w:rsidRPr="00441DA1">
        <w:rPr>
          <w:color w:val="000000" w:themeColor="text1"/>
        </w:rPr>
        <w:fldChar w:fldCharType="end"/>
      </w:r>
      <w:r w:rsidRPr="00441DA1">
        <w:rPr>
          <w:color w:val="000000" w:themeColor="text1"/>
          <w:sz w:val="28"/>
          <w:szCs w:val="28"/>
          <w:lang w:val="uk-UA"/>
        </w:rPr>
        <w:t>.</w:t>
      </w:r>
      <w:r w:rsidRPr="000557FA">
        <w:rPr>
          <w:sz w:val="28"/>
          <w:szCs w:val="28"/>
          <w:lang w:val="uk-UA"/>
        </w:rPr>
        <w:t xml:space="preserve"> </w:t>
      </w:r>
    </w:p>
    <w:p w:rsidR="00707387" w:rsidRPr="000557FA" w:rsidRDefault="00707387" w:rsidP="00707387">
      <w:pPr>
        <w:pStyle w:val="a9"/>
        <w:spacing w:before="0" w:beforeAutospacing="0" w:after="0" w:afterAutospacing="0" w:line="360" w:lineRule="auto"/>
        <w:ind w:firstLine="709"/>
        <w:jc w:val="both"/>
        <w:rPr>
          <w:sz w:val="28"/>
          <w:szCs w:val="28"/>
        </w:rPr>
      </w:pPr>
      <w:r w:rsidRPr="000557FA">
        <w:rPr>
          <w:sz w:val="28"/>
          <w:szCs w:val="28"/>
          <w:lang w:val="uk-UA"/>
        </w:rPr>
        <w:t xml:space="preserve">4. </w:t>
      </w:r>
      <w:r w:rsidRPr="000557FA">
        <w:rPr>
          <w:sz w:val="28"/>
          <w:szCs w:val="28"/>
        </w:rPr>
        <w:t xml:space="preserve">Бородюк Н. Процес стратегічного планування у містах </w:t>
      </w:r>
      <w:proofErr w:type="gramStart"/>
      <w:r w:rsidRPr="000557FA">
        <w:rPr>
          <w:sz w:val="28"/>
          <w:szCs w:val="28"/>
        </w:rPr>
        <w:t>п</w:t>
      </w:r>
      <w:proofErr w:type="gramEnd"/>
      <w:r w:rsidRPr="000557FA">
        <w:rPr>
          <w:sz w:val="28"/>
          <w:szCs w:val="28"/>
        </w:rPr>
        <w:t xml:space="preserve">ішов... але ще дуже поволі// Аспекти самоврядування. - 2000. - Число 2(7). – С. 21-34. </w:t>
      </w:r>
    </w:p>
    <w:p w:rsidR="00707387" w:rsidRPr="000557FA" w:rsidRDefault="00707387" w:rsidP="00707387">
      <w:pPr>
        <w:pStyle w:val="a9"/>
        <w:spacing w:before="0" w:beforeAutospacing="0" w:after="0" w:afterAutospacing="0" w:line="360" w:lineRule="auto"/>
        <w:ind w:firstLine="709"/>
        <w:jc w:val="both"/>
        <w:rPr>
          <w:sz w:val="28"/>
          <w:szCs w:val="28"/>
        </w:rPr>
      </w:pPr>
      <w:r w:rsidRPr="000557FA">
        <w:rPr>
          <w:sz w:val="28"/>
          <w:szCs w:val="28"/>
        </w:rPr>
        <w:t xml:space="preserve">5. Бриленд Д. История эволюции практической социальной работы // Энциклопедия социальной работы/ Пер с англ. В 3-х т.-Т. 1.— М.: Центр общечеловеческих ценностей, 1993. - 483 </w:t>
      </w:r>
      <w:proofErr w:type="gramStart"/>
      <w:r w:rsidRPr="000557FA">
        <w:rPr>
          <w:sz w:val="28"/>
          <w:szCs w:val="28"/>
        </w:rPr>
        <w:t>с</w:t>
      </w:r>
      <w:proofErr w:type="gramEnd"/>
      <w:r w:rsidRPr="000557FA">
        <w:rPr>
          <w:sz w:val="28"/>
          <w:szCs w:val="28"/>
        </w:rPr>
        <w:t xml:space="preserve">. </w:t>
      </w:r>
    </w:p>
    <w:p w:rsidR="00707387" w:rsidRPr="000557FA" w:rsidRDefault="00707387" w:rsidP="00707387">
      <w:pPr>
        <w:pStyle w:val="a9"/>
        <w:spacing w:before="0" w:beforeAutospacing="0" w:after="0" w:afterAutospacing="0" w:line="360" w:lineRule="auto"/>
        <w:ind w:firstLine="709"/>
        <w:jc w:val="both"/>
        <w:rPr>
          <w:sz w:val="28"/>
          <w:szCs w:val="28"/>
        </w:rPr>
      </w:pPr>
      <w:r w:rsidRPr="000557FA">
        <w:rPr>
          <w:sz w:val="28"/>
          <w:szCs w:val="28"/>
        </w:rPr>
        <w:t xml:space="preserve">6. Введення у </w:t>
      </w:r>
      <w:proofErr w:type="gramStart"/>
      <w:r w:rsidRPr="000557FA">
        <w:rPr>
          <w:sz w:val="28"/>
          <w:szCs w:val="28"/>
        </w:rPr>
        <w:t>соц</w:t>
      </w:r>
      <w:proofErr w:type="gramEnd"/>
      <w:r w:rsidRPr="000557FA">
        <w:rPr>
          <w:sz w:val="28"/>
          <w:szCs w:val="28"/>
        </w:rPr>
        <w:t xml:space="preserve">іальну роботу: Навч. </w:t>
      </w:r>
      <w:proofErr w:type="gramStart"/>
      <w:r w:rsidRPr="000557FA">
        <w:rPr>
          <w:sz w:val="28"/>
          <w:szCs w:val="28"/>
        </w:rPr>
        <w:t>пос</w:t>
      </w:r>
      <w:proofErr w:type="gramEnd"/>
      <w:r w:rsidRPr="000557FA">
        <w:rPr>
          <w:sz w:val="28"/>
          <w:szCs w:val="28"/>
        </w:rPr>
        <w:t xml:space="preserve">ібник/ Семигіна Т. В. та ін. - К.: Фенікс, 2001. - С 20. </w:t>
      </w:r>
    </w:p>
    <w:p w:rsidR="00707387" w:rsidRPr="000557FA" w:rsidRDefault="00707387" w:rsidP="00707387">
      <w:pPr>
        <w:pStyle w:val="a9"/>
        <w:spacing w:before="0" w:beforeAutospacing="0" w:after="0" w:afterAutospacing="0" w:line="360" w:lineRule="auto"/>
        <w:ind w:firstLine="709"/>
        <w:jc w:val="both"/>
        <w:rPr>
          <w:sz w:val="28"/>
          <w:szCs w:val="28"/>
        </w:rPr>
      </w:pPr>
      <w:r w:rsidRPr="000557FA">
        <w:rPr>
          <w:sz w:val="28"/>
          <w:szCs w:val="28"/>
        </w:rPr>
        <w:t xml:space="preserve">7. Введення у </w:t>
      </w:r>
      <w:proofErr w:type="gramStart"/>
      <w:r w:rsidRPr="000557FA">
        <w:rPr>
          <w:sz w:val="28"/>
          <w:szCs w:val="28"/>
        </w:rPr>
        <w:t>соц</w:t>
      </w:r>
      <w:proofErr w:type="gramEnd"/>
      <w:r w:rsidRPr="000557FA">
        <w:rPr>
          <w:sz w:val="28"/>
          <w:szCs w:val="28"/>
        </w:rPr>
        <w:t xml:space="preserve">іальну роботу: Навч. </w:t>
      </w:r>
      <w:proofErr w:type="gramStart"/>
      <w:r w:rsidRPr="000557FA">
        <w:rPr>
          <w:sz w:val="28"/>
          <w:szCs w:val="28"/>
        </w:rPr>
        <w:t>пос</w:t>
      </w:r>
      <w:proofErr w:type="gramEnd"/>
      <w:r w:rsidRPr="000557FA">
        <w:rPr>
          <w:sz w:val="28"/>
          <w:szCs w:val="28"/>
        </w:rPr>
        <w:t xml:space="preserve">ібник / Семигіна Т. В., Грига I. M. та ін. - К.: Фенікс, 2001.- С. 50-51. </w:t>
      </w:r>
    </w:p>
    <w:p w:rsidR="00707387" w:rsidRPr="000557FA" w:rsidRDefault="00707387" w:rsidP="00707387">
      <w:pPr>
        <w:pStyle w:val="a9"/>
        <w:spacing w:before="0" w:beforeAutospacing="0" w:after="0" w:afterAutospacing="0" w:line="360" w:lineRule="auto"/>
        <w:ind w:firstLine="709"/>
        <w:jc w:val="both"/>
        <w:rPr>
          <w:sz w:val="28"/>
          <w:szCs w:val="28"/>
        </w:rPr>
      </w:pPr>
      <w:r w:rsidRPr="000557FA">
        <w:rPr>
          <w:sz w:val="28"/>
          <w:szCs w:val="28"/>
        </w:rPr>
        <w:t xml:space="preserve">8. Винников О. </w:t>
      </w:r>
      <w:proofErr w:type="gramStart"/>
      <w:r w:rsidRPr="000557FA">
        <w:rPr>
          <w:sz w:val="28"/>
          <w:szCs w:val="28"/>
        </w:rPr>
        <w:t>Соц</w:t>
      </w:r>
      <w:proofErr w:type="gramEnd"/>
      <w:r w:rsidRPr="000557FA">
        <w:rPr>
          <w:sz w:val="28"/>
          <w:szCs w:val="28"/>
        </w:rPr>
        <w:t xml:space="preserve">іальне партнерство територіальних громад та неурядових організацій: закупівлі послуг за державні кошти // Громадські ініціативи. - 2001. - № 4. – С.12-18. </w:t>
      </w:r>
    </w:p>
    <w:p w:rsidR="00707387" w:rsidRPr="000557FA" w:rsidRDefault="00707387" w:rsidP="00707387">
      <w:pPr>
        <w:pStyle w:val="a9"/>
        <w:spacing w:before="0" w:beforeAutospacing="0" w:after="0" w:afterAutospacing="0" w:line="360" w:lineRule="auto"/>
        <w:ind w:firstLine="709"/>
        <w:jc w:val="both"/>
        <w:rPr>
          <w:sz w:val="28"/>
          <w:szCs w:val="28"/>
          <w:lang w:val="uk-UA"/>
        </w:rPr>
      </w:pPr>
      <w:r w:rsidRPr="000557FA">
        <w:rPr>
          <w:sz w:val="28"/>
          <w:szCs w:val="28"/>
        </w:rPr>
        <w:t xml:space="preserve">9. Вудмензі Д. Бачення бажаного майбутнього міста громадою: залучення громадян до участі </w:t>
      </w:r>
      <w:proofErr w:type="gramStart"/>
      <w:r w:rsidRPr="000557FA">
        <w:rPr>
          <w:sz w:val="28"/>
          <w:szCs w:val="28"/>
        </w:rPr>
        <w:t>у</w:t>
      </w:r>
      <w:proofErr w:type="gramEnd"/>
      <w:r w:rsidRPr="000557FA">
        <w:rPr>
          <w:sz w:val="28"/>
          <w:szCs w:val="28"/>
        </w:rPr>
        <w:t xml:space="preserve"> стратегічному плануванні// Аспекти самоврядування.- 2000. - Число 2(7). – С. 5-12</w:t>
      </w:r>
      <w:r w:rsidRPr="000557FA">
        <w:rPr>
          <w:sz w:val="28"/>
          <w:szCs w:val="28"/>
          <w:lang w:val="uk-UA"/>
        </w:rPr>
        <w:t>.</w:t>
      </w:r>
    </w:p>
    <w:p w:rsidR="00707387" w:rsidRPr="000557FA" w:rsidRDefault="00707387" w:rsidP="00707387">
      <w:pPr>
        <w:pStyle w:val="a9"/>
        <w:spacing w:before="0" w:beforeAutospacing="0" w:after="0" w:afterAutospacing="0" w:line="360" w:lineRule="auto"/>
        <w:ind w:firstLine="709"/>
        <w:jc w:val="both"/>
        <w:rPr>
          <w:sz w:val="28"/>
          <w:szCs w:val="28"/>
        </w:rPr>
      </w:pPr>
      <w:r w:rsidRPr="000557FA">
        <w:rPr>
          <w:sz w:val="28"/>
          <w:szCs w:val="28"/>
          <w:lang w:val="uk-UA"/>
        </w:rPr>
        <w:t xml:space="preserve">10. </w:t>
      </w:r>
      <w:r w:rsidRPr="000557FA">
        <w:rPr>
          <w:sz w:val="28"/>
          <w:szCs w:val="28"/>
        </w:rPr>
        <w:t xml:space="preserve">Бочарова В.Г. Профессиональная социальная работа: личностно ориентированный поход: Монография. – М.: Институт педагогики социальной работы РАО, 1999. – 184 </w:t>
      </w:r>
      <w:proofErr w:type="gramStart"/>
      <w:r w:rsidRPr="000557FA">
        <w:rPr>
          <w:sz w:val="28"/>
          <w:szCs w:val="28"/>
        </w:rPr>
        <w:t>с</w:t>
      </w:r>
      <w:proofErr w:type="gramEnd"/>
      <w:r w:rsidRPr="000557FA">
        <w:rPr>
          <w:sz w:val="28"/>
          <w:szCs w:val="28"/>
        </w:rPr>
        <w:t>.</w:t>
      </w:r>
    </w:p>
    <w:p w:rsidR="00707387" w:rsidRPr="000557FA" w:rsidRDefault="00707387" w:rsidP="00707387">
      <w:pPr>
        <w:spacing w:line="360" w:lineRule="auto"/>
        <w:ind w:firstLine="709"/>
        <w:jc w:val="both"/>
        <w:rPr>
          <w:sz w:val="28"/>
          <w:szCs w:val="28"/>
          <w:lang w:val="uk-UA"/>
        </w:rPr>
      </w:pPr>
      <w:r w:rsidRPr="000557FA">
        <w:rPr>
          <w:sz w:val="28"/>
          <w:szCs w:val="28"/>
          <w:lang w:val="uk-UA"/>
        </w:rPr>
        <w:t xml:space="preserve">11. </w:t>
      </w:r>
      <w:r w:rsidRPr="000557FA">
        <w:rPr>
          <w:sz w:val="28"/>
          <w:szCs w:val="28"/>
        </w:rPr>
        <w:t xml:space="preserve">Браун А. Супервізор у </w:t>
      </w:r>
      <w:proofErr w:type="gramStart"/>
      <w:r w:rsidRPr="000557FA">
        <w:rPr>
          <w:sz w:val="28"/>
          <w:szCs w:val="28"/>
        </w:rPr>
        <w:t>соц</w:t>
      </w:r>
      <w:proofErr w:type="gramEnd"/>
      <w:r w:rsidRPr="000557FA">
        <w:rPr>
          <w:sz w:val="28"/>
          <w:szCs w:val="28"/>
        </w:rPr>
        <w:t xml:space="preserve">іальній роботі: Супервізія догляду </w:t>
      </w:r>
      <w:proofErr w:type="gramStart"/>
      <w:r w:rsidRPr="000557FA">
        <w:rPr>
          <w:sz w:val="28"/>
          <w:szCs w:val="28"/>
        </w:rPr>
        <w:t>в</w:t>
      </w:r>
      <w:proofErr w:type="gramEnd"/>
      <w:r w:rsidRPr="000557FA">
        <w:rPr>
          <w:sz w:val="28"/>
          <w:szCs w:val="28"/>
        </w:rPr>
        <w:t xml:space="preserve"> громаді, денних та стаціонарних установах / А. Браун, А. Боурн. – К.: Пульсари, 2003. – 239 с.</w:t>
      </w:r>
    </w:p>
    <w:p w:rsidR="00707387" w:rsidRPr="000557FA" w:rsidRDefault="00707387" w:rsidP="00707387">
      <w:pPr>
        <w:spacing w:line="360" w:lineRule="auto"/>
        <w:ind w:firstLine="709"/>
        <w:jc w:val="both"/>
        <w:rPr>
          <w:sz w:val="28"/>
          <w:szCs w:val="28"/>
          <w:lang w:val="uk-UA"/>
        </w:rPr>
      </w:pPr>
      <w:r w:rsidRPr="000557FA">
        <w:rPr>
          <w:sz w:val="28"/>
          <w:szCs w:val="28"/>
          <w:lang w:val="uk-UA"/>
        </w:rPr>
        <w:lastRenderedPageBreak/>
        <w:t xml:space="preserve">12. </w:t>
      </w:r>
      <w:r w:rsidRPr="000557FA">
        <w:rPr>
          <w:sz w:val="28"/>
          <w:szCs w:val="28"/>
        </w:rPr>
        <w:t>Вальков В.И. Межведомственный поход к социально-педагогической работе // Педагогика. – 1999. – № 8. – С. 100-105.</w:t>
      </w:r>
    </w:p>
    <w:p w:rsidR="00707387" w:rsidRPr="000557FA" w:rsidRDefault="00707387" w:rsidP="00707387">
      <w:pPr>
        <w:spacing w:line="360" w:lineRule="auto"/>
        <w:ind w:firstLine="709"/>
        <w:jc w:val="both"/>
        <w:rPr>
          <w:sz w:val="28"/>
          <w:szCs w:val="28"/>
          <w:lang w:val="uk-UA"/>
        </w:rPr>
      </w:pPr>
      <w:r w:rsidRPr="000557FA">
        <w:rPr>
          <w:sz w:val="28"/>
          <w:szCs w:val="28"/>
          <w:lang w:val="uk-UA"/>
        </w:rPr>
        <w:t>13. Васильченко О.І. Соціально-педагогічна робота з жінками в громаді //Соціальна робота в Україні на початку ХХ</w:t>
      </w:r>
      <w:r w:rsidRPr="000557FA">
        <w:rPr>
          <w:sz w:val="28"/>
          <w:szCs w:val="28"/>
        </w:rPr>
        <w:t>I</w:t>
      </w:r>
      <w:r w:rsidRPr="000557FA">
        <w:rPr>
          <w:sz w:val="28"/>
          <w:szCs w:val="28"/>
          <w:lang w:val="uk-UA"/>
        </w:rPr>
        <w:t xml:space="preserve"> століття: проблеми теорії і практики: Матеріали доповідей на Міжнародній науково-практичній конференції 29-31 жовтня 2002 р. Частина 2 . – К., 2002. – С. 188-194.</w:t>
      </w:r>
    </w:p>
    <w:p w:rsidR="00707387" w:rsidRPr="000557FA" w:rsidRDefault="00707387" w:rsidP="00707387">
      <w:pPr>
        <w:spacing w:line="360" w:lineRule="auto"/>
        <w:ind w:firstLine="709"/>
        <w:jc w:val="both"/>
        <w:rPr>
          <w:sz w:val="28"/>
          <w:szCs w:val="28"/>
          <w:lang w:val="uk-UA"/>
        </w:rPr>
      </w:pPr>
      <w:r w:rsidRPr="000557FA">
        <w:rPr>
          <w:sz w:val="28"/>
          <w:szCs w:val="28"/>
          <w:lang w:val="uk-UA"/>
        </w:rPr>
        <w:t xml:space="preserve">14. </w:t>
      </w:r>
      <w:r w:rsidRPr="000557FA">
        <w:rPr>
          <w:sz w:val="28"/>
          <w:szCs w:val="28"/>
        </w:rPr>
        <w:t xml:space="preserve">Вайнола Р.Х. Особливості використання ігрових технік в </w:t>
      </w:r>
      <w:proofErr w:type="gramStart"/>
      <w:r w:rsidRPr="000557FA">
        <w:rPr>
          <w:sz w:val="28"/>
          <w:szCs w:val="28"/>
        </w:rPr>
        <w:t>соц</w:t>
      </w:r>
      <w:proofErr w:type="gramEnd"/>
      <w:r w:rsidRPr="000557FA">
        <w:rPr>
          <w:sz w:val="28"/>
          <w:szCs w:val="28"/>
        </w:rPr>
        <w:t>іальній вуличній роботі. – К.: НПУ, 2001. – 48 с.</w:t>
      </w:r>
    </w:p>
    <w:p w:rsidR="00707387" w:rsidRPr="000557FA" w:rsidRDefault="00707387" w:rsidP="00707387">
      <w:pPr>
        <w:spacing w:line="360" w:lineRule="auto"/>
        <w:ind w:firstLine="709"/>
        <w:jc w:val="both"/>
        <w:rPr>
          <w:sz w:val="28"/>
          <w:szCs w:val="28"/>
          <w:lang w:val="uk-UA"/>
        </w:rPr>
      </w:pPr>
      <w:r w:rsidRPr="000557FA">
        <w:rPr>
          <w:sz w:val="28"/>
          <w:szCs w:val="28"/>
          <w:lang w:val="uk-UA"/>
        </w:rPr>
        <w:t>15. Варга С.І. Фінансові ресурси місцевого самоврядування: Дис. ... канд. екон. наук: 08.04.01 / Київський національний університет ім. Т.Г.Шевченка. – К., 2003. – 180 с.</w:t>
      </w:r>
    </w:p>
    <w:p w:rsidR="00707387" w:rsidRPr="000557FA" w:rsidRDefault="00707387" w:rsidP="00707387">
      <w:pPr>
        <w:spacing w:line="360" w:lineRule="auto"/>
        <w:ind w:firstLine="709"/>
        <w:jc w:val="both"/>
        <w:rPr>
          <w:sz w:val="28"/>
          <w:szCs w:val="28"/>
        </w:rPr>
      </w:pPr>
      <w:r w:rsidRPr="000557FA">
        <w:rPr>
          <w:sz w:val="28"/>
          <w:szCs w:val="28"/>
          <w:lang w:val="uk-UA"/>
        </w:rPr>
        <w:t xml:space="preserve">16. </w:t>
      </w:r>
      <w:r w:rsidRPr="000557FA">
        <w:rPr>
          <w:sz w:val="28"/>
          <w:szCs w:val="28"/>
        </w:rPr>
        <w:t xml:space="preserve">Безпалько О.В. </w:t>
      </w:r>
      <w:proofErr w:type="gramStart"/>
      <w:r w:rsidRPr="000557FA">
        <w:rPr>
          <w:sz w:val="28"/>
          <w:szCs w:val="28"/>
        </w:rPr>
        <w:t>Соц</w:t>
      </w:r>
      <w:proofErr w:type="gramEnd"/>
      <w:r w:rsidRPr="000557FA">
        <w:rPr>
          <w:sz w:val="28"/>
          <w:szCs w:val="28"/>
        </w:rPr>
        <w:t xml:space="preserve">іальна робота в громаді: Навч. </w:t>
      </w:r>
      <w:proofErr w:type="gramStart"/>
      <w:r w:rsidRPr="000557FA">
        <w:rPr>
          <w:sz w:val="28"/>
          <w:szCs w:val="28"/>
        </w:rPr>
        <w:t>пос</w:t>
      </w:r>
      <w:proofErr w:type="gramEnd"/>
      <w:r w:rsidRPr="000557FA">
        <w:rPr>
          <w:sz w:val="28"/>
          <w:szCs w:val="28"/>
        </w:rPr>
        <w:t>іб. – К.: Центр навчальної літератури, 2005. – 176 с.</w:t>
      </w:r>
    </w:p>
    <w:p w:rsidR="00707387" w:rsidRPr="000557FA" w:rsidRDefault="00707387" w:rsidP="00707387">
      <w:pPr>
        <w:spacing w:line="360" w:lineRule="auto"/>
        <w:ind w:firstLine="709"/>
        <w:jc w:val="both"/>
        <w:rPr>
          <w:sz w:val="28"/>
          <w:szCs w:val="28"/>
        </w:rPr>
      </w:pPr>
      <w:r w:rsidRPr="000557FA">
        <w:rPr>
          <w:sz w:val="28"/>
          <w:szCs w:val="28"/>
          <w:lang w:val="uk-UA"/>
        </w:rPr>
        <w:t xml:space="preserve">17. </w:t>
      </w:r>
      <w:r w:rsidRPr="000557FA">
        <w:rPr>
          <w:sz w:val="28"/>
          <w:szCs w:val="28"/>
        </w:rPr>
        <w:t xml:space="preserve">Безпалько О.В., Авельцева Т.П., Мацевко Н.І. Технології активізації громади: Метод. </w:t>
      </w:r>
      <w:proofErr w:type="gramStart"/>
      <w:r w:rsidRPr="000557FA">
        <w:rPr>
          <w:sz w:val="28"/>
          <w:szCs w:val="28"/>
        </w:rPr>
        <w:t>пос</w:t>
      </w:r>
      <w:proofErr w:type="gramEnd"/>
      <w:r w:rsidRPr="000557FA">
        <w:rPr>
          <w:sz w:val="28"/>
          <w:szCs w:val="28"/>
        </w:rPr>
        <w:t xml:space="preserve">іб. / За ред. О.В. Безпалько. – К.: Науковий </w:t>
      </w:r>
      <w:proofErr w:type="gramStart"/>
      <w:r w:rsidRPr="000557FA">
        <w:rPr>
          <w:sz w:val="28"/>
          <w:szCs w:val="28"/>
        </w:rPr>
        <w:t>св</w:t>
      </w:r>
      <w:proofErr w:type="gramEnd"/>
      <w:r w:rsidRPr="000557FA">
        <w:rPr>
          <w:sz w:val="28"/>
          <w:szCs w:val="28"/>
        </w:rPr>
        <w:t>іт, 2006. – 95 с.</w:t>
      </w:r>
    </w:p>
    <w:p w:rsidR="00707387" w:rsidRPr="000557FA" w:rsidRDefault="00707387" w:rsidP="00707387">
      <w:pPr>
        <w:spacing w:line="360" w:lineRule="auto"/>
        <w:ind w:firstLine="709"/>
        <w:jc w:val="both"/>
        <w:rPr>
          <w:sz w:val="28"/>
          <w:szCs w:val="28"/>
          <w:lang w:val="uk-UA"/>
        </w:rPr>
      </w:pPr>
      <w:r w:rsidRPr="000557FA">
        <w:rPr>
          <w:sz w:val="28"/>
          <w:szCs w:val="28"/>
          <w:lang w:val="uk-UA"/>
        </w:rPr>
        <w:t xml:space="preserve">18. </w:t>
      </w:r>
      <w:r w:rsidRPr="000557FA">
        <w:rPr>
          <w:sz w:val="28"/>
          <w:szCs w:val="28"/>
        </w:rPr>
        <w:t>Бейли Майк Развитие и целесообразность социальной работы на местах // Динамика ценностей в социальной работе. Под ред. С. Шардлоу. – Амстердам-Киев: Ассоциация психиатров Украины, 1996. – С. 49-61</w:t>
      </w:r>
      <w:r w:rsidRPr="000557FA">
        <w:rPr>
          <w:sz w:val="28"/>
          <w:szCs w:val="28"/>
          <w:lang w:val="uk-UA"/>
        </w:rPr>
        <w:t>.</w:t>
      </w:r>
    </w:p>
    <w:p w:rsidR="00707387" w:rsidRPr="000557FA" w:rsidRDefault="00707387" w:rsidP="00707387">
      <w:pPr>
        <w:spacing w:line="360" w:lineRule="auto"/>
        <w:ind w:firstLine="709"/>
        <w:jc w:val="both"/>
        <w:rPr>
          <w:sz w:val="28"/>
          <w:szCs w:val="28"/>
        </w:rPr>
      </w:pPr>
      <w:r w:rsidRPr="000557FA">
        <w:rPr>
          <w:sz w:val="28"/>
          <w:szCs w:val="28"/>
          <w:lang w:val="uk-UA"/>
        </w:rPr>
        <w:t xml:space="preserve">19. </w:t>
      </w:r>
      <w:r w:rsidRPr="000557FA">
        <w:rPr>
          <w:sz w:val="28"/>
          <w:szCs w:val="28"/>
        </w:rPr>
        <w:t>Беляев А.А. Территориально поселенческая структура общества. – М., 2000. – 25 с.</w:t>
      </w:r>
    </w:p>
    <w:p w:rsidR="00707387" w:rsidRPr="000557FA" w:rsidRDefault="00707387" w:rsidP="00707387">
      <w:pPr>
        <w:spacing w:line="360" w:lineRule="auto"/>
        <w:ind w:firstLine="709"/>
        <w:jc w:val="both"/>
        <w:rPr>
          <w:sz w:val="28"/>
          <w:szCs w:val="28"/>
          <w:lang w:val="uk-UA"/>
        </w:rPr>
      </w:pPr>
      <w:r w:rsidRPr="000557FA">
        <w:rPr>
          <w:sz w:val="28"/>
          <w:szCs w:val="28"/>
          <w:lang w:val="uk-UA"/>
        </w:rPr>
        <w:t xml:space="preserve">20. </w:t>
      </w:r>
      <w:r w:rsidRPr="000557FA">
        <w:rPr>
          <w:sz w:val="28"/>
          <w:szCs w:val="28"/>
        </w:rPr>
        <w:t xml:space="preserve">Берека В.Є. </w:t>
      </w:r>
      <w:proofErr w:type="gramStart"/>
      <w:r w:rsidRPr="000557FA">
        <w:rPr>
          <w:sz w:val="28"/>
          <w:szCs w:val="28"/>
        </w:rPr>
        <w:t>Соц</w:t>
      </w:r>
      <w:proofErr w:type="gramEnd"/>
      <w:r w:rsidRPr="000557FA">
        <w:rPr>
          <w:sz w:val="28"/>
          <w:szCs w:val="28"/>
        </w:rPr>
        <w:t>іально-педагогічні основи розвитку позашкільної освіти в Україні: Автореф. дис... канд. пед. наук: 13.00.01. – К., 2001. – 20с.</w:t>
      </w:r>
    </w:p>
    <w:p w:rsidR="00B43A9B" w:rsidRPr="000557FA" w:rsidRDefault="00707387" w:rsidP="00B43A9B">
      <w:pPr>
        <w:spacing w:line="360" w:lineRule="auto"/>
        <w:ind w:firstLine="709"/>
        <w:jc w:val="both"/>
        <w:rPr>
          <w:sz w:val="28"/>
          <w:szCs w:val="28"/>
        </w:rPr>
      </w:pPr>
      <w:r w:rsidRPr="000557FA">
        <w:rPr>
          <w:sz w:val="28"/>
          <w:szCs w:val="28"/>
        </w:rPr>
        <w:t>21. Пантюк, И. В. Методы и технологии социальной работы: конспект лекций / И. В. Пантюк ; БГУ, Гуманитарный фак., Каф</w:t>
      </w:r>
      <w:proofErr w:type="gramStart"/>
      <w:r w:rsidRPr="000557FA">
        <w:rPr>
          <w:sz w:val="28"/>
          <w:szCs w:val="28"/>
        </w:rPr>
        <w:t>.</w:t>
      </w:r>
      <w:proofErr w:type="gramEnd"/>
      <w:r w:rsidRPr="000557FA">
        <w:rPr>
          <w:sz w:val="28"/>
          <w:szCs w:val="28"/>
        </w:rPr>
        <w:t xml:space="preserve"> </w:t>
      </w:r>
      <w:proofErr w:type="gramStart"/>
      <w:r w:rsidRPr="000557FA">
        <w:rPr>
          <w:sz w:val="28"/>
          <w:szCs w:val="28"/>
        </w:rPr>
        <w:t>о</w:t>
      </w:r>
      <w:proofErr w:type="gramEnd"/>
      <w:r w:rsidRPr="000557FA">
        <w:rPr>
          <w:sz w:val="28"/>
          <w:szCs w:val="28"/>
        </w:rPr>
        <w:t>бщей и клинической психологии. – Минск: БГУ, 2014. – 301 с.</w:t>
      </w:r>
      <w:proofErr w:type="gramStart"/>
      <w:r w:rsidRPr="000557FA">
        <w:rPr>
          <w:sz w:val="28"/>
          <w:szCs w:val="28"/>
        </w:rPr>
        <w:t xml:space="preserve"> :</w:t>
      </w:r>
      <w:proofErr w:type="gramEnd"/>
      <w:r w:rsidRPr="000557FA">
        <w:rPr>
          <w:sz w:val="28"/>
          <w:szCs w:val="28"/>
        </w:rPr>
        <w:t xml:space="preserve"> ил. – Библиогр.: с. 296–300.</w:t>
      </w:r>
    </w:p>
    <w:p w:rsidR="00B43A9B" w:rsidRPr="000557FA" w:rsidRDefault="00B43A9B" w:rsidP="00B43A9B">
      <w:pPr>
        <w:spacing w:line="360" w:lineRule="auto"/>
        <w:ind w:firstLine="709"/>
        <w:jc w:val="both"/>
        <w:rPr>
          <w:sz w:val="28"/>
          <w:szCs w:val="28"/>
        </w:rPr>
      </w:pPr>
      <w:r w:rsidRPr="000557FA">
        <w:rPr>
          <w:sz w:val="28"/>
          <w:szCs w:val="28"/>
        </w:rPr>
        <w:t xml:space="preserve">22. </w:t>
      </w:r>
      <w:r w:rsidRPr="000557FA">
        <w:rPr>
          <w:sz w:val="28"/>
          <w:szCs w:val="28"/>
          <w:lang w:val="uk-UA"/>
        </w:rPr>
        <w:t xml:space="preserve">Безпалько О.В. Соціальна робота в громаді: Навчальний посібник. </w:t>
      </w:r>
      <w:r w:rsidRPr="000557FA">
        <w:rPr>
          <w:i/>
          <w:sz w:val="28"/>
          <w:szCs w:val="28"/>
          <w:lang w:val="uk-UA"/>
        </w:rPr>
        <w:t xml:space="preserve">– </w:t>
      </w:r>
      <w:r w:rsidRPr="000557FA">
        <w:rPr>
          <w:sz w:val="28"/>
          <w:szCs w:val="28"/>
          <w:lang w:val="uk-UA"/>
        </w:rPr>
        <w:t>К., 2005. – С. 56-59.</w:t>
      </w:r>
    </w:p>
    <w:p w:rsidR="00707387" w:rsidRPr="000557FA" w:rsidRDefault="00680C22" w:rsidP="00707387">
      <w:pPr>
        <w:pStyle w:val="a9"/>
        <w:spacing w:before="0" w:beforeAutospacing="0" w:after="0" w:afterAutospacing="0" w:line="360" w:lineRule="auto"/>
        <w:ind w:firstLine="709"/>
        <w:jc w:val="both"/>
        <w:rPr>
          <w:color w:val="000000" w:themeColor="text1"/>
          <w:sz w:val="28"/>
          <w:szCs w:val="28"/>
          <w:lang w:val="uk-UA"/>
        </w:rPr>
      </w:pPr>
      <w:r w:rsidRPr="000557FA">
        <w:rPr>
          <w:sz w:val="28"/>
          <w:szCs w:val="28"/>
          <w:lang w:val="uk-UA"/>
        </w:rPr>
        <w:t>23</w:t>
      </w:r>
      <w:r w:rsidRPr="000557FA">
        <w:rPr>
          <w:sz w:val="28"/>
          <w:szCs w:val="28"/>
        </w:rPr>
        <w:t xml:space="preserve">. Хеер Айседора Визначення </w:t>
      </w:r>
      <w:proofErr w:type="gramStart"/>
      <w:r w:rsidRPr="000557FA">
        <w:rPr>
          <w:sz w:val="28"/>
          <w:szCs w:val="28"/>
        </w:rPr>
        <w:t>соц</w:t>
      </w:r>
      <w:proofErr w:type="gramEnd"/>
      <w:r w:rsidRPr="000557FA">
        <w:rPr>
          <w:sz w:val="28"/>
          <w:szCs w:val="28"/>
        </w:rPr>
        <w:t>іальної роботи 21 століття // Практична психологія та соціальна робота. – 2005. – № 9. – С. 63-68</w:t>
      </w:r>
      <w:r w:rsidR="00441DA1">
        <w:rPr>
          <w:sz w:val="28"/>
          <w:szCs w:val="28"/>
          <w:lang w:val="uk-UA"/>
        </w:rPr>
        <w:t>.</w:t>
      </w:r>
    </w:p>
    <w:p w:rsidR="00707387" w:rsidRPr="000557FA" w:rsidRDefault="00EE355B" w:rsidP="00707387">
      <w:pPr>
        <w:pStyle w:val="a9"/>
        <w:spacing w:before="0" w:beforeAutospacing="0" w:after="0" w:afterAutospacing="0" w:line="360" w:lineRule="auto"/>
        <w:ind w:firstLine="709"/>
        <w:jc w:val="both"/>
        <w:rPr>
          <w:b/>
          <w:sz w:val="28"/>
          <w:szCs w:val="28"/>
          <w:lang w:val="uk-UA"/>
        </w:rPr>
      </w:pPr>
      <w:r w:rsidRPr="000557FA">
        <w:rPr>
          <w:sz w:val="28"/>
          <w:szCs w:val="28"/>
          <w:lang w:val="uk-UA"/>
        </w:rPr>
        <w:lastRenderedPageBreak/>
        <w:t xml:space="preserve">24. </w:t>
      </w:r>
      <w:r w:rsidRPr="000557FA">
        <w:rPr>
          <w:sz w:val="28"/>
          <w:szCs w:val="28"/>
        </w:rPr>
        <w:t>Пейн М. Община как основа социальной политики и социальной идеи // Взаимосвязь социальной работы и социальной политики. – М.: Аспект Пресс, 1997. – С. 44-62.</w:t>
      </w:r>
      <w:r w:rsidRPr="000557FA">
        <w:rPr>
          <w:sz w:val="28"/>
          <w:szCs w:val="28"/>
          <w:lang w:val="uk-UA"/>
        </w:rPr>
        <w:t xml:space="preserve"> </w:t>
      </w:r>
    </w:p>
    <w:p w:rsidR="00441DA1" w:rsidRDefault="00EE355B" w:rsidP="00CD67F6">
      <w:pPr>
        <w:pStyle w:val="a9"/>
        <w:spacing w:before="0" w:beforeAutospacing="0" w:after="0" w:afterAutospacing="0" w:line="360" w:lineRule="auto"/>
        <w:ind w:firstLine="709"/>
        <w:jc w:val="both"/>
        <w:rPr>
          <w:b/>
          <w:sz w:val="28"/>
          <w:szCs w:val="28"/>
        </w:rPr>
      </w:pPr>
      <w:r w:rsidRPr="000557FA">
        <w:rPr>
          <w:sz w:val="28"/>
          <w:szCs w:val="28"/>
          <w:lang w:val="uk-UA"/>
        </w:rPr>
        <w:t>25.</w:t>
      </w:r>
      <w:r w:rsidR="00C06EA9" w:rsidRPr="000557FA">
        <w:rPr>
          <w:sz w:val="28"/>
          <w:szCs w:val="28"/>
        </w:rPr>
        <w:t xml:space="preserve"> Майо М.К. Работа в сообществе // Практика социальной работы / Под</w:t>
      </w:r>
      <w:proofErr w:type="gramStart"/>
      <w:r w:rsidR="00C06EA9" w:rsidRPr="000557FA">
        <w:rPr>
          <w:sz w:val="28"/>
          <w:szCs w:val="28"/>
        </w:rPr>
        <w:t>.</w:t>
      </w:r>
      <w:proofErr w:type="gramEnd"/>
      <w:r w:rsidR="00C06EA9" w:rsidRPr="000557FA">
        <w:rPr>
          <w:sz w:val="28"/>
          <w:szCs w:val="28"/>
        </w:rPr>
        <w:t xml:space="preserve"> </w:t>
      </w:r>
      <w:proofErr w:type="gramStart"/>
      <w:r w:rsidR="00C06EA9" w:rsidRPr="000557FA">
        <w:rPr>
          <w:sz w:val="28"/>
          <w:szCs w:val="28"/>
        </w:rPr>
        <w:t>р</w:t>
      </w:r>
      <w:proofErr w:type="gramEnd"/>
      <w:r w:rsidR="00C06EA9" w:rsidRPr="000557FA">
        <w:rPr>
          <w:sz w:val="28"/>
          <w:szCs w:val="28"/>
        </w:rPr>
        <w:t>ед. К.Ханвея, Т.Филпорта. – Киев-Амстердам, 1996. – С. 89-103.</w:t>
      </w:r>
    </w:p>
    <w:p w:rsidR="00CD67F6" w:rsidRPr="00441DA1" w:rsidRDefault="00E11DB7" w:rsidP="00441DA1">
      <w:pPr>
        <w:spacing w:line="360" w:lineRule="auto"/>
        <w:ind w:firstLine="709"/>
        <w:jc w:val="both"/>
        <w:rPr>
          <w:sz w:val="28"/>
          <w:szCs w:val="28"/>
        </w:rPr>
      </w:pPr>
      <w:r w:rsidRPr="00CD67F6">
        <w:rPr>
          <w:sz w:val="28"/>
          <w:szCs w:val="28"/>
          <w:lang w:val="uk-UA"/>
        </w:rPr>
        <w:t xml:space="preserve">26. </w:t>
      </w:r>
      <w:r w:rsidR="00441DA1" w:rsidRPr="00D41923">
        <w:rPr>
          <w:sz w:val="28"/>
          <w:szCs w:val="28"/>
        </w:rPr>
        <w:t xml:space="preserve">Лавриченко Н.М. Педагогіка </w:t>
      </w:r>
      <w:proofErr w:type="gramStart"/>
      <w:r w:rsidR="00441DA1" w:rsidRPr="00D41923">
        <w:rPr>
          <w:sz w:val="28"/>
          <w:szCs w:val="28"/>
        </w:rPr>
        <w:t>соц</w:t>
      </w:r>
      <w:proofErr w:type="gramEnd"/>
      <w:r w:rsidR="00441DA1" w:rsidRPr="00D41923">
        <w:rPr>
          <w:sz w:val="28"/>
          <w:szCs w:val="28"/>
        </w:rPr>
        <w:t>іалізації: європейські абриси. – К.: ВіРА ІНСАЙТ, 2000. – 444 с.</w:t>
      </w:r>
      <w:r w:rsidR="00671422">
        <w:rPr>
          <w:sz w:val="28"/>
          <w:szCs w:val="28"/>
        </w:rPr>
        <w:t xml:space="preserve"> </w:t>
      </w:r>
    </w:p>
    <w:p w:rsidR="00CD67F6" w:rsidRDefault="00E11DB7" w:rsidP="00CD67F6">
      <w:pPr>
        <w:pStyle w:val="a9"/>
        <w:spacing w:before="0" w:beforeAutospacing="0" w:after="0" w:afterAutospacing="0" w:line="360" w:lineRule="auto"/>
        <w:ind w:firstLine="709"/>
        <w:jc w:val="both"/>
        <w:rPr>
          <w:b/>
          <w:color w:val="522A1E"/>
          <w:sz w:val="28"/>
          <w:szCs w:val="28"/>
          <w:lang w:val="uk-UA"/>
        </w:rPr>
      </w:pPr>
      <w:r w:rsidRPr="00CD67F6">
        <w:rPr>
          <w:sz w:val="28"/>
          <w:szCs w:val="28"/>
          <w:lang w:val="uk-UA"/>
        </w:rPr>
        <w:t>27</w:t>
      </w:r>
      <w:r w:rsidRPr="00CD67F6">
        <w:rPr>
          <w:b/>
          <w:sz w:val="28"/>
          <w:szCs w:val="28"/>
          <w:lang w:val="uk-UA"/>
        </w:rPr>
        <w:t>.</w:t>
      </w:r>
      <w:r w:rsidRPr="00CD67F6">
        <w:rPr>
          <w:sz w:val="28"/>
          <w:szCs w:val="28"/>
        </w:rPr>
        <w:t xml:space="preserve"> Микитенко Н. Мез</w:t>
      </w:r>
      <w:proofErr w:type="gramStart"/>
      <w:r w:rsidRPr="00CD67F6">
        <w:rPr>
          <w:sz w:val="28"/>
          <w:szCs w:val="28"/>
        </w:rPr>
        <w:t>о-</w:t>
      </w:r>
      <w:proofErr w:type="gramEnd"/>
      <w:r w:rsidRPr="00CD67F6">
        <w:rPr>
          <w:sz w:val="28"/>
          <w:szCs w:val="28"/>
        </w:rPr>
        <w:t xml:space="preserve"> та макрорівні соціальної роботи у Канаді (робота з групами, громадами та вплив на соціальну політику) // Наукові записки Тернопільського національного університету. Серія: Педагогіка. –№ 6. – Тернопіль, 2004. – С. 179-185.</w:t>
      </w:r>
    </w:p>
    <w:p w:rsidR="00CD67F6" w:rsidRDefault="00E11DB7" w:rsidP="00CD67F6">
      <w:pPr>
        <w:pStyle w:val="a9"/>
        <w:spacing w:before="0" w:beforeAutospacing="0" w:after="0" w:afterAutospacing="0" w:line="360" w:lineRule="auto"/>
        <w:ind w:firstLine="709"/>
        <w:jc w:val="both"/>
        <w:rPr>
          <w:b/>
          <w:color w:val="522A1E"/>
          <w:sz w:val="28"/>
          <w:szCs w:val="28"/>
          <w:lang w:val="uk-UA"/>
        </w:rPr>
      </w:pPr>
      <w:r w:rsidRPr="00CD67F6">
        <w:rPr>
          <w:sz w:val="28"/>
          <w:szCs w:val="28"/>
        </w:rPr>
        <w:t xml:space="preserve">28. Никитина Л.Е. Социальный педагог в школе. – М.: Академический проект, 2003. – 112 </w:t>
      </w:r>
      <w:proofErr w:type="gramStart"/>
      <w:r w:rsidRPr="00CD67F6">
        <w:rPr>
          <w:sz w:val="28"/>
          <w:szCs w:val="28"/>
        </w:rPr>
        <w:t>с</w:t>
      </w:r>
      <w:proofErr w:type="gramEnd"/>
      <w:r w:rsidRPr="00CD67F6">
        <w:rPr>
          <w:sz w:val="28"/>
          <w:szCs w:val="28"/>
        </w:rPr>
        <w:t xml:space="preserve">. </w:t>
      </w:r>
    </w:p>
    <w:p w:rsidR="00CD67F6" w:rsidRDefault="00E11DB7" w:rsidP="00CD67F6">
      <w:pPr>
        <w:pStyle w:val="a9"/>
        <w:spacing w:before="0" w:beforeAutospacing="0" w:after="0" w:afterAutospacing="0" w:line="360" w:lineRule="auto"/>
        <w:ind w:firstLine="709"/>
        <w:jc w:val="both"/>
        <w:rPr>
          <w:b/>
          <w:color w:val="522A1E"/>
          <w:sz w:val="28"/>
          <w:szCs w:val="28"/>
          <w:lang w:val="uk-UA"/>
        </w:rPr>
      </w:pPr>
      <w:r w:rsidRPr="00CD67F6">
        <w:rPr>
          <w:sz w:val="28"/>
          <w:szCs w:val="28"/>
          <w:lang w:val="uk-UA"/>
        </w:rPr>
        <w:t>29.</w:t>
      </w:r>
      <w:r w:rsidRPr="00CD67F6">
        <w:rPr>
          <w:b/>
          <w:sz w:val="28"/>
          <w:szCs w:val="28"/>
          <w:lang w:val="uk-UA"/>
        </w:rPr>
        <w:t xml:space="preserve"> </w:t>
      </w:r>
      <w:r w:rsidRPr="00CD67F6">
        <w:rPr>
          <w:sz w:val="28"/>
          <w:szCs w:val="28"/>
        </w:rPr>
        <w:t xml:space="preserve">Лоренц Уолтер Социальная работа в изменяющейся Европе. – Амстердам – Киев, 1997. – 199 </w:t>
      </w:r>
      <w:proofErr w:type="gramStart"/>
      <w:r w:rsidRPr="00CD67F6">
        <w:rPr>
          <w:sz w:val="28"/>
          <w:szCs w:val="28"/>
        </w:rPr>
        <w:t>с</w:t>
      </w:r>
      <w:proofErr w:type="gramEnd"/>
      <w:r w:rsidRPr="00CD67F6">
        <w:rPr>
          <w:sz w:val="28"/>
          <w:szCs w:val="28"/>
        </w:rPr>
        <w:t xml:space="preserve">. </w:t>
      </w:r>
    </w:p>
    <w:p w:rsidR="00CD67F6" w:rsidRPr="00171516" w:rsidRDefault="00E11DB7" w:rsidP="00CD67F6">
      <w:pPr>
        <w:pStyle w:val="a9"/>
        <w:spacing w:before="0" w:beforeAutospacing="0" w:after="0" w:afterAutospacing="0" w:line="360" w:lineRule="auto"/>
        <w:ind w:firstLine="709"/>
        <w:jc w:val="both"/>
        <w:rPr>
          <w:b/>
          <w:color w:val="522A1E"/>
          <w:sz w:val="28"/>
          <w:szCs w:val="28"/>
          <w:lang w:val="uk-UA"/>
        </w:rPr>
      </w:pPr>
      <w:r w:rsidRPr="00CD67F6">
        <w:rPr>
          <w:sz w:val="28"/>
          <w:szCs w:val="28"/>
          <w:lang w:val="uk-UA"/>
        </w:rPr>
        <w:t>30.</w:t>
      </w:r>
      <w:r w:rsidRPr="00CD67F6">
        <w:rPr>
          <w:sz w:val="28"/>
          <w:szCs w:val="28"/>
        </w:rPr>
        <w:t xml:space="preserve"> Социальная работа: теория и практика: Учеб. пособие</w:t>
      </w:r>
      <w:proofErr w:type="gramStart"/>
      <w:r w:rsidRPr="00CD67F6">
        <w:rPr>
          <w:sz w:val="28"/>
          <w:szCs w:val="28"/>
        </w:rPr>
        <w:t xml:space="preserve"> / О</w:t>
      </w:r>
      <w:proofErr w:type="gramEnd"/>
      <w:r w:rsidRPr="00CD67F6">
        <w:rPr>
          <w:sz w:val="28"/>
          <w:szCs w:val="28"/>
        </w:rPr>
        <w:t>тв. ред. Е.И. Холостова, А.С. Сорвин. – М.: ИНФРА-М, 2001. – 427 с.</w:t>
      </w:r>
      <w:r w:rsidRPr="00CD67F6">
        <w:rPr>
          <w:sz w:val="28"/>
          <w:szCs w:val="28"/>
          <w:lang w:val="uk-UA"/>
        </w:rPr>
        <w:t xml:space="preserve"> </w:t>
      </w:r>
    </w:p>
    <w:p w:rsidR="00CD67F6" w:rsidRDefault="00E11DB7" w:rsidP="00CD67F6">
      <w:pPr>
        <w:pStyle w:val="a9"/>
        <w:spacing w:before="0" w:beforeAutospacing="0" w:after="0" w:afterAutospacing="0" w:line="360" w:lineRule="auto"/>
        <w:ind w:firstLine="709"/>
        <w:jc w:val="both"/>
        <w:rPr>
          <w:b/>
          <w:color w:val="522A1E"/>
          <w:sz w:val="28"/>
          <w:szCs w:val="28"/>
          <w:lang w:val="uk-UA"/>
        </w:rPr>
      </w:pPr>
      <w:r w:rsidRPr="00CD67F6">
        <w:rPr>
          <w:sz w:val="28"/>
          <w:szCs w:val="28"/>
          <w:lang w:val="uk-UA"/>
        </w:rPr>
        <w:t xml:space="preserve">31. </w:t>
      </w:r>
      <w:r w:rsidRPr="00CD67F6">
        <w:rPr>
          <w:sz w:val="28"/>
          <w:szCs w:val="28"/>
        </w:rPr>
        <w:t>Принцип активизации в социальной работе</w:t>
      </w:r>
      <w:proofErr w:type="gramStart"/>
      <w:r w:rsidRPr="00CD67F6">
        <w:rPr>
          <w:sz w:val="28"/>
          <w:szCs w:val="28"/>
        </w:rPr>
        <w:t xml:space="preserve"> / П</w:t>
      </w:r>
      <w:proofErr w:type="gramEnd"/>
      <w:r w:rsidRPr="00CD67F6">
        <w:rPr>
          <w:sz w:val="28"/>
          <w:szCs w:val="28"/>
        </w:rPr>
        <w:t xml:space="preserve">од ред. Ф.Парслоу; Пер с англ. Под ред. Б.Ю.Шапиро. – М.: Аспект Пресс, 1997. – 223 </w:t>
      </w:r>
      <w:proofErr w:type="gramStart"/>
      <w:r w:rsidRPr="00CD67F6">
        <w:rPr>
          <w:sz w:val="28"/>
          <w:szCs w:val="28"/>
        </w:rPr>
        <w:t>с</w:t>
      </w:r>
      <w:proofErr w:type="gramEnd"/>
      <w:r w:rsidRPr="00CD67F6">
        <w:rPr>
          <w:sz w:val="28"/>
          <w:szCs w:val="28"/>
        </w:rPr>
        <w:t xml:space="preserve">. </w:t>
      </w:r>
      <w:r w:rsidRPr="00CD67F6">
        <w:rPr>
          <w:sz w:val="28"/>
          <w:szCs w:val="28"/>
          <w:lang w:val="uk-UA"/>
        </w:rPr>
        <w:t xml:space="preserve"> </w:t>
      </w:r>
    </w:p>
    <w:p w:rsidR="00CD67F6" w:rsidRDefault="00E11DB7" w:rsidP="00CD67F6">
      <w:pPr>
        <w:pStyle w:val="a9"/>
        <w:spacing w:before="0" w:beforeAutospacing="0" w:after="0" w:afterAutospacing="0" w:line="360" w:lineRule="auto"/>
        <w:ind w:firstLine="709"/>
        <w:jc w:val="both"/>
        <w:rPr>
          <w:b/>
          <w:color w:val="522A1E"/>
          <w:sz w:val="28"/>
          <w:szCs w:val="28"/>
          <w:lang w:val="uk-UA"/>
        </w:rPr>
      </w:pPr>
      <w:r w:rsidRPr="00CD67F6">
        <w:rPr>
          <w:sz w:val="28"/>
          <w:szCs w:val="28"/>
          <w:lang w:val="uk-UA"/>
        </w:rPr>
        <w:t xml:space="preserve">32. Лактіонова Г.М. Участь дітей у процесі прийняття рішень: сучасні підходи та стратегії // Теоретико-методичні проблеми виховання дітей та учнівської молоді: Зб. наук. пр. – Київ-Житомир: Вид-во ЖДУ, 2004. – С. 324-329.   </w:t>
      </w:r>
    </w:p>
    <w:p w:rsidR="00CD67F6" w:rsidRDefault="00E11DB7" w:rsidP="00CD67F6">
      <w:pPr>
        <w:pStyle w:val="a9"/>
        <w:spacing w:before="0" w:beforeAutospacing="0" w:after="0" w:afterAutospacing="0" w:line="360" w:lineRule="auto"/>
        <w:ind w:firstLine="709"/>
        <w:jc w:val="both"/>
        <w:rPr>
          <w:b/>
          <w:color w:val="522A1E"/>
          <w:sz w:val="28"/>
          <w:szCs w:val="28"/>
          <w:lang w:val="uk-UA"/>
        </w:rPr>
      </w:pPr>
      <w:r w:rsidRPr="00CD67F6">
        <w:rPr>
          <w:sz w:val="28"/>
          <w:szCs w:val="28"/>
          <w:lang w:val="uk-UA"/>
        </w:rPr>
        <w:t xml:space="preserve">33. </w:t>
      </w:r>
      <w:r w:rsidRPr="00CD67F6">
        <w:rPr>
          <w:sz w:val="28"/>
          <w:szCs w:val="28"/>
        </w:rPr>
        <w:t xml:space="preserve">. Кравченко Р.І. </w:t>
      </w:r>
      <w:proofErr w:type="gramStart"/>
      <w:r w:rsidRPr="00CD67F6">
        <w:rPr>
          <w:sz w:val="28"/>
          <w:szCs w:val="28"/>
        </w:rPr>
        <w:t>Соц</w:t>
      </w:r>
      <w:proofErr w:type="gramEnd"/>
      <w:r w:rsidRPr="00CD67F6">
        <w:rPr>
          <w:sz w:val="28"/>
          <w:szCs w:val="28"/>
        </w:rPr>
        <w:t xml:space="preserve">іальна робота з розумово відсталими людьми: Навч. </w:t>
      </w:r>
      <w:proofErr w:type="gramStart"/>
      <w:r w:rsidRPr="00CD67F6">
        <w:rPr>
          <w:sz w:val="28"/>
          <w:szCs w:val="28"/>
        </w:rPr>
        <w:t>пос</w:t>
      </w:r>
      <w:proofErr w:type="gramEnd"/>
      <w:r w:rsidRPr="00CD67F6">
        <w:rPr>
          <w:sz w:val="28"/>
          <w:szCs w:val="28"/>
        </w:rPr>
        <w:t xml:space="preserve">ібник. – К.: Віпол, 2001. – 140 </w:t>
      </w:r>
      <w:proofErr w:type="gramStart"/>
      <w:r w:rsidRPr="00CD67F6">
        <w:rPr>
          <w:sz w:val="28"/>
          <w:szCs w:val="28"/>
        </w:rPr>
        <w:t>с</w:t>
      </w:r>
      <w:proofErr w:type="gramEnd"/>
      <w:r w:rsidRPr="00CD67F6">
        <w:rPr>
          <w:sz w:val="28"/>
          <w:szCs w:val="28"/>
        </w:rPr>
        <w:t>.</w:t>
      </w:r>
      <w:r w:rsidRPr="00CD67F6">
        <w:rPr>
          <w:sz w:val="28"/>
          <w:szCs w:val="28"/>
          <w:lang w:val="uk-UA"/>
        </w:rPr>
        <w:t xml:space="preserve">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lang w:val="uk-UA"/>
        </w:rPr>
        <w:t>34.</w:t>
      </w:r>
      <w:r w:rsidRPr="00CD67F6">
        <w:rPr>
          <w:sz w:val="28"/>
          <w:szCs w:val="28"/>
        </w:rPr>
        <w:t xml:space="preserve"> Участь молоді у розвитку громад в Україні: Посібник для молод</w:t>
      </w:r>
      <w:proofErr w:type="gramStart"/>
      <w:r w:rsidRPr="00CD67F6">
        <w:rPr>
          <w:sz w:val="28"/>
          <w:szCs w:val="28"/>
        </w:rPr>
        <w:t>і / З</w:t>
      </w:r>
      <w:proofErr w:type="gramEnd"/>
      <w:r w:rsidRPr="00CD67F6">
        <w:rPr>
          <w:sz w:val="28"/>
          <w:szCs w:val="28"/>
        </w:rPr>
        <w:t>а ред. О. Захарченко. – К.: Пульсари, 2005. – 76 с</w:t>
      </w:r>
      <w:r w:rsidRPr="00CD67F6">
        <w:rPr>
          <w:sz w:val="28"/>
          <w:szCs w:val="28"/>
          <w:lang w:val="uk-UA"/>
        </w:rPr>
        <w:t xml:space="preserve">.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rPr>
        <w:t>35</w:t>
      </w:r>
      <w:r w:rsidRPr="00CD67F6">
        <w:rPr>
          <w:sz w:val="28"/>
          <w:szCs w:val="28"/>
          <w:lang w:val="uk-UA"/>
        </w:rPr>
        <w:t xml:space="preserve">. </w:t>
      </w:r>
      <w:r w:rsidRPr="00CD67F6">
        <w:rPr>
          <w:sz w:val="28"/>
          <w:szCs w:val="28"/>
        </w:rPr>
        <w:t xml:space="preserve">Реформування та модернізація </w:t>
      </w:r>
      <w:proofErr w:type="gramStart"/>
      <w:r w:rsidRPr="00CD67F6">
        <w:rPr>
          <w:sz w:val="28"/>
          <w:szCs w:val="28"/>
        </w:rPr>
        <w:t>соц</w:t>
      </w:r>
      <w:proofErr w:type="gramEnd"/>
      <w:r w:rsidRPr="00CD67F6">
        <w:rPr>
          <w:sz w:val="28"/>
          <w:szCs w:val="28"/>
        </w:rPr>
        <w:t>іальних послуг // Соціальний захист. – 2005. – № 9. – С. 8-10.</w:t>
      </w:r>
      <w:r w:rsidRPr="00CD67F6">
        <w:rPr>
          <w:sz w:val="28"/>
          <w:szCs w:val="28"/>
          <w:lang w:val="uk-UA"/>
        </w:rPr>
        <w:t xml:space="preserve">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lang w:val="uk-UA"/>
        </w:rPr>
        <w:lastRenderedPageBreak/>
        <w:t xml:space="preserve">36. Ляпін Д. Щодо ліцензування соціальних послуг // Добра воля. – 2004. – № 5 (31). – С. 4-7.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lang w:val="uk-UA"/>
        </w:rPr>
        <w:t>37.</w:t>
      </w:r>
      <w:r w:rsidRPr="00CD67F6">
        <w:rPr>
          <w:b/>
          <w:sz w:val="28"/>
          <w:szCs w:val="28"/>
          <w:lang w:val="uk-UA"/>
        </w:rPr>
        <w:t xml:space="preserve"> </w:t>
      </w:r>
      <w:r w:rsidRPr="00CD67F6">
        <w:rPr>
          <w:sz w:val="28"/>
          <w:szCs w:val="28"/>
          <w:lang w:val="uk-UA"/>
        </w:rPr>
        <w:t xml:space="preserve">Звєрєва І.Д. Соціально-педагогічна робота з дітьми та молоддю в Україні: теорія і практика. </w:t>
      </w:r>
      <w:r w:rsidRPr="00171516">
        <w:rPr>
          <w:sz w:val="28"/>
          <w:szCs w:val="28"/>
          <w:lang w:val="uk-UA"/>
        </w:rPr>
        <w:t>Монографія. – К.: Правда Ярославичів, 1998. – 333 с</w:t>
      </w:r>
      <w:r w:rsidRPr="00CD67F6">
        <w:rPr>
          <w:sz w:val="28"/>
          <w:szCs w:val="28"/>
          <w:lang w:val="uk-UA"/>
        </w:rPr>
        <w:t xml:space="preserve">.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lang w:val="uk-UA"/>
        </w:rPr>
        <w:t>38</w:t>
      </w:r>
      <w:r w:rsidRPr="00CD67F6">
        <w:rPr>
          <w:b/>
          <w:sz w:val="28"/>
          <w:szCs w:val="28"/>
          <w:lang w:val="uk-UA"/>
        </w:rPr>
        <w:t xml:space="preserve">. </w:t>
      </w:r>
      <w:r w:rsidRPr="00CD67F6">
        <w:rPr>
          <w:sz w:val="28"/>
          <w:szCs w:val="28"/>
        </w:rPr>
        <w:t xml:space="preserve">Іванова О.Л. </w:t>
      </w:r>
      <w:proofErr w:type="gramStart"/>
      <w:r w:rsidRPr="00CD67F6">
        <w:rPr>
          <w:sz w:val="28"/>
          <w:szCs w:val="28"/>
        </w:rPr>
        <w:t>Соц</w:t>
      </w:r>
      <w:proofErr w:type="gramEnd"/>
      <w:r w:rsidRPr="00CD67F6">
        <w:rPr>
          <w:sz w:val="28"/>
          <w:szCs w:val="28"/>
        </w:rPr>
        <w:t>іальна політика: теоретичні аспекти: Курс лекцій. – К.: Вид</w:t>
      </w:r>
      <w:proofErr w:type="gramStart"/>
      <w:r w:rsidRPr="00CD67F6">
        <w:rPr>
          <w:sz w:val="28"/>
          <w:szCs w:val="28"/>
        </w:rPr>
        <w:t>.</w:t>
      </w:r>
      <w:proofErr w:type="gramEnd"/>
      <w:r w:rsidRPr="00CD67F6">
        <w:rPr>
          <w:sz w:val="28"/>
          <w:szCs w:val="28"/>
        </w:rPr>
        <w:t xml:space="preserve"> </w:t>
      </w:r>
      <w:proofErr w:type="gramStart"/>
      <w:r w:rsidRPr="00CD67F6">
        <w:rPr>
          <w:sz w:val="28"/>
          <w:szCs w:val="28"/>
        </w:rPr>
        <w:t>д</w:t>
      </w:r>
      <w:proofErr w:type="gramEnd"/>
      <w:r w:rsidRPr="00CD67F6">
        <w:rPr>
          <w:sz w:val="28"/>
          <w:szCs w:val="28"/>
        </w:rPr>
        <w:t>ім „КМ Академія”, 2003. – 107 с.</w:t>
      </w:r>
      <w:r w:rsidRPr="00CD67F6">
        <w:rPr>
          <w:sz w:val="28"/>
          <w:szCs w:val="28"/>
          <w:lang w:val="uk-UA"/>
        </w:rPr>
        <w:t xml:space="preserve">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lang w:val="uk-UA"/>
        </w:rPr>
        <w:t xml:space="preserve">39. Шендеровський К.С. Взаємодія соціальних служб для молоді та громадських, благодійних організацій щодо задоволення потреб дітей, молоді, різних категорій сімей в м. Києві // Проблеми педагогічних технологій. Зб. наук. пр. Вип. 3-4. – Луцьк, 2004. – С. 63-72.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lang w:val="uk-UA"/>
        </w:rPr>
        <w:t xml:space="preserve">40. </w:t>
      </w:r>
      <w:r w:rsidRPr="00CD67F6">
        <w:rPr>
          <w:sz w:val="28"/>
          <w:szCs w:val="28"/>
        </w:rPr>
        <w:t>Великий тлумачний словник сучасної української мови / Уклад</w:t>
      </w:r>
      <w:proofErr w:type="gramStart"/>
      <w:r w:rsidRPr="00CD67F6">
        <w:rPr>
          <w:sz w:val="28"/>
          <w:szCs w:val="28"/>
        </w:rPr>
        <w:t>.</w:t>
      </w:r>
      <w:proofErr w:type="gramEnd"/>
      <w:r w:rsidRPr="00CD67F6">
        <w:rPr>
          <w:sz w:val="28"/>
          <w:szCs w:val="28"/>
        </w:rPr>
        <w:t xml:space="preserve"> і </w:t>
      </w:r>
      <w:proofErr w:type="gramStart"/>
      <w:r w:rsidRPr="00CD67F6">
        <w:rPr>
          <w:sz w:val="28"/>
          <w:szCs w:val="28"/>
        </w:rPr>
        <w:t>г</w:t>
      </w:r>
      <w:proofErr w:type="gramEnd"/>
      <w:r w:rsidRPr="00CD67F6">
        <w:rPr>
          <w:sz w:val="28"/>
          <w:szCs w:val="28"/>
        </w:rPr>
        <w:t>олов. ред. В.Т. Бусел. – К.: Перун, 2003. – С. 1037.</w:t>
      </w:r>
      <w:r w:rsidRPr="00CD67F6">
        <w:rPr>
          <w:sz w:val="28"/>
          <w:szCs w:val="28"/>
          <w:lang w:val="uk-UA"/>
        </w:rPr>
        <w:t xml:space="preserve">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lang w:val="uk-UA"/>
        </w:rPr>
        <w:t>41</w:t>
      </w:r>
      <w:r w:rsidRPr="00CD67F6">
        <w:rPr>
          <w:b/>
          <w:sz w:val="28"/>
          <w:szCs w:val="28"/>
          <w:lang w:val="uk-UA"/>
        </w:rPr>
        <w:t xml:space="preserve">. </w:t>
      </w:r>
      <w:proofErr w:type="gramStart"/>
      <w:r w:rsidRPr="00CD67F6">
        <w:rPr>
          <w:sz w:val="28"/>
          <w:szCs w:val="28"/>
        </w:rPr>
        <w:t>Соц</w:t>
      </w:r>
      <w:proofErr w:type="gramEnd"/>
      <w:r w:rsidRPr="00CD67F6">
        <w:rPr>
          <w:sz w:val="28"/>
          <w:szCs w:val="28"/>
        </w:rPr>
        <w:t>іальна робота: Короткий енциклопедичний словник. – К.: ДЦССМ, 2002. – 536 с.</w:t>
      </w:r>
      <w:r w:rsidRPr="00CD67F6">
        <w:rPr>
          <w:sz w:val="28"/>
          <w:szCs w:val="28"/>
          <w:lang w:val="uk-UA"/>
        </w:rPr>
        <w:t xml:space="preserve">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lang w:val="uk-UA"/>
        </w:rPr>
        <w:t xml:space="preserve">42. </w:t>
      </w:r>
      <w:r w:rsidRPr="00CD67F6">
        <w:rPr>
          <w:sz w:val="28"/>
          <w:szCs w:val="28"/>
        </w:rPr>
        <w:t xml:space="preserve">Закон України „Про </w:t>
      </w:r>
      <w:proofErr w:type="gramStart"/>
      <w:r w:rsidRPr="00CD67F6">
        <w:rPr>
          <w:sz w:val="28"/>
          <w:szCs w:val="28"/>
        </w:rPr>
        <w:t>соц</w:t>
      </w:r>
      <w:proofErr w:type="gramEnd"/>
      <w:r w:rsidRPr="00CD67F6">
        <w:rPr>
          <w:sz w:val="28"/>
          <w:szCs w:val="28"/>
        </w:rPr>
        <w:t xml:space="preserve">іальні послуги від 19.06. </w:t>
      </w:r>
      <w:r w:rsidRPr="00CD67F6">
        <w:rPr>
          <w:sz w:val="28"/>
          <w:szCs w:val="28"/>
          <w:lang w:val="en-US"/>
        </w:rPr>
        <w:t xml:space="preserve">2003 </w:t>
      </w:r>
      <w:r w:rsidRPr="00CD67F6">
        <w:rPr>
          <w:sz w:val="28"/>
          <w:szCs w:val="28"/>
        </w:rPr>
        <w:t>р</w:t>
      </w:r>
      <w:r w:rsidRPr="00CD67F6">
        <w:rPr>
          <w:sz w:val="28"/>
          <w:szCs w:val="28"/>
          <w:lang w:val="en-US"/>
        </w:rPr>
        <w:t>. – http.// www. rada. gov. ua.</w:t>
      </w:r>
      <w:r w:rsidRPr="00CD67F6">
        <w:rPr>
          <w:sz w:val="28"/>
          <w:szCs w:val="28"/>
          <w:lang w:val="uk-UA"/>
        </w:rPr>
        <w:t xml:space="preserve">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lang w:val="uk-UA"/>
        </w:rPr>
        <w:t xml:space="preserve">43. </w:t>
      </w:r>
      <w:r w:rsidRPr="00CD67F6">
        <w:rPr>
          <w:sz w:val="28"/>
          <w:szCs w:val="28"/>
        </w:rPr>
        <w:t>Гурьянова М.П. Сельская школа и социальная педагогика / Пособие для педагогов. – Мн.: Амалфея, 2000. – 448 с.</w:t>
      </w:r>
      <w:r w:rsidRPr="00CD67F6">
        <w:rPr>
          <w:sz w:val="28"/>
          <w:szCs w:val="28"/>
          <w:lang w:val="uk-UA"/>
        </w:rPr>
        <w:t xml:space="preserve">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lang w:val="uk-UA"/>
        </w:rPr>
        <w:t xml:space="preserve">44. </w:t>
      </w:r>
      <w:r w:rsidRPr="00CD67F6">
        <w:rPr>
          <w:sz w:val="28"/>
          <w:szCs w:val="28"/>
        </w:rPr>
        <w:t xml:space="preserve">Пак О. </w:t>
      </w:r>
      <w:proofErr w:type="gramStart"/>
      <w:r w:rsidRPr="00CD67F6">
        <w:rPr>
          <w:sz w:val="28"/>
          <w:szCs w:val="28"/>
        </w:rPr>
        <w:t>Соц</w:t>
      </w:r>
      <w:proofErr w:type="gramEnd"/>
      <w:r w:rsidRPr="00CD67F6">
        <w:rPr>
          <w:sz w:val="28"/>
          <w:szCs w:val="28"/>
        </w:rPr>
        <w:t>іальні послуги на Херсонщині: громадська оцінка ефективності // Добра воля – 2004 – № 5 (31) – С. 16-18.</w:t>
      </w:r>
      <w:r w:rsidRPr="00CD67F6">
        <w:rPr>
          <w:sz w:val="28"/>
          <w:szCs w:val="28"/>
          <w:lang w:val="uk-UA"/>
        </w:rPr>
        <w:t xml:space="preserve">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lang w:val="uk-UA"/>
        </w:rPr>
        <w:t xml:space="preserve">45. Інновації у соціальних службах: Навч.-метод. посіб. / Семигіна Т.В., Покладова В.В., Грига І.М. та ін. – К.: Пульсари, 2002. – 168 с.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lang w:val="uk-UA"/>
        </w:rPr>
        <w:t>46.</w:t>
      </w:r>
      <w:r w:rsidRPr="00CD67F6">
        <w:rPr>
          <w:b/>
          <w:sz w:val="28"/>
          <w:szCs w:val="28"/>
          <w:lang w:val="uk-UA"/>
        </w:rPr>
        <w:t xml:space="preserve"> </w:t>
      </w:r>
      <w:r w:rsidRPr="00CD67F6">
        <w:rPr>
          <w:sz w:val="28"/>
          <w:szCs w:val="28"/>
          <w:lang w:val="uk-UA"/>
        </w:rPr>
        <w:t xml:space="preserve">Соціальні послуги на рівні громади: український досвід та перспективи / За ред. Т.Семигіної. – К.: СПД Войцицька, 2005. – 133 с. </w:t>
      </w:r>
    </w:p>
    <w:p w:rsidR="00CD67F6" w:rsidRDefault="00E11DB7" w:rsidP="00CD67F6">
      <w:pPr>
        <w:pStyle w:val="a9"/>
        <w:spacing w:before="0" w:beforeAutospacing="0" w:after="0" w:afterAutospacing="0" w:line="360" w:lineRule="auto"/>
        <w:ind w:firstLine="709"/>
        <w:jc w:val="both"/>
        <w:rPr>
          <w:b/>
          <w:sz w:val="28"/>
          <w:szCs w:val="28"/>
          <w:lang w:val="uk-UA"/>
        </w:rPr>
      </w:pPr>
      <w:r w:rsidRPr="00CD67F6">
        <w:rPr>
          <w:sz w:val="28"/>
          <w:szCs w:val="28"/>
          <w:lang w:val="uk-UA"/>
        </w:rPr>
        <w:t>47.</w:t>
      </w:r>
      <w:r w:rsidRPr="00CD67F6">
        <w:rPr>
          <w:b/>
          <w:sz w:val="28"/>
          <w:szCs w:val="28"/>
          <w:lang w:val="uk-UA"/>
        </w:rPr>
        <w:t xml:space="preserve"> </w:t>
      </w:r>
      <w:r w:rsidRPr="00CD67F6">
        <w:rPr>
          <w:sz w:val="28"/>
          <w:szCs w:val="28"/>
        </w:rPr>
        <w:t>Лоэн М. Мнение клиента // За пределами ухода в сообществе / Под ред. Ш. Рамон. – Амстердам-Киев, 1996. – С. 96-97.</w:t>
      </w:r>
      <w:r w:rsidRPr="00CD67F6">
        <w:rPr>
          <w:sz w:val="28"/>
          <w:szCs w:val="28"/>
          <w:lang w:val="uk-UA"/>
        </w:rPr>
        <w:t xml:space="preserve"> </w:t>
      </w:r>
    </w:p>
    <w:p w:rsidR="00D429EF" w:rsidRDefault="00E11DB7" w:rsidP="00D429EF">
      <w:pPr>
        <w:pStyle w:val="a9"/>
        <w:spacing w:before="0" w:beforeAutospacing="0" w:after="0" w:afterAutospacing="0" w:line="360" w:lineRule="auto"/>
        <w:ind w:firstLine="709"/>
        <w:jc w:val="both"/>
        <w:rPr>
          <w:b/>
          <w:sz w:val="28"/>
          <w:szCs w:val="28"/>
          <w:lang w:val="uk-UA"/>
        </w:rPr>
      </w:pPr>
      <w:r w:rsidRPr="00CD67F6">
        <w:rPr>
          <w:sz w:val="28"/>
          <w:szCs w:val="28"/>
          <w:lang w:val="uk-UA"/>
        </w:rPr>
        <w:t xml:space="preserve">48. </w:t>
      </w:r>
      <w:r w:rsidRPr="00CD67F6">
        <w:rPr>
          <w:sz w:val="28"/>
          <w:szCs w:val="28"/>
        </w:rPr>
        <w:t>Шендеровський</w:t>
      </w:r>
      <w:proofErr w:type="gramStart"/>
      <w:r w:rsidRPr="00CD67F6">
        <w:rPr>
          <w:sz w:val="28"/>
          <w:szCs w:val="28"/>
        </w:rPr>
        <w:t xml:space="preserve"> В</w:t>
      </w:r>
      <w:proofErr w:type="gramEnd"/>
      <w:r w:rsidRPr="00CD67F6">
        <w:rPr>
          <w:sz w:val="28"/>
          <w:szCs w:val="28"/>
        </w:rPr>
        <w:t>існик Луганського національного універститету ім. Т.Г. Шевченка.– № 1(69). – Луганськ, 2004. – С. 260- 270.</w:t>
      </w:r>
    </w:p>
    <w:p w:rsidR="00D429EF" w:rsidRDefault="00E11DB7" w:rsidP="00D429EF">
      <w:pPr>
        <w:pStyle w:val="a9"/>
        <w:spacing w:before="0" w:beforeAutospacing="0" w:after="0" w:afterAutospacing="0" w:line="360" w:lineRule="auto"/>
        <w:ind w:firstLine="709"/>
        <w:jc w:val="both"/>
        <w:rPr>
          <w:b/>
          <w:sz w:val="28"/>
          <w:szCs w:val="28"/>
          <w:lang w:val="uk-UA"/>
        </w:rPr>
      </w:pPr>
      <w:r w:rsidRPr="00CD67F6">
        <w:rPr>
          <w:sz w:val="28"/>
          <w:szCs w:val="28"/>
          <w:lang w:val="uk-UA"/>
        </w:rPr>
        <w:lastRenderedPageBreak/>
        <w:t xml:space="preserve">49. </w:t>
      </w:r>
      <w:r w:rsidRPr="00D429EF">
        <w:rPr>
          <w:sz w:val="28"/>
          <w:szCs w:val="28"/>
          <w:lang w:val="uk-UA"/>
        </w:rPr>
        <w:t>Соціальна політика К.С. Адаптаційний процес розвитку соціальних служб для молоді // Педагогічні науки.</w:t>
      </w:r>
      <w:r w:rsidR="00D429EF">
        <w:rPr>
          <w:sz w:val="28"/>
          <w:szCs w:val="28"/>
          <w:lang w:val="uk-UA"/>
        </w:rPr>
        <w:t xml:space="preserve"> </w:t>
      </w:r>
      <w:r w:rsidRPr="00D429EF">
        <w:rPr>
          <w:sz w:val="28"/>
          <w:szCs w:val="28"/>
          <w:lang w:val="uk-UA"/>
        </w:rPr>
        <w:t>: теми та підходи / Поль Спікер. – К.: Фенікс, 2000. – 400 с.</w:t>
      </w:r>
    </w:p>
    <w:p w:rsidR="00D429EF" w:rsidRDefault="00E11DB7" w:rsidP="00D429EF">
      <w:pPr>
        <w:pStyle w:val="a9"/>
        <w:spacing w:before="0" w:beforeAutospacing="0" w:after="0" w:afterAutospacing="0" w:line="360" w:lineRule="auto"/>
        <w:ind w:firstLine="709"/>
        <w:jc w:val="both"/>
        <w:rPr>
          <w:b/>
          <w:sz w:val="28"/>
          <w:szCs w:val="28"/>
          <w:lang w:val="uk-UA"/>
        </w:rPr>
      </w:pPr>
      <w:r w:rsidRPr="00CD67F6">
        <w:rPr>
          <w:sz w:val="28"/>
          <w:szCs w:val="28"/>
          <w:lang w:val="uk-UA"/>
        </w:rPr>
        <w:t xml:space="preserve">50. </w:t>
      </w:r>
      <w:r w:rsidRPr="00D429EF">
        <w:rPr>
          <w:sz w:val="28"/>
          <w:szCs w:val="28"/>
          <w:lang w:val="uk-UA"/>
        </w:rPr>
        <w:t xml:space="preserve">Соціальна педагогіка: Підручник / За ред. А.Й. Капської – К.: Центр навчальної літератури, 2003. – 256 с.  </w:t>
      </w:r>
    </w:p>
    <w:p w:rsidR="00D429EF" w:rsidRDefault="00E11DB7" w:rsidP="00D429EF">
      <w:pPr>
        <w:pStyle w:val="a9"/>
        <w:spacing w:before="0" w:beforeAutospacing="0" w:after="0" w:afterAutospacing="0" w:line="360" w:lineRule="auto"/>
        <w:ind w:firstLine="709"/>
        <w:jc w:val="both"/>
        <w:rPr>
          <w:b/>
          <w:sz w:val="28"/>
          <w:szCs w:val="28"/>
        </w:rPr>
      </w:pPr>
      <w:r w:rsidRPr="00D429EF">
        <w:rPr>
          <w:sz w:val="28"/>
          <w:szCs w:val="28"/>
          <w:lang w:val="uk-UA"/>
        </w:rPr>
        <w:t>51. Нормати</w:t>
      </w:r>
      <w:r w:rsidRPr="00CD67F6">
        <w:rPr>
          <w:sz w:val="28"/>
          <w:szCs w:val="28"/>
        </w:rPr>
        <w:t xml:space="preserve">вно-правове забезпечення діяльності центрів соціальних служб для молоді. Частина І. – К.: ДЦССМ, 2003. – 762 с. </w:t>
      </w:r>
    </w:p>
    <w:p w:rsidR="00D429EF" w:rsidRDefault="00E11DB7" w:rsidP="00D429EF">
      <w:pPr>
        <w:pStyle w:val="a9"/>
        <w:spacing w:before="0" w:beforeAutospacing="0" w:after="0" w:afterAutospacing="0" w:line="360" w:lineRule="auto"/>
        <w:ind w:firstLine="709"/>
        <w:jc w:val="both"/>
        <w:rPr>
          <w:b/>
          <w:sz w:val="28"/>
          <w:szCs w:val="28"/>
        </w:rPr>
      </w:pPr>
      <w:r w:rsidRPr="00CD67F6">
        <w:rPr>
          <w:sz w:val="28"/>
          <w:szCs w:val="28"/>
        </w:rPr>
        <w:t xml:space="preserve">52. Толстоухова С.В. Державна </w:t>
      </w:r>
      <w:proofErr w:type="gramStart"/>
      <w:r w:rsidRPr="00CD67F6">
        <w:rPr>
          <w:sz w:val="28"/>
          <w:szCs w:val="28"/>
        </w:rPr>
        <w:t>соц</w:t>
      </w:r>
      <w:proofErr w:type="gramEnd"/>
      <w:r w:rsidRPr="00CD67F6">
        <w:rPr>
          <w:sz w:val="28"/>
          <w:szCs w:val="28"/>
        </w:rPr>
        <w:t xml:space="preserve">іальна служба для сім’ї, дітей та молоді. Орієнтир на партнерство // Права дітей. – 2005. – жовтень. – С. 8-9. </w:t>
      </w:r>
    </w:p>
    <w:p w:rsidR="00D429EF" w:rsidRDefault="00E11DB7" w:rsidP="00D429EF">
      <w:pPr>
        <w:pStyle w:val="a9"/>
        <w:spacing w:before="0" w:beforeAutospacing="0" w:after="0" w:afterAutospacing="0" w:line="360" w:lineRule="auto"/>
        <w:ind w:firstLine="709"/>
        <w:jc w:val="both"/>
        <w:rPr>
          <w:b/>
          <w:sz w:val="28"/>
          <w:szCs w:val="28"/>
        </w:rPr>
      </w:pPr>
      <w:r w:rsidRPr="00CD67F6">
        <w:rPr>
          <w:sz w:val="28"/>
          <w:szCs w:val="28"/>
        </w:rPr>
        <w:t>53. Нормативно-правові акти та документи, розроблені на виконання Указу Президента України від 11 липня 2005р. №1068</w:t>
      </w:r>
      <w:proofErr w:type="gramStart"/>
      <w:r w:rsidRPr="00CD67F6">
        <w:rPr>
          <w:sz w:val="28"/>
          <w:szCs w:val="28"/>
        </w:rPr>
        <w:t xml:space="preserve"> „П</w:t>
      </w:r>
      <w:proofErr w:type="gramEnd"/>
      <w:r w:rsidRPr="00CD67F6">
        <w:rPr>
          <w:sz w:val="28"/>
          <w:szCs w:val="28"/>
        </w:rPr>
        <w:t xml:space="preserve">ро першочергові заходи щодо захисту прав дітей”. – К., 2005. – 103 с.  </w:t>
      </w:r>
    </w:p>
    <w:p w:rsidR="00D429EF" w:rsidRDefault="00171516" w:rsidP="00D429EF">
      <w:pPr>
        <w:pStyle w:val="a9"/>
        <w:spacing w:before="0" w:beforeAutospacing="0" w:after="0" w:afterAutospacing="0" w:line="360" w:lineRule="auto"/>
        <w:ind w:firstLine="709"/>
        <w:jc w:val="both"/>
        <w:rPr>
          <w:b/>
          <w:sz w:val="28"/>
          <w:szCs w:val="28"/>
        </w:rPr>
      </w:pPr>
      <w:r>
        <w:rPr>
          <w:sz w:val="28"/>
          <w:szCs w:val="28"/>
        </w:rPr>
        <w:t xml:space="preserve">54. </w:t>
      </w:r>
      <w:r w:rsidR="00E11DB7" w:rsidRPr="00CD67F6">
        <w:rPr>
          <w:sz w:val="28"/>
          <w:szCs w:val="28"/>
        </w:rPr>
        <w:t>Здійснення соціальної роботи центрами соціальних служб для сім”ї, дітей та молоді у 2004 році: Інформаційно-аналітичний звіт про діяльність центрів соціальних служб для сім”ї, дітей та молод</w:t>
      </w:r>
      <w:proofErr w:type="gramStart"/>
      <w:r w:rsidR="00E11DB7" w:rsidRPr="00CD67F6">
        <w:rPr>
          <w:sz w:val="28"/>
          <w:szCs w:val="28"/>
        </w:rPr>
        <w:t>і / З</w:t>
      </w:r>
      <w:proofErr w:type="gramEnd"/>
      <w:r w:rsidR="00E11DB7" w:rsidRPr="00CD67F6">
        <w:rPr>
          <w:sz w:val="28"/>
          <w:szCs w:val="28"/>
        </w:rPr>
        <w:t xml:space="preserve">а заг. ред. С.В.Толстоухової. – К.: Держсоцслужба, 2005. – 48 с. </w:t>
      </w:r>
    </w:p>
    <w:p w:rsidR="00171516" w:rsidRDefault="00171516" w:rsidP="00171516">
      <w:pPr>
        <w:pStyle w:val="a9"/>
        <w:spacing w:before="0" w:beforeAutospacing="0" w:after="0" w:afterAutospacing="0" w:line="360" w:lineRule="auto"/>
        <w:ind w:firstLine="709"/>
        <w:jc w:val="both"/>
        <w:rPr>
          <w:sz w:val="28"/>
          <w:szCs w:val="28"/>
        </w:rPr>
      </w:pPr>
      <w:r>
        <w:rPr>
          <w:sz w:val="28"/>
          <w:szCs w:val="28"/>
          <w:lang w:val="uk-UA"/>
        </w:rPr>
        <w:t xml:space="preserve">55. </w:t>
      </w:r>
      <w:r w:rsidR="00E11DB7" w:rsidRPr="00CD67F6">
        <w:rPr>
          <w:sz w:val="28"/>
          <w:szCs w:val="28"/>
        </w:rPr>
        <w:t xml:space="preserve">Здоров’я та поведінкові орієнтації української молоді: </w:t>
      </w:r>
      <w:proofErr w:type="gramStart"/>
      <w:r w:rsidR="00E11DB7" w:rsidRPr="00171516">
        <w:rPr>
          <w:sz w:val="28"/>
          <w:szCs w:val="28"/>
        </w:rPr>
        <w:t>соц</w:t>
      </w:r>
      <w:proofErr w:type="gramEnd"/>
      <w:r w:rsidR="00E11DB7" w:rsidRPr="00171516">
        <w:rPr>
          <w:sz w:val="28"/>
          <w:szCs w:val="28"/>
        </w:rPr>
        <w:t>іологічний вимір. – К.: Укр. ін-т соціальних досліджень, 2005. – 256 с.</w:t>
      </w:r>
    </w:p>
    <w:p w:rsidR="00171516" w:rsidRDefault="00171516" w:rsidP="00171516">
      <w:pPr>
        <w:pStyle w:val="a9"/>
        <w:spacing w:before="0" w:beforeAutospacing="0" w:after="0" w:afterAutospacing="0" w:line="360" w:lineRule="auto"/>
        <w:ind w:firstLine="709"/>
        <w:jc w:val="both"/>
        <w:rPr>
          <w:sz w:val="28"/>
          <w:szCs w:val="28"/>
        </w:rPr>
      </w:pPr>
      <w:r>
        <w:rPr>
          <w:sz w:val="28"/>
          <w:szCs w:val="28"/>
        </w:rPr>
        <w:t>56.</w:t>
      </w:r>
      <w:r w:rsidRPr="00171516">
        <w:rPr>
          <w:sz w:val="28"/>
          <w:szCs w:val="28"/>
        </w:rPr>
        <w:t xml:space="preserve">Технологія роботи з </w:t>
      </w:r>
      <w:proofErr w:type="gramStart"/>
      <w:r w:rsidRPr="00171516">
        <w:rPr>
          <w:sz w:val="28"/>
          <w:szCs w:val="28"/>
        </w:rPr>
        <w:t>р</w:t>
      </w:r>
      <w:proofErr w:type="gramEnd"/>
      <w:r w:rsidRPr="00171516">
        <w:rPr>
          <w:sz w:val="28"/>
          <w:szCs w:val="28"/>
        </w:rPr>
        <w:t xml:space="preserve">ізними категоріями клієнтів центрів соціальних служб для молоді: Метод. </w:t>
      </w:r>
      <w:proofErr w:type="gramStart"/>
      <w:r w:rsidRPr="00171516">
        <w:rPr>
          <w:sz w:val="28"/>
          <w:szCs w:val="28"/>
        </w:rPr>
        <w:t>пос</w:t>
      </w:r>
      <w:proofErr w:type="gramEnd"/>
      <w:r w:rsidRPr="00171516">
        <w:rPr>
          <w:sz w:val="28"/>
          <w:szCs w:val="28"/>
        </w:rPr>
        <w:t>іб. / С.В. Толстоухова, О.О. Яременко, О.В. Вакуленко та ін. – К.: ДЦССМ, 2003. – 88 с</w:t>
      </w:r>
    </w:p>
    <w:p w:rsidR="00913FF8" w:rsidRDefault="00171516" w:rsidP="00913FF8">
      <w:pPr>
        <w:pStyle w:val="a9"/>
        <w:spacing w:before="0" w:beforeAutospacing="0" w:after="0" w:afterAutospacing="0" w:line="360" w:lineRule="auto"/>
        <w:ind w:firstLine="709"/>
        <w:jc w:val="both"/>
        <w:rPr>
          <w:sz w:val="28"/>
          <w:szCs w:val="28"/>
        </w:rPr>
      </w:pPr>
      <w:r>
        <w:rPr>
          <w:sz w:val="28"/>
          <w:szCs w:val="28"/>
        </w:rPr>
        <w:t xml:space="preserve">57. </w:t>
      </w:r>
      <w:r w:rsidRPr="00171516">
        <w:rPr>
          <w:sz w:val="28"/>
          <w:szCs w:val="28"/>
        </w:rPr>
        <w:t>Механізми взаємодії органі</w:t>
      </w:r>
      <w:proofErr w:type="gramStart"/>
      <w:r w:rsidRPr="00171516">
        <w:rPr>
          <w:sz w:val="28"/>
          <w:szCs w:val="28"/>
        </w:rPr>
        <w:t>в</w:t>
      </w:r>
      <w:proofErr w:type="gramEnd"/>
      <w:r w:rsidRPr="00171516">
        <w:rPr>
          <w:sz w:val="28"/>
          <w:szCs w:val="28"/>
        </w:rPr>
        <w:t xml:space="preserve"> державної влади </w:t>
      </w:r>
      <w:proofErr w:type="gramStart"/>
      <w:r w:rsidRPr="00171516">
        <w:rPr>
          <w:sz w:val="28"/>
          <w:szCs w:val="28"/>
        </w:rPr>
        <w:t>та</w:t>
      </w:r>
      <w:proofErr w:type="gramEnd"/>
      <w:r w:rsidRPr="00171516">
        <w:rPr>
          <w:sz w:val="28"/>
          <w:szCs w:val="28"/>
        </w:rPr>
        <w:t xml:space="preserve"> неурядових організацій у протидії жорстокому поводженню з дітьми: Навч</w:t>
      </w:r>
      <w:proofErr w:type="gramStart"/>
      <w:r w:rsidRPr="00171516">
        <w:rPr>
          <w:sz w:val="28"/>
          <w:szCs w:val="28"/>
        </w:rPr>
        <w:t>.-</w:t>
      </w:r>
      <w:proofErr w:type="gramEnd"/>
      <w:r w:rsidRPr="00171516">
        <w:rPr>
          <w:sz w:val="28"/>
          <w:szCs w:val="28"/>
        </w:rPr>
        <w:t>метод. посіб. / За ред. К.Б. Левченко, І.М. Трубавіної – К.: Юрисконсульт, 2005. – 452 с.</w:t>
      </w:r>
    </w:p>
    <w:p w:rsidR="00913FF8" w:rsidRDefault="00171516" w:rsidP="00913FF8">
      <w:pPr>
        <w:pStyle w:val="a9"/>
        <w:spacing w:before="0" w:beforeAutospacing="0" w:after="0" w:afterAutospacing="0" w:line="360" w:lineRule="auto"/>
        <w:ind w:firstLine="709"/>
        <w:jc w:val="both"/>
        <w:rPr>
          <w:sz w:val="28"/>
          <w:szCs w:val="28"/>
        </w:rPr>
      </w:pPr>
      <w:r w:rsidRPr="00171516">
        <w:rPr>
          <w:sz w:val="28"/>
          <w:szCs w:val="28"/>
        </w:rPr>
        <w:t>58. Типове положення про центр для ВІ</w:t>
      </w:r>
      <w:proofErr w:type="gramStart"/>
      <w:r w:rsidRPr="00171516">
        <w:rPr>
          <w:sz w:val="28"/>
          <w:szCs w:val="28"/>
        </w:rPr>
        <w:t>Л-</w:t>
      </w:r>
      <w:proofErr w:type="gramEnd"/>
      <w:r w:rsidRPr="00171516">
        <w:rPr>
          <w:sz w:val="28"/>
          <w:szCs w:val="28"/>
        </w:rPr>
        <w:t>інфікованих дітей та молоді. – http: // www. rada. gov. ua.</w:t>
      </w:r>
    </w:p>
    <w:p w:rsidR="00913FF8" w:rsidRDefault="00913FF8" w:rsidP="00913FF8">
      <w:pPr>
        <w:pStyle w:val="a9"/>
        <w:spacing w:before="0" w:beforeAutospacing="0" w:after="0" w:afterAutospacing="0" w:line="360" w:lineRule="auto"/>
        <w:ind w:firstLine="709"/>
        <w:jc w:val="both"/>
        <w:rPr>
          <w:sz w:val="28"/>
          <w:szCs w:val="28"/>
        </w:rPr>
      </w:pPr>
      <w:r>
        <w:rPr>
          <w:sz w:val="28"/>
          <w:szCs w:val="28"/>
        </w:rPr>
        <w:t xml:space="preserve">59. </w:t>
      </w:r>
      <w:r w:rsidR="00171516" w:rsidRPr="00171516">
        <w:rPr>
          <w:sz w:val="28"/>
          <w:szCs w:val="28"/>
        </w:rPr>
        <w:t>Шакурова М.В. Социальное воспитание в школе: Учеб. пособие</w:t>
      </w:r>
      <w:proofErr w:type="gramStart"/>
      <w:r w:rsidR="00171516" w:rsidRPr="00171516">
        <w:rPr>
          <w:sz w:val="28"/>
          <w:szCs w:val="28"/>
        </w:rPr>
        <w:t xml:space="preserve"> / П</w:t>
      </w:r>
      <w:proofErr w:type="gramEnd"/>
      <w:r w:rsidR="00171516" w:rsidRPr="00171516">
        <w:rPr>
          <w:sz w:val="28"/>
          <w:szCs w:val="28"/>
        </w:rPr>
        <w:t xml:space="preserve">од ред. А.В. Мудрика. – М.: Академия, 2004. – 272 </w:t>
      </w:r>
      <w:proofErr w:type="gramStart"/>
      <w:r w:rsidR="00171516" w:rsidRPr="00171516">
        <w:rPr>
          <w:sz w:val="28"/>
          <w:szCs w:val="28"/>
        </w:rPr>
        <w:t>с</w:t>
      </w:r>
      <w:proofErr w:type="gramEnd"/>
      <w:r w:rsidR="00171516" w:rsidRPr="00171516">
        <w:rPr>
          <w:sz w:val="28"/>
          <w:szCs w:val="28"/>
        </w:rPr>
        <w:t>.</w:t>
      </w:r>
    </w:p>
    <w:p w:rsidR="00913FF8" w:rsidRDefault="00913FF8" w:rsidP="00913FF8">
      <w:pPr>
        <w:pStyle w:val="a9"/>
        <w:spacing w:before="0" w:beforeAutospacing="0" w:after="0" w:afterAutospacing="0" w:line="360" w:lineRule="auto"/>
        <w:ind w:firstLine="709"/>
        <w:jc w:val="both"/>
        <w:rPr>
          <w:sz w:val="28"/>
          <w:szCs w:val="28"/>
        </w:rPr>
      </w:pPr>
      <w:r>
        <w:rPr>
          <w:sz w:val="28"/>
          <w:szCs w:val="28"/>
        </w:rPr>
        <w:lastRenderedPageBreak/>
        <w:t xml:space="preserve">60. </w:t>
      </w:r>
      <w:r w:rsidR="00171516" w:rsidRPr="00171516">
        <w:rPr>
          <w:sz w:val="28"/>
          <w:szCs w:val="28"/>
        </w:rPr>
        <w:t>Долгова В.М. Реализация социально-педагогических функций общеобразовательной школы в условиях рабочего поселка: Дис. … канд. пед. наук: 13.00.01. – М., 2004. – 199 с.</w:t>
      </w:r>
    </w:p>
    <w:p w:rsidR="00913FF8" w:rsidRDefault="00913FF8" w:rsidP="00913FF8">
      <w:pPr>
        <w:pStyle w:val="a9"/>
        <w:spacing w:before="0" w:beforeAutospacing="0" w:after="0" w:afterAutospacing="0" w:line="360" w:lineRule="auto"/>
        <w:ind w:firstLine="709"/>
        <w:jc w:val="both"/>
        <w:rPr>
          <w:sz w:val="28"/>
          <w:szCs w:val="28"/>
        </w:rPr>
      </w:pPr>
      <w:r>
        <w:rPr>
          <w:sz w:val="28"/>
          <w:szCs w:val="28"/>
        </w:rPr>
        <w:t xml:space="preserve">61. </w:t>
      </w:r>
      <w:r w:rsidR="00171516" w:rsidRPr="00171516">
        <w:rPr>
          <w:sz w:val="28"/>
          <w:szCs w:val="28"/>
        </w:rPr>
        <w:t xml:space="preserve">Безпалько О. В. </w:t>
      </w:r>
      <w:proofErr w:type="gramStart"/>
      <w:r w:rsidR="00171516" w:rsidRPr="00171516">
        <w:rPr>
          <w:sz w:val="28"/>
          <w:szCs w:val="28"/>
        </w:rPr>
        <w:t>Соц</w:t>
      </w:r>
      <w:proofErr w:type="gramEnd"/>
      <w:r w:rsidR="00171516" w:rsidRPr="00171516">
        <w:rPr>
          <w:sz w:val="28"/>
          <w:szCs w:val="28"/>
        </w:rPr>
        <w:t xml:space="preserve">іальна педагогіка в схемах і таблицях: Навч. </w:t>
      </w:r>
      <w:proofErr w:type="gramStart"/>
      <w:r w:rsidR="00171516" w:rsidRPr="00171516">
        <w:rPr>
          <w:sz w:val="28"/>
          <w:szCs w:val="28"/>
        </w:rPr>
        <w:t>пос</w:t>
      </w:r>
      <w:proofErr w:type="gramEnd"/>
      <w:r w:rsidR="00171516" w:rsidRPr="00171516">
        <w:rPr>
          <w:sz w:val="28"/>
          <w:szCs w:val="28"/>
        </w:rPr>
        <w:t>іб. – К.: Центр навчальної літератури, 2003. – 138 с.</w:t>
      </w:r>
    </w:p>
    <w:p w:rsidR="00913FF8" w:rsidRDefault="00913FF8" w:rsidP="00913FF8">
      <w:pPr>
        <w:pStyle w:val="a9"/>
        <w:spacing w:before="0" w:beforeAutospacing="0" w:after="0" w:afterAutospacing="0" w:line="360" w:lineRule="auto"/>
        <w:ind w:firstLine="709"/>
        <w:jc w:val="both"/>
        <w:rPr>
          <w:sz w:val="28"/>
          <w:szCs w:val="28"/>
        </w:rPr>
      </w:pPr>
      <w:r>
        <w:rPr>
          <w:sz w:val="28"/>
          <w:szCs w:val="28"/>
        </w:rPr>
        <w:t xml:space="preserve">62. </w:t>
      </w:r>
      <w:r w:rsidR="00171516" w:rsidRPr="00171516">
        <w:rPr>
          <w:sz w:val="28"/>
          <w:szCs w:val="28"/>
        </w:rPr>
        <w:t xml:space="preserve">Зубиашвили И.К. Особенности организации социальнопсихологической службы в школе // </w:t>
      </w:r>
      <w:proofErr w:type="gramStart"/>
      <w:r w:rsidR="00171516" w:rsidRPr="00171516">
        <w:rPr>
          <w:sz w:val="28"/>
          <w:szCs w:val="28"/>
        </w:rPr>
        <w:t>Соц</w:t>
      </w:r>
      <w:proofErr w:type="gramEnd"/>
      <w:r w:rsidR="00171516" w:rsidRPr="00171516">
        <w:rPr>
          <w:sz w:val="28"/>
          <w:szCs w:val="28"/>
        </w:rPr>
        <w:t>іальна служба в Україні: соціально-психологічні засади формування й ефективного функціонування. Матеріали науково-практичної конференції 12 травня 2005 р., м. Черкаси. / Ред. кол</w:t>
      </w:r>
      <w:proofErr w:type="gramStart"/>
      <w:r w:rsidR="00171516" w:rsidRPr="00171516">
        <w:rPr>
          <w:sz w:val="28"/>
          <w:szCs w:val="28"/>
        </w:rPr>
        <w:t xml:space="preserve">.: </w:t>
      </w:r>
      <w:proofErr w:type="gramEnd"/>
      <w:r w:rsidR="00171516" w:rsidRPr="00171516">
        <w:rPr>
          <w:sz w:val="28"/>
          <w:szCs w:val="28"/>
        </w:rPr>
        <w:t>В.В. Москаленко, Н.І. Кривоконь, Н.М. Дембицька. – К.: Фенікс. – С. 501-512.</w:t>
      </w:r>
    </w:p>
    <w:p w:rsidR="00913FF8" w:rsidRDefault="00913FF8" w:rsidP="00913FF8">
      <w:pPr>
        <w:pStyle w:val="a9"/>
        <w:spacing w:before="0" w:beforeAutospacing="0" w:after="0" w:afterAutospacing="0" w:line="360" w:lineRule="auto"/>
        <w:ind w:firstLine="709"/>
        <w:jc w:val="both"/>
        <w:rPr>
          <w:sz w:val="28"/>
          <w:szCs w:val="28"/>
        </w:rPr>
      </w:pPr>
      <w:r>
        <w:rPr>
          <w:sz w:val="28"/>
          <w:szCs w:val="28"/>
        </w:rPr>
        <w:t xml:space="preserve">63. </w:t>
      </w:r>
      <w:r w:rsidR="00171516" w:rsidRPr="00171516">
        <w:rPr>
          <w:sz w:val="28"/>
          <w:szCs w:val="28"/>
        </w:rPr>
        <w:t xml:space="preserve"> Стратегія реформування освіти в Україні: рекомендації з освітньої політики</w:t>
      </w:r>
      <w:proofErr w:type="gramStart"/>
      <w:r w:rsidR="00171516" w:rsidRPr="00171516">
        <w:rPr>
          <w:sz w:val="28"/>
          <w:szCs w:val="28"/>
        </w:rPr>
        <w:t xml:space="preserve"> .</w:t>
      </w:r>
      <w:proofErr w:type="gramEnd"/>
      <w:r w:rsidR="00171516" w:rsidRPr="00171516">
        <w:rPr>
          <w:sz w:val="28"/>
          <w:szCs w:val="28"/>
        </w:rPr>
        <w:t xml:space="preserve"> – К.: „К.І.С.”, 2003. – 296 с.</w:t>
      </w:r>
    </w:p>
    <w:p w:rsidR="00913FF8" w:rsidRDefault="00171516" w:rsidP="00913FF8">
      <w:pPr>
        <w:pStyle w:val="a9"/>
        <w:spacing w:before="0" w:beforeAutospacing="0" w:after="0" w:afterAutospacing="0" w:line="360" w:lineRule="auto"/>
        <w:ind w:firstLine="709"/>
        <w:jc w:val="both"/>
        <w:rPr>
          <w:sz w:val="28"/>
          <w:szCs w:val="28"/>
        </w:rPr>
      </w:pPr>
      <w:r w:rsidRPr="00171516">
        <w:rPr>
          <w:sz w:val="28"/>
          <w:szCs w:val="28"/>
        </w:rPr>
        <w:t xml:space="preserve">64. Лавриченко Н.М. Педагогічні основи </w:t>
      </w:r>
      <w:proofErr w:type="gramStart"/>
      <w:r w:rsidRPr="00171516">
        <w:rPr>
          <w:sz w:val="28"/>
          <w:szCs w:val="28"/>
        </w:rPr>
        <w:t>соц</w:t>
      </w:r>
      <w:proofErr w:type="gramEnd"/>
      <w:r w:rsidRPr="00171516">
        <w:rPr>
          <w:sz w:val="28"/>
          <w:szCs w:val="28"/>
        </w:rPr>
        <w:t>іалізації учнівської молоді в країнах Західної Європи: Автореф. дис... док</w:t>
      </w:r>
      <w:proofErr w:type="gramStart"/>
      <w:r w:rsidRPr="00171516">
        <w:rPr>
          <w:sz w:val="28"/>
          <w:szCs w:val="28"/>
        </w:rPr>
        <w:t>.</w:t>
      </w:r>
      <w:proofErr w:type="gramEnd"/>
      <w:r w:rsidRPr="00171516">
        <w:rPr>
          <w:sz w:val="28"/>
          <w:szCs w:val="28"/>
        </w:rPr>
        <w:t xml:space="preserve"> </w:t>
      </w:r>
      <w:proofErr w:type="gramStart"/>
      <w:r w:rsidRPr="00171516">
        <w:rPr>
          <w:sz w:val="28"/>
          <w:szCs w:val="28"/>
        </w:rPr>
        <w:t>п</w:t>
      </w:r>
      <w:proofErr w:type="gramEnd"/>
      <w:r w:rsidRPr="00171516">
        <w:rPr>
          <w:sz w:val="28"/>
          <w:szCs w:val="28"/>
        </w:rPr>
        <w:t>ед. наук: 13.00.01 / Інститут педагогіки АПН України. – К., 2006. – 39 с.</w:t>
      </w:r>
    </w:p>
    <w:p w:rsidR="00913FF8" w:rsidRDefault="00913FF8" w:rsidP="00913FF8">
      <w:pPr>
        <w:pStyle w:val="a9"/>
        <w:spacing w:before="0" w:beforeAutospacing="0" w:after="0" w:afterAutospacing="0" w:line="360" w:lineRule="auto"/>
        <w:ind w:firstLine="709"/>
        <w:jc w:val="both"/>
        <w:rPr>
          <w:sz w:val="28"/>
          <w:szCs w:val="28"/>
        </w:rPr>
      </w:pPr>
      <w:r>
        <w:rPr>
          <w:sz w:val="28"/>
          <w:szCs w:val="28"/>
        </w:rPr>
        <w:t xml:space="preserve">65. </w:t>
      </w:r>
      <w:r w:rsidR="00171516" w:rsidRPr="00171516">
        <w:rPr>
          <w:sz w:val="28"/>
          <w:szCs w:val="28"/>
        </w:rPr>
        <w:t>Превентивна робота з молоддю за методом „</w:t>
      </w:r>
      <w:proofErr w:type="gramStart"/>
      <w:r w:rsidR="00171516" w:rsidRPr="00171516">
        <w:rPr>
          <w:sz w:val="28"/>
          <w:szCs w:val="28"/>
        </w:rPr>
        <w:t>р</w:t>
      </w:r>
      <w:proofErr w:type="gramEnd"/>
      <w:r w:rsidR="00171516" w:rsidRPr="00171516">
        <w:rPr>
          <w:sz w:val="28"/>
          <w:szCs w:val="28"/>
        </w:rPr>
        <w:t xml:space="preserve">івний-рівному”: Навч. </w:t>
      </w:r>
      <w:proofErr w:type="gramStart"/>
      <w:r w:rsidR="00171516" w:rsidRPr="00171516">
        <w:rPr>
          <w:sz w:val="28"/>
          <w:szCs w:val="28"/>
        </w:rPr>
        <w:t>пос</w:t>
      </w:r>
      <w:proofErr w:type="gramEnd"/>
      <w:r w:rsidR="00171516" w:rsidRPr="00171516">
        <w:rPr>
          <w:sz w:val="28"/>
          <w:szCs w:val="28"/>
        </w:rPr>
        <w:t>іб. / За ред. І. Д. Звєрєвої. – К.: Навчальна книга, 2002. – 256 с.</w:t>
      </w:r>
    </w:p>
    <w:p w:rsidR="00913FF8" w:rsidRDefault="00913FF8" w:rsidP="00913FF8">
      <w:pPr>
        <w:pStyle w:val="a9"/>
        <w:spacing w:before="0" w:beforeAutospacing="0" w:after="0" w:afterAutospacing="0" w:line="360" w:lineRule="auto"/>
        <w:ind w:firstLine="709"/>
        <w:jc w:val="both"/>
        <w:rPr>
          <w:sz w:val="28"/>
          <w:szCs w:val="28"/>
        </w:rPr>
      </w:pPr>
      <w:r>
        <w:rPr>
          <w:sz w:val="28"/>
          <w:szCs w:val="28"/>
        </w:rPr>
        <w:t xml:space="preserve">66. </w:t>
      </w:r>
      <w:r w:rsidR="00171516" w:rsidRPr="00171516">
        <w:rPr>
          <w:sz w:val="28"/>
          <w:szCs w:val="28"/>
        </w:rPr>
        <w:t>Профілактика</w:t>
      </w:r>
      <w:proofErr w:type="gramStart"/>
      <w:r w:rsidR="00171516" w:rsidRPr="00171516">
        <w:rPr>
          <w:sz w:val="28"/>
          <w:szCs w:val="28"/>
        </w:rPr>
        <w:t xml:space="preserve"> В</w:t>
      </w:r>
      <w:proofErr w:type="gramEnd"/>
      <w:r w:rsidR="00171516" w:rsidRPr="00171516">
        <w:rPr>
          <w:sz w:val="28"/>
          <w:szCs w:val="28"/>
        </w:rPr>
        <w:t xml:space="preserve">ІЛ/СНІД в учнівському та молодіжному середовищі: Довідник для </w:t>
      </w:r>
      <w:proofErr w:type="gramStart"/>
      <w:r w:rsidR="00171516" w:rsidRPr="00171516">
        <w:rPr>
          <w:sz w:val="28"/>
          <w:szCs w:val="28"/>
        </w:rPr>
        <w:t>соц</w:t>
      </w:r>
      <w:proofErr w:type="gramEnd"/>
      <w:r w:rsidR="00171516" w:rsidRPr="00171516">
        <w:rPr>
          <w:sz w:val="28"/>
          <w:szCs w:val="28"/>
        </w:rPr>
        <w:t>іальних працівників, вчителів, шкільних психологів, батьків / О.Т. Баришполець, І.Ф. Ільїнська, Б.П. Лазоренко, І.М. Пінчук, С.І. Хаїрова, А.М. Щербинська. – К.: Держсоцслужба, 2005. – 204 с.</w:t>
      </w:r>
    </w:p>
    <w:p w:rsidR="00707387" w:rsidRPr="00913FF8" w:rsidRDefault="00171516" w:rsidP="00913FF8">
      <w:pPr>
        <w:pStyle w:val="a9"/>
        <w:spacing w:before="0" w:beforeAutospacing="0" w:after="0" w:afterAutospacing="0" w:line="360" w:lineRule="auto"/>
        <w:ind w:firstLine="709"/>
        <w:jc w:val="both"/>
        <w:rPr>
          <w:b/>
          <w:color w:val="522A1E"/>
          <w:sz w:val="28"/>
          <w:szCs w:val="28"/>
        </w:rPr>
      </w:pPr>
      <w:r w:rsidRPr="00171516">
        <w:rPr>
          <w:sz w:val="28"/>
          <w:szCs w:val="28"/>
        </w:rPr>
        <w:t xml:space="preserve">67. Зимівець Н.В. Формування у підлітків </w:t>
      </w:r>
      <w:proofErr w:type="gramStart"/>
      <w:r w:rsidRPr="00171516">
        <w:rPr>
          <w:sz w:val="28"/>
          <w:szCs w:val="28"/>
        </w:rPr>
        <w:t>в</w:t>
      </w:r>
      <w:proofErr w:type="gramEnd"/>
      <w:r w:rsidRPr="00171516">
        <w:rPr>
          <w:sz w:val="28"/>
          <w:szCs w:val="28"/>
        </w:rPr>
        <w:t>ідповідального ставлення до здоров’я шляхом впровадження технології „рівний-рівному” // Проблеми педагогічних технологій. Зб. наук</w:t>
      </w:r>
      <w:proofErr w:type="gramStart"/>
      <w:r w:rsidRPr="00171516">
        <w:rPr>
          <w:sz w:val="28"/>
          <w:szCs w:val="28"/>
        </w:rPr>
        <w:t>.</w:t>
      </w:r>
      <w:proofErr w:type="gramEnd"/>
      <w:r w:rsidRPr="00171516">
        <w:rPr>
          <w:sz w:val="28"/>
          <w:szCs w:val="28"/>
        </w:rPr>
        <w:t xml:space="preserve"> </w:t>
      </w:r>
      <w:proofErr w:type="gramStart"/>
      <w:r w:rsidRPr="00171516">
        <w:rPr>
          <w:sz w:val="28"/>
          <w:szCs w:val="28"/>
        </w:rPr>
        <w:t>п</w:t>
      </w:r>
      <w:proofErr w:type="gramEnd"/>
      <w:r w:rsidRPr="00171516">
        <w:rPr>
          <w:sz w:val="28"/>
          <w:szCs w:val="28"/>
        </w:rPr>
        <w:t>р. Вип. 3-4. – Луцьк, 2004. – С. 54-59.</w:t>
      </w:r>
    </w:p>
    <w:p w:rsidR="00707387" w:rsidRPr="000557FA" w:rsidRDefault="00707387" w:rsidP="00707387">
      <w:pPr>
        <w:pStyle w:val="a9"/>
        <w:spacing w:before="0" w:beforeAutospacing="0" w:after="0" w:afterAutospacing="0" w:line="360" w:lineRule="auto"/>
        <w:jc w:val="both"/>
        <w:rPr>
          <w:b/>
          <w:color w:val="000000" w:themeColor="text1"/>
          <w:sz w:val="28"/>
          <w:szCs w:val="28"/>
          <w:lang w:val="uk-UA"/>
        </w:rPr>
      </w:pPr>
    </w:p>
    <w:sectPr w:rsidR="00707387" w:rsidRPr="000557FA" w:rsidSect="0091204F">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D2" w:rsidRDefault="000133D2" w:rsidP="00A65A7C">
      <w:r>
        <w:separator/>
      </w:r>
    </w:p>
  </w:endnote>
  <w:endnote w:type="continuationSeparator" w:id="0">
    <w:p w:rsidR="000133D2" w:rsidRDefault="000133D2" w:rsidP="00A65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087579"/>
      <w:docPartObj>
        <w:docPartGallery w:val="Page Numbers (Bottom of Page)"/>
        <w:docPartUnique/>
      </w:docPartObj>
    </w:sdtPr>
    <w:sdtContent>
      <w:p w:rsidR="0091204F" w:rsidRDefault="0091204F">
        <w:pPr>
          <w:pStyle w:val="ae"/>
          <w:jc w:val="center"/>
        </w:pPr>
        <w:fldSimple w:instr=" PAGE   \* MERGEFORMAT ">
          <w:r>
            <w:rPr>
              <w:noProof/>
            </w:rPr>
            <w:t>2</w:t>
          </w:r>
        </w:fldSimple>
      </w:p>
    </w:sdtContent>
  </w:sdt>
  <w:p w:rsidR="00F44B17" w:rsidRDefault="00F44B1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D2" w:rsidRDefault="000133D2" w:rsidP="00A65A7C">
      <w:r>
        <w:separator/>
      </w:r>
    </w:p>
  </w:footnote>
  <w:footnote w:type="continuationSeparator" w:id="0">
    <w:p w:rsidR="000133D2" w:rsidRDefault="000133D2" w:rsidP="00A65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2F9E"/>
    <w:multiLevelType w:val="multilevel"/>
    <w:tmpl w:val="FEB6313C"/>
    <w:lvl w:ilvl="0">
      <w:start w:val="1"/>
      <w:numFmt w:val="decimal"/>
      <w:lvlText w:val="%1."/>
      <w:lvlJc w:val="left"/>
      <w:pPr>
        <w:ind w:left="496" w:hanging="495"/>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1" w:hanging="720"/>
      </w:pPr>
      <w:rPr>
        <w:rFonts w:hint="default"/>
      </w:rPr>
    </w:lvl>
    <w:lvl w:ilvl="3">
      <w:start w:val="1"/>
      <w:numFmt w:val="decimal"/>
      <w:lvlText w:val="%1.%2.%3.%4."/>
      <w:lvlJc w:val="left"/>
      <w:pPr>
        <w:ind w:left="1081" w:hanging="1080"/>
      </w:pPr>
      <w:rPr>
        <w:rFonts w:hint="default"/>
      </w:rPr>
    </w:lvl>
    <w:lvl w:ilvl="4">
      <w:start w:val="1"/>
      <w:numFmt w:val="decimal"/>
      <w:lvlText w:val="%1.%2.%3.%4.%5."/>
      <w:lvlJc w:val="left"/>
      <w:pPr>
        <w:ind w:left="1081" w:hanging="1080"/>
      </w:pPr>
      <w:rPr>
        <w:rFonts w:hint="default"/>
      </w:rPr>
    </w:lvl>
    <w:lvl w:ilvl="5">
      <w:start w:val="1"/>
      <w:numFmt w:val="decimal"/>
      <w:lvlText w:val="%1.%2.%3.%4.%5.%6."/>
      <w:lvlJc w:val="left"/>
      <w:pPr>
        <w:ind w:left="1441" w:hanging="1440"/>
      </w:pPr>
      <w:rPr>
        <w:rFonts w:hint="default"/>
      </w:rPr>
    </w:lvl>
    <w:lvl w:ilvl="6">
      <w:start w:val="1"/>
      <w:numFmt w:val="decimal"/>
      <w:lvlText w:val="%1.%2.%3.%4.%5.%6.%7."/>
      <w:lvlJc w:val="left"/>
      <w:pPr>
        <w:ind w:left="1801" w:hanging="1800"/>
      </w:pPr>
      <w:rPr>
        <w:rFonts w:hint="default"/>
      </w:rPr>
    </w:lvl>
    <w:lvl w:ilvl="7">
      <w:start w:val="1"/>
      <w:numFmt w:val="decimal"/>
      <w:lvlText w:val="%1.%2.%3.%4.%5.%6.%7.%8."/>
      <w:lvlJc w:val="left"/>
      <w:pPr>
        <w:ind w:left="1801" w:hanging="1800"/>
      </w:pPr>
      <w:rPr>
        <w:rFonts w:hint="default"/>
      </w:rPr>
    </w:lvl>
    <w:lvl w:ilvl="8">
      <w:start w:val="1"/>
      <w:numFmt w:val="decimal"/>
      <w:lvlText w:val="%1.%2.%3.%4.%5.%6.%7.%8.%9."/>
      <w:lvlJc w:val="left"/>
      <w:pPr>
        <w:ind w:left="2161" w:hanging="2160"/>
      </w:pPr>
      <w:rPr>
        <w:rFonts w:hint="default"/>
      </w:rPr>
    </w:lvl>
  </w:abstractNum>
  <w:abstractNum w:abstractNumId="1">
    <w:nsid w:val="048E6F1C"/>
    <w:multiLevelType w:val="hybridMultilevel"/>
    <w:tmpl w:val="CED0BA60"/>
    <w:lvl w:ilvl="0" w:tplc="9BF0C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D92B42"/>
    <w:multiLevelType w:val="hybridMultilevel"/>
    <w:tmpl w:val="4C34FC44"/>
    <w:lvl w:ilvl="0" w:tplc="33FE0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C26BDE"/>
    <w:multiLevelType w:val="hybridMultilevel"/>
    <w:tmpl w:val="C9A2E60C"/>
    <w:lvl w:ilvl="0" w:tplc="04190001">
      <w:start w:val="1"/>
      <w:numFmt w:val="bullet"/>
      <w:lvlText w:val=""/>
      <w:lvlJc w:val="left"/>
      <w:pPr>
        <w:ind w:left="3414" w:hanging="360"/>
      </w:pPr>
      <w:rPr>
        <w:rFonts w:ascii="Symbol" w:hAnsi="Symbol" w:hint="default"/>
      </w:rPr>
    </w:lvl>
    <w:lvl w:ilvl="1" w:tplc="04190003" w:tentative="1">
      <w:start w:val="1"/>
      <w:numFmt w:val="bullet"/>
      <w:lvlText w:val="o"/>
      <w:lvlJc w:val="left"/>
      <w:pPr>
        <w:ind w:left="4134" w:hanging="360"/>
      </w:pPr>
      <w:rPr>
        <w:rFonts w:ascii="Courier New" w:hAnsi="Courier New" w:cs="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cs="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cs="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4">
    <w:nsid w:val="1AA140A7"/>
    <w:multiLevelType w:val="hybridMultilevel"/>
    <w:tmpl w:val="334C3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A55E2"/>
    <w:multiLevelType w:val="hybridMultilevel"/>
    <w:tmpl w:val="20BC5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314E45"/>
    <w:multiLevelType w:val="hybridMultilevel"/>
    <w:tmpl w:val="FC6084EE"/>
    <w:lvl w:ilvl="0" w:tplc="B6F2F6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3A3ECB"/>
    <w:multiLevelType w:val="hybridMultilevel"/>
    <w:tmpl w:val="44E43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9F4F7D"/>
    <w:multiLevelType w:val="hybridMultilevel"/>
    <w:tmpl w:val="8BDAC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4F7348"/>
    <w:multiLevelType w:val="hybridMultilevel"/>
    <w:tmpl w:val="DAAA6CCA"/>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C7B026F"/>
    <w:multiLevelType w:val="hybridMultilevel"/>
    <w:tmpl w:val="151AD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BF114B"/>
    <w:multiLevelType w:val="multilevel"/>
    <w:tmpl w:val="54BC2A9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BE3785E"/>
    <w:multiLevelType w:val="hybridMultilevel"/>
    <w:tmpl w:val="DEF4F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8CA7FD8"/>
    <w:multiLevelType w:val="hybridMultilevel"/>
    <w:tmpl w:val="A4EED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2B694F"/>
    <w:multiLevelType w:val="hybridMultilevel"/>
    <w:tmpl w:val="A6A8F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377D9E"/>
    <w:multiLevelType w:val="hybridMultilevel"/>
    <w:tmpl w:val="EC3A059E"/>
    <w:lvl w:ilvl="0" w:tplc="F2C4F63A">
      <w:numFmt w:val="bullet"/>
      <w:lvlText w:val="—"/>
      <w:lvlJc w:val="left"/>
      <w:pPr>
        <w:ind w:left="1159" w:hanging="45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E34934"/>
    <w:multiLevelType w:val="hybridMultilevel"/>
    <w:tmpl w:val="3850C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DA5E38"/>
    <w:multiLevelType w:val="hybridMultilevel"/>
    <w:tmpl w:val="95B4B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AE1002"/>
    <w:multiLevelType w:val="hybridMultilevel"/>
    <w:tmpl w:val="53F06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FC0591"/>
    <w:multiLevelType w:val="multilevel"/>
    <w:tmpl w:val="53160DBC"/>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0">
    <w:nsid w:val="7A1247FA"/>
    <w:multiLevelType w:val="hybridMultilevel"/>
    <w:tmpl w:val="2062A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4"/>
  </w:num>
  <w:num w:numId="5">
    <w:abstractNumId w:val="1"/>
  </w:num>
  <w:num w:numId="6">
    <w:abstractNumId w:val="16"/>
  </w:num>
  <w:num w:numId="7">
    <w:abstractNumId w:val="15"/>
  </w:num>
  <w:num w:numId="8">
    <w:abstractNumId w:val="19"/>
  </w:num>
  <w:num w:numId="9">
    <w:abstractNumId w:val="11"/>
  </w:num>
  <w:num w:numId="10">
    <w:abstractNumId w:val="9"/>
  </w:num>
  <w:num w:numId="11">
    <w:abstractNumId w:val="3"/>
  </w:num>
  <w:num w:numId="12">
    <w:abstractNumId w:val="10"/>
  </w:num>
  <w:num w:numId="13">
    <w:abstractNumId w:val="13"/>
  </w:num>
  <w:num w:numId="14">
    <w:abstractNumId w:val="5"/>
  </w:num>
  <w:num w:numId="15">
    <w:abstractNumId w:val="17"/>
  </w:num>
  <w:num w:numId="16">
    <w:abstractNumId w:val="14"/>
  </w:num>
  <w:num w:numId="17">
    <w:abstractNumId w:val="12"/>
  </w:num>
  <w:num w:numId="18">
    <w:abstractNumId w:val="7"/>
  </w:num>
  <w:num w:numId="19">
    <w:abstractNumId w:val="8"/>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69138A"/>
    <w:rsid w:val="000133D2"/>
    <w:rsid w:val="000330D7"/>
    <w:rsid w:val="000547E6"/>
    <w:rsid w:val="000557FA"/>
    <w:rsid w:val="00062099"/>
    <w:rsid w:val="0008528B"/>
    <w:rsid w:val="00087A64"/>
    <w:rsid w:val="00093EFA"/>
    <w:rsid w:val="000958DC"/>
    <w:rsid w:val="000B776A"/>
    <w:rsid w:val="000D6A8D"/>
    <w:rsid w:val="00102A0C"/>
    <w:rsid w:val="00112CEE"/>
    <w:rsid w:val="00150DA7"/>
    <w:rsid w:val="00150EB8"/>
    <w:rsid w:val="00171516"/>
    <w:rsid w:val="00173798"/>
    <w:rsid w:val="0018293C"/>
    <w:rsid w:val="00190218"/>
    <w:rsid w:val="001C3CBF"/>
    <w:rsid w:val="001D271A"/>
    <w:rsid w:val="00214FB7"/>
    <w:rsid w:val="00230B37"/>
    <w:rsid w:val="00233B98"/>
    <w:rsid w:val="00270965"/>
    <w:rsid w:val="0027698C"/>
    <w:rsid w:val="00285305"/>
    <w:rsid w:val="002C2F8F"/>
    <w:rsid w:val="002C4679"/>
    <w:rsid w:val="002E06CF"/>
    <w:rsid w:val="00301440"/>
    <w:rsid w:val="0030431B"/>
    <w:rsid w:val="00321A0B"/>
    <w:rsid w:val="00322BAE"/>
    <w:rsid w:val="00322D7C"/>
    <w:rsid w:val="003233E0"/>
    <w:rsid w:val="00325311"/>
    <w:rsid w:val="00327ECC"/>
    <w:rsid w:val="00330B1B"/>
    <w:rsid w:val="003506CB"/>
    <w:rsid w:val="00381F19"/>
    <w:rsid w:val="003C0DA2"/>
    <w:rsid w:val="003C7433"/>
    <w:rsid w:val="004074D5"/>
    <w:rsid w:val="004106BF"/>
    <w:rsid w:val="00425389"/>
    <w:rsid w:val="004377F1"/>
    <w:rsid w:val="00441DA1"/>
    <w:rsid w:val="00453B64"/>
    <w:rsid w:val="0048150A"/>
    <w:rsid w:val="00495BB8"/>
    <w:rsid w:val="004A7618"/>
    <w:rsid w:val="004A7B8F"/>
    <w:rsid w:val="004C468F"/>
    <w:rsid w:val="004E0961"/>
    <w:rsid w:val="004E56F3"/>
    <w:rsid w:val="004F1D1D"/>
    <w:rsid w:val="004F2CD2"/>
    <w:rsid w:val="004F3372"/>
    <w:rsid w:val="00572BAD"/>
    <w:rsid w:val="005B3D2C"/>
    <w:rsid w:val="005C4B45"/>
    <w:rsid w:val="005D761C"/>
    <w:rsid w:val="00622460"/>
    <w:rsid w:val="00634EC2"/>
    <w:rsid w:val="00641AF9"/>
    <w:rsid w:val="00647C45"/>
    <w:rsid w:val="00656150"/>
    <w:rsid w:val="00671422"/>
    <w:rsid w:val="00680C22"/>
    <w:rsid w:val="00686D4A"/>
    <w:rsid w:val="0069138A"/>
    <w:rsid w:val="006C3787"/>
    <w:rsid w:val="00706D51"/>
    <w:rsid w:val="00706E09"/>
    <w:rsid w:val="00707387"/>
    <w:rsid w:val="00721AF0"/>
    <w:rsid w:val="0073588D"/>
    <w:rsid w:val="00774468"/>
    <w:rsid w:val="007A0D5C"/>
    <w:rsid w:val="007B5893"/>
    <w:rsid w:val="007B7603"/>
    <w:rsid w:val="007D3BE1"/>
    <w:rsid w:val="007D3C05"/>
    <w:rsid w:val="008034D5"/>
    <w:rsid w:val="00804281"/>
    <w:rsid w:val="00816524"/>
    <w:rsid w:val="00834417"/>
    <w:rsid w:val="00846A7B"/>
    <w:rsid w:val="00855CD5"/>
    <w:rsid w:val="008659F9"/>
    <w:rsid w:val="00881F43"/>
    <w:rsid w:val="00885246"/>
    <w:rsid w:val="00891AFE"/>
    <w:rsid w:val="008B7E6C"/>
    <w:rsid w:val="008D09B0"/>
    <w:rsid w:val="008F7765"/>
    <w:rsid w:val="008F7EC6"/>
    <w:rsid w:val="009059D9"/>
    <w:rsid w:val="0090688C"/>
    <w:rsid w:val="0091204F"/>
    <w:rsid w:val="00913FF8"/>
    <w:rsid w:val="00931D7C"/>
    <w:rsid w:val="00936F8C"/>
    <w:rsid w:val="0094035C"/>
    <w:rsid w:val="00962DAC"/>
    <w:rsid w:val="00974270"/>
    <w:rsid w:val="00992EFC"/>
    <w:rsid w:val="009978BF"/>
    <w:rsid w:val="009B1D83"/>
    <w:rsid w:val="009B589A"/>
    <w:rsid w:val="009C1541"/>
    <w:rsid w:val="009D6026"/>
    <w:rsid w:val="009E579F"/>
    <w:rsid w:val="009F1635"/>
    <w:rsid w:val="009F3BFE"/>
    <w:rsid w:val="009F4608"/>
    <w:rsid w:val="00A06A06"/>
    <w:rsid w:val="00A224B7"/>
    <w:rsid w:val="00A22CE0"/>
    <w:rsid w:val="00A65A7C"/>
    <w:rsid w:val="00A661ED"/>
    <w:rsid w:val="00A737AA"/>
    <w:rsid w:val="00AC3D36"/>
    <w:rsid w:val="00AC5B3D"/>
    <w:rsid w:val="00AD10F3"/>
    <w:rsid w:val="00AE19C4"/>
    <w:rsid w:val="00AE71F9"/>
    <w:rsid w:val="00B022EF"/>
    <w:rsid w:val="00B038C9"/>
    <w:rsid w:val="00B13D05"/>
    <w:rsid w:val="00B36EA4"/>
    <w:rsid w:val="00B425D2"/>
    <w:rsid w:val="00B43A9B"/>
    <w:rsid w:val="00B64C71"/>
    <w:rsid w:val="00B70F0D"/>
    <w:rsid w:val="00B801B9"/>
    <w:rsid w:val="00BA5610"/>
    <w:rsid w:val="00BB722F"/>
    <w:rsid w:val="00BC66CD"/>
    <w:rsid w:val="00BD1DA1"/>
    <w:rsid w:val="00BD6A33"/>
    <w:rsid w:val="00C06EA9"/>
    <w:rsid w:val="00C117F8"/>
    <w:rsid w:val="00C254E9"/>
    <w:rsid w:val="00C30DE7"/>
    <w:rsid w:val="00C3400E"/>
    <w:rsid w:val="00C35516"/>
    <w:rsid w:val="00C41FBE"/>
    <w:rsid w:val="00C72FE9"/>
    <w:rsid w:val="00C74A36"/>
    <w:rsid w:val="00CC20B5"/>
    <w:rsid w:val="00CC799E"/>
    <w:rsid w:val="00CD67F6"/>
    <w:rsid w:val="00CE2087"/>
    <w:rsid w:val="00CF5BBB"/>
    <w:rsid w:val="00D429EF"/>
    <w:rsid w:val="00D5152E"/>
    <w:rsid w:val="00D57E7F"/>
    <w:rsid w:val="00D83B7D"/>
    <w:rsid w:val="00DE683E"/>
    <w:rsid w:val="00DF6D6E"/>
    <w:rsid w:val="00E11DB7"/>
    <w:rsid w:val="00E30836"/>
    <w:rsid w:val="00E30B05"/>
    <w:rsid w:val="00E532E9"/>
    <w:rsid w:val="00E67990"/>
    <w:rsid w:val="00E70F36"/>
    <w:rsid w:val="00E777E5"/>
    <w:rsid w:val="00E8270D"/>
    <w:rsid w:val="00E9090F"/>
    <w:rsid w:val="00EA0A55"/>
    <w:rsid w:val="00EE355B"/>
    <w:rsid w:val="00F44B17"/>
    <w:rsid w:val="00F44BF2"/>
    <w:rsid w:val="00F57D7E"/>
    <w:rsid w:val="00F64361"/>
    <w:rsid w:val="00F6761C"/>
    <w:rsid w:val="00F7713A"/>
    <w:rsid w:val="00F96B9F"/>
    <w:rsid w:val="00FA1477"/>
    <w:rsid w:val="00FA1976"/>
    <w:rsid w:val="00FA2BCE"/>
    <w:rsid w:val="00FE4F76"/>
    <w:rsid w:val="00FF0C1D"/>
    <w:rsid w:val="00FF4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3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138A"/>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69138A"/>
    <w:pPr>
      <w:keepNext/>
      <w:spacing w:line="360" w:lineRule="auto"/>
      <w:ind w:firstLine="567"/>
      <w:jc w:val="center"/>
      <w:outlineLvl w:val="1"/>
    </w:pPr>
    <w:rPr>
      <w:b/>
      <w:sz w:val="28"/>
      <w:lang w:val="uk-UA"/>
    </w:rPr>
  </w:style>
  <w:style w:type="paragraph" w:styleId="3">
    <w:name w:val="heading 3"/>
    <w:basedOn w:val="a"/>
    <w:next w:val="a"/>
    <w:link w:val="30"/>
    <w:qFormat/>
    <w:rsid w:val="0069138A"/>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69138A"/>
    <w:pPr>
      <w:keepNext/>
      <w:spacing w:before="240" w:after="60"/>
      <w:outlineLvl w:val="3"/>
    </w:pPr>
    <w:rPr>
      <w:rFonts w:ascii="Calibri" w:hAnsi="Calibri"/>
      <w:b/>
      <w:bCs/>
      <w:sz w:val="28"/>
      <w:szCs w:val="28"/>
    </w:rPr>
  </w:style>
  <w:style w:type="paragraph" w:styleId="7">
    <w:name w:val="heading 7"/>
    <w:basedOn w:val="a"/>
    <w:next w:val="a"/>
    <w:link w:val="70"/>
    <w:qFormat/>
    <w:rsid w:val="0069138A"/>
    <w:pPr>
      <w:spacing w:before="240" w:after="60"/>
      <w:outlineLvl w:val="6"/>
    </w:pPr>
  </w:style>
  <w:style w:type="paragraph" w:styleId="8">
    <w:name w:val="heading 8"/>
    <w:basedOn w:val="a"/>
    <w:next w:val="a"/>
    <w:link w:val="80"/>
    <w:qFormat/>
    <w:rsid w:val="0069138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38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9138A"/>
    <w:rPr>
      <w:rFonts w:ascii="Times New Roman" w:eastAsia="Times New Roman" w:hAnsi="Times New Roman" w:cs="Times New Roman"/>
      <w:b/>
      <w:sz w:val="28"/>
      <w:szCs w:val="24"/>
      <w:lang w:val="uk-UA" w:eastAsia="ru-RU"/>
    </w:rPr>
  </w:style>
  <w:style w:type="character" w:customStyle="1" w:styleId="30">
    <w:name w:val="Заголовок 3 Знак"/>
    <w:basedOn w:val="a0"/>
    <w:link w:val="3"/>
    <w:rsid w:val="0069138A"/>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semiHidden/>
    <w:rsid w:val="0069138A"/>
    <w:rPr>
      <w:rFonts w:ascii="Calibri" w:eastAsia="Times New Roman" w:hAnsi="Calibri" w:cs="Times New Roman"/>
      <w:b/>
      <w:bCs/>
      <w:sz w:val="28"/>
      <w:szCs w:val="28"/>
      <w:lang w:eastAsia="ru-RU"/>
    </w:rPr>
  </w:style>
  <w:style w:type="character" w:customStyle="1" w:styleId="70">
    <w:name w:val="Заголовок 7 Знак"/>
    <w:basedOn w:val="a0"/>
    <w:link w:val="7"/>
    <w:rsid w:val="0069138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9138A"/>
    <w:rPr>
      <w:rFonts w:ascii="Times New Roman" w:eastAsia="Times New Roman" w:hAnsi="Times New Roman" w:cs="Times New Roman"/>
      <w:i/>
      <w:iCs/>
      <w:sz w:val="24"/>
      <w:szCs w:val="24"/>
      <w:lang w:eastAsia="ru-RU"/>
    </w:rPr>
  </w:style>
  <w:style w:type="character" w:customStyle="1" w:styleId="a3">
    <w:name w:val="Основной текст Знак"/>
    <w:link w:val="a4"/>
    <w:locked/>
    <w:rsid w:val="0069138A"/>
    <w:rPr>
      <w:sz w:val="24"/>
      <w:szCs w:val="24"/>
      <w:lang w:eastAsia="ru-RU"/>
    </w:rPr>
  </w:style>
  <w:style w:type="paragraph" w:styleId="a4">
    <w:name w:val="Body Text"/>
    <w:basedOn w:val="a"/>
    <w:link w:val="a3"/>
    <w:rsid w:val="0069138A"/>
    <w:pPr>
      <w:spacing w:after="120"/>
    </w:pPr>
    <w:rPr>
      <w:rFonts w:asciiTheme="minorHAnsi" w:eastAsiaTheme="minorHAnsi" w:hAnsiTheme="minorHAnsi" w:cstheme="minorBidi"/>
    </w:rPr>
  </w:style>
  <w:style w:type="character" w:customStyle="1" w:styleId="11">
    <w:name w:val="Основной текст Знак1"/>
    <w:basedOn w:val="a0"/>
    <w:link w:val="a4"/>
    <w:uiPriority w:val="99"/>
    <w:semiHidden/>
    <w:rsid w:val="0069138A"/>
    <w:rPr>
      <w:rFonts w:ascii="Times New Roman" w:eastAsia="Times New Roman" w:hAnsi="Times New Roman" w:cs="Times New Roman"/>
      <w:sz w:val="24"/>
      <w:szCs w:val="24"/>
      <w:lang w:eastAsia="ru-RU"/>
    </w:rPr>
  </w:style>
  <w:style w:type="paragraph" w:styleId="a5">
    <w:name w:val="Title"/>
    <w:basedOn w:val="a"/>
    <w:link w:val="a6"/>
    <w:qFormat/>
    <w:rsid w:val="0069138A"/>
    <w:pPr>
      <w:widowControl w:val="0"/>
      <w:snapToGrid w:val="0"/>
      <w:jc w:val="center"/>
    </w:pPr>
    <w:rPr>
      <w:b/>
      <w:noProof/>
      <w:sz w:val="32"/>
      <w:szCs w:val="20"/>
    </w:rPr>
  </w:style>
  <w:style w:type="character" w:customStyle="1" w:styleId="a6">
    <w:name w:val="Название Знак"/>
    <w:basedOn w:val="a0"/>
    <w:link w:val="a5"/>
    <w:rsid w:val="0069138A"/>
    <w:rPr>
      <w:rFonts w:ascii="Times New Roman" w:eastAsia="Times New Roman" w:hAnsi="Times New Roman" w:cs="Times New Roman"/>
      <w:b/>
      <w:noProof/>
      <w:sz w:val="32"/>
      <w:szCs w:val="20"/>
      <w:lang w:eastAsia="ru-RU"/>
    </w:rPr>
  </w:style>
  <w:style w:type="paragraph" w:styleId="21">
    <w:name w:val="Body Text 2"/>
    <w:basedOn w:val="a"/>
    <w:link w:val="22"/>
    <w:uiPriority w:val="99"/>
    <w:rsid w:val="0069138A"/>
    <w:pPr>
      <w:spacing w:after="120" w:line="480" w:lineRule="auto"/>
    </w:pPr>
  </w:style>
  <w:style w:type="character" w:customStyle="1" w:styleId="22">
    <w:name w:val="Основной текст 2 Знак"/>
    <w:basedOn w:val="a0"/>
    <w:link w:val="21"/>
    <w:uiPriority w:val="99"/>
    <w:rsid w:val="0069138A"/>
    <w:rPr>
      <w:rFonts w:ascii="Times New Roman" w:eastAsia="Times New Roman" w:hAnsi="Times New Roman" w:cs="Times New Roman"/>
      <w:sz w:val="24"/>
      <w:szCs w:val="24"/>
      <w:lang w:eastAsia="ru-RU"/>
    </w:rPr>
  </w:style>
  <w:style w:type="character" w:styleId="a7">
    <w:name w:val="Emphasis"/>
    <w:basedOn w:val="a0"/>
    <w:uiPriority w:val="20"/>
    <w:qFormat/>
    <w:rsid w:val="0069138A"/>
    <w:rPr>
      <w:i/>
      <w:iCs/>
    </w:rPr>
  </w:style>
  <w:style w:type="paragraph" w:styleId="a8">
    <w:name w:val="List Paragraph"/>
    <w:basedOn w:val="a"/>
    <w:uiPriority w:val="34"/>
    <w:qFormat/>
    <w:rsid w:val="00B64C71"/>
    <w:pPr>
      <w:ind w:left="720"/>
      <w:contextualSpacing/>
    </w:pPr>
  </w:style>
  <w:style w:type="paragraph" w:styleId="a9">
    <w:name w:val="Normal (Web)"/>
    <w:basedOn w:val="a"/>
    <w:uiPriority w:val="99"/>
    <w:unhideWhenUsed/>
    <w:rsid w:val="00BD6A33"/>
    <w:pPr>
      <w:spacing w:before="100" w:beforeAutospacing="1" w:after="100" w:afterAutospacing="1"/>
    </w:pPr>
  </w:style>
  <w:style w:type="character" w:styleId="aa">
    <w:name w:val="Strong"/>
    <w:basedOn w:val="a0"/>
    <w:uiPriority w:val="22"/>
    <w:qFormat/>
    <w:rsid w:val="00BD6A33"/>
    <w:rPr>
      <w:b/>
      <w:bCs/>
    </w:rPr>
  </w:style>
  <w:style w:type="character" w:styleId="ab">
    <w:name w:val="Hyperlink"/>
    <w:basedOn w:val="a0"/>
    <w:uiPriority w:val="99"/>
    <w:semiHidden/>
    <w:unhideWhenUsed/>
    <w:rsid w:val="003506CB"/>
    <w:rPr>
      <w:color w:val="0000FF"/>
      <w:u w:val="single"/>
    </w:rPr>
  </w:style>
  <w:style w:type="paragraph" w:styleId="ac">
    <w:name w:val="header"/>
    <w:basedOn w:val="a"/>
    <w:link w:val="ad"/>
    <w:uiPriority w:val="99"/>
    <w:semiHidden/>
    <w:unhideWhenUsed/>
    <w:rsid w:val="00A65A7C"/>
    <w:pPr>
      <w:tabs>
        <w:tab w:val="center" w:pos="4677"/>
        <w:tab w:val="right" w:pos="9355"/>
      </w:tabs>
    </w:pPr>
  </w:style>
  <w:style w:type="character" w:customStyle="1" w:styleId="ad">
    <w:name w:val="Верхний колонтитул Знак"/>
    <w:basedOn w:val="a0"/>
    <w:link w:val="ac"/>
    <w:uiPriority w:val="99"/>
    <w:semiHidden/>
    <w:rsid w:val="00A65A7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65A7C"/>
    <w:pPr>
      <w:tabs>
        <w:tab w:val="center" w:pos="4677"/>
        <w:tab w:val="right" w:pos="9355"/>
      </w:tabs>
    </w:pPr>
  </w:style>
  <w:style w:type="character" w:customStyle="1" w:styleId="af">
    <w:name w:val="Нижний колонтитул Знак"/>
    <w:basedOn w:val="a0"/>
    <w:link w:val="ae"/>
    <w:uiPriority w:val="99"/>
    <w:rsid w:val="00A65A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392678">
      <w:bodyDiv w:val="1"/>
      <w:marLeft w:val="0"/>
      <w:marRight w:val="0"/>
      <w:marTop w:val="0"/>
      <w:marBottom w:val="0"/>
      <w:divBdr>
        <w:top w:val="none" w:sz="0" w:space="0" w:color="auto"/>
        <w:left w:val="none" w:sz="0" w:space="0" w:color="auto"/>
        <w:bottom w:val="none" w:sz="0" w:space="0" w:color="auto"/>
        <w:right w:val="none" w:sz="0" w:space="0" w:color="auto"/>
      </w:divBdr>
    </w:div>
    <w:div w:id="247496262">
      <w:bodyDiv w:val="1"/>
      <w:marLeft w:val="0"/>
      <w:marRight w:val="0"/>
      <w:marTop w:val="0"/>
      <w:marBottom w:val="0"/>
      <w:divBdr>
        <w:top w:val="none" w:sz="0" w:space="0" w:color="auto"/>
        <w:left w:val="none" w:sz="0" w:space="0" w:color="auto"/>
        <w:bottom w:val="none" w:sz="0" w:space="0" w:color="auto"/>
        <w:right w:val="none" w:sz="0" w:space="0" w:color="auto"/>
      </w:divBdr>
    </w:div>
    <w:div w:id="328750155">
      <w:bodyDiv w:val="1"/>
      <w:marLeft w:val="0"/>
      <w:marRight w:val="0"/>
      <w:marTop w:val="0"/>
      <w:marBottom w:val="0"/>
      <w:divBdr>
        <w:top w:val="none" w:sz="0" w:space="0" w:color="auto"/>
        <w:left w:val="none" w:sz="0" w:space="0" w:color="auto"/>
        <w:bottom w:val="none" w:sz="0" w:space="0" w:color="auto"/>
        <w:right w:val="none" w:sz="0" w:space="0" w:color="auto"/>
      </w:divBdr>
    </w:div>
    <w:div w:id="379987495">
      <w:bodyDiv w:val="1"/>
      <w:marLeft w:val="0"/>
      <w:marRight w:val="0"/>
      <w:marTop w:val="0"/>
      <w:marBottom w:val="0"/>
      <w:divBdr>
        <w:top w:val="none" w:sz="0" w:space="0" w:color="auto"/>
        <w:left w:val="none" w:sz="0" w:space="0" w:color="auto"/>
        <w:bottom w:val="none" w:sz="0" w:space="0" w:color="auto"/>
        <w:right w:val="none" w:sz="0" w:space="0" w:color="auto"/>
      </w:divBdr>
    </w:div>
    <w:div w:id="424695761">
      <w:bodyDiv w:val="1"/>
      <w:marLeft w:val="0"/>
      <w:marRight w:val="0"/>
      <w:marTop w:val="0"/>
      <w:marBottom w:val="0"/>
      <w:divBdr>
        <w:top w:val="none" w:sz="0" w:space="0" w:color="auto"/>
        <w:left w:val="none" w:sz="0" w:space="0" w:color="auto"/>
        <w:bottom w:val="none" w:sz="0" w:space="0" w:color="auto"/>
        <w:right w:val="none" w:sz="0" w:space="0" w:color="auto"/>
      </w:divBdr>
    </w:div>
    <w:div w:id="502747218">
      <w:bodyDiv w:val="1"/>
      <w:marLeft w:val="0"/>
      <w:marRight w:val="0"/>
      <w:marTop w:val="0"/>
      <w:marBottom w:val="0"/>
      <w:divBdr>
        <w:top w:val="none" w:sz="0" w:space="0" w:color="auto"/>
        <w:left w:val="none" w:sz="0" w:space="0" w:color="auto"/>
        <w:bottom w:val="none" w:sz="0" w:space="0" w:color="auto"/>
        <w:right w:val="none" w:sz="0" w:space="0" w:color="auto"/>
      </w:divBdr>
    </w:div>
    <w:div w:id="611283612">
      <w:bodyDiv w:val="1"/>
      <w:marLeft w:val="0"/>
      <w:marRight w:val="0"/>
      <w:marTop w:val="0"/>
      <w:marBottom w:val="0"/>
      <w:divBdr>
        <w:top w:val="none" w:sz="0" w:space="0" w:color="auto"/>
        <w:left w:val="none" w:sz="0" w:space="0" w:color="auto"/>
        <w:bottom w:val="none" w:sz="0" w:space="0" w:color="auto"/>
        <w:right w:val="none" w:sz="0" w:space="0" w:color="auto"/>
      </w:divBdr>
    </w:div>
    <w:div w:id="1013454134">
      <w:bodyDiv w:val="1"/>
      <w:marLeft w:val="0"/>
      <w:marRight w:val="0"/>
      <w:marTop w:val="0"/>
      <w:marBottom w:val="0"/>
      <w:divBdr>
        <w:top w:val="none" w:sz="0" w:space="0" w:color="auto"/>
        <w:left w:val="none" w:sz="0" w:space="0" w:color="auto"/>
        <w:bottom w:val="none" w:sz="0" w:space="0" w:color="auto"/>
        <w:right w:val="none" w:sz="0" w:space="0" w:color="auto"/>
      </w:divBdr>
    </w:div>
    <w:div w:id="1269660748">
      <w:bodyDiv w:val="1"/>
      <w:marLeft w:val="0"/>
      <w:marRight w:val="0"/>
      <w:marTop w:val="0"/>
      <w:marBottom w:val="0"/>
      <w:divBdr>
        <w:top w:val="none" w:sz="0" w:space="0" w:color="auto"/>
        <w:left w:val="none" w:sz="0" w:space="0" w:color="auto"/>
        <w:bottom w:val="none" w:sz="0" w:space="0" w:color="auto"/>
        <w:right w:val="none" w:sz="0" w:space="0" w:color="auto"/>
      </w:divBdr>
    </w:div>
    <w:div w:id="1342270407">
      <w:bodyDiv w:val="1"/>
      <w:marLeft w:val="0"/>
      <w:marRight w:val="0"/>
      <w:marTop w:val="0"/>
      <w:marBottom w:val="0"/>
      <w:divBdr>
        <w:top w:val="none" w:sz="0" w:space="0" w:color="auto"/>
        <w:left w:val="none" w:sz="0" w:space="0" w:color="auto"/>
        <w:bottom w:val="none" w:sz="0" w:space="0" w:color="auto"/>
        <w:right w:val="none" w:sz="0" w:space="0" w:color="auto"/>
      </w:divBdr>
    </w:div>
    <w:div w:id="1570580028">
      <w:bodyDiv w:val="1"/>
      <w:marLeft w:val="0"/>
      <w:marRight w:val="0"/>
      <w:marTop w:val="0"/>
      <w:marBottom w:val="0"/>
      <w:divBdr>
        <w:top w:val="none" w:sz="0" w:space="0" w:color="auto"/>
        <w:left w:val="none" w:sz="0" w:space="0" w:color="auto"/>
        <w:bottom w:val="none" w:sz="0" w:space="0" w:color="auto"/>
        <w:right w:val="none" w:sz="0" w:space="0" w:color="auto"/>
      </w:divBdr>
    </w:div>
    <w:div w:id="1600410117">
      <w:bodyDiv w:val="1"/>
      <w:marLeft w:val="0"/>
      <w:marRight w:val="0"/>
      <w:marTop w:val="0"/>
      <w:marBottom w:val="0"/>
      <w:divBdr>
        <w:top w:val="none" w:sz="0" w:space="0" w:color="auto"/>
        <w:left w:val="none" w:sz="0" w:space="0" w:color="auto"/>
        <w:bottom w:val="none" w:sz="0" w:space="0" w:color="auto"/>
        <w:right w:val="none" w:sz="0" w:space="0" w:color="auto"/>
      </w:divBdr>
    </w:div>
    <w:div w:id="1612779374">
      <w:bodyDiv w:val="1"/>
      <w:marLeft w:val="0"/>
      <w:marRight w:val="0"/>
      <w:marTop w:val="0"/>
      <w:marBottom w:val="0"/>
      <w:divBdr>
        <w:top w:val="none" w:sz="0" w:space="0" w:color="auto"/>
        <w:left w:val="none" w:sz="0" w:space="0" w:color="auto"/>
        <w:bottom w:val="none" w:sz="0" w:space="0" w:color="auto"/>
        <w:right w:val="none" w:sz="0" w:space="0" w:color="auto"/>
      </w:divBdr>
    </w:div>
    <w:div w:id="2038308444">
      <w:bodyDiv w:val="1"/>
      <w:marLeft w:val="0"/>
      <w:marRight w:val="0"/>
      <w:marTop w:val="0"/>
      <w:marBottom w:val="0"/>
      <w:divBdr>
        <w:top w:val="none" w:sz="0" w:space="0" w:color="auto"/>
        <w:left w:val="none" w:sz="0" w:space="0" w:color="auto"/>
        <w:bottom w:val="none" w:sz="0" w:space="0" w:color="auto"/>
        <w:right w:val="none" w:sz="0" w:space="0" w:color="auto"/>
      </w:divBdr>
    </w:div>
    <w:div w:id="20984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24DA0-34FD-43EB-A1CF-31BAA577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10753</TotalTime>
  <Pages>94</Pages>
  <Words>23818</Words>
  <Characters>135768</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41</cp:revision>
  <dcterms:created xsi:type="dcterms:W3CDTF">2019-04-12T11:54:00Z</dcterms:created>
  <dcterms:modified xsi:type="dcterms:W3CDTF">2019-06-21T15:13:00Z</dcterms:modified>
</cp:coreProperties>
</file>