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1" w:rsidRPr="009F6C81" w:rsidRDefault="008E75E1" w:rsidP="008E75E1">
      <w:pPr>
        <w:jc w:val="center"/>
        <w:rPr>
          <w:sz w:val="28"/>
          <w:szCs w:val="28"/>
          <w:lang w:val="uk-UA"/>
        </w:rPr>
      </w:pPr>
      <w:r w:rsidRPr="009F6C81">
        <w:rPr>
          <w:sz w:val="28"/>
          <w:szCs w:val="28"/>
          <w:lang w:val="uk-UA"/>
        </w:rPr>
        <w:t>МІНІСТЕРСТВО ОСВІТИ І НАУКИ УКРАІНИ</w:t>
      </w:r>
    </w:p>
    <w:p w:rsidR="008E75E1" w:rsidRPr="009F6C81" w:rsidRDefault="008E75E1" w:rsidP="008E75E1">
      <w:pPr>
        <w:jc w:val="center"/>
        <w:rPr>
          <w:sz w:val="28"/>
          <w:szCs w:val="28"/>
          <w:lang w:val="uk-UA"/>
        </w:rPr>
      </w:pPr>
    </w:p>
    <w:p w:rsidR="008E75E1" w:rsidRPr="009F6C81" w:rsidRDefault="008E75E1" w:rsidP="008E75E1">
      <w:pPr>
        <w:jc w:val="center"/>
        <w:rPr>
          <w:sz w:val="28"/>
          <w:szCs w:val="28"/>
          <w:lang w:val="uk-UA"/>
        </w:rPr>
      </w:pPr>
      <w:r w:rsidRPr="009F6C81">
        <w:rPr>
          <w:sz w:val="28"/>
          <w:szCs w:val="28"/>
          <w:lang w:val="uk-UA"/>
        </w:rPr>
        <w:t>СХІДНОУКРАЇНСКИЙ  НАЦІОНАЛЬНИЙ  УНІВЕРСИТЕТ</w:t>
      </w:r>
    </w:p>
    <w:p w:rsidR="008E75E1" w:rsidRPr="009F6C81" w:rsidRDefault="008E75E1" w:rsidP="008E75E1">
      <w:pPr>
        <w:jc w:val="center"/>
        <w:rPr>
          <w:sz w:val="28"/>
          <w:szCs w:val="28"/>
          <w:lang w:val="uk-UA"/>
        </w:rPr>
      </w:pPr>
    </w:p>
    <w:p w:rsidR="008E75E1" w:rsidRDefault="008E75E1" w:rsidP="008E75E1">
      <w:pPr>
        <w:jc w:val="center"/>
        <w:rPr>
          <w:b/>
          <w:sz w:val="28"/>
          <w:szCs w:val="28"/>
          <w:lang w:val="uk-UA"/>
        </w:rPr>
      </w:pPr>
      <w:r w:rsidRPr="009F6C81">
        <w:rPr>
          <w:sz w:val="28"/>
          <w:szCs w:val="28"/>
          <w:lang w:val="uk-UA"/>
        </w:rPr>
        <w:t>ІМЕНІ  ВОЛОДИМИРА  ДАЛЯ</w:t>
      </w:r>
    </w:p>
    <w:p w:rsidR="008E75E1" w:rsidRDefault="008E75E1" w:rsidP="008E75E1">
      <w:pPr>
        <w:jc w:val="center"/>
        <w:rPr>
          <w:sz w:val="28"/>
          <w:szCs w:val="28"/>
          <w:lang w:val="uk-UA"/>
        </w:rPr>
      </w:pPr>
    </w:p>
    <w:p w:rsidR="008E75E1" w:rsidRDefault="008E75E1" w:rsidP="008E75E1">
      <w:pPr>
        <w:rPr>
          <w:b/>
          <w:sz w:val="28"/>
          <w:szCs w:val="28"/>
          <w:lang w:val="uk-UA"/>
        </w:rPr>
      </w:pPr>
    </w:p>
    <w:p w:rsidR="008E75E1" w:rsidRPr="009F6C81" w:rsidRDefault="008E75E1" w:rsidP="008E75E1">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8E75E1" w:rsidRPr="009F6C81" w:rsidRDefault="008E75E1" w:rsidP="008E75E1">
      <w:pPr>
        <w:jc w:val="center"/>
        <w:rPr>
          <w:sz w:val="32"/>
          <w:szCs w:val="32"/>
          <w:lang w:val="uk-UA"/>
        </w:rPr>
      </w:pPr>
    </w:p>
    <w:p w:rsidR="008E75E1" w:rsidRPr="009F6C81" w:rsidRDefault="008E75E1" w:rsidP="008E75E1">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8E75E1" w:rsidRPr="00E91EEB" w:rsidRDefault="008E75E1" w:rsidP="008E75E1">
      <w:pPr>
        <w:rPr>
          <w:lang w:val="uk-UA"/>
        </w:rPr>
      </w:pPr>
    </w:p>
    <w:p w:rsidR="008E75E1" w:rsidRDefault="008E75E1" w:rsidP="008E75E1">
      <w:pPr>
        <w:jc w:val="right"/>
        <w:rPr>
          <w:lang w:val="uk-UA"/>
        </w:rPr>
      </w:pPr>
      <w:r>
        <w:rPr>
          <w:lang w:val="uk-UA"/>
        </w:rPr>
        <w:t xml:space="preserve">                                        </w:t>
      </w:r>
    </w:p>
    <w:p w:rsidR="008E75E1" w:rsidRDefault="008E75E1" w:rsidP="008E75E1">
      <w:pPr>
        <w:jc w:val="right"/>
        <w:rPr>
          <w:lang w:val="uk-UA"/>
        </w:rPr>
      </w:pPr>
    </w:p>
    <w:p w:rsidR="008E75E1" w:rsidRDefault="008E75E1" w:rsidP="008E75E1">
      <w:pPr>
        <w:jc w:val="right"/>
        <w:rPr>
          <w:lang w:val="uk-UA"/>
        </w:rPr>
      </w:pPr>
    </w:p>
    <w:p w:rsidR="008E75E1" w:rsidRDefault="008E75E1" w:rsidP="008E75E1">
      <w:pPr>
        <w:jc w:val="right"/>
        <w:rPr>
          <w:lang w:val="uk-UA"/>
        </w:rPr>
      </w:pPr>
    </w:p>
    <w:p w:rsidR="008E75E1" w:rsidRDefault="008E75E1" w:rsidP="008E75E1">
      <w:pPr>
        <w:jc w:val="right"/>
        <w:rPr>
          <w:lang w:val="uk-UA"/>
        </w:rPr>
      </w:pPr>
    </w:p>
    <w:p w:rsidR="008E75E1" w:rsidRDefault="008E75E1" w:rsidP="008E75E1">
      <w:pPr>
        <w:jc w:val="right"/>
        <w:rPr>
          <w:lang w:val="uk-UA"/>
        </w:rPr>
      </w:pPr>
    </w:p>
    <w:p w:rsidR="008E75E1" w:rsidRDefault="008E75E1" w:rsidP="008E75E1">
      <w:pPr>
        <w:jc w:val="right"/>
        <w:rPr>
          <w:lang w:val="uk-UA"/>
        </w:rPr>
      </w:pPr>
    </w:p>
    <w:p w:rsidR="008E75E1" w:rsidRDefault="008E75E1" w:rsidP="008E75E1">
      <w:pPr>
        <w:jc w:val="right"/>
        <w:rPr>
          <w:lang w:val="uk-UA"/>
        </w:rPr>
      </w:pPr>
    </w:p>
    <w:p w:rsidR="008E75E1" w:rsidRPr="00254C46" w:rsidRDefault="008E75E1" w:rsidP="008E75E1">
      <w:pPr>
        <w:jc w:val="right"/>
        <w:rPr>
          <w:b/>
          <w:sz w:val="32"/>
          <w:szCs w:val="32"/>
          <w:lang w:val="uk-UA"/>
        </w:rPr>
      </w:pPr>
      <w:r>
        <w:rPr>
          <w:lang w:val="uk-UA"/>
        </w:rPr>
        <w:t xml:space="preserve"> </w:t>
      </w:r>
      <w:r>
        <w:rPr>
          <w:b/>
          <w:sz w:val="32"/>
          <w:szCs w:val="32"/>
          <w:lang w:val="uk-UA"/>
        </w:rPr>
        <w:t>Дахно Т.М.</w:t>
      </w:r>
    </w:p>
    <w:p w:rsidR="008E75E1" w:rsidRDefault="008E75E1" w:rsidP="008E75E1">
      <w:pPr>
        <w:rPr>
          <w:lang w:val="uk-UA"/>
        </w:rPr>
      </w:pPr>
    </w:p>
    <w:p w:rsidR="008E75E1" w:rsidRDefault="008E75E1" w:rsidP="008E75E1">
      <w:pPr>
        <w:rPr>
          <w:lang w:val="uk-UA"/>
        </w:rPr>
      </w:pPr>
    </w:p>
    <w:p w:rsidR="008E75E1" w:rsidRDefault="008E75E1" w:rsidP="008E75E1">
      <w:pPr>
        <w:spacing w:after="120"/>
        <w:jc w:val="center"/>
        <w:rPr>
          <w:b/>
          <w:sz w:val="44"/>
          <w:szCs w:val="44"/>
          <w:lang w:val="uk-UA"/>
        </w:rPr>
      </w:pPr>
    </w:p>
    <w:p w:rsidR="008E75E1" w:rsidRPr="009F6C81" w:rsidRDefault="008E75E1" w:rsidP="008E75E1">
      <w:pPr>
        <w:spacing w:after="120"/>
        <w:jc w:val="center"/>
        <w:rPr>
          <w:b/>
          <w:sz w:val="44"/>
          <w:szCs w:val="44"/>
          <w:lang w:val="uk-UA"/>
        </w:rPr>
      </w:pPr>
      <w:r w:rsidRPr="009F6C81">
        <w:rPr>
          <w:b/>
          <w:sz w:val="44"/>
          <w:szCs w:val="44"/>
          <w:lang w:val="uk-UA"/>
        </w:rPr>
        <w:t>Кваліфікаційна магістерська робота</w:t>
      </w:r>
    </w:p>
    <w:p w:rsidR="008E75E1" w:rsidRDefault="008E75E1" w:rsidP="008E75E1">
      <w:pPr>
        <w:jc w:val="both"/>
        <w:rPr>
          <w:b/>
          <w:sz w:val="32"/>
          <w:szCs w:val="32"/>
          <w:lang w:val="uk-UA"/>
        </w:rPr>
      </w:pPr>
    </w:p>
    <w:p w:rsidR="008E75E1" w:rsidRPr="008E75E1" w:rsidRDefault="008E75E1" w:rsidP="008E75E1">
      <w:pPr>
        <w:jc w:val="center"/>
        <w:rPr>
          <w:b/>
          <w:sz w:val="44"/>
          <w:szCs w:val="44"/>
          <w:lang w:val="uk-UA"/>
        </w:rPr>
      </w:pPr>
      <w:r>
        <w:rPr>
          <w:b/>
          <w:sz w:val="44"/>
          <w:szCs w:val="44"/>
          <w:lang w:val="uk-UA"/>
        </w:rPr>
        <w:t xml:space="preserve">Розвиток професійно важливих якостей </w:t>
      </w:r>
      <w:r w:rsidRPr="007C60D5">
        <w:rPr>
          <w:b/>
          <w:sz w:val="44"/>
          <w:szCs w:val="44"/>
        </w:rPr>
        <w:t>соціальн</w:t>
      </w:r>
      <w:r>
        <w:rPr>
          <w:b/>
          <w:sz w:val="44"/>
          <w:szCs w:val="44"/>
          <w:lang w:val="uk-UA"/>
        </w:rPr>
        <w:t>их</w:t>
      </w:r>
      <w:r>
        <w:rPr>
          <w:b/>
          <w:sz w:val="44"/>
          <w:szCs w:val="44"/>
        </w:rPr>
        <w:t xml:space="preserve"> працівник</w:t>
      </w:r>
      <w:r>
        <w:rPr>
          <w:b/>
          <w:sz w:val="44"/>
          <w:szCs w:val="44"/>
          <w:lang w:val="uk-UA"/>
        </w:rPr>
        <w:t>ів в умовах сучасного соціуму</w:t>
      </w:r>
    </w:p>
    <w:p w:rsidR="008E75E1" w:rsidRDefault="008E75E1" w:rsidP="008E75E1">
      <w:pPr>
        <w:jc w:val="right"/>
        <w:rPr>
          <w:sz w:val="28"/>
          <w:lang w:val="uk-UA"/>
        </w:rPr>
      </w:pPr>
    </w:p>
    <w:p w:rsidR="008E75E1" w:rsidRDefault="008E75E1" w:rsidP="008E75E1">
      <w:pPr>
        <w:rPr>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Pr="009F6C81" w:rsidRDefault="008E75E1" w:rsidP="008E75E1">
      <w:pPr>
        <w:jc w:val="center"/>
        <w:rPr>
          <w:b/>
          <w:sz w:val="28"/>
          <w:szCs w:val="28"/>
          <w:lang w:val="uk-UA"/>
        </w:rPr>
      </w:pPr>
      <w:r w:rsidRPr="009F6C81">
        <w:rPr>
          <w:b/>
          <w:sz w:val="28"/>
          <w:szCs w:val="28"/>
          <w:lang w:val="uk-UA"/>
        </w:rPr>
        <w:t xml:space="preserve">Сєвєродонецьк </w:t>
      </w:r>
    </w:p>
    <w:p w:rsidR="008E75E1" w:rsidRPr="009F6C81" w:rsidRDefault="008E75E1" w:rsidP="008E75E1">
      <w:pPr>
        <w:jc w:val="center"/>
        <w:rPr>
          <w:b/>
          <w:sz w:val="28"/>
          <w:szCs w:val="28"/>
          <w:lang w:val="uk-UA"/>
        </w:rPr>
      </w:pPr>
    </w:p>
    <w:p w:rsidR="008E75E1" w:rsidRDefault="008E75E1" w:rsidP="008E75E1">
      <w:pPr>
        <w:jc w:val="center"/>
        <w:rPr>
          <w:b/>
          <w:sz w:val="28"/>
          <w:szCs w:val="28"/>
          <w:lang w:val="uk-UA"/>
        </w:rPr>
      </w:pPr>
      <w:r w:rsidRPr="009F6C81">
        <w:rPr>
          <w:b/>
          <w:sz w:val="28"/>
          <w:szCs w:val="28"/>
          <w:lang w:val="uk-UA"/>
        </w:rPr>
        <w:t xml:space="preserve"> 201</w:t>
      </w:r>
      <w:r>
        <w:rPr>
          <w:b/>
          <w:sz w:val="28"/>
          <w:szCs w:val="28"/>
          <w:lang w:val="uk-UA"/>
        </w:rPr>
        <w:t>9</w:t>
      </w:r>
    </w:p>
    <w:p w:rsidR="008E75E1" w:rsidRDefault="008E75E1" w:rsidP="008E75E1">
      <w:pPr>
        <w:jc w:val="center"/>
        <w:rPr>
          <w:b/>
          <w:sz w:val="28"/>
          <w:szCs w:val="28"/>
          <w:lang w:val="uk-UA"/>
        </w:rPr>
      </w:pPr>
      <w:r>
        <w:rPr>
          <w:b/>
          <w:sz w:val="28"/>
          <w:szCs w:val="28"/>
          <w:lang w:val="uk-UA"/>
        </w:rPr>
        <w:lastRenderedPageBreak/>
        <w:t>СХІДНОУКРАЇНСКИЙ  НАЦІОНАЛЬНИЙ  УНІВЕРСИТЕТ</w:t>
      </w:r>
    </w:p>
    <w:p w:rsidR="008E75E1" w:rsidRDefault="008E75E1" w:rsidP="008E75E1">
      <w:pPr>
        <w:jc w:val="center"/>
        <w:rPr>
          <w:b/>
          <w:sz w:val="28"/>
          <w:szCs w:val="28"/>
          <w:lang w:val="uk-UA"/>
        </w:rPr>
      </w:pPr>
      <w:r>
        <w:rPr>
          <w:b/>
          <w:sz w:val="28"/>
          <w:szCs w:val="28"/>
          <w:lang w:val="uk-UA"/>
        </w:rPr>
        <w:t>ІМЕНІ  ВОЛОДИМИРА  ДАЛЯ</w:t>
      </w:r>
    </w:p>
    <w:p w:rsidR="008E75E1" w:rsidRDefault="008E75E1" w:rsidP="008E75E1">
      <w:pPr>
        <w:jc w:val="center"/>
        <w:rPr>
          <w:sz w:val="28"/>
          <w:szCs w:val="28"/>
          <w:lang w:val="uk-UA"/>
        </w:rPr>
      </w:pPr>
    </w:p>
    <w:p w:rsidR="008E75E1" w:rsidRPr="00254C46" w:rsidRDefault="008E75E1" w:rsidP="008E75E1">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8E75E1" w:rsidRPr="00217447" w:rsidRDefault="008E75E1" w:rsidP="008E75E1">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8E75E1" w:rsidRDefault="008E75E1" w:rsidP="008E75E1">
      <w:pPr>
        <w:tabs>
          <w:tab w:val="left" w:pos="1665"/>
        </w:tabs>
        <w:rPr>
          <w:b/>
          <w:sz w:val="28"/>
          <w:szCs w:val="28"/>
          <w:lang w:val="uk-UA"/>
        </w:rPr>
      </w:pPr>
    </w:p>
    <w:p w:rsidR="008E75E1" w:rsidRPr="00217447" w:rsidRDefault="008E75E1" w:rsidP="008E75E1">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8E75E1" w:rsidRDefault="008E75E1" w:rsidP="008E75E1">
      <w:pPr>
        <w:rPr>
          <w:lang w:val="uk-UA"/>
        </w:rPr>
      </w:pPr>
      <w:r>
        <w:rPr>
          <w:lang w:val="uk-UA"/>
        </w:rPr>
        <w:t xml:space="preserve">                                     (повна назва кафедри)</w:t>
      </w:r>
    </w:p>
    <w:p w:rsidR="008E75E1" w:rsidRDefault="008E75E1" w:rsidP="008E75E1">
      <w:pPr>
        <w:spacing w:after="120"/>
        <w:jc w:val="center"/>
        <w:rPr>
          <w:b/>
          <w:sz w:val="32"/>
          <w:szCs w:val="32"/>
          <w:lang w:val="uk-UA"/>
        </w:rPr>
      </w:pPr>
    </w:p>
    <w:p w:rsidR="008E75E1" w:rsidRDefault="008E75E1" w:rsidP="008E75E1">
      <w:pPr>
        <w:tabs>
          <w:tab w:val="left" w:pos="1860"/>
          <w:tab w:val="center" w:pos="4677"/>
        </w:tabs>
        <w:spacing w:after="120"/>
        <w:jc w:val="center"/>
        <w:rPr>
          <w:b/>
          <w:sz w:val="32"/>
          <w:szCs w:val="32"/>
          <w:lang w:val="uk-UA"/>
        </w:rPr>
      </w:pPr>
    </w:p>
    <w:p w:rsidR="008E75E1" w:rsidRPr="009F6C81" w:rsidRDefault="008E75E1" w:rsidP="008E75E1">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8E75E1" w:rsidRDefault="008E75E1" w:rsidP="008E75E1">
      <w:pPr>
        <w:tabs>
          <w:tab w:val="left" w:pos="1860"/>
          <w:tab w:val="center" w:pos="4677"/>
        </w:tabs>
        <w:spacing w:after="120"/>
        <w:jc w:val="center"/>
        <w:rPr>
          <w:b/>
          <w:sz w:val="28"/>
          <w:szCs w:val="28"/>
          <w:lang w:val="uk-UA"/>
        </w:rPr>
      </w:pPr>
    </w:p>
    <w:p w:rsidR="008E75E1" w:rsidRPr="00217447" w:rsidRDefault="008E75E1" w:rsidP="008E75E1">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8E75E1" w:rsidRPr="00217447" w:rsidRDefault="008E75E1" w:rsidP="008E75E1">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8E75E1" w:rsidRPr="00217447" w:rsidRDefault="008E75E1" w:rsidP="008E75E1">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8E75E1" w:rsidRDefault="008E75E1" w:rsidP="008E75E1">
      <w:pPr>
        <w:jc w:val="center"/>
        <w:rPr>
          <w:sz w:val="28"/>
          <w:lang w:val="uk-UA"/>
        </w:rPr>
      </w:pPr>
    </w:p>
    <w:p w:rsidR="008E75E1" w:rsidRPr="00217447" w:rsidRDefault="008E75E1" w:rsidP="008E75E1">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8E75E1" w:rsidRPr="00217447" w:rsidRDefault="008E75E1" w:rsidP="008E75E1">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8E75E1" w:rsidRPr="00217447" w:rsidRDefault="008E75E1" w:rsidP="008E75E1">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8E75E1" w:rsidRPr="00217447" w:rsidRDefault="008E75E1" w:rsidP="008E75E1">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8E75E1" w:rsidRDefault="008E75E1" w:rsidP="008E75E1">
      <w:pPr>
        <w:spacing w:after="120"/>
        <w:jc w:val="center"/>
        <w:rPr>
          <w:b/>
          <w:sz w:val="32"/>
          <w:szCs w:val="32"/>
          <w:lang w:val="uk-UA"/>
        </w:rPr>
      </w:pPr>
    </w:p>
    <w:p w:rsidR="008E75E1" w:rsidRDefault="008E75E1" w:rsidP="008E75E1">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Розвиток професійно важливих якостей соціальних працівників в умовах сучасного соціуму</w:t>
      </w:r>
    </w:p>
    <w:p w:rsidR="008E75E1" w:rsidRDefault="008E75E1" w:rsidP="008E75E1">
      <w:pPr>
        <w:spacing w:after="120"/>
        <w:jc w:val="center"/>
        <w:rPr>
          <w:b/>
          <w:sz w:val="32"/>
          <w:szCs w:val="32"/>
          <w:lang w:val="uk-UA"/>
        </w:rPr>
      </w:pPr>
    </w:p>
    <w:p w:rsidR="008E75E1" w:rsidRDefault="008E75E1" w:rsidP="008E75E1">
      <w:pPr>
        <w:jc w:val="center"/>
        <w:rPr>
          <w:sz w:val="28"/>
          <w:szCs w:val="28"/>
          <w:lang w:val="uk-UA"/>
        </w:rPr>
      </w:pPr>
    </w:p>
    <w:p w:rsidR="008E75E1" w:rsidRDefault="008E75E1" w:rsidP="008E75E1">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СР-17зм                                     Дахно Т.М.</w:t>
      </w:r>
      <w:r w:rsidRPr="00E91EEB">
        <w:rPr>
          <w:sz w:val="28"/>
          <w:szCs w:val="28"/>
          <w:lang w:val="uk-UA"/>
        </w:rPr>
        <w:t xml:space="preserve"> </w:t>
      </w:r>
    </w:p>
    <w:p w:rsidR="008E75E1" w:rsidRDefault="008E75E1" w:rsidP="008E75E1">
      <w:pPr>
        <w:rPr>
          <w:sz w:val="16"/>
          <w:lang w:val="uk-UA"/>
        </w:rPr>
      </w:pPr>
    </w:p>
    <w:p w:rsidR="008E75E1" w:rsidRDefault="008E75E1" w:rsidP="008E75E1">
      <w:pPr>
        <w:rPr>
          <w:sz w:val="16"/>
          <w:lang w:val="uk-UA"/>
        </w:rPr>
      </w:pPr>
    </w:p>
    <w:p w:rsidR="008E75E1" w:rsidRPr="006A5F4A" w:rsidRDefault="008E75E1" w:rsidP="008E75E1">
      <w:pPr>
        <w:rPr>
          <w:sz w:val="28"/>
          <w:lang w:val="uk-UA"/>
        </w:rPr>
      </w:pPr>
      <w:r>
        <w:rPr>
          <w:sz w:val="28"/>
          <w:szCs w:val="28"/>
          <w:lang w:val="uk-UA"/>
        </w:rPr>
        <w:t>Керівник: к.психол.н.</w:t>
      </w:r>
      <w:r w:rsidRPr="006A5F4A">
        <w:rPr>
          <w:sz w:val="28"/>
          <w:szCs w:val="28"/>
          <w:lang w:val="uk-UA"/>
        </w:rPr>
        <w:t>,</w:t>
      </w:r>
      <w:r>
        <w:rPr>
          <w:sz w:val="28"/>
          <w:szCs w:val="28"/>
          <w:lang w:val="uk-UA"/>
        </w:rPr>
        <w:t xml:space="preserve"> доц.                                                       Завацький В.Ю.</w:t>
      </w:r>
    </w:p>
    <w:p w:rsidR="008E75E1" w:rsidRDefault="008E75E1" w:rsidP="008E75E1">
      <w:pPr>
        <w:rPr>
          <w:sz w:val="16"/>
          <w:lang w:val="uk-UA"/>
        </w:rPr>
      </w:pPr>
    </w:p>
    <w:p w:rsidR="008E75E1" w:rsidRDefault="008E75E1" w:rsidP="008E75E1">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8E75E1" w:rsidRDefault="008E75E1" w:rsidP="008E75E1">
      <w:pPr>
        <w:rPr>
          <w:sz w:val="28"/>
          <w:szCs w:val="28"/>
          <w:lang w:val="uk-UA"/>
        </w:rPr>
      </w:pPr>
      <w:r>
        <w:rPr>
          <w:sz w:val="28"/>
          <w:szCs w:val="28"/>
          <w:lang w:val="uk-UA"/>
        </w:rPr>
        <w:t xml:space="preserve">та соціальної роботи </w:t>
      </w:r>
    </w:p>
    <w:p w:rsidR="008E75E1" w:rsidRPr="006A5F4A" w:rsidRDefault="008E75E1" w:rsidP="008E75E1">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8E75E1" w:rsidRDefault="008E75E1" w:rsidP="008E75E1">
      <w:pPr>
        <w:rPr>
          <w:sz w:val="28"/>
          <w:lang w:val="uk-UA"/>
        </w:rPr>
      </w:pPr>
      <w:r>
        <w:rPr>
          <w:sz w:val="16"/>
          <w:lang w:val="uk-UA"/>
        </w:rPr>
        <w:t xml:space="preserve">                                                                                                                                                                                                  </w:t>
      </w:r>
    </w:p>
    <w:p w:rsidR="008E75E1" w:rsidRDefault="008E75E1" w:rsidP="008E75E1">
      <w:pPr>
        <w:rPr>
          <w:sz w:val="28"/>
          <w:szCs w:val="28"/>
          <w:lang w:val="uk-UA"/>
        </w:rPr>
      </w:pPr>
      <w:r>
        <w:rPr>
          <w:sz w:val="28"/>
          <w:szCs w:val="28"/>
          <w:lang w:val="uk-UA"/>
        </w:rPr>
        <w:t xml:space="preserve">Рецензент                                                                                    </w:t>
      </w:r>
    </w:p>
    <w:p w:rsidR="008E75E1" w:rsidRPr="006A5F4A" w:rsidRDefault="008E75E1" w:rsidP="008E75E1">
      <w:pPr>
        <w:rPr>
          <w:sz w:val="28"/>
          <w:szCs w:val="28"/>
          <w:lang w:val="uk-UA"/>
        </w:rPr>
      </w:pPr>
      <w:r>
        <w:rPr>
          <w:sz w:val="28"/>
          <w:szCs w:val="28"/>
          <w:lang w:val="uk-UA"/>
        </w:rPr>
        <w:t>д. психол. н., проф.                                                                    Пілецька Л.С.</w:t>
      </w:r>
    </w:p>
    <w:p w:rsidR="008E75E1" w:rsidRDefault="008E75E1" w:rsidP="008E75E1">
      <w:pPr>
        <w:jc w:val="right"/>
        <w:rPr>
          <w:sz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Default="008E75E1" w:rsidP="008E75E1">
      <w:pPr>
        <w:jc w:val="center"/>
        <w:rPr>
          <w:sz w:val="28"/>
          <w:szCs w:val="28"/>
          <w:lang w:val="uk-UA"/>
        </w:rPr>
      </w:pPr>
    </w:p>
    <w:p w:rsidR="008E75E1" w:rsidRPr="00E91EEB" w:rsidRDefault="008E75E1" w:rsidP="008E75E1">
      <w:pPr>
        <w:jc w:val="center"/>
        <w:rPr>
          <w:lang w:val="uk-UA"/>
        </w:rPr>
      </w:pPr>
      <w:r>
        <w:rPr>
          <w:sz w:val="28"/>
          <w:szCs w:val="28"/>
          <w:lang w:val="uk-UA"/>
        </w:rPr>
        <w:t>Сєвєродонецьк - 2019</w:t>
      </w:r>
    </w:p>
    <w:p w:rsidR="008E75E1" w:rsidRDefault="008E75E1" w:rsidP="008E75E1">
      <w:pPr>
        <w:jc w:val="center"/>
        <w:rPr>
          <w:lang w:val="uk-UA"/>
        </w:rPr>
      </w:pPr>
    </w:p>
    <w:p w:rsidR="008E75E1" w:rsidRPr="00A93EA0" w:rsidRDefault="008E75E1" w:rsidP="008E75E1">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8E75E1" w:rsidRPr="00A93EA0" w:rsidRDefault="008E75E1" w:rsidP="008E75E1">
      <w:pPr>
        <w:jc w:val="center"/>
        <w:rPr>
          <w:b/>
          <w:sz w:val="28"/>
          <w:lang w:val="uk-UA"/>
        </w:rPr>
      </w:pPr>
      <w:r w:rsidRPr="00A93EA0">
        <w:rPr>
          <w:b/>
          <w:sz w:val="28"/>
          <w:lang w:val="uk-UA"/>
        </w:rPr>
        <w:t>ІМЕНІ  ВОЛОДИМИРА  ДАЛЯ</w:t>
      </w:r>
    </w:p>
    <w:p w:rsidR="008E75E1" w:rsidRPr="00A93EA0" w:rsidRDefault="008E75E1" w:rsidP="008E75E1">
      <w:pPr>
        <w:rPr>
          <w:b/>
          <w:sz w:val="28"/>
          <w:lang w:val="uk-UA"/>
        </w:rPr>
      </w:pPr>
      <w:bookmarkStart w:id="3" w:name="_Hlk340492941"/>
      <w:bookmarkEnd w:id="0"/>
      <w:bookmarkEnd w:id="1"/>
    </w:p>
    <w:p w:rsidR="008E75E1" w:rsidRPr="00A93EA0" w:rsidRDefault="008E75E1" w:rsidP="008E75E1">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8E75E1" w:rsidRPr="00217447" w:rsidRDefault="008E75E1" w:rsidP="008E75E1">
      <w:r w:rsidRPr="00A93EA0">
        <w:rPr>
          <w:lang w:val="uk-UA"/>
        </w:rPr>
        <w:t xml:space="preserve">                                            </w:t>
      </w:r>
      <w:r>
        <w:t>(повне найменування інституту</w:t>
      </w:r>
      <w:r w:rsidRPr="00217447">
        <w:t>,</w:t>
      </w:r>
      <w:r>
        <w:t xml:space="preserve"> факультету)</w:t>
      </w:r>
    </w:p>
    <w:p w:rsidR="008E75E1" w:rsidRPr="00217447" w:rsidRDefault="008E75E1" w:rsidP="008E75E1">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8E75E1" w:rsidRDefault="008E75E1" w:rsidP="008E75E1">
      <w:r>
        <w:t xml:space="preserve">                                               (повна назва кафедри)</w:t>
      </w:r>
    </w:p>
    <w:p w:rsidR="008E75E1" w:rsidRDefault="008E75E1" w:rsidP="008E75E1">
      <w:pPr>
        <w:rPr>
          <w:b/>
          <w:sz w:val="32"/>
          <w:szCs w:val="32"/>
        </w:rPr>
      </w:pPr>
    </w:p>
    <w:p w:rsidR="008E75E1" w:rsidRPr="00526E04" w:rsidRDefault="008E75E1" w:rsidP="008E75E1">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8E75E1" w:rsidRPr="00217447" w:rsidRDefault="008E75E1" w:rsidP="008E75E1">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8E75E1" w:rsidRPr="00217447" w:rsidRDefault="008E75E1" w:rsidP="008E75E1">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8E75E1" w:rsidRPr="00217447" w:rsidRDefault="008E75E1" w:rsidP="008E75E1">
      <w:pPr>
        <w:jc w:val="both"/>
        <w:rPr>
          <w:sz w:val="20"/>
          <w:szCs w:val="20"/>
        </w:rPr>
      </w:pPr>
      <w:r>
        <w:rPr>
          <w:sz w:val="28"/>
        </w:rPr>
        <w:t xml:space="preserve"> </w:t>
      </w:r>
      <w:r>
        <w:rPr>
          <w:sz w:val="16"/>
        </w:rPr>
        <w:t xml:space="preserve">                                                                          </w:t>
      </w:r>
      <w:r>
        <w:rPr>
          <w:sz w:val="20"/>
          <w:szCs w:val="20"/>
        </w:rPr>
        <w:t>(шифр і назва)</w:t>
      </w:r>
    </w:p>
    <w:p w:rsidR="008E75E1" w:rsidRPr="00217447" w:rsidRDefault="008E75E1" w:rsidP="008E75E1">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8E75E1" w:rsidRPr="00217447" w:rsidRDefault="008E75E1" w:rsidP="008E75E1">
      <w:pPr>
        <w:jc w:val="both"/>
        <w:rPr>
          <w:sz w:val="20"/>
          <w:szCs w:val="20"/>
        </w:rPr>
      </w:pPr>
      <w:r>
        <w:rPr>
          <w:sz w:val="28"/>
        </w:rPr>
        <w:t xml:space="preserve"> </w:t>
      </w:r>
      <w:r>
        <w:rPr>
          <w:sz w:val="16"/>
        </w:rPr>
        <w:t xml:space="preserve">                                                                          </w:t>
      </w:r>
      <w:r>
        <w:rPr>
          <w:sz w:val="20"/>
          <w:szCs w:val="20"/>
        </w:rPr>
        <w:t>(шифр і назва)</w:t>
      </w:r>
    </w:p>
    <w:p w:rsidR="008E75E1" w:rsidRDefault="008E75E1" w:rsidP="008E75E1">
      <w:pPr>
        <w:rPr>
          <w:b/>
          <w:sz w:val="16"/>
        </w:rPr>
      </w:pPr>
      <w:r>
        <w:rPr>
          <w:sz w:val="16"/>
        </w:rPr>
        <w:t xml:space="preserve">                                             </w:t>
      </w:r>
      <w:r>
        <w:rPr>
          <w:sz w:val="16"/>
        </w:rPr>
        <w:tab/>
      </w:r>
      <w:r>
        <w:rPr>
          <w:sz w:val="16"/>
        </w:rPr>
        <w:tab/>
      </w:r>
      <w:r>
        <w:rPr>
          <w:sz w:val="16"/>
        </w:rPr>
        <w:tab/>
      </w:r>
    </w:p>
    <w:p w:rsidR="008E75E1" w:rsidRDefault="008E75E1" w:rsidP="008E75E1">
      <w:bookmarkStart w:id="4" w:name="_Hlk340492960"/>
      <w:bookmarkStart w:id="5" w:name="_Hlk340492998"/>
      <w:bookmarkEnd w:id="2"/>
    </w:p>
    <w:p w:rsidR="008E75E1" w:rsidRPr="0096513F" w:rsidRDefault="008E75E1" w:rsidP="008E75E1">
      <w:pPr>
        <w:jc w:val="center"/>
        <w:rPr>
          <w:b/>
          <w:sz w:val="28"/>
        </w:rPr>
      </w:pPr>
      <w:bookmarkStart w:id="6" w:name="_Hlk340493010"/>
      <w:r>
        <w:rPr>
          <w:sz w:val="28"/>
        </w:rPr>
        <w:t xml:space="preserve">                                                                              </w:t>
      </w:r>
      <w:r w:rsidRPr="0096513F">
        <w:rPr>
          <w:b/>
          <w:sz w:val="28"/>
        </w:rPr>
        <w:t>ЗАТВЕРДЖУЮ</w:t>
      </w:r>
    </w:p>
    <w:p w:rsidR="008E75E1" w:rsidRPr="0096513F" w:rsidRDefault="008E75E1" w:rsidP="008E75E1">
      <w:pPr>
        <w:jc w:val="center"/>
        <w:rPr>
          <w:b/>
        </w:rPr>
      </w:pPr>
    </w:p>
    <w:p w:rsidR="008E75E1" w:rsidRPr="0096513F" w:rsidRDefault="008E75E1" w:rsidP="008E75E1">
      <w:pPr>
        <w:rPr>
          <w:b/>
        </w:rPr>
      </w:pPr>
      <w:r w:rsidRPr="0096513F">
        <w:rPr>
          <w:b/>
        </w:rPr>
        <w:t xml:space="preserve">                                                                                                             Завідувач кафедри </w:t>
      </w:r>
    </w:p>
    <w:p w:rsidR="008E75E1" w:rsidRPr="0096513F" w:rsidRDefault="008E75E1" w:rsidP="008E75E1">
      <w:pPr>
        <w:rPr>
          <w:b/>
        </w:rPr>
      </w:pPr>
      <w:r w:rsidRPr="0096513F">
        <w:rPr>
          <w:b/>
        </w:rPr>
        <w:t xml:space="preserve">                                                                                                             практичної психології та</w:t>
      </w:r>
    </w:p>
    <w:p w:rsidR="008E75E1" w:rsidRPr="0096513F" w:rsidRDefault="008E75E1" w:rsidP="008E75E1">
      <w:pPr>
        <w:rPr>
          <w:b/>
        </w:rPr>
      </w:pPr>
      <w:r w:rsidRPr="0096513F">
        <w:rPr>
          <w:b/>
        </w:rPr>
        <w:t xml:space="preserve">                                                                                                             соціальної роботи, проф.</w:t>
      </w:r>
    </w:p>
    <w:p w:rsidR="008E75E1" w:rsidRPr="0096513F" w:rsidRDefault="008E75E1" w:rsidP="008E75E1">
      <w:pPr>
        <w:rPr>
          <w:b/>
        </w:rPr>
      </w:pPr>
      <w:r w:rsidRPr="0096513F">
        <w:rPr>
          <w:b/>
        </w:rPr>
        <w:t xml:space="preserve">                                                                                                             Завацька Н.Є.</w:t>
      </w:r>
    </w:p>
    <w:p w:rsidR="008E75E1" w:rsidRPr="0096513F" w:rsidRDefault="008E75E1" w:rsidP="008E75E1">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8E75E1" w:rsidRDefault="008E75E1" w:rsidP="008E75E1">
      <w:pPr>
        <w:jc w:val="center"/>
        <w:rPr>
          <w:b/>
          <w:sz w:val="28"/>
          <w:szCs w:val="28"/>
        </w:rPr>
      </w:pPr>
      <w:bookmarkStart w:id="8" w:name="_Hlk340493427"/>
      <w:bookmarkStart w:id="9" w:name="_Hlk340493019"/>
      <w:bookmarkStart w:id="10" w:name="_Hlk340493389"/>
    </w:p>
    <w:p w:rsidR="008E75E1" w:rsidRPr="0096513F" w:rsidRDefault="008E75E1" w:rsidP="008E75E1">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8E75E1" w:rsidRPr="0096513F" w:rsidRDefault="008E75E1" w:rsidP="008E75E1">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8E75E1" w:rsidRPr="00393DC6" w:rsidRDefault="008E75E1" w:rsidP="008E75E1">
      <w:pPr>
        <w:spacing w:line="360" w:lineRule="auto"/>
        <w:rPr>
          <w:b/>
          <w:sz w:val="28"/>
          <w:szCs w:val="28"/>
          <w:u w:val="single"/>
        </w:rPr>
      </w:pPr>
      <w:r>
        <w:rPr>
          <w:b/>
          <w:sz w:val="28"/>
          <w:szCs w:val="28"/>
          <w:u w:val="single"/>
        </w:rPr>
        <w:t xml:space="preserve">                                </w:t>
      </w:r>
      <w:r>
        <w:rPr>
          <w:b/>
          <w:sz w:val="28"/>
          <w:szCs w:val="28"/>
          <w:u w:val="single"/>
          <w:lang w:val="uk-UA"/>
        </w:rPr>
        <w:t>Дахно Тетяни Миколаївни</w:t>
      </w:r>
      <w:r>
        <w:rPr>
          <w:b/>
          <w:sz w:val="28"/>
          <w:szCs w:val="28"/>
          <w:u w:val="single"/>
        </w:rPr>
        <w:t>_________________</w:t>
      </w:r>
    </w:p>
    <w:p w:rsidR="008E75E1" w:rsidRPr="0096513F" w:rsidRDefault="008E75E1" w:rsidP="008E75E1">
      <w:pPr>
        <w:rPr>
          <w:sz w:val="18"/>
          <w:szCs w:val="18"/>
        </w:rPr>
      </w:pPr>
      <w:r>
        <w:rPr>
          <w:sz w:val="18"/>
          <w:szCs w:val="18"/>
        </w:rPr>
        <w:t xml:space="preserve">                                                                        (прізвище, ім’я, по батькові )</w:t>
      </w:r>
    </w:p>
    <w:p w:rsidR="008E75E1" w:rsidRPr="008E75E1" w:rsidRDefault="008E75E1" w:rsidP="008E75E1">
      <w:pPr>
        <w:jc w:val="both"/>
        <w:rPr>
          <w:b/>
          <w:sz w:val="28"/>
          <w:lang w:val="uk-UA"/>
        </w:rPr>
      </w:pPr>
      <w:r>
        <w:rPr>
          <w:sz w:val="28"/>
        </w:rPr>
        <w:t xml:space="preserve">1. Тема роботи:  </w:t>
      </w:r>
      <w:r w:rsidRPr="008E75E1">
        <w:rPr>
          <w:sz w:val="28"/>
          <w:szCs w:val="28"/>
          <w:lang w:val="uk-UA"/>
        </w:rPr>
        <w:t>Розвиток професійно важливих якостей соціальних працівників в умовах сучасного соціуму</w:t>
      </w:r>
    </w:p>
    <w:p w:rsidR="008E75E1" w:rsidRPr="008E75E1" w:rsidRDefault="008E75E1" w:rsidP="008E75E1">
      <w:pPr>
        <w:rPr>
          <w:lang w:val="uk-UA"/>
        </w:rPr>
      </w:pPr>
    </w:p>
    <w:p w:rsidR="008E75E1" w:rsidRPr="00393DC6" w:rsidRDefault="008E75E1" w:rsidP="008E75E1">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Завацький В.Ю.</w:t>
      </w:r>
      <w:r w:rsidRPr="00393DC6">
        <w:rPr>
          <w:sz w:val="28"/>
          <w:szCs w:val="28"/>
          <w:u w:val="single"/>
        </w:rPr>
        <w:t>, к.</w:t>
      </w:r>
      <w:r>
        <w:rPr>
          <w:sz w:val="28"/>
          <w:szCs w:val="28"/>
          <w:u w:val="single"/>
        </w:rPr>
        <w:t xml:space="preserve"> п</w:t>
      </w:r>
      <w:r>
        <w:rPr>
          <w:sz w:val="28"/>
          <w:szCs w:val="28"/>
          <w:u w:val="single"/>
          <w:lang w:val="uk-UA"/>
        </w:rPr>
        <w:t>сихол</w:t>
      </w:r>
      <w:r>
        <w:rPr>
          <w:sz w:val="28"/>
          <w:szCs w:val="28"/>
          <w:u w:val="single"/>
        </w:rPr>
        <w:t>. н., доц.</w:t>
      </w:r>
      <w:r>
        <w:rPr>
          <w:sz w:val="28"/>
          <w:szCs w:val="28"/>
        </w:rPr>
        <w:t>______________</w:t>
      </w:r>
    </w:p>
    <w:p w:rsidR="008E75E1" w:rsidRPr="00393DC6" w:rsidRDefault="008E75E1" w:rsidP="008E75E1">
      <w:pPr>
        <w:rPr>
          <w:sz w:val="16"/>
        </w:rPr>
      </w:pPr>
      <w:r>
        <w:rPr>
          <w:sz w:val="18"/>
          <w:szCs w:val="18"/>
        </w:rPr>
        <w:t xml:space="preserve">                                                                        (прізвище, ім’я, по батькові, науковий ступінь, вчене звання)</w:t>
      </w:r>
    </w:p>
    <w:p w:rsidR="008E75E1" w:rsidRPr="00960CD5" w:rsidRDefault="008E75E1" w:rsidP="008E75E1">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8E75E1" w:rsidRPr="009A32A7" w:rsidRDefault="008E75E1" w:rsidP="008E75E1">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8E75E1" w:rsidRPr="00256058" w:rsidRDefault="008E75E1" w:rsidP="008E75E1">
      <w:pPr>
        <w:rPr>
          <w:sz w:val="28"/>
          <w:lang w:val="uk-UA"/>
        </w:rPr>
      </w:pPr>
    </w:p>
    <w:p w:rsidR="008E75E1" w:rsidRPr="007F1BB1" w:rsidRDefault="008E75E1" w:rsidP="008E75E1">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роботи: </w:t>
      </w:r>
      <w:r>
        <w:rPr>
          <w:rFonts w:ascii="Times New Roman" w:hAnsi="Times New Roman" w:cs="Times New Roman"/>
          <w:i/>
          <w:sz w:val="28"/>
          <w:szCs w:val="28"/>
          <w:lang w:val="uk-UA"/>
        </w:rPr>
        <w:t>обсяг роботи - 132</w:t>
      </w:r>
      <w:r w:rsidRPr="009D185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табл. – 22, рис. – 5, </w:t>
      </w:r>
      <w:r w:rsidRPr="009D1854">
        <w:rPr>
          <w:rFonts w:ascii="Times New Roman" w:hAnsi="Times New Roman" w:cs="Times New Roman"/>
          <w:i/>
          <w:sz w:val="28"/>
          <w:szCs w:val="28"/>
          <w:lang w:val="uk-UA"/>
        </w:rPr>
        <w:t>списо</w:t>
      </w:r>
      <w:r>
        <w:rPr>
          <w:rFonts w:ascii="Times New Roman" w:hAnsi="Times New Roman" w:cs="Times New Roman"/>
          <w:i/>
          <w:sz w:val="28"/>
          <w:szCs w:val="28"/>
          <w:lang w:val="uk-UA"/>
        </w:rPr>
        <w:t>к використаної літератури –  150</w:t>
      </w:r>
      <w:r w:rsidRPr="009D1854">
        <w:rPr>
          <w:rFonts w:ascii="Times New Roman" w:hAnsi="Times New Roman" w:cs="Times New Roman"/>
          <w:i/>
          <w:sz w:val="28"/>
          <w:szCs w:val="28"/>
          <w:lang w:val="uk-UA"/>
        </w:rPr>
        <w:t xml:space="preserve">  джерел.</w:t>
      </w:r>
    </w:p>
    <w:p w:rsidR="008E75E1" w:rsidRPr="005B7C07" w:rsidRDefault="008E75E1" w:rsidP="008E75E1">
      <w:pPr>
        <w:pStyle w:val="a8"/>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Pr>
          <w:rFonts w:ascii="Times New Roman" w:hAnsi="Times New Roman" w:cs="Times New Roman"/>
          <w:i/>
          <w:sz w:val="28"/>
          <w:szCs w:val="28"/>
          <w:lang w:val="uk-UA"/>
        </w:rPr>
        <w:t>розвитку</w:t>
      </w:r>
      <w:r w:rsidRPr="008E75E1">
        <w:rPr>
          <w:rFonts w:ascii="Times New Roman" w:hAnsi="Times New Roman" w:cs="Times New Roman"/>
          <w:i/>
          <w:sz w:val="28"/>
          <w:szCs w:val="28"/>
          <w:lang w:val="uk-UA"/>
        </w:rPr>
        <w:t xml:space="preserve"> професійно важливих якостей соціальних працівників в умовах сучасного соціуму</w:t>
      </w:r>
      <w:r w:rsidRPr="007F1BB1">
        <w:rPr>
          <w:rFonts w:ascii="Times New Roman" w:hAnsi="Times New Roman" w:cs="Times New Roman"/>
          <w:i/>
          <w:sz w:val="28"/>
          <w:szCs w:val="28"/>
          <w:lang w:val="uk-UA"/>
        </w:rPr>
        <w:t>.</w:t>
      </w:r>
    </w:p>
    <w:p w:rsidR="008E75E1" w:rsidRPr="007C60D5" w:rsidRDefault="008E75E1" w:rsidP="008E75E1">
      <w:pPr>
        <w:rPr>
          <w:sz w:val="28"/>
          <w:lang w:val="uk-UA"/>
        </w:rPr>
      </w:pPr>
    </w:p>
    <w:p w:rsidR="008E75E1" w:rsidRPr="007C60D5" w:rsidRDefault="008E75E1" w:rsidP="008E75E1">
      <w:pPr>
        <w:rPr>
          <w:sz w:val="28"/>
          <w:lang w:val="uk-UA"/>
        </w:rPr>
      </w:pPr>
    </w:p>
    <w:p w:rsidR="008E75E1" w:rsidRPr="007C60D5" w:rsidRDefault="008E75E1" w:rsidP="008E75E1">
      <w:pPr>
        <w:rPr>
          <w:sz w:val="28"/>
          <w:lang w:val="uk-UA"/>
        </w:rPr>
      </w:pPr>
    </w:p>
    <w:p w:rsidR="008E75E1" w:rsidRDefault="008E75E1" w:rsidP="008E75E1">
      <w:pPr>
        <w:rPr>
          <w:sz w:val="28"/>
        </w:rPr>
      </w:pPr>
      <w:r>
        <w:rPr>
          <w:sz w:val="28"/>
        </w:rPr>
        <w:lastRenderedPageBreak/>
        <w:t>6. Консультанти розділів роботи</w:t>
      </w:r>
    </w:p>
    <w:p w:rsidR="008E75E1" w:rsidRDefault="008E75E1" w:rsidP="008E75E1">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E75E1" w:rsidRPr="00CF287F" w:rsidTr="008E75E1">
        <w:trPr>
          <w:cantSplit/>
          <w:trHeight w:val="322"/>
        </w:trPr>
        <w:tc>
          <w:tcPr>
            <w:tcW w:w="1011" w:type="dxa"/>
            <w:vMerge w:val="restart"/>
            <w:vAlign w:val="center"/>
          </w:tcPr>
          <w:p w:rsidR="008E75E1" w:rsidRPr="00FC7293" w:rsidRDefault="008E75E1" w:rsidP="008E75E1">
            <w:pPr>
              <w:jc w:val="center"/>
              <w:rPr>
                <w:sz w:val="28"/>
              </w:rPr>
            </w:pPr>
            <w:r w:rsidRPr="00FC7293">
              <w:rPr>
                <w:sz w:val="28"/>
              </w:rPr>
              <w:t>Розділ</w:t>
            </w:r>
          </w:p>
        </w:tc>
        <w:tc>
          <w:tcPr>
            <w:tcW w:w="5510" w:type="dxa"/>
            <w:vMerge w:val="restart"/>
            <w:vAlign w:val="center"/>
          </w:tcPr>
          <w:p w:rsidR="008E75E1" w:rsidRPr="00FC7293" w:rsidRDefault="008E75E1" w:rsidP="008E75E1">
            <w:pPr>
              <w:jc w:val="center"/>
              <w:rPr>
                <w:sz w:val="28"/>
              </w:rPr>
            </w:pPr>
            <w:r w:rsidRPr="00FC7293">
              <w:rPr>
                <w:sz w:val="28"/>
              </w:rPr>
              <w:t>Прізвище, ініціали та посада</w:t>
            </w:r>
          </w:p>
          <w:p w:rsidR="008E75E1" w:rsidRPr="00CF287F" w:rsidRDefault="008E75E1" w:rsidP="008E75E1">
            <w:pPr>
              <w:jc w:val="center"/>
              <w:rPr>
                <w:b/>
                <w:sz w:val="28"/>
              </w:rPr>
            </w:pPr>
            <w:r w:rsidRPr="00FC7293">
              <w:rPr>
                <w:sz w:val="28"/>
              </w:rPr>
              <w:t>Консультанта</w:t>
            </w:r>
          </w:p>
        </w:tc>
        <w:tc>
          <w:tcPr>
            <w:tcW w:w="3005" w:type="dxa"/>
            <w:gridSpan w:val="2"/>
          </w:tcPr>
          <w:p w:rsidR="008E75E1" w:rsidRPr="00FC7293" w:rsidRDefault="008E75E1" w:rsidP="008E75E1">
            <w:pPr>
              <w:jc w:val="center"/>
              <w:rPr>
                <w:sz w:val="28"/>
              </w:rPr>
            </w:pPr>
            <w:r w:rsidRPr="00FC7293">
              <w:rPr>
                <w:sz w:val="28"/>
              </w:rPr>
              <w:t>Підпис, дата</w:t>
            </w:r>
          </w:p>
        </w:tc>
      </w:tr>
      <w:tr w:rsidR="008E75E1" w:rsidTr="008E75E1">
        <w:trPr>
          <w:cantSplit/>
          <w:trHeight w:val="147"/>
        </w:trPr>
        <w:tc>
          <w:tcPr>
            <w:tcW w:w="1011" w:type="dxa"/>
            <w:vMerge/>
          </w:tcPr>
          <w:p w:rsidR="008E75E1" w:rsidRDefault="008E75E1" w:rsidP="008E75E1">
            <w:pPr>
              <w:rPr>
                <w:sz w:val="28"/>
              </w:rPr>
            </w:pPr>
          </w:p>
        </w:tc>
        <w:tc>
          <w:tcPr>
            <w:tcW w:w="5510" w:type="dxa"/>
            <w:vMerge/>
          </w:tcPr>
          <w:p w:rsidR="008E75E1" w:rsidRDefault="008E75E1" w:rsidP="008E75E1">
            <w:pPr>
              <w:rPr>
                <w:sz w:val="28"/>
              </w:rPr>
            </w:pPr>
          </w:p>
        </w:tc>
        <w:tc>
          <w:tcPr>
            <w:tcW w:w="1560" w:type="dxa"/>
          </w:tcPr>
          <w:p w:rsidR="008E75E1" w:rsidRDefault="008E75E1" w:rsidP="008E75E1">
            <w:pPr>
              <w:jc w:val="center"/>
              <w:rPr>
                <w:sz w:val="28"/>
              </w:rPr>
            </w:pPr>
            <w:r>
              <w:rPr>
                <w:sz w:val="28"/>
              </w:rPr>
              <w:t>завдання</w:t>
            </w:r>
          </w:p>
          <w:p w:rsidR="008E75E1" w:rsidRDefault="008E75E1" w:rsidP="008E75E1">
            <w:pPr>
              <w:jc w:val="center"/>
              <w:rPr>
                <w:sz w:val="28"/>
              </w:rPr>
            </w:pPr>
            <w:r>
              <w:rPr>
                <w:sz w:val="28"/>
              </w:rPr>
              <w:t>видав</w:t>
            </w:r>
          </w:p>
        </w:tc>
        <w:tc>
          <w:tcPr>
            <w:tcW w:w="1445" w:type="dxa"/>
          </w:tcPr>
          <w:p w:rsidR="008E75E1" w:rsidRDefault="008E75E1" w:rsidP="008E75E1">
            <w:pPr>
              <w:jc w:val="center"/>
              <w:rPr>
                <w:sz w:val="28"/>
              </w:rPr>
            </w:pPr>
            <w:r>
              <w:rPr>
                <w:sz w:val="28"/>
              </w:rPr>
              <w:t>завдання</w:t>
            </w:r>
          </w:p>
          <w:p w:rsidR="008E75E1" w:rsidRDefault="008E75E1" w:rsidP="008E75E1">
            <w:pPr>
              <w:jc w:val="center"/>
              <w:rPr>
                <w:sz w:val="28"/>
              </w:rPr>
            </w:pPr>
            <w:r>
              <w:rPr>
                <w:sz w:val="28"/>
              </w:rPr>
              <w:t>прийняв</w:t>
            </w:r>
          </w:p>
        </w:tc>
      </w:tr>
      <w:tr w:rsidR="008E75E1" w:rsidRPr="00CF287F" w:rsidTr="008E75E1">
        <w:trPr>
          <w:trHeight w:val="660"/>
        </w:trPr>
        <w:tc>
          <w:tcPr>
            <w:tcW w:w="1011" w:type="dxa"/>
          </w:tcPr>
          <w:p w:rsidR="008E75E1" w:rsidRPr="00D11A8B" w:rsidRDefault="008E75E1" w:rsidP="008E75E1">
            <w:pPr>
              <w:jc w:val="center"/>
              <w:rPr>
                <w:b/>
                <w:sz w:val="28"/>
                <w:szCs w:val="28"/>
              </w:rPr>
            </w:pPr>
            <w:r w:rsidRPr="00D11A8B">
              <w:rPr>
                <w:b/>
                <w:sz w:val="28"/>
                <w:szCs w:val="28"/>
              </w:rPr>
              <w:t>1.</w:t>
            </w:r>
          </w:p>
        </w:tc>
        <w:tc>
          <w:tcPr>
            <w:tcW w:w="5510" w:type="dxa"/>
          </w:tcPr>
          <w:p w:rsidR="008E75E1" w:rsidRPr="00FC7293" w:rsidRDefault="008069FC" w:rsidP="008E75E1">
            <w:pPr>
              <w:rPr>
                <w:sz w:val="28"/>
                <w:szCs w:val="28"/>
              </w:rPr>
            </w:pPr>
            <w:r>
              <w:rPr>
                <w:sz w:val="28"/>
                <w:szCs w:val="28"/>
                <w:lang w:val="uk-UA"/>
              </w:rPr>
              <w:t>Завацький В.Ю.</w:t>
            </w:r>
            <w:r w:rsidR="008E75E1">
              <w:rPr>
                <w:sz w:val="28"/>
                <w:szCs w:val="28"/>
                <w:lang w:val="uk-UA"/>
              </w:rPr>
              <w:t xml:space="preserve"> </w:t>
            </w:r>
            <w:r w:rsidR="008E75E1" w:rsidRPr="00FC7293">
              <w:rPr>
                <w:sz w:val="28"/>
                <w:szCs w:val="28"/>
              </w:rPr>
              <w:t xml:space="preserve">– </w:t>
            </w:r>
            <w:r w:rsidR="008E75E1">
              <w:rPr>
                <w:sz w:val="28"/>
                <w:szCs w:val="28"/>
              </w:rPr>
              <w:t xml:space="preserve"> </w:t>
            </w:r>
            <w:r w:rsidR="008E75E1">
              <w:rPr>
                <w:sz w:val="28"/>
                <w:szCs w:val="28"/>
                <w:lang w:val="uk-UA"/>
              </w:rPr>
              <w:t xml:space="preserve">к.психол.н., </w:t>
            </w:r>
            <w:r>
              <w:rPr>
                <w:sz w:val="28"/>
                <w:szCs w:val="28"/>
              </w:rPr>
              <w:t>доц</w:t>
            </w:r>
            <w:r>
              <w:rPr>
                <w:sz w:val="28"/>
                <w:szCs w:val="28"/>
                <w:lang w:val="uk-UA"/>
              </w:rPr>
              <w:t>ент</w:t>
            </w:r>
            <w:r w:rsidR="008E75E1">
              <w:rPr>
                <w:sz w:val="28"/>
                <w:szCs w:val="28"/>
              </w:rPr>
              <w:t xml:space="preserve"> </w:t>
            </w:r>
            <w:r w:rsidR="008E75E1" w:rsidRPr="00FC7293">
              <w:rPr>
                <w:sz w:val="28"/>
                <w:szCs w:val="28"/>
              </w:rPr>
              <w:t>кафедри практичної психології та соціальної роботи</w:t>
            </w:r>
          </w:p>
        </w:tc>
        <w:tc>
          <w:tcPr>
            <w:tcW w:w="1560" w:type="dxa"/>
          </w:tcPr>
          <w:p w:rsidR="008E75E1" w:rsidRDefault="008E75E1"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E75E1" w:rsidRDefault="008E75E1"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069FC" w:rsidRPr="00CF287F" w:rsidTr="008E75E1">
        <w:trPr>
          <w:trHeight w:val="322"/>
        </w:trPr>
        <w:tc>
          <w:tcPr>
            <w:tcW w:w="1011" w:type="dxa"/>
          </w:tcPr>
          <w:p w:rsidR="008069FC" w:rsidRPr="00D11A8B" w:rsidRDefault="008069FC" w:rsidP="008E75E1">
            <w:pPr>
              <w:jc w:val="center"/>
              <w:rPr>
                <w:b/>
                <w:sz w:val="28"/>
                <w:szCs w:val="28"/>
              </w:rPr>
            </w:pPr>
            <w:r w:rsidRPr="00D11A8B">
              <w:rPr>
                <w:b/>
                <w:sz w:val="28"/>
                <w:szCs w:val="28"/>
              </w:rPr>
              <w:t>2.</w:t>
            </w:r>
          </w:p>
        </w:tc>
        <w:tc>
          <w:tcPr>
            <w:tcW w:w="5510" w:type="dxa"/>
          </w:tcPr>
          <w:p w:rsidR="008069FC" w:rsidRDefault="008069FC">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8069FC" w:rsidRDefault="008069FC"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069FC" w:rsidRDefault="008069FC"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069FC" w:rsidRPr="00CF287F" w:rsidTr="008E75E1">
        <w:trPr>
          <w:trHeight w:val="338"/>
        </w:trPr>
        <w:tc>
          <w:tcPr>
            <w:tcW w:w="1011" w:type="dxa"/>
          </w:tcPr>
          <w:p w:rsidR="008069FC" w:rsidRPr="00D11A8B" w:rsidRDefault="008069FC" w:rsidP="008E75E1">
            <w:pPr>
              <w:jc w:val="center"/>
              <w:rPr>
                <w:b/>
                <w:sz w:val="28"/>
                <w:szCs w:val="28"/>
              </w:rPr>
            </w:pPr>
            <w:r w:rsidRPr="00D11A8B">
              <w:rPr>
                <w:b/>
                <w:sz w:val="28"/>
                <w:szCs w:val="28"/>
              </w:rPr>
              <w:t>3.</w:t>
            </w:r>
          </w:p>
        </w:tc>
        <w:tc>
          <w:tcPr>
            <w:tcW w:w="5510" w:type="dxa"/>
          </w:tcPr>
          <w:p w:rsidR="008069FC" w:rsidRDefault="008069FC">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8069FC" w:rsidRDefault="008069FC"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069FC" w:rsidRDefault="008069FC" w:rsidP="008E75E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8E75E1" w:rsidRPr="00CF287F" w:rsidRDefault="008E75E1" w:rsidP="008E75E1">
      <w:pPr>
        <w:rPr>
          <w:b/>
          <w:sz w:val="28"/>
          <w:szCs w:val="28"/>
        </w:rPr>
      </w:pPr>
    </w:p>
    <w:p w:rsidR="008E75E1" w:rsidRDefault="008E75E1" w:rsidP="008E75E1">
      <w:pPr>
        <w:rPr>
          <w:sz w:val="28"/>
        </w:rPr>
      </w:pPr>
    </w:p>
    <w:p w:rsidR="008E75E1" w:rsidRDefault="008E75E1" w:rsidP="008E75E1">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8E75E1" w:rsidRDefault="008E75E1" w:rsidP="008E75E1">
      <w:pPr>
        <w:rPr>
          <w:b/>
          <w:vertAlign w:val="superscript"/>
        </w:rPr>
      </w:pPr>
    </w:p>
    <w:p w:rsidR="008E75E1" w:rsidRDefault="008E75E1" w:rsidP="008E75E1"/>
    <w:p w:rsidR="008E75E1" w:rsidRPr="0097214E" w:rsidRDefault="008E75E1" w:rsidP="008E75E1">
      <w:pPr>
        <w:jc w:val="center"/>
        <w:rPr>
          <w:b/>
        </w:rPr>
      </w:pPr>
      <w:r w:rsidRPr="0097214E">
        <w:rPr>
          <w:b/>
        </w:rPr>
        <w:t>КАЛЕНДАРНИЙ ПЛАН</w:t>
      </w:r>
    </w:p>
    <w:p w:rsidR="008E75E1" w:rsidRDefault="008E75E1" w:rsidP="008E75E1"/>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E75E1" w:rsidRPr="0097214E" w:rsidTr="008E75E1">
        <w:trPr>
          <w:cantSplit/>
          <w:trHeight w:val="431"/>
        </w:trPr>
        <w:tc>
          <w:tcPr>
            <w:tcW w:w="586" w:type="dxa"/>
          </w:tcPr>
          <w:p w:rsidR="008E75E1" w:rsidRPr="0097214E" w:rsidRDefault="008E75E1" w:rsidP="008E75E1">
            <w:pPr>
              <w:jc w:val="center"/>
              <w:rPr>
                <w:b/>
                <w:sz w:val="28"/>
              </w:rPr>
            </w:pPr>
            <w:r w:rsidRPr="0097214E">
              <w:rPr>
                <w:b/>
                <w:sz w:val="28"/>
              </w:rPr>
              <w:t>№</w:t>
            </w:r>
          </w:p>
          <w:p w:rsidR="008E75E1" w:rsidRPr="0097214E" w:rsidRDefault="008E75E1" w:rsidP="008E75E1">
            <w:pPr>
              <w:jc w:val="center"/>
              <w:rPr>
                <w:b/>
                <w:sz w:val="28"/>
              </w:rPr>
            </w:pPr>
            <w:r w:rsidRPr="0097214E">
              <w:rPr>
                <w:b/>
                <w:sz w:val="28"/>
              </w:rPr>
              <w:t>з/п</w:t>
            </w:r>
          </w:p>
        </w:tc>
        <w:tc>
          <w:tcPr>
            <w:tcW w:w="5226" w:type="dxa"/>
          </w:tcPr>
          <w:p w:rsidR="008E75E1" w:rsidRPr="0097214E" w:rsidRDefault="008E75E1" w:rsidP="008E75E1">
            <w:pPr>
              <w:jc w:val="center"/>
              <w:rPr>
                <w:b/>
                <w:sz w:val="28"/>
              </w:rPr>
            </w:pPr>
            <w:r>
              <w:rPr>
                <w:b/>
                <w:sz w:val="28"/>
              </w:rPr>
              <w:t>Назва етапів дипломного проектування</w:t>
            </w:r>
          </w:p>
        </w:tc>
        <w:tc>
          <w:tcPr>
            <w:tcW w:w="1985" w:type="dxa"/>
          </w:tcPr>
          <w:p w:rsidR="008E75E1" w:rsidRPr="0097214E" w:rsidRDefault="008E75E1" w:rsidP="008E75E1">
            <w:pPr>
              <w:jc w:val="center"/>
              <w:rPr>
                <w:b/>
                <w:sz w:val="28"/>
              </w:rPr>
            </w:pPr>
            <w:r>
              <w:rPr>
                <w:b/>
                <w:sz w:val="28"/>
              </w:rPr>
              <w:t xml:space="preserve">Строк  виконання етапів </w:t>
            </w:r>
          </w:p>
        </w:tc>
        <w:tc>
          <w:tcPr>
            <w:tcW w:w="1875" w:type="dxa"/>
            <w:tcBorders>
              <w:bottom w:val="single" w:sz="4" w:space="0" w:color="auto"/>
            </w:tcBorders>
          </w:tcPr>
          <w:p w:rsidR="008E75E1" w:rsidRDefault="008E75E1" w:rsidP="008E75E1">
            <w:pPr>
              <w:jc w:val="center"/>
              <w:rPr>
                <w:b/>
                <w:sz w:val="28"/>
              </w:rPr>
            </w:pPr>
          </w:p>
          <w:p w:rsidR="008E75E1" w:rsidRPr="0097214E" w:rsidRDefault="008E75E1" w:rsidP="008E75E1">
            <w:pPr>
              <w:jc w:val="center"/>
              <w:rPr>
                <w:b/>
                <w:sz w:val="28"/>
              </w:rPr>
            </w:pPr>
            <w:r w:rsidRPr="0097214E">
              <w:rPr>
                <w:b/>
                <w:sz w:val="28"/>
              </w:rPr>
              <w:t>Примітка</w:t>
            </w:r>
          </w:p>
        </w:tc>
      </w:tr>
      <w:tr w:rsidR="008E75E1" w:rsidTr="008E75E1">
        <w:trPr>
          <w:trHeight w:val="899"/>
        </w:trPr>
        <w:tc>
          <w:tcPr>
            <w:tcW w:w="586" w:type="dxa"/>
          </w:tcPr>
          <w:p w:rsidR="008E75E1" w:rsidRDefault="008E75E1" w:rsidP="008E75E1">
            <w:pPr>
              <w:rPr>
                <w:sz w:val="28"/>
              </w:rPr>
            </w:pPr>
            <w:r>
              <w:rPr>
                <w:sz w:val="28"/>
              </w:rPr>
              <w:t>1</w:t>
            </w:r>
          </w:p>
        </w:tc>
        <w:tc>
          <w:tcPr>
            <w:tcW w:w="5226" w:type="dxa"/>
          </w:tcPr>
          <w:p w:rsidR="008E75E1" w:rsidRPr="00FC7293" w:rsidRDefault="008E75E1" w:rsidP="008E75E1">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8E75E1" w:rsidRPr="00FC7293" w:rsidRDefault="008E75E1" w:rsidP="008E75E1">
            <w:pPr>
              <w:rPr>
                <w:sz w:val="28"/>
              </w:rPr>
            </w:pPr>
            <w:r>
              <w:rPr>
                <w:sz w:val="28"/>
              </w:rPr>
              <w:t>10.201</w:t>
            </w:r>
            <w:r>
              <w:rPr>
                <w:sz w:val="28"/>
                <w:lang w:val="uk-UA"/>
              </w:rPr>
              <w:t>8</w:t>
            </w:r>
            <w:r>
              <w:rPr>
                <w:sz w:val="28"/>
              </w:rPr>
              <w:t xml:space="preserve"> р. </w:t>
            </w:r>
          </w:p>
        </w:tc>
        <w:tc>
          <w:tcPr>
            <w:tcW w:w="1875" w:type="dxa"/>
          </w:tcPr>
          <w:p w:rsidR="008E75E1" w:rsidRPr="00FC7293" w:rsidRDefault="008E75E1" w:rsidP="008E75E1">
            <w:pPr>
              <w:rPr>
                <w:sz w:val="28"/>
              </w:rPr>
            </w:pPr>
            <w:r>
              <w:rPr>
                <w:sz w:val="28"/>
              </w:rPr>
              <w:t>10.201</w:t>
            </w:r>
            <w:r>
              <w:rPr>
                <w:sz w:val="28"/>
                <w:lang w:val="uk-UA"/>
              </w:rPr>
              <w:t>8</w:t>
            </w:r>
            <w:r>
              <w:rPr>
                <w:sz w:val="28"/>
              </w:rPr>
              <w:t xml:space="preserve"> р. </w:t>
            </w:r>
          </w:p>
        </w:tc>
      </w:tr>
      <w:tr w:rsidR="008E75E1" w:rsidTr="008E75E1">
        <w:trPr>
          <w:trHeight w:val="683"/>
        </w:trPr>
        <w:tc>
          <w:tcPr>
            <w:tcW w:w="586" w:type="dxa"/>
          </w:tcPr>
          <w:p w:rsidR="008E75E1" w:rsidRDefault="008E75E1" w:rsidP="008E75E1">
            <w:pPr>
              <w:rPr>
                <w:sz w:val="28"/>
              </w:rPr>
            </w:pPr>
            <w:r>
              <w:rPr>
                <w:sz w:val="28"/>
              </w:rPr>
              <w:t>2</w:t>
            </w:r>
          </w:p>
        </w:tc>
        <w:tc>
          <w:tcPr>
            <w:tcW w:w="5226" w:type="dxa"/>
          </w:tcPr>
          <w:p w:rsidR="008E75E1" w:rsidRPr="00FC7293" w:rsidRDefault="008E75E1" w:rsidP="008E75E1">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8E75E1" w:rsidRDefault="008E75E1" w:rsidP="008E75E1">
            <w:pPr>
              <w:rPr>
                <w:sz w:val="28"/>
              </w:rPr>
            </w:pPr>
            <w:r>
              <w:rPr>
                <w:sz w:val="28"/>
              </w:rPr>
              <w:t>10-11. 201</w:t>
            </w:r>
            <w:r>
              <w:rPr>
                <w:sz w:val="28"/>
                <w:lang w:val="uk-UA"/>
              </w:rPr>
              <w:t>8</w:t>
            </w:r>
            <w:r>
              <w:rPr>
                <w:sz w:val="28"/>
              </w:rPr>
              <w:t xml:space="preserve"> р.</w:t>
            </w:r>
          </w:p>
        </w:tc>
        <w:tc>
          <w:tcPr>
            <w:tcW w:w="1875" w:type="dxa"/>
          </w:tcPr>
          <w:p w:rsidR="008E75E1" w:rsidRDefault="008E75E1" w:rsidP="008E75E1">
            <w:pPr>
              <w:rPr>
                <w:sz w:val="28"/>
              </w:rPr>
            </w:pPr>
            <w:r>
              <w:rPr>
                <w:sz w:val="28"/>
              </w:rPr>
              <w:t>10-11. 201</w:t>
            </w:r>
            <w:r>
              <w:rPr>
                <w:sz w:val="28"/>
                <w:lang w:val="uk-UA"/>
              </w:rPr>
              <w:t>8</w:t>
            </w:r>
            <w:r>
              <w:rPr>
                <w:sz w:val="28"/>
              </w:rPr>
              <w:t xml:space="preserve"> р.</w:t>
            </w:r>
          </w:p>
        </w:tc>
      </w:tr>
      <w:tr w:rsidR="008E75E1" w:rsidTr="008E75E1">
        <w:trPr>
          <w:trHeight w:val="604"/>
        </w:trPr>
        <w:tc>
          <w:tcPr>
            <w:tcW w:w="586" w:type="dxa"/>
          </w:tcPr>
          <w:p w:rsidR="008E75E1" w:rsidRDefault="008E75E1" w:rsidP="008E75E1">
            <w:pPr>
              <w:rPr>
                <w:sz w:val="28"/>
              </w:rPr>
            </w:pPr>
            <w:r>
              <w:rPr>
                <w:sz w:val="28"/>
              </w:rPr>
              <w:t>3</w:t>
            </w:r>
          </w:p>
        </w:tc>
        <w:tc>
          <w:tcPr>
            <w:tcW w:w="5226" w:type="dxa"/>
          </w:tcPr>
          <w:p w:rsidR="008E75E1" w:rsidRPr="00FC7293" w:rsidRDefault="008E75E1" w:rsidP="008E75E1">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8E75E1" w:rsidRDefault="008E75E1" w:rsidP="008E75E1">
            <w:pPr>
              <w:rPr>
                <w:sz w:val="28"/>
              </w:rPr>
            </w:pPr>
            <w:r>
              <w:rPr>
                <w:sz w:val="28"/>
              </w:rPr>
              <w:t>10.201</w:t>
            </w:r>
            <w:r>
              <w:rPr>
                <w:sz w:val="28"/>
                <w:lang w:val="uk-UA"/>
              </w:rPr>
              <w:t>8</w:t>
            </w:r>
            <w:r>
              <w:rPr>
                <w:sz w:val="28"/>
              </w:rPr>
              <w:t xml:space="preserve"> р.</w:t>
            </w:r>
          </w:p>
        </w:tc>
        <w:tc>
          <w:tcPr>
            <w:tcW w:w="1875" w:type="dxa"/>
          </w:tcPr>
          <w:p w:rsidR="008E75E1" w:rsidRDefault="008E75E1" w:rsidP="008E75E1">
            <w:pPr>
              <w:rPr>
                <w:sz w:val="28"/>
              </w:rPr>
            </w:pPr>
            <w:r>
              <w:rPr>
                <w:sz w:val="28"/>
              </w:rPr>
              <w:t>10.201</w:t>
            </w:r>
            <w:r>
              <w:rPr>
                <w:sz w:val="28"/>
                <w:lang w:val="uk-UA"/>
              </w:rPr>
              <w:t>8</w:t>
            </w:r>
            <w:r>
              <w:rPr>
                <w:sz w:val="28"/>
              </w:rPr>
              <w:t xml:space="preserve"> р.</w:t>
            </w:r>
          </w:p>
        </w:tc>
      </w:tr>
      <w:tr w:rsidR="008E75E1" w:rsidRPr="00CF287F" w:rsidTr="008E75E1">
        <w:trPr>
          <w:trHeight w:val="604"/>
        </w:trPr>
        <w:tc>
          <w:tcPr>
            <w:tcW w:w="586" w:type="dxa"/>
          </w:tcPr>
          <w:p w:rsidR="008E75E1" w:rsidRPr="00CF287F" w:rsidRDefault="008E75E1" w:rsidP="008E75E1">
            <w:pPr>
              <w:rPr>
                <w:sz w:val="28"/>
                <w:szCs w:val="28"/>
              </w:rPr>
            </w:pPr>
            <w:r>
              <w:rPr>
                <w:sz w:val="28"/>
                <w:szCs w:val="28"/>
              </w:rPr>
              <w:t>4</w:t>
            </w:r>
          </w:p>
        </w:tc>
        <w:tc>
          <w:tcPr>
            <w:tcW w:w="5226" w:type="dxa"/>
          </w:tcPr>
          <w:p w:rsidR="008E75E1" w:rsidRPr="00FC7293" w:rsidRDefault="008E75E1" w:rsidP="008E75E1">
            <w:pPr>
              <w:rPr>
                <w:sz w:val="28"/>
                <w:szCs w:val="28"/>
              </w:rPr>
            </w:pPr>
            <w:r>
              <w:rPr>
                <w:sz w:val="28"/>
                <w:szCs w:val="28"/>
              </w:rPr>
              <w:t>Узагальнення результатів констатувального експерименту</w:t>
            </w:r>
          </w:p>
        </w:tc>
        <w:tc>
          <w:tcPr>
            <w:tcW w:w="1985" w:type="dxa"/>
          </w:tcPr>
          <w:p w:rsidR="008E75E1" w:rsidRPr="00CF287F" w:rsidRDefault="008E75E1" w:rsidP="008E75E1">
            <w:pPr>
              <w:rPr>
                <w:sz w:val="28"/>
                <w:szCs w:val="28"/>
              </w:rPr>
            </w:pPr>
            <w:r>
              <w:rPr>
                <w:sz w:val="28"/>
                <w:szCs w:val="28"/>
              </w:rPr>
              <w:t>10-11. 201</w:t>
            </w:r>
            <w:r>
              <w:rPr>
                <w:sz w:val="28"/>
                <w:szCs w:val="28"/>
                <w:lang w:val="uk-UA"/>
              </w:rPr>
              <w:t>8</w:t>
            </w:r>
            <w:r>
              <w:rPr>
                <w:sz w:val="28"/>
                <w:szCs w:val="28"/>
              </w:rPr>
              <w:t xml:space="preserve"> р.</w:t>
            </w:r>
          </w:p>
        </w:tc>
        <w:tc>
          <w:tcPr>
            <w:tcW w:w="1875" w:type="dxa"/>
          </w:tcPr>
          <w:p w:rsidR="008E75E1" w:rsidRPr="00CF287F" w:rsidRDefault="008E75E1" w:rsidP="008E75E1">
            <w:pPr>
              <w:rPr>
                <w:sz w:val="28"/>
                <w:szCs w:val="28"/>
              </w:rPr>
            </w:pPr>
            <w:r>
              <w:rPr>
                <w:sz w:val="28"/>
                <w:szCs w:val="28"/>
              </w:rPr>
              <w:t>10-11. 201</w:t>
            </w:r>
            <w:r>
              <w:rPr>
                <w:sz w:val="28"/>
                <w:szCs w:val="28"/>
                <w:lang w:val="uk-UA"/>
              </w:rPr>
              <w:t>8</w:t>
            </w:r>
            <w:r>
              <w:rPr>
                <w:sz w:val="28"/>
                <w:szCs w:val="28"/>
              </w:rPr>
              <w:t xml:space="preserve"> р.</w:t>
            </w:r>
          </w:p>
        </w:tc>
      </w:tr>
      <w:tr w:rsidR="008E75E1" w:rsidRPr="00CF287F" w:rsidTr="008E75E1">
        <w:trPr>
          <w:trHeight w:val="371"/>
        </w:trPr>
        <w:tc>
          <w:tcPr>
            <w:tcW w:w="586" w:type="dxa"/>
          </w:tcPr>
          <w:p w:rsidR="008E75E1" w:rsidRDefault="008E75E1" w:rsidP="008E75E1">
            <w:pPr>
              <w:rPr>
                <w:sz w:val="28"/>
                <w:szCs w:val="28"/>
              </w:rPr>
            </w:pPr>
            <w:r>
              <w:rPr>
                <w:sz w:val="28"/>
                <w:szCs w:val="28"/>
              </w:rPr>
              <w:t>5</w:t>
            </w:r>
          </w:p>
        </w:tc>
        <w:tc>
          <w:tcPr>
            <w:tcW w:w="5226" w:type="dxa"/>
          </w:tcPr>
          <w:p w:rsidR="008E75E1" w:rsidRDefault="008E75E1" w:rsidP="008E75E1">
            <w:pPr>
              <w:rPr>
                <w:sz w:val="28"/>
                <w:szCs w:val="28"/>
              </w:rPr>
            </w:pPr>
            <w:r>
              <w:rPr>
                <w:sz w:val="28"/>
                <w:szCs w:val="28"/>
              </w:rPr>
              <w:t>Розробка програми формувальних заходів</w:t>
            </w:r>
          </w:p>
        </w:tc>
        <w:tc>
          <w:tcPr>
            <w:tcW w:w="1985" w:type="dxa"/>
          </w:tcPr>
          <w:p w:rsidR="008E75E1" w:rsidRDefault="008E75E1" w:rsidP="008E75E1">
            <w:pPr>
              <w:rPr>
                <w:sz w:val="28"/>
                <w:szCs w:val="28"/>
              </w:rPr>
            </w:pPr>
            <w:r>
              <w:rPr>
                <w:sz w:val="28"/>
                <w:szCs w:val="28"/>
              </w:rPr>
              <w:t>11.201</w:t>
            </w:r>
            <w:r>
              <w:rPr>
                <w:sz w:val="28"/>
                <w:szCs w:val="28"/>
                <w:lang w:val="uk-UA"/>
              </w:rPr>
              <w:t>8</w:t>
            </w:r>
            <w:r>
              <w:rPr>
                <w:sz w:val="28"/>
                <w:szCs w:val="28"/>
              </w:rPr>
              <w:t xml:space="preserve"> р.</w:t>
            </w:r>
          </w:p>
        </w:tc>
        <w:tc>
          <w:tcPr>
            <w:tcW w:w="1875" w:type="dxa"/>
          </w:tcPr>
          <w:p w:rsidR="008E75E1" w:rsidRDefault="008E75E1" w:rsidP="008E75E1">
            <w:pPr>
              <w:rPr>
                <w:sz w:val="28"/>
                <w:szCs w:val="28"/>
              </w:rPr>
            </w:pPr>
            <w:r>
              <w:rPr>
                <w:sz w:val="28"/>
                <w:szCs w:val="28"/>
              </w:rPr>
              <w:t>11.201</w:t>
            </w:r>
            <w:r>
              <w:rPr>
                <w:sz w:val="28"/>
                <w:szCs w:val="28"/>
                <w:lang w:val="uk-UA"/>
              </w:rPr>
              <w:t>8</w:t>
            </w:r>
            <w:r>
              <w:rPr>
                <w:sz w:val="28"/>
                <w:szCs w:val="28"/>
              </w:rPr>
              <w:t xml:space="preserve"> р.</w:t>
            </w:r>
          </w:p>
        </w:tc>
      </w:tr>
      <w:tr w:rsidR="008E75E1" w:rsidRPr="00CF287F" w:rsidTr="008E75E1">
        <w:trPr>
          <w:trHeight w:val="371"/>
        </w:trPr>
        <w:tc>
          <w:tcPr>
            <w:tcW w:w="586" w:type="dxa"/>
          </w:tcPr>
          <w:p w:rsidR="008E75E1" w:rsidRDefault="008E75E1" w:rsidP="008E75E1">
            <w:pPr>
              <w:rPr>
                <w:sz w:val="28"/>
                <w:szCs w:val="28"/>
              </w:rPr>
            </w:pPr>
            <w:r>
              <w:rPr>
                <w:sz w:val="28"/>
                <w:szCs w:val="28"/>
              </w:rPr>
              <w:t>6</w:t>
            </w:r>
          </w:p>
        </w:tc>
        <w:tc>
          <w:tcPr>
            <w:tcW w:w="5226" w:type="dxa"/>
          </w:tcPr>
          <w:p w:rsidR="008E75E1" w:rsidRDefault="008E75E1" w:rsidP="008E75E1">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8E75E1" w:rsidRDefault="008E75E1" w:rsidP="008E75E1">
            <w:pPr>
              <w:rPr>
                <w:sz w:val="28"/>
                <w:szCs w:val="28"/>
              </w:rPr>
            </w:pPr>
            <w:r>
              <w:rPr>
                <w:sz w:val="28"/>
                <w:szCs w:val="28"/>
              </w:rPr>
              <w:t>11-12. 201</w:t>
            </w:r>
            <w:r>
              <w:rPr>
                <w:sz w:val="28"/>
                <w:szCs w:val="28"/>
                <w:lang w:val="uk-UA"/>
              </w:rPr>
              <w:t>8</w:t>
            </w:r>
            <w:r>
              <w:rPr>
                <w:sz w:val="28"/>
                <w:szCs w:val="28"/>
              </w:rPr>
              <w:t xml:space="preserve"> р.</w:t>
            </w:r>
          </w:p>
        </w:tc>
        <w:tc>
          <w:tcPr>
            <w:tcW w:w="1875" w:type="dxa"/>
          </w:tcPr>
          <w:p w:rsidR="008E75E1" w:rsidRDefault="008E75E1" w:rsidP="008E75E1">
            <w:pPr>
              <w:rPr>
                <w:sz w:val="28"/>
                <w:szCs w:val="28"/>
              </w:rPr>
            </w:pPr>
            <w:r>
              <w:rPr>
                <w:sz w:val="28"/>
                <w:szCs w:val="28"/>
              </w:rPr>
              <w:t>11-12. 201</w:t>
            </w:r>
            <w:r>
              <w:rPr>
                <w:sz w:val="28"/>
                <w:szCs w:val="28"/>
                <w:lang w:val="uk-UA"/>
              </w:rPr>
              <w:t>8</w:t>
            </w:r>
            <w:r>
              <w:rPr>
                <w:sz w:val="28"/>
                <w:szCs w:val="28"/>
              </w:rPr>
              <w:t xml:space="preserve"> р.</w:t>
            </w:r>
          </w:p>
        </w:tc>
      </w:tr>
      <w:tr w:rsidR="008E75E1" w:rsidRPr="00CF287F" w:rsidTr="008E75E1">
        <w:trPr>
          <w:trHeight w:val="371"/>
        </w:trPr>
        <w:tc>
          <w:tcPr>
            <w:tcW w:w="586" w:type="dxa"/>
          </w:tcPr>
          <w:p w:rsidR="008E75E1" w:rsidRDefault="008E75E1" w:rsidP="008E75E1">
            <w:pPr>
              <w:rPr>
                <w:sz w:val="28"/>
                <w:szCs w:val="28"/>
              </w:rPr>
            </w:pPr>
            <w:r>
              <w:rPr>
                <w:sz w:val="28"/>
                <w:szCs w:val="28"/>
              </w:rPr>
              <w:t>7</w:t>
            </w:r>
          </w:p>
        </w:tc>
        <w:tc>
          <w:tcPr>
            <w:tcW w:w="5226" w:type="dxa"/>
          </w:tcPr>
          <w:p w:rsidR="008E75E1" w:rsidRDefault="008E75E1" w:rsidP="008E75E1">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8E75E1" w:rsidRDefault="008E75E1" w:rsidP="008E75E1">
            <w:pPr>
              <w:rPr>
                <w:sz w:val="28"/>
                <w:szCs w:val="28"/>
              </w:rPr>
            </w:pPr>
            <w:r>
              <w:rPr>
                <w:sz w:val="28"/>
                <w:szCs w:val="28"/>
              </w:rPr>
              <w:t>01.201</w:t>
            </w:r>
            <w:r>
              <w:rPr>
                <w:sz w:val="28"/>
                <w:szCs w:val="28"/>
                <w:lang w:val="uk-UA"/>
              </w:rPr>
              <w:t>9</w:t>
            </w:r>
            <w:r>
              <w:rPr>
                <w:sz w:val="28"/>
                <w:szCs w:val="28"/>
              </w:rPr>
              <w:t xml:space="preserve"> р.</w:t>
            </w:r>
          </w:p>
        </w:tc>
        <w:tc>
          <w:tcPr>
            <w:tcW w:w="1875" w:type="dxa"/>
          </w:tcPr>
          <w:p w:rsidR="008E75E1" w:rsidRDefault="008E75E1" w:rsidP="008E75E1">
            <w:pPr>
              <w:rPr>
                <w:sz w:val="28"/>
                <w:szCs w:val="28"/>
              </w:rPr>
            </w:pPr>
            <w:r>
              <w:rPr>
                <w:sz w:val="28"/>
                <w:szCs w:val="28"/>
              </w:rPr>
              <w:t>01.201</w:t>
            </w:r>
            <w:r>
              <w:rPr>
                <w:sz w:val="28"/>
                <w:szCs w:val="28"/>
                <w:lang w:val="uk-UA"/>
              </w:rPr>
              <w:t>9</w:t>
            </w:r>
            <w:r>
              <w:rPr>
                <w:sz w:val="28"/>
                <w:szCs w:val="28"/>
              </w:rPr>
              <w:t xml:space="preserve"> р.</w:t>
            </w:r>
          </w:p>
        </w:tc>
      </w:tr>
    </w:tbl>
    <w:p w:rsidR="008E75E1" w:rsidRDefault="008E75E1" w:rsidP="008E75E1">
      <w:pPr>
        <w:rPr>
          <w:b/>
        </w:rPr>
      </w:pPr>
    </w:p>
    <w:p w:rsidR="008E75E1" w:rsidRPr="008069FC" w:rsidRDefault="008E75E1" w:rsidP="008E75E1">
      <w:pPr>
        <w:rPr>
          <w:sz w:val="28"/>
          <w:lang w:val="uk-UA"/>
        </w:rPr>
      </w:pPr>
      <w:r>
        <w:rPr>
          <w:sz w:val="28"/>
        </w:rPr>
        <w:t xml:space="preserve">Студент               </w:t>
      </w:r>
      <w:r w:rsidRPr="00D8039B">
        <w:rPr>
          <w:color w:val="000000"/>
          <w:sz w:val="28"/>
        </w:rPr>
        <w:t xml:space="preserve"> </w:t>
      </w:r>
      <w:r>
        <w:rPr>
          <w:color w:val="000000"/>
          <w:sz w:val="28"/>
        </w:rPr>
        <w:t xml:space="preserve">                                                    </w:t>
      </w:r>
      <w:r w:rsidR="008069FC">
        <w:rPr>
          <w:color w:val="000000"/>
          <w:sz w:val="28"/>
          <w:lang w:val="uk-UA"/>
        </w:rPr>
        <w:t>Дахно Т.М.</w:t>
      </w:r>
    </w:p>
    <w:p w:rsidR="008E75E1" w:rsidRDefault="008E75E1" w:rsidP="008E75E1">
      <w:pPr>
        <w:rPr>
          <w:b/>
        </w:rPr>
      </w:pPr>
      <w:r>
        <w:t xml:space="preserve">              </w:t>
      </w:r>
      <w:r>
        <w:tab/>
      </w:r>
      <w:r>
        <w:tab/>
      </w:r>
      <w:r>
        <w:rPr>
          <w:vertAlign w:val="superscript"/>
        </w:rPr>
        <w:t xml:space="preserve">                    </w:t>
      </w:r>
    </w:p>
    <w:p w:rsidR="008E75E1" w:rsidRPr="008069FC" w:rsidRDefault="008E75E1" w:rsidP="008E75E1">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8069FC">
        <w:rPr>
          <w:sz w:val="28"/>
        </w:rPr>
        <w:t xml:space="preserve">                        </w:t>
      </w:r>
      <w:r w:rsidR="008069FC">
        <w:rPr>
          <w:sz w:val="28"/>
          <w:lang w:val="uk-UA"/>
        </w:rPr>
        <w:t>Завацький В.Ю.</w:t>
      </w:r>
    </w:p>
    <w:p w:rsidR="008E75E1" w:rsidRPr="00F90C68" w:rsidRDefault="008E75E1" w:rsidP="008E75E1">
      <w:r>
        <w:lastRenderedPageBreak/>
        <w:t xml:space="preserve">                                                </w:t>
      </w:r>
    </w:p>
    <w:p w:rsidR="008E75E1" w:rsidRDefault="008E75E1" w:rsidP="008E75E1">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8E75E1" w:rsidRPr="009D1854" w:rsidRDefault="008E75E1" w:rsidP="008E75E1">
      <w:pPr>
        <w:rPr>
          <w:lang w:val="uk-UA" w:eastAsia="en-US" w:bidi="en-US"/>
        </w:rPr>
      </w:pPr>
    </w:p>
    <w:p w:rsidR="008E75E1" w:rsidRPr="009D1854" w:rsidRDefault="008069FC" w:rsidP="008E75E1">
      <w:pPr>
        <w:jc w:val="center"/>
        <w:rPr>
          <w:sz w:val="28"/>
          <w:szCs w:val="28"/>
          <w:lang w:val="uk-UA"/>
        </w:rPr>
      </w:pPr>
      <w:r>
        <w:rPr>
          <w:sz w:val="28"/>
          <w:szCs w:val="28"/>
          <w:lang w:val="uk-UA"/>
        </w:rPr>
        <w:t>Текст - 132</w:t>
      </w:r>
      <w:r w:rsidR="008E75E1" w:rsidRPr="009D1854">
        <w:rPr>
          <w:sz w:val="28"/>
          <w:szCs w:val="28"/>
          <w:lang w:val="uk-UA"/>
        </w:rPr>
        <w:t xml:space="preserve"> с</w:t>
      </w:r>
      <w:r w:rsidR="008E75E1" w:rsidRPr="009D1854">
        <w:rPr>
          <w:sz w:val="28"/>
          <w:szCs w:val="28"/>
        </w:rPr>
        <w:t xml:space="preserve">., </w:t>
      </w:r>
      <w:r>
        <w:rPr>
          <w:sz w:val="28"/>
          <w:szCs w:val="28"/>
          <w:lang w:val="uk-UA"/>
        </w:rPr>
        <w:t xml:space="preserve">табл. – 22, рис. – 5, </w:t>
      </w:r>
      <w:r w:rsidR="008E75E1" w:rsidRPr="009D1854">
        <w:rPr>
          <w:sz w:val="28"/>
          <w:szCs w:val="28"/>
          <w:lang w:val="uk-UA"/>
        </w:rPr>
        <w:t xml:space="preserve">джерел </w:t>
      </w:r>
      <w:r w:rsidR="008E75E1">
        <w:rPr>
          <w:sz w:val="28"/>
          <w:szCs w:val="28"/>
        </w:rPr>
        <w:t>–</w:t>
      </w:r>
      <w:r w:rsidR="008E75E1" w:rsidRPr="009D1854">
        <w:rPr>
          <w:sz w:val="28"/>
          <w:szCs w:val="28"/>
        </w:rPr>
        <w:t xml:space="preserve"> </w:t>
      </w:r>
      <w:r>
        <w:rPr>
          <w:sz w:val="28"/>
          <w:szCs w:val="28"/>
          <w:lang w:val="uk-UA"/>
        </w:rPr>
        <w:t>15</w:t>
      </w:r>
      <w:r w:rsidR="008E75E1" w:rsidRPr="009D1854">
        <w:rPr>
          <w:sz w:val="28"/>
          <w:szCs w:val="28"/>
          <w:lang w:val="uk-UA"/>
        </w:rPr>
        <w:t>0</w:t>
      </w:r>
      <w:r w:rsidR="008E75E1">
        <w:rPr>
          <w:sz w:val="28"/>
          <w:szCs w:val="28"/>
          <w:lang w:val="uk-UA"/>
        </w:rPr>
        <w:t>.</w:t>
      </w:r>
    </w:p>
    <w:p w:rsidR="008E75E1" w:rsidRPr="008069FC" w:rsidRDefault="008E75E1" w:rsidP="008E75E1">
      <w:pPr>
        <w:spacing w:line="360" w:lineRule="auto"/>
        <w:rPr>
          <w:sz w:val="28"/>
          <w:szCs w:val="28"/>
          <w:lang w:val="uk-UA"/>
        </w:rPr>
      </w:pPr>
    </w:p>
    <w:p w:rsidR="008E75E1" w:rsidRPr="008069FC" w:rsidRDefault="008E75E1" w:rsidP="008E75E1">
      <w:pPr>
        <w:shd w:val="clear" w:color="auto" w:fill="FFFFFF"/>
        <w:spacing w:line="360" w:lineRule="auto"/>
        <w:ind w:firstLine="709"/>
        <w:jc w:val="both"/>
        <w:rPr>
          <w:sz w:val="28"/>
          <w:szCs w:val="28"/>
          <w:lang w:val="uk-UA"/>
        </w:rPr>
      </w:pPr>
      <w:r>
        <w:rPr>
          <w:sz w:val="28"/>
          <w:szCs w:val="28"/>
        </w:rPr>
        <w:t xml:space="preserve">У роботі проведено </w:t>
      </w:r>
      <w:r>
        <w:rPr>
          <w:sz w:val="28"/>
          <w:szCs w:val="28"/>
          <w:lang w:val="uk-UA"/>
        </w:rPr>
        <w:t xml:space="preserve">аналіз </w:t>
      </w:r>
      <w:r>
        <w:rPr>
          <w:sz w:val="28"/>
          <w:szCs w:val="28"/>
        </w:rPr>
        <w:t>теоретико-методологічн</w:t>
      </w:r>
      <w:r>
        <w:rPr>
          <w:sz w:val="28"/>
          <w:szCs w:val="28"/>
          <w:lang w:val="uk-UA"/>
        </w:rPr>
        <w:t xml:space="preserve">их підходів до вивчення </w:t>
      </w:r>
      <w:r w:rsidR="008069FC">
        <w:rPr>
          <w:sz w:val="28"/>
          <w:szCs w:val="28"/>
          <w:lang w:val="uk-UA"/>
        </w:rPr>
        <w:t xml:space="preserve">проблеми </w:t>
      </w:r>
      <w:r w:rsidR="008069FC" w:rsidRPr="008069FC">
        <w:rPr>
          <w:sz w:val="28"/>
          <w:szCs w:val="28"/>
          <w:lang w:val="uk-UA"/>
        </w:rPr>
        <w:t>розвитку професійно важливих якостей соціальних працівників в умовах сучасного соціуму</w:t>
      </w:r>
      <w:r w:rsidRPr="008069FC">
        <w:rPr>
          <w:sz w:val="28"/>
          <w:szCs w:val="28"/>
          <w:lang w:val="uk-UA"/>
        </w:rPr>
        <w:t>.</w:t>
      </w:r>
    </w:p>
    <w:p w:rsidR="008069FC" w:rsidRPr="001E70B0" w:rsidRDefault="008069FC" w:rsidP="008069FC">
      <w:pPr>
        <w:shd w:val="clear" w:color="auto" w:fill="FFFFFF"/>
        <w:spacing w:line="360" w:lineRule="auto"/>
        <w:ind w:firstLine="709"/>
        <w:jc w:val="both"/>
        <w:rPr>
          <w:sz w:val="28"/>
          <w:szCs w:val="28"/>
          <w:lang w:val="uk-UA"/>
        </w:rPr>
      </w:pPr>
      <w:r>
        <w:rPr>
          <w:sz w:val="28"/>
          <w:szCs w:val="28"/>
          <w:lang w:val="uk-UA"/>
        </w:rPr>
        <w:t xml:space="preserve">Наведено результати емпіричного дослідження щодо специфіки </w:t>
      </w:r>
      <w:r w:rsidRPr="00617C5C">
        <w:rPr>
          <w:sz w:val="28"/>
          <w:szCs w:val="28"/>
          <w:lang w:val="uk-UA"/>
        </w:rPr>
        <w:t>розвитку професійно важливих якостей соціальних працівників в умовах сучасного соціуму</w:t>
      </w:r>
      <w:r w:rsidRPr="00753ED1">
        <w:rPr>
          <w:sz w:val="28"/>
          <w:szCs w:val="28"/>
          <w:lang w:val="uk-UA"/>
        </w:rPr>
        <w:t>.</w:t>
      </w:r>
    </w:p>
    <w:p w:rsidR="008069FC" w:rsidRPr="001E70B0" w:rsidRDefault="008069FC" w:rsidP="008069FC">
      <w:pPr>
        <w:shd w:val="clear" w:color="auto" w:fill="FFFFFF"/>
        <w:spacing w:line="360" w:lineRule="auto"/>
        <w:ind w:firstLine="709"/>
        <w:jc w:val="both"/>
        <w:rPr>
          <w:sz w:val="28"/>
          <w:szCs w:val="28"/>
          <w:lang w:val="uk-UA"/>
        </w:rPr>
      </w:pPr>
      <w:r>
        <w:rPr>
          <w:sz w:val="28"/>
          <w:szCs w:val="28"/>
          <w:lang w:val="uk-UA"/>
        </w:rPr>
        <w:t xml:space="preserve">Визначено доцільність використання розвивальної програми щодо </w:t>
      </w:r>
      <w:r w:rsidRPr="00617C5C">
        <w:rPr>
          <w:sz w:val="28"/>
          <w:szCs w:val="28"/>
          <w:lang w:val="uk-UA"/>
        </w:rPr>
        <w:t>розвитку професійно важливих якостей соціальних працівників в умовах сучасного соціуму</w:t>
      </w:r>
      <w:r w:rsidRPr="00753ED1">
        <w:rPr>
          <w:sz w:val="28"/>
          <w:szCs w:val="28"/>
          <w:lang w:val="uk-UA"/>
        </w:rPr>
        <w:t>.</w:t>
      </w: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753ED1" w:rsidRDefault="008069FC" w:rsidP="008069FC">
      <w:pPr>
        <w:pStyle w:val="a7"/>
        <w:spacing w:line="360" w:lineRule="auto"/>
        <w:ind w:left="0" w:firstLine="567"/>
        <w:jc w:val="both"/>
        <w:rPr>
          <w:sz w:val="28"/>
          <w:szCs w:val="28"/>
          <w:lang w:val="uk-UA"/>
        </w:rPr>
      </w:pPr>
    </w:p>
    <w:p w:rsidR="008069FC" w:rsidRPr="00596B69" w:rsidRDefault="008069FC" w:rsidP="008069FC">
      <w:pPr>
        <w:spacing w:line="360" w:lineRule="auto"/>
        <w:ind w:firstLine="709"/>
        <w:jc w:val="both"/>
        <w:rPr>
          <w:sz w:val="28"/>
          <w:szCs w:val="28"/>
          <w:lang w:val="uk-UA"/>
        </w:rPr>
      </w:pPr>
    </w:p>
    <w:p w:rsidR="008069FC" w:rsidRPr="00AB5512" w:rsidRDefault="008069FC" w:rsidP="008069FC">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Pr>
          <w:caps/>
          <w:sz w:val="28"/>
          <w:szCs w:val="28"/>
          <w:lang w:val="uk-UA"/>
        </w:rPr>
        <w:t xml:space="preserve">професійна діяльність, </w:t>
      </w:r>
      <w:r w:rsidRPr="00AB5512">
        <w:rPr>
          <w:caps/>
          <w:sz w:val="28"/>
          <w:szCs w:val="28"/>
          <w:lang w:val="uk-UA"/>
        </w:rPr>
        <w:t>професійн</w:t>
      </w:r>
      <w:r>
        <w:rPr>
          <w:caps/>
          <w:sz w:val="28"/>
          <w:szCs w:val="28"/>
          <w:lang w:val="uk-UA"/>
        </w:rPr>
        <w:t>О ВАЖЛИВІ ЯКОСТІ</w:t>
      </w:r>
      <w:r w:rsidRPr="00AB5512">
        <w:rPr>
          <w:caps/>
          <w:sz w:val="28"/>
          <w:szCs w:val="28"/>
          <w:lang w:val="uk-UA"/>
        </w:rPr>
        <w:t>, с</w:t>
      </w:r>
      <w:r>
        <w:rPr>
          <w:caps/>
          <w:sz w:val="28"/>
          <w:szCs w:val="28"/>
          <w:lang w:val="uk-UA"/>
        </w:rPr>
        <w:t>УЧАСНИЙ СОЦІУМ, професійне спілкування</w:t>
      </w:r>
      <w:r w:rsidRPr="00AB5512">
        <w:rPr>
          <w:caps/>
          <w:sz w:val="28"/>
          <w:szCs w:val="28"/>
          <w:lang w:val="uk-UA"/>
        </w:rPr>
        <w:t>.</w:t>
      </w:r>
    </w:p>
    <w:p w:rsidR="008E75E1" w:rsidRPr="008935F2" w:rsidRDefault="008E75E1" w:rsidP="008E75E1">
      <w:pPr>
        <w:spacing w:line="360" w:lineRule="auto"/>
        <w:ind w:firstLine="709"/>
        <w:jc w:val="both"/>
        <w:rPr>
          <w:sz w:val="28"/>
          <w:szCs w:val="28"/>
          <w:lang w:val="uk-UA"/>
        </w:rPr>
      </w:pPr>
    </w:p>
    <w:p w:rsidR="001F0334" w:rsidRDefault="001F0334"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1F0334" w:rsidRDefault="001F0334" w:rsidP="001F0334">
      <w:pPr>
        <w:jc w:val="center"/>
        <w:rPr>
          <w:lang w:val="uk-UA"/>
        </w:rPr>
      </w:pPr>
    </w:p>
    <w:p w:rsidR="001F0334" w:rsidRPr="00AC19C5" w:rsidRDefault="001F0334" w:rsidP="001F0334">
      <w:pPr>
        <w:rPr>
          <w:lang w:val="uk-UA"/>
        </w:rPr>
      </w:pPr>
    </w:p>
    <w:p w:rsidR="00982808" w:rsidRDefault="00982808" w:rsidP="00982808">
      <w:pPr>
        <w:spacing w:line="288" w:lineRule="auto"/>
        <w:ind w:firstLine="720"/>
        <w:jc w:val="center"/>
        <w:outlineLvl w:val="0"/>
        <w:rPr>
          <w:b/>
          <w:sz w:val="28"/>
          <w:szCs w:val="28"/>
          <w:lang w:val="uk-UA"/>
        </w:rPr>
      </w:pPr>
      <w:r w:rsidRPr="00DD0272">
        <w:rPr>
          <w:b/>
          <w:sz w:val="28"/>
          <w:szCs w:val="28"/>
          <w:lang w:val="uk-UA"/>
        </w:rPr>
        <w:t>ЗМІСТ</w:t>
      </w:r>
    </w:p>
    <w:p w:rsidR="00982808" w:rsidRDefault="00982808" w:rsidP="00982808">
      <w:pPr>
        <w:spacing w:line="288" w:lineRule="auto"/>
        <w:ind w:firstLine="720"/>
        <w:jc w:val="center"/>
        <w:outlineLvl w:val="0"/>
        <w:rPr>
          <w:b/>
          <w:sz w:val="28"/>
          <w:szCs w:val="28"/>
          <w:lang w:val="uk-UA"/>
        </w:rPr>
      </w:pPr>
    </w:p>
    <w:p w:rsidR="00982808" w:rsidRPr="00DD0272" w:rsidRDefault="00982808" w:rsidP="00982808">
      <w:pPr>
        <w:spacing w:line="288" w:lineRule="auto"/>
        <w:ind w:left="709" w:hanging="709"/>
        <w:jc w:val="both"/>
        <w:outlineLvl w:val="0"/>
        <w:rPr>
          <w:sz w:val="28"/>
          <w:szCs w:val="28"/>
          <w:lang w:val="uk-UA"/>
        </w:rPr>
      </w:pPr>
      <w:r w:rsidRPr="00DD0272">
        <w:rPr>
          <w:sz w:val="28"/>
          <w:szCs w:val="28"/>
          <w:lang w:val="uk-UA"/>
        </w:rPr>
        <w:t>ВСТУП</w:t>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sidRPr="00DD0272">
        <w:rPr>
          <w:sz w:val="28"/>
          <w:szCs w:val="28"/>
          <w:lang w:val="uk-UA"/>
        </w:rPr>
        <w:tab/>
      </w:r>
      <w:r>
        <w:rPr>
          <w:sz w:val="28"/>
          <w:szCs w:val="28"/>
          <w:lang w:val="uk-UA"/>
        </w:rPr>
        <w:t xml:space="preserve">          </w:t>
      </w:r>
      <w:r w:rsidR="00841CB7">
        <w:rPr>
          <w:sz w:val="28"/>
          <w:szCs w:val="28"/>
          <w:lang w:val="uk-UA"/>
        </w:rPr>
        <w:t>7</w:t>
      </w:r>
    </w:p>
    <w:p w:rsidR="00982808" w:rsidRDefault="00982808" w:rsidP="00982808">
      <w:pPr>
        <w:spacing w:line="288" w:lineRule="auto"/>
        <w:jc w:val="both"/>
        <w:outlineLvl w:val="0"/>
        <w:rPr>
          <w:sz w:val="28"/>
          <w:szCs w:val="28"/>
          <w:lang w:val="uk-UA"/>
        </w:rPr>
      </w:pPr>
      <w:r w:rsidRPr="00DD0272">
        <w:rPr>
          <w:sz w:val="28"/>
          <w:szCs w:val="28"/>
          <w:lang w:val="uk-UA"/>
        </w:rPr>
        <w:t xml:space="preserve">РОЗДІЛ 1. ТЕОРЕТИКО-МЕТОДОЛОГІЧНІ ЗАСАДИ </w:t>
      </w:r>
      <w:r>
        <w:rPr>
          <w:sz w:val="28"/>
          <w:szCs w:val="28"/>
          <w:lang w:val="uk-UA"/>
        </w:rPr>
        <w:t xml:space="preserve">ВИВЧЕННЯ ПРОБЛЕМИ РОЗВИТКУ </w:t>
      </w:r>
      <w:r w:rsidRPr="009E3F50">
        <w:rPr>
          <w:caps/>
          <w:sz w:val="28"/>
          <w:szCs w:val="28"/>
          <w:lang w:val="uk-UA"/>
        </w:rPr>
        <w:t>професійно важливих якостей особистості</w:t>
      </w:r>
      <w:r>
        <w:rPr>
          <w:sz w:val="28"/>
          <w:szCs w:val="28"/>
          <w:lang w:val="uk-UA"/>
        </w:rPr>
        <w:t xml:space="preserve"> СОЦІАЛЬНИХ ПРАЦІВНИКІВ                                             </w:t>
      </w:r>
      <w:r w:rsidR="00841CB7">
        <w:rPr>
          <w:sz w:val="28"/>
          <w:szCs w:val="28"/>
          <w:lang w:val="uk-UA"/>
        </w:rPr>
        <w:t>12</w:t>
      </w:r>
    </w:p>
    <w:p w:rsidR="00982808" w:rsidRDefault="00982808" w:rsidP="00A53283">
      <w:pPr>
        <w:numPr>
          <w:ilvl w:val="1"/>
          <w:numId w:val="4"/>
        </w:numPr>
        <w:tabs>
          <w:tab w:val="left" w:pos="1134"/>
        </w:tabs>
        <w:spacing w:line="288" w:lineRule="auto"/>
        <w:ind w:left="0" w:firstLine="709"/>
        <w:jc w:val="both"/>
        <w:rPr>
          <w:bCs/>
          <w:sz w:val="28"/>
          <w:szCs w:val="28"/>
          <w:lang w:val="uk-UA"/>
        </w:rPr>
      </w:pPr>
      <w:r>
        <w:rPr>
          <w:bCs/>
          <w:sz w:val="28"/>
          <w:szCs w:val="28"/>
          <w:lang w:val="uk-UA"/>
        </w:rPr>
        <w:t xml:space="preserve"> </w:t>
      </w:r>
      <w:r w:rsidRPr="009B648C">
        <w:rPr>
          <w:bCs/>
          <w:sz w:val="28"/>
          <w:szCs w:val="28"/>
          <w:lang w:val="uk-UA"/>
        </w:rPr>
        <w:t xml:space="preserve">Теоретичні підходи до вивчення професійно важливих якостей особистості </w:t>
      </w:r>
      <w:r>
        <w:rPr>
          <w:bCs/>
          <w:sz w:val="28"/>
          <w:szCs w:val="28"/>
          <w:lang w:val="uk-UA"/>
        </w:rPr>
        <w:t xml:space="preserve">                                                                                                         </w:t>
      </w:r>
      <w:r w:rsidR="00841CB7">
        <w:rPr>
          <w:bCs/>
          <w:sz w:val="28"/>
          <w:szCs w:val="28"/>
          <w:lang w:val="uk-UA"/>
        </w:rPr>
        <w:t>12</w:t>
      </w:r>
    </w:p>
    <w:p w:rsidR="00982808" w:rsidRDefault="00982808" w:rsidP="00A53283">
      <w:pPr>
        <w:numPr>
          <w:ilvl w:val="1"/>
          <w:numId w:val="4"/>
        </w:numPr>
        <w:tabs>
          <w:tab w:val="left" w:pos="1134"/>
        </w:tabs>
        <w:spacing w:line="288" w:lineRule="auto"/>
        <w:ind w:left="0" w:firstLine="709"/>
        <w:jc w:val="both"/>
        <w:rPr>
          <w:sz w:val="28"/>
          <w:szCs w:val="28"/>
          <w:lang w:val="uk-UA"/>
        </w:rPr>
      </w:pPr>
      <w:r>
        <w:rPr>
          <w:sz w:val="28"/>
          <w:szCs w:val="28"/>
          <w:lang w:val="uk-UA"/>
        </w:rPr>
        <w:t xml:space="preserve"> </w:t>
      </w:r>
      <w:r w:rsidRPr="00037591">
        <w:rPr>
          <w:sz w:val="28"/>
          <w:szCs w:val="28"/>
          <w:lang w:val="uk-UA"/>
        </w:rPr>
        <w:t xml:space="preserve">Соціально-психологічний аналіз особливостей професійної діяльності </w:t>
      </w:r>
      <w:r>
        <w:rPr>
          <w:sz w:val="28"/>
          <w:szCs w:val="28"/>
          <w:lang w:val="uk-UA"/>
        </w:rPr>
        <w:t xml:space="preserve">соціальних працівників                                                                      </w:t>
      </w:r>
      <w:r w:rsidR="00841CB7">
        <w:rPr>
          <w:sz w:val="28"/>
          <w:szCs w:val="28"/>
          <w:lang w:val="uk-UA"/>
        </w:rPr>
        <w:t>26</w:t>
      </w:r>
    </w:p>
    <w:p w:rsidR="00982808" w:rsidRDefault="00982808" w:rsidP="00982808">
      <w:pPr>
        <w:spacing w:line="288" w:lineRule="auto"/>
        <w:jc w:val="both"/>
        <w:outlineLvl w:val="0"/>
        <w:rPr>
          <w:sz w:val="28"/>
          <w:szCs w:val="28"/>
          <w:lang w:val="uk-UA"/>
        </w:rPr>
      </w:pPr>
    </w:p>
    <w:p w:rsidR="00982808" w:rsidRDefault="00982808" w:rsidP="00982808">
      <w:pPr>
        <w:spacing w:line="288" w:lineRule="auto"/>
        <w:jc w:val="both"/>
        <w:outlineLvl w:val="0"/>
        <w:rPr>
          <w:sz w:val="28"/>
          <w:szCs w:val="28"/>
          <w:lang w:val="uk-UA"/>
        </w:rPr>
      </w:pPr>
      <w:r>
        <w:rPr>
          <w:sz w:val="28"/>
          <w:szCs w:val="28"/>
          <w:lang w:val="uk-UA"/>
        </w:rPr>
        <w:t>РОЗДІЛ 2</w:t>
      </w:r>
      <w:r w:rsidRPr="00DD0272">
        <w:rPr>
          <w:sz w:val="28"/>
          <w:szCs w:val="28"/>
          <w:lang w:val="uk-UA"/>
        </w:rPr>
        <w:t xml:space="preserve">. </w:t>
      </w:r>
      <w:r w:rsidRPr="00EC48AB">
        <w:rPr>
          <w:caps/>
          <w:spacing w:val="-2"/>
          <w:sz w:val="28"/>
          <w:szCs w:val="28"/>
          <w:lang w:val="uk-UA"/>
        </w:rPr>
        <w:t xml:space="preserve">Емпіричне вивчення соціально-психологічних особливостей розвитку професійно важливих якостей особистості </w:t>
      </w:r>
      <w:r>
        <w:rPr>
          <w:caps/>
          <w:spacing w:val="-2"/>
          <w:sz w:val="28"/>
          <w:szCs w:val="28"/>
          <w:lang w:val="uk-UA"/>
        </w:rPr>
        <w:t xml:space="preserve">СОЦІАЛЬНИХ </w:t>
      </w:r>
      <w:r w:rsidRPr="00EC48AB">
        <w:rPr>
          <w:caps/>
          <w:spacing w:val="-2"/>
          <w:sz w:val="28"/>
          <w:szCs w:val="28"/>
          <w:lang w:val="uk-UA"/>
        </w:rPr>
        <w:t>працівни</w:t>
      </w:r>
      <w:r>
        <w:rPr>
          <w:caps/>
          <w:spacing w:val="-2"/>
          <w:sz w:val="28"/>
          <w:szCs w:val="28"/>
          <w:lang w:val="uk-UA"/>
        </w:rPr>
        <w:t>ків</w:t>
      </w:r>
      <w:r>
        <w:rPr>
          <w:sz w:val="28"/>
          <w:szCs w:val="28"/>
          <w:lang w:val="uk-UA"/>
        </w:rPr>
        <w:t xml:space="preserve">                                            </w:t>
      </w:r>
      <w:r w:rsidR="00841CB7">
        <w:rPr>
          <w:sz w:val="28"/>
          <w:szCs w:val="28"/>
          <w:lang w:val="uk-UA"/>
        </w:rPr>
        <w:t>38</w:t>
      </w:r>
    </w:p>
    <w:p w:rsidR="00982808" w:rsidRDefault="00982808" w:rsidP="00982808">
      <w:pPr>
        <w:spacing w:line="288" w:lineRule="auto"/>
        <w:ind w:firstLine="708"/>
        <w:jc w:val="both"/>
        <w:outlineLvl w:val="0"/>
        <w:rPr>
          <w:sz w:val="28"/>
          <w:szCs w:val="28"/>
          <w:lang w:val="uk-UA"/>
        </w:rPr>
      </w:pPr>
      <w:r>
        <w:rPr>
          <w:sz w:val="28"/>
          <w:szCs w:val="28"/>
          <w:lang w:val="uk-UA"/>
        </w:rPr>
        <w:t>2.1.</w:t>
      </w:r>
      <w:r w:rsidRPr="008005DF">
        <w:rPr>
          <w:szCs w:val="28"/>
          <w:lang w:val="uk-UA"/>
        </w:rPr>
        <w:t xml:space="preserve"> </w:t>
      </w:r>
      <w:r w:rsidRPr="00E420CB">
        <w:rPr>
          <w:sz w:val="28"/>
          <w:szCs w:val="28"/>
          <w:lang w:val="uk-UA"/>
        </w:rPr>
        <w:t xml:space="preserve">Обґрунтування методик та організація дослідження  </w:t>
      </w:r>
      <w:r>
        <w:rPr>
          <w:sz w:val="28"/>
          <w:szCs w:val="28"/>
          <w:lang w:val="uk-UA"/>
        </w:rPr>
        <w:t xml:space="preserve">                     </w:t>
      </w:r>
      <w:r w:rsidR="00841CB7">
        <w:rPr>
          <w:sz w:val="28"/>
          <w:szCs w:val="28"/>
          <w:lang w:val="uk-UA"/>
        </w:rPr>
        <w:t>38</w:t>
      </w:r>
      <w:r>
        <w:rPr>
          <w:sz w:val="28"/>
          <w:szCs w:val="28"/>
          <w:lang w:val="uk-UA"/>
        </w:rPr>
        <w:t xml:space="preserve">            </w:t>
      </w:r>
    </w:p>
    <w:p w:rsidR="00982808" w:rsidRDefault="00982808" w:rsidP="00982808">
      <w:pPr>
        <w:spacing w:line="288" w:lineRule="auto"/>
        <w:ind w:firstLine="708"/>
        <w:jc w:val="both"/>
        <w:outlineLvl w:val="0"/>
        <w:rPr>
          <w:sz w:val="28"/>
          <w:szCs w:val="28"/>
          <w:lang w:val="uk-UA"/>
        </w:rPr>
      </w:pPr>
      <w:r>
        <w:rPr>
          <w:sz w:val="28"/>
          <w:szCs w:val="28"/>
          <w:lang w:val="uk-UA"/>
        </w:rPr>
        <w:t>2.2.</w:t>
      </w:r>
      <w:r w:rsidRPr="00D66ECD">
        <w:rPr>
          <w:spacing w:val="-2"/>
          <w:sz w:val="19"/>
          <w:szCs w:val="19"/>
          <w:lang w:val="uk-UA"/>
        </w:rPr>
        <w:t xml:space="preserve"> </w:t>
      </w:r>
      <w:r>
        <w:rPr>
          <w:sz w:val="28"/>
          <w:szCs w:val="28"/>
          <w:lang w:val="uk-UA"/>
        </w:rPr>
        <w:t>Аналіз показників мотиваційно-ціннісної та</w:t>
      </w:r>
      <w:r w:rsidRPr="00130554">
        <w:rPr>
          <w:sz w:val="28"/>
          <w:szCs w:val="28"/>
          <w:lang w:val="uk-UA"/>
        </w:rPr>
        <w:t xml:space="preserve"> когнітивно-емоційної </w:t>
      </w:r>
      <w:r>
        <w:rPr>
          <w:sz w:val="28"/>
          <w:szCs w:val="28"/>
          <w:lang w:val="uk-UA"/>
        </w:rPr>
        <w:t>складових професійно</w:t>
      </w:r>
      <w:r w:rsidRPr="007D0ADD">
        <w:rPr>
          <w:sz w:val="28"/>
          <w:szCs w:val="28"/>
          <w:lang w:val="uk-UA"/>
        </w:rPr>
        <w:t xml:space="preserve"> </w:t>
      </w:r>
      <w:r>
        <w:rPr>
          <w:sz w:val="28"/>
          <w:szCs w:val="28"/>
          <w:lang w:val="uk-UA"/>
        </w:rPr>
        <w:t xml:space="preserve">важливих якостей особистості </w:t>
      </w:r>
    </w:p>
    <w:p w:rsidR="00982808" w:rsidRDefault="00982808" w:rsidP="00982808">
      <w:pPr>
        <w:spacing w:line="288" w:lineRule="auto"/>
        <w:jc w:val="both"/>
        <w:outlineLvl w:val="0"/>
        <w:rPr>
          <w:sz w:val="28"/>
          <w:szCs w:val="28"/>
          <w:lang w:val="uk-UA"/>
        </w:rPr>
      </w:pPr>
      <w:r>
        <w:rPr>
          <w:sz w:val="28"/>
          <w:szCs w:val="28"/>
          <w:lang w:val="uk-UA"/>
        </w:rPr>
        <w:t xml:space="preserve">соціальних працівників                                                                                     </w:t>
      </w:r>
      <w:r w:rsidR="00841CB7">
        <w:rPr>
          <w:sz w:val="28"/>
          <w:szCs w:val="28"/>
          <w:lang w:val="uk-UA"/>
        </w:rPr>
        <w:t>73</w:t>
      </w:r>
    </w:p>
    <w:p w:rsidR="00982808" w:rsidRDefault="00982808" w:rsidP="00982808">
      <w:pPr>
        <w:spacing w:line="288" w:lineRule="auto"/>
        <w:jc w:val="both"/>
        <w:outlineLvl w:val="0"/>
        <w:rPr>
          <w:sz w:val="28"/>
          <w:szCs w:val="28"/>
          <w:lang w:val="uk-UA"/>
        </w:rPr>
      </w:pPr>
      <w:r>
        <w:rPr>
          <w:sz w:val="28"/>
          <w:szCs w:val="28"/>
          <w:lang w:val="uk-UA"/>
        </w:rPr>
        <w:t>РОЗДІЛ 3</w:t>
      </w:r>
      <w:r w:rsidRPr="00DD0272">
        <w:rPr>
          <w:sz w:val="28"/>
          <w:szCs w:val="28"/>
          <w:lang w:val="uk-UA"/>
        </w:rPr>
        <w:t xml:space="preserve">. </w:t>
      </w:r>
      <w:r w:rsidRPr="00F40424">
        <w:rPr>
          <w:caps/>
          <w:spacing w:val="-2"/>
          <w:sz w:val="28"/>
          <w:szCs w:val="28"/>
          <w:lang w:val="uk-UA"/>
        </w:rPr>
        <w:t>Соціально-психологічні засади</w:t>
      </w:r>
      <w:r w:rsidRPr="00F40424">
        <w:rPr>
          <w:caps/>
          <w:noProof/>
          <w:spacing w:val="-2"/>
          <w:sz w:val="28"/>
          <w:szCs w:val="28"/>
          <w:lang w:val="uk-UA"/>
        </w:rPr>
        <w:t xml:space="preserve"> сприяння розвитку</w:t>
      </w:r>
      <w:r w:rsidRPr="00F40424">
        <w:rPr>
          <w:caps/>
          <w:spacing w:val="-2"/>
          <w:sz w:val="28"/>
          <w:szCs w:val="28"/>
          <w:lang w:val="uk-UA"/>
        </w:rPr>
        <w:t xml:space="preserve"> професійно важливих якостей</w:t>
      </w:r>
      <w:r w:rsidRPr="00F40424">
        <w:rPr>
          <w:caps/>
          <w:sz w:val="28"/>
          <w:szCs w:val="28"/>
          <w:lang w:val="uk-UA"/>
        </w:rPr>
        <w:t xml:space="preserve"> особистості </w:t>
      </w:r>
      <w:r>
        <w:rPr>
          <w:caps/>
          <w:spacing w:val="-2"/>
          <w:sz w:val="28"/>
          <w:szCs w:val="28"/>
          <w:lang w:val="uk-UA"/>
        </w:rPr>
        <w:t xml:space="preserve">соціальних працівників </w:t>
      </w:r>
      <w:r>
        <w:rPr>
          <w:caps/>
          <w:sz w:val="28"/>
          <w:szCs w:val="28"/>
          <w:lang w:val="uk-UA"/>
        </w:rPr>
        <w:t xml:space="preserve">                                                                        </w:t>
      </w:r>
      <w:r w:rsidR="00841CB7">
        <w:rPr>
          <w:caps/>
          <w:sz w:val="28"/>
          <w:szCs w:val="28"/>
          <w:lang w:val="uk-UA"/>
        </w:rPr>
        <w:t>101</w:t>
      </w:r>
      <w:r>
        <w:rPr>
          <w:sz w:val="28"/>
          <w:szCs w:val="28"/>
          <w:lang w:val="uk-UA"/>
        </w:rPr>
        <w:t xml:space="preserve"> </w:t>
      </w:r>
    </w:p>
    <w:p w:rsidR="00982808" w:rsidRPr="00867234" w:rsidRDefault="00982808" w:rsidP="00982808">
      <w:pPr>
        <w:spacing w:line="288" w:lineRule="auto"/>
        <w:ind w:firstLine="567"/>
        <w:jc w:val="both"/>
        <w:outlineLvl w:val="0"/>
        <w:rPr>
          <w:sz w:val="28"/>
          <w:szCs w:val="28"/>
          <w:lang w:val="uk-UA"/>
        </w:rPr>
      </w:pPr>
      <w:r w:rsidRPr="007A4E73">
        <w:rPr>
          <w:sz w:val="28"/>
          <w:szCs w:val="28"/>
          <w:lang w:val="uk-UA"/>
        </w:rPr>
        <w:t>3.1.</w:t>
      </w:r>
      <w:r w:rsidRPr="007A4E73">
        <w:rPr>
          <w:sz w:val="28"/>
          <w:szCs w:val="28"/>
        </w:rPr>
        <w:t xml:space="preserve"> </w:t>
      </w:r>
      <w:r w:rsidRPr="007A4E73">
        <w:rPr>
          <w:sz w:val="28"/>
          <w:szCs w:val="28"/>
          <w:lang w:val="uk-UA"/>
        </w:rPr>
        <w:t xml:space="preserve">Принципи побудови та зміст </w:t>
      </w:r>
      <w:r w:rsidRPr="007A4E73">
        <w:rPr>
          <w:spacing w:val="-2"/>
          <w:sz w:val="28"/>
          <w:szCs w:val="28"/>
        </w:rPr>
        <w:t xml:space="preserve">соціально-психологічної програми </w:t>
      </w:r>
      <w:r w:rsidRPr="007A4E73">
        <w:rPr>
          <w:noProof/>
          <w:spacing w:val="-2"/>
          <w:sz w:val="28"/>
          <w:szCs w:val="28"/>
        </w:rPr>
        <w:t>сприяння розвитку</w:t>
      </w:r>
      <w:r w:rsidRPr="007A4E73">
        <w:rPr>
          <w:spacing w:val="-2"/>
          <w:sz w:val="28"/>
          <w:szCs w:val="28"/>
        </w:rPr>
        <w:t xml:space="preserve"> професійно важливих якостей</w:t>
      </w:r>
      <w:r w:rsidRPr="007A4E73">
        <w:rPr>
          <w:sz w:val="28"/>
          <w:szCs w:val="28"/>
        </w:rPr>
        <w:t xml:space="preserve"> особистості </w:t>
      </w:r>
      <w:r>
        <w:rPr>
          <w:spacing w:val="-2"/>
          <w:sz w:val="28"/>
          <w:szCs w:val="28"/>
        </w:rPr>
        <w:t xml:space="preserve">соціальних працівників </w:t>
      </w:r>
      <w:r>
        <w:rPr>
          <w:sz w:val="28"/>
          <w:szCs w:val="28"/>
          <w:lang w:val="uk-UA"/>
        </w:rPr>
        <w:t xml:space="preserve">                                                                                                          </w:t>
      </w:r>
      <w:r w:rsidR="00841CB7">
        <w:rPr>
          <w:sz w:val="28"/>
          <w:szCs w:val="28"/>
          <w:lang w:val="uk-UA"/>
        </w:rPr>
        <w:t>101</w:t>
      </w:r>
      <w:r>
        <w:rPr>
          <w:sz w:val="28"/>
          <w:szCs w:val="28"/>
          <w:lang w:val="uk-UA"/>
        </w:rPr>
        <w:t xml:space="preserve">      </w:t>
      </w:r>
    </w:p>
    <w:p w:rsidR="00982808" w:rsidRPr="007A4E73" w:rsidRDefault="00982808" w:rsidP="00982808">
      <w:pPr>
        <w:spacing w:line="288" w:lineRule="auto"/>
        <w:ind w:firstLine="567"/>
        <w:jc w:val="both"/>
        <w:rPr>
          <w:i/>
          <w:spacing w:val="-2"/>
          <w:sz w:val="28"/>
          <w:szCs w:val="28"/>
          <w:lang w:val="uk-UA"/>
        </w:rPr>
      </w:pPr>
      <w:r w:rsidRPr="007A4E73">
        <w:rPr>
          <w:sz w:val="28"/>
          <w:szCs w:val="28"/>
          <w:lang w:val="uk-UA"/>
        </w:rPr>
        <w:t>3.2.</w:t>
      </w:r>
      <w:r w:rsidRPr="007A4E73">
        <w:rPr>
          <w:spacing w:val="-2"/>
          <w:sz w:val="28"/>
          <w:szCs w:val="28"/>
          <w:lang w:val="uk-UA"/>
        </w:rPr>
        <w:t xml:space="preserve"> </w:t>
      </w:r>
      <w:r>
        <w:rPr>
          <w:spacing w:val="-2"/>
          <w:sz w:val="28"/>
          <w:szCs w:val="28"/>
          <w:lang w:val="uk-UA"/>
        </w:rPr>
        <w:t xml:space="preserve"> </w:t>
      </w:r>
      <w:r w:rsidRPr="007A4E73">
        <w:rPr>
          <w:noProof/>
          <w:spacing w:val="-2"/>
          <w:sz w:val="28"/>
          <w:szCs w:val="28"/>
          <w:lang w:val="uk-UA"/>
        </w:rPr>
        <w:t>Оцінка ефективності</w:t>
      </w:r>
      <w:r w:rsidRPr="007A4E73">
        <w:rPr>
          <w:spacing w:val="-2"/>
          <w:sz w:val="28"/>
          <w:szCs w:val="28"/>
          <w:lang w:val="uk-UA"/>
        </w:rPr>
        <w:t xml:space="preserve"> заходів формувально</w:t>
      </w:r>
      <w:r>
        <w:rPr>
          <w:spacing w:val="-2"/>
          <w:sz w:val="28"/>
          <w:szCs w:val="28"/>
          <w:lang w:val="uk-UA"/>
        </w:rPr>
        <w:t>-розвивального</w:t>
      </w:r>
      <w:r w:rsidRPr="007A4E73">
        <w:rPr>
          <w:spacing w:val="-2"/>
          <w:sz w:val="28"/>
          <w:szCs w:val="28"/>
          <w:lang w:val="uk-UA"/>
        </w:rPr>
        <w:t xml:space="preserve"> впливу</w:t>
      </w:r>
      <w:r>
        <w:rPr>
          <w:spacing w:val="-2"/>
          <w:sz w:val="28"/>
          <w:szCs w:val="28"/>
          <w:lang w:val="uk-UA"/>
        </w:rPr>
        <w:t xml:space="preserve"> </w:t>
      </w:r>
      <w:r w:rsidR="00841CB7">
        <w:rPr>
          <w:spacing w:val="-2"/>
          <w:sz w:val="28"/>
          <w:szCs w:val="28"/>
          <w:lang w:val="uk-UA"/>
        </w:rPr>
        <w:t>107</w:t>
      </w:r>
    </w:p>
    <w:p w:rsidR="00982808" w:rsidRDefault="00982808" w:rsidP="00982808">
      <w:pPr>
        <w:spacing w:line="288" w:lineRule="auto"/>
        <w:jc w:val="both"/>
        <w:outlineLvl w:val="0"/>
        <w:rPr>
          <w:sz w:val="28"/>
          <w:szCs w:val="28"/>
          <w:lang w:val="uk-UA"/>
        </w:rPr>
      </w:pPr>
    </w:p>
    <w:p w:rsidR="00982808" w:rsidRDefault="00982808" w:rsidP="00982808">
      <w:pPr>
        <w:spacing w:line="288" w:lineRule="auto"/>
        <w:jc w:val="both"/>
        <w:outlineLvl w:val="0"/>
        <w:rPr>
          <w:sz w:val="28"/>
          <w:szCs w:val="28"/>
          <w:lang w:val="uk-UA"/>
        </w:rPr>
      </w:pPr>
      <w:r>
        <w:rPr>
          <w:sz w:val="28"/>
          <w:szCs w:val="28"/>
          <w:lang w:val="uk-UA"/>
        </w:rPr>
        <w:t xml:space="preserve">ВИСНОВКИ                                                                                                  </w:t>
      </w:r>
      <w:r w:rsidR="00841CB7">
        <w:rPr>
          <w:sz w:val="28"/>
          <w:szCs w:val="28"/>
          <w:lang w:val="uk-UA"/>
        </w:rPr>
        <w:t xml:space="preserve">    114</w:t>
      </w:r>
    </w:p>
    <w:p w:rsidR="00982808" w:rsidRDefault="00982808" w:rsidP="00982808">
      <w:pPr>
        <w:spacing w:line="288" w:lineRule="auto"/>
        <w:jc w:val="both"/>
        <w:outlineLvl w:val="0"/>
        <w:rPr>
          <w:sz w:val="28"/>
          <w:szCs w:val="28"/>
          <w:lang w:val="uk-UA"/>
        </w:rPr>
      </w:pPr>
      <w:r>
        <w:rPr>
          <w:sz w:val="28"/>
          <w:szCs w:val="28"/>
          <w:lang w:val="uk-UA"/>
        </w:rPr>
        <w:t xml:space="preserve">СПИСОК ВИКОРИСТАНИХ ДЖЕРЕЛ                                                         </w:t>
      </w:r>
      <w:r w:rsidR="00841CB7">
        <w:rPr>
          <w:sz w:val="28"/>
          <w:szCs w:val="28"/>
          <w:lang w:val="uk-UA"/>
        </w:rPr>
        <w:t>117</w:t>
      </w:r>
      <w:r>
        <w:rPr>
          <w:sz w:val="28"/>
          <w:szCs w:val="28"/>
          <w:lang w:val="uk-UA"/>
        </w:rPr>
        <w:t xml:space="preserve">                                                 </w:t>
      </w:r>
    </w:p>
    <w:p w:rsidR="00982808" w:rsidRDefault="00982808" w:rsidP="00982808">
      <w:pPr>
        <w:pStyle w:val="aa"/>
        <w:ind w:left="23" w:right="23" w:firstLine="499"/>
        <w:jc w:val="center"/>
        <w:rPr>
          <w:b/>
          <w:noProof/>
          <w:spacing w:val="-2"/>
          <w:sz w:val="28"/>
          <w:szCs w:val="28"/>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ind w:left="23" w:right="23" w:firstLine="499"/>
        <w:jc w:val="center"/>
        <w:rPr>
          <w:b/>
          <w:noProof/>
          <w:spacing w:val="-2"/>
          <w:sz w:val="28"/>
          <w:szCs w:val="28"/>
          <w:lang w:val="uk-UA"/>
        </w:rPr>
      </w:pPr>
    </w:p>
    <w:p w:rsidR="00982808" w:rsidRDefault="00982808" w:rsidP="00982808">
      <w:pPr>
        <w:pStyle w:val="aa"/>
        <w:spacing w:after="0" w:line="360" w:lineRule="auto"/>
        <w:ind w:left="23" w:right="23" w:firstLine="499"/>
        <w:jc w:val="center"/>
        <w:rPr>
          <w:b/>
          <w:noProof/>
          <w:spacing w:val="-2"/>
          <w:sz w:val="28"/>
          <w:szCs w:val="28"/>
        </w:rPr>
      </w:pPr>
      <w:r w:rsidRPr="00702E54">
        <w:rPr>
          <w:b/>
          <w:noProof/>
          <w:spacing w:val="-2"/>
          <w:sz w:val="28"/>
          <w:szCs w:val="28"/>
        </w:rPr>
        <w:t>ВСТУП</w:t>
      </w:r>
    </w:p>
    <w:p w:rsidR="00982808" w:rsidRPr="00BC3DDC" w:rsidRDefault="00982808" w:rsidP="00982808">
      <w:pPr>
        <w:pStyle w:val="aa"/>
        <w:spacing w:after="0" w:line="360" w:lineRule="auto"/>
        <w:ind w:left="23" w:right="23" w:firstLine="499"/>
        <w:jc w:val="both"/>
        <w:rPr>
          <w:b/>
          <w:noProof/>
          <w:spacing w:val="-2"/>
          <w:sz w:val="28"/>
          <w:szCs w:val="28"/>
        </w:rPr>
      </w:pPr>
    </w:p>
    <w:p w:rsidR="00982808" w:rsidRPr="0059537F" w:rsidRDefault="00982808" w:rsidP="00982808">
      <w:pPr>
        <w:pStyle w:val="aa"/>
        <w:spacing w:after="0" w:line="360" w:lineRule="auto"/>
        <w:ind w:left="23" w:right="23" w:firstLine="499"/>
        <w:jc w:val="both"/>
        <w:rPr>
          <w:sz w:val="28"/>
          <w:szCs w:val="28"/>
          <w:lang w:val="uk-UA"/>
        </w:rPr>
      </w:pPr>
      <w:r w:rsidRPr="006277DE">
        <w:rPr>
          <w:b/>
          <w:noProof/>
          <w:spacing w:val="-2"/>
          <w:sz w:val="28"/>
          <w:szCs w:val="28"/>
        </w:rPr>
        <w:t>Актуальність теми дослідження.</w:t>
      </w:r>
      <w:r w:rsidRPr="006277DE">
        <w:rPr>
          <w:noProof/>
          <w:spacing w:val="-2"/>
          <w:sz w:val="28"/>
          <w:szCs w:val="28"/>
        </w:rPr>
        <w:t xml:space="preserve"> </w:t>
      </w:r>
      <w:r w:rsidRPr="006277DE">
        <w:rPr>
          <w:sz w:val="28"/>
          <w:szCs w:val="28"/>
        </w:rPr>
        <w:t>В умовах трансформаційних змін</w:t>
      </w:r>
      <w:r w:rsidRPr="006277DE">
        <w:rPr>
          <w:rStyle w:val="FontStyle18"/>
          <w:sz w:val="28"/>
          <w:szCs w:val="28"/>
          <w:lang w:eastAsia="uk-UA"/>
        </w:rPr>
        <w:t xml:space="preserve"> </w:t>
      </w:r>
      <w:r w:rsidRPr="006277DE">
        <w:rPr>
          <w:sz w:val="28"/>
          <w:szCs w:val="28"/>
        </w:rPr>
        <w:t xml:space="preserve">сучасного суспільства зростає значущість ефективності </w:t>
      </w:r>
      <w:r w:rsidR="0059537F">
        <w:rPr>
          <w:sz w:val="28"/>
          <w:szCs w:val="28"/>
          <w:lang w:val="uk-UA"/>
        </w:rPr>
        <w:t xml:space="preserve">соціальної </w:t>
      </w:r>
      <w:r w:rsidRPr="006277DE">
        <w:rPr>
          <w:sz w:val="28"/>
          <w:szCs w:val="28"/>
        </w:rPr>
        <w:t xml:space="preserve">діяльності та становлення особистості </w:t>
      </w:r>
      <w:r w:rsidR="0059537F">
        <w:rPr>
          <w:sz w:val="28"/>
          <w:szCs w:val="28"/>
        </w:rPr>
        <w:t xml:space="preserve">соціального працівника  </w:t>
      </w:r>
      <w:r w:rsidRPr="006277DE">
        <w:rPr>
          <w:sz w:val="28"/>
          <w:szCs w:val="28"/>
        </w:rPr>
        <w:t>як суб’єкта, який якісно реалізує свої функції, володіє засобами самовираження і саморозвитку, протидії професійним деформаціям. Особливої актуальності набуває оптимізація роботи</w:t>
      </w:r>
      <w:r w:rsidR="0059537F">
        <w:rPr>
          <w:sz w:val="28"/>
          <w:szCs w:val="28"/>
          <w:lang w:val="uk-UA"/>
        </w:rPr>
        <w:t xml:space="preserve"> соціальних закладів</w:t>
      </w:r>
      <w:r w:rsidRPr="006277DE">
        <w:rPr>
          <w:sz w:val="28"/>
          <w:szCs w:val="28"/>
        </w:rPr>
        <w:t>, важливою умовою якої є розвиток професійно важливих якостей їх працівників як провідної ланки у зв’язках між держав</w:t>
      </w:r>
      <w:r w:rsidR="0059537F">
        <w:rPr>
          <w:sz w:val="28"/>
          <w:szCs w:val="28"/>
        </w:rPr>
        <w:t>ою та інституціями суспільства</w:t>
      </w:r>
      <w:r w:rsidR="0059537F">
        <w:rPr>
          <w:sz w:val="28"/>
          <w:szCs w:val="28"/>
          <w:lang w:val="uk-UA"/>
        </w:rPr>
        <w:t>.</w:t>
      </w:r>
    </w:p>
    <w:p w:rsidR="00982808" w:rsidRPr="006277DE" w:rsidRDefault="00982808" w:rsidP="00982808">
      <w:pPr>
        <w:spacing w:line="360" w:lineRule="auto"/>
        <w:ind w:firstLine="567"/>
        <w:jc w:val="both"/>
        <w:rPr>
          <w:sz w:val="28"/>
          <w:szCs w:val="28"/>
          <w:lang w:val="uk-UA"/>
        </w:rPr>
      </w:pPr>
      <w:r w:rsidRPr="006277DE">
        <w:rPr>
          <w:sz w:val="28"/>
          <w:szCs w:val="28"/>
          <w:lang w:val="uk-UA"/>
        </w:rPr>
        <w:t xml:space="preserve">Теоретичний аналіз наукової літератури показав, що проблема забезпечення розвитку професійно важливих якостей особистості </w:t>
      </w:r>
      <w:r>
        <w:rPr>
          <w:sz w:val="28"/>
          <w:szCs w:val="28"/>
          <w:lang w:val="uk-UA"/>
        </w:rPr>
        <w:t xml:space="preserve">соціальних працівників </w:t>
      </w:r>
      <w:r w:rsidRPr="006277DE">
        <w:rPr>
          <w:sz w:val="28"/>
          <w:szCs w:val="28"/>
          <w:lang w:val="uk-UA"/>
        </w:rPr>
        <w:t xml:space="preserve">безпосередньо не розроблялася, а в наукових дослідженнях у галузі соціальної психології, організаційної психології, психології управління вивчалися питання, що висвітлюють окремі її аспекти. Так, досліджувалися питання розвитку особистості й досягнення нею соціальної зрілості в загальній теорії соціалізації (Г. Андрєєва, </w:t>
      </w:r>
      <w:r w:rsidRPr="006277DE">
        <w:rPr>
          <w:spacing w:val="-6"/>
          <w:sz w:val="28"/>
          <w:szCs w:val="28"/>
          <w:lang w:val="uk-UA"/>
        </w:rPr>
        <w:t>А.</w:t>
      </w:r>
      <w:r w:rsidRPr="006277DE">
        <w:rPr>
          <w:sz w:val="28"/>
          <w:szCs w:val="28"/>
          <w:lang w:val="uk-UA"/>
        </w:rPr>
        <w:t xml:space="preserve"> Коваленко, В. Москаленко, С.</w:t>
      </w:r>
      <w:r w:rsidRPr="006277DE">
        <w:rPr>
          <w:sz w:val="28"/>
          <w:szCs w:val="28"/>
        </w:rPr>
        <w:t> </w:t>
      </w:r>
      <w:r w:rsidRPr="006277DE">
        <w:rPr>
          <w:sz w:val="28"/>
          <w:szCs w:val="28"/>
          <w:lang w:val="uk-UA"/>
        </w:rPr>
        <w:t>Московічі, Т.</w:t>
      </w:r>
      <w:r w:rsidRPr="006277DE">
        <w:rPr>
          <w:sz w:val="28"/>
          <w:szCs w:val="28"/>
        </w:rPr>
        <w:t> </w:t>
      </w:r>
      <w:r w:rsidRPr="006277DE">
        <w:rPr>
          <w:sz w:val="28"/>
          <w:szCs w:val="28"/>
          <w:lang w:val="uk-UA"/>
        </w:rPr>
        <w:t>Парсонс, Н.</w:t>
      </w:r>
      <w:r w:rsidRPr="006277DE">
        <w:rPr>
          <w:sz w:val="28"/>
          <w:szCs w:val="28"/>
        </w:rPr>
        <w:t> </w:t>
      </w:r>
      <w:r w:rsidRPr="006277DE">
        <w:rPr>
          <w:sz w:val="28"/>
          <w:szCs w:val="28"/>
          <w:lang w:val="uk-UA"/>
        </w:rPr>
        <w:t>Смелзер, Дж.</w:t>
      </w:r>
      <w:r w:rsidRPr="006277DE">
        <w:rPr>
          <w:sz w:val="28"/>
          <w:szCs w:val="28"/>
        </w:rPr>
        <w:t> </w:t>
      </w:r>
      <w:r w:rsidRPr="006277DE">
        <w:rPr>
          <w:sz w:val="28"/>
          <w:szCs w:val="28"/>
          <w:lang w:val="uk-UA"/>
        </w:rPr>
        <w:t>С.</w:t>
      </w:r>
      <w:r w:rsidRPr="006277DE">
        <w:rPr>
          <w:sz w:val="28"/>
          <w:szCs w:val="28"/>
        </w:rPr>
        <w:t> </w:t>
      </w:r>
      <w:r w:rsidRPr="006277DE">
        <w:rPr>
          <w:sz w:val="28"/>
          <w:szCs w:val="28"/>
          <w:lang w:val="uk-UA"/>
        </w:rPr>
        <w:t>Тернер, Т.</w:t>
      </w:r>
      <w:r w:rsidRPr="006277DE">
        <w:rPr>
          <w:sz w:val="28"/>
          <w:szCs w:val="28"/>
        </w:rPr>
        <w:t> </w:t>
      </w:r>
      <w:r w:rsidRPr="006277DE">
        <w:rPr>
          <w:sz w:val="28"/>
          <w:szCs w:val="28"/>
          <w:lang w:val="uk-UA"/>
        </w:rPr>
        <w:t xml:space="preserve">Шибутані та ін.) та проблеми людини як суб’єкта особистісного й професійного розвитку </w:t>
      </w:r>
      <w:r w:rsidR="0059537F">
        <w:rPr>
          <w:sz w:val="28"/>
          <w:szCs w:val="28"/>
          <w:lang w:val="uk-UA"/>
        </w:rPr>
        <w:t xml:space="preserve">                      </w:t>
      </w:r>
      <w:r w:rsidRPr="006277DE">
        <w:rPr>
          <w:sz w:val="28"/>
          <w:szCs w:val="28"/>
          <w:lang w:val="uk-UA"/>
        </w:rPr>
        <w:t xml:space="preserve">(К. Абульханова-Славська, А. Брушлинський, Г. Костюк, С. Максименко, </w:t>
      </w:r>
      <w:r w:rsidR="0059537F">
        <w:rPr>
          <w:sz w:val="28"/>
          <w:szCs w:val="28"/>
          <w:lang w:val="uk-UA"/>
        </w:rPr>
        <w:t xml:space="preserve">               </w:t>
      </w:r>
      <w:r w:rsidRPr="006277DE">
        <w:rPr>
          <w:sz w:val="28"/>
          <w:szCs w:val="28"/>
          <w:lang w:val="uk-UA"/>
        </w:rPr>
        <w:t>В. Моляко,</w:t>
      </w:r>
      <w:r>
        <w:rPr>
          <w:sz w:val="28"/>
          <w:szCs w:val="28"/>
          <w:lang w:val="uk-UA"/>
        </w:rPr>
        <w:t xml:space="preserve"> </w:t>
      </w:r>
      <w:r w:rsidRPr="006277DE">
        <w:rPr>
          <w:sz w:val="28"/>
          <w:szCs w:val="28"/>
          <w:lang w:val="uk-UA"/>
        </w:rPr>
        <w:t>Т. Титаренко, М. Фетіскін, О. Шмельов та ін.); становлення особистості при підготовці до професійної діяльності та в її процесі</w:t>
      </w:r>
      <w:r w:rsidR="0059537F">
        <w:rPr>
          <w:sz w:val="28"/>
          <w:szCs w:val="28"/>
          <w:lang w:val="uk-UA"/>
        </w:rPr>
        <w:t xml:space="preserve">                     </w:t>
      </w:r>
      <w:r w:rsidRPr="006277DE">
        <w:rPr>
          <w:sz w:val="28"/>
          <w:szCs w:val="28"/>
          <w:lang w:val="uk-UA"/>
        </w:rPr>
        <w:t xml:space="preserve"> (Б. Ананьєв, Г. Балл, Н. Волянюк, В. Гордієнко, Е. Зеєр, Г. Ложкін, </w:t>
      </w:r>
      <w:r w:rsidR="0059537F">
        <w:rPr>
          <w:sz w:val="28"/>
          <w:szCs w:val="28"/>
          <w:lang w:val="uk-UA"/>
        </w:rPr>
        <w:t xml:space="preserve">                        </w:t>
      </w:r>
      <w:r w:rsidRPr="006277DE">
        <w:rPr>
          <w:sz w:val="28"/>
          <w:szCs w:val="28"/>
          <w:lang w:val="uk-UA"/>
        </w:rPr>
        <w:t>В. Семиченко, Т. Яценко та ін.); висвітлювалися окремі чинники та умови розвитку професійних якостей управлінців (О. Бондарчук, В. Казміренко, Л.</w:t>
      </w:r>
      <w:r w:rsidRPr="006277DE">
        <w:rPr>
          <w:sz w:val="28"/>
          <w:szCs w:val="28"/>
        </w:rPr>
        <w:t> </w:t>
      </w:r>
      <w:r w:rsidRPr="006277DE">
        <w:rPr>
          <w:sz w:val="28"/>
          <w:szCs w:val="28"/>
          <w:lang w:val="uk-UA"/>
        </w:rPr>
        <w:t>Карамушка, Н. Коломінський, М. Пірен, Д.</w:t>
      </w:r>
      <w:r w:rsidRPr="006277DE">
        <w:rPr>
          <w:sz w:val="28"/>
          <w:szCs w:val="28"/>
        </w:rPr>
        <w:t> </w:t>
      </w:r>
      <w:r w:rsidRPr="006277DE">
        <w:rPr>
          <w:sz w:val="28"/>
          <w:szCs w:val="28"/>
          <w:lang w:val="uk-UA"/>
        </w:rPr>
        <w:t xml:space="preserve">Френсіс, Ю. Швалб та ін.);  розкривалися технології роботи щодо надання психологічної допомоги у розв’язанні проблем професіоналізації, попередження професійного стресу і </w:t>
      </w:r>
      <w:r w:rsidRPr="006277DE">
        <w:rPr>
          <w:sz w:val="28"/>
          <w:szCs w:val="28"/>
          <w:lang w:val="uk-UA"/>
        </w:rPr>
        <w:lastRenderedPageBreak/>
        <w:t>планування кар’єри управлінців (В. Байдик, О. Бондарчук, І. Ващенко, Л.</w:t>
      </w:r>
      <w:r w:rsidRPr="006277DE">
        <w:rPr>
          <w:sz w:val="28"/>
          <w:szCs w:val="28"/>
        </w:rPr>
        <w:t> </w:t>
      </w:r>
      <w:r w:rsidRPr="006277DE">
        <w:rPr>
          <w:sz w:val="28"/>
          <w:szCs w:val="28"/>
          <w:lang w:val="uk-UA"/>
        </w:rPr>
        <w:t>Джоуелл, Т. Зайчикова, Л. Карамушка, Л. Куренчук, Я. Плужник та ін.).</w:t>
      </w:r>
    </w:p>
    <w:p w:rsidR="00982808" w:rsidRPr="006277DE" w:rsidRDefault="00982808" w:rsidP="00982808">
      <w:pPr>
        <w:spacing w:line="360" w:lineRule="auto"/>
        <w:ind w:firstLine="567"/>
        <w:jc w:val="both"/>
        <w:rPr>
          <w:sz w:val="28"/>
          <w:szCs w:val="28"/>
          <w:lang w:val="uk-UA"/>
        </w:rPr>
      </w:pPr>
      <w:r w:rsidRPr="006277DE">
        <w:rPr>
          <w:sz w:val="28"/>
          <w:szCs w:val="28"/>
          <w:lang w:val="uk-UA"/>
        </w:rPr>
        <w:t xml:space="preserve">Визначено, що важливі для професії якості особистості вивчалися науковцями через: професійні здібності (Н. Кузнєцов, М. Паламарчук,                       С. Ступницька); професійне мислення (М. Кашапов); процес спілкування                 (М. Васильєв, В. Дуброва, С. Лігер, С. Максименко, Л. Орбан-Лембрик,                         О. Сидоренко, Л. Цвєткова, та ін.); ідентифікацію та її вплив на професійне становлення особистості (Ж. Вірна, Е. Еріксон, Л. Попова, В. Рибалка та ін.), професійне зростання (Н. Повʼякель, Н. Пророк, О. Саннікова, Н. Чепелєва,                І. Ханенко та ін.). </w:t>
      </w:r>
    </w:p>
    <w:p w:rsidR="00982808" w:rsidRPr="006277DE" w:rsidRDefault="00982808" w:rsidP="00982808">
      <w:pPr>
        <w:spacing w:line="360" w:lineRule="auto"/>
        <w:ind w:firstLine="567"/>
        <w:jc w:val="both"/>
        <w:rPr>
          <w:sz w:val="28"/>
          <w:szCs w:val="28"/>
        </w:rPr>
      </w:pPr>
      <w:r w:rsidRPr="006277DE">
        <w:rPr>
          <w:sz w:val="28"/>
          <w:szCs w:val="28"/>
        </w:rPr>
        <w:t xml:space="preserve">Разом із тим, зміст і показники розвитку професійно важливих якостей особистості </w:t>
      </w:r>
      <w:r>
        <w:rPr>
          <w:sz w:val="28"/>
          <w:szCs w:val="28"/>
        </w:rPr>
        <w:t xml:space="preserve">соціальних працівників </w:t>
      </w:r>
      <w:r w:rsidRPr="006277DE">
        <w:rPr>
          <w:sz w:val="28"/>
          <w:szCs w:val="28"/>
        </w:rPr>
        <w:t>у зіставленні з соціально-психологічними чинниками та умовами такого розвитку ще не знайшли свого достатнього висвітлення.</w:t>
      </w:r>
    </w:p>
    <w:p w:rsidR="00982808" w:rsidRPr="006277DE" w:rsidRDefault="00982808" w:rsidP="00982808">
      <w:pPr>
        <w:tabs>
          <w:tab w:val="left" w:pos="709"/>
          <w:tab w:val="left" w:pos="851"/>
        </w:tabs>
        <w:spacing w:line="360" w:lineRule="auto"/>
        <w:ind w:firstLine="567"/>
        <w:jc w:val="both"/>
        <w:rPr>
          <w:noProof/>
          <w:spacing w:val="-2"/>
          <w:sz w:val="28"/>
          <w:szCs w:val="28"/>
        </w:rPr>
      </w:pPr>
      <w:r w:rsidRPr="006277DE">
        <w:rPr>
          <w:b/>
          <w:noProof/>
          <w:spacing w:val="-2"/>
          <w:sz w:val="28"/>
          <w:szCs w:val="28"/>
        </w:rPr>
        <w:t>Об’єкт дослідження</w:t>
      </w:r>
      <w:r w:rsidRPr="006277DE">
        <w:rPr>
          <w:noProof/>
          <w:spacing w:val="-2"/>
          <w:sz w:val="28"/>
          <w:szCs w:val="28"/>
        </w:rPr>
        <w:t xml:space="preserve"> – процес розвитку </w:t>
      </w:r>
      <w:r w:rsidRPr="006277DE">
        <w:rPr>
          <w:sz w:val="28"/>
          <w:szCs w:val="28"/>
        </w:rPr>
        <w:t>професійно важливих якостей особистості</w:t>
      </w:r>
      <w:r w:rsidR="0059537F">
        <w:rPr>
          <w:sz w:val="28"/>
          <w:szCs w:val="28"/>
          <w:lang w:val="uk-UA"/>
        </w:rPr>
        <w:t xml:space="preserve"> соціальних працівників</w:t>
      </w:r>
      <w:r w:rsidRPr="006277DE">
        <w:rPr>
          <w:sz w:val="28"/>
          <w:szCs w:val="28"/>
        </w:rPr>
        <w:t>.</w:t>
      </w:r>
    </w:p>
    <w:p w:rsidR="00982808" w:rsidRPr="006277DE" w:rsidRDefault="00982808" w:rsidP="00982808">
      <w:pPr>
        <w:tabs>
          <w:tab w:val="left" w:pos="709"/>
          <w:tab w:val="left" w:pos="851"/>
        </w:tabs>
        <w:spacing w:line="360" w:lineRule="auto"/>
        <w:ind w:firstLine="567"/>
        <w:jc w:val="both"/>
        <w:rPr>
          <w:noProof/>
          <w:spacing w:val="-2"/>
          <w:sz w:val="28"/>
          <w:szCs w:val="28"/>
        </w:rPr>
      </w:pPr>
      <w:r w:rsidRPr="006277DE">
        <w:rPr>
          <w:b/>
          <w:noProof/>
          <w:spacing w:val="-2"/>
          <w:sz w:val="28"/>
          <w:szCs w:val="28"/>
        </w:rPr>
        <w:t>Предмет дослідження</w:t>
      </w:r>
      <w:r w:rsidRPr="006277DE">
        <w:rPr>
          <w:noProof/>
          <w:spacing w:val="-2"/>
          <w:sz w:val="28"/>
          <w:szCs w:val="28"/>
        </w:rPr>
        <w:t xml:space="preserve"> – </w:t>
      </w:r>
      <w:r w:rsidRPr="006277DE">
        <w:rPr>
          <w:sz w:val="28"/>
          <w:szCs w:val="28"/>
        </w:rPr>
        <w:t xml:space="preserve">соціально-психологічні особливості розвитку професійно важливих якостей особистості </w:t>
      </w:r>
      <w:r w:rsidR="0059537F">
        <w:rPr>
          <w:sz w:val="28"/>
          <w:szCs w:val="28"/>
          <w:lang w:val="uk-UA"/>
        </w:rPr>
        <w:t xml:space="preserve">соціальних </w:t>
      </w:r>
      <w:r w:rsidRPr="006277DE">
        <w:rPr>
          <w:sz w:val="28"/>
          <w:szCs w:val="28"/>
        </w:rPr>
        <w:t>працівників</w:t>
      </w:r>
      <w:r w:rsidRPr="006277DE">
        <w:rPr>
          <w:noProof/>
          <w:spacing w:val="-2"/>
          <w:sz w:val="28"/>
          <w:szCs w:val="28"/>
        </w:rPr>
        <w:t>.</w:t>
      </w:r>
    </w:p>
    <w:p w:rsidR="00982808" w:rsidRPr="006277DE" w:rsidRDefault="00982808" w:rsidP="00982808">
      <w:pPr>
        <w:tabs>
          <w:tab w:val="left" w:pos="709"/>
          <w:tab w:val="left" w:pos="851"/>
        </w:tabs>
        <w:spacing w:line="360" w:lineRule="auto"/>
        <w:ind w:firstLine="567"/>
        <w:jc w:val="both"/>
        <w:rPr>
          <w:noProof/>
          <w:spacing w:val="-2"/>
          <w:sz w:val="28"/>
          <w:szCs w:val="28"/>
        </w:rPr>
      </w:pPr>
      <w:r w:rsidRPr="006277DE">
        <w:rPr>
          <w:b/>
          <w:noProof/>
          <w:spacing w:val="-2"/>
          <w:sz w:val="28"/>
          <w:szCs w:val="28"/>
        </w:rPr>
        <w:t>Мета дослідження</w:t>
      </w:r>
      <w:r w:rsidRPr="006277DE">
        <w:rPr>
          <w:noProof/>
          <w:spacing w:val="-2"/>
          <w:sz w:val="28"/>
          <w:szCs w:val="28"/>
        </w:rPr>
        <w:t xml:space="preserve"> – теоретично обґрунтувати та емпірично визначити </w:t>
      </w:r>
      <w:r w:rsidRPr="006277DE">
        <w:rPr>
          <w:sz w:val="28"/>
          <w:szCs w:val="28"/>
        </w:rPr>
        <w:t xml:space="preserve">соціально-психологічні особливості розвитку професійно важливих якостей особистості </w:t>
      </w:r>
      <w:r w:rsidR="0059537F">
        <w:rPr>
          <w:sz w:val="28"/>
          <w:szCs w:val="28"/>
          <w:lang w:val="uk-UA"/>
        </w:rPr>
        <w:t>соціальних</w:t>
      </w:r>
      <w:r w:rsidR="0059537F" w:rsidRPr="006277DE">
        <w:rPr>
          <w:sz w:val="28"/>
          <w:szCs w:val="28"/>
        </w:rPr>
        <w:t xml:space="preserve"> </w:t>
      </w:r>
      <w:r w:rsidRPr="006277DE">
        <w:rPr>
          <w:sz w:val="28"/>
          <w:szCs w:val="28"/>
        </w:rPr>
        <w:t>працівників</w:t>
      </w:r>
      <w:r w:rsidRPr="006277DE">
        <w:rPr>
          <w:noProof/>
          <w:spacing w:val="-2"/>
          <w:sz w:val="28"/>
          <w:szCs w:val="28"/>
        </w:rPr>
        <w:t xml:space="preserve">. </w:t>
      </w:r>
    </w:p>
    <w:p w:rsidR="00982808" w:rsidRPr="006277DE" w:rsidRDefault="00982808" w:rsidP="00982808">
      <w:pPr>
        <w:tabs>
          <w:tab w:val="left" w:pos="709"/>
          <w:tab w:val="left" w:pos="851"/>
        </w:tabs>
        <w:spacing w:line="360" w:lineRule="auto"/>
        <w:ind w:firstLine="567"/>
        <w:jc w:val="both"/>
        <w:rPr>
          <w:noProof/>
          <w:spacing w:val="-2"/>
          <w:sz w:val="28"/>
          <w:szCs w:val="28"/>
        </w:rPr>
      </w:pPr>
      <w:r w:rsidRPr="006277DE">
        <w:rPr>
          <w:noProof/>
          <w:spacing w:val="-2"/>
          <w:sz w:val="28"/>
          <w:szCs w:val="28"/>
        </w:rPr>
        <w:t xml:space="preserve">Для досягнення мети було сформульовано такі </w:t>
      </w:r>
      <w:r w:rsidRPr="006277DE">
        <w:rPr>
          <w:b/>
          <w:noProof/>
          <w:spacing w:val="-2"/>
          <w:sz w:val="28"/>
          <w:szCs w:val="28"/>
        </w:rPr>
        <w:t>завдання дослідження</w:t>
      </w:r>
      <w:r w:rsidRPr="006277DE">
        <w:rPr>
          <w:noProof/>
          <w:spacing w:val="-2"/>
          <w:sz w:val="28"/>
          <w:szCs w:val="28"/>
        </w:rPr>
        <w:t>:</w:t>
      </w:r>
    </w:p>
    <w:p w:rsidR="00982808" w:rsidRPr="006277DE" w:rsidRDefault="00982808" w:rsidP="00A53283">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277DE">
        <w:rPr>
          <w:rFonts w:ascii="Times New Roman" w:eastAsia="Times New Roman" w:hAnsi="Times New Roman" w:cs="Times New Roman"/>
          <w:noProof/>
          <w:spacing w:val="-2"/>
          <w:sz w:val="28"/>
          <w:szCs w:val="28"/>
          <w:lang w:val="uk-UA"/>
        </w:rPr>
        <w:t xml:space="preserve">Здійснити теоретико-методологічний аналіз підходів до вивчення проблеми розвитку професійно важливих якостей особистості </w:t>
      </w:r>
      <w:r>
        <w:rPr>
          <w:rFonts w:ascii="Times New Roman" w:eastAsia="Times New Roman" w:hAnsi="Times New Roman" w:cs="Times New Roman"/>
          <w:noProof/>
          <w:spacing w:val="-2"/>
          <w:sz w:val="28"/>
          <w:szCs w:val="28"/>
          <w:lang w:val="uk-UA"/>
        </w:rPr>
        <w:t xml:space="preserve">соціальних працівників </w:t>
      </w:r>
      <w:r w:rsidRPr="006277DE">
        <w:rPr>
          <w:rFonts w:ascii="Times New Roman" w:eastAsia="Times New Roman" w:hAnsi="Times New Roman" w:cs="Times New Roman"/>
          <w:noProof/>
          <w:spacing w:val="-2"/>
          <w:sz w:val="28"/>
          <w:szCs w:val="28"/>
          <w:lang w:val="uk-UA"/>
        </w:rPr>
        <w:t>у науковій літературі.</w:t>
      </w:r>
    </w:p>
    <w:p w:rsidR="00982808" w:rsidRPr="006277DE" w:rsidRDefault="00982808" w:rsidP="00A53283">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277DE">
        <w:rPr>
          <w:rFonts w:ascii="Times New Roman" w:eastAsia="Times New Roman" w:hAnsi="Times New Roman" w:cs="Times New Roman"/>
          <w:noProof/>
          <w:spacing w:val="-2"/>
          <w:sz w:val="28"/>
          <w:szCs w:val="28"/>
          <w:lang w:val="uk-UA"/>
        </w:rPr>
        <w:t xml:space="preserve">Розробити структурно-функціональну модель професійно важливих якостей особистості </w:t>
      </w:r>
      <w:r>
        <w:rPr>
          <w:rFonts w:ascii="Times New Roman" w:eastAsia="Times New Roman" w:hAnsi="Times New Roman" w:cs="Times New Roman"/>
          <w:noProof/>
          <w:spacing w:val="-2"/>
          <w:sz w:val="28"/>
          <w:szCs w:val="28"/>
          <w:lang w:val="uk-UA"/>
        </w:rPr>
        <w:t xml:space="preserve">соціальних працівників </w:t>
      </w:r>
      <w:r w:rsidRPr="006277DE">
        <w:rPr>
          <w:rFonts w:ascii="Times New Roman" w:eastAsia="Times New Roman" w:hAnsi="Times New Roman" w:cs="Times New Roman"/>
          <w:noProof/>
          <w:spacing w:val="-2"/>
          <w:sz w:val="28"/>
          <w:szCs w:val="28"/>
          <w:lang w:val="uk-UA"/>
        </w:rPr>
        <w:t>та провести її операціоналізацію.</w:t>
      </w:r>
    </w:p>
    <w:p w:rsidR="00982808" w:rsidRPr="006277DE" w:rsidRDefault="00982808" w:rsidP="00A53283">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277DE">
        <w:rPr>
          <w:rFonts w:ascii="Times New Roman" w:eastAsia="Times New Roman" w:hAnsi="Times New Roman" w:cs="Times New Roman"/>
          <w:noProof/>
          <w:spacing w:val="-2"/>
          <w:sz w:val="28"/>
          <w:szCs w:val="28"/>
          <w:lang w:val="uk-UA"/>
        </w:rPr>
        <w:t xml:space="preserve">Виокремити соціально-психологічні чинники і умови розвитку професійно важливих якостей особистості </w:t>
      </w:r>
      <w:r>
        <w:rPr>
          <w:rFonts w:ascii="Times New Roman" w:eastAsia="Times New Roman" w:hAnsi="Times New Roman" w:cs="Times New Roman"/>
          <w:noProof/>
          <w:spacing w:val="-2"/>
          <w:sz w:val="28"/>
          <w:szCs w:val="28"/>
          <w:lang w:val="uk-UA"/>
        </w:rPr>
        <w:t>соціальних працівників</w:t>
      </w:r>
      <w:r w:rsidRPr="006277DE">
        <w:rPr>
          <w:rFonts w:ascii="Times New Roman" w:eastAsia="Times New Roman" w:hAnsi="Times New Roman" w:cs="Times New Roman"/>
          <w:noProof/>
          <w:spacing w:val="-2"/>
          <w:sz w:val="28"/>
          <w:szCs w:val="28"/>
          <w:lang w:val="uk-UA"/>
        </w:rPr>
        <w:t>.</w:t>
      </w:r>
    </w:p>
    <w:p w:rsidR="00982808" w:rsidRPr="00982808" w:rsidRDefault="00982808" w:rsidP="00982808">
      <w:pPr>
        <w:tabs>
          <w:tab w:val="left" w:pos="709"/>
          <w:tab w:val="left" w:pos="851"/>
        </w:tabs>
        <w:spacing w:line="360" w:lineRule="auto"/>
        <w:jc w:val="both"/>
        <w:rPr>
          <w:noProof/>
          <w:spacing w:val="-2"/>
          <w:sz w:val="28"/>
          <w:szCs w:val="28"/>
          <w:lang w:val="uk-UA"/>
        </w:rPr>
      </w:pPr>
      <w:r w:rsidRPr="00982808">
        <w:rPr>
          <w:noProof/>
          <w:spacing w:val="-2"/>
          <w:sz w:val="28"/>
          <w:szCs w:val="28"/>
          <w:lang w:val="uk-UA"/>
        </w:rPr>
        <w:lastRenderedPageBreak/>
        <w:t xml:space="preserve">           4. Розробити соціально-психологічну програму сприяння розвитку професійно важливих якостей особистості соціальних працівників та оцінити її ефективність.</w:t>
      </w:r>
    </w:p>
    <w:p w:rsidR="00982808" w:rsidRPr="00AE62FC" w:rsidRDefault="00982808" w:rsidP="00982808">
      <w:pPr>
        <w:pStyle w:val="17"/>
        <w:ind w:right="-59" w:firstLine="567"/>
        <w:rPr>
          <w:rStyle w:val="FontStyle115"/>
          <w:sz w:val="28"/>
          <w:szCs w:val="28"/>
          <w:lang w:val="uk-UA"/>
        </w:rPr>
      </w:pPr>
      <w:r w:rsidRPr="006277DE">
        <w:rPr>
          <w:rFonts w:eastAsia="Times New Roman"/>
          <w:b/>
          <w:noProof/>
          <w:spacing w:val="-2"/>
          <w:szCs w:val="28"/>
          <w:lang w:val="uk-UA"/>
        </w:rPr>
        <w:t>Теоретико-методологічну основу дослідження</w:t>
      </w:r>
      <w:r w:rsidRPr="006277DE">
        <w:rPr>
          <w:rFonts w:eastAsia="Times New Roman"/>
          <w:noProof/>
          <w:spacing w:val="-2"/>
          <w:szCs w:val="28"/>
          <w:lang w:val="uk-UA"/>
        </w:rPr>
        <w:t xml:space="preserve"> складали: </w:t>
      </w:r>
      <w:r w:rsidRPr="006277DE">
        <w:rPr>
          <w:szCs w:val="28"/>
          <w:lang w:val="uk-UA"/>
        </w:rPr>
        <w:t xml:space="preserve">концептуальні положення субʼєктно-діяльнісного (А. Брушлинський, Л. Виготський, </w:t>
      </w:r>
      <w:r>
        <w:rPr>
          <w:szCs w:val="28"/>
          <w:lang w:val="uk-UA"/>
        </w:rPr>
        <w:t xml:space="preserve">                   </w:t>
      </w:r>
      <w:r w:rsidRPr="006277DE">
        <w:rPr>
          <w:szCs w:val="28"/>
          <w:lang w:val="uk-UA"/>
        </w:rPr>
        <w:t xml:space="preserve">М. Журба,  Л. Карамушка, </w:t>
      </w:r>
      <w:r w:rsidRPr="006277DE">
        <w:rPr>
          <w:spacing w:val="-4"/>
          <w:szCs w:val="28"/>
          <w:lang w:val="uk-UA" w:eastAsia="uk-UA"/>
        </w:rPr>
        <w:t xml:space="preserve">А. Коваленко, </w:t>
      </w:r>
      <w:r w:rsidRPr="006277DE">
        <w:rPr>
          <w:rFonts w:eastAsia="Times New Roman"/>
          <w:noProof/>
          <w:color w:val="auto"/>
          <w:spacing w:val="-2"/>
          <w:szCs w:val="28"/>
          <w:lang w:val="uk-UA"/>
        </w:rPr>
        <w:t xml:space="preserve">С. Максименко, </w:t>
      </w:r>
      <w:r w:rsidRPr="006277DE">
        <w:rPr>
          <w:spacing w:val="-4"/>
          <w:szCs w:val="28"/>
          <w:lang w:val="uk-UA" w:eastAsia="uk-UA"/>
        </w:rPr>
        <w:t xml:space="preserve">В. Москаленко, </w:t>
      </w:r>
      <w:r w:rsidRPr="006277DE">
        <w:rPr>
          <w:szCs w:val="28"/>
          <w:lang w:val="uk-UA"/>
        </w:rPr>
        <w:t xml:space="preserve">С. Рубінштейн та ін.) та особистісно-компетентнісного (І. Бех, С. Гарькавець, І. Зязюн, О. Киричук, І. Маноха, В. Моляко, В. Рибалка, Ю. Швалб та ін.) підходів; концепції </w:t>
      </w:r>
      <w:r w:rsidRPr="00AE62FC">
        <w:rPr>
          <w:rStyle w:val="FontStyle115"/>
          <w:sz w:val="28"/>
          <w:szCs w:val="28"/>
          <w:lang w:val="uk-UA" w:eastAsia="uk-UA"/>
        </w:rPr>
        <w:t xml:space="preserve">про розвиток особистості в процесі </w:t>
      </w:r>
      <w:r w:rsidRPr="006277DE">
        <w:rPr>
          <w:rFonts w:eastAsia="Times New Roman"/>
          <w:noProof/>
          <w:color w:val="auto"/>
          <w:spacing w:val="-2"/>
          <w:szCs w:val="28"/>
          <w:lang w:val="uk-UA"/>
        </w:rPr>
        <w:t>професійної діяльності</w:t>
      </w:r>
      <w:r w:rsidRPr="00AE62FC">
        <w:rPr>
          <w:rStyle w:val="FontStyle115"/>
          <w:sz w:val="28"/>
          <w:szCs w:val="28"/>
          <w:lang w:val="uk-UA" w:eastAsia="uk-UA"/>
        </w:rPr>
        <w:t xml:space="preserve"> (Б.</w:t>
      </w:r>
      <w:r w:rsidRPr="006277DE">
        <w:rPr>
          <w:rStyle w:val="FontStyle115"/>
          <w:sz w:val="28"/>
          <w:szCs w:val="28"/>
          <w:lang w:eastAsia="uk-UA"/>
        </w:rPr>
        <w:t> </w:t>
      </w:r>
      <w:r w:rsidRPr="00AE62FC">
        <w:rPr>
          <w:rStyle w:val="FontStyle115"/>
          <w:sz w:val="28"/>
          <w:szCs w:val="28"/>
          <w:lang w:val="uk-UA" w:eastAsia="uk-UA"/>
        </w:rPr>
        <w:t xml:space="preserve">Ананьєв, Л. Анциферова, </w:t>
      </w:r>
      <w:r w:rsidRPr="006277DE">
        <w:rPr>
          <w:szCs w:val="28"/>
          <w:lang w:val="uk-UA" w:eastAsia="uk-UA"/>
        </w:rPr>
        <w:t xml:space="preserve">Е. Зеєр, В. Зінченко, </w:t>
      </w:r>
      <w:r w:rsidRPr="006277DE">
        <w:rPr>
          <w:spacing w:val="-4"/>
          <w:szCs w:val="28"/>
          <w:lang w:val="uk-UA" w:eastAsia="uk-UA"/>
        </w:rPr>
        <w:t xml:space="preserve">О. Леонтьєв, В. Мясищев, </w:t>
      </w:r>
      <w:r w:rsidRPr="006277DE">
        <w:rPr>
          <w:rFonts w:eastAsia="Times New Roman"/>
          <w:noProof/>
          <w:color w:val="auto"/>
          <w:spacing w:val="-2"/>
          <w:szCs w:val="28"/>
          <w:lang w:val="uk-UA"/>
        </w:rPr>
        <w:t>Л. Пілецька, Л. Снігур, Д. Фельдштейн та ін.</w:t>
      </w:r>
      <w:r w:rsidRPr="00AE62FC">
        <w:rPr>
          <w:rFonts w:eastAsia="Times New Roman"/>
          <w:noProof/>
          <w:color w:val="auto"/>
          <w:spacing w:val="-2"/>
          <w:szCs w:val="28"/>
          <w:lang w:val="uk-UA"/>
        </w:rPr>
        <w:t xml:space="preserve">); </w:t>
      </w:r>
      <w:r w:rsidRPr="006277DE">
        <w:rPr>
          <w:rFonts w:eastAsia="Times New Roman"/>
          <w:noProof/>
          <w:color w:val="auto"/>
          <w:spacing w:val="-2"/>
          <w:szCs w:val="28"/>
          <w:lang w:val="uk-UA"/>
        </w:rPr>
        <w:t xml:space="preserve">дослідження відповідності особистісних якостей вимогам професії (Б. Ананьєв, О. Бондаренко, </w:t>
      </w:r>
      <w:r>
        <w:rPr>
          <w:rFonts w:eastAsia="Times New Roman"/>
          <w:noProof/>
          <w:color w:val="auto"/>
          <w:spacing w:val="-2"/>
          <w:szCs w:val="28"/>
          <w:lang w:val="uk-UA"/>
        </w:rPr>
        <w:t xml:space="preserve">                          </w:t>
      </w:r>
      <w:r w:rsidRPr="006277DE">
        <w:rPr>
          <w:rFonts w:eastAsia="Times New Roman"/>
          <w:noProof/>
          <w:color w:val="auto"/>
          <w:spacing w:val="-2"/>
          <w:szCs w:val="28"/>
          <w:lang w:val="uk-UA"/>
        </w:rPr>
        <w:t xml:space="preserve">А. Борисюк, В. Панок, В. Рибалка, М. Савчин, В. Скребець, М. Тоба, Б. Федоришин та ін.); </w:t>
      </w:r>
      <w:r w:rsidRPr="00AE62FC">
        <w:rPr>
          <w:szCs w:val="28"/>
          <w:lang w:val="uk-UA"/>
        </w:rPr>
        <w:t>здобутків вітчизняних і зарубіжних науковців у галузі державного управління: щодо організаційно-правових засад державного управління (В.</w:t>
      </w:r>
      <w:r w:rsidRPr="006277DE">
        <w:rPr>
          <w:szCs w:val="28"/>
        </w:rPr>
        <w:t> </w:t>
      </w:r>
      <w:r w:rsidRPr="00AE62FC">
        <w:rPr>
          <w:szCs w:val="28"/>
          <w:lang w:val="uk-UA"/>
        </w:rPr>
        <w:t>Авер’янов, С. Гарькавець, С.</w:t>
      </w:r>
      <w:r w:rsidRPr="006277DE">
        <w:rPr>
          <w:szCs w:val="28"/>
        </w:rPr>
        <w:t> </w:t>
      </w:r>
      <w:r w:rsidRPr="00AE62FC">
        <w:rPr>
          <w:szCs w:val="28"/>
          <w:lang w:val="uk-UA"/>
        </w:rPr>
        <w:t>Дубенко, Л. Куренчук, Н.</w:t>
      </w:r>
      <w:r w:rsidRPr="006277DE">
        <w:rPr>
          <w:szCs w:val="28"/>
        </w:rPr>
        <w:t> </w:t>
      </w:r>
      <w:r w:rsidRPr="00AE62FC">
        <w:rPr>
          <w:szCs w:val="28"/>
          <w:lang w:val="uk-UA"/>
        </w:rPr>
        <w:t>Нижник, О.</w:t>
      </w:r>
      <w:r w:rsidRPr="006277DE">
        <w:rPr>
          <w:szCs w:val="28"/>
        </w:rPr>
        <w:t> </w:t>
      </w:r>
      <w:r w:rsidRPr="00AE62FC">
        <w:rPr>
          <w:szCs w:val="28"/>
          <w:lang w:val="uk-UA"/>
        </w:rPr>
        <w:t>Оболенський та ін.), її культури (Б.</w:t>
      </w:r>
      <w:r w:rsidRPr="006277DE">
        <w:rPr>
          <w:szCs w:val="28"/>
        </w:rPr>
        <w:t> </w:t>
      </w:r>
      <w:r w:rsidRPr="00AE62FC">
        <w:rPr>
          <w:szCs w:val="28"/>
          <w:lang w:val="uk-UA"/>
        </w:rPr>
        <w:t>Гаєвський, М.</w:t>
      </w:r>
      <w:r w:rsidRPr="006277DE">
        <w:rPr>
          <w:szCs w:val="28"/>
        </w:rPr>
        <w:t> </w:t>
      </w:r>
      <w:r w:rsidRPr="00AE62FC">
        <w:rPr>
          <w:szCs w:val="28"/>
          <w:lang w:val="uk-UA"/>
        </w:rPr>
        <w:t>Логунова, В.</w:t>
      </w:r>
      <w:r w:rsidRPr="006277DE">
        <w:rPr>
          <w:szCs w:val="28"/>
        </w:rPr>
        <w:t> </w:t>
      </w:r>
      <w:r w:rsidRPr="00AE62FC">
        <w:rPr>
          <w:szCs w:val="28"/>
          <w:lang w:val="uk-UA"/>
        </w:rPr>
        <w:t>Ребкало, С.</w:t>
      </w:r>
      <w:r w:rsidRPr="006277DE">
        <w:rPr>
          <w:szCs w:val="28"/>
        </w:rPr>
        <w:t> </w:t>
      </w:r>
      <w:r w:rsidRPr="00AE62FC">
        <w:rPr>
          <w:szCs w:val="28"/>
          <w:lang w:val="uk-UA"/>
        </w:rPr>
        <w:t>Хаджирадєва та ін.); професіоналізму, ділових та особистісних якостей соціальних працівників (І.</w:t>
      </w:r>
      <w:r w:rsidRPr="006277DE">
        <w:rPr>
          <w:szCs w:val="28"/>
        </w:rPr>
        <w:t> </w:t>
      </w:r>
      <w:r w:rsidRPr="00AE62FC">
        <w:rPr>
          <w:szCs w:val="28"/>
          <w:lang w:val="uk-UA"/>
        </w:rPr>
        <w:t>Нинюк, В.</w:t>
      </w:r>
      <w:r w:rsidRPr="006277DE">
        <w:rPr>
          <w:szCs w:val="28"/>
        </w:rPr>
        <w:t> </w:t>
      </w:r>
      <w:r w:rsidRPr="00AE62FC">
        <w:rPr>
          <w:szCs w:val="28"/>
          <w:lang w:val="uk-UA"/>
        </w:rPr>
        <w:t>Олуйко, Л.</w:t>
      </w:r>
      <w:r w:rsidRPr="006277DE">
        <w:rPr>
          <w:szCs w:val="28"/>
        </w:rPr>
        <w:t> </w:t>
      </w:r>
      <w:r w:rsidRPr="00AE62FC">
        <w:rPr>
          <w:szCs w:val="28"/>
          <w:lang w:val="uk-UA"/>
        </w:rPr>
        <w:t>Пашко, Т. Шугурова та ін.)</w:t>
      </w:r>
      <w:r w:rsidRPr="006277DE">
        <w:rPr>
          <w:szCs w:val="28"/>
          <w:lang w:val="uk-UA"/>
        </w:rPr>
        <w:t>;</w:t>
      </w:r>
      <w:r w:rsidRPr="00AE62FC">
        <w:rPr>
          <w:rStyle w:val="FontStyle115"/>
          <w:sz w:val="28"/>
          <w:szCs w:val="28"/>
          <w:lang w:val="uk-UA" w:eastAsia="uk-UA"/>
        </w:rPr>
        <w:t xml:space="preserve"> методологічні положення і принципи активних методів соціально-психологічного навчання та допомоги </w:t>
      </w:r>
      <w:r w:rsidRPr="00AE62FC">
        <w:rPr>
          <w:rStyle w:val="FontStyle115"/>
          <w:sz w:val="28"/>
          <w:szCs w:val="28"/>
          <w:lang w:val="uk-UA"/>
        </w:rPr>
        <w:t>(Г.</w:t>
      </w:r>
      <w:r w:rsidRPr="006277DE">
        <w:rPr>
          <w:rStyle w:val="FontStyle115"/>
          <w:sz w:val="28"/>
          <w:szCs w:val="28"/>
        </w:rPr>
        <w:t> </w:t>
      </w:r>
      <w:r w:rsidRPr="00AE62FC">
        <w:rPr>
          <w:rStyle w:val="FontStyle115"/>
          <w:sz w:val="28"/>
          <w:szCs w:val="28"/>
          <w:lang w:val="uk-UA"/>
        </w:rPr>
        <w:t>Балл, О. Блинова, О.</w:t>
      </w:r>
      <w:r w:rsidRPr="006277DE">
        <w:rPr>
          <w:rStyle w:val="FontStyle115"/>
          <w:sz w:val="28"/>
          <w:szCs w:val="28"/>
        </w:rPr>
        <w:t> </w:t>
      </w:r>
      <w:r w:rsidRPr="00AE62FC">
        <w:rPr>
          <w:rStyle w:val="FontStyle115"/>
          <w:sz w:val="28"/>
          <w:szCs w:val="28"/>
          <w:lang w:val="uk-UA"/>
        </w:rPr>
        <w:t>Бондарчук,                     Ю. Бохонкова, В. Бочелюк, Н. Завацька, З. Ковальчук, Н.</w:t>
      </w:r>
      <w:r w:rsidRPr="006277DE">
        <w:rPr>
          <w:rStyle w:val="FontStyle115"/>
          <w:sz w:val="28"/>
          <w:szCs w:val="28"/>
        </w:rPr>
        <w:t> </w:t>
      </w:r>
      <w:r w:rsidRPr="00AE62FC">
        <w:rPr>
          <w:rStyle w:val="FontStyle115"/>
          <w:sz w:val="28"/>
          <w:szCs w:val="28"/>
          <w:lang w:val="uk-UA"/>
        </w:rPr>
        <w:t>Шевченко,                       Т. Яценко та ін.).</w:t>
      </w:r>
    </w:p>
    <w:p w:rsidR="00982808" w:rsidRPr="006277DE" w:rsidRDefault="00982808" w:rsidP="00982808">
      <w:pPr>
        <w:spacing w:line="360" w:lineRule="auto"/>
        <w:ind w:firstLine="567"/>
        <w:jc w:val="both"/>
        <w:rPr>
          <w:noProof/>
          <w:spacing w:val="-2"/>
          <w:sz w:val="28"/>
          <w:szCs w:val="28"/>
        </w:rPr>
      </w:pPr>
      <w:r w:rsidRPr="006277DE">
        <w:rPr>
          <w:noProof/>
          <w:spacing w:val="-2"/>
          <w:sz w:val="28"/>
          <w:szCs w:val="28"/>
        </w:rPr>
        <w:t xml:space="preserve">Для досягнення поставленої мети та розв’язання завдань використано комплекс </w:t>
      </w:r>
      <w:r w:rsidRPr="006277DE">
        <w:rPr>
          <w:b/>
          <w:noProof/>
          <w:spacing w:val="-2"/>
          <w:sz w:val="28"/>
          <w:szCs w:val="28"/>
        </w:rPr>
        <w:t>методів дослідження</w:t>
      </w:r>
      <w:r w:rsidRPr="006277DE">
        <w:rPr>
          <w:noProof/>
          <w:spacing w:val="-2"/>
          <w:sz w:val="28"/>
          <w:szCs w:val="28"/>
        </w:rPr>
        <w:t>:</w:t>
      </w:r>
    </w:p>
    <w:p w:rsidR="00982808" w:rsidRPr="006277DE" w:rsidRDefault="00982808" w:rsidP="00982808">
      <w:pPr>
        <w:spacing w:line="360" w:lineRule="auto"/>
        <w:ind w:firstLine="567"/>
        <w:jc w:val="both"/>
        <w:rPr>
          <w:noProof/>
          <w:spacing w:val="-2"/>
          <w:sz w:val="28"/>
          <w:szCs w:val="28"/>
        </w:rPr>
      </w:pPr>
      <w:r w:rsidRPr="006277DE">
        <w:rPr>
          <w:noProof/>
          <w:spacing w:val="-2"/>
          <w:sz w:val="28"/>
          <w:szCs w:val="28"/>
        </w:rPr>
        <w:t xml:space="preserve">– </w:t>
      </w:r>
      <w:r w:rsidRPr="006277DE">
        <w:rPr>
          <w:i/>
          <w:noProof/>
          <w:spacing w:val="-2"/>
          <w:sz w:val="28"/>
          <w:szCs w:val="28"/>
        </w:rPr>
        <w:t>теоретичні:</w:t>
      </w:r>
      <w:r w:rsidRPr="006277DE">
        <w:rPr>
          <w:noProof/>
          <w:spacing w:val="-2"/>
          <w:sz w:val="28"/>
          <w:szCs w:val="28"/>
        </w:rPr>
        <w:t xml:space="preserve"> теоретичний аналіз, синтез, порівняння, систематизація наукової літератури, що застосовувалися для узагальнення теоретико-методологічних основ вивчення розвитку професійно важливих якостей особистості </w:t>
      </w:r>
      <w:r w:rsidR="0059537F">
        <w:rPr>
          <w:sz w:val="28"/>
          <w:szCs w:val="28"/>
          <w:lang w:val="uk-UA"/>
        </w:rPr>
        <w:t>соціальних працівників</w:t>
      </w:r>
      <w:r w:rsidRPr="006277DE">
        <w:rPr>
          <w:noProof/>
          <w:spacing w:val="-2"/>
          <w:sz w:val="28"/>
          <w:szCs w:val="28"/>
        </w:rPr>
        <w:t xml:space="preserve">; </w:t>
      </w:r>
    </w:p>
    <w:p w:rsidR="00982808" w:rsidRPr="006277DE" w:rsidRDefault="00982808" w:rsidP="00982808">
      <w:pPr>
        <w:spacing w:line="360" w:lineRule="auto"/>
        <w:ind w:firstLine="567"/>
        <w:jc w:val="both"/>
        <w:rPr>
          <w:b/>
          <w:sz w:val="28"/>
          <w:szCs w:val="28"/>
        </w:rPr>
      </w:pPr>
      <w:r w:rsidRPr="006277DE">
        <w:rPr>
          <w:noProof/>
          <w:spacing w:val="-2"/>
          <w:sz w:val="28"/>
          <w:szCs w:val="28"/>
        </w:rPr>
        <w:lastRenderedPageBreak/>
        <w:t xml:space="preserve">– </w:t>
      </w:r>
      <w:r w:rsidRPr="006277DE">
        <w:rPr>
          <w:i/>
          <w:noProof/>
          <w:spacing w:val="-2"/>
          <w:sz w:val="28"/>
          <w:szCs w:val="28"/>
        </w:rPr>
        <w:t>емпіричні</w:t>
      </w:r>
      <w:r w:rsidRPr="006277DE">
        <w:rPr>
          <w:noProof/>
          <w:spacing w:val="-2"/>
          <w:sz w:val="28"/>
          <w:szCs w:val="28"/>
        </w:rPr>
        <w:t>: спостереження, бесіда, анкетування</w:t>
      </w:r>
      <w:r w:rsidRPr="006277DE">
        <w:rPr>
          <w:sz w:val="28"/>
          <w:szCs w:val="28"/>
        </w:rPr>
        <w:t xml:space="preserve"> (орієнтаційна анкета Б. Басса на визначення особистісної спрямованості)</w:t>
      </w:r>
      <w:r w:rsidRPr="006277DE">
        <w:rPr>
          <w:noProof/>
          <w:spacing w:val="-2"/>
          <w:sz w:val="28"/>
          <w:szCs w:val="28"/>
        </w:rPr>
        <w:t>;</w:t>
      </w:r>
      <w:r w:rsidRPr="006277DE">
        <w:rPr>
          <w:sz w:val="28"/>
          <w:szCs w:val="28"/>
        </w:rPr>
        <w:t xml:space="preserve"> </w:t>
      </w:r>
      <w:r w:rsidRPr="006277DE">
        <w:rPr>
          <w:noProof/>
          <w:spacing w:val="-2"/>
          <w:sz w:val="28"/>
          <w:szCs w:val="28"/>
        </w:rPr>
        <w:t xml:space="preserve">психодіагностичні </w:t>
      </w:r>
      <w:r w:rsidRPr="00327EF1">
        <w:rPr>
          <w:sz w:val="28"/>
          <w:szCs w:val="28"/>
        </w:rPr>
        <w:t>методи: методики вивчення мотиваційного та емоційного профілей</w:t>
      </w:r>
      <w:r w:rsidRPr="006277DE">
        <w:rPr>
          <w:noProof/>
          <w:spacing w:val="-2"/>
          <w:sz w:val="28"/>
          <w:szCs w:val="28"/>
        </w:rPr>
        <w:t xml:space="preserve"> особистості  (В.  Мільман), діагностики особистості на мотивацію до успіху та уникнення невдач (Т. Елерс), аутопсихологічної компетентності та мотивації професійного розвитку (модифікація О. Бондарчук, Л. Карамушки); опитувальник термінальних цінностей (І. Сенін); методика визначення когнітивної складності в міжособистісних стосунках  (О. Шмельов); методика «Оцінка продуктивності інтервалів життя» (ОПІ) (Є. Головаха, О. Кронік, модифікація К. Гавриловської) та «Каузометрія» (О. Кронік, Є. Головаха, </w:t>
      </w:r>
      <w:r>
        <w:rPr>
          <w:noProof/>
          <w:spacing w:val="-2"/>
          <w:sz w:val="28"/>
          <w:szCs w:val="28"/>
        </w:rPr>
        <w:t xml:space="preserve">                  </w:t>
      </w:r>
      <w:r w:rsidRPr="006277DE">
        <w:rPr>
          <w:noProof/>
          <w:spacing w:val="-2"/>
          <w:sz w:val="28"/>
          <w:szCs w:val="28"/>
        </w:rPr>
        <w:t xml:space="preserve">Р. Ахмеров); методики діагностики рівня субʼєктивного контролю (РСК) </w:t>
      </w:r>
      <w:r>
        <w:rPr>
          <w:noProof/>
          <w:spacing w:val="-2"/>
          <w:sz w:val="28"/>
          <w:szCs w:val="28"/>
        </w:rPr>
        <w:t xml:space="preserve">              </w:t>
      </w:r>
      <w:r w:rsidRPr="006277DE">
        <w:rPr>
          <w:noProof/>
          <w:spacing w:val="-2"/>
          <w:sz w:val="28"/>
          <w:szCs w:val="28"/>
        </w:rPr>
        <w:t>(Дж. Роттер, в адаптації Є. Бажина, К. Голинкіної, О. Еткінда) та оцінки самоконтролю в спілкуванні (М. Снайдер); методика діагностики емоційних бар’єрів в міжособистісному спілкуванні (В. Бойко); опитувальники на виявлення рівня перцептивно-інтерактивної компетентності (М. Фетіскін), комунікативних та організаторських здібностей (КОС-2)</w:t>
      </w:r>
      <w:r w:rsidRPr="006277DE">
        <w:rPr>
          <w:sz w:val="28"/>
          <w:szCs w:val="28"/>
        </w:rPr>
        <w:t xml:space="preserve"> (В. Синявський, </w:t>
      </w:r>
      <w:r>
        <w:rPr>
          <w:sz w:val="28"/>
          <w:szCs w:val="28"/>
          <w:lang w:val="uk-UA"/>
        </w:rPr>
        <w:t xml:space="preserve">               </w:t>
      </w:r>
      <w:r w:rsidRPr="006277DE">
        <w:rPr>
          <w:sz w:val="28"/>
          <w:szCs w:val="28"/>
        </w:rPr>
        <w:t>Б. Федоришин)</w:t>
      </w:r>
      <w:r w:rsidRPr="006277DE">
        <w:rPr>
          <w:noProof/>
          <w:spacing w:val="-2"/>
          <w:sz w:val="28"/>
          <w:szCs w:val="28"/>
        </w:rPr>
        <w:t xml:space="preserve">; методика діагностики схильності особистості до конфліктної поведінки (К. Томас, в адаптації Н. Гришиної); </w:t>
      </w:r>
    </w:p>
    <w:p w:rsidR="00982808" w:rsidRPr="006277DE" w:rsidRDefault="00982808" w:rsidP="00982808">
      <w:pPr>
        <w:spacing w:line="360" w:lineRule="auto"/>
        <w:ind w:firstLine="567"/>
        <w:jc w:val="both"/>
        <w:rPr>
          <w:noProof/>
          <w:spacing w:val="-2"/>
          <w:sz w:val="28"/>
          <w:szCs w:val="28"/>
        </w:rPr>
      </w:pPr>
      <w:r w:rsidRPr="006277DE">
        <w:rPr>
          <w:noProof/>
          <w:spacing w:val="-2"/>
          <w:sz w:val="28"/>
          <w:szCs w:val="28"/>
        </w:rPr>
        <w:t xml:space="preserve">– </w:t>
      </w:r>
      <w:r w:rsidRPr="006277DE">
        <w:rPr>
          <w:i/>
          <w:noProof/>
          <w:spacing w:val="-2"/>
          <w:sz w:val="28"/>
          <w:szCs w:val="28"/>
        </w:rPr>
        <w:t>методи математичної обробки даних</w:t>
      </w:r>
      <w:r w:rsidRPr="006277DE">
        <w:rPr>
          <w:noProof/>
          <w:spacing w:val="-2"/>
          <w:sz w:val="28"/>
          <w:szCs w:val="28"/>
        </w:rPr>
        <w:t xml:space="preserve"> із їх подальшою якісною інтерпретацією та змістовним узагальненням. Статистична обробка даних здійснювалася за допомогою комп’ютерного забезпечення SPSS (версія 20.0). </w:t>
      </w:r>
    </w:p>
    <w:p w:rsidR="00982808" w:rsidRPr="0059537F" w:rsidRDefault="00982808" w:rsidP="0059537F">
      <w:pPr>
        <w:spacing w:line="360" w:lineRule="auto"/>
        <w:ind w:firstLine="567"/>
        <w:jc w:val="both"/>
        <w:rPr>
          <w:noProof/>
          <w:spacing w:val="-2"/>
          <w:sz w:val="28"/>
          <w:szCs w:val="28"/>
          <w:lang w:val="uk-UA"/>
        </w:rPr>
      </w:pPr>
      <w:r w:rsidRPr="006277DE">
        <w:rPr>
          <w:b/>
          <w:noProof/>
          <w:spacing w:val="-2"/>
          <w:sz w:val="28"/>
          <w:szCs w:val="28"/>
        </w:rPr>
        <w:t>Наукова новизна дослідження</w:t>
      </w:r>
      <w:r w:rsidR="0059537F">
        <w:rPr>
          <w:noProof/>
          <w:spacing w:val="-2"/>
          <w:sz w:val="28"/>
          <w:szCs w:val="28"/>
        </w:rPr>
        <w:t xml:space="preserve"> полягає в тому, що </w:t>
      </w:r>
      <w:r w:rsidRPr="006277DE">
        <w:rPr>
          <w:noProof/>
          <w:spacing w:val="-2"/>
          <w:sz w:val="28"/>
          <w:szCs w:val="28"/>
        </w:rPr>
        <w:t xml:space="preserve">розроблено та операціоналізовано структурно-функціональну модель професійно важливих якостей особистості </w:t>
      </w:r>
      <w:r>
        <w:rPr>
          <w:noProof/>
          <w:spacing w:val="-2"/>
          <w:sz w:val="28"/>
          <w:szCs w:val="28"/>
        </w:rPr>
        <w:t xml:space="preserve">соціальних працівників </w:t>
      </w:r>
      <w:r w:rsidRPr="006277DE">
        <w:rPr>
          <w:noProof/>
          <w:spacing w:val="-2"/>
          <w:sz w:val="28"/>
          <w:szCs w:val="28"/>
        </w:rPr>
        <w:t>із визначенням й систематизацією її складових (</w:t>
      </w:r>
      <w:r w:rsidRPr="006277DE">
        <w:rPr>
          <w:sz w:val="28"/>
          <w:szCs w:val="28"/>
        </w:rPr>
        <w:t>мотиваційно-ціннісної, когнітивно-емоційної, комунікативно-адаптивної, конативно-</w:t>
      </w:r>
      <w:r w:rsidRPr="006277DE">
        <w:rPr>
          <w:spacing w:val="-2"/>
          <w:sz w:val="28"/>
          <w:szCs w:val="28"/>
        </w:rPr>
        <w:t>рефлексивної)</w:t>
      </w:r>
      <w:r w:rsidRPr="006277DE">
        <w:rPr>
          <w:noProof/>
          <w:spacing w:val="-2"/>
          <w:sz w:val="28"/>
          <w:szCs w:val="28"/>
        </w:rPr>
        <w:t xml:space="preserve">; виокремлено соціально-психологічні чинники та умови розвитку професійно важливих якостей особистості </w:t>
      </w:r>
      <w:r>
        <w:rPr>
          <w:noProof/>
          <w:spacing w:val="-2"/>
          <w:sz w:val="28"/>
          <w:szCs w:val="28"/>
        </w:rPr>
        <w:t>соціальних працівників</w:t>
      </w:r>
      <w:r w:rsidRPr="006277DE">
        <w:rPr>
          <w:noProof/>
          <w:spacing w:val="-2"/>
          <w:sz w:val="28"/>
          <w:szCs w:val="28"/>
        </w:rPr>
        <w:t>;</w:t>
      </w:r>
      <w:r w:rsidR="0059537F" w:rsidRPr="0059537F">
        <w:rPr>
          <w:noProof/>
          <w:spacing w:val="-2"/>
          <w:sz w:val="28"/>
          <w:szCs w:val="28"/>
        </w:rPr>
        <w:t xml:space="preserve"> розроблено</w:t>
      </w:r>
      <w:r w:rsidRPr="006277DE">
        <w:rPr>
          <w:noProof/>
          <w:spacing w:val="-2"/>
          <w:sz w:val="28"/>
          <w:szCs w:val="28"/>
        </w:rPr>
        <w:t xml:space="preserve"> соціально-психологічну програму сприяння розвитку професійно важливих якостей особистості </w:t>
      </w:r>
      <w:r>
        <w:rPr>
          <w:noProof/>
          <w:spacing w:val="-2"/>
          <w:sz w:val="28"/>
          <w:szCs w:val="28"/>
        </w:rPr>
        <w:t xml:space="preserve">соціальних працівників </w:t>
      </w:r>
      <w:r w:rsidRPr="006277DE">
        <w:rPr>
          <w:noProof/>
          <w:spacing w:val="-2"/>
          <w:sz w:val="28"/>
          <w:szCs w:val="28"/>
        </w:rPr>
        <w:t xml:space="preserve">із визначенням особливостей їх карʼєрного тʼюторингу та </w:t>
      </w:r>
      <w:r w:rsidRPr="006277DE">
        <w:rPr>
          <w:noProof/>
          <w:spacing w:val="-2"/>
          <w:sz w:val="28"/>
          <w:szCs w:val="28"/>
        </w:rPr>
        <w:lastRenderedPageBreak/>
        <w:t xml:space="preserve">застосуванням активних форм і методів роботи, заснованих на принципах </w:t>
      </w:r>
      <w:r w:rsidRPr="006277DE">
        <w:rPr>
          <w:sz w:val="28"/>
          <w:szCs w:val="28"/>
        </w:rPr>
        <w:t xml:space="preserve">субʼєктно-діяльнісного та </w:t>
      </w:r>
      <w:r w:rsidRPr="006277DE">
        <w:rPr>
          <w:noProof/>
          <w:spacing w:val="-2"/>
          <w:sz w:val="28"/>
          <w:szCs w:val="28"/>
        </w:rPr>
        <w:t>особистісно-компетентнісного підходів</w:t>
      </w:r>
      <w:r w:rsidR="0059537F">
        <w:rPr>
          <w:sz w:val="28"/>
          <w:szCs w:val="28"/>
          <w:lang w:val="uk-UA"/>
        </w:rPr>
        <w:t>.</w:t>
      </w:r>
    </w:p>
    <w:p w:rsidR="00982808" w:rsidRPr="006277DE" w:rsidRDefault="00982808" w:rsidP="00982808">
      <w:pPr>
        <w:pStyle w:val="affe"/>
        <w:spacing w:line="360" w:lineRule="auto"/>
        <w:ind w:firstLine="567"/>
        <w:jc w:val="both"/>
        <w:rPr>
          <w:rFonts w:ascii="Times New Roman" w:eastAsia="Times New Roman" w:hAnsi="Times New Roman" w:cs="Times New Roman"/>
          <w:spacing w:val="-2"/>
          <w:sz w:val="28"/>
          <w:szCs w:val="28"/>
          <w:lang w:val="uk-UA"/>
        </w:rPr>
      </w:pPr>
      <w:r w:rsidRPr="006277DE">
        <w:rPr>
          <w:rFonts w:ascii="Times New Roman" w:eastAsia="Times New Roman" w:hAnsi="Times New Roman" w:cs="Times New Roman"/>
          <w:b/>
          <w:spacing w:val="-2"/>
          <w:sz w:val="28"/>
          <w:szCs w:val="28"/>
          <w:lang w:val="uk-UA"/>
        </w:rPr>
        <w:t>Теоретичне значення</w:t>
      </w:r>
      <w:r w:rsidRPr="006277DE">
        <w:rPr>
          <w:rFonts w:ascii="Times New Roman" w:eastAsia="Times New Roman" w:hAnsi="Times New Roman" w:cs="Times New Roman"/>
          <w:spacing w:val="-2"/>
          <w:sz w:val="28"/>
          <w:szCs w:val="28"/>
          <w:lang w:val="uk-UA"/>
        </w:rPr>
        <w:t xml:space="preserve"> дослідження полягає: у використанні методології субʼєктно-діяльнісного та особистісно-компетентнісного підходів до побудови структурно-функціональної моделі</w:t>
      </w:r>
      <w:r w:rsidRPr="006277DE">
        <w:rPr>
          <w:rFonts w:ascii="Times New Roman" w:eastAsia="Times New Roman" w:hAnsi="Times New Roman" w:cs="Times New Roman"/>
          <w:noProof/>
          <w:spacing w:val="-2"/>
          <w:sz w:val="28"/>
          <w:szCs w:val="28"/>
          <w:lang w:val="uk-UA"/>
        </w:rPr>
        <w:t xml:space="preserve"> професійно важливих якостей особистості </w:t>
      </w:r>
      <w:r w:rsidR="0059537F">
        <w:rPr>
          <w:rFonts w:ascii="Times New Roman" w:eastAsia="Times New Roman" w:hAnsi="Times New Roman" w:cs="Times New Roman"/>
          <w:noProof/>
          <w:spacing w:val="-2"/>
          <w:sz w:val="28"/>
          <w:szCs w:val="28"/>
          <w:lang w:val="uk-UA"/>
        </w:rPr>
        <w:t xml:space="preserve">соціальних </w:t>
      </w:r>
      <w:r w:rsidRPr="006277DE">
        <w:rPr>
          <w:rFonts w:ascii="Times New Roman" w:eastAsia="Times New Roman" w:hAnsi="Times New Roman" w:cs="Times New Roman"/>
          <w:noProof/>
          <w:spacing w:val="-2"/>
          <w:sz w:val="28"/>
          <w:szCs w:val="28"/>
          <w:lang w:val="uk-UA"/>
        </w:rPr>
        <w:t>працівників</w:t>
      </w:r>
      <w:r w:rsidRPr="006277DE">
        <w:rPr>
          <w:rFonts w:ascii="Times New Roman" w:eastAsia="Times New Roman" w:hAnsi="Times New Roman" w:cs="Times New Roman"/>
          <w:spacing w:val="-2"/>
          <w:sz w:val="28"/>
          <w:szCs w:val="28"/>
          <w:lang w:val="uk-UA"/>
        </w:rPr>
        <w:t xml:space="preserve">; науковому обґрунтуванні соціально-психологічних чинників (макро і мікро рівнів), умов та засобів сприяння </w:t>
      </w:r>
      <w:r w:rsidRPr="006277DE">
        <w:rPr>
          <w:rFonts w:ascii="Times New Roman" w:eastAsia="Times New Roman" w:hAnsi="Times New Roman" w:cs="Times New Roman"/>
          <w:noProof/>
          <w:spacing w:val="-2"/>
          <w:sz w:val="28"/>
          <w:szCs w:val="28"/>
          <w:lang w:val="uk-UA"/>
        </w:rPr>
        <w:t xml:space="preserve">розвитку якостей особистості </w:t>
      </w:r>
      <w:r w:rsidR="0059537F">
        <w:rPr>
          <w:rFonts w:ascii="Times New Roman" w:eastAsia="Times New Roman" w:hAnsi="Times New Roman" w:cs="Times New Roman"/>
          <w:noProof/>
          <w:spacing w:val="-2"/>
          <w:sz w:val="28"/>
          <w:szCs w:val="28"/>
          <w:lang w:val="uk-UA"/>
        </w:rPr>
        <w:t>соціального працівника</w:t>
      </w:r>
      <w:r w:rsidRPr="006277DE">
        <w:rPr>
          <w:rFonts w:ascii="Times New Roman" w:eastAsia="Times New Roman" w:hAnsi="Times New Roman" w:cs="Times New Roman"/>
          <w:noProof/>
          <w:spacing w:val="-2"/>
          <w:sz w:val="28"/>
          <w:szCs w:val="28"/>
          <w:lang w:val="uk-UA"/>
        </w:rPr>
        <w:t>, важливих для його професійної діяльності та карʼєрного зростання.</w:t>
      </w:r>
    </w:p>
    <w:p w:rsidR="00982808" w:rsidRPr="008A38EA" w:rsidRDefault="00982808" w:rsidP="00982808">
      <w:pPr>
        <w:pStyle w:val="affe"/>
        <w:spacing w:line="360" w:lineRule="auto"/>
        <w:ind w:firstLine="567"/>
        <w:jc w:val="both"/>
        <w:rPr>
          <w:rFonts w:ascii="Times New Roman" w:eastAsia="Times New Roman" w:hAnsi="Times New Roman" w:cs="Times New Roman"/>
          <w:spacing w:val="-2"/>
          <w:sz w:val="28"/>
          <w:szCs w:val="28"/>
          <w:lang w:val="uk-UA"/>
        </w:rPr>
      </w:pPr>
      <w:r w:rsidRPr="006277DE">
        <w:rPr>
          <w:rFonts w:ascii="Times New Roman" w:eastAsia="Times New Roman" w:hAnsi="Times New Roman" w:cs="Times New Roman"/>
          <w:b/>
          <w:spacing w:val="-2"/>
          <w:sz w:val="28"/>
          <w:szCs w:val="28"/>
          <w:lang w:val="uk-UA"/>
        </w:rPr>
        <w:t>Практичне значення</w:t>
      </w:r>
      <w:r w:rsidRPr="006277DE">
        <w:rPr>
          <w:rFonts w:ascii="Times New Roman" w:eastAsia="Times New Roman" w:hAnsi="Times New Roman" w:cs="Times New Roman"/>
          <w:spacing w:val="-2"/>
          <w:sz w:val="28"/>
          <w:szCs w:val="28"/>
          <w:lang w:val="uk-UA"/>
        </w:rPr>
        <w:t xml:space="preserve"> отриманих результатів полягає: в можливості застосування методичного інструментарію для вивчення </w:t>
      </w:r>
      <w:r w:rsidRPr="006277DE">
        <w:rPr>
          <w:rFonts w:ascii="Times New Roman" w:eastAsia="Times New Roman" w:hAnsi="Times New Roman" w:cs="Times New Roman"/>
          <w:noProof/>
          <w:spacing w:val="-2"/>
          <w:sz w:val="28"/>
          <w:szCs w:val="28"/>
          <w:lang w:val="uk-UA"/>
        </w:rPr>
        <w:t xml:space="preserve">професійно важливих якостей особистості </w:t>
      </w:r>
      <w:r w:rsidR="0059537F">
        <w:rPr>
          <w:rFonts w:ascii="Times New Roman" w:eastAsia="Times New Roman" w:hAnsi="Times New Roman" w:cs="Times New Roman"/>
          <w:noProof/>
          <w:spacing w:val="-2"/>
          <w:sz w:val="28"/>
          <w:szCs w:val="28"/>
          <w:lang w:val="uk-UA"/>
        </w:rPr>
        <w:t>соціальних</w:t>
      </w:r>
      <w:r w:rsidR="0059537F" w:rsidRPr="006277DE">
        <w:rPr>
          <w:rFonts w:ascii="Times New Roman" w:eastAsia="Times New Roman" w:hAnsi="Times New Roman" w:cs="Times New Roman"/>
          <w:spacing w:val="-2"/>
          <w:sz w:val="28"/>
          <w:szCs w:val="28"/>
          <w:lang w:val="uk-UA"/>
        </w:rPr>
        <w:t xml:space="preserve"> </w:t>
      </w:r>
      <w:r w:rsidRPr="006277DE">
        <w:rPr>
          <w:rFonts w:ascii="Times New Roman" w:eastAsia="Times New Roman" w:hAnsi="Times New Roman" w:cs="Times New Roman"/>
          <w:spacing w:val="-2"/>
          <w:sz w:val="28"/>
          <w:szCs w:val="28"/>
          <w:lang w:val="uk-UA"/>
        </w:rPr>
        <w:t xml:space="preserve">працівників; у розробці принципів побудови й змісту соціально-психологічної програми сприяння розвитку професійно важливих якостей особистості </w:t>
      </w:r>
      <w:r>
        <w:rPr>
          <w:rFonts w:ascii="Times New Roman" w:eastAsia="Times New Roman" w:hAnsi="Times New Roman" w:cs="Times New Roman"/>
          <w:noProof/>
          <w:spacing w:val="-2"/>
          <w:sz w:val="28"/>
          <w:szCs w:val="28"/>
          <w:lang w:val="uk-UA"/>
        </w:rPr>
        <w:t xml:space="preserve">соціальних працівників </w:t>
      </w:r>
      <w:r w:rsidRPr="006277DE">
        <w:rPr>
          <w:rFonts w:ascii="Times New Roman" w:eastAsia="Times New Roman" w:hAnsi="Times New Roman" w:cs="Times New Roman"/>
          <w:spacing w:val="-2"/>
          <w:sz w:val="28"/>
          <w:szCs w:val="28"/>
          <w:lang w:val="uk-UA"/>
        </w:rPr>
        <w:t xml:space="preserve">через запровадження інноваційних соціально-психологічних технологій, карʼєрного тʼюторингу працівників, та її апробації. Результати дослідження </w:t>
      </w:r>
      <w:r w:rsidRPr="008A38EA">
        <w:rPr>
          <w:rFonts w:ascii="Times New Roman" w:eastAsia="Times New Roman" w:hAnsi="Times New Roman" w:cs="Times New Roman"/>
          <w:spacing w:val="-2"/>
          <w:sz w:val="28"/>
          <w:szCs w:val="28"/>
          <w:lang w:val="uk-UA"/>
        </w:rPr>
        <w:t xml:space="preserve">можуть бути застосовані в системі підготовки, перепідготовки і підвищення кваліфікації </w:t>
      </w:r>
      <w:r>
        <w:rPr>
          <w:rFonts w:ascii="Times New Roman" w:eastAsia="Times New Roman" w:hAnsi="Times New Roman" w:cs="Times New Roman"/>
          <w:spacing w:val="-2"/>
          <w:sz w:val="28"/>
          <w:szCs w:val="28"/>
          <w:lang w:val="uk-UA"/>
        </w:rPr>
        <w:t>соціальних працівників</w:t>
      </w:r>
      <w:r w:rsidRPr="008A38EA">
        <w:rPr>
          <w:rFonts w:ascii="Times New Roman" w:eastAsia="Times New Roman" w:hAnsi="Times New Roman" w:cs="Times New Roman"/>
          <w:spacing w:val="-2"/>
          <w:sz w:val="28"/>
          <w:szCs w:val="28"/>
          <w:lang w:val="uk-UA"/>
        </w:rPr>
        <w:t xml:space="preserve">. </w:t>
      </w:r>
    </w:p>
    <w:p w:rsidR="00982808" w:rsidRPr="006277DE" w:rsidRDefault="00982808" w:rsidP="00982808">
      <w:pPr>
        <w:spacing w:line="360" w:lineRule="auto"/>
        <w:ind w:firstLine="567"/>
        <w:jc w:val="both"/>
        <w:rPr>
          <w:spacing w:val="-2"/>
          <w:sz w:val="28"/>
          <w:szCs w:val="28"/>
        </w:rPr>
      </w:pPr>
      <w:r w:rsidRPr="0059537F">
        <w:rPr>
          <w:b/>
          <w:bCs/>
          <w:spacing w:val="-2"/>
          <w:sz w:val="28"/>
          <w:szCs w:val="28"/>
          <w:lang w:val="uk-UA"/>
        </w:rPr>
        <w:t>Структура й обсяг</w:t>
      </w:r>
      <w:r w:rsidR="0059537F">
        <w:rPr>
          <w:b/>
          <w:bCs/>
          <w:spacing w:val="-2"/>
          <w:sz w:val="28"/>
          <w:szCs w:val="28"/>
          <w:lang w:val="uk-UA"/>
        </w:rPr>
        <w:t xml:space="preserve"> роботи</w:t>
      </w:r>
      <w:r w:rsidRPr="0059537F">
        <w:rPr>
          <w:b/>
          <w:bCs/>
          <w:spacing w:val="-2"/>
          <w:sz w:val="28"/>
          <w:szCs w:val="28"/>
          <w:lang w:val="uk-UA"/>
        </w:rPr>
        <w:t xml:space="preserve">. </w:t>
      </w:r>
      <w:r w:rsidR="0059537F">
        <w:rPr>
          <w:spacing w:val="-2"/>
          <w:sz w:val="28"/>
          <w:szCs w:val="28"/>
          <w:lang w:val="uk-UA"/>
        </w:rPr>
        <w:t xml:space="preserve">Робота </w:t>
      </w:r>
      <w:r w:rsidRPr="0059537F">
        <w:rPr>
          <w:spacing w:val="-2"/>
          <w:sz w:val="28"/>
          <w:szCs w:val="28"/>
          <w:lang w:val="uk-UA"/>
        </w:rPr>
        <w:t>складається зі вступу, трьох розділів, загальних висновків, списку використаних джерел</w:t>
      </w:r>
      <w:r w:rsidRPr="006277DE">
        <w:rPr>
          <w:spacing w:val="-2"/>
          <w:sz w:val="28"/>
          <w:szCs w:val="28"/>
        </w:rPr>
        <w:t>.</w:t>
      </w:r>
    </w:p>
    <w:p w:rsidR="00982808" w:rsidRDefault="00982808" w:rsidP="00982808">
      <w:pPr>
        <w:spacing w:line="360" w:lineRule="auto"/>
        <w:ind w:firstLine="720"/>
        <w:jc w:val="center"/>
        <w:rPr>
          <w:b/>
          <w:bCs/>
          <w:color w:val="000000"/>
          <w:spacing w:val="-1"/>
          <w:sz w:val="28"/>
          <w:szCs w:val="28"/>
          <w:lang w:val="uk-UA"/>
        </w:rPr>
      </w:pPr>
    </w:p>
    <w:p w:rsidR="00982808" w:rsidRDefault="00982808" w:rsidP="00982808">
      <w:pPr>
        <w:spacing w:line="360" w:lineRule="auto"/>
        <w:ind w:firstLine="720"/>
        <w:jc w:val="center"/>
        <w:rPr>
          <w:b/>
          <w:bCs/>
          <w:color w:val="000000"/>
          <w:spacing w:val="-1"/>
          <w:sz w:val="28"/>
          <w:szCs w:val="28"/>
          <w:lang w:val="uk-UA"/>
        </w:rPr>
      </w:pPr>
    </w:p>
    <w:p w:rsidR="00982808" w:rsidRDefault="00982808"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59537F" w:rsidRDefault="0059537F" w:rsidP="00982808">
      <w:pPr>
        <w:spacing w:line="360" w:lineRule="auto"/>
        <w:ind w:firstLine="720"/>
        <w:jc w:val="center"/>
        <w:rPr>
          <w:b/>
          <w:bCs/>
          <w:color w:val="000000"/>
          <w:spacing w:val="-1"/>
          <w:sz w:val="28"/>
          <w:szCs w:val="28"/>
          <w:lang w:val="uk-UA"/>
        </w:rPr>
      </w:pPr>
    </w:p>
    <w:p w:rsidR="00982808" w:rsidRDefault="00982808" w:rsidP="00982808">
      <w:pPr>
        <w:spacing w:line="360" w:lineRule="auto"/>
        <w:ind w:firstLine="720"/>
        <w:jc w:val="center"/>
        <w:rPr>
          <w:b/>
          <w:bCs/>
          <w:color w:val="000000"/>
          <w:spacing w:val="-1"/>
          <w:sz w:val="28"/>
          <w:szCs w:val="28"/>
          <w:lang w:val="uk-UA"/>
        </w:rPr>
      </w:pPr>
      <w:r>
        <w:rPr>
          <w:b/>
          <w:bCs/>
          <w:color w:val="000000"/>
          <w:spacing w:val="-1"/>
          <w:sz w:val="28"/>
          <w:szCs w:val="28"/>
        </w:rPr>
        <w:lastRenderedPageBreak/>
        <w:t>РОЗД</w:t>
      </w:r>
      <w:r>
        <w:rPr>
          <w:b/>
          <w:bCs/>
          <w:color w:val="000000"/>
          <w:spacing w:val="-1"/>
          <w:sz w:val="28"/>
          <w:szCs w:val="28"/>
          <w:lang w:val="uk-UA"/>
        </w:rPr>
        <w:t>І</w:t>
      </w:r>
      <w:r>
        <w:rPr>
          <w:b/>
          <w:bCs/>
          <w:color w:val="000000"/>
          <w:spacing w:val="-1"/>
          <w:sz w:val="28"/>
          <w:szCs w:val="28"/>
        </w:rPr>
        <w:t>Л 1</w:t>
      </w:r>
    </w:p>
    <w:p w:rsidR="00982808" w:rsidRDefault="00982808" w:rsidP="00982808">
      <w:pPr>
        <w:spacing w:line="360" w:lineRule="auto"/>
        <w:ind w:firstLine="720"/>
        <w:jc w:val="center"/>
        <w:rPr>
          <w:b/>
          <w:bCs/>
          <w:color w:val="000000"/>
          <w:spacing w:val="-1"/>
          <w:sz w:val="28"/>
          <w:szCs w:val="28"/>
          <w:lang w:val="uk-UA"/>
        </w:rPr>
      </w:pPr>
    </w:p>
    <w:p w:rsidR="00982808" w:rsidRDefault="00982808" w:rsidP="00982808">
      <w:pPr>
        <w:spacing w:line="360" w:lineRule="auto"/>
        <w:ind w:firstLine="720"/>
        <w:jc w:val="center"/>
        <w:rPr>
          <w:b/>
          <w:bCs/>
          <w:color w:val="000000"/>
          <w:spacing w:val="-1"/>
          <w:sz w:val="28"/>
          <w:szCs w:val="28"/>
          <w:lang w:val="uk-UA"/>
        </w:rPr>
      </w:pPr>
    </w:p>
    <w:p w:rsidR="00982808" w:rsidRDefault="00982808" w:rsidP="00982808">
      <w:pPr>
        <w:spacing w:line="360" w:lineRule="auto"/>
        <w:ind w:firstLine="720"/>
        <w:jc w:val="center"/>
        <w:rPr>
          <w:b/>
          <w:bCs/>
          <w:color w:val="000000"/>
          <w:spacing w:val="-1"/>
          <w:sz w:val="28"/>
          <w:szCs w:val="28"/>
          <w:lang w:val="uk-UA"/>
        </w:rPr>
      </w:pPr>
    </w:p>
    <w:p w:rsidR="00982808" w:rsidRPr="00CF76B9" w:rsidRDefault="00982808" w:rsidP="00982808">
      <w:pPr>
        <w:spacing w:line="360" w:lineRule="auto"/>
        <w:ind w:firstLine="720"/>
        <w:jc w:val="center"/>
        <w:rPr>
          <w:b/>
          <w:sz w:val="28"/>
          <w:szCs w:val="28"/>
          <w:lang w:val="uk-UA"/>
        </w:rPr>
      </w:pPr>
      <w:r w:rsidRPr="00CF76B9">
        <w:rPr>
          <w:b/>
          <w:sz w:val="28"/>
          <w:szCs w:val="28"/>
          <w:lang w:val="uk-UA"/>
        </w:rPr>
        <w:t xml:space="preserve">ТЕОРЕТИКО-МЕТОДОЛОГІЧНІ ЗАСАДИ ВИВЧЕННЯ ПРОБЛЕМИ РОЗВИТКУ </w:t>
      </w:r>
      <w:r w:rsidRPr="00CF76B9">
        <w:rPr>
          <w:b/>
          <w:caps/>
          <w:sz w:val="28"/>
          <w:szCs w:val="28"/>
          <w:lang w:val="uk-UA"/>
        </w:rPr>
        <w:t>професійно важливих якостей особистості</w:t>
      </w:r>
      <w:r w:rsidR="0059537F">
        <w:rPr>
          <w:b/>
          <w:caps/>
          <w:sz w:val="28"/>
          <w:szCs w:val="28"/>
          <w:lang w:val="uk-UA"/>
        </w:rPr>
        <w:t xml:space="preserve"> СОЦІАЛЬНИХ ПРАЦІВНИКІВ</w:t>
      </w:r>
      <w:r w:rsidRPr="00CF76B9">
        <w:rPr>
          <w:b/>
          <w:sz w:val="28"/>
          <w:szCs w:val="28"/>
          <w:lang w:val="uk-UA"/>
        </w:rPr>
        <w:tab/>
      </w:r>
    </w:p>
    <w:p w:rsidR="00982808" w:rsidRDefault="00982808" w:rsidP="00982808">
      <w:pPr>
        <w:spacing w:line="360" w:lineRule="auto"/>
        <w:ind w:firstLine="720"/>
        <w:jc w:val="center"/>
        <w:rPr>
          <w:b/>
          <w:bCs/>
          <w:sz w:val="28"/>
          <w:szCs w:val="28"/>
          <w:lang w:val="uk-UA"/>
        </w:rPr>
      </w:pPr>
    </w:p>
    <w:p w:rsidR="00982808" w:rsidRPr="003A5A58" w:rsidRDefault="00982808" w:rsidP="00982808">
      <w:pPr>
        <w:spacing w:line="360" w:lineRule="auto"/>
        <w:ind w:firstLine="720"/>
        <w:jc w:val="center"/>
        <w:rPr>
          <w:b/>
          <w:bCs/>
          <w:sz w:val="28"/>
          <w:szCs w:val="28"/>
          <w:lang w:val="uk-UA"/>
        </w:rPr>
      </w:pPr>
    </w:p>
    <w:p w:rsidR="00982808" w:rsidRPr="00275795" w:rsidRDefault="00982808" w:rsidP="00982808">
      <w:pPr>
        <w:tabs>
          <w:tab w:val="left" w:pos="1134"/>
        </w:tabs>
        <w:spacing w:line="360" w:lineRule="auto"/>
        <w:jc w:val="both"/>
        <w:rPr>
          <w:b/>
          <w:bCs/>
          <w:sz w:val="28"/>
          <w:szCs w:val="28"/>
          <w:lang w:val="uk-UA"/>
        </w:rPr>
      </w:pPr>
      <w:r w:rsidRPr="00275795">
        <w:rPr>
          <w:b/>
          <w:bCs/>
          <w:sz w:val="28"/>
          <w:szCs w:val="28"/>
          <w:lang w:val="uk-UA"/>
        </w:rPr>
        <w:t xml:space="preserve">        1.1. Теоретичні підходи до вивчення професійно важливих якостей особистості                                                                                                        </w:t>
      </w:r>
    </w:p>
    <w:p w:rsidR="00982808" w:rsidRDefault="00982808" w:rsidP="00982808">
      <w:pPr>
        <w:spacing w:line="360" w:lineRule="auto"/>
        <w:ind w:firstLine="720"/>
        <w:jc w:val="both"/>
        <w:rPr>
          <w:sz w:val="28"/>
          <w:szCs w:val="28"/>
          <w:lang w:val="uk-UA"/>
        </w:rPr>
      </w:pPr>
    </w:p>
    <w:p w:rsidR="00982808" w:rsidRPr="00160639" w:rsidRDefault="00982808" w:rsidP="00982808">
      <w:pPr>
        <w:spacing w:line="360" w:lineRule="auto"/>
        <w:ind w:firstLine="709"/>
        <w:jc w:val="both"/>
        <w:rPr>
          <w:sz w:val="28"/>
          <w:szCs w:val="28"/>
          <w:lang w:val="uk-UA"/>
        </w:rPr>
      </w:pPr>
      <w:r w:rsidRPr="00160639">
        <w:rPr>
          <w:sz w:val="28"/>
          <w:szCs w:val="28"/>
          <w:lang w:val="uk-UA"/>
        </w:rPr>
        <w:t xml:space="preserve">Проведений теоретичний аналіз наукових джерел вказує на те, що науковий інтерес до проблеми </w:t>
      </w:r>
      <w:r w:rsidRPr="00F40424">
        <w:rPr>
          <w:bCs/>
          <w:sz w:val="28"/>
          <w:szCs w:val="28"/>
          <w:lang w:val="uk-UA"/>
        </w:rPr>
        <w:t xml:space="preserve">професійно </w:t>
      </w:r>
      <w:r w:rsidRPr="00B30E09">
        <w:rPr>
          <w:bCs/>
          <w:sz w:val="28"/>
          <w:szCs w:val="28"/>
          <w:lang w:val="uk-UA"/>
        </w:rPr>
        <w:t>важливих якостей особистості</w:t>
      </w:r>
      <w:r w:rsidRPr="00B30E09">
        <w:rPr>
          <w:b/>
          <w:bCs/>
          <w:sz w:val="28"/>
          <w:szCs w:val="28"/>
          <w:lang w:val="uk-UA"/>
        </w:rPr>
        <w:t xml:space="preserve"> </w:t>
      </w:r>
      <w:r>
        <w:rPr>
          <w:sz w:val="28"/>
          <w:szCs w:val="28"/>
          <w:lang w:val="uk-UA"/>
        </w:rPr>
        <w:t xml:space="preserve">та її </w:t>
      </w:r>
      <w:r w:rsidRPr="00160639">
        <w:rPr>
          <w:sz w:val="28"/>
          <w:szCs w:val="28"/>
          <w:lang w:val="uk-UA"/>
        </w:rPr>
        <w:t xml:space="preserve">професійного зростання </w:t>
      </w:r>
      <w:r w:rsidRPr="00B30E09">
        <w:rPr>
          <w:sz w:val="28"/>
          <w:szCs w:val="28"/>
          <w:lang w:val="uk-UA"/>
        </w:rPr>
        <w:t>був у чималої кількості науковців [1; 6; 7; 8; 11; 17; 28; 39; 40; 44; 78; 102; 108; 147</w:t>
      </w:r>
      <w:r w:rsidR="0059537F">
        <w:rPr>
          <w:sz w:val="28"/>
          <w:szCs w:val="28"/>
          <w:lang w:val="uk-UA"/>
        </w:rPr>
        <w:t xml:space="preserve"> </w:t>
      </w:r>
      <w:r w:rsidRPr="00B30E09">
        <w:rPr>
          <w:sz w:val="28"/>
          <w:szCs w:val="28"/>
          <w:lang w:val="uk-UA"/>
        </w:rPr>
        <w:t>та ін.]. Аналіз зазначених наукових праць здійснено із метою оцінки стану вивчення проблеми та обґрунтування обраної теоретико-методологічної</w:t>
      </w:r>
      <w:r w:rsidRPr="00160639">
        <w:rPr>
          <w:sz w:val="28"/>
          <w:szCs w:val="28"/>
          <w:lang w:val="uk-UA"/>
        </w:rPr>
        <w:t xml:space="preserve"> спрямованості дисертаційного дослідження. </w:t>
      </w:r>
      <w:r w:rsidRPr="00160639">
        <w:rPr>
          <w:sz w:val="28"/>
          <w:szCs w:val="28"/>
        </w:rPr>
        <w:t xml:space="preserve">Позитивна </w:t>
      </w:r>
      <w:r w:rsidRPr="003F2401">
        <w:rPr>
          <w:sz w:val="28"/>
          <w:szCs w:val="28"/>
          <w:lang w:val="uk-UA"/>
        </w:rPr>
        <w:t xml:space="preserve">сторона </w:t>
      </w:r>
      <w:r w:rsidRPr="00160639">
        <w:rPr>
          <w:sz w:val="28"/>
          <w:szCs w:val="28"/>
          <w:lang w:val="uk-UA"/>
        </w:rPr>
        <w:t xml:space="preserve">підсумків огляду </w:t>
      </w:r>
      <w:r w:rsidRPr="003F2401">
        <w:rPr>
          <w:sz w:val="28"/>
          <w:szCs w:val="28"/>
          <w:lang w:val="uk-UA"/>
        </w:rPr>
        <w:t xml:space="preserve">стану </w:t>
      </w:r>
      <w:r w:rsidRPr="00160639">
        <w:rPr>
          <w:sz w:val="28"/>
          <w:szCs w:val="28"/>
          <w:lang w:val="uk-UA"/>
        </w:rPr>
        <w:t>проблеми</w:t>
      </w:r>
      <w:r w:rsidRPr="003F2401">
        <w:rPr>
          <w:sz w:val="28"/>
          <w:szCs w:val="28"/>
          <w:lang w:val="uk-UA"/>
        </w:rPr>
        <w:t xml:space="preserve"> </w:t>
      </w:r>
      <w:r w:rsidRPr="00160639">
        <w:rPr>
          <w:sz w:val="28"/>
          <w:szCs w:val="28"/>
          <w:lang w:val="uk-UA"/>
        </w:rPr>
        <w:t xml:space="preserve">науковцями свідчить </w:t>
      </w:r>
      <w:r w:rsidRPr="003F2401">
        <w:rPr>
          <w:sz w:val="28"/>
          <w:szCs w:val="28"/>
          <w:lang w:val="uk-UA"/>
        </w:rPr>
        <w:t xml:space="preserve">про </w:t>
      </w:r>
      <w:r w:rsidRPr="00160639">
        <w:rPr>
          <w:sz w:val="28"/>
          <w:szCs w:val="28"/>
          <w:lang w:val="uk-UA"/>
        </w:rPr>
        <w:t>наступне</w:t>
      </w:r>
      <w:r w:rsidRPr="003F2401">
        <w:rPr>
          <w:sz w:val="28"/>
          <w:szCs w:val="28"/>
          <w:lang w:val="uk-UA"/>
        </w:rPr>
        <w:t>.</w:t>
      </w:r>
    </w:p>
    <w:p w:rsidR="00982808" w:rsidRPr="003F2401" w:rsidRDefault="00982808" w:rsidP="00982808">
      <w:pPr>
        <w:pStyle w:val="af0"/>
        <w:spacing w:before="0" w:beforeAutospacing="0" w:after="0" w:afterAutospacing="0" w:line="360" w:lineRule="auto"/>
        <w:ind w:firstLine="708"/>
        <w:jc w:val="both"/>
        <w:rPr>
          <w:sz w:val="28"/>
          <w:szCs w:val="28"/>
          <w:lang w:eastAsia="ru-RU"/>
        </w:rPr>
      </w:pPr>
      <w:r w:rsidRPr="003F2401">
        <w:rPr>
          <w:sz w:val="28"/>
          <w:szCs w:val="28"/>
          <w:lang w:eastAsia="ru-RU"/>
        </w:rPr>
        <w:t xml:space="preserve">Поняття професійно важливих якостей було введено у вітчизняну психологію В. </w:t>
      </w:r>
      <w:r>
        <w:rPr>
          <w:sz w:val="28"/>
          <w:szCs w:val="28"/>
          <w:lang w:eastAsia="ru-RU"/>
        </w:rPr>
        <w:t>Шадріковим</w:t>
      </w:r>
      <w:r w:rsidRPr="003F2401">
        <w:rPr>
          <w:sz w:val="28"/>
          <w:szCs w:val="28"/>
          <w:lang w:eastAsia="ru-RU"/>
        </w:rPr>
        <w:t>. Він розумів під системою професійно важливих я</w:t>
      </w:r>
      <w:r>
        <w:rPr>
          <w:sz w:val="28"/>
          <w:szCs w:val="28"/>
          <w:lang w:eastAsia="ru-RU"/>
        </w:rPr>
        <w:t>костей індивідуальні якості субʼ</w:t>
      </w:r>
      <w:r w:rsidRPr="003F2401">
        <w:rPr>
          <w:sz w:val="28"/>
          <w:szCs w:val="28"/>
          <w:lang w:eastAsia="ru-RU"/>
        </w:rPr>
        <w:t>єкта діяльності, що впливають на ефективність діяльно</w:t>
      </w:r>
      <w:r>
        <w:rPr>
          <w:sz w:val="28"/>
          <w:szCs w:val="28"/>
          <w:lang w:eastAsia="ru-RU"/>
        </w:rPr>
        <w:t>сті, успішність її освоєння. При цьому с</w:t>
      </w:r>
      <w:r w:rsidRPr="003F2401">
        <w:rPr>
          <w:sz w:val="28"/>
          <w:szCs w:val="28"/>
          <w:lang w:eastAsia="ru-RU"/>
        </w:rPr>
        <w:t xml:space="preserve">початку професійно важливі якості представлялися системою якостей і особливостей, а не сукупністю </w:t>
      </w:r>
      <w:r>
        <w:rPr>
          <w:sz w:val="28"/>
          <w:szCs w:val="28"/>
          <w:lang w:eastAsia="ru-RU"/>
        </w:rPr>
        <w:t>окремо взятих характеристик субʼ</w:t>
      </w:r>
      <w:r w:rsidRPr="003F2401">
        <w:rPr>
          <w:sz w:val="28"/>
          <w:szCs w:val="28"/>
          <w:lang w:eastAsia="ru-RU"/>
        </w:rPr>
        <w:t>єкта, що беруть участь у виконанні діяльності.</w:t>
      </w:r>
    </w:p>
    <w:p w:rsidR="00982808" w:rsidRPr="003F2401" w:rsidRDefault="00982808" w:rsidP="00982808">
      <w:pPr>
        <w:pStyle w:val="af0"/>
        <w:spacing w:before="0" w:beforeAutospacing="0" w:after="0" w:afterAutospacing="0" w:line="360" w:lineRule="auto"/>
        <w:ind w:firstLine="708"/>
        <w:jc w:val="both"/>
        <w:rPr>
          <w:sz w:val="28"/>
          <w:szCs w:val="28"/>
          <w:lang w:eastAsia="ru-RU"/>
        </w:rPr>
      </w:pPr>
      <w:r w:rsidRPr="003F2401">
        <w:rPr>
          <w:sz w:val="28"/>
          <w:szCs w:val="28"/>
          <w:lang w:eastAsia="ru-RU"/>
        </w:rPr>
        <w:t>За змістом професійно важли</w:t>
      </w:r>
      <w:r>
        <w:rPr>
          <w:sz w:val="28"/>
          <w:szCs w:val="28"/>
          <w:lang w:eastAsia="ru-RU"/>
        </w:rPr>
        <w:t>ві якості близькі до спеціальних здібностей</w:t>
      </w:r>
      <w:r w:rsidRPr="003F2401">
        <w:rPr>
          <w:sz w:val="28"/>
          <w:szCs w:val="28"/>
          <w:lang w:eastAsia="ru-RU"/>
        </w:rPr>
        <w:t xml:space="preserve">. Розуміючи під здібностями властивості функціональних систем, що реалізують окремі психічні та психомоторні процеси, </w:t>
      </w:r>
      <w:r>
        <w:rPr>
          <w:sz w:val="28"/>
          <w:szCs w:val="28"/>
          <w:lang w:eastAsia="ru-RU"/>
        </w:rPr>
        <w:t xml:space="preserve">вони </w:t>
      </w:r>
      <w:r w:rsidRPr="003F2401">
        <w:rPr>
          <w:sz w:val="28"/>
          <w:szCs w:val="28"/>
          <w:lang w:eastAsia="ru-RU"/>
        </w:rPr>
        <w:t xml:space="preserve">є складовою </w:t>
      </w:r>
      <w:r w:rsidRPr="003F2401">
        <w:rPr>
          <w:sz w:val="28"/>
          <w:szCs w:val="28"/>
          <w:lang w:eastAsia="ru-RU"/>
        </w:rPr>
        <w:lastRenderedPageBreak/>
        <w:t>професійно важливих якостей, але ос</w:t>
      </w:r>
      <w:r>
        <w:rPr>
          <w:sz w:val="28"/>
          <w:szCs w:val="28"/>
          <w:lang w:eastAsia="ru-RU"/>
        </w:rPr>
        <w:t>танні ними не вичерпуються. Таке</w:t>
      </w:r>
      <w:r w:rsidRPr="003F2401">
        <w:rPr>
          <w:sz w:val="28"/>
          <w:szCs w:val="28"/>
          <w:lang w:eastAsia="ru-RU"/>
        </w:rPr>
        <w:t xml:space="preserve"> досить широке трактування професійно важливих якост</w:t>
      </w:r>
      <w:r w:rsidR="0059537F">
        <w:rPr>
          <w:sz w:val="28"/>
          <w:szCs w:val="28"/>
          <w:lang w:eastAsia="ru-RU"/>
        </w:rPr>
        <w:t xml:space="preserve">ей пояснюється автором тим, що </w:t>
      </w:r>
      <w:r w:rsidRPr="003F2401">
        <w:rPr>
          <w:sz w:val="28"/>
          <w:szCs w:val="28"/>
          <w:lang w:eastAsia="ru-RU"/>
        </w:rPr>
        <w:t xml:space="preserve">у функції професійно важливих якостей можуть виступати </w:t>
      </w:r>
      <w:r>
        <w:rPr>
          <w:sz w:val="28"/>
          <w:szCs w:val="28"/>
          <w:lang w:eastAsia="ru-RU"/>
        </w:rPr>
        <w:t xml:space="preserve">загальносоматичні </w:t>
      </w:r>
      <w:r w:rsidRPr="003F2401">
        <w:rPr>
          <w:sz w:val="28"/>
          <w:szCs w:val="28"/>
          <w:lang w:eastAsia="ru-RU"/>
        </w:rPr>
        <w:t>(конституціональні) і нейродинамічні властивості організму, властивості психічних процесів, спрямованість особистості, її потреби, інтереси, світогляд</w:t>
      </w:r>
      <w:r w:rsidR="0059537F">
        <w:rPr>
          <w:sz w:val="28"/>
          <w:szCs w:val="28"/>
          <w:lang w:eastAsia="ru-RU"/>
        </w:rPr>
        <w:t xml:space="preserve"> і переконання, моральні якості</w:t>
      </w:r>
      <w:r>
        <w:rPr>
          <w:sz w:val="28"/>
          <w:szCs w:val="28"/>
          <w:lang w:eastAsia="ru-RU"/>
        </w:rPr>
        <w:t>; тобто і</w:t>
      </w:r>
      <w:r w:rsidRPr="003F2401">
        <w:rPr>
          <w:sz w:val="28"/>
          <w:szCs w:val="28"/>
          <w:lang w:eastAsia="ru-RU"/>
        </w:rPr>
        <w:t xml:space="preserve">ншими </w:t>
      </w:r>
      <w:r>
        <w:rPr>
          <w:sz w:val="28"/>
          <w:szCs w:val="28"/>
          <w:lang w:eastAsia="ru-RU"/>
        </w:rPr>
        <w:t>словами, будь-який параметр субʼ</w:t>
      </w:r>
      <w:r w:rsidRPr="003F2401">
        <w:rPr>
          <w:sz w:val="28"/>
          <w:szCs w:val="28"/>
          <w:lang w:eastAsia="ru-RU"/>
        </w:rPr>
        <w:t>єкта діяльності, який впливає на її ефективність</w:t>
      </w:r>
      <w:r>
        <w:rPr>
          <w:sz w:val="28"/>
          <w:szCs w:val="28"/>
          <w:lang w:eastAsia="ru-RU"/>
        </w:rPr>
        <w:t>.</w:t>
      </w:r>
      <w:r w:rsidRPr="003F2401">
        <w:rPr>
          <w:sz w:val="28"/>
          <w:szCs w:val="28"/>
          <w:lang w:eastAsia="ru-RU"/>
        </w:rPr>
        <w:t xml:space="preserve"> </w:t>
      </w:r>
    </w:p>
    <w:p w:rsidR="00982808" w:rsidRPr="00F40424" w:rsidRDefault="00982808" w:rsidP="00982808">
      <w:pPr>
        <w:pStyle w:val="af0"/>
        <w:spacing w:before="0" w:beforeAutospacing="0" w:after="0" w:afterAutospacing="0" w:line="360" w:lineRule="auto"/>
        <w:ind w:firstLine="708"/>
        <w:jc w:val="both"/>
        <w:rPr>
          <w:sz w:val="28"/>
          <w:szCs w:val="28"/>
          <w:lang w:val="ru-RU" w:eastAsia="ru-RU"/>
        </w:rPr>
      </w:pPr>
      <w:r>
        <w:rPr>
          <w:sz w:val="28"/>
          <w:szCs w:val="28"/>
          <w:lang w:eastAsia="ru-RU"/>
        </w:rPr>
        <w:t>Проте т</w:t>
      </w:r>
      <w:r w:rsidRPr="003F2401">
        <w:rPr>
          <w:sz w:val="28"/>
          <w:szCs w:val="28"/>
          <w:lang w:eastAsia="ru-RU"/>
        </w:rPr>
        <w:t>ермін «професійно важливі якості» в науковій літературі трактується неоднозначно. Під ними розуміють: сукупність таких якостей фахівця, які сприяють успішному виконанню професійної діяльності, ефективному</w:t>
      </w:r>
      <w:r w:rsidRPr="00530426">
        <w:rPr>
          <w:sz w:val="28"/>
          <w:szCs w:val="28"/>
          <w:lang w:eastAsia="ru-RU"/>
        </w:rPr>
        <w:t xml:space="preserve"> розвʼязанню професійних задач, особистісно-професійному зростанню та вдосконаленню (М. Громкова); індивідуальні якості субʼєкта діяльності, що впливають на </w:t>
      </w:r>
      <w:r>
        <w:rPr>
          <w:sz w:val="28"/>
          <w:szCs w:val="28"/>
          <w:lang w:eastAsia="ru-RU"/>
        </w:rPr>
        <w:t xml:space="preserve">її </w:t>
      </w:r>
      <w:r w:rsidRPr="00530426">
        <w:rPr>
          <w:sz w:val="28"/>
          <w:szCs w:val="28"/>
          <w:lang w:eastAsia="ru-RU"/>
        </w:rPr>
        <w:t xml:space="preserve">ефективність й успішність опанування </w:t>
      </w:r>
      <w:r>
        <w:rPr>
          <w:sz w:val="28"/>
          <w:szCs w:val="28"/>
          <w:lang w:eastAsia="ru-RU"/>
        </w:rPr>
        <w:t xml:space="preserve">                 </w:t>
      </w:r>
      <w:r w:rsidRPr="00530426">
        <w:rPr>
          <w:sz w:val="28"/>
          <w:szCs w:val="28"/>
          <w:lang w:eastAsia="ru-RU"/>
        </w:rPr>
        <w:t xml:space="preserve">(О. Смірнова, В. Шадріков), та є стійкими, суттєвими, рівноцінними і можуть бути оцінені (О. Гура). </w:t>
      </w:r>
      <w:r w:rsidRPr="00F40424">
        <w:rPr>
          <w:sz w:val="28"/>
          <w:szCs w:val="28"/>
          <w:lang w:val="ru-RU" w:eastAsia="ru-RU"/>
        </w:rPr>
        <w:t xml:space="preserve">Більш широкого розуміння надає цьому поняттю </w:t>
      </w:r>
      <w:r>
        <w:rPr>
          <w:sz w:val="28"/>
          <w:szCs w:val="28"/>
          <w:lang w:val="ru-RU" w:eastAsia="ru-RU"/>
        </w:rPr>
        <w:t xml:space="preserve">                     </w:t>
      </w:r>
      <w:r w:rsidRPr="00F40424">
        <w:rPr>
          <w:sz w:val="28"/>
          <w:szCs w:val="28"/>
          <w:lang w:val="ru-RU" w:eastAsia="ru-RU"/>
        </w:rPr>
        <w:t xml:space="preserve">В. Толочек, зазначаючи, що до них традиційно відносять широкий спектр різних якостей – від природних задатків до професійних знань, одержуваних у процесі професійного навчання і самопідготовки. </w:t>
      </w:r>
    </w:p>
    <w:p w:rsidR="00982808" w:rsidRPr="009A3004" w:rsidRDefault="00982808" w:rsidP="00982808">
      <w:pPr>
        <w:pStyle w:val="af0"/>
        <w:spacing w:before="0" w:beforeAutospacing="0" w:after="0" w:afterAutospacing="0" w:line="360" w:lineRule="auto"/>
        <w:ind w:firstLine="708"/>
        <w:jc w:val="both"/>
        <w:rPr>
          <w:sz w:val="28"/>
          <w:szCs w:val="28"/>
          <w:lang w:eastAsia="ru-RU"/>
        </w:rPr>
      </w:pPr>
      <w:r w:rsidRPr="003F2401">
        <w:rPr>
          <w:sz w:val="28"/>
          <w:szCs w:val="28"/>
          <w:lang w:eastAsia="ru-RU"/>
        </w:rPr>
        <w:t>Певний перелік цих якостей для кожної діяльності специфіч</w:t>
      </w:r>
      <w:r>
        <w:rPr>
          <w:sz w:val="28"/>
          <w:szCs w:val="28"/>
          <w:lang w:eastAsia="ru-RU"/>
        </w:rPr>
        <w:t>ний (за складом, за необхідністю</w:t>
      </w:r>
      <w:r w:rsidRPr="003F2401">
        <w:rPr>
          <w:sz w:val="28"/>
          <w:szCs w:val="28"/>
          <w:lang w:eastAsia="ru-RU"/>
        </w:rPr>
        <w:t xml:space="preserve"> ступеня вира</w:t>
      </w:r>
      <w:r>
        <w:rPr>
          <w:sz w:val="28"/>
          <w:szCs w:val="28"/>
          <w:lang w:eastAsia="ru-RU"/>
        </w:rPr>
        <w:t>женості, за характером взаємозвʼ</w:t>
      </w:r>
      <w:r w:rsidRPr="003F2401">
        <w:rPr>
          <w:sz w:val="28"/>
          <w:szCs w:val="28"/>
          <w:lang w:eastAsia="ru-RU"/>
        </w:rPr>
        <w:t>язку між ними) і визначається за результатами психологічного аналізу діяльності</w:t>
      </w:r>
      <w:r>
        <w:rPr>
          <w:sz w:val="28"/>
          <w:szCs w:val="28"/>
          <w:lang w:eastAsia="ru-RU"/>
        </w:rPr>
        <w:t xml:space="preserve"> та складання її професіограми й психогра</w:t>
      </w:r>
      <w:r w:rsidRPr="003F2401">
        <w:rPr>
          <w:sz w:val="28"/>
          <w:szCs w:val="28"/>
          <w:lang w:eastAsia="ru-RU"/>
        </w:rPr>
        <w:t>ми. На думку</w:t>
      </w:r>
      <w:r>
        <w:rPr>
          <w:sz w:val="28"/>
          <w:szCs w:val="28"/>
          <w:lang w:eastAsia="ru-RU"/>
        </w:rPr>
        <w:t xml:space="preserve"> В. Шадрікова</w:t>
      </w:r>
      <w:r w:rsidRPr="003F2401">
        <w:rPr>
          <w:sz w:val="28"/>
          <w:szCs w:val="28"/>
          <w:lang w:eastAsia="ru-RU"/>
        </w:rPr>
        <w:t xml:space="preserve">, професійно важливі якості виступають у ролі внутрішніх </w:t>
      </w:r>
      <w:r>
        <w:rPr>
          <w:sz w:val="28"/>
          <w:szCs w:val="28"/>
          <w:lang w:eastAsia="ru-RU"/>
        </w:rPr>
        <w:t>психологічних характеристик субʼ</w:t>
      </w:r>
      <w:r w:rsidRPr="003F2401">
        <w:rPr>
          <w:sz w:val="28"/>
          <w:szCs w:val="28"/>
          <w:lang w:eastAsia="ru-RU"/>
        </w:rPr>
        <w:t>єкта, в яких відобража</w:t>
      </w:r>
      <w:r>
        <w:rPr>
          <w:sz w:val="28"/>
          <w:szCs w:val="28"/>
          <w:lang w:eastAsia="ru-RU"/>
        </w:rPr>
        <w:t>ються зовнішні специфічні впливи</w:t>
      </w:r>
      <w:r w:rsidRPr="003F2401">
        <w:rPr>
          <w:sz w:val="28"/>
          <w:szCs w:val="28"/>
          <w:lang w:eastAsia="ru-RU"/>
        </w:rPr>
        <w:t xml:space="preserve"> факторів конкретного трудового процесу, які виступають у формі професійних вимог до особистості</w:t>
      </w:r>
      <w:r w:rsidRPr="009A3004">
        <w:rPr>
          <w:sz w:val="28"/>
          <w:szCs w:val="28"/>
          <w:lang w:eastAsia="ru-RU"/>
        </w:rPr>
        <w:t>.</w:t>
      </w:r>
    </w:p>
    <w:p w:rsidR="00982808" w:rsidRPr="00C354A0" w:rsidRDefault="00982808" w:rsidP="00982808">
      <w:pPr>
        <w:pStyle w:val="32"/>
        <w:widowControl w:val="0"/>
        <w:spacing w:after="0" w:line="360" w:lineRule="auto"/>
        <w:ind w:left="0" w:firstLine="709"/>
        <w:jc w:val="both"/>
        <w:rPr>
          <w:sz w:val="28"/>
          <w:szCs w:val="28"/>
        </w:rPr>
      </w:pPr>
      <w:r w:rsidRPr="00982808">
        <w:rPr>
          <w:sz w:val="28"/>
          <w:szCs w:val="28"/>
          <w:lang w:val="uk-UA"/>
        </w:rPr>
        <w:t>Виокремлено напрямки, в межах яких розробляється проблема розвитку</w:t>
      </w:r>
      <w:r w:rsidRPr="00982808">
        <w:rPr>
          <w:b/>
          <w:spacing w:val="-2"/>
          <w:sz w:val="28"/>
          <w:szCs w:val="28"/>
          <w:lang w:val="uk-UA"/>
        </w:rPr>
        <w:t xml:space="preserve"> </w:t>
      </w:r>
      <w:r w:rsidRPr="00982808">
        <w:rPr>
          <w:sz w:val="28"/>
          <w:szCs w:val="28"/>
          <w:lang w:val="uk-UA"/>
        </w:rPr>
        <w:t xml:space="preserve">професійно важливих якостей особистості: </w:t>
      </w:r>
      <w:r w:rsidRPr="00982808">
        <w:rPr>
          <w:i/>
          <w:sz w:val="28"/>
          <w:szCs w:val="28"/>
          <w:lang w:val="uk-UA"/>
        </w:rPr>
        <w:t xml:space="preserve">нормативний </w:t>
      </w:r>
      <w:r w:rsidRPr="00982808">
        <w:rPr>
          <w:sz w:val="28"/>
          <w:szCs w:val="28"/>
          <w:lang w:val="uk-UA"/>
        </w:rPr>
        <w:t xml:space="preserve">(удосконалення узагальнених інструкцій, в яких відображено усереднені </w:t>
      </w:r>
      <w:r w:rsidRPr="00982808">
        <w:rPr>
          <w:sz w:val="28"/>
          <w:szCs w:val="28"/>
          <w:lang w:val="uk-UA"/>
        </w:rPr>
        <w:lastRenderedPageBreak/>
        <w:t>умови розвитку професійно важливих якостей особистості абстрактного фахівця) (О.</w:t>
      </w:r>
      <w:r w:rsidRPr="00C354A0">
        <w:rPr>
          <w:sz w:val="28"/>
          <w:szCs w:val="28"/>
        </w:rPr>
        <w:t> </w:t>
      </w:r>
      <w:r w:rsidRPr="00982808">
        <w:rPr>
          <w:sz w:val="28"/>
          <w:szCs w:val="28"/>
          <w:lang w:val="uk-UA"/>
        </w:rPr>
        <w:t>Абдулліна, О.</w:t>
      </w:r>
      <w:r w:rsidRPr="00C354A0">
        <w:rPr>
          <w:sz w:val="28"/>
          <w:szCs w:val="28"/>
        </w:rPr>
        <w:t> </w:t>
      </w:r>
      <w:r w:rsidRPr="00982808">
        <w:rPr>
          <w:sz w:val="28"/>
          <w:szCs w:val="28"/>
          <w:lang w:val="uk-UA"/>
        </w:rPr>
        <w:t>Клімов, Ю.</w:t>
      </w:r>
      <w:r w:rsidRPr="00C354A0">
        <w:rPr>
          <w:sz w:val="28"/>
          <w:szCs w:val="28"/>
        </w:rPr>
        <w:t> </w:t>
      </w:r>
      <w:r w:rsidRPr="00982808">
        <w:rPr>
          <w:sz w:val="28"/>
          <w:szCs w:val="28"/>
          <w:lang w:val="uk-UA"/>
        </w:rPr>
        <w:t>Корнілов, Л.</w:t>
      </w:r>
      <w:r w:rsidRPr="00C354A0">
        <w:rPr>
          <w:sz w:val="28"/>
          <w:szCs w:val="28"/>
        </w:rPr>
        <w:t> </w:t>
      </w:r>
      <w:r w:rsidRPr="00982808">
        <w:rPr>
          <w:sz w:val="28"/>
          <w:szCs w:val="28"/>
          <w:lang w:val="uk-UA"/>
        </w:rPr>
        <w:t>Матяш, О.</w:t>
      </w:r>
      <w:r w:rsidRPr="00C354A0">
        <w:rPr>
          <w:sz w:val="28"/>
          <w:szCs w:val="28"/>
        </w:rPr>
        <w:t> </w:t>
      </w:r>
      <w:r w:rsidRPr="00982808">
        <w:rPr>
          <w:sz w:val="28"/>
          <w:szCs w:val="28"/>
          <w:lang w:val="uk-UA"/>
        </w:rPr>
        <w:t>Тихоміров, В.</w:t>
      </w:r>
      <w:r>
        <w:rPr>
          <w:sz w:val="28"/>
          <w:szCs w:val="28"/>
        </w:rPr>
        <w:t> </w:t>
      </w:r>
      <w:r w:rsidRPr="00982808">
        <w:rPr>
          <w:sz w:val="28"/>
          <w:szCs w:val="28"/>
          <w:lang w:val="uk-UA"/>
        </w:rPr>
        <w:t xml:space="preserve">Шадріков та ін.); </w:t>
      </w:r>
      <w:r w:rsidRPr="00982808">
        <w:rPr>
          <w:i/>
          <w:sz w:val="28"/>
          <w:szCs w:val="28"/>
          <w:lang w:val="uk-UA"/>
        </w:rPr>
        <w:t xml:space="preserve">функціональний </w:t>
      </w:r>
      <w:r w:rsidRPr="00982808">
        <w:rPr>
          <w:sz w:val="28"/>
          <w:szCs w:val="28"/>
          <w:lang w:val="uk-UA"/>
        </w:rPr>
        <w:t>(визначення та аналіз окремих функції професійної діяльності людини) (Н.</w:t>
      </w:r>
      <w:r w:rsidRPr="00C354A0">
        <w:rPr>
          <w:sz w:val="28"/>
          <w:szCs w:val="28"/>
        </w:rPr>
        <w:t> </w:t>
      </w:r>
      <w:r w:rsidRPr="00982808">
        <w:rPr>
          <w:sz w:val="28"/>
          <w:szCs w:val="28"/>
          <w:lang w:val="uk-UA"/>
        </w:rPr>
        <w:t>Бітянова, Т.</w:t>
      </w:r>
      <w:r w:rsidRPr="00C354A0">
        <w:rPr>
          <w:sz w:val="28"/>
          <w:szCs w:val="28"/>
        </w:rPr>
        <w:t> </w:t>
      </w:r>
      <w:r w:rsidRPr="00982808">
        <w:rPr>
          <w:sz w:val="28"/>
          <w:szCs w:val="28"/>
          <w:lang w:val="uk-UA"/>
        </w:rPr>
        <w:t>Браже, Д.</w:t>
      </w:r>
      <w:r w:rsidRPr="00C354A0">
        <w:rPr>
          <w:sz w:val="28"/>
          <w:szCs w:val="28"/>
        </w:rPr>
        <w:t> </w:t>
      </w:r>
      <w:r w:rsidRPr="00982808">
        <w:rPr>
          <w:sz w:val="28"/>
          <w:szCs w:val="28"/>
          <w:lang w:val="uk-UA"/>
        </w:rPr>
        <w:t>Завалішина, Л.</w:t>
      </w:r>
      <w:r w:rsidRPr="00C354A0">
        <w:rPr>
          <w:sz w:val="28"/>
          <w:szCs w:val="28"/>
        </w:rPr>
        <w:t> </w:t>
      </w:r>
      <w:r w:rsidRPr="00982808">
        <w:rPr>
          <w:sz w:val="28"/>
          <w:szCs w:val="28"/>
          <w:lang w:val="uk-UA"/>
        </w:rPr>
        <w:t>Катаєва, Ю.</w:t>
      </w:r>
      <w:r w:rsidRPr="00C354A0">
        <w:rPr>
          <w:sz w:val="28"/>
          <w:szCs w:val="28"/>
        </w:rPr>
        <w:t> </w:t>
      </w:r>
      <w:r w:rsidRPr="00982808">
        <w:rPr>
          <w:sz w:val="28"/>
          <w:szCs w:val="28"/>
          <w:lang w:val="uk-UA"/>
        </w:rPr>
        <w:t xml:space="preserve">Поваренков, Т. Шугурова та ін.); </w:t>
      </w:r>
      <w:r w:rsidRPr="00982808">
        <w:rPr>
          <w:i/>
          <w:sz w:val="28"/>
          <w:szCs w:val="28"/>
          <w:lang w:val="uk-UA"/>
        </w:rPr>
        <w:t>комплексний</w:t>
      </w:r>
      <w:r w:rsidRPr="00982808">
        <w:rPr>
          <w:sz w:val="28"/>
          <w:szCs w:val="28"/>
          <w:lang w:val="uk-UA"/>
        </w:rPr>
        <w:t xml:space="preserve"> (розробка універсальної моделі управління професійним розвитком особистості, побудова проблемно-орієнтовної системи підвищення кваліфікації працівників, вдосконалення функцій, принципів і механізмів розвитку їх професійно важливих якостей) (І.</w:t>
      </w:r>
      <w:r w:rsidRPr="00C354A0">
        <w:rPr>
          <w:sz w:val="28"/>
          <w:szCs w:val="28"/>
        </w:rPr>
        <w:t> </w:t>
      </w:r>
      <w:r w:rsidRPr="00982808">
        <w:rPr>
          <w:sz w:val="28"/>
          <w:szCs w:val="28"/>
          <w:lang w:val="uk-UA"/>
        </w:rPr>
        <w:t>Ващенко, Б.</w:t>
      </w:r>
      <w:r w:rsidRPr="00C354A0">
        <w:rPr>
          <w:sz w:val="28"/>
          <w:szCs w:val="28"/>
        </w:rPr>
        <w:t> </w:t>
      </w:r>
      <w:r w:rsidRPr="00982808">
        <w:rPr>
          <w:sz w:val="28"/>
          <w:szCs w:val="28"/>
          <w:lang w:val="uk-UA"/>
        </w:rPr>
        <w:t>Вульф, Л.</w:t>
      </w:r>
      <w:r w:rsidRPr="00C354A0">
        <w:rPr>
          <w:sz w:val="28"/>
          <w:szCs w:val="28"/>
        </w:rPr>
        <w:t> </w:t>
      </w:r>
      <w:r w:rsidRPr="00982808">
        <w:rPr>
          <w:sz w:val="28"/>
          <w:szCs w:val="28"/>
          <w:lang w:val="uk-UA"/>
        </w:rPr>
        <w:t>Вязнікова, П.</w:t>
      </w:r>
      <w:r w:rsidRPr="00C354A0">
        <w:rPr>
          <w:sz w:val="28"/>
          <w:szCs w:val="28"/>
        </w:rPr>
        <w:t> </w:t>
      </w:r>
      <w:r w:rsidRPr="00982808">
        <w:rPr>
          <w:sz w:val="28"/>
          <w:szCs w:val="28"/>
          <w:lang w:val="uk-UA"/>
        </w:rPr>
        <w:t>Долгова, В.</w:t>
      </w:r>
      <w:r w:rsidRPr="00C354A0">
        <w:rPr>
          <w:sz w:val="28"/>
          <w:szCs w:val="28"/>
        </w:rPr>
        <w:t> </w:t>
      </w:r>
      <w:r w:rsidRPr="00982808">
        <w:rPr>
          <w:sz w:val="28"/>
          <w:szCs w:val="28"/>
          <w:lang w:val="uk-UA"/>
        </w:rPr>
        <w:t>Зазикін, Е.</w:t>
      </w:r>
      <w:r w:rsidRPr="00C354A0">
        <w:rPr>
          <w:sz w:val="28"/>
          <w:szCs w:val="28"/>
        </w:rPr>
        <w:t> </w:t>
      </w:r>
      <w:r w:rsidRPr="00982808">
        <w:rPr>
          <w:sz w:val="28"/>
          <w:szCs w:val="28"/>
          <w:lang w:val="uk-UA"/>
        </w:rPr>
        <w:t>Зеєр, С.</w:t>
      </w:r>
      <w:r w:rsidRPr="00C354A0">
        <w:rPr>
          <w:sz w:val="28"/>
          <w:szCs w:val="28"/>
        </w:rPr>
        <w:t> </w:t>
      </w:r>
      <w:r w:rsidRPr="00982808">
        <w:rPr>
          <w:sz w:val="28"/>
          <w:szCs w:val="28"/>
          <w:lang w:val="uk-UA"/>
        </w:rPr>
        <w:t>Кандибович, Л. Карамушка, Т.</w:t>
      </w:r>
      <w:r w:rsidRPr="00C354A0">
        <w:rPr>
          <w:sz w:val="28"/>
          <w:szCs w:val="28"/>
        </w:rPr>
        <w:t> </w:t>
      </w:r>
      <w:r w:rsidRPr="00982808">
        <w:rPr>
          <w:sz w:val="28"/>
          <w:szCs w:val="28"/>
          <w:lang w:val="uk-UA"/>
        </w:rPr>
        <w:t>Кудрявцев, С.</w:t>
      </w:r>
      <w:r w:rsidRPr="00C354A0">
        <w:rPr>
          <w:sz w:val="28"/>
          <w:szCs w:val="28"/>
        </w:rPr>
        <w:t> </w:t>
      </w:r>
      <w:r w:rsidRPr="00982808">
        <w:rPr>
          <w:sz w:val="28"/>
          <w:szCs w:val="28"/>
          <w:lang w:val="uk-UA"/>
        </w:rPr>
        <w:t xml:space="preserve">Степанов та ін.) </w:t>
      </w:r>
      <w:r w:rsidRPr="00062E9C">
        <w:rPr>
          <w:sz w:val="28"/>
          <w:szCs w:val="28"/>
        </w:rPr>
        <w:t>[</w:t>
      </w:r>
      <w:r>
        <w:rPr>
          <w:sz w:val="28"/>
          <w:szCs w:val="28"/>
        </w:rPr>
        <w:t>9; 83; 86; 99; 102</w:t>
      </w:r>
      <w:r w:rsidR="0059537F">
        <w:rPr>
          <w:sz w:val="28"/>
          <w:szCs w:val="28"/>
          <w:lang w:val="uk-UA"/>
        </w:rPr>
        <w:t xml:space="preserve"> </w:t>
      </w:r>
      <w:r>
        <w:rPr>
          <w:sz w:val="28"/>
          <w:szCs w:val="28"/>
        </w:rPr>
        <w:t>та ін.</w:t>
      </w:r>
      <w:r w:rsidRPr="00062E9C">
        <w:rPr>
          <w:sz w:val="28"/>
          <w:szCs w:val="28"/>
        </w:rPr>
        <w:t>]</w:t>
      </w:r>
      <w:r w:rsidRPr="00C354A0">
        <w:rPr>
          <w:sz w:val="28"/>
          <w:szCs w:val="28"/>
        </w:rPr>
        <w:t>. Кожен напрям проаналізовано з точки зору теоретичних та практичних здобутків і обмежень.</w:t>
      </w:r>
    </w:p>
    <w:p w:rsidR="00982808" w:rsidRPr="00160639" w:rsidRDefault="00982808" w:rsidP="00982808">
      <w:pPr>
        <w:spacing w:line="360" w:lineRule="auto"/>
        <w:ind w:firstLine="709"/>
        <w:jc w:val="both"/>
        <w:rPr>
          <w:sz w:val="28"/>
          <w:szCs w:val="28"/>
          <w:lang w:val="uk-UA"/>
        </w:rPr>
      </w:pPr>
      <w:r w:rsidRPr="00CF789A">
        <w:rPr>
          <w:sz w:val="28"/>
          <w:szCs w:val="28"/>
          <w:lang w:val="uk-UA"/>
        </w:rPr>
        <w:t>Теоретико-методологічні аспекти управління</w:t>
      </w:r>
      <w:r>
        <w:rPr>
          <w:sz w:val="28"/>
          <w:szCs w:val="28"/>
          <w:lang w:val="uk-UA"/>
        </w:rPr>
        <w:t xml:space="preserve"> професійним розвитком</w:t>
      </w:r>
      <w:r w:rsidRPr="00CF789A">
        <w:rPr>
          <w:sz w:val="28"/>
          <w:szCs w:val="28"/>
          <w:lang w:val="uk-UA"/>
        </w:rPr>
        <w:t xml:space="preserve"> персоналу організації проаналізовано І. Бусигін</w:t>
      </w:r>
      <w:r>
        <w:rPr>
          <w:sz w:val="28"/>
          <w:szCs w:val="28"/>
          <w:lang w:val="uk-UA"/>
        </w:rPr>
        <w:t>ою, О. Ви</w:t>
      </w:r>
      <w:r w:rsidRPr="00CF789A">
        <w:rPr>
          <w:sz w:val="28"/>
          <w:szCs w:val="28"/>
          <w:lang w:val="uk-UA"/>
        </w:rPr>
        <w:t xml:space="preserve">ханським, </w:t>
      </w:r>
      <w:r w:rsidRPr="00CF789A">
        <w:rPr>
          <w:spacing w:val="-6"/>
          <w:sz w:val="28"/>
          <w:szCs w:val="28"/>
          <w:lang w:val="uk-UA"/>
        </w:rPr>
        <w:t>Е. Зеєром,</w:t>
      </w:r>
      <w:r w:rsidRPr="00CF789A">
        <w:rPr>
          <w:sz w:val="28"/>
          <w:szCs w:val="28"/>
          <w:lang w:val="uk-UA"/>
        </w:rPr>
        <w:t xml:space="preserve"> Л. Карамушкою, </w:t>
      </w:r>
      <w:r w:rsidRPr="00CF789A">
        <w:rPr>
          <w:color w:val="000000"/>
          <w:sz w:val="28"/>
          <w:szCs w:val="28"/>
          <w:lang w:val="uk-UA"/>
        </w:rPr>
        <w:t xml:space="preserve">А. Марковою, </w:t>
      </w:r>
      <w:r>
        <w:rPr>
          <w:color w:val="000000"/>
          <w:sz w:val="28"/>
          <w:szCs w:val="28"/>
          <w:lang w:val="uk-UA"/>
        </w:rPr>
        <w:t xml:space="preserve">О. Наумовим, </w:t>
      </w:r>
      <w:r w:rsidRPr="00CF789A">
        <w:rPr>
          <w:color w:val="000000"/>
          <w:sz w:val="28"/>
          <w:szCs w:val="28"/>
          <w:lang w:val="uk-UA"/>
        </w:rPr>
        <w:t xml:space="preserve">Ю. Поваренковим, </w:t>
      </w:r>
      <w:r w:rsidRPr="00CF789A">
        <w:rPr>
          <w:sz w:val="28"/>
          <w:szCs w:val="28"/>
          <w:lang w:val="uk-UA"/>
        </w:rPr>
        <w:t>М.</w:t>
      </w:r>
      <w:r w:rsidRPr="00CF789A">
        <w:rPr>
          <w:sz w:val="28"/>
          <w:szCs w:val="28"/>
        </w:rPr>
        <w:t> </w:t>
      </w:r>
      <w:r>
        <w:rPr>
          <w:sz w:val="28"/>
          <w:szCs w:val="28"/>
          <w:lang w:val="uk-UA"/>
        </w:rPr>
        <w:t>Тепли</w:t>
      </w:r>
      <w:r w:rsidRPr="00CF789A">
        <w:rPr>
          <w:sz w:val="28"/>
          <w:szCs w:val="28"/>
          <w:lang w:val="uk-UA"/>
        </w:rPr>
        <w:t xml:space="preserve">нською </w:t>
      </w:r>
      <w:r>
        <w:rPr>
          <w:sz w:val="28"/>
          <w:szCs w:val="28"/>
          <w:lang w:val="uk-UA"/>
        </w:rPr>
        <w:t>[23; 28; 87</w:t>
      </w:r>
      <w:r w:rsidRPr="00160639">
        <w:rPr>
          <w:sz w:val="28"/>
          <w:szCs w:val="28"/>
          <w:lang w:val="uk-UA"/>
        </w:rPr>
        <w:t xml:space="preserve">; </w:t>
      </w:r>
      <w:r>
        <w:rPr>
          <w:sz w:val="28"/>
          <w:szCs w:val="28"/>
          <w:lang w:val="uk-UA"/>
        </w:rPr>
        <w:t>100; 138</w:t>
      </w:r>
      <w:r w:rsidR="0059537F">
        <w:rPr>
          <w:sz w:val="28"/>
          <w:szCs w:val="28"/>
          <w:lang w:val="uk-UA"/>
        </w:rPr>
        <w:t xml:space="preserve"> </w:t>
      </w:r>
      <w:r>
        <w:rPr>
          <w:spacing w:val="-2"/>
          <w:sz w:val="28"/>
          <w:szCs w:val="28"/>
          <w:lang w:val="uk-UA"/>
        </w:rPr>
        <w:t xml:space="preserve"> </w:t>
      </w:r>
      <w:r w:rsidRPr="002E162D">
        <w:rPr>
          <w:spacing w:val="-2"/>
          <w:sz w:val="28"/>
          <w:szCs w:val="28"/>
          <w:lang w:val="uk-UA"/>
        </w:rPr>
        <w:t>та ін.]</w:t>
      </w:r>
      <w:r w:rsidRPr="002E162D">
        <w:rPr>
          <w:bCs/>
          <w:spacing w:val="-2"/>
          <w:sz w:val="28"/>
          <w:szCs w:val="28"/>
          <w:lang w:val="uk-UA"/>
        </w:rPr>
        <w:t>.</w:t>
      </w:r>
      <w:r w:rsidRPr="002E162D">
        <w:rPr>
          <w:spacing w:val="-2"/>
          <w:sz w:val="28"/>
          <w:szCs w:val="28"/>
          <w:lang w:val="uk-UA"/>
        </w:rPr>
        <w:t xml:space="preserve"> Автори розробили моделі професійної освіти і розвитку людини, психотехнічні підх</w:t>
      </w:r>
      <w:r>
        <w:rPr>
          <w:spacing w:val="-2"/>
          <w:sz w:val="28"/>
          <w:szCs w:val="28"/>
          <w:lang w:val="uk-UA"/>
        </w:rPr>
        <w:t>оди до професійного розвитку [58; 62</w:t>
      </w:r>
      <w:r w:rsidRPr="002E162D">
        <w:rPr>
          <w:spacing w:val="-2"/>
          <w:sz w:val="28"/>
          <w:szCs w:val="28"/>
          <w:lang w:val="uk-UA"/>
        </w:rPr>
        <w:t xml:space="preserve"> та ін.] і підвищення психо</w:t>
      </w:r>
      <w:r>
        <w:rPr>
          <w:spacing w:val="-2"/>
          <w:sz w:val="28"/>
          <w:szCs w:val="28"/>
          <w:lang w:val="uk-UA"/>
        </w:rPr>
        <w:t>логіч</w:t>
      </w:r>
      <w:r w:rsidR="0059537F">
        <w:rPr>
          <w:spacing w:val="-2"/>
          <w:sz w:val="28"/>
          <w:szCs w:val="28"/>
          <w:lang w:val="uk-UA"/>
        </w:rPr>
        <w:t>ної культури керівника</w:t>
      </w:r>
      <w:r w:rsidRPr="002E162D">
        <w:rPr>
          <w:spacing w:val="-2"/>
          <w:sz w:val="28"/>
          <w:szCs w:val="28"/>
          <w:lang w:val="uk-UA"/>
        </w:rPr>
        <w:t>. Зокрема, А. Деркачем</w:t>
      </w:r>
      <w:r>
        <w:rPr>
          <w:spacing w:val="-2"/>
          <w:sz w:val="28"/>
          <w:szCs w:val="28"/>
          <w:lang w:val="uk-UA"/>
        </w:rPr>
        <w:t xml:space="preserve"> </w:t>
      </w:r>
      <w:r w:rsidRPr="002E162D">
        <w:rPr>
          <w:spacing w:val="-2"/>
          <w:sz w:val="28"/>
          <w:szCs w:val="28"/>
          <w:lang w:val="uk-UA"/>
        </w:rPr>
        <w:t xml:space="preserve"> розроблено концепцію психолого-акмеологічного моніторингу особистісно-професійного розвитку у системі підготовки, перепідготовки і підвищення кваліфікації державних службовців. Автором проаналізовано зміст етапів моніторингу, а також проблеми діагностики окремих компонентів моделі особистісно-професійного розвитку </w:t>
      </w:r>
      <w:r>
        <w:rPr>
          <w:spacing w:val="-2"/>
          <w:sz w:val="28"/>
          <w:szCs w:val="28"/>
          <w:lang w:val="uk-UA"/>
        </w:rPr>
        <w:t>особистості [44; 45</w:t>
      </w:r>
      <w:r w:rsidRPr="002E162D">
        <w:rPr>
          <w:spacing w:val="-2"/>
          <w:sz w:val="28"/>
          <w:szCs w:val="28"/>
          <w:lang w:val="uk-UA"/>
        </w:rPr>
        <w:t>].</w:t>
      </w:r>
      <w:r w:rsidRPr="00160639">
        <w:rPr>
          <w:sz w:val="28"/>
          <w:szCs w:val="28"/>
          <w:lang w:val="uk-UA"/>
        </w:rPr>
        <w:t xml:space="preserve"> </w:t>
      </w:r>
    </w:p>
    <w:p w:rsidR="00982808" w:rsidRPr="00A66972" w:rsidRDefault="00982808" w:rsidP="0059537F">
      <w:pPr>
        <w:spacing w:line="360" w:lineRule="auto"/>
        <w:ind w:firstLine="709"/>
        <w:jc w:val="both"/>
        <w:rPr>
          <w:spacing w:val="-2"/>
          <w:sz w:val="28"/>
          <w:szCs w:val="28"/>
          <w:lang w:val="uk-UA"/>
        </w:rPr>
      </w:pPr>
      <w:r w:rsidRPr="00A66972">
        <w:rPr>
          <w:spacing w:val="-2"/>
          <w:sz w:val="28"/>
          <w:szCs w:val="28"/>
          <w:lang w:val="uk-UA"/>
        </w:rPr>
        <w:t xml:space="preserve">Теоретичну модель корпоративної безпеки як акмеологічної основи продуктивної життєдіяльності організації, що спирається на ідею гармонізації особистісно-професійного зростання людини і можливості її забезпечення організаційними засобами в континуумі відносин </w:t>
      </w:r>
      <w:r>
        <w:rPr>
          <w:spacing w:val="-2"/>
          <w:sz w:val="28"/>
          <w:szCs w:val="28"/>
          <w:lang w:val="uk-UA"/>
        </w:rPr>
        <w:t>«людина-людина», «людина-організація», презентовано І. Бусигіною [23</w:t>
      </w:r>
      <w:r w:rsidRPr="00A66972">
        <w:rPr>
          <w:spacing w:val="-2"/>
          <w:sz w:val="28"/>
          <w:szCs w:val="28"/>
          <w:lang w:val="uk-UA"/>
        </w:rPr>
        <w:t xml:space="preserve">]. Дослідницею побудовано алгоритм забезпечення корпоративної безпеки, що забезпечує </w:t>
      </w:r>
      <w:r w:rsidRPr="00A66972">
        <w:rPr>
          <w:spacing w:val="-2"/>
          <w:sz w:val="28"/>
          <w:szCs w:val="28"/>
          <w:lang w:val="uk-UA"/>
        </w:rPr>
        <w:lastRenderedPageBreak/>
        <w:t>особистісно-професійний саморозвиток і самореалізацію людини в цій організації без екстремальних ситуацій або загроз. До етапів ре</w:t>
      </w:r>
      <w:r>
        <w:rPr>
          <w:spacing w:val="-2"/>
          <w:sz w:val="28"/>
          <w:szCs w:val="28"/>
          <w:lang w:val="uk-UA"/>
        </w:rPr>
        <w:t>алізації цього алгоритму автор</w:t>
      </w:r>
      <w:r w:rsidRPr="00A66972">
        <w:rPr>
          <w:spacing w:val="-2"/>
          <w:sz w:val="28"/>
          <w:szCs w:val="28"/>
          <w:lang w:val="uk-UA"/>
        </w:rPr>
        <w:t xml:space="preserve"> відносить: підготовчий</w:t>
      </w:r>
      <w:r>
        <w:rPr>
          <w:spacing w:val="-2"/>
          <w:sz w:val="28"/>
          <w:szCs w:val="28"/>
          <w:lang w:val="uk-UA"/>
        </w:rPr>
        <w:t>, проективний і процесуальний. «</w:t>
      </w:r>
      <w:r w:rsidRPr="00A66972">
        <w:rPr>
          <w:spacing w:val="-2"/>
          <w:sz w:val="28"/>
          <w:szCs w:val="28"/>
          <w:lang w:val="uk-UA"/>
        </w:rPr>
        <w:t>Професійний розвиток людини і забезпечення організаційних умов, в яких ц</w:t>
      </w:r>
      <w:r>
        <w:rPr>
          <w:spacing w:val="-2"/>
          <w:sz w:val="28"/>
          <w:szCs w:val="28"/>
          <w:lang w:val="uk-UA"/>
        </w:rPr>
        <w:t xml:space="preserve">ей розвиток можливий, – зауважує </w:t>
      </w:r>
      <w:r w:rsidRPr="00A66972">
        <w:rPr>
          <w:spacing w:val="-2"/>
          <w:sz w:val="28"/>
          <w:szCs w:val="28"/>
          <w:lang w:val="uk-UA"/>
        </w:rPr>
        <w:t xml:space="preserve">І. Бусигіна, – визначає задоволеність людини своєю професійною працею і закладає базис корпоративної безпеки. Якщо організаційні умови дозволяють, рух людини у професійно-організаційному полі формує корпоративну ідентичність, </w:t>
      </w:r>
      <w:r>
        <w:rPr>
          <w:spacing w:val="-2"/>
          <w:sz w:val="28"/>
          <w:szCs w:val="28"/>
          <w:lang w:val="uk-UA"/>
        </w:rPr>
        <w:t xml:space="preserve">поєднану </w:t>
      </w:r>
      <w:r w:rsidRPr="00A66972">
        <w:rPr>
          <w:spacing w:val="-2"/>
          <w:sz w:val="28"/>
          <w:szCs w:val="28"/>
          <w:lang w:val="uk-UA"/>
        </w:rPr>
        <w:t>з корпоративними цінностями. Як результат, сама динаміка, рух, логіка розвитку організації стає акмеорієнтованою, спрямованою на профілактику загроз і п</w:t>
      </w:r>
      <w:r>
        <w:rPr>
          <w:spacing w:val="-2"/>
          <w:sz w:val="28"/>
          <w:szCs w:val="28"/>
          <w:lang w:val="uk-UA"/>
        </w:rPr>
        <w:t>ідтримку балансу між зовнішнім й</w:t>
      </w:r>
      <w:r w:rsidRPr="00A66972">
        <w:rPr>
          <w:spacing w:val="-2"/>
          <w:sz w:val="28"/>
          <w:szCs w:val="28"/>
          <w:lang w:val="uk-UA"/>
        </w:rPr>
        <w:t xml:space="preserve"> внутрішнім середовищем органі</w:t>
      </w:r>
      <w:r>
        <w:rPr>
          <w:spacing w:val="-2"/>
          <w:sz w:val="28"/>
          <w:szCs w:val="28"/>
          <w:lang w:val="uk-UA"/>
        </w:rPr>
        <w:t>зації та</w:t>
      </w:r>
      <w:r w:rsidRPr="00A66972">
        <w:rPr>
          <w:spacing w:val="-2"/>
          <w:sz w:val="28"/>
          <w:szCs w:val="28"/>
          <w:lang w:val="uk-UA"/>
        </w:rPr>
        <w:t xml:space="preserve"> водночас на поступальний особистісно-професійний розвиток і само</w:t>
      </w:r>
      <w:r>
        <w:rPr>
          <w:spacing w:val="-2"/>
          <w:sz w:val="28"/>
          <w:szCs w:val="28"/>
          <w:lang w:val="uk-UA"/>
        </w:rPr>
        <w:t>реалізацію людини в організації» [23, с. 30</w:t>
      </w:r>
      <w:r w:rsidRPr="00A66972">
        <w:rPr>
          <w:spacing w:val="-2"/>
          <w:sz w:val="28"/>
          <w:szCs w:val="28"/>
          <w:lang w:val="uk-UA"/>
        </w:rPr>
        <w:t xml:space="preserve">]. </w:t>
      </w:r>
    </w:p>
    <w:p w:rsidR="00982808" w:rsidRPr="005D3529" w:rsidRDefault="00982808" w:rsidP="0059537F">
      <w:pPr>
        <w:pStyle w:val="aa"/>
        <w:spacing w:after="0" w:line="360" w:lineRule="auto"/>
        <w:ind w:firstLine="709"/>
        <w:jc w:val="both"/>
        <w:rPr>
          <w:spacing w:val="-2"/>
          <w:sz w:val="28"/>
          <w:szCs w:val="28"/>
        </w:rPr>
      </w:pPr>
      <w:r>
        <w:rPr>
          <w:spacing w:val="-2"/>
          <w:sz w:val="28"/>
          <w:szCs w:val="28"/>
        </w:rPr>
        <w:t xml:space="preserve">О. Юдаковим розроблено </w:t>
      </w:r>
      <w:r w:rsidRPr="005D3529">
        <w:rPr>
          <w:spacing w:val="-2"/>
          <w:sz w:val="28"/>
          <w:szCs w:val="28"/>
        </w:rPr>
        <w:t>модель системи управління професійним зростанням</w:t>
      </w:r>
      <w:r>
        <w:rPr>
          <w:spacing w:val="-2"/>
          <w:sz w:val="28"/>
          <w:szCs w:val="28"/>
        </w:rPr>
        <w:t xml:space="preserve"> особистості. Зокрема, в</w:t>
      </w:r>
      <w:r w:rsidRPr="005D3529">
        <w:rPr>
          <w:spacing w:val="-2"/>
          <w:sz w:val="28"/>
          <w:szCs w:val="28"/>
        </w:rPr>
        <w:t xml:space="preserve">ідмінність розробленої </w:t>
      </w:r>
      <w:r>
        <w:rPr>
          <w:spacing w:val="-2"/>
          <w:sz w:val="28"/>
          <w:szCs w:val="28"/>
        </w:rPr>
        <w:t xml:space="preserve">дослідником </w:t>
      </w:r>
      <w:r w:rsidRPr="005D3529">
        <w:rPr>
          <w:spacing w:val="-2"/>
          <w:sz w:val="28"/>
          <w:szCs w:val="28"/>
        </w:rPr>
        <w:t xml:space="preserve">моделі системи управління професійним просуванням керівників загальноосвітніх установ від інших моделей полягає у можливості відображення функціональних суб’єктів управління (міністерства, відомства, </w:t>
      </w:r>
      <w:r>
        <w:rPr>
          <w:spacing w:val="-2"/>
          <w:sz w:val="28"/>
          <w:szCs w:val="28"/>
        </w:rPr>
        <w:t>управлінський персонал</w:t>
      </w:r>
      <w:r w:rsidRPr="005D3529">
        <w:rPr>
          <w:spacing w:val="-2"/>
          <w:sz w:val="28"/>
          <w:szCs w:val="28"/>
        </w:rPr>
        <w:t>), об’єкта управління (система професійного просування керівників: первинна підготовка (навчання), перепідготовка, підвищенн</w:t>
      </w:r>
      <w:r>
        <w:rPr>
          <w:spacing w:val="-2"/>
          <w:sz w:val="28"/>
          <w:szCs w:val="28"/>
        </w:rPr>
        <w:t>я</w:t>
      </w:r>
      <w:r w:rsidRPr="005D3529">
        <w:rPr>
          <w:spacing w:val="-2"/>
          <w:sz w:val="28"/>
          <w:szCs w:val="28"/>
        </w:rPr>
        <w:t xml:space="preserve"> кваліфікації), механізму управління (програми підготовки і підвищення кваліфікації, вимоги до атестації керівних працівників, робота з кадровим резервом, стажування, ротація кадрів, самопідготовка, самоосвіта) і результативних показників (скорочення періоду адаптації персоналу, зниження плинності кадрів тощо). Автор визначає професійне зростання керівників як сукупність засобів і </w:t>
      </w:r>
      <w:r w:rsidR="0059537F">
        <w:rPr>
          <w:spacing w:val="-2"/>
          <w:sz w:val="28"/>
          <w:szCs w:val="28"/>
        </w:rPr>
        <w:t>методів посадового просування</w:t>
      </w:r>
      <w:r w:rsidRPr="00E312AF">
        <w:rPr>
          <w:spacing w:val="-2"/>
          <w:sz w:val="28"/>
          <w:szCs w:val="28"/>
        </w:rPr>
        <w:t>.</w:t>
      </w:r>
      <w:r w:rsidRPr="005D3529">
        <w:rPr>
          <w:spacing w:val="-2"/>
          <w:sz w:val="28"/>
          <w:szCs w:val="28"/>
        </w:rPr>
        <w:t xml:space="preserve"> </w:t>
      </w:r>
    </w:p>
    <w:p w:rsidR="00982808" w:rsidRPr="004F3FCD" w:rsidRDefault="00982808" w:rsidP="0059537F">
      <w:pPr>
        <w:spacing w:line="360" w:lineRule="auto"/>
        <w:ind w:firstLine="709"/>
        <w:jc w:val="both"/>
        <w:rPr>
          <w:bCs/>
          <w:spacing w:val="-6"/>
          <w:sz w:val="28"/>
          <w:szCs w:val="28"/>
          <w:lang w:val="uk-UA"/>
        </w:rPr>
      </w:pPr>
      <w:r w:rsidRPr="005D3529">
        <w:rPr>
          <w:spacing w:val="-2"/>
          <w:sz w:val="28"/>
          <w:szCs w:val="28"/>
          <w:lang w:val="uk-UA"/>
        </w:rPr>
        <w:t xml:space="preserve">Досліджуючи розвиток професійного зростання фахівця, Е. Зеєр  у своїх роботах наголошував на тому, що він залежить від таких </w:t>
      </w:r>
      <w:r>
        <w:rPr>
          <w:spacing w:val="-2"/>
          <w:sz w:val="28"/>
          <w:szCs w:val="28"/>
          <w:lang w:val="uk-UA"/>
        </w:rPr>
        <w:t>сфер професійної діяльності, як</w:t>
      </w:r>
      <w:r w:rsidRPr="005D3529">
        <w:rPr>
          <w:spacing w:val="-2"/>
          <w:sz w:val="28"/>
          <w:szCs w:val="28"/>
          <w:lang w:val="uk-UA"/>
        </w:rPr>
        <w:t xml:space="preserve"> </w:t>
      </w:r>
      <w:r>
        <w:rPr>
          <w:spacing w:val="-2"/>
          <w:sz w:val="28"/>
          <w:szCs w:val="28"/>
          <w:lang w:val="uk-UA"/>
        </w:rPr>
        <w:t>мотиваційна і операціональна [88</w:t>
      </w:r>
      <w:r w:rsidRPr="005D3529">
        <w:rPr>
          <w:spacing w:val="-2"/>
          <w:sz w:val="28"/>
          <w:szCs w:val="28"/>
          <w:lang w:val="uk-UA"/>
        </w:rPr>
        <w:t>]. До мотиваційної сфери у проф</w:t>
      </w:r>
      <w:r>
        <w:rPr>
          <w:spacing w:val="-2"/>
          <w:sz w:val="28"/>
          <w:szCs w:val="28"/>
          <w:lang w:val="uk-UA"/>
        </w:rPr>
        <w:t>есійній діяльності автор відносив</w:t>
      </w:r>
      <w:r w:rsidRPr="005D3529">
        <w:rPr>
          <w:spacing w:val="-2"/>
          <w:sz w:val="28"/>
          <w:szCs w:val="28"/>
          <w:lang w:val="uk-UA"/>
        </w:rPr>
        <w:t xml:space="preserve"> професійні цінності, ідеали, менталітет,</w:t>
      </w:r>
      <w:r w:rsidRPr="004F3FCD">
        <w:rPr>
          <w:bCs/>
          <w:spacing w:val="-6"/>
          <w:sz w:val="28"/>
          <w:szCs w:val="28"/>
          <w:lang w:val="uk-UA"/>
        </w:rPr>
        <w:t xml:space="preserve"> </w:t>
      </w:r>
      <w:r w:rsidRPr="004F3FCD">
        <w:rPr>
          <w:bCs/>
          <w:spacing w:val="-6"/>
          <w:sz w:val="28"/>
          <w:szCs w:val="28"/>
          <w:lang w:val="uk-UA"/>
        </w:rPr>
        <w:lastRenderedPageBreak/>
        <w:t>розуміння значимості професії; професійний світогляд, оволодіння етичними нормами професії; професійне призвання, наміри; професійну інтернальність, як пошук у собі успіху та неуспіху; побудову власного сценарію профе</w:t>
      </w:r>
      <w:r>
        <w:rPr>
          <w:bCs/>
          <w:spacing w:val="-6"/>
          <w:sz w:val="28"/>
          <w:szCs w:val="28"/>
          <w:lang w:val="uk-UA"/>
        </w:rPr>
        <w:t>сійного життя; індивідуальність</w:t>
      </w:r>
      <w:r w:rsidRPr="004F3FCD">
        <w:rPr>
          <w:bCs/>
          <w:spacing w:val="-6"/>
          <w:sz w:val="28"/>
          <w:szCs w:val="28"/>
          <w:lang w:val="uk-UA"/>
        </w:rPr>
        <w:t xml:space="preserve"> як самобутність професійного світогляду, системи оцінювання; визнання себе як професіонала, прагнення до професійного зростання, мотивацію до різних видів підвищення кваліфікації; задоволеність власною працею, як усвідомлення своїх домагань. </w:t>
      </w:r>
    </w:p>
    <w:p w:rsidR="00982808" w:rsidRPr="00160639" w:rsidRDefault="00982808" w:rsidP="00982808">
      <w:pPr>
        <w:spacing w:line="360" w:lineRule="auto"/>
        <w:ind w:firstLine="709"/>
        <w:jc w:val="both"/>
        <w:rPr>
          <w:bCs/>
          <w:sz w:val="28"/>
          <w:szCs w:val="28"/>
          <w:lang w:val="uk-UA"/>
        </w:rPr>
      </w:pPr>
      <w:r w:rsidRPr="00160639">
        <w:rPr>
          <w:bCs/>
          <w:sz w:val="28"/>
          <w:szCs w:val="28"/>
          <w:lang w:val="uk-UA"/>
        </w:rPr>
        <w:t>Щодо операційної сфери у професійній діяльності, то її складовими є професійні та психологічні знання про працю; професійна самосвідомість; професійні та психологічні дії, способи, прийоми, уміння, навики, технології; професійні якості, результативність праці, працездатність; досягнення певного статусу у професійній діяльності, розряду, категорії; індивідуальний стиль професійної діяльності; оволодіння декількома видами діяльності у рамках професії; творчий підхід до виконання професійних функцій та завдань</w:t>
      </w:r>
      <w:r>
        <w:rPr>
          <w:bCs/>
          <w:sz w:val="28"/>
          <w:szCs w:val="28"/>
          <w:lang w:val="uk-UA"/>
        </w:rPr>
        <w:t xml:space="preserve"> </w:t>
      </w:r>
      <w:r w:rsidRPr="008655BD">
        <w:rPr>
          <w:bCs/>
          <w:sz w:val="28"/>
          <w:szCs w:val="28"/>
          <w:lang w:val="uk-UA"/>
        </w:rPr>
        <w:t>[</w:t>
      </w:r>
      <w:r w:rsidRPr="00CC4999">
        <w:rPr>
          <w:bCs/>
          <w:sz w:val="28"/>
          <w:szCs w:val="28"/>
          <w:lang w:val="uk-UA"/>
        </w:rPr>
        <w:t>86</w:t>
      </w:r>
      <w:r w:rsidRPr="008655BD">
        <w:rPr>
          <w:bCs/>
          <w:sz w:val="28"/>
          <w:szCs w:val="28"/>
          <w:lang w:val="uk-UA"/>
        </w:rPr>
        <w:t>]</w:t>
      </w:r>
      <w:r w:rsidRPr="00160639">
        <w:rPr>
          <w:bCs/>
          <w:sz w:val="28"/>
          <w:szCs w:val="28"/>
          <w:lang w:val="uk-UA"/>
        </w:rPr>
        <w:t>.</w:t>
      </w:r>
    </w:p>
    <w:p w:rsidR="00982808" w:rsidRPr="00160639" w:rsidRDefault="00982808" w:rsidP="00982808">
      <w:pPr>
        <w:spacing w:line="360" w:lineRule="auto"/>
        <w:ind w:firstLine="709"/>
        <w:jc w:val="both"/>
        <w:rPr>
          <w:sz w:val="28"/>
          <w:szCs w:val="28"/>
          <w:lang w:val="uk-UA"/>
        </w:rPr>
      </w:pPr>
      <w:r w:rsidRPr="00160639">
        <w:rPr>
          <w:sz w:val="28"/>
          <w:szCs w:val="28"/>
          <w:lang w:val="uk-UA"/>
        </w:rPr>
        <w:t>Питання організації кадрової роботи і вихов</w:t>
      </w:r>
      <w:r>
        <w:rPr>
          <w:sz w:val="28"/>
          <w:szCs w:val="28"/>
          <w:lang w:val="uk-UA"/>
        </w:rPr>
        <w:t>ної роботи з молодими фахівцями</w:t>
      </w:r>
      <w:r w:rsidRPr="00160639">
        <w:rPr>
          <w:sz w:val="28"/>
          <w:szCs w:val="28"/>
          <w:lang w:val="uk-UA"/>
        </w:rPr>
        <w:t xml:space="preserve"> як резервом керівної ланки, працівниками і </w:t>
      </w:r>
      <w:r w:rsidRPr="00165927">
        <w:rPr>
          <w:sz w:val="28"/>
          <w:szCs w:val="28"/>
          <w:lang w:val="uk-UA"/>
        </w:rPr>
        <w:t>керівниками структурних підрозділів різного рівня розкрито в працях Є. Яськов</w:t>
      </w:r>
      <w:r w:rsidR="0059537F">
        <w:rPr>
          <w:sz w:val="28"/>
          <w:szCs w:val="28"/>
          <w:lang w:val="uk-UA"/>
        </w:rPr>
        <w:t>а</w:t>
      </w:r>
      <w:r w:rsidRPr="00165927">
        <w:rPr>
          <w:sz w:val="28"/>
          <w:szCs w:val="28"/>
          <w:lang w:val="uk-UA"/>
        </w:rPr>
        <w:t xml:space="preserve">. Просування працівника у професійному або посадовому відношенні від моменту вступу його у сферу трудової діяльності до моменту виходу з неї, </w:t>
      </w:r>
      <w:r w:rsidRPr="00165927">
        <w:rPr>
          <w:bCs/>
          <w:sz w:val="28"/>
          <w:szCs w:val="28"/>
          <w:lang w:val="uk-UA"/>
        </w:rPr>
        <w:t>–</w:t>
      </w:r>
      <w:r>
        <w:rPr>
          <w:sz w:val="28"/>
          <w:szCs w:val="28"/>
          <w:lang w:val="uk-UA"/>
        </w:rPr>
        <w:t xml:space="preserve"> відзначає  Є</w:t>
      </w:r>
      <w:r w:rsidRPr="00165927">
        <w:rPr>
          <w:sz w:val="28"/>
          <w:szCs w:val="28"/>
          <w:lang w:val="uk-UA"/>
        </w:rPr>
        <w:t xml:space="preserve">. Яськов, </w:t>
      </w:r>
      <w:r w:rsidRPr="00165927">
        <w:rPr>
          <w:bCs/>
          <w:sz w:val="28"/>
          <w:szCs w:val="28"/>
          <w:lang w:val="uk-UA"/>
        </w:rPr>
        <w:t>–</w:t>
      </w:r>
      <w:r w:rsidRPr="00165927">
        <w:rPr>
          <w:sz w:val="28"/>
          <w:szCs w:val="28"/>
          <w:lang w:val="uk-UA"/>
        </w:rPr>
        <w:t xml:space="preserve"> можливе за наявності двох аспектів: зовнішнь</w:t>
      </w:r>
      <w:r w:rsidR="0059537F">
        <w:rPr>
          <w:sz w:val="28"/>
          <w:szCs w:val="28"/>
          <w:lang w:val="uk-UA"/>
        </w:rPr>
        <w:t>ого і внутрішнього</w:t>
      </w:r>
      <w:r w:rsidRPr="00165927">
        <w:rPr>
          <w:sz w:val="28"/>
          <w:szCs w:val="28"/>
          <w:lang w:val="uk-UA"/>
        </w:rPr>
        <w:t xml:space="preserve">. Зовнішній аспект </w:t>
      </w:r>
      <w:r>
        <w:rPr>
          <w:sz w:val="28"/>
          <w:szCs w:val="28"/>
          <w:lang w:val="uk-UA"/>
        </w:rPr>
        <w:t xml:space="preserve">розвитку </w:t>
      </w:r>
      <w:r w:rsidRPr="00165927">
        <w:rPr>
          <w:sz w:val="28"/>
          <w:szCs w:val="28"/>
          <w:lang w:val="uk-UA"/>
        </w:rPr>
        <w:t>професійно</w:t>
      </w:r>
      <w:r>
        <w:rPr>
          <w:sz w:val="28"/>
          <w:szCs w:val="28"/>
          <w:lang w:val="uk-UA"/>
        </w:rPr>
        <w:t xml:space="preserve"> важливих якостей</w:t>
      </w:r>
      <w:r w:rsidRPr="00165927">
        <w:rPr>
          <w:sz w:val="28"/>
          <w:szCs w:val="28"/>
          <w:lang w:val="uk-UA"/>
        </w:rPr>
        <w:t xml:space="preserve"> відображує загальну послідовність професій, видів праці і посад, які обіймає</w:t>
      </w:r>
      <w:r w:rsidRPr="00160639">
        <w:rPr>
          <w:sz w:val="28"/>
          <w:szCs w:val="28"/>
          <w:lang w:val="uk-UA"/>
        </w:rPr>
        <w:t xml:space="preserve"> працівник впродовж всієї трудової діяльності. Внутрішінй аспект </w:t>
      </w:r>
      <w:r>
        <w:rPr>
          <w:sz w:val="28"/>
          <w:szCs w:val="28"/>
          <w:lang w:val="uk-UA"/>
        </w:rPr>
        <w:t xml:space="preserve">розвитку </w:t>
      </w:r>
      <w:r w:rsidRPr="00165927">
        <w:rPr>
          <w:sz w:val="28"/>
          <w:szCs w:val="28"/>
          <w:lang w:val="uk-UA"/>
        </w:rPr>
        <w:t>професійно</w:t>
      </w:r>
      <w:r>
        <w:rPr>
          <w:sz w:val="28"/>
          <w:szCs w:val="28"/>
          <w:lang w:val="uk-UA"/>
        </w:rPr>
        <w:t xml:space="preserve"> важливих якостей</w:t>
      </w:r>
      <w:r w:rsidRPr="00165927">
        <w:rPr>
          <w:sz w:val="28"/>
          <w:szCs w:val="28"/>
          <w:lang w:val="uk-UA"/>
        </w:rPr>
        <w:t xml:space="preserve"> </w:t>
      </w:r>
      <w:r w:rsidRPr="00160639">
        <w:rPr>
          <w:sz w:val="28"/>
          <w:szCs w:val="28"/>
          <w:lang w:val="uk-UA"/>
        </w:rPr>
        <w:t>виявляється у динаміці професійної мотивації і здібностей, реалізованих в індивідуальних професійних рішеннях і вчинках.</w:t>
      </w:r>
    </w:p>
    <w:p w:rsidR="00982808" w:rsidRPr="007C0BA3" w:rsidRDefault="00982808" w:rsidP="00982808">
      <w:pPr>
        <w:spacing w:line="360" w:lineRule="auto"/>
        <w:ind w:firstLine="709"/>
        <w:jc w:val="both"/>
        <w:rPr>
          <w:bCs/>
          <w:spacing w:val="-4"/>
          <w:sz w:val="28"/>
          <w:szCs w:val="28"/>
          <w:lang w:val="uk-UA"/>
        </w:rPr>
      </w:pPr>
      <w:r w:rsidRPr="007C0BA3">
        <w:rPr>
          <w:spacing w:val="-4"/>
          <w:sz w:val="28"/>
          <w:szCs w:val="28"/>
          <w:lang w:val="uk-UA"/>
        </w:rPr>
        <w:t xml:space="preserve">У роботах дослідників запропоновано розкривати </w:t>
      </w:r>
      <w:r>
        <w:rPr>
          <w:sz w:val="28"/>
          <w:szCs w:val="28"/>
          <w:lang w:val="uk-UA"/>
        </w:rPr>
        <w:t xml:space="preserve">розвиток </w:t>
      </w:r>
      <w:r w:rsidRPr="00165927">
        <w:rPr>
          <w:sz w:val="28"/>
          <w:szCs w:val="28"/>
          <w:lang w:val="uk-UA"/>
        </w:rPr>
        <w:t>професійно</w:t>
      </w:r>
      <w:r>
        <w:rPr>
          <w:sz w:val="28"/>
          <w:szCs w:val="28"/>
          <w:lang w:val="uk-UA"/>
        </w:rPr>
        <w:t xml:space="preserve"> важливих якостей</w:t>
      </w:r>
      <w:r w:rsidRPr="00165927">
        <w:rPr>
          <w:sz w:val="28"/>
          <w:szCs w:val="28"/>
          <w:lang w:val="uk-UA"/>
        </w:rPr>
        <w:t xml:space="preserve"> </w:t>
      </w:r>
      <w:r>
        <w:rPr>
          <w:sz w:val="28"/>
          <w:szCs w:val="28"/>
          <w:lang w:val="uk-UA"/>
        </w:rPr>
        <w:t xml:space="preserve">та </w:t>
      </w:r>
      <w:r w:rsidRPr="007C0BA3">
        <w:rPr>
          <w:spacing w:val="-4"/>
          <w:sz w:val="28"/>
          <w:szCs w:val="28"/>
          <w:lang w:val="uk-UA"/>
        </w:rPr>
        <w:t xml:space="preserve">професійне зростання через особистісний потенціал </w:t>
      </w:r>
      <w:r w:rsidRPr="007C0BA3">
        <w:rPr>
          <w:spacing w:val="-4"/>
          <w:sz w:val="28"/>
          <w:szCs w:val="28"/>
        </w:rPr>
        <w:t>[</w:t>
      </w:r>
      <w:r>
        <w:rPr>
          <w:spacing w:val="-4"/>
          <w:sz w:val="28"/>
          <w:szCs w:val="28"/>
          <w:lang w:val="uk-UA"/>
        </w:rPr>
        <w:t>1; 5; 7; 46; 54; 82</w:t>
      </w:r>
      <w:r w:rsidRPr="007C0BA3">
        <w:rPr>
          <w:spacing w:val="-4"/>
          <w:sz w:val="28"/>
          <w:szCs w:val="28"/>
          <w:lang w:val="uk-UA"/>
        </w:rPr>
        <w:t xml:space="preserve">; </w:t>
      </w:r>
      <w:r>
        <w:rPr>
          <w:spacing w:val="-4"/>
          <w:sz w:val="28"/>
          <w:szCs w:val="28"/>
          <w:lang w:val="uk-UA"/>
        </w:rPr>
        <w:t>90</w:t>
      </w:r>
      <w:r w:rsidRPr="007C0BA3">
        <w:rPr>
          <w:spacing w:val="-4"/>
          <w:sz w:val="28"/>
          <w:szCs w:val="28"/>
          <w:lang w:val="uk-UA"/>
        </w:rPr>
        <w:t xml:space="preserve">; </w:t>
      </w:r>
      <w:r>
        <w:rPr>
          <w:spacing w:val="-4"/>
          <w:sz w:val="28"/>
          <w:szCs w:val="28"/>
          <w:lang w:val="uk-UA"/>
        </w:rPr>
        <w:t>138; 148</w:t>
      </w:r>
      <w:r w:rsidR="0059537F">
        <w:rPr>
          <w:spacing w:val="-4"/>
          <w:sz w:val="28"/>
          <w:szCs w:val="28"/>
          <w:lang w:val="uk-UA"/>
        </w:rPr>
        <w:t xml:space="preserve"> </w:t>
      </w:r>
      <w:r w:rsidRPr="007C0BA3">
        <w:rPr>
          <w:spacing w:val="-4"/>
          <w:sz w:val="28"/>
          <w:szCs w:val="28"/>
        </w:rPr>
        <w:t>та ін.]</w:t>
      </w:r>
      <w:r w:rsidRPr="007C0BA3">
        <w:rPr>
          <w:spacing w:val="-4"/>
          <w:sz w:val="28"/>
          <w:szCs w:val="28"/>
          <w:lang w:val="uk-UA"/>
        </w:rPr>
        <w:t xml:space="preserve">. </w:t>
      </w:r>
      <w:r>
        <w:rPr>
          <w:spacing w:val="-4"/>
          <w:sz w:val="28"/>
          <w:szCs w:val="28"/>
          <w:lang w:val="uk-UA"/>
        </w:rPr>
        <w:t>Автори відзначали</w:t>
      </w:r>
      <w:r w:rsidRPr="007C0BA3">
        <w:rPr>
          <w:spacing w:val="-4"/>
          <w:sz w:val="28"/>
          <w:szCs w:val="28"/>
          <w:lang w:val="uk-UA"/>
        </w:rPr>
        <w:t xml:space="preserve">, що вивчення особистісного потенціалу важливо для цілісного розуміння особистості в її поступальному </w:t>
      </w:r>
      <w:r w:rsidRPr="007C0BA3">
        <w:rPr>
          <w:spacing w:val="-4"/>
          <w:sz w:val="28"/>
          <w:szCs w:val="28"/>
          <w:lang w:val="uk-UA"/>
        </w:rPr>
        <w:lastRenderedPageBreak/>
        <w:t xml:space="preserve">розвитку. З </w:t>
      </w:r>
      <w:r>
        <w:rPr>
          <w:spacing w:val="-4"/>
          <w:sz w:val="28"/>
          <w:szCs w:val="28"/>
          <w:lang w:val="uk-UA"/>
        </w:rPr>
        <w:t>цього приводу А. Деркач вважає, що поняття «потенціал»</w:t>
      </w:r>
      <w:r w:rsidRPr="007C0BA3">
        <w:rPr>
          <w:spacing w:val="-4"/>
          <w:sz w:val="28"/>
          <w:szCs w:val="28"/>
          <w:lang w:val="uk-UA"/>
        </w:rPr>
        <w:t xml:space="preserve"> змістовно відображує сутність самовираження особистості в професії та особистісно-професійного розвитку і примноже</w:t>
      </w:r>
      <w:r>
        <w:rPr>
          <w:spacing w:val="-4"/>
          <w:sz w:val="28"/>
          <w:szCs w:val="28"/>
          <w:lang w:val="uk-UA"/>
        </w:rPr>
        <w:t>ння особистісного потенціалу [46</w:t>
      </w:r>
      <w:r w:rsidRPr="007C0BA3">
        <w:rPr>
          <w:spacing w:val="-4"/>
          <w:sz w:val="28"/>
          <w:szCs w:val="28"/>
          <w:lang w:val="uk-UA"/>
        </w:rPr>
        <w:t>]</w:t>
      </w:r>
      <w:r w:rsidRPr="007C0BA3">
        <w:rPr>
          <w:bCs/>
          <w:spacing w:val="-4"/>
          <w:sz w:val="28"/>
          <w:szCs w:val="28"/>
          <w:lang w:val="uk-UA"/>
        </w:rPr>
        <w:t xml:space="preserve">. </w:t>
      </w:r>
    </w:p>
    <w:p w:rsidR="00982808" w:rsidRPr="00160639" w:rsidRDefault="00982808" w:rsidP="00982808">
      <w:pPr>
        <w:spacing w:line="360" w:lineRule="auto"/>
        <w:ind w:firstLine="709"/>
        <w:jc w:val="both"/>
        <w:rPr>
          <w:sz w:val="28"/>
          <w:szCs w:val="28"/>
          <w:lang w:val="uk-UA"/>
        </w:rPr>
      </w:pPr>
      <w:r w:rsidRPr="00160639">
        <w:rPr>
          <w:sz w:val="28"/>
          <w:szCs w:val="28"/>
          <w:lang w:val="uk-UA"/>
        </w:rPr>
        <w:t>Схожі міркування ві</w:t>
      </w:r>
      <w:r>
        <w:rPr>
          <w:sz w:val="28"/>
          <w:szCs w:val="28"/>
          <w:lang w:val="uk-UA"/>
        </w:rPr>
        <w:t>днаходимо і в працях В. Маркова</w:t>
      </w:r>
      <w:r w:rsidRPr="00160639">
        <w:rPr>
          <w:sz w:val="28"/>
          <w:szCs w:val="28"/>
          <w:lang w:val="uk-UA"/>
        </w:rPr>
        <w:t xml:space="preserve">. Автор тлумачить поняття </w:t>
      </w:r>
      <w:r>
        <w:rPr>
          <w:spacing w:val="-4"/>
          <w:sz w:val="28"/>
          <w:szCs w:val="28"/>
          <w:lang w:val="uk-UA"/>
        </w:rPr>
        <w:t>«потенціал»</w:t>
      </w:r>
      <w:r w:rsidRPr="007C0BA3">
        <w:rPr>
          <w:spacing w:val="-4"/>
          <w:sz w:val="28"/>
          <w:szCs w:val="28"/>
          <w:lang w:val="uk-UA"/>
        </w:rPr>
        <w:t xml:space="preserve"> </w:t>
      </w:r>
      <w:r>
        <w:rPr>
          <w:sz w:val="28"/>
          <w:szCs w:val="28"/>
          <w:lang w:val="uk-UA"/>
        </w:rPr>
        <w:t>як психологічний конструкт</w:t>
      </w:r>
      <w:r w:rsidRPr="00160639">
        <w:rPr>
          <w:sz w:val="28"/>
          <w:szCs w:val="28"/>
          <w:lang w:val="uk-UA"/>
        </w:rPr>
        <w:t>, яким інтегрально можна описати феномен мотивів і здібностей. Так, здібності індивіда відображують вже реалізований потенціал, а мотивація особистості визначає подальші перспективи розвитку потенціалу. На підставі цього В. Марков пропонує визна</w:t>
      </w:r>
      <w:r>
        <w:rPr>
          <w:sz w:val="28"/>
          <w:szCs w:val="28"/>
          <w:lang w:val="uk-UA"/>
        </w:rPr>
        <w:t>чати особистісн</w:t>
      </w:r>
      <w:r w:rsidR="0059537F">
        <w:rPr>
          <w:sz w:val="28"/>
          <w:szCs w:val="28"/>
          <w:lang w:val="uk-UA"/>
        </w:rPr>
        <w:t xml:space="preserve">ий потенціал як </w:t>
      </w:r>
      <w:r w:rsidRPr="00160639">
        <w:rPr>
          <w:sz w:val="28"/>
          <w:szCs w:val="28"/>
          <w:lang w:val="uk-UA"/>
        </w:rPr>
        <w:t>самокеровану систему внутрішніх відтворюваних ресурсів особистості, які проявляються в її діяльності, спрямованій на отримання</w:t>
      </w:r>
      <w:r w:rsidR="0059537F">
        <w:rPr>
          <w:sz w:val="28"/>
          <w:szCs w:val="28"/>
          <w:lang w:val="uk-UA"/>
        </w:rPr>
        <w:t xml:space="preserve"> соціально-значимих результатів</w:t>
      </w:r>
      <w:r w:rsidRPr="00160639">
        <w:rPr>
          <w:sz w:val="28"/>
          <w:szCs w:val="28"/>
          <w:lang w:val="uk-UA"/>
        </w:rPr>
        <w:t xml:space="preserve">. </w:t>
      </w:r>
    </w:p>
    <w:p w:rsidR="00982808" w:rsidRPr="004F3FCD" w:rsidRDefault="00982808" w:rsidP="00982808">
      <w:pPr>
        <w:spacing w:line="360" w:lineRule="auto"/>
        <w:ind w:firstLine="709"/>
        <w:jc w:val="both"/>
        <w:rPr>
          <w:spacing w:val="-6"/>
          <w:sz w:val="28"/>
          <w:szCs w:val="28"/>
          <w:lang w:val="uk-UA"/>
        </w:rPr>
      </w:pPr>
      <w:r w:rsidRPr="00160639">
        <w:rPr>
          <w:sz w:val="28"/>
          <w:szCs w:val="28"/>
          <w:lang w:val="uk-UA"/>
        </w:rPr>
        <w:t xml:space="preserve">У </w:t>
      </w:r>
      <w:r w:rsidRPr="004F3FCD">
        <w:rPr>
          <w:spacing w:val="-6"/>
          <w:sz w:val="28"/>
          <w:szCs w:val="28"/>
          <w:lang w:val="uk-UA"/>
        </w:rPr>
        <w:t xml:space="preserve">зв’язку з тим, що людина включена у сферу професійних стосунків через створення суспільно-корисного продукту та можливість самореалізації у професії, то особистісний потенціал особистості розкривається у професійній діяльності через професійну самореалізацію. </w:t>
      </w:r>
      <w:r w:rsidRPr="004F3FCD">
        <w:rPr>
          <w:bCs/>
          <w:spacing w:val="-6"/>
          <w:sz w:val="28"/>
          <w:szCs w:val="28"/>
          <w:lang w:val="uk-UA"/>
        </w:rPr>
        <w:t xml:space="preserve">Відтак, можна говорити про інтегральний взаємозв’язок </w:t>
      </w:r>
      <w:r w:rsidRPr="004F3FCD">
        <w:rPr>
          <w:spacing w:val="-6"/>
          <w:sz w:val="28"/>
          <w:szCs w:val="28"/>
          <w:lang w:val="uk-UA"/>
        </w:rPr>
        <w:t>особистісного потенціалу з професійним потенціалом. Зокрема, В. Марков визначає особистісно-професійний потенціал, як сукупність внутрішніх ресурсів людини, що розк</w:t>
      </w:r>
      <w:r>
        <w:rPr>
          <w:spacing w:val="-6"/>
          <w:sz w:val="28"/>
          <w:szCs w:val="28"/>
          <w:lang w:val="uk-UA"/>
        </w:rPr>
        <w:t>ривають її професійно важливі якості, й</w:t>
      </w:r>
      <w:r w:rsidRPr="004F3FCD">
        <w:rPr>
          <w:spacing w:val="-6"/>
          <w:sz w:val="28"/>
          <w:szCs w:val="28"/>
          <w:lang w:val="uk-UA"/>
        </w:rPr>
        <w:t xml:space="preserve"> відносить до складов</w:t>
      </w:r>
      <w:r>
        <w:rPr>
          <w:spacing w:val="-6"/>
          <w:sz w:val="28"/>
          <w:szCs w:val="28"/>
          <w:lang w:val="uk-UA"/>
        </w:rPr>
        <w:t>ої особистісного потенціалу [137</w:t>
      </w:r>
      <w:r w:rsidRPr="004F3FCD">
        <w:rPr>
          <w:spacing w:val="-6"/>
          <w:sz w:val="28"/>
          <w:szCs w:val="28"/>
          <w:lang w:val="uk-UA"/>
        </w:rPr>
        <w:t xml:space="preserve">]. </w:t>
      </w:r>
    </w:p>
    <w:p w:rsidR="00982808" w:rsidRPr="004F3FCD" w:rsidRDefault="00982808" w:rsidP="00982808">
      <w:pPr>
        <w:spacing w:line="360" w:lineRule="auto"/>
        <w:ind w:firstLine="709"/>
        <w:jc w:val="both"/>
        <w:rPr>
          <w:spacing w:val="-6"/>
          <w:sz w:val="28"/>
          <w:szCs w:val="28"/>
          <w:lang w:val="uk-UA"/>
        </w:rPr>
      </w:pPr>
      <w:r w:rsidRPr="004F3FCD">
        <w:rPr>
          <w:spacing w:val="-6"/>
          <w:sz w:val="28"/>
          <w:szCs w:val="28"/>
          <w:lang w:val="uk-UA"/>
        </w:rPr>
        <w:t xml:space="preserve">Отже, у структурі особистості потенціал постає як індивідуальна </w:t>
      </w:r>
      <w:r w:rsidRPr="004F3FCD">
        <w:rPr>
          <w:bCs/>
          <w:iCs/>
          <w:spacing w:val="-6"/>
          <w:sz w:val="28"/>
          <w:szCs w:val="28"/>
          <w:lang w:val="uk-UA"/>
        </w:rPr>
        <w:t xml:space="preserve">система особливим образом організованих внутрішніх і зовнішніх ресурсів людини, що забезпечують різноманітні можливі вектори розвитку і трансформації особистості в процесі її життєвого шляху. </w:t>
      </w:r>
    </w:p>
    <w:p w:rsidR="00982808" w:rsidRPr="00160639" w:rsidRDefault="00982808" w:rsidP="00982808">
      <w:pPr>
        <w:autoSpaceDE w:val="0"/>
        <w:autoSpaceDN w:val="0"/>
        <w:adjustRightInd w:val="0"/>
        <w:spacing w:line="360" w:lineRule="auto"/>
        <w:ind w:firstLine="709"/>
        <w:jc w:val="both"/>
        <w:rPr>
          <w:bCs/>
          <w:sz w:val="28"/>
          <w:szCs w:val="28"/>
          <w:lang w:val="uk-UA"/>
        </w:rPr>
      </w:pPr>
      <w:r w:rsidRPr="00160639">
        <w:rPr>
          <w:bCs/>
          <w:sz w:val="28"/>
          <w:szCs w:val="28"/>
          <w:lang w:val="uk-UA"/>
        </w:rPr>
        <w:t>Такі показники зростання особистісного потенціалу, я</w:t>
      </w:r>
      <w:r>
        <w:rPr>
          <w:bCs/>
          <w:sz w:val="28"/>
          <w:szCs w:val="28"/>
          <w:lang w:val="uk-UA"/>
        </w:rPr>
        <w:t>к</w:t>
      </w:r>
      <w:r w:rsidRPr="00160639">
        <w:rPr>
          <w:bCs/>
          <w:sz w:val="28"/>
          <w:szCs w:val="28"/>
          <w:lang w:val="uk-UA"/>
        </w:rPr>
        <w:t xml:space="preserve"> незалежність; особистісна автономія; внутрішня свобода; життєстійкість у складних обставинах; осмисленість життя; готовність до внутрішніх змін; здатність сприймати нову невизначену інформацію; постійна готовність до дії; особливості планування діяльності; тимчасова перспектива особистості, – наголошувала К. Абульханова-Славська, –  можна наразі використовувати для діагностики </w:t>
      </w:r>
      <w:r>
        <w:rPr>
          <w:spacing w:val="-6"/>
          <w:sz w:val="28"/>
          <w:szCs w:val="28"/>
          <w:lang w:val="uk-UA"/>
        </w:rPr>
        <w:t xml:space="preserve">професійно важливих якостей особистості </w:t>
      </w:r>
      <w:r w:rsidRPr="00160639">
        <w:rPr>
          <w:sz w:val="28"/>
          <w:szCs w:val="28"/>
          <w:lang w:val="uk-UA"/>
        </w:rPr>
        <w:t>[1]</w:t>
      </w:r>
      <w:r w:rsidRPr="00160639">
        <w:rPr>
          <w:bCs/>
          <w:sz w:val="28"/>
          <w:szCs w:val="28"/>
          <w:lang w:val="uk-UA"/>
        </w:rPr>
        <w:t xml:space="preserve">. </w:t>
      </w:r>
    </w:p>
    <w:p w:rsidR="00982808" w:rsidRPr="00160639" w:rsidRDefault="00982808" w:rsidP="00982808">
      <w:pPr>
        <w:spacing w:line="360" w:lineRule="auto"/>
        <w:ind w:firstLine="709"/>
        <w:jc w:val="both"/>
        <w:rPr>
          <w:sz w:val="28"/>
          <w:szCs w:val="28"/>
          <w:lang w:val="uk-UA"/>
        </w:rPr>
      </w:pPr>
      <w:r w:rsidRPr="00160639">
        <w:rPr>
          <w:sz w:val="28"/>
          <w:szCs w:val="28"/>
          <w:lang w:val="uk-UA"/>
        </w:rPr>
        <w:lastRenderedPageBreak/>
        <w:t xml:space="preserve">Інші науковці особистісний потенціал розглядають як нейтральний ресурс, який може розкритися в різних варіаціях і за різними життєвими сценаріями. Розкриття особистісного потенціалу визначає життєвий шлях особистості, який є унікальним варіантом розкриття і використання особистістю своїх ресурсів, перетворених у можливості. </w:t>
      </w:r>
    </w:p>
    <w:p w:rsidR="00982808" w:rsidRPr="00160639" w:rsidRDefault="00982808" w:rsidP="00982808">
      <w:pPr>
        <w:pStyle w:val="rvps13"/>
        <w:widowControl w:val="0"/>
        <w:tabs>
          <w:tab w:val="left" w:pos="709"/>
        </w:tabs>
        <w:spacing w:before="0" w:beforeAutospacing="0" w:after="0" w:afterAutospacing="0" w:line="360" w:lineRule="auto"/>
        <w:ind w:firstLine="709"/>
        <w:jc w:val="both"/>
        <w:rPr>
          <w:rStyle w:val="rvts9"/>
          <w:rFonts w:eastAsia="MS Mincho"/>
          <w:sz w:val="28"/>
          <w:szCs w:val="28"/>
        </w:rPr>
      </w:pPr>
      <w:r w:rsidRPr="00160639">
        <w:rPr>
          <w:sz w:val="28"/>
          <w:szCs w:val="28"/>
          <w:lang w:val="uk-UA"/>
        </w:rPr>
        <w:t xml:space="preserve">Особливості особистісного </w:t>
      </w:r>
      <w:r>
        <w:rPr>
          <w:sz w:val="28"/>
          <w:szCs w:val="28"/>
          <w:lang w:val="uk-UA"/>
        </w:rPr>
        <w:t xml:space="preserve">й професійного розвитку </w:t>
      </w:r>
      <w:r w:rsidRPr="00160639">
        <w:rPr>
          <w:sz w:val="28"/>
          <w:szCs w:val="28"/>
          <w:lang w:val="uk-UA"/>
        </w:rPr>
        <w:t>в контексті процесу самоактуалізації та самореалізаці</w:t>
      </w:r>
      <w:r>
        <w:rPr>
          <w:sz w:val="28"/>
          <w:szCs w:val="28"/>
          <w:lang w:val="uk-UA"/>
        </w:rPr>
        <w:t xml:space="preserve">ї проаналізовано у працях </w:t>
      </w:r>
      <w:r w:rsidRPr="00982808">
        <w:rPr>
          <w:rStyle w:val="rvts9"/>
          <w:rFonts w:eastAsia="MS Mincho"/>
          <w:sz w:val="28"/>
          <w:szCs w:val="28"/>
          <w:lang w:val="uk-UA"/>
        </w:rPr>
        <w:t>Р.</w:t>
      </w:r>
      <w:r w:rsidRPr="00E364AD">
        <w:rPr>
          <w:rStyle w:val="rvts9"/>
          <w:rFonts w:eastAsia="MS Mincho"/>
          <w:sz w:val="28"/>
          <w:szCs w:val="28"/>
        </w:rPr>
        <w:t> </w:t>
      </w:r>
      <w:r w:rsidRPr="00982808">
        <w:rPr>
          <w:rStyle w:val="rvts9"/>
          <w:rFonts w:eastAsia="MS Mincho"/>
          <w:sz w:val="28"/>
          <w:szCs w:val="28"/>
          <w:lang w:val="uk-UA"/>
        </w:rPr>
        <w:t xml:space="preserve">Ассаджолі, </w:t>
      </w:r>
      <w:r w:rsidRPr="00E364AD">
        <w:rPr>
          <w:bCs/>
          <w:spacing w:val="-6"/>
          <w:sz w:val="28"/>
          <w:szCs w:val="28"/>
          <w:lang w:val="uk-UA"/>
        </w:rPr>
        <w:t>Д. Леонтьєва,</w:t>
      </w:r>
      <w:r w:rsidRPr="00982808">
        <w:rPr>
          <w:rStyle w:val="rvts9"/>
          <w:rFonts w:eastAsia="MS Mincho"/>
          <w:sz w:val="28"/>
          <w:szCs w:val="28"/>
          <w:lang w:val="uk-UA"/>
        </w:rPr>
        <w:t xml:space="preserve"> А.</w:t>
      </w:r>
      <w:r w:rsidRPr="00E364AD">
        <w:rPr>
          <w:rStyle w:val="rvts9"/>
          <w:rFonts w:eastAsia="MS Mincho"/>
          <w:sz w:val="28"/>
          <w:szCs w:val="28"/>
        </w:rPr>
        <w:t> </w:t>
      </w:r>
      <w:r w:rsidRPr="00982808">
        <w:rPr>
          <w:rStyle w:val="rvts9"/>
          <w:rFonts w:eastAsia="MS Mincho"/>
          <w:sz w:val="28"/>
          <w:szCs w:val="28"/>
          <w:lang w:val="uk-UA"/>
        </w:rPr>
        <w:t>Маслоу, Г.</w:t>
      </w:r>
      <w:r w:rsidRPr="00E364AD">
        <w:rPr>
          <w:rStyle w:val="rvts9"/>
          <w:rFonts w:eastAsia="MS Mincho"/>
          <w:sz w:val="28"/>
          <w:szCs w:val="28"/>
        </w:rPr>
        <w:t> </w:t>
      </w:r>
      <w:r w:rsidRPr="00982808">
        <w:rPr>
          <w:rStyle w:val="rvts9"/>
          <w:rFonts w:eastAsia="MS Mincho"/>
          <w:sz w:val="28"/>
          <w:szCs w:val="28"/>
          <w:lang w:val="uk-UA"/>
        </w:rPr>
        <w:t>Оллпорта, К.</w:t>
      </w:r>
      <w:r w:rsidRPr="00E364AD">
        <w:rPr>
          <w:rStyle w:val="rvts9"/>
          <w:rFonts w:eastAsia="MS Mincho"/>
          <w:sz w:val="28"/>
          <w:szCs w:val="28"/>
        </w:rPr>
        <w:t> </w:t>
      </w:r>
      <w:r w:rsidRPr="00982808">
        <w:rPr>
          <w:rStyle w:val="rvts9"/>
          <w:rFonts w:eastAsia="MS Mincho"/>
          <w:sz w:val="28"/>
          <w:szCs w:val="28"/>
          <w:lang w:val="uk-UA"/>
        </w:rPr>
        <w:t xml:space="preserve">Роджерса та ін. </w:t>
      </w:r>
      <w:r w:rsidRPr="00160639">
        <w:rPr>
          <w:sz w:val="28"/>
          <w:szCs w:val="28"/>
          <w:lang w:val="uk-UA"/>
        </w:rPr>
        <w:t xml:space="preserve">Зокрема, </w:t>
      </w:r>
      <w:r w:rsidRPr="00982808">
        <w:rPr>
          <w:rStyle w:val="rvts9"/>
          <w:rFonts w:eastAsia="MS Mincho"/>
          <w:sz w:val="28"/>
          <w:szCs w:val="28"/>
          <w:lang w:val="uk-UA"/>
        </w:rPr>
        <w:t>Р.</w:t>
      </w:r>
      <w:r w:rsidRPr="00160639">
        <w:rPr>
          <w:rStyle w:val="rvts9"/>
          <w:rFonts w:eastAsia="MS Mincho"/>
          <w:sz w:val="28"/>
          <w:szCs w:val="28"/>
        </w:rPr>
        <w:t> </w:t>
      </w:r>
      <w:r w:rsidRPr="00982808">
        <w:rPr>
          <w:rStyle w:val="rvts9"/>
          <w:rFonts w:eastAsia="MS Mincho"/>
          <w:sz w:val="28"/>
          <w:szCs w:val="28"/>
          <w:lang w:val="uk-UA"/>
        </w:rPr>
        <w:t>Ассаджолі розумів особисте зростання, як самореалізацію, самоактуалізацію через переживання свого синтезуючого духовного центру</w:t>
      </w:r>
      <w:r w:rsidRPr="00982808">
        <w:rPr>
          <w:rStyle w:val="rvts14"/>
          <w:rFonts w:eastAsia="MS Mincho"/>
          <w:sz w:val="28"/>
          <w:szCs w:val="28"/>
          <w:lang w:val="uk-UA"/>
        </w:rPr>
        <w:t>,</w:t>
      </w:r>
      <w:r w:rsidRPr="00982808">
        <w:rPr>
          <w:rStyle w:val="rvts9"/>
          <w:rFonts w:eastAsia="MS Mincho"/>
          <w:sz w:val="28"/>
          <w:szCs w:val="28"/>
          <w:lang w:val="uk-UA"/>
        </w:rPr>
        <w:t xml:space="preserve"> пробудження, самоздійснення прихованих можливостей людини. К.</w:t>
      </w:r>
      <w:r w:rsidRPr="00160639">
        <w:rPr>
          <w:rStyle w:val="rvts9"/>
          <w:rFonts w:eastAsia="MS Mincho"/>
          <w:sz w:val="28"/>
          <w:szCs w:val="28"/>
        </w:rPr>
        <w:t> </w:t>
      </w:r>
      <w:r w:rsidRPr="00982808">
        <w:rPr>
          <w:rStyle w:val="rvts9"/>
          <w:rFonts w:eastAsia="MS Mincho"/>
          <w:sz w:val="28"/>
          <w:szCs w:val="28"/>
          <w:lang w:val="uk-UA"/>
        </w:rPr>
        <w:t>Роджерс</w:t>
      </w:r>
      <w:r w:rsidRPr="00160639">
        <w:rPr>
          <w:sz w:val="28"/>
          <w:szCs w:val="28"/>
          <w:lang w:val="uk-UA"/>
        </w:rPr>
        <w:t xml:space="preserve"> </w:t>
      </w:r>
      <w:r w:rsidRPr="00982808">
        <w:rPr>
          <w:rStyle w:val="rvts9"/>
          <w:rFonts w:eastAsia="MS Mincho"/>
          <w:sz w:val="28"/>
          <w:szCs w:val="28"/>
          <w:lang w:val="uk-UA"/>
        </w:rPr>
        <w:t xml:space="preserve">порівнював особистісне зростання з конструктивною організмічною потребою розвиватися й удосконалюватися, змінювати способи сприйняття </w:t>
      </w:r>
      <w:r w:rsidRPr="0059537F">
        <w:rPr>
          <w:rStyle w:val="rvts9"/>
          <w:rFonts w:eastAsia="MS Mincho"/>
          <w:sz w:val="28"/>
          <w:szCs w:val="28"/>
          <w:lang w:val="uk-UA"/>
        </w:rPr>
        <w:t xml:space="preserve">власного внутрішнього Я. </w:t>
      </w:r>
      <w:r w:rsidRPr="00AE62FC">
        <w:rPr>
          <w:rStyle w:val="rvts9"/>
          <w:rFonts w:eastAsia="MS Mincho"/>
          <w:sz w:val="28"/>
          <w:szCs w:val="28"/>
          <w:lang w:val="uk-UA"/>
        </w:rPr>
        <w:t>За визначенням Д.</w:t>
      </w:r>
      <w:r w:rsidRPr="0059537F">
        <w:rPr>
          <w:rStyle w:val="rvts9"/>
          <w:rFonts w:eastAsia="MS Mincho"/>
          <w:sz w:val="28"/>
          <w:szCs w:val="28"/>
        </w:rPr>
        <w:t> </w:t>
      </w:r>
      <w:r w:rsidRPr="00AE62FC">
        <w:rPr>
          <w:rStyle w:val="rvts9"/>
          <w:rFonts w:eastAsia="MS Mincho"/>
          <w:sz w:val="28"/>
          <w:szCs w:val="28"/>
          <w:lang w:val="uk-UA"/>
        </w:rPr>
        <w:t xml:space="preserve">Леонтьєва, особистісне зростання людини полягає у невпинному, постійному розвитку комплексу психологічних властивостей, який надає їй можливість приймати рішення і регулювати свою поведінку, враховуючи і оцінюючи ситуацію, але виходячи, насамперед, із своїх внутрішніх уявлень і критеріїв незалежно від умов, у яких розвивається людина [121]. </w:t>
      </w:r>
      <w:r w:rsidRPr="0059537F">
        <w:rPr>
          <w:rStyle w:val="rvts9"/>
          <w:rFonts w:eastAsia="MS Mincho"/>
          <w:sz w:val="28"/>
          <w:szCs w:val="28"/>
          <w:lang w:val="uk-UA"/>
        </w:rPr>
        <w:t>Особистісне зростання, – на думку Г. Оллпорта, – це активний процес функціонування людини, яка здійснює вільні вибори між діалектично пов’язаними цінностями зростання і цінностями здорового регресу. Згідно А. Маслоу, особистісне зростання це рух вперед і вгору, в міру того,</w:t>
      </w:r>
      <w:r w:rsidRPr="00160639">
        <w:rPr>
          <w:rStyle w:val="rvts9"/>
          <w:rFonts w:eastAsia="MS Mincho"/>
          <w:sz w:val="28"/>
          <w:szCs w:val="28"/>
        </w:rPr>
        <w:t xml:space="preserve"> як людина піднімається за ієрархією потреб, у результаті чого постійно проходить процес самоактуалізації потенціалу людини</w:t>
      </w:r>
      <w:r w:rsidRPr="00160639">
        <w:rPr>
          <w:rStyle w:val="rvts14"/>
          <w:rFonts w:eastAsia="MS Mincho"/>
          <w:sz w:val="28"/>
          <w:szCs w:val="28"/>
        </w:rPr>
        <w:t>.</w:t>
      </w:r>
    </w:p>
    <w:p w:rsidR="00982808" w:rsidRPr="004F3FCD" w:rsidRDefault="00982808" w:rsidP="00982808">
      <w:pPr>
        <w:pStyle w:val="af0"/>
        <w:widowControl w:val="0"/>
        <w:spacing w:before="0" w:beforeAutospacing="0" w:after="0" w:afterAutospacing="0" w:line="360" w:lineRule="auto"/>
        <w:ind w:firstLine="709"/>
        <w:jc w:val="both"/>
        <w:outlineLvl w:val="2"/>
        <w:rPr>
          <w:bCs/>
          <w:spacing w:val="-6"/>
          <w:sz w:val="28"/>
          <w:szCs w:val="28"/>
        </w:rPr>
      </w:pPr>
      <w:r w:rsidRPr="004F3FCD">
        <w:rPr>
          <w:bCs/>
          <w:spacing w:val="-6"/>
          <w:sz w:val="28"/>
          <w:szCs w:val="28"/>
        </w:rPr>
        <w:t xml:space="preserve">На думку О. Мірошниченко, особистісне зростання – це наближення людини до розуміння і здійснення сенсу свого життя через набуття особистісного досвіду, який включає в себе самопізнання, довіру, самоприйняття, свободу, природність, демократичність, співпричетність, незалежність та ін. </w:t>
      </w:r>
      <w:r>
        <w:rPr>
          <w:spacing w:val="-6"/>
          <w:sz w:val="28"/>
          <w:szCs w:val="28"/>
        </w:rPr>
        <w:t>[14</w:t>
      </w:r>
      <w:r w:rsidRPr="005077AF">
        <w:rPr>
          <w:spacing w:val="-6"/>
          <w:sz w:val="28"/>
          <w:szCs w:val="28"/>
        </w:rPr>
        <w:t>6</w:t>
      </w:r>
      <w:r w:rsidRPr="004F3FCD">
        <w:rPr>
          <w:spacing w:val="-6"/>
          <w:sz w:val="28"/>
          <w:szCs w:val="28"/>
        </w:rPr>
        <w:t>].</w:t>
      </w:r>
    </w:p>
    <w:p w:rsidR="00982808" w:rsidRPr="00982808" w:rsidRDefault="00982808" w:rsidP="00982808">
      <w:pPr>
        <w:pStyle w:val="rvps13"/>
        <w:widowControl w:val="0"/>
        <w:tabs>
          <w:tab w:val="left" w:pos="709"/>
        </w:tabs>
        <w:spacing w:before="0" w:beforeAutospacing="0" w:after="0" w:afterAutospacing="0" w:line="360" w:lineRule="auto"/>
        <w:ind w:firstLine="709"/>
        <w:jc w:val="both"/>
        <w:rPr>
          <w:rStyle w:val="rvts9"/>
          <w:rFonts w:eastAsia="MS Mincho"/>
          <w:sz w:val="28"/>
          <w:szCs w:val="28"/>
          <w:lang w:val="uk-UA"/>
        </w:rPr>
      </w:pPr>
      <w:r w:rsidRPr="00982808">
        <w:rPr>
          <w:rStyle w:val="rvts9"/>
          <w:rFonts w:eastAsia="MS Mincho"/>
          <w:sz w:val="28"/>
          <w:szCs w:val="28"/>
          <w:lang w:val="uk-UA"/>
        </w:rPr>
        <w:t xml:space="preserve">Виходячи з означеного, джерелом розвитку </w:t>
      </w:r>
      <w:r>
        <w:rPr>
          <w:spacing w:val="-6"/>
          <w:sz w:val="28"/>
          <w:szCs w:val="28"/>
          <w:lang w:val="uk-UA"/>
        </w:rPr>
        <w:t xml:space="preserve">професійно важливих </w:t>
      </w:r>
      <w:r>
        <w:rPr>
          <w:spacing w:val="-6"/>
          <w:sz w:val="28"/>
          <w:szCs w:val="28"/>
          <w:lang w:val="uk-UA"/>
        </w:rPr>
        <w:lastRenderedPageBreak/>
        <w:t xml:space="preserve">якостей </w:t>
      </w:r>
      <w:r w:rsidRPr="00982808">
        <w:rPr>
          <w:rStyle w:val="rvts9"/>
          <w:rFonts w:eastAsia="MS Mincho"/>
          <w:sz w:val="28"/>
          <w:szCs w:val="28"/>
          <w:lang w:val="uk-UA"/>
        </w:rPr>
        <w:t>визнавалися природні потенціали людини, що первісно містили у собі тенденції самореалізації чи самоактуалізації, завдяки яким особистість зростає зсередини, і відбувається становленням власної Я-концепції</w:t>
      </w:r>
      <w:r w:rsidRPr="00982808">
        <w:rPr>
          <w:rStyle w:val="rvts14"/>
          <w:rFonts w:eastAsia="MS Mincho"/>
          <w:sz w:val="28"/>
          <w:szCs w:val="28"/>
          <w:lang w:val="uk-UA"/>
        </w:rPr>
        <w:t xml:space="preserve"> </w:t>
      </w:r>
      <w:r w:rsidRPr="00982808">
        <w:rPr>
          <w:rStyle w:val="rvts9"/>
          <w:rFonts w:eastAsia="MS Mincho"/>
          <w:sz w:val="28"/>
          <w:szCs w:val="28"/>
          <w:lang w:val="uk-UA"/>
        </w:rPr>
        <w:t>[</w:t>
      </w:r>
      <w:r w:rsidRPr="005077AF">
        <w:rPr>
          <w:sz w:val="28"/>
          <w:szCs w:val="28"/>
          <w:lang w:val="uk-UA"/>
        </w:rPr>
        <w:t>19</w:t>
      </w:r>
      <w:r w:rsidRPr="00982808">
        <w:rPr>
          <w:rStyle w:val="rvts9"/>
          <w:rFonts w:eastAsia="MS Mincho"/>
          <w:sz w:val="28"/>
          <w:szCs w:val="28"/>
          <w:lang w:val="uk-UA"/>
        </w:rPr>
        <w:t>].</w:t>
      </w:r>
    </w:p>
    <w:p w:rsidR="00982808" w:rsidRPr="00160639" w:rsidRDefault="00982808" w:rsidP="00982808">
      <w:pPr>
        <w:pStyle w:val="rvps13"/>
        <w:widowControl w:val="0"/>
        <w:spacing w:before="0" w:beforeAutospacing="0" w:after="0" w:afterAutospacing="0" w:line="360" w:lineRule="auto"/>
        <w:ind w:firstLine="709"/>
        <w:jc w:val="both"/>
        <w:rPr>
          <w:rStyle w:val="rvts9"/>
          <w:rFonts w:eastAsia="MS Mincho"/>
          <w:sz w:val="28"/>
          <w:szCs w:val="28"/>
        </w:rPr>
      </w:pPr>
      <w:r w:rsidRPr="00160639">
        <w:rPr>
          <w:rStyle w:val="rvts9"/>
          <w:rFonts w:eastAsia="MS Mincho"/>
          <w:sz w:val="28"/>
          <w:szCs w:val="28"/>
        </w:rPr>
        <w:t xml:space="preserve">Генезис зростання особистості залежно від соціальних джерел впливу досліджувала Л. Анциферова </w:t>
      </w:r>
      <w:r>
        <w:rPr>
          <w:sz w:val="28"/>
          <w:szCs w:val="28"/>
          <w:lang w:val="uk-UA"/>
        </w:rPr>
        <w:t>[</w:t>
      </w:r>
      <w:r w:rsidRPr="005077AF">
        <w:rPr>
          <w:sz w:val="28"/>
          <w:szCs w:val="28"/>
        </w:rPr>
        <w:t>5</w:t>
      </w:r>
      <w:r w:rsidRPr="00160639">
        <w:rPr>
          <w:sz w:val="28"/>
          <w:szCs w:val="28"/>
          <w:lang w:val="uk-UA"/>
        </w:rPr>
        <w:t>]</w:t>
      </w:r>
      <w:r w:rsidRPr="00160639">
        <w:rPr>
          <w:rStyle w:val="rvts9"/>
          <w:rFonts w:eastAsia="MS Mincho"/>
          <w:sz w:val="28"/>
          <w:szCs w:val="28"/>
        </w:rPr>
        <w:t>. Розвиток особистості визнавався основним способом її існування. О. </w:t>
      </w:r>
      <w:r w:rsidRPr="00160639">
        <w:rPr>
          <w:rStyle w:val="rvts9"/>
          <w:rFonts w:eastAsia="MS Mincho"/>
          <w:spacing w:val="-6"/>
          <w:sz w:val="28"/>
          <w:szCs w:val="28"/>
        </w:rPr>
        <w:t>Лідерс пропонує під особистісним зростанням розуміти розгортання особливої діяльності переживання особистості під впливом зовнішніх і внутрішніх стимулів, коли вона, здійснивши вчинок, сприймає себе новою, такою, що виходи</w:t>
      </w:r>
      <w:r w:rsidR="0059537F">
        <w:rPr>
          <w:rStyle w:val="rvts9"/>
          <w:rFonts w:eastAsia="MS Mincho"/>
          <w:spacing w:val="-6"/>
          <w:sz w:val="28"/>
          <w:szCs w:val="28"/>
        </w:rPr>
        <w:t>ть за межі попередньої данності</w:t>
      </w:r>
      <w:r w:rsidRPr="00160639">
        <w:rPr>
          <w:rStyle w:val="rvts9"/>
          <w:rFonts w:eastAsia="MS Mincho"/>
          <w:spacing w:val="-6"/>
          <w:sz w:val="28"/>
          <w:szCs w:val="28"/>
        </w:rPr>
        <w:t>.</w:t>
      </w:r>
    </w:p>
    <w:p w:rsidR="00982808" w:rsidRPr="00160639" w:rsidRDefault="00982808" w:rsidP="00982808">
      <w:pPr>
        <w:pStyle w:val="af0"/>
        <w:spacing w:before="0" w:beforeAutospacing="0" w:after="0" w:afterAutospacing="0" w:line="360" w:lineRule="auto"/>
        <w:ind w:firstLine="709"/>
        <w:jc w:val="both"/>
        <w:outlineLvl w:val="2"/>
        <w:rPr>
          <w:bCs/>
          <w:sz w:val="28"/>
          <w:szCs w:val="28"/>
        </w:rPr>
      </w:pPr>
      <w:r w:rsidRPr="00160639">
        <w:rPr>
          <w:bCs/>
          <w:sz w:val="28"/>
          <w:szCs w:val="28"/>
        </w:rPr>
        <w:t>На думку Д. Сьюпера, особистісне зростання – це процес формування цілісно</w:t>
      </w:r>
      <w:r>
        <w:rPr>
          <w:bCs/>
          <w:sz w:val="28"/>
          <w:szCs w:val="28"/>
        </w:rPr>
        <w:t>ї особистості, яка немає нерозвʼ</w:t>
      </w:r>
      <w:r w:rsidRPr="00160639">
        <w:rPr>
          <w:bCs/>
          <w:sz w:val="28"/>
          <w:szCs w:val="28"/>
        </w:rPr>
        <w:t>язних протиріч між прагненнями, бажаннями та можливостями, між потребами життєдіяльності і моралі</w:t>
      </w:r>
      <w:r w:rsidR="0059537F">
        <w:rPr>
          <w:bCs/>
          <w:sz w:val="28"/>
          <w:szCs w:val="28"/>
        </w:rPr>
        <w:t>, між реальністю і планами тощо</w:t>
      </w:r>
      <w:r w:rsidRPr="00160639">
        <w:rPr>
          <w:bCs/>
          <w:sz w:val="28"/>
          <w:szCs w:val="28"/>
        </w:rPr>
        <w:t>. Воно виступає, як важливий засіб подолання кризових ситуацій – особистісний смисл, відчуття внутрішнього усвідомлення своїх думок, почуттів і дій. При цьому особистісне зростання може бути більш повільним у спокійні періоди життя, і, навпаки, більш інтенсивним у складних життєвих ситуаціях, у періоди життєвих криз або при інтенсивній взаємодії з іншими людьми.</w:t>
      </w:r>
    </w:p>
    <w:p w:rsidR="00982808" w:rsidRPr="00A66972" w:rsidRDefault="00982808" w:rsidP="00982808">
      <w:pPr>
        <w:pStyle w:val="af0"/>
        <w:widowControl w:val="0"/>
        <w:spacing w:before="0" w:beforeAutospacing="0" w:after="0" w:afterAutospacing="0" w:line="360" w:lineRule="auto"/>
        <w:ind w:firstLine="709"/>
        <w:jc w:val="both"/>
        <w:outlineLvl w:val="2"/>
        <w:rPr>
          <w:spacing w:val="-2"/>
          <w:sz w:val="28"/>
          <w:szCs w:val="28"/>
        </w:rPr>
      </w:pPr>
      <w:r>
        <w:rPr>
          <w:bCs/>
          <w:spacing w:val="-2"/>
          <w:sz w:val="28"/>
          <w:szCs w:val="28"/>
        </w:rPr>
        <w:t>Для професійного</w:t>
      </w:r>
      <w:r w:rsidRPr="00A66972">
        <w:rPr>
          <w:bCs/>
          <w:spacing w:val="-2"/>
          <w:sz w:val="28"/>
          <w:szCs w:val="28"/>
        </w:rPr>
        <w:t xml:space="preserve"> зростання важливим є сам факт руху. Цілісність, взаємопов’язаність </w:t>
      </w:r>
      <w:r>
        <w:rPr>
          <w:bCs/>
          <w:spacing w:val="-2"/>
          <w:sz w:val="28"/>
          <w:szCs w:val="28"/>
        </w:rPr>
        <w:t>професійного</w:t>
      </w:r>
      <w:r w:rsidRPr="00A66972">
        <w:rPr>
          <w:bCs/>
          <w:spacing w:val="-2"/>
          <w:sz w:val="28"/>
          <w:szCs w:val="28"/>
        </w:rPr>
        <w:t xml:space="preserve"> зростання в одному особистісному вимірі сприяє просуванню в інших. </w:t>
      </w:r>
      <w:r w:rsidRPr="00A66972">
        <w:rPr>
          <w:spacing w:val="-2"/>
          <w:sz w:val="28"/>
          <w:szCs w:val="28"/>
        </w:rPr>
        <w:t xml:space="preserve">Отже, можна говорити, що від умов, у яких проходило особистісне зростання, залежить розвиток професійного зростання. </w:t>
      </w:r>
    </w:p>
    <w:p w:rsidR="00982808" w:rsidRDefault="00982808" w:rsidP="00982808">
      <w:pPr>
        <w:tabs>
          <w:tab w:val="left" w:pos="993"/>
        </w:tabs>
        <w:spacing w:line="360" w:lineRule="auto"/>
        <w:ind w:firstLine="709"/>
        <w:jc w:val="both"/>
        <w:rPr>
          <w:sz w:val="28"/>
          <w:szCs w:val="28"/>
          <w:lang w:val="uk-UA"/>
        </w:rPr>
      </w:pPr>
      <w:r w:rsidRPr="00160639">
        <w:rPr>
          <w:sz w:val="28"/>
          <w:szCs w:val="28"/>
          <w:lang w:val="uk-UA"/>
        </w:rPr>
        <w:t>Усвідомлюючи, що особистість стає професіоналом не відразу, а впродовж усього життя, проходячи досить багато випробувань, повторів і повернень на попередні рівні, а також кризи, А.</w:t>
      </w:r>
      <w:r w:rsidRPr="00160639">
        <w:rPr>
          <w:sz w:val="28"/>
          <w:szCs w:val="28"/>
        </w:rPr>
        <w:t> </w:t>
      </w:r>
      <w:r w:rsidRPr="00160639">
        <w:rPr>
          <w:sz w:val="28"/>
          <w:szCs w:val="28"/>
          <w:lang w:val="uk-UA"/>
        </w:rPr>
        <w:t xml:space="preserve">Маркова досить детально розкриває роль та етапи особистісного зростання у </w:t>
      </w:r>
      <w:r w:rsidRPr="00160639">
        <w:rPr>
          <w:sz w:val="28"/>
          <w:szCs w:val="28"/>
        </w:rPr>
        <w:t>професійн</w:t>
      </w:r>
      <w:r w:rsidRPr="00160639">
        <w:rPr>
          <w:sz w:val="28"/>
          <w:szCs w:val="28"/>
          <w:lang w:val="uk-UA"/>
        </w:rPr>
        <w:t>ому</w:t>
      </w:r>
      <w:r w:rsidRPr="00160639">
        <w:rPr>
          <w:sz w:val="28"/>
          <w:szCs w:val="28"/>
        </w:rPr>
        <w:t xml:space="preserve"> зростанн</w:t>
      </w:r>
      <w:r w:rsidRPr="00160639">
        <w:rPr>
          <w:sz w:val="28"/>
          <w:szCs w:val="28"/>
          <w:lang w:val="uk-UA"/>
        </w:rPr>
        <w:t>і. Дослідниця зауважує, що кожен шлях суттєво відрізняється один від одного і виділяє рівні професіоналізму та етапи професійного зростання на кожному з них</w:t>
      </w:r>
      <w:r>
        <w:rPr>
          <w:sz w:val="28"/>
          <w:szCs w:val="28"/>
          <w:lang w:val="uk-UA"/>
        </w:rPr>
        <w:t xml:space="preserve"> [139</w:t>
      </w:r>
      <w:r w:rsidRPr="00160639">
        <w:rPr>
          <w:sz w:val="28"/>
          <w:szCs w:val="28"/>
          <w:lang w:val="uk-UA"/>
        </w:rPr>
        <w:t>]. Це, зокрема:</w:t>
      </w:r>
    </w:p>
    <w:p w:rsidR="00982808" w:rsidRPr="005652B7" w:rsidRDefault="00982808" w:rsidP="00982808">
      <w:pPr>
        <w:tabs>
          <w:tab w:val="left" w:pos="993"/>
        </w:tabs>
        <w:spacing w:line="360" w:lineRule="auto"/>
        <w:ind w:firstLine="709"/>
        <w:jc w:val="both"/>
        <w:rPr>
          <w:sz w:val="28"/>
          <w:szCs w:val="28"/>
          <w:lang w:val="uk-UA"/>
        </w:rPr>
      </w:pPr>
      <w:r>
        <w:rPr>
          <w:sz w:val="28"/>
          <w:szCs w:val="28"/>
          <w:lang w:val="uk-UA"/>
        </w:rPr>
        <w:lastRenderedPageBreak/>
        <w:t>1.</w:t>
      </w:r>
      <w:r w:rsidRPr="00160639">
        <w:rPr>
          <w:sz w:val="28"/>
          <w:szCs w:val="28"/>
          <w:lang w:val="uk-UA"/>
        </w:rPr>
        <w:t xml:space="preserve"> </w:t>
      </w:r>
      <w:r w:rsidRPr="00160639">
        <w:rPr>
          <w:spacing w:val="-6"/>
          <w:sz w:val="28"/>
          <w:szCs w:val="28"/>
        </w:rPr>
        <w:t>Допрофес</w:t>
      </w:r>
      <w:r>
        <w:rPr>
          <w:spacing w:val="-6"/>
          <w:sz w:val="28"/>
          <w:szCs w:val="28"/>
          <w:lang w:val="uk-UA"/>
        </w:rPr>
        <w:t>і</w:t>
      </w:r>
      <w:r w:rsidRPr="00160639">
        <w:rPr>
          <w:spacing w:val="-6"/>
          <w:sz w:val="28"/>
          <w:szCs w:val="28"/>
        </w:rPr>
        <w:t xml:space="preserve">оналізм. На цьому рівні людина здійснює роботу і види праці, не володіючи якостями професіонала, поступово опановує норми і правила професії. </w:t>
      </w:r>
      <w:r w:rsidRPr="00160639">
        <w:rPr>
          <w:spacing w:val="-6"/>
          <w:sz w:val="28"/>
          <w:szCs w:val="28"/>
          <w:lang w:val="uk-UA"/>
        </w:rPr>
        <w:t>Етапами д</w:t>
      </w:r>
      <w:r w:rsidRPr="00160639">
        <w:rPr>
          <w:spacing w:val="-6"/>
          <w:sz w:val="28"/>
          <w:szCs w:val="28"/>
        </w:rPr>
        <w:t>ан</w:t>
      </w:r>
      <w:r w:rsidRPr="00160639">
        <w:rPr>
          <w:spacing w:val="-6"/>
          <w:sz w:val="28"/>
          <w:szCs w:val="28"/>
          <w:lang w:val="uk-UA"/>
        </w:rPr>
        <w:t>ого</w:t>
      </w:r>
      <w:r w:rsidRPr="00160639">
        <w:rPr>
          <w:spacing w:val="-6"/>
          <w:sz w:val="28"/>
          <w:szCs w:val="28"/>
        </w:rPr>
        <w:t xml:space="preserve"> рів</w:t>
      </w:r>
      <w:r w:rsidRPr="00160639">
        <w:rPr>
          <w:spacing w:val="-6"/>
          <w:sz w:val="28"/>
          <w:szCs w:val="28"/>
          <w:lang w:val="uk-UA"/>
        </w:rPr>
        <w:t>ня</w:t>
      </w:r>
      <w:r w:rsidRPr="00160639">
        <w:rPr>
          <w:spacing w:val="-6"/>
          <w:sz w:val="28"/>
          <w:szCs w:val="28"/>
        </w:rPr>
        <w:t xml:space="preserve"> </w:t>
      </w:r>
      <w:r w:rsidRPr="00160639">
        <w:rPr>
          <w:spacing w:val="-6"/>
          <w:sz w:val="28"/>
          <w:szCs w:val="28"/>
          <w:lang w:val="uk-UA"/>
        </w:rPr>
        <w:t>є</w:t>
      </w:r>
      <w:r>
        <w:rPr>
          <w:spacing w:val="-6"/>
          <w:sz w:val="28"/>
          <w:szCs w:val="28"/>
        </w:rPr>
        <w:t xml:space="preserve"> </w:t>
      </w:r>
      <w:r>
        <w:rPr>
          <w:spacing w:val="-6"/>
          <w:sz w:val="28"/>
          <w:szCs w:val="28"/>
          <w:lang w:val="uk-UA"/>
        </w:rPr>
        <w:t>так</w:t>
      </w:r>
      <w:r w:rsidRPr="00160639">
        <w:rPr>
          <w:spacing w:val="-6"/>
          <w:sz w:val="28"/>
          <w:szCs w:val="28"/>
        </w:rPr>
        <w:t>і:</w:t>
      </w:r>
      <w:r>
        <w:rPr>
          <w:spacing w:val="-6"/>
          <w:sz w:val="28"/>
          <w:szCs w:val="28"/>
          <w:lang w:val="uk-UA"/>
        </w:rPr>
        <w:t xml:space="preserve"> </w:t>
      </w:r>
      <w:r w:rsidRPr="00160639">
        <w:rPr>
          <w:spacing w:val="-6"/>
          <w:sz w:val="28"/>
          <w:szCs w:val="28"/>
          <w:lang w:val="uk-UA"/>
        </w:rPr>
        <w:t> </w:t>
      </w:r>
      <w:r w:rsidRPr="00160639">
        <w:rPr>
          <w:spacing w:val="-6"/>
          <w:sz w:val="28"/>
          <w:szCs w:val="28"/>
        </w:rPr>
        <w:t>адаптація до професії</w:t>
      </w:r>
      <w:r w:rsidRPr="00160639">
        <w:rPr>
          <w:spacing w:val="-6"/>
          <w:sz w:val="28"/>
          <w:szCs w:val="28"/>
          <w:lang w:val="uk-UA"/>
        </w:rPr>
        <w:t xml:space="preserve"> (</w:t>
      </w:r>
      <w:r w:rsidRPr="00160639">
        <w:rPr>
          <w:spacing w:val="-6"/>
          <w:sz w:val="28"/>
          <w:szCs w:val="28"/>
        </w:rPr>
        <w:t>період</w:t>
      </w:r>
      <w:r w:rsidRPr="00160639">
        <w:rPr>
          <w:spacing w:val="-6"/>
          <w:sz w:val="28"/>
          <w:szCs w:val="28"/>
          <w:lang w:val="uk-UA"/>
        </w:rPr>
        <w:t>,</w:t>
      </w:r>
      <w:r w:rsidRPr="00160639">
        <w:rPr>
          <w:spacing w:val="-6"/>
          <w:sz w:val="28"/>
          <w:szCs w:val="28"/>
        </w:rPr>
        <w:t xml:space="preserve"> коли людина засвоює правила, норми, прийоми, техніки та технології характерні для обраної професії і поставлених професійних завдань</w:t>
      </w:r>
      <w:r w:rsidRPr="00160639">
        <w:rPr>
          <w:spacing w:val="-6"/>
          <w:sz w:val="28"/>
          <w:szCs w:val="28"/>
          <w:lang w:val="uk-UA"/>
        </w:rPr>
        <w:t>)</w:t>
      </w:r>
      <w:r w:rsidRPr="00160639">
        <w:rPr>
          <w:spacing w:val="-6"/>
          <w:sz w:val="28"/>
          <w:szCs w:val="28"/>
        </w:rPr>
        <w:t>. Зазвичай він триває 1-2 роки з  початку трудової діяльності, але бувають випадки, коли він розтягується на роки;</w:t>
      </w:r>
      <w:r>
        <w:rPr>
          <w:spacing w:val="-6"/>
          <w:sz w:val="28"/>
          <w:szCs w:val="28"/>
          <w:lang w:val="uk-UA"/>
        </w:rPr>
        <w:t xml:space="preserve"> </w:t>
      </w:r>
      <w:r w:rsidRPr="00160639">
        <w:rPr>
          <w:spacing w:val="-6"/>
          <w:sz w:val="28"/>
          <w:szCs w:val="28"/>
          <w:lang w:val="uk-UA"/>
        </w:rPr>
        <w:t> </w:t>
      </w:r>
      <w:r w:rsidRPr="00160639">
        <w:rPr>
          <w:spacing w:val="-6"/>
          <w:sz w:val="28"/>
          <w:szCs w:val="28"/>
        </w:rPr>
        <w:t>самоактуалізація у професії</w:t>
      </w:r>
      <w:r w:rsidRPr="00160639">
        <w:rPr>
          <w:spacing w:val="-6"/>
          <w:sz w:val="28"/>
          <w:szCs w:val="28"/>
          <w:lang w:val="uk-UA"/>
        </w:rPr>
        <w:t xml:space="preserve">, </w:t>
      </w:r>
      <w:r w:rsidRPr="00160639">
        <w:rPr>
          <w:spacing w:val="-6"/>
          <w:sz w:val="28"/>
          <w:szCs w:val="28"/>
        </w:rPr>
        <w:t>тобто усвідомлення своїх можливостей, дотримання професійних норм, свідоме посилення своїх позитивних якостей, побудова індивідуального стилю поведінки  у професійній діяльності;</w:t>
      </w:r>
      <w:r>
        <w:rPr>
          <w:spacing w:val="-6"/>
          <w:sz w:val="28"/>
          <w:szCs w:val="28"/>
          <w:lang w:val="uk-UA"/>
        </w:rPr>
        <w:t xml:space="preserve"> </w:t>
      </w:r>
      <w:r w:rsidRPr="00160639">
        <w:rPr>
          <w:spacing w:val="-6"/>
          <w:sz w:val="28"/>
          <w:szCs w:val="28"/>
          <w:lang w:val="uk-UA"/>
        </w:rPr>
        <w:t> </w:t>
      </w:r>
      <w:r w:rsidRPr="00160639">
        <w:rPr>
          <w:spacing w:val="-6"/>
          <w:sz w:val="28"/>
          <w:szCs w:val="28"/>
        </w:rPr>
        <w:t xml:space="preserve">вільне володіння професією, що виявляється через гармонізацію людини із професією. </w:t>
      </w:r>
    </w:p>
    <w:p w:rsidR="00982808" w:rsidRPr="00F5795C" w:rsidRDefault="00982808" w:rsidP="00982808">
      <w:pPr>
        <w:tabs>
          <w:tab w:val="left" w:pos="993"/>
          <w:tab w:val="left" w:pos="1276"/>
        </w:tabs>
        <w:autoSpaceDE w:val="0"/>
        <w:autoSpaceDN w:val="0"/>
        <w:adjustRightInd w:val="0"/>
        <w:spacing w:line="360" w:lineRule="auto"/>
        <w:ind w:firstLine="709"/>
        <w:jc w:val="both"/>
        <w:rPr>
          <w:sz w:val="28"/>
          <w:szCs w:val="28"/>
        </w:rPr>
      </w:pPr>
      <w:r w:rsidRPr="00160639">
        <w:rPr>
          <w:sz w:val="28"/>
          <w:szCs w:val="28"/>
        </w:rPr>
        <w:t xml:space="preserve">2. Професіоналізм. Цей рівень найбільший за тривалістю. Людина вдосконалює необхідні для виконання роботи норми і правила, формує власні мотиви і цілі, досягає певних професійних </w:t>
      </w:r>
      <w:r w:rsidRPr="00F5795C">
        <w:rPr>
          <w:sz w:val="28"/>
          <w:szCs w:val="28"/>
        </w:rPr>
        <w:t>злетів, самостверджується. Зрозуміло, що настільки складні перетворення у людині можуть проходити тривало і поступово, а також у різних варіаціях у різних людей.</w:t>
      </w:r>
    </w:p>
    <w:p w:rsidR="00982808" w:rsidRPr="00160639" w:rsidRDefault="00982808" w:rsidP="00982808">
      <w:pPr>
        <w:tabs>
          <w:tab w:val="left" w:pos="993"/>
        </w:tabs>
        <w:autoSpaceDE w:val="0"/>
        <w:autoSpaceDN w:val="0"/>
        <w:adjustRightInd w:val="0"/>
        <w:spacing w:line="360" w:lineRule="auto"/>
        <w:ind w:firstLine="709"/>
        <w:jc w:val="both"/>
        <w:rPr>
          <w:sz w:val="28"/>
          <w:szCs w:val="28"/>
        </w:rPr>
      </w:pPr>
      <w:r w:rsidRPr="00F5795C">
        <w:rPr>
          <w:sz w:val="28"/>
          <w:szCs w:val="28"/>
        </w:rPr>
        <w:t>3. Суперпрофесіоналізм (вищий професіоналізм).</w:t>
      </w:r>
      <w:r w:rsidRPr="00160639">
        <w:rPr>
          <w:sz w:val="28"/>
          <w:szCs w:val="28"/>
        </w:rPr>
        <w:t xml:space="preserve"> На цьому рівні відбувається розквіт фахівця, проявом якого є його високі досягнення і творчі </w:t>
      </w:r>
      <w:r w:rsidRPr="004F3FCD">
        <w:rPr>
          <w:spacing w:val="-6"/>
          <w:sz w:val="28"/>
          <w:szCs w:val="28"/>
        </w:rPr>
        <w:t>успіхи. Етапність даного рівня можна представити у такий спосіб: вільне володіння професією у формі творчості;</w:t>
      </w:r>
      <w:r w:rsidRPr="004F3FCD">
        <w:rPr>
          <w:spacing w:val="-6"/>
          <w:sz w:val="28"/>
          <w:szCs w:val="28"/>
          <w:lang w:val="uk-UA"/>
        </w:rPr>
        <w:t xml:space="preserve"> освоєння</w:t>
      </w:r>
      <w:r w:rsidRPr="004F3FCD">
        <w:rPr>
          <w:spacing w:val="-6"/>
          <w:sz w:val="28"/>
          <w:szCs w:val="28"/>
        </w:rPr>
        <w:t xml:space="preserve"> декілько</w:t>
      </w:r>
      <w:r w:rsidRPr="004F3FCD">
        <w:rPr>
          <w:spacing w:val="-6"/>
          <w:sz w:val="28"/>
          <w:szCs w:val="28"/>
          <w:lang w:val="uk-UA"/>
        </w:rPr>
        <w:t>х</w:t>
      </w:r>
      <w:r w:rsidRPr="004F3FCD">
        <w:rPr>
          <w:spacing w:val="-6"/>
          <w:sz w:val="28"/>
          <w:szCs w:val="28"/>
        </w:rPr>
        <w:t xml:space="preserve"> спеціальност</w:t>
      </w:r>
      <w:r w:rsidRPr="004F3FCD">
        <w:rPr>
          <w:spacing w:val="-6"/>
          <w:sz w:val="28"/>
          <w:szCs w:val="28"/>
          <w:lang w:val="uk-UA"/>
        </w:rPr>
        <w:t>ей</w:t>
      </w:r>
      <w:r w:rsidRPr="004F3FCD">
        <w:rPr>
          <w:spacing w:val="-6"/>
          <w:sz w:val="28"/>
          <w:szCs w:val="28"/>
        </w:rPr>
        <w:t xml:space="preserve"> і </w:t>
      </w:r>
      <w:r w:rsidRPr="004F3FCD">
        <w:rPr>
          <w:spacing w:val="-6"/>
          <w:sz w:val="28"/>
          <w:szCs w:val="28"/>
          <w:lang w:val="uk-UA"/>
        </w:rPr>
        <w:t xml:space="preserve">володіння </w:t>
      </w:r>
      <w:r w:rsidRPr="004F3FCD">
        <w:rPr>
          <w:spacing w:val="-6"/>
          <w:sz w:val="28"/>
          <w:szCs w:val="28"/>
        </w:rPr>
        <w:t>прийомами переходу від однієї до іншої;</w:t>
      </w:r>
      <w:r w:rsidRPr="004F3FCD">
        <w:rPr>
          <w:spacing w:val="-6"/>
          <w:sz w:val="28"/>
          <w:szCs w:val="28"/>
          <w:lang w:val="uk-UA"/>
        </w:rPr>
        <w:t xml:space="preserve"> </w:t>
      </w:r>
      <w:r w:rsidRPr="004F3FCD">
        <w:rPr>
          <w:spacing w:val="-6"/>
          <w:sz w:val="28"/>
          <w:szCs w:val="28"/>
        </w:rPr>
        <w:t>творче самопроектування себе як особистості професіонала</w:t>
      </w:r>
      <w:r w:rsidRPr="004F3FCD">
        <w:rPr>
          <w:spacing w:val="-6"/>
          <w:sz w:val="28"/>
          <w:szCs w:val="28"/>
          <w:lang w:val="uk-UA"/>
        </w:rPr>
        <w:t>.</w:t>
      </w:r>
      <w:r w:rsidRPr="004F3FCD">
        <w:rPr>
          <w:spacing w:val="-6"/>
          <w:sz w:val="28"/>
          <w:szCs w:val="28"/>
        </w:rPr>
        <w:t xml:space="preserve"> Фахівец</w:t>
      </w:r>
      <w:r w:rsidRPr="004F3FCD">
        <w:rPr>
          <w:spacing w:val="-6"/>
          <w:sz w:val="28"/>
          <w:szCs w:val="28"/>
          <w:lang w:val="uk-UA"/>
        </w:rPr>
        <w:t xml:space="preserve">ь </w:t>
      </w:r>
      <w:r w:rsidRPr="004F3FCD">
        <w:rPr>
          <w:spacing w:val="-6"/>
          <w:sz w:val="28"/>
          <w:szCs w:val="28"/>
        </w:rPr>
        <w:t>формує у собі нові, р</w:t>
      </w:r>
      <w:r>
        <w:rPr>
          <w:spacing w:val="-6"/>
          <w:sz w:val="28"/>
          <w:szCs w:val="28"/>
        </w:rPr>
        <w:t xml:space="preserve">аніше не властиві психологічні </w:t>
      </w:r>
      <w:r>
        <w:rPr>
          <w:spacing w:val="-6"/>
          <w:sz w:val="28"/>
          <w:szCs w:val="28"/>
          <w:lang w:val="uk-UA"/>
        </w:rPr>
        <w:t>та</w:t>
      </w:r>
      <w:r w:rsidRPr="004F3FCD">
        <w:rPr>
          <w:spacing w:val="-6"/>
          <w:sz w:val="28"/>
          <w:szCs w:val="28"/>
        </w:rPr>
        <w:t xml:space="preserve"> професійні якості.</w:t>
      </w:r>
      <w:r w:rsidRPr="00160639">
        <w:rPr>
          <w:sz w:val="28"/>
          <w:szCs w:val="28"/>
        </w:rPr>
        <w:t xml:space="preserve"> </w:t>
      </w:r>
    </w:p>
    <w:p w:rsidR="00982808" w:rsidRPr="004F3FCD" w:rsidRDefault="00982808" w:rsidP="00982808">
      <w:pPr>
        <w:tabs>
          <w:tab w:val="left" w:pos="993"/>
        </w:tabs>
        <w:autoSpaceDE w:val="0"/>
        <w:autoSpaceDN w:val="0"/>
        <w:adjustRightInd w:val="0"/>
        <w:spacing w:line="360" w:lineRule="auto"/>
        <w:ind w:firstLine="709"/>
        <w:jc w:val="both"/>
        <w:rPr>
          <w:spacing w:val="-6"/>
          <w:sz w:val="28"/>
          <w:szCs w:val="28"/>
        </w:rPr>
      </w:pPr>
      <w:r w:rsidRPr="00160639">
        <w:rPr>
          <w:sz w:val="28"/>
          <w:szCs w:val="28"/>
        </w:rPr>
        <w:t xml:space="preserve">4. </w:t>
      </w:r>
      <w:r w:rsidRPr="004F3FCD">
        <w:rPr>
          <w:spacing w:val="-6"/>
          <w:sz w:val="28"/>
          <w:szCs w:val="28"/>
        </w:rPr>
        <w:t>Непрофесіоналізм (псевдопрофесіоналізм). Цей рівень схожий з допрофесіонал</w:t>
      </w:r>
      <w:r w:rsidRPr="004F3FCD">
        <w:rPr>
          <w:spacing w:val="-6"/>
          <w:sz w:val="28"/>
          <w:szCs w:val="28"/>
          <w:lang w:val="uk-UA"/>
        </w:rPr>
        <w:t>і</w:t>
      </w:r>
      <w:r w:rsidRPr="004F3FCD">
        <w:rPr>
          <w:spacing w:val="-6"/>
          <w:sz w:val="28"/>
          <w:szCs w:val="28"/>
        </w:rPr>
        <w:t>змом, коли у людини відсутні необхідні професійні знання і вміння. Зовні особа виглядає досить активною, але при цьому діє неефективно, робить помилки, або виконує роботу, що не відповідає нормам діяльності; виконує завдання, керуючись неправильними морально-етичними орієнтирами, переслідуючи вузько індивідуальні цілі у збиток іншим людям. Все це є свідченням відсутності професіоналізму.</w:t>
      </w:r>
    </w:p>
    <w:p w:rsidR="00982808" w:rsidRPr="00160639" w:rsidRDefault="00982808" w:rsidP="00982808">
      <w:pPr>
        <w:tabs>
          <w:tab w:val="left" w:pos="993"/>
        </w:tabs>
        <w:autoSpaceDE w:val="0"/>
        <w:autoSpaceDN w:val="0"/>
        <w:adjustRightInd w:val="0"/>
        <w:spacing w:line="360" w:lineRule="auto"/>
        <w:ind w:firstLine="709"/>
        <w:jc w:val="both"/>
        <w:rPr>
          <w:sz w:val="28"/>
          <w:szCs w:val="28"/>
        </w:rPr>
      </w:pPr>
      <w:r w:rsidRPr="00160639">
        <w:rPr>
          <w:sz w:val="28"/>
          <w:szCs w:val="28"/>
        </w:rPr>
        <w:lastRenderedPageBreak/>
        <w:t xml:space="preserve">5. </w:t>
      </w:r>
      <w:r w:rsidRPr="00160639">
        <w:rPr>
          <w:spacing w:val="6"/>
          <w:sz w:val="28"/>
          <w:szCs w:val="28"/>
        </w:rPr>
        <w:t xml:space="preserve">Післяпрофесіоналізм. </w:t>
      </w:r>
      <w:r w:rsidRPr="00160639">
        <w:rPr>
          <w:spacing w:val="6"/>
          <w:sz w:val="28"/>
          <w:szCs w:val="28"/>
          <w:lang w:val="uk-UA"/>
        </w:rPr>
        <w:t>Дан</w:t>
      </w:r>
      <w:r w:rsidRPr="00160639">
        <w:rPr>
          <w:spacing w:val="6"/>
          <w:sz w:val="28"/>
          <w:szCs w:val="28"/>
        </w:rPr>
        <w:t>ий рівень проход</w:t>
      </w:r>
      <w:r w:rsidRPr="00160639">
        <w:rPr>
          <w:spacing w:val="6"/>
          <w:sz w:val="28"/>
          <w:szCs w:val="28"/>
          <w:lang w:val="uk-UA"/>
        </w:rPr>
        <w:t>и</w:t>
      </w:r>
      <w:r w:rsidRPr="00160639">
        <w:rPr>
          <w:spacing w:val="6"/>
          <w:sz w:val="28"/>
          <w:szCs w:val="28"/>
        </w:rPr>
        <w:t xml:space="preserve">ть </w:t>
      </w:r>
      <w:r w:rsidRPr="00160639">
        <w:rPr>
          <w:spacing w:val="6"/>
          <w:sz w:val="28"/>
          <w:szCs w:val="28"/>
          <w:lang w:val="uk-UA"/>
        </w:rPr>
        <w:t>кожен фахівець</w:t>
      </w:r>
      <w:r w:rsidRPr="00160639">
        <w:rPr>
          <w:spacing w:val="6"/>
          <w:sz w:val="28"/>
          <w:szCs w:val="28"/>
        </w:rPr>
        <w:t xml:space="preserve">, </w:t>
      </w:r>
      <w:r w:rsidRPr="00160639">
        <w:rPr>
          <w:spacing w:val="6"/>
          <w:sz w:val="28"/>
          <w:szCs w:val="28"/>
          <w:lang w:val="uk-UA"/>
        </w:rPr>
        <w:t xml:space="preserve">який </w:t>
      </w:r>
      <w:r w:rsidRPr="00160639">
        <w:rPr>
          <w:spacing w:val="6"/>
          <w:sz w:val="28"/>
          <w:szCs w:val="28"/>
        </w:rPr>
        <w:t>дожи</w:t>
      </w:r>
      <w:r w:rsidRPr="00160639">
        <w:rPr>
          <w:spacing w:val="6"/>
          <w:sz w:val="28"/>
          <w:szCs w:val="28"/>
          <w:lang w:val="uk-UA"/>
        </w:rPr>
        <w:t>в</w:t>
      </w:r>
      <w:r w:rsidRPr="00160639">
        <w:rPr>
          <w:spacing w:val="6"/>
          <w:sz w:val="28"/>
          <w:szCs w:val="28"/>
        </w:rPr>
        <w:t xml:space="preserve"> до пенсійного віку. На цьому рівні особа може опинитися просто «професіоналом у минулому», а може залишитися бажаним порадником, наставником, експертом. </w:t>
      </w:r>
    </w:p>
    <w:p w:rsidR="00982808" w:rsidRPr="00160639" w:rsidRDefault="00982808" w:rsidP="00982808">
      <w:pPr>
        <w:tabs>
          <w:tab w:val="left" w:pos="993"/>
        </w:tabs>
        <w:autoSpaceDE w:val="0"/>
        <w:autoSpaceDN w:val="0"/>
        <w:adjustRightInd w:val="0"/>
        <w:spacing w:line="360" w:lineRule="auto"/>
        <w:ind w:firstLine="709"/>
        <w:jc w:val="both"/>
        <w:rPr>
          <w:bCs/>
          <w:sz w:val="28"/>
          <w:szCs w:val="28"/>
          <w:lang w:val="uk-UA"/>
        </w:rPr>
      </w:pPr>
      <w:r w:rsidRPr="00160639">
        <w:rPr>
          <w:sz w:val="28"/>
          <w:szCs w:val="28"/>
        </w:rPr>
        <w:t>Досягти рівня професіоналізму може практично кожна людина, яка розуміє, що професійна творчість суттєво впливає на розвиток її особистого потенціалу. Однак кожен рівень та етап професіоналізму зазначає А.</w:t>
      </w:r>
      <w:r w:rsidRPr="00160639">
        <w:rPr>
          <w:sz w:val="28"/>
          <w:szCs w:val="28"/>
          <w:lang w:val="uk-UA"/>
        </w:rPr>
        <w:t> </w:t>
      </w:r>
      <w:r w:rsidRPr="00160639">
        <w:rPr>
          <w:sz w:val="28"/>
          <w:szCs w:val="28"/>
        </w:rPr>
        <w:t>Маркова</w:t>
      </w:r>
      <w:r>
        <w:rPr>
          <w:sz w:val="28"/>
          <w:szCs w:val="28"/>
          <w:lang w:val="uk-UA"/>
        </w:rPr>
        <w:t>,</w:t>
      </w:r>
      <w:r w:rsidRPr="00160639">
        <w:rPr>
          <w:sz w:val="28"/>
          <w:szCs w:val="28"/>
          <w:lang w:val="uk-UA"/>
        </w:rPr>
        <w:t xml:space="preserve"> </w:t>
      </w:r>
      <w:r w:rsidRPr="00160639">
        <w:rPr>
          <w:sz w:val="28"/>
          <w:szCs w:val="28"/>
        </w:rPr>
        <w:t>висуває неодинакові вимоги до психологічних якостей, мотиваційної сфери та мислення працівника</w:t>
      </w:r>
      <w:r>
        <w:rPr>
          <w:sz w:val="28"/>
          <w:szCs w:val="28"/>
          <w:lang w:val="uk-UA"/>
        </w:rPr>
        <w:t xml:space="preserve"> </w:t>
      </w:r>
      <w:r w:rsidRPr="000E4CBD">
        <w:rPr>
          <w:sz w:val="28"/>
          <w:szCs w:val="28"/>
        </w:rPr>
        <w:t>[</w:t>
      </w:r>
      <w:r>
        <w:rPr>
          <w:sz w:val="28"/>
          <w:szCs w:val="28"/>
          <w:lang w:val="uk-UA"/>
        </w:rPr>
        <w:t>139</w:t>
      </w:r>
      <w:r w:rsidRPr="000E4CBD">
        <w:rPr>
          <w:sz w:val="28"/>
          <w:szCs w:val="28"/>
        </w:rPr>
        <w:t>]</w:t>
      </w:r>
      <w:r w:rsidRPr="00160639">
        <w:rPr>
          <w:sz w:val="28"/>
          <w:szCs w:val="28"/>
        </w:rPr>
        <w:t xml:space="preserve">. </w:t>
      </w:r>
      <w:r w:rsidRPr="00160639">
        <w:rPr>
          <w:sz w:val="28"/>
          <w:szCs w:val="28"/>
          <w:lang w:val="uk-UA"/>
        </w:rPr>
        <w:t>Дослідниця пропонує наступну типологію фахівців</w:t>
      </w:r>
      <w:r w:rsidRPr="00160639">
        <w:rPr>
          <w:sz w:val="28"/>
          <w:szCs w:val="28"/>
        </w:rPr>
        <w:t xml:space="preserve">: </w:t>
      </w:r>
      <w:r w:rsidRPr="00160639">
        <w:rPr>
          <w:sz w:val="28"/>
          <w:szCs w:val="28"/>
          <w:lang w:val="uk-UA"/>
        </w:rPr>
        <w:t>переконаний</w:t>
      </w:r>
      <w:r>
        <w:rPr>
          <w:sz w:val="28"/>
          <w:szCs w:val="28"/>
          <w:lang w:val="uk-UA"/>
        </w:rPr>
        <w:t>;  ерудит</w:t>
      </w:r>
      <w:r w:rsidRPr="00160639">
        <w:rPr>
          <w:sz w:val="28"/>
          <w:szCs w:val="28"/>
          <w:lang w:val="uk-UA"/>
        </w:rPr>
        <w:t>;  самодіагност;  майстер;  діагност-експерт;  творець (новатор, винахідник);</w:t>
      </w:r>
      <w:r>
        <w:rPr>
          <w:sz w:val="28"/>
          <w:szCs w:val="28"/>
          <w:lang w:val="uk-UA"/>
        </w:rPr>
        <w:t xml:space="preserve">  дослідник-експериментатор [138</w:t>
      </w:r>
      <w:r w:rsidRPr="00160639">
        <w:rPr>
          <w:sz w:val="28"/>
          <w:szCs w:val="28"/>
          <w:lang w:val="uk-UA"/>
        </w:rPr>
        <w:t xml:space="preserve">]. </w:t>
      </w:r>
      <w:r w:rsidRPr="00160639">
        <w:rPr>
          <w:bCs/>
          <w:sz w:val="28"/>
          <w:szCs w:val="28"/>
          <w:lang w:val="uk-UA"/>
        </w:rPr>
        <w:t>У подібний спосіб розкриває рівні професіоналізму й Е. Зеєр</w:t>
      </w:r>
      <w:r w:rsidRPr="00B30E09">
        <w:rPr>
          <w:bCs/>
          <w:sz w:val="28"/>
          <w:szCs w:val="28"/>
          <w:lang w:val="uk-UA"/>
        </w:rPr>
        <w:t xml:space="preserve"> [86; 88]</w:t>
      </w:r>
      <w:r w:rsidRPr="00160639">
        <w:rPr>
          <w:bCs/>
          <w:sz w:val="28"/>
          <w:szCs w:val="28"/>
          <w:lang w:val="uk-UA"/>
        </w:rPr>
        <w:t>.</w:t>
      </w:r>
    </w:p>
    <w:p w:rsidR="00982808" w:rsidRPr="00160639" w:rsidRDefault="00982808" w:rsidP="00982808">
      <w:pPr>
        <w:tabs>
          <w:tab w:val="left" w:pos="993"/>
        </w:tabs>
        <w:spacing w:line="360" w:lineRule="auto"/>
        <w:ind w:firstLine="709"/>
        <w:jc w:val="both"/>
        <w:rPr>
          <w:sz w:val="28"/>
          <w:szCs w:val="28"/>
        </w:rPr>
      </w:pPr>
      <w:r w:rsidRPr="00160639">
        <w:rPr>
          <w:bCs/>
          <w:sz w:val="28"/>
          <w:szCs w:val="28"/>
          <w:lang w:val="uk-UA"/>
        </w:rPr>
        <w:t xml:space="preserve">Розкриваючи професіоналізм, </w:t>
      </w:r>
      <w:r w:rsidRPr="00160639">
        <w:rPr>
          <w:sz w:val="28"/>
          <w:szCs w:val="28"/>
          <w:lang w:val="uk-UA"/>
        </w:rPr>
        <w:t>О. Крушельницька, Д. Мельничук апелюють до таких його етапів:</w:t>
      </w:r>
      <w:r>
        <w:rPr>
          <w:sz w:val="28"/>
          <w:szCs w:val="28"/>
          <w:lang w:val="uk-UA"/>
        </w:rPr>
        <w:t xml:space="preserve"> </w:t>
      </w:r>
      <w:r w:rsidRPr="00D51D4A">
        <w:rPr>
          <w:sz w:val="28"/>
          <w:szCs w:val="28"/>
          <w:lang w:val="uk-UA"/>
        </w:rPr>
        <w:t xml:space="preserve">підготовчий </w:t>
      </w:r>
      <w:r w:rsidRPr="00F203FC">
        <w:rPr>
          <w:sz w:val="28"/>
          <w:szCs w:val="28"/>
          <w:lang w:val="uk-UA"/>
        </w:rPr>
        <w:t xml:space="preserve">період </w:t>
      </w:r>
      <w:r>
        <w:rPr>
          <w:sz w:val="28"/>
          <w:szCs w:val="28"/>
          <w:lang w:val="uk-UA"/>
        </w:rPr>
        <w:t>(до 25 років) повʼ</w:t>
      </w:r>
      <w:r w:rsidRPr="00D51D4A">
        <w:rPr>
          <w:sz w:val="28"/>
          <w:szCs w:val="28"/>
          <w:lang w:val="uk-UA"/>
        </w:rPr>
        <w:t xml:space="preserve">язаний з одержанням середньої або вищої освіти. </w:t>
      </w:r>
      <w:r w:rsidRPr="00F203FC">
        <w:rPr>
          <w:sz w:val="28"/>
          <w:szCs w:val="28"/>
        </w:rPr>
        <w:t>У цей період людина здійснює пошук професії, яка б найкраще її задовольняла. Тому може змінити декілька її видів</w:t>
      </w:r>
      <w:r>
        <w:rPr>
          <w:sz w:val="28"/>
          <w:szCs w:val="28"/>
        </w:rPr>
        <w:t xml:space="preserve">; </w:t>
      </w:r>
      <w:r>
        <w:rPr>
          <w:spacing w:val="-6"/>
          <w:sz w:val="28"/>
          <w:szCs w:val="28"/>
        </w:rPr>
        <w:t xml:space="preserve">адаптаційний (25-30 </w:t>
      </w:r>
      <w:r>
        <w:rPr>
          <w:spacing w:val="-6"/>
          <w:sz w:val="28"/>
          <w:szCs w:val="28"/>
          <w:lang w:val="uk-UA"/>
        </w:rPr>
        <w:t>років</w:t>
      </w:r>
      <w:r w:rsidRPr="00F203FC">
        <w:rPr>
          <w:spacing w:val="-6"/>
          <w:sz w:val="28"/>
          <w:szCs w:val="28"/>
        </w:rPr>
        <w:t>) – це період освоєння обраної професії, набуття досвід</w:t>
      </w:r>
      <w:r>
        <w:rPr>
          <w:spacing w:val="-6"/>
          <w:sz w:val="28"/>
          <w:szCs w:val="28"/>
        </w:rPr>
        <w:t xml:space="preserve">у; етап просування (30-45 </w:t>
      </w:r>
      <w:r>
        <w:rPr>
          <w:spacing w:val="-6"/>
          <w:sz w:val="28"/>
          <w:szCs w:val="28"/>
          <w:lang w:val="uk-UA"/>
        </w:rPr>
        <w:t>років</w:t>
      </w:r>
      <w:r w:rsidRPr="00F203FC">
        <w:rPr>
          <w:spacing w:val="-6"/>
          <w:sz w:val="28"/>
          <w:szCs w:val="28"/>
        </w:rPr>
        <w:t xml:space="preserve">). В цей період </w:t>
      </w:r>
      <w:r w:rsidRPr="00F203FC">
        <w:rPr>
          <w:spacing w:val="-6"/>
          <w:sz w:val="28"/>
          <w:szCs w:val="28"/>
          <w:lang w:val="uk-UA"/>
        </w:rPr>
        <w:t>іде</w:t>
      </w:r>
      <w:r w:rsidRPr="00F203FC">
        <w:rPr>
          <w:spacing w:val="-6"/>
          <w:sz w:val="28"/>
          <w:szCs w:val="28"/>
        </w:rPr>
        <w:t xml:space="preserve"> процес росту, просування по службі, зростає потреба в самоствердженні, досягненні високого статус</w:t>
      </w:r>
      <w:r>
        <w:rPr>
          <w:spacing w:val="-6"/>
          <w:sz w:val="28"/>
          <w:szCs w:val="28"/>
        </w:rPr>
        <w:t xml:space="preserve">у; етап збереження (45-60 </w:t>
      </w:r>
      <w:r>
        <w:rPr>
          <w:spacing w:val="-6"/>
          <w:sz w:val="28"/>
          <w:szCs w:val="28"/>
          <w:lang w:val="uk-UA"/>
        </w:rPr>
        <w:t>років</w:t>
      </w:r>
      <w:r w:rsidRPr="00F203FC">
        <w:rPr>
          <w:spacing w:val="-6"/>
          <w:sz w:val="28"/>
          <w:szCs w:val="28"/>
        </w:rPr>
        <w:t>) характеризується діями закріплення досягнутих результатів, досягається найвищий рівень вдосконалення кваліфікації, знань, умінь, досвіду, майстерності. Людина досягає вершин незалежності і самоствердження;</w:t>
      </w:r>
      <w:r>
        <w:rPr>
          <w:spacing w:val="-6"/>
          <w:sz w:val="28"/>
          <w:szCs w:val="28"/>
        </w:rPr>
        <w:t xml:space="preserve"> завершальний етап (60-65 р</w:t>
      </w:r>
      <w:r>
        <w:rPr>
          <w:spacing w:val="-6"/>
          <w:sz w:val="28"/>
          <w:szCs w:val="28"/>
          <w:lang w:val="uk-UA"/>
        </w:rPr>
        <w:t>оків</w:t>
      </w:r>
      <w:r w:rsidRPr="00F203FC">
        <w:rPr>
          <w:spacing w:val="-6"/>
          <w:sz w:val="28"/>
          <w:szCs w:val="28"/>
        </w:rPr>
        <w:t>) – пошук заміни, передачі знань, умінь молоді, підготовка до виходу на пенсію</w:t>
      </w:r>
      <w:r>
        <w:rPr>
          <w:spacing w:val="-6"/>
          <w:sz w:val="28"/>
          <w:szCs w:val="28"/>
          <w:lang w:val="uk-UA"/>
        </w:rPr>
        <w:t xml:space="preserve"> </w:t>
      </w:r>
      <w:r>
        <w:rPr>
          <w:sz w:val="28"/>
          <w:szCs w:val="28"/>
          <w:lang w:val="uk-UA"/>
        </w:rPr>
        <w:t>[113</w:t>
      </w:r>
      <w:r w:rsidRPr="00160639">
        <w:rPr>
          <w:sz w:val="28"/>
          <w:szCs w:val="28"/>
          <w:lang w:val="uk-UA"/>
        </w:rPr>
        <w:t>]</w:t>
      </w:r>
      <w:r w:rsidRPr="00F203FC">
        <w:rPr>
          <w:spacing w:val="-6"/>
          <w:sz w:val="28"/>
          <w:szCs w:val="28"/>
        </w:rPr>
        <w:t>.</w:t>
      </w:r>
      <w:r w:rsidRPr="00160639">
        <w:rPr>
          <w:sz w:val="28"/>
          <w:szCs w:val="28"/>
        </w:rPr>
        <w:t xml:space="preserve"> </w:t>
      </w:r>
    </w:p>
    <w:p w:rsidR="00982808" w:rsidRPr="00F203FC" w:rsidRDefault="00982808" w:rsidP="00982808">
      <w:pPr>
        <w:pStyle w:val="af0"/>
        <w:widowControl w:val="0"/>
        <w:spacing w:before="0" w:beforeAutospacing="0" w:after="0" w:afterAutospacing="0" w:line="360" w:lineRule="auto"/>
        <w:ind w:firstLine="709"/>
        <w:jc w:val="both"/>
        <w:outlineLvl w:val="2"/>
        <w:rPr>
          <w:spacing w:val="-4"/>
          <w:sz w:val="28"/>
          <w:szCs w:val="28"/>
        </w:rPr>
      </w:pPr>
      <w:r w:rsidRPr="00F203FC">
        <w:rPr>
          <w:spacing w:val="-4"/>
          <w:sz w:val="28"/>
          <w:szCs w:val="28"/>
        </w:rPr>
        <w:t>Різноманітні аспекти професійного зростання на різних етапах трудової діяльності вивчали В. Д</w:t>
      </w:r>
      <w:r w:rsidRPr="00F203FC">
        <w:rPr>
          <w:bCs/>
          <w:spacing w:val="-4"/>
          <w:sz w:val="28"/>
          <w:szCs w:val="28"/>
        </w:rPr>
        <w:t>ружинін</w:t>
      </w:r>
      <w:r>
        <w:rPr>
          <w:bCs/>
          <w:spacing w:val="-4"/>
          <w:sz w:val="28"/>
          <w:szCs w:val="28"/>
        </w:rPr>
        <w:t>,</w:t>
      </w:r>
      <w:r w:rsidRPr="00F203FC">
        <w:rPr>
          <w:spacing w:val="-4"/>
          <w:sz w:val="28"/>
          <w:szCs w:val="28"/>
        </w:rPr>
        <w:t xml:space="preserve"> </w:t>
      </w:r>
      <w:r>
        <w:rPr>
          <w:spacing w:val="-4"/>
          <w:sz w:val="28"/>
          <w:szCs w:val="28"/>
        </w:rPr>
        <w:t xml:space="preserve">А. Маркова, </w:t>
      </w:r>
      <w:r w:rsidRPr="00160639">
        <w:rPr>
          <w:sz w:val="28"/>
          <w:szCs w:val="28"/>
        </w:rPr>
        <w:t>В. Шаповалов</w:t>
      </w:r>
      <w:r>
        <w:rPr>
          <w:sz w:val="28"/>
          <w:szCs w:val="28"/>
        </w:rPr>
        <w:t xml:space="preserve"> </w:t>
      </w:r>
      <w:r w:rsidRPr="00F203FC">
        <w:rPr>
          <w:spacing w:val="-4"/>
          <w:sz w:val="28"/>
          <w:szCs w:val="28"/>
        </w:rPr>
        <w:t>та ін.</w:t>
      </w:r>
      <w:r w:rsidRPr="00A343B1">
        <w:rPr>
          <w:spacing w:val="-4"/>
          <w:sz w:val="28"/>
          <w:szCs w:val="28"/>
          <w:lang w:val="ru-RU"/>
        </w:rPr>
        <w:t xml:space="preserve"> </w:t>
      </w:r>
      <w:r w:rsidRPr="00330395">
        <w:rPr>
          <w:spacing w:val="-4"/>
          <w:sz w:val="28"/>
          <w:szCs w:val="28"/>
          <w:lang w:val="ru-RU"/>
        </w:rPr>
        <w:t>[</w:t>
      </w:r>
      <w:r>
        <w:rPr>
          <w:spacing w:val="-4"/>
          <w:sz w:val="28"/>
          <w:szCs w:val="28"/>
        </w:rPr>
        <w:t>55; 139</w:t>
      </w:r>
      <w:r w:rsidRPr="00330395">
        <w:rPr>
          <w:spacing w:val="-4"/>
          <w:sz w:val="28"/>
          <w:szCs w:val="28"/>
          <w:lang w:val="ru-RU"/>
        </w:rPr>
        <w:t>]</w:t>
      </w:r>
      <w:r>
        <w:rPr>
          <w:spacing w:val="-4"/>
          <w:sz w:val="28"/>
          <w:szCs w:val="28"/>
          <w:lang w:val="ru-RU"/>
        </w:rPr>
        <w:t>.</w:t>
      </w:r>
      <w:r w:rsidRPr="00794F86">
        <w:rPr>
          <w:spacing w:val="-4"/>
          <w:sz w:val="28"/>
          <w:szCs w:val="28"/>
        </w:rPr>
        <w:t xml:space="preserve"> </w:t>
      </w:r>
      <w:r w:rsidRPr="00F203FC">
        <w:rPr>
          <w:spacing w:val="-4"/>
          <w:sz w:val="28"/>
          <w:szCs w:val="28"/>
        </w:rPr>
        <w:t>Так, В. Д</w:t>
      </w:r>
      <w:r w:rsidRPr="00F203FC">
        <w:rPr>
          <w:bCs/>
          <w:spacing w:val="-4"/>
          <w:sz w:val="28"/>
          <w:szCs w:val="28"/>
        </w:rPr>
        <w:t>ружинін</w:t>
      </w:r>
      <w:r w:rsidRPr="00F203FC">
        <w:rPr>
          <w:spacing w:val="-4"/>
          <w:sz w:val="28"/>
          <w:szCs w:val="28"/>
        </w:rPr>
        <w:t xml:space="preserve"> пропонував розкривати становлення професіонала і його розви</w:t>
      </w:r>
      <w:r>
        <w:rPr>
          <w:spacing w:val="-4"/>
          <w:sz w:val="28"/>
          <w:szCs w:val="28"/>
        </w:rPr>
        <w:t>ток через професіоналізацію субʼ</w:t>
      </w:r>
      <w:r w:rsidRPr="00F203FC">
        <w:rPr>
          <w:spacing w:val="-4"/>
          <w:sz w:val="28"/>
          <w:szCs w:val="28"/>
        </w:rPr>
        <w:t xml:space="preserve">єкта праці </w:t>
      </w:r>
      <w:r w:rsidRPr="00F203FC">
        <w:rPr>
          <w:bCs/>
          <w:spacing w:val="-4"/>
          <w:sz w:val="28"/>
          <w:szCs w:val="28"/>
        </w:rPr>
        <w:t>[</w:t>
      </w:r>
      <w:r>
        <w:rPr>
          <w:spacing w:val="-4"/>
          <w:sz w:val="28"/>
          <w:szCs w:val="28"/>
        </w:rPr>
        <w:t>55</w:t>
      </w:r>
      <w:r w:rsidRPr="00F203FC">
        <w:rPr>
          <w:bCs/>
          <w:spacing w:val="-4"/>
          <w:sz w:val="28"/>
          <w:szCs w:val="28"/>
        </w:rPr>
        <w:t xml:space="preserve">]. Автор писав, </w:t>
      </w:r>
      <w:r w:rsidRPr="00F203FC">
        <w:rPr>
          <w:spacing w:val="-4"/>
          <w:sz w:val="28"/>
          <w:szCs w:val="28"/>
        </w:rPr>
        <w:t xml:space="preserve">щоб стати </w:t>
      </w:r>
      <w:r>
        <w:rPr>
          <w:spacing w:val="-4"/>
          <w:sz w:val="28"/>
          <w:szCs w:val="28"/>
        </w:rPr>
        <w:t>субʼєктом</w:t>
      </w:r>
      <w:r w:rsidRPr="00F203FC">
        <w:rPr>
          <w:spacing w:val="-4"/>
          <w:sz w:val="28"/>
          <w:szCs w:val="28"/>
        </w:rPr>
        <w:t xml:space="preserve"> пр</w:t>
      </w:r>
      <w:r>
        <w:rPr>
          <w:spacing w:val="-4"/>
          <w:sz w:val="28"/>
          <w:szCs w:val="28"/>
        </w:rPr>
        <w:t>аці, необхідно: 1) </w:t>
      </w:r>
      <w:r w:rsidRPr="00F203FC">
        <w:rPr>
          <w:spacing w:val="-4"/>
          <w:sz w:val="28"/>
          <w:szCs w:val="28"/>
        </w:rPr>
        <w:t xml:space="preserve">досягти високого рівня розвитку здібностей та </w:t>
      </w:r>
      <w:r w:rsidRPr="00F203FC">
        <w:rPr>
          <w:spacing w:val="-4"/>
          <w:sz w:val="28"/>
          <w:szCs w:val="28"/>
        </w:rPr>
        <w:lastRenderedPageBreak/>
        <w:t>інших професійно важливих якостей особистості; 2) отрим</w:t>
      </w:r>
      <w:r>
        <w:rPr>
          <w:spacing w:val="-4"/>
          <w:sz w:val="28"/>
          <w:szCs w:val="28"/>
        </w:rPr>
        <w:t>увати задоволення від праці; 3) </w:t>
      </w:r>
      <w:r w:rsidRPr="00F203FC">
        <w:rPr>
          <w:spacing w:val="-4"/>
          <w:sz w:val="28"/>
          <w:szCs w:val="28"/>
        </w:rPr>
        <w:t>розвивати систему саморегуляції; 4) засвоювати суспільно ви</w:t>
      </w:r>
      <w:r>
        <w:rPr>
          <w:spacing w:val="-4"/>
          <w:sz w:val="28"/>
          <w:szCs w:val="28"/>
        </w:rPr>
        <w:t>роблені способи діяльності;  5) </w:t>
      </w:r>
      <w:r w:rsidRPr="00F203FC">
        <w:rPr>
          <w:spacing w:val="-4"/>
          <w:sz w:val="28"/>
          <w:szCs w:val="28"/>
        </w:rPr>
        <w:t xml:space="preserve">розвивати навики самооцінки, відчуття самоствердження і самоповаги. Відтак, </w:t>
      </w:r>
      <w:r w:rsidRPr="00F203FC">
        <w:rPr>
          <w:iCs/>
          <w:spacing w:val="-4"/>
          <w:sz w:val="28"/>
          <w:szCs w:val="28"/>
        </w:rPr>
        <w:t xml:space="preserve">професіоналізація </w:t>
      </w:r>
      <w:r w:rsidRPr="00F203FC">
        <w:rPr>
          <w:spacing w:val="-4"/>
          <w:sz w:val="28"/>
          <w:szCs w:val="28"/>
        </w:rPr>
        <w:t>як процес формування специфічних видів трудової діяльності людини на основі розвитку сукупності професійно орієнтованих психологічних, фізіологічних</w:t>
      </w:r>
      <w:r>
        <w:rPr>
          <w:spacing w:val="-4"/>
          <w:sz w:val="28"/>
          <w:szCs w:val="28"/>
        </w:rPr>
        <w:t>, поведінкових якостей</w:t>
      </w:r>
      <w:r w:rsidRPr="00F203FC">
        <w:rPr>
          <w:spacing w:val="-4"/>
          <w:sz w:val="28"/>
          <w:szCs w:val="28"/>
        </w:rPr>
        <w:t xml:space="preserve">, забезпечує функцію регуляції становлення і вдосконалення </w:t>
      </w:r>
      <w:r>
        <w:rPr>
          <w:spacing w:val="-4"/>
          <w:sz w:val="28"/>
          <w:szCs w:val="28"/>
        </w:rPr>
        <w:t>субʼ</w:t>
      </w:r>
      <w:r w:rsidRPr="00F203FC">
        <w:rPr>
          <w:spacing w:val="-4"/>
          <w:sz w:val="28"/>
          <w:szCs w:val="28"/>
        </w:rPr>
        <w:t xml:space="preserve">єкта праці. </w:t>
      </w:r>
    </w:p>
    <w:p w:rsidR="00982808" w:rsidRPr="00160639" w:rsidRDefault="00982808" w:rsidP="00982808">
      <w:pPr>
        <w:spacing w:line="360" w:lineRule="auto"/>
        <w:ind w:firstLine="709"/>
        <w:jc w:val="both"/>
        <w:rPr>
          <w:bCs/>
          <w:sz w:val="28"/>
          <w:szCs w:val="28"/>
          <w:lang w:val="uk-UA"/>
        </w:rPr>
      </w:pPr>
      <w:r w:rsidRPr="00160639">
        <w:rPr>
          <w:sz w:val="28"/>
          <w:szCs w:val="28"/>
          <w:lang w:val="uk-UA"/>
        </w:rPr>
        <w:t>Варто зазн</w:t>
      </w:r>
      <w:r>
        <w:rPr>
          <w:sz w:val="28"/>
          <w:szCs w:val="28"/>
          <w:lang w:val="uk-UA"/>
        </w:rPr>
        <w:t>ачити, що професіоналізацію субʼ</w:t>
      </w:r>
      <w:r w:rsidRPr="00160639">
        <w:rPr>
          <w:sz w:val="28"/>
          <w:szCs w:val="28"/>
          <w:lang w:val="uk-UA"/>
        </w:rPr>
        <w:t>єкта праці вчені досліджують за декількома напрямками: як процес його соціалізації; як процес розвитку особистості; як професійну самореалізацію індивіда на життєвій дорозі; як форму активності особи</w:t>
      </w:r>
      <w:r>
        <w:rPr>
          <w:sz w:val="28"/>
          <w:szCs w:val="28"/>
          <w:lang w:val="uk-UA"/>
        </w:rPr>
        <w:t>стості</w:t>
      </w:r>
      <w:r w:rsidRPr="00160639">
        <w:rPr>
          <w:sz w:val="28"/>
          <w:szCs w:val="28"/>
          <w:lang w:val="uk-UA"/>
        </w:rPr>
        <w:t xml:space="preserve"> </w:t>
      </w:r>
      <w:r w:rsidRPr="00160639">
        <w:rPr>
          <w:bCs/>
          <w:sz w:val="28"/>
          <w:szCs w:val="28"/>
          <w:lang w:val="uk-UA"/>
        </w:rPr>
        <w:t>[</w:t>
      </w:r>
      <w:r>
        <w:rPr>
          <w:sz w:val="28"/>
          <w:szCs w:val="28"/>
          <w:lang w:val="uk-UA"/>
        </w:rPr>
        <w:t>55</w:t>
      </w:r>
      <w:r w:rsidRPr="00160639">
        <w:rPr>
          <w:bCs/>
          <w:sz w:val="28"/>
          <w:szCs w:val="28"/>
          <w:lang w:val="uk-UA"/>
        </w:rPr>
        <w:t xml:space="preserve">]. </w:t>
      </w:r>
    </w:p>
    <w:p w:rsidR="00982808" w:rsidRPr="00160639" w:rsidRDefault="00982808" w:rsidP="00982808">
      <w:pPr>
        <w:spacing w:line="360" w:lineRule="auto"/>
        <w:ind w:firstLine="709"/>
        <w:jc w:val="both"/>
        <w:rPr>
          <w:bCs/>
          <w:sz w:val="28"/>
          <w:szCs w:val="28"/>
        </w:rPr>
      </w:pPr>
      <w:r w:rsidRPr="00160639">
        <w:rPr>
          <w:bCs/>
          <w:sz w:val="28"/>
          <w:szCs w:val="28"/>
        </w:rPr>
        <w:t xml:space="preserve">Формування особистості фахівця обумовлено активністю особистості та вимогами дійсності. Саме професійна діяльність особистості вносить вагомий внесок у напрямок розвитку особистості та формує риси характеру </w:t>
      </w:r>
      <w:r w:rsidRPr="00160639">
        <w:rPr>
          <w:bCs/>
          <w:sz w:val="28"/>
          <w:szCs w:val="28"/>
          <w:lang w:val="uk-UA"/>
        </w:rPr>
        <w:t>і</w:t>
      </w:r>
      <w:r w:rsidRPr="00160639">
        <w:rPr>
          <w:bCs/>
          <w:sz w:val="28"/>
          <w:szCs w:val="28"/>
        </w:rPr>
        <w:t xml:space="preserve"> зацікавленість працею. </w:t>
      </w:r>
    </w:p>
    <w:p w:rsidR="00982808" w:rsidRPr="00794F86" w:rsidRDefault="00982808" w:rsidP="00982808">
      <w:pPr>
        <w:tabs>
          <w:tab w:val="left" w:pos="1134"/>
        </w:tabs>
        <w:spacing w:line="360" w:lineRule="auto"/>
        <w:ind w:firstLine="709"/>
        <w:jc w:val="both"/>
        <w:rPr>
          <w:bCs/>
          <w:spacing w:val="4"/>
          <w:sz w:val="28"/>
          <w:szCs w:val="28"/>
          <w:lang w:val="uk-UA"/>
        </w:rPr>
      </w:pPr>
      <w:r w:rsidRPr="00794F86">
        <w:rPr>
          <w:bCs/>
          <w:spacing w:val="4"/>
          <w:sz w:val="28"/>
          <w:szCs w:val="28"/>
          <w:lang w:val="uk-UA"/>
        </w:rPr>
        <w:t>Ф</w:t>
      </w:r>
      <w:r w:rsidRPr="00794F86">
        <w:rPr>
          <w:bCs/>
          <w:spacing w:val="4"/>
          <w:sz w:val="28"/>
          <w:szCs w:val="28"/>
        </w:rPr>
        <w:t>ункціональні блоки психологічної системи діяльності</w:t>
      </w:r>
      <w:r w:rsidRPr="00794F86">
        <w:rPr>
          <w:bCs/>
          <w:spacing w:val="4"/>
          <w:sz w:val="28"/>
          <w:szCs w:val="28"/>
          <w:lang w:val="uk-UA"/>
        </w:rPr>
        <w:t xml:space="preserve">, що </w:t>
      </w:r>
      <w:r w:rsidRPr="00794F86">
        <w:rPr>
          <w:bCs/>
          <w:spacing w:val="4"/>
          <w:sz w:val="28"/>
          <w:szCs w:val="28"/>
        </w:rPr>
        <w:t>впливають на успішну реалізацію поставлених функцій і завдань</w:t>
      </w:r>
      <w:r w:rsidRPr="00794F86">
        <w:rPr>
          <w:bCs/>
          <w:spacing w:val="4"/>
          <w:sz w:val="28"/>
          <w:szCs w:val="28"/>
          <w:lang w:val="uk-UA"/>
        </w:rPr>
        <w:t>,</w:t>
      </w:r>
      <w:r w:rsidRPr="00794F86">
        <w:rPr>
          <w:bCs/>
          <w:spacing w:val="4"/>
          <w:sz w:val="28"/>
          <w:szCs w:val="28"/>
        </w:rPr>
        <w:t xml:space="preserve"> </w:t>
      </w:r>
      <w:r w:rsidRPr="00794F86">
        <w:rPr>
          <w:bCs/>
          <w:spacing w:val="4"/>
          <w:sz w:val="28"/>
          <w:szCs w:val="28"/>
          <w:lang w:val="uk-UA"/>
        </w:rPr>
        <w:t>т</w:t>
      </w:r>
      <w:r w:rsidRPr="00794F86">
        <w:rPr>
          <w:bCs/>
          <w:spacing w:val="4"/>
          <w:sz w:val="28"/>
          <w:szCs w:val="28"/>
        </w:rPr>
        <w:t xml:space="preserve">а є показниками </w:t>
      </w:r>
      <w:r>
        <w:rPr>
          <w:bCs/>
          <w:spacing w:val="4"/>
          <w:sz w:val="28"/>
          <w:szCs w:val="28"/>
          <w:lang w:val="uk-UA"/>
        </w:rPr>
        <w:t xml:space="preserve">сформлваності професійно важливих якостей </w:t>
      </w:r>
      <w:r w:rsidRPr="00794F86">
        <w:rPr>
          <w:bCs/>
          <w:spacing w:val="4"/>
          <w:sz w:val="28"/>
          <w:szCs w:val="28"/>
        </w:rPr>
        <w:t>фахівця</w:t>
      </w:r>
      <w:r w:rsidRPr="00794F86">
        <w:rPr>
          <w:bCs/>
          <w:spacing w:val="4"/>
          <w:sz w:val="28"/>
          <w:szCs w:val="28"/>
          <w:lang w:val="uk-UA"/>
        </w:rPr>
        <w:t>, можуть бути сформульовані у такий спосіб</w:t>
      </w:r>
      <w:r w:rsidRPr="00794F86">
        <w:rPr>
          <w:bCs/>
          <w:spacing w:val="4"/>
          <w:sz w:val="28"/>
          <w:szCs w:val="28"/>
        </w:rPr>
        <w:t>:</w:t>
      </w:r>
      <w:r w:rsidRPr="00794F86">
        <w:rPr>
          <w:bCs/>
          <w:spacing w:val="4"/>
          <w:sz w:val="28"/>
          <w:szCs w:val="28"/>
          <w:lang w:val="uk-UA"/>
        </w:rPr>
        <w:t xml:space="preserve"> </w:t>
      </w:r>
      <w:r w:rsidRPr="00794F86">
        <w:rPr>
          <w:bCs/>
          <w:spacing w:val="4"/>
          <w:sz w:val="28"/>
          <w:szCs w:val="28"/>
        </w:rPr>
        <w:t>мотиви діяльності та її збуджуючі сили (матеріальні, пізнавальні, естетичні);</w:t>
      </w:r>
      <w:r w:rsidRPr="00794F86">
        <w:rPr>
          <w:bCs/>
          <w:spacing w:val="4"/>
          <w:sz w:val="28"/>
          <w:szCs w:val="28"/>
          <w:lang w:val="uk-UA"/>
        </w:rPr>
        <w:t xml:space="preserve"> </w:t>
      </w:r>
      <w:r w:rsidRPr="00794F86">
        <w:rPr>
          <w:bCs/>
          <w:spacing w:val="4"/>
          <w:sz w:val="28"/>
          <w:szCs w:val="28"/>
        </w:rPr>
        <w:t>цілі діяльності, що формують її зміст, і виражаються у конкретних результатах;</w:t>
      </w:r>
      <w:r w:rsidRPr="00794F86">
        <w:rPr>
          <w:bCs/>
          <w:spacing w:val="4"/>
          <w:sz w:val="28"/>
          <w:szCs w:val="28"/>
          <w:lang w:val="uk-UA"/>
        </w:rPr>
        <w:t xml:space="preserve"> </w:t>
      </w:r>
      <w:r w:rsidRPr="00794F86">
        <w:rPr>
          <w:bCs/>
          <w:spacing w:val="4"/>
          <w:sz w:val="28"/>
          <w:szCs w:val="28"/>
        </w:rPr>
        <w:t>програми діяльності, що відтворюють уявлення про зміст та процеси;</w:t>
      </w:r>
      <w:r w:rsidRPr="00794F86">
        <w:rPr>
          <w:bCs/>
          <w:spacing w:val="4"/>
          <w:sz w:val="28"/>
          <w:szCs w:val="28"/>
          <w:lang w:val="uk-UA"/>
        </w:rPr>
        <w:t xml:space="preserve"> </w:t>
      </w:r>
      <w:r w:rsidRPr="00794F86">
        <w:rPr>
          <w:bCs/>
          <w:spacing w:val="4"/>
          <w:sz w:val="28"/>
          <w:szCs w:val="28"/>
        </w:rPr>
        <w:t>інформаційна основа діяльності;</w:t>
      </w:r>
      <w:r w:rsidRPr="00794F86">
        <w:rPr>
          <w:bCs/>
          <w:spacing w:val="4"/>
          <w:sz w:val="28"/>
          <w:szCs w:val="28"/>
          <w:lang w:val="uk-UA"/>
        </w:rPr>
        <w:t xml:space="preserve"> </w:t>
      </w:r>
      <w:r w:rsidRPr="00794F86">
        <w:rPr>
          <w:bCs/>
          <w:spacing w:val="4"/>
          <w:sz w:val="28"/>
          <w:szCs w:val="28"/>
        </w:rPr>
        <w:t>процеси прийняття рішень (виявлення проблемної ситуації, висунення гіпотез, вибір найбільш реального варіанту);</w:t>
      </w:r>
      <w:r w:rsidRPr="00794F86">
        <w:rPr>
          <w:bCs/>
          <w:spacing w:val="4"/>
          <w:sz w:val="28"/>
          <w:szCs w:val="28"/>
          <w:lang w:val="uk-UA"/>
        </w:rPr>
        <w:t xml:space="preserve"> </w:t>
      </w:r>
      <w:r w:rsidRPr="00794F86">
        <w:rPr>
          <w:bCs/>
          <w:spacing w:val="4"/>
          <w:sz w:val="28"/>
          <w:szCs w:val="28"/>
        </w:rPr>
        <w:t>психомоторні процеси, що реалізують діяльність у формі моторних актів і беруть участь у регуляції діяльності;</w:t>
      </w:r>
      <w:r w:rsidRPr="00794F86">
        <w:rPr>
          <w:bCs/>
          <w:spacing w:val="4"/>
          <w:sz w:val="28"/>
          <w:szCs w:val="28"/>
          <w:lang w:val="uk-UA"/>
        </w:rPr>
        <w:t xml:space="preserve"> </w:t>
      </w:r>
      <w:r w:rsidRPr="00794F86">
        <w:rPr>
          <w:bCs/>
          <w:spacing w:val="4"/>
          <w:sz w:val="28"/>
          <w:szCs w:val="28"/>
        </w:rPr>
        <w:t>професі</w:t>
      </w:r>
      <w:r>
        <w:rPr>
          <w:bCs/>
          <w:spacing w:val="4"/>
          <w:sz w:val="28"/>
          <w:szCs w:val="28"/>
          <w:lang w:val="uk-UA"/>
        </w:rPr>
        <w:t>йно</w:t>
      </w:r>
      <w:r w:rsidRPr="00794F86">
        <w:rPr>
          <w:bCs/>
          <w:spacing w:val="4"/>
          <w:sz w:val="28"/>
          <w:szCs w:val="28"/>
        </w:rPr>
        <w:t xml:space="preserve"> важливі якості</w:t>
      </w:r>
      <w:r>
        <w:rPr>
          <w:bCs/>
          <w:spacing w:val="4"/>
          <w:sz w:val="28"/>
          <w:szCs w:val="28"/>
          <w:lang w:val="uk-UA"/>
        </w:rPr>
        <w:t>, розвиток</w:t>
      </w:r>
      <w:r w:rsidRPr="00794F86">
        <w:rPr>
          <w:bCs/>
          <w:spacing w:val="4"/>
          <w:sz w:val="28"/>
          <w:szCs w:val="28"/>
          <w:lang w:val="uk-UA"/>
        </w:rPr>
        <w:t xml:space="preserve"> яких відбувається у процесі професійної підготовки суб’єкта праці та під час удосконалення кваліфікації </w:t>
      </w:r>
      <w:r w:rsidRPr="00794F86">
        <w:rPr>
          <w:bCs/>
          <w:spacing w:val="4"/>
          <w:sz w:val="28"/>
          <w:szCs w:val="28"/>
        </w:rPr>
        <w:t>[</w:t>
      </w:r>
      <w:r>
        <w:rPr>
          <w:spacing w:val="4"/>
          <w:sz w:val="28"/>
          <w:szCs w:val="28"/>
          <w:lang w:val="uk-UA"/>
        </w:rPr>
        <w:t>55</w:t>
      </w:r>
      <w:r w:rsidRPr="00794F86">
        <w:rPr>
          <w:bCs/>
          <w:spacing w:val="4"/>
          <w:sz w:val="28"/>
          <w:szCs w:val="28"/>
        </w:rPr>
        <w:t>]</w:t>
      </w:r>
      <w:r w:rsidRPr="00794F86">
        <w:rPr>
          <w:bCs/>
          <w:spacing w:val="4"/>
          <w:sz w:val="28"/>
          <w:szCs w:val="28"/>
          <w:lang w:val="uk-UA"/>
        </w:rPr>
        <w:t>.</w:t>
      </w:r>
    </w:p>
    <w:p w:rsidR="00982808" w:rsidRPr="00160639" w:rsidRDefault="00982808" w:rsidP="00982808">
      <w:pPr>
        <w:pStyle w:val="af0"/>
        <w:widowControl w:val="0"/>
        <w:spacing w:before="0" w:beforeAutospacing="0" w:after="0" w:afterAutospacing="0" w:line="360" w:lineRule="auto"/>
        <w:ind w:firstLine="709"/>
        <w:jc w:val="both"/>
        <w:outlineLvl w:val="2"/>
        <w:rPr>
          <w:bCs/>
          <w:sz w:val="28"/>
          <w:szCs w:val="28"/>
        </w:rPr>
      </w:pPr>
      <w:r w:rsidRPr="00160639">
        <w:rPr>
          <w:bCs/>
          <w:sz w:val="28"/>
          <w:szCs w:val="28"/>
        </w:rPr>
        <w:t xml:space="preserve">На думку О. Мірошниченко, під </w:t>
      </w:r>
      <w:r>
        <w:rPr>
          <w:bCs/>
          <w:sz w:val="28"/>
          <w:szCs w:val="28"/>
        </w:rPr>
        <w:t xml:space="preserve">розвитком </w:t>
      </w:r>
      <w:r w:rsidRPr="00794F86">
        <w:rPr>
          <w:bCs/>
          <w:spacing w:val="4"/>
          <w:sz w:val="28"/>
          <w:szCs w:val="28"/>
        </w:rPr>
        <w:t>професі</w:t>
      </w:r>
      <w:r>
        <w:rPr>
          <w:bCs/>
          <w:spacing w:val="4"/>
          <w:sz w:val="28"/>
          <w:szCs w:val="28"/>
        </w:rPr>
        <w:t>йно важливих</w:t>
      </w:r>
      <w:r w:rsidRPr="00794F86">
        <w:rPr>
          <w:bCs/>
          <w:spacing w:val="4"/>
          <w:sz w:val="28"/>
          <w:szCs w:val="28"/>
        </w:rPr>
        <w:t xml:space="preserve"> </w:t>
      </w:r>
      <w:r>
        <w:rPr>
          <w:bCs/>
          <w:spacing w:val="4"/>
          <w:sz w:val="28"/>
          <w:szCs w:val="28"/>
        </w:rPr>
        <w:lastRenderedPageBreak/>
        <w:t>якостей та</w:t>
      </w:r>
      <w:r w:rsidRPr="00160639">
        <w:rPr>
          <w:bCs/>
          <w:sz w:val="28"/>
          <w:szCs w:val="28"/>
        </w:rPr>
        <w:t xml:space="preserve"> професійним зростанням слід розуміти індивідуальний особистісний процес розвитку здатності осмислювати свою діяльність і шукати шляхи вдосконалення себе в цій діяльності, будувати свою кар’єру</w:t>
      </w:r>
      <w:r>
        <w:rPr>
          <w:bCs/>
          <w:sz w:val="28"/>
          <w:szCs w:val="28"/>
        </w:rPr>
        <w:t xml:space="preserve"> </w:t>
      </w:r>
      <w:r>
        <w:rPr>
          <w:sz w:val="28"/>
          <w:szCs w:val="28"/>
        </w:rPr>
        <w:t>[146</w:t>
      </w:r>
      <w:r w:rsidRPr="00160639">
        <w:rPr>
          <w:sz w:val="28"/>
          <w:szCs w:val="28"/>
        </w:rPr>
        <w:t>]</w:t>
      </w:r>
      <w:r w:rsidRPr="00160639">
        <w:rPr>
          <w:bCs/>
          <w:sz w:val="28"/>
          <w:szCs w:val="28"/>
        </w:rPr>
        <w:t xml:space="preserve">.   </w:t>
      </w:r>
    </w:p>
    <w:p w:rsidR="00982808" w:rsidRPr="00160639" w:rsidRDefault="00982808" w:rsidP="00982808">
      <w:pPr>
        <w:spacing w:line="360" w:lineRule="auto"/>
        <w:ind w:firstLine="709"/>
        <w:jc w:val="both"/>
        <w:rPr>
          <w:sz w:val="28"/>
          <w:szCs w:val="28"/>
          <w:lang w:val="uk-UA"/>
        </w:rPr>
      </w:pPr>
      <w:r>
        <w:rPr>
          <w:sz w:val="28"/>
          <w:szCs w:val="28"/>
          <w:lang w:val="uk-UA"/>
        </w:rPr>
        <w:t xml:space="preserve">В. Шаповалов </w:t>
      </w:r>
      <w:r w:rsidRPr="00160639">
        <w:rPr>
          <w:sz w:val="28"/>
          <w:szCs w:val="28"/>
          <w:lang w:val="uk-UA"/>
        </w:rPr>
        <w:t xml:space="preserve">пропонує професійне зростання розкривати через вектори кар’єрного потенціалу особистості, до яких він відносить такі </w:t>
      </w:r>
      <w:r>
        <w:rPr>
          <w:sz w:val="28"/>
          <w:szCs w:val="28"/>
          <w:lang w:val="uk-UA"/>
        </w:rPr>
        <w:t xml:space="preserve">якості </w:t>
      </w:r>
      <w:r w:rsidRPr="00160639">
        <w:rPr>
          <w:sz w:val="28"/>
          <w:szCs w:val="28"/>
          <w:lang w:val="uk-UA"/>
        </w:rPr>
        <w:t xml:space="preserve">індивіда:  психофізіологічні (схильності, здібності, здоров’я, працездатність); особистісні (потреби, інтереси, мотиви, особистісні якості);  компетентності (кваліфікація, об’єм і якість знань, вмінь і навичок);  життєві і кар’єрні орієнтації (соціальні і професійні цінності, рівень зазіхань). </w:t>
      </w:r>
    </w:p>
    <w:p w:rsidR="00982808" w:rsidRPr="00160639" w:rsidRDefault="00982808" w:rsidP="00982808">
      <w:pPr>
        <w:spacing w:line="360" w:lineRule="auto"/>
        <w:ind w:firstLine="709"/>
        <w:jc w:val="both"/>
        <w:rPr>
          <w:sz w:val="28"/>
          <w:szCs w:val="28"/>
          <w:lang w:val="uk-UA"/>
        </w:rPr>
      </w:pPr>
      <w:r w:rsidRPr="00F56FF7">
        <w:rPr>
          <w:sz w:val="28"/>
          <w:szCs w:val="28"/>
          <w:lang w:val="uk-UA"/>
        </w:rPr>
        <w:t>Наукові пошуки Л.</w:t>
      </w:r>
      <w:r>
        <w:rPr>
          <w:sz w:val="28"/>
          <w:szCs w:val="28"/>
          <w:lang w:val="uk-UA"/>
        </w:rPr>
        <w:t> Вілкової</w:t>
      </w:r>
      <w:r w:rsidRPr="00F56FF7">
        <w:rPr>
          <w:sz w:val="28"/>
          <w:szCs w:val="28"/>
          <w:lang w:val="uk-UA"/>
        </w:rPr>
        <w:t>, Н. Желаєвської</w:t>
      </w:r>
      <w:r>
        <w:rPr>
          <w:sz w:val="28"/>
          <w:szCs w:val="28"/>
          <w:lang w:val="uk-UA"/>
        </w:rPr>
        <w:t>, М</w:t>
      </w:r>
      <w:r w:rsidRPr="00F56FF7">
        <w:rPr>
          <w:sz w:val="28"/>
          <w:szCs w:val="28"/>
          <w:lang w:val="uk-UA"/>
        </w:rPr>
        <w:t>.</w:t>
      </w:r>
      <w:r w:rsidRPr="00F56FF7">
        <w:rPr>
          <w:sz w:val="28"/>
          <w:szCs w:val="28"/>
        </w:rPr>
        <w:t> </w:t>
      </w:r>
      <w:r w:rsidRPr="00F56FF7">
        <w:rPr>
          <w:sz w:val="28"/>
          <w:szCs w:val="28"/>
          <w:lang w:val="uk-UA"/>
        </w:rPr>
        <w:t>Сафонової, Е. Шейн</w:t>
      </w:r>
      <w:r>
        <w:rPr>
          <w:sz w:val="28"/>
          <w:szCs w:val="28"/>
          <w:lang w:val="uk-UA"/>
        </w:rPr>
        <w:t xml:space="preserve">а </w:t>
      </w:r>
      <w:r w:rsidRPr="00160639">
        <w:rPr>
          <w:sz w:val="28"/>
          <w:szCs w:val="28"/>
          <w:lang w:val="uk-UA"/>
        </w:rPr>
        <w:t>[</w:t>
      </w:r>
      <w:r>
        <w:rPr>
          <w:sz w:val="28"/>
          <w:szCs w:val="28"/>
          <w:lang w:val="uk-UA"/>
        </w:rPr>
        <w:t>26; 78</w:t>
      </w:r>
      <w:r w:rsidRPr="00160639">
        <w:rPr>
          <w:sz w:val="28"/>
          <w:szCs w:val="28"/>
          <w:lang w:val="uk-UA"/>
        </w:rPr>
        <w:t>] були спрямовані на дослідження особистісних детермінант професійного зростання фахівця. Зокрема Н. Желаєвська,</w:t>
      </w:r>
      <w:r w:rsidRPr="00160639">
        <w:rPr>
          <w:b/>
          <w:sz w:val="28"/>
          <w:szCs w:val="28"/>
          <w:lang w:val="uk-UA"/>
        </w:rPr>
        <w:t xml:space="preserve"> </w:t>
      </w:r>
      <w:r w:rsidRPr="00160639">
        <w:rPr>
          <w:sz w:val="28"/>
          <w:szCs w:val="28"/>
          <w:lang w:val="uk-UA"/>
        </w:rPr>
        <w:t>пропонує вивчати</w:t>
      </w:r>
      <w:r w:rsidRPr="00160639">
        <w:rPr>
          <w:b/>
          <w:sz w:val="28"/>
          <w:szCs w:val="28"/>
          <w:lang w:val="uk-UA"/>
        </w:rPr>
        <w:t xml:space="preserve"> </w:t>
      </w:r>
      <w:r w:rsidRPr="00160639">
        <w:rPr>
          <w:sz w:val="28"/>
          <w:szCs w:val="28"/>
          <w:lang w:val="uk-UA"/>
        </w:rPr>
        <w:t>професійне зростання фахівця через професійну відповідальність. У сучасному світі надзвичайно зросла необхідність у прийнятті відповідальних рішень в ситуаціях невизначеності, зумовлених дефіцитом або надлишком вхідної і</w:t>
      </w:r>
      <w:r>
        <w:rPr>
          <w:sz w:val="28"/>
          <w:szCs w:val="28"/>
          <w:lang w:val="uk-UA"/>
        </w:rPr>
        <w:t>нформації, – пише дослідниця [78</w:t>
      </w:r>
      <w:r w:rsidRPr="00160639">
        <w:rPr>
          <w:sz w:val="28"/>
          <w:szCs w:val="28"/>
          <w:lang w:val="uk-UA"/>
        </w:rPr>
        <w:t>]. Тому від того, на скільки фахівець буде усвідомлювати професій</w:t>
      </w:r>
      <w:r>
        <w:rPr>
          <w:sz w:val="28"/>
          <w:szCs w:val="28"/>
          <w:lang w:val="uk-UA"/>
        </w:rPr>
        <w:t>ну відповідальність, яка надає «</w:t>
      </w:r>
      <w:r w:rsidRPr="00160639">
        <w:rPr>
          <w:sz w:val="28"/>
          <w:szCs w:val="28"/>
          <w:lang w:val="uk-UA"/>
        </w:rPr>
        <w:t>можливість оцінювати і контролювати не лише власне професійне становлення на момент професійного вибору, а й охоплює процеси професійного прогнозування, цілепокладання і формування життєвих і професійних планів у найближ</w:t>
      </w:r>
      <w:r>
        <w:rPr>
          <w:sz w:val="28"/>
          <w:szCs w:val="28"/>
          <w:lang w:val="uk-UA"/>
        </w:rPr>
        <w:t>чому і віддаленому майбутньому»</w:t>
      </w:r>
      <w:r w:rsidRPr="00160639">
        <w:rPr>
          <w:sz w:val="28"/>
          <w:szCs w:val="28"/>
          <w:lang w:val="uk-UA"/>
        </w:rPr>
        <w:t>, це буде позначатися на</w:t>
      </w:r>
      <w:r>
        <w:rPr>
          <w:sz w:val="28"/>
          <w:szCs w:val="28"/>
          <w:lang w:val="uk-UA"/>
        </w:rPr>
        <w:t xml:space="preserve"> його професійному зростанні [78</w:t>
      </w:r>
      <w:r w:rsidRPr="00160639">
        <w:rPr>
          <w:sz w:val="28"/>
          <w:szCs w:val="28"/>
          <w:lang w:val="uk-UA"/>
        </w:rPr>
        <w:t>, с. 43</w:t>
      </w:r>
      <w:r w:rsidRPr="00C62199">
        <w:rPr>
          <w:sz w:val="28"/>
          <w:szCs w:val="28"/>
          <w:lang w:val="uk-UA"/>
        </w:rPr>
        <w:t>]</w:t>
      </w:r>
      <w:r w:rsidRPr="00160639">
        <w:rPr>
          <w:sz w:val="28"/>
          <w:szCs w:val="28"/>
          <w:lang w:val="uk-UA"/>
        </w:rPr>
        <w:t>. Завдяки професій</w:t>
      </w:r>
      <w:r>
        <w:rPr>
          <w:sz w:val="28"/>
          <w:szCs w:val="28"/>
          <w:lang w:val="uk-UA"/>
        </w:rPr>
        <w:t>ній відповідальності, – відзначає автор</w:t>
      </w:r>
      <w:r w:rsidRPr="00160639">
        <w:rPr>
          <w:sz w:val="28"/>
          <w:szCs w:val="28"/>
          <w:lang w:val="uk-UA"/>
        </w:rPr>
        <w:t>, – формується мотиваційно-ціннісна позиція, розвиваються такі здібності як цілепокладання, планування, прогнозування, важливі якості фахівця. Тобто професійна відповідальність забезпечує можливість особистості свідомо і цілеспрямовано ор</w:t>
      </w:r>
      <w:r>
        <w:rPr>
          <w:sz w:val="28"/>
          <w:szCs w:val="28"/>
          <w:lang w:val="uk-UA"/>
        </w:rPr>
        <w:t>ганізовувати свою особисту й</w:t>
      </w:r>
      <w:r w:rsidRPr="00160639">
        <w:rPr>
          <w:sz w:val="28"/>
          <w:szCs w:val="28"/>
          <w:lang w:val="uk-UA"/>
        </w:rPr>
        <w:t xml:space="preserve"> професійну життєдіяльність певним для неї способом, взаємодіючи з різними обставинами, а не просто слідуючи за її подіями.       </w:t>
      </w:r>
    </w:p>
    <w:p w:rsidR="00982808" w:rsidRPr="007446DE" w:rsidRDefault="00982808" w:rsidP="00982808">
      <w:pPr>
        <w:autoSpaceDE w:val="0"/>
        <w:autoSpaceDN w:val="0"/>
        <w:adjustRightInd w:val="0"/>
        <w:spacing w:line="360" w:lineRule="auto"/>
        <w:ind w:firstLine="709"/>
        <w:jc w:val="both"/>
        <w:rPr>
          <w:spacing w:val="-4"/>
          <w:sz w:val="28"/>
          <w:szCs w:val="28"/>
          <w:lang w:val="uk-UA"/>
        </w:rPr>
      </w:pPr>
      <w:r>
        <w:rPr>
          <w:sz w:val="28"/>
          <w:szCs w:val="28"/>
          <w:lang w:val="uk-UA"/>
        </w:rPr>
        <w:lastRenderedPageBreak/>
        <w:t>М</w:t>
      </w:r>
      <w:r w:rsidRPr="00160639">
        <w:rPr>
          <w:sz w:val="28"/>
          <w:szCs w:val="28"/>
          <w:lang w:val="uk-UA"/>
        </w:rPr>
        <w:t>.</w:t>
      </w:r>
      <w:r w:rsidRPr="00160639">
        <w:rPr>
          <w:sz w:val="28"/>
          <w:szCs w:val="28"/>
        </w:rPr>
        <w:t> </w:t>
      </w:r>
      <w:r w:rsidRPr="007446DE">
        <w:rPr>
          <w:spacing w:val="-4"/>
          <w:sz w:val="28"/>
          <w:szCs w:val="28"/>
          <w:lang w:val="uk-UA"/>
        </w:rPr>
        <w:t xml:space="preserve">Сафонова зазначає, що коли переважає ділова спрямованість у </w:t>
      </w:r>
      <w:r>
        <w:rPr>
          <w:spacing w:val="-4"/>
          <w:sz w:val="28"/>
          <w:szCs w:val="28"/>
          <w:lang w:val="uk-UA"/>
        </w:rPr>
        <w:t>структурі особистості та</w:t>
      </w:r>
      <w:r w:rsidRPr="007446DE">
        <w:rPr>
          <w:spacing w:val="-4"/>
          <w:sz w:val="28"/>
          <w:szCs w:val="28"/>
          <w:lang w:val="uk-UA"/>
        </w:rPr>
        <w:t xml:space="preserve"> характері професійної поведінки, гармонійне поєднання особистісних якостей, ціннісних, кар’єрних орієнтацій і вибір адекватної сфери професійної діяльності, яка дозволяє максимально повно їх реалізувати, то це стає основою для досягненн</w:t>
      </w:r>
      <w:r w:rsidR="00153277">
        <w:rPr>
          <w:spacing w:val="-4"/>
          <w:sz w:val="28"/>
          <w:szCs w:val="28"/>
          <w:lang w:val="uk-UA"/>
        </w:rPr>
        <w:t>я кар’єрного успіху</w:t>
      </w:r>
      <w:r w:rsidRPr="007446DE">
        <w:rPr>
          <w:spacing w:val="-4"/>
          <w:sz w:val="28"/>
          <w:szCs w:val="28"/>
          <w:lang w:val="uk-UA"/>
        </w:rPr>
        <w:t xml:space="preserve">. </w:t>
      </w:r>
    </w:p>
    <w:p w:rsidR="00982808" w:rsidRPr="00160639" w:rsidRDefault="00982808" w:rsidP="00982808">
      <w:pPr>
        <w:spacing w:line="360" w:lineRule="auto"/>
        <w:ind w:firstLine="709"/>
        <w:jc w:val="both"/>
        <w:rPr>
          <w:sz w:val="28"/>
          <w:szCs w:val="28"/>
          <w:lang w:val="uk-UA"/>
        </w:rPr>
      </w:pPr>
      <w:r w:rsidRPr="00160639">
        <w:rPr>
          <w:sz w:val="28"/>
          <w:szCs w:val="28"/>
          <w:lang w:val="uk-UA"/>
        </w:rPr>
        <w:t>Досліджуючи особистісні детермінанти кар’єризму менеджерів середньої ланки,  Л. Вілкова відносить до них</w:t>
      </w:r>
      <w:r>
        <w:rPr>
          <w:sz w:val="28"/>
          <w:szCs w:val="28"/>
          <w:lang w:val="uk-UA"/>
        </w:rPr>
        <w:t xml:space="preserve"> </w:t>
      </w:r>
      <w:r w:rsidRPr="00160639">
        <w:rPr>
          <w:sz w:val="28"/>
          <w:szCs w:val="28"/>
          <w:lang w:val="uk-UA"/>
        </w:rPr>
        <w:t>зміст мотивів життєдіяльн</w:t>
      </w:r>
      <w:r>
        <w:rPr>
          <w:sz w:val="28"/>
          <w:szCs w:val="28"/>
          <w:lang w:val="uk-UA"/>
        </w:rPr>
        <w:t>ості (кар’єрних, професійних і нонконформізм)</w:t>
      </w:r>
      <w:r w:rsidRPr="00160639">
        <w:rPr>
          <w:sz w:val="28"/>
          <w:szCs w:val="28"/>
          <w:lang w:val="uk-UA"/>
        </w:rPr>
        <w:t>, що впливають на виразність кар’єризму, а також структуру провідних мотивів особистості</w:t>
      </w:r>
      <w:r>
        <w:rPr>
          <w:sz w:val="28"/>
          <w:szCs w:val="28"/>
          <w:lang w:val="uk-UA"/>
        </w:rPr>
        <w:t xml:space="preserve"> [</w:t>
      </w:r>
      <w:r w:rsidRPr="00C62199">
        <w:rPr>
          <w:sz w:val="28"/>
          <w:szCs w:val="28"/>
          <w:lang w:val="uk-UA"/>
        </w:rPr>
        <w:t>26</w:t>
      </w:r>
      <w:r w:rsidRPr="00160639">
        <w:rPr>
          <w:sz w:val="28"/>
          <w:szCs w:val="28"/>
          <w:lang w:val="uk-UA"/>
        </w:rPr>
        <w:t>].</w:t>
      </w:r>
    </w:p>
    <w:p w:rsidR="00982808" w:rsidRPr="00B80E9B" w:rsidRDefault="00982808" w:rsidP="00982808">
      <w:pPr>
        <w:spacing w:line="360" w:lineRule="auto"/>
        <w:ind w:firstLine="709"/>
        <w:jc w:val="both"/>
        <w:rPr>
          <w:sz w:val="28"/>
          <w:szCs w:val="28"/>
          <w:lang w:val="uk-UA"/>
        </w:rPr>
      </w:pPr>
      <w:r w:rsidRPr="00160639">
        <w:rPr>
          <w:sz w:val="28"/>
          <w:szCs w:val="28"/>
          <w:lang w:val="uk-UA"/>
        </w:rPr>
        <w:t xml:space="preserve">Згідно </w:t>
      </w:r>
      <w:r>
        <w:rPr>
          <w:sz w:val="28"/>
          <w:szCs w:val="28"/>
          <w:lang w:val="uk-UA"/>
        </w:rPr>
        <w:t xml:space="preserve">з </w:t>
      </w:r>
      <w:r w:rsidRPr="00160639">
        <w:rPr>
          <w:sz w:val="28"/>
          <w:szCs w:val="28"/>
          <w:lang w:val="uk-UA"/>
        </w:rPr>
        <w:t>Е. Шейн</w:t>
      </w:r>
      <w:r>
        <w:rPr>
          <w:sz w:val="28"/>
          <w:szCs w:val="28"/>
          <w:lang w:val="uk-UA"/>
        </w:rPr>
        <w:t>ом</w:t>
      </w:r>
      <w:r w:rsidRPr="00160639">
        <w:rPr>
          <w:sz w:val="28"/>
          <w:szCs w:val="28"/>
          <w:lang w:val="uk-UA"/>
        </w:rPr>
        <w:t xml:space="preserve">, професійне зростання фахівця слід розкривати через реалізацію людиною уявлень про себе в процесі розвитку кар’єри. Поступова актуалізація </w:t>
      </w:r>
      <w:r w:rsidRPr="00160639">
        <w:rPr>
          <w:sz w:val="28"/>
          <w:szCs w:val="28"/>
        </w:rPr>
        <w:t>образ</w:t>
      </w:r>
      <w:r w:rsidRPr="00160639">
        <w:rPr>
          <w:sz w:val="28"/>
          <w:szCs w:val="28"/>
          <w:lang w:val="uk-UA"/>
        </w:rPr>
        <w:t>у</w:t>
      </w:r>
      <w:r w:rsidRPr="00160639">
        <w:rPr>
          <w:sz w:val="28"/>
          <w:szCs w:val="28"/>
        </w:rPr>
        <w:t xml:space="preserve"> Я </w:t>
      </w:r>
      <w:r w:rsidRPr="00160639">
        <w:rPr>
          <w:sz w:val="28"/>
          <w:szCs w:val="28"/>
          <w:lang w:val="uk-UA"/>
        </w:rPr>
        <w:t>навколо потреб і мотивів</w:t>
      </w:r>
      <w:r w:rsidRPr="00160639">
        <w:rPr>
          <w:sz w:val="28"/>
          <w:szCs w:val="28"/>
        </w:rPr>
        <w:t>, талант</w:t>
      </w:r>
      <w:r w:rsidRPr="00160639">
        <w:rPr>
          <w:sz w:val="28"/>
          <w:szCs w:val="28"/>
          <w:lang w:val="uk-UA"/>
        </w:rPr>
        <w:t>і</w:t>
      </w:r>
      <w:r w:rsidRPr="00160639">
        <w:rPr>
          <w:sz w:val="28"/>
          <w:szCs w:val="28"/>
        </w:rPr>
        <w:t xml:space="preserve">в </w:t>
      </w:r>
      <w:r w:rsidRPr="00160639">
        <w:rPr>
          <w:sz w:val="28"/>
          <w:szCs w:val="28"/>
          <w:lang w:val="uk-UA"/>
        </w:rPr>
        <w:t>і</w:t>
      </w:r>
      <w:r w:rsidRPr="00160639">
        <w:rPr>
          <w:sz w:val="28"/>
          <w:szCs w:val="28"/>
        </w:rPr>
        <w:t xml:space="preserve"> </w:t>
      </w:r>
      <w:r w:rsidRPr="00160639">
        <w:rPr>
          <w:sz w:val="28"/>
          <w:szCs w:val="28"/>
          <w:lang w:val="uk-UA"/>
        </w:rPr>
        <w:t>цінностей отри</w:t>
      </w:r>
      <w:r>
        <w:rPr>
          <w:sz w:val="28"/>
          <w:szCs w:val="28"/>
          <w:lang w:val="uk-UA"/>
        </w:rPr>
        <w:t xml:space="preserve">мала назву процесу знаходження </w:t>
      </w:r>
      <w:r w:rsidRPr="00160639">
        <w:rPr>
          <w:sz w:val="28"/>
          <w:szCs w:val="28"/>
        </w:rPr>
        <w:t xml:space="preserve">якоря </w:t>
      </w:r>
      <w:r>
        <w:rPr>
          <w:sz w:val="28"/>
          <w:szCs w:val="28"/>
          <w:lang w:val="uk-UA"/>
        </w:rPr>
        <w:t>кар’єри</w:t>
      </w:r>
      <w:r w:rsidRPr="00160639">
        <w:rPr>
          <w:sz w:val="28"/>
          <w:szCs w:val="28"/>
        </w:rPr>
        <w:t xml:space="preserve">, </w:t>
      </w:r>
      <w:r w:rsidRPr="00160639">
        <w:rPr>
          <w:sz w:val="28"/>
          <w:szCs w:val="28"/>
          <w:lang w:val="uk-UA"/>
        </w:rPr>
        <w:t>який</w:t>
      </w:r>
      <w:r w:rsidRPr="00160639">
        <w:rPr>
          <w:sz w:val="28"/>
          <w:szCs w:val="28"/>
        </w:rPr>
        <w:t xml:space="preserve">, </w:t>
      </w:r>
      <w:r w:rsidRPr="00160639">
        <w:rPr>
          <w:sz w:val="28"/>
          <w:szCs w:val="28"/>
          <w:lang w:val="uk-UA"/>
        </w:rPr>
        <w:t>стабілізуючись</w:t>
      </w:r>
      <w:r w:rsidRPr="00160639">
        <w:rPr>
          <w:sz w:val="28"/>
          <w:szCs w:val="28"/>
        </w:rPr>
        <w:t xml:space="preserve">, </w:t>
      </w:r>
      <w:r w:rsidRPr="00160639">
        <w:rPr>
          <w:sz w:val="28"/>
          <w:szCs w:val="28"/>
          <w:lang w:val="uk-UA"/>
        </w:rPr>
        <w:t>починає діяти як провідна сила у кар’єрі</w:t>
      </w:r>
      <w:r w:rsidRPr="00160639">
        <w:rPr>
          <w:sz w:val="28"/>
          <w:szCs w:val="28"/>
        </w:rPr>
        <w:t>. Якорь</w:t>
      </w:r>
      <w:r>
        <w:rPr>
          <w:sz w:val="28"/>
          <w:szCs w:val="28"/>
          <w:lang w:val="uk-UA"/>
        </w:rPr>
        <w:t xml:space="preserve"> </w:t>
      </w:r>
      <w:r w:rsidRPr="00160639">
        <w:rPr>
          <w:sz w:val="28"/>
          <w:szCs w:val="28"/>
        </w:rPr>
        <w:t xml:space="preserve">– </w:t>
      </w:r>
      <w:r w:rsidRPr="00160639">
        <w:rPr>
          <w:sz w:val="28"/>
          <w:szCs w:val="28"/>
          <w:lang w:val="uk-UA"/>
        </w:rPr>
        <w:t>це група потреб, цінностей і мотивів, що сприймаються</w:t>
      </w:r>
      <w:r w:rsidRPr="00160639">
        <w:rPr>
          <w:sz w:val="28"/>
          <w:szCs w:val="28"/>
        </w:rPr>
        <w:t xml:space="preserve">, </w:t>
      </w:r>
      <w:r w:rsidRPr="00160639">
        <w:rPr>
          <w:sz w:val="28"/>
          <w:szCs w:val="28"/>
          <w:lang w:val="uk-UA"/>
        </w:rPr>
        <w:t>і</w:t>
      </w:r>
      <w:r w:rsidRPr="00160639">
        <w:rPr>
          <w:sz w:val="28"/>
          <w:szCs w:val="28"/>
        </w:rPr>
        <w:t xml:space="preserve"> </w:t>
      </w:r>
      <w:r w:rsidRPr="00160639">
        <w:rPr>
          <w:sz w:val="28"/>
          <w:szCs w:val="28"/>
          <w:lang w:val="uk-UA"/>
        </w:rPr>
        <w:t>талантів</w:t>
      </w:r>
      <w:r w:rsidRPr="00160639">
        <w:rPr>
          <w:sz w:val="28"/>
          <w:szCs w:val="28"/>
        </w:rPr>
        <w:t xml:space="preserve">, </w:t>
      </w:r>
      <w:r w:rsidRPr="00160639">
        <w:rPr>
          <w:sz w:val="28"/>
          <w:szCs w:val="28"/>
          <w:lang w:val="uk-UA"/>
        </w:rPr>
        <w:t>пов’язаних із кар’єрою</w:t>
      </w:r>
      <w:r w:rsidRPr="00160639">
        <w:rPr>
          <w:sz w:val="28"/>
          <w:szCs w:val="28"/>
        </w:rPr>
        <w:t xml:space="preserve">, </w:t>
      </w:r>
      <w:r w:rsidRPr="00160639">
        <w:rPr>
          <w:sz w:val="28"/>
          <w:szCs w:val="28"/>
          <w:lang w:val="uk-UA"/>
        </w:rPr>
        <w:t xml:space="preserve">від реалізації яких людина хотіла б в найменшому ступені відмовитися </w:t>
      </w:r>
      <w:r w:rsidRPr="00160639">
        <w:rPr>
          <w:sz w:val="28"/>
          <w:szCs w:val="28"/>
        </w:rPr>
        <w:t xml:space="preserve">при </w:t>
      </w:r>
      <w:r w:rsidRPr="00160639">
        <w:rPr>
          <w:sz w:val="28"/>
          <w:szCs w:val="28"/>
          <w:lang w:val="uk-UA"/>
        </w:rPr>
        <w:t>здійсненні тих або інших професійних виборів</w:t>
      </w:r>
      <w:r w:rsidRPr="00160639">
        <w:rPr>
          <w:sz w:val="28"/>
          <w:szCs w:val="28"/>
        </w:rPr>
        <w:t xml:space="preserve">. </w:t>
      </w:r>
    </w:p>
    <w:p w:rsidR="00982808" w:rsidRPr="00160639" w:rsidRDefault="00982808" w:rsidP="00982808">
      <w:pPr>
        <w:spacing w:line="360" w:lineRule="auto"/>
        <w:ind w:firstLine="709"/>
        <w:jc w:val="both"/>
        <w:rPr>
          <w:sz w:val="28"/>
          <w:szCs w:val="28"/>
          <w:lang w:val="uk-UA"/>
        </w:rPr>
      </w:pPr>
      <w:r w:rsidRPr="003E56A6">
        <w:rPr>
          <w:spacing w:val="-4"/>
          <w:sz w:val="28"/>
          <w:szCs w:val="28"/>
          <w:lang w:val="uk-UA"/>
        </w:rPr>
        <w:t>За останні роки з’явилося чимало наукових праць, в яких відображено умови, від яких залежить професійне зростання фахівця у різних</w:t>
      </w:r>
      <w:r w:rsidRPr="003E56A6">
        <w:rPr>
          <w:spacing w:val="-4"/>
          <w:sz w:val="28"/>
          <w:szCs w:val="28"/>
        </w:rPr>
        <w:t xml:space="preserve"> сферах </w:t>
      </w:r>
      <w:r w:rsidRPr="003E56A6">
        <w:rPr>
          <w:spacing w:val="-4"/>
          <w:sz w:val="28"/>
          <w:szCs w:val="28"/>
          <w:lang w:val="uk-UA"/>
        </w:rPr>
        <w:t>професійної діяльності</w:t>
      </w:r>
      <w:r w:rsidRPr="003E56A6">
        <w:rPr>
          <w:spacing w:val="-4"/>
          <w:sz w:val="28"/>
          <w:szCs w:val="28"/>
        </w:rPr>
        <w:t xml:space="preserve">. Так, </w:t>
      </w:r>
      <w:r w:rsidRPr="003E56A6">
        <w:rPr>
          <w:spacing w:val="-4"/>
          <w:sz w:val="28"/>
          <w:szCs w:val="28"/>
          <w:lang w:val="uk-UA"/>
        </w:rPr>
        <w:t>визначено умови професійного зростання</w:t>
      </w:r>
      <w:r>
        <w:rPr>
          <w:spacing w:val="-4"/>
          <w:sz w:val="28"/>
          <w:szCs w:val="28"/>
        </w:rPr>
        <w:t xml:space="preserve"> у</w:t>
      </w:r>
      <w:r w:rsidRPr="003E56A6">
        <w:rPr>
          <w:spacing w:val="-4"/>
          <w:sz w:val="28"/>
          <w:szCs w:val="28"/>
        </w:rPr>
        <w:t xml:space="preserve"> </w:t>
      </w:r>
      <w:r w:rsidRPr="003E56A6">
        <w:rPr>
          <w:spacing w:val="-4"/>
          <w:sz w:val="28"/>
          <w:szCs w:val="28"/>
          <w:lang w:val="uk-UA"/>
        </w:rPr>
        <w:t>вчителів на післявузівському етапі, персонала установ середньої профес</w:t>
      </w:r>
      <w:r w:rsidR="00153277">
        <w:rPr>
          <w:spacing w:val="-4"/>
          <w:sz w:val="28"/>
          <w:szCs w:val="28"/>
          <w:lang w:val="uk-UA"/>
        </w:rPr>
        <w:t>ійної освіти</w:t>
      </w:r>
      <w:r>
        <w:rPr>
          <w:spacing w:val="-4"/>
          <w:sz w:val="28"/>
          <w:szCs w:val="28"/>
          <w:lang w:val="uk-UA"/>
        </w:rPr>
        <w:t>, офіцерів [57</w:t>
      </w:r>
      <w:r w:rsidRPr="003E56A6">
        <w:rPr>
          <w:spacing w:val="-4"/>
          <w:sz w:val="28"/>
          <w:szCs w:val="28"/>
          <w:lang w:val="uk-UA"/>
        </w:rPr>
        <w:t>], керівників органів і установ виправної системи [41], персонала податков</w:t>
      </w:r>
      <w:r>
        <w:rPr>
          <w:spacing w:val="-4"/>
          <w:sz w:val="28"/>
          <w:szCs w:val="28"/>
          <w:lang w:val="uk-UA"/>
        </w:rPr>
        <w:t>ої системи [79], керівників органів внутрішніх справ [47</w:t>
      </w:r>
      <w:r w:rsidRPr="003E56A6">
        <w:rPr>
          <w:spacing w:val="-4"/>
          <w:sz w:val="28"/>
          <w:szCs w:val="28"/>
          <w:lang w:val="uk-UA"/>
        </w:rPr>
        <w:t>;</w:t>
      </w:r>
      <w:r>
        <w:rPr>
          <w:spacing w:val="-4"/>
          <w:sz w:val="28"/>
          <w:szCs w:val="28"/>
          <w:lang w:val="uk-UA"/>
        </w:rPr>
        <w:t xml:space="preserve"> 47; 198], соціальних працівників [4; 44; 109; 115; 136; 138], муніципальних керівників [91</w:t>
      </w:r>
      <w:r w:rsidRPr="003E56A6">
        <w:rPr>
          <w:spacing w:val="-4"/>
          <w:sz w:val="28"/>
          <w:szCs w:val="28"/>
          <w:lang w:val="uk-UA"/>
        </w:rPr>
        <w:t xml:space="preserve">] та ін. Автори констатували, що результати функціонування будь-якої організації, в першу чергу, залежать від її керівника. Це пов’язано з тим, що керівник приймає рішення, які зачіпають інтереси всіх членів організації, її ресурси, спрямовуючи їх на досягнення загальних цілей. Особливе місце, яке займають керівники у системі управління організацією, </w:t>
      </w:r>
      <w:r w:rsidRPr="003E56A6">
        <w:rPr>
          <w:spacing w:val="-4"/>
          <w:sz w:val="28"/>
          <w:szCs w:val="28"/>
          <w:lang w:val="uk-UA"/>
        </w:rPr>
        <w:lastRenderedPageBreak/>
        <w:t xml:space="preserve">визначає вимоги до їх професійної підготовки, відбору, розстановки та просування по службі. </w:t>
      </w:r>
    </w:p>
    <w:p w:rsidR="00982808" w:rsidRPr="00160639" w:rsidRDefault="00982808" w:rsidP="00982808">
      <w:pPr>
        <w:pStyle w:val="22"/>
        <w:widowControl w:val="0"/>
        <w:spacing w:after="0" w:line="360" w:lineRule="auto"/>
        <w:ind w:firstLine="709"/>
        <w:jc w:val="both"/>
        <w:rPr>
          <w:rFonts w:ascii="Times New Roman" w:eastAsia="Times New Roman" w:hAnsi="Times New Roman"/>
          <w:sz w:val="28"/>
          <w:szCs w:val="28"/>
          <w:lang w:eastAsia="ru-RU"/>
        </w:rPr>
      </w:pPr>
      <w:r w:rsidRPr="00160639">
        <w:rPr>
          <w:rFonts w:ascii="Times New Roman" w:eastAsia="Times New Roman" w:hAnsi="Times New Roman"/>
          <w:sz w:val="28"/>
          <w:szCs w:val="28"/>
          <w:lang w:eastAsia="ru-RU"/>
        </w:rPr>
        <w:t>Досліджуючи професійне зростання персоналу установ середньої професійної освіти, І. Подорога виз</w:t>
      </w:r>
      <w:r>
        <w:rPr>
          <w:rFonts w:ascii="Times New Roman" w:eastAsia="Times New Roman" w:hAnsi="Times New Roman"/>
          <w:sz w:val="28"/>
          <w:szCs w:val="28"/>
          <w:lang w:eastAsia="ru-RU"/>
        </w:rPr>
        <w:t>начила умови, що цьому сприяють, а саме</w:t>
      </w:r>
      <w:r w:rsidRPr="00160639">
        <w:rPr>
          <w:rFonts w:ascii="Times New Roman" w:eastAsia="Times New Roman" w:hAnsi="Times New Roman"/>
          <w:sz w:val="28"/>
          <w:szCs w:val="28"/>
          <w:lang w:eastAsia="ru-RU"/>
        </w:rPr>
        <w:t xml:space="preserve"> корпоративні семінари як нова модель навчання на робочому місці; модульна побудова змісту навчального матеріалу в експериментальних програмах; використання андрагогічних технологій навчання; надання можливостей слухачу як особистості і фахівцю для самореалізації.</w:t>
      </w:r>
    </w:p>
    <w:p w:rsidR="00982808" w:rsidRPr="00123B70" w:rsidRDefault="00982808" w:rsidP="00982808">
      <w:pPr>
        <w:shd w:val="clear" w:color="auto" w:fill="FFFFFF"/>
        <w:tabs>
          <w:tab w:val="num" w:pos="0"/>
        </w:tabs>
        <w:spacing w:line="360" w:lineRule="auto"/>
        <w:ind w:firstLine="709"/>
        <w:jc w:val="both"/>
        <w:rPr>
          <w:spacing w:val="-4"/>
          <w:sz w:val="28"/>
          <w:szCs w:val="28"/>
          <w:lang w:val="uk-UA"/>
        </w:rPr>
      </w:pPr>
      <w:r w:rsidRPr="003E56A6">
        <w:rPr>
          <w:spacing w:val="-4"/>
          <w:sz w:val="28"/>
          <w:szCs w:val="28"/>
          <w:lang w:val="uk-UA"/>
        </w:rPr>
        <w:t>Загалом профеійне зростання працівника визначається не лише як просування за посадовими сходинками</w:t>
      </w:r>
      <w:r w:rsidRPr="003E56A6">
        <w:rPr>
          <w:spacing w:val="-4"/>
          <w:sz w:val="28"/>
          <w:szCs w:val="28"/>
        </w:rPr>
        <w:t xml:space="preserve">, </w:t>
      </w:r>
      <w:r w:rsidRPr="003E56A6">
        <w:rPr>
          <w:spacing w:val="-4"/>
          <w:sz w:val="28"/>
          <w:szCs w:val="28"/>
          <w:lang w:val="uk-UA"/>
        </w:rPr>
        <w:t>а</w:t>
      </w:r>
      <w:r w:rsidRPr="003E56A6">
        <w:rPr>
          <w:spacing w:val="-4"/>
          <w:sz w:val="28"/>
          <w:szCs w:val="28"/>
        </w:rPr>
        <w:t xml:space="preserve"> </w:t>
      </w:r>
      <w:r w:rsidRPr="003E56A6">
        <w:rPr>
          <w:spacing w:val="-4"/>
          <w:sz w:val="28"/>
          <w:szCs w:val="28"/>
          <w:lang w:val="uk-UA"/>
        </w:rPr>
        <w:t>й як процес реалізації людиною себе</w:t>
      </w:r>
      <w:r w:rsidRPr="003E56A6">
        <w:rPr>
          <w:spacing w:val="-4"/>
          <w:sz w:val="28"/>
          <w:szCs w:val="28"/>
        </w:rPr>
        <w:t xml:space="preserve">, </w:t>
      </w:r>
      <w:r w:rsidRPr="003E56A6">
        <w:rPr>
          <w:spacing w:val="-4"/>
          <w:sz w:val="28"/>
          <w:szCs w:val="28"/>
          <w:lang w:val="uk-UA"/>
        </w:rPr>
        <w:t xml:space="preserve">своїх можливостей </w:t>
      </w:r>
      <w:r w:rsidRPr="003E56A6">
        <w:rPr>
          <w:spacing w:val="-4"/>
          <w:sz w:val="28"/>
          <w:szCs w:val="28"/>
        </w:rPr>
        <w:t xml:space="preserve">в </w:t>
      </w:r>
      <w:r w:rsidRPr="003E56A6">
        <w:rPr>
          <w:spacing w:val="-4"/>
          <w:sz w:val="28"/>
          <w:szCs w:val="28"/>
          <w:lang w:val="uk-UA"/>
        </w:rPr>
        <w:t>умовах професійної діяльності.</w:t>
      </w:r>
      <w:r w:rsidRPr="003E56A6">
        <w:rPr>
          <w:spacing w:val="-4"/>
          <w:sz w:val="28"/>
          <w:szCs w:val="28"/>
        </w:rPr>
        <w:t xml:space="preserve"> </w:t>
      </w:r>
      <w:r w:rsidRPr="003E56A6">
        <w:rPr>
          <w:spacing w:val="-4"/>
          <w:sz w:val="28"/>
          <w:szCs w:val="28"/>
          <w:lang w:val="uk-UA"/>
        </w:rPr>
        <w:t xml:space="preserve">Отже, можливо говорити </w:t>
      </w:r>
      <w:r w:rsidRPr="00421D4F">
        <w:rPr>
          <w:spacing w:val="-4"/>
          <w:sz w:val="28"/>
          <w:szCs w:val="28"/>
          <w:lang w:val="uk-UA"/>
        </w:rPr>
        <w:t>про розвиток професійн</w:t>
      </w:r>
      <w:r>
        <w:rPr>
          <w:spacing w:val="-4"/>
          <w:sz w:val="28"/>
          <w:szCs w:val="28"/>
          <w:lang w:val="uk-UA"/>
        </w:rPr>
        <w:t xml:space="preserve">о важливих якостей </w:t>
      </w:r>
      <w:r w:rsidRPr="00421D4F">
        <w:rPr>
          <w:spacing w:val="-4"/>
          <w:sz w:val="28"/>
          <w:szCs w:val="28"/>
          <w:lang w:val="uk-UA"/>
        </w:rPr>
        <w:t>як процес і результат системних перетворень професійн</w:t>
      </w:r>
      <w:r>
        <w:rPr>
          <w:spacing w:val="-4"/>
          <w:sz w:val="28"/>
          <w:szCs w:val="28"/>
          <w:lang w:val="uk-UA"/>
        </w:rPr>
        <w:t xml:space="preserve">ого </w:t>
      </w:r>
      <w:r w:rsidRPr="00421D4F">
        <w:rPr>
          <w:spacing w:val="-4"/>
          <w:sz w:val="28"/>
          <w:szCs w:val="28"/>
          <w:lang w:val="uk-UA"/>
        </w:rPr>
        <w:t xml:space="preserve">розвитку особистості, що включає взаємопов’язані прогресивні зміни професіоналізму діяльності особистості, нормативності діяльності й поведінки, </w:t>
      </w:r>
      <w:r w:rsidRPr="00123B70">
        <w:rPr>
          <w:spacing w:val="-4"/>
          <w:sz w:val="28"/>
          <w:szCs w:val="28"/>
          <w:lang w:val="uk-UA"/>
        </w:rPr>
        <w:t xml:space="preserve">продуктивну Я-концепцію. </w:t>
      </w:r>
    </w:p>
    <w:p w:rsidR="00982808" w:rsidRPr="00123B70" w:rsidRDefault="00982808" w:rsidP="00982808">
      <w:pPr>
        <w:pStyle w:val="af0"/>
        <w:spacing w:before="0" w:beforeAutospacing="0" w:after="0" w:afterAutospacing="0" w:line="360" w:lineRule="auto"/>
        <w:ind w:firstLine="709"/>
        <w:jc w:val="both"/>
        <w:rPr>
          <w:sz w:val="28"/>
          <w:szCs w:val="28"/>
        </w:rPr>
      </w:pPr>
      <w:r w:rsidRPr="00123B70">
        <w:rPr>
          <w:sz w:val="28"/>
          <w:szCs w:val="28"/>
        </w:rPr>
        <w:t xml:space="preserve">Показано, що в якості методологічного підходу до вивчення та розвитку професійно важливих якостей особистості </w:t>
      </w:r>
      <w:r>
        <w:rPr>
          <w:iCs/>
          <w:sz w:val="28"/>
          <w:szCs w:val="28"/>
        </w:rPr>
        <w:t xml:space="preserve">соціальних працівників </w:t>
      </w:r>
      <w:r w:rsidRPr="00123B70">
        <w:rPr>
          <w:sz w:val="28"/>
          <w:szCs w:val="28"/>
        </w:rPr>
        <w:t xml:space="preserve">доцільно використовувати особистісно-компетентнісний підхід, який </w:t>
      </w:r>
      <w:r w:rsidRPr="00123B70">
        <w:rPr>
          <w:iCs/>
          <w:sz w:val="28"/>
          <w:szCs w:val="28"/>
        </w:rPr>
        <w:t>вимагає роботи над розвитком власної особистості та конструю</w:t>
      </w:r>
      <w:r w:rsidRPr="00123B70">
        <w:rPr>
          <w:iCs/>
          <w:sz w:val="28"/>
          <w:szCs w:val="28"/>
        </w:rPr>
        <w:softHyphen/>
      </w:r>
      <w:r w:rsidRPr="00C06222">
        <w:rPr>
          <w:iCs/>
          <w:sz w:val="28"/>
          <w:szCs w:val="28"/>
        </w:rPr>
        <w:t xml:space="preserve">вання й здійснення життя як індивідуально-особистісного життєвого проекту </w:t>
      </w:r>
      <w:r w:rsidRPr="00C06222">
        <w:rPr>
          <w:sz w:val="28"/>
          <w:szCs w:val="28"/>
        </w:rPr>
        <w:t xml:space="preserve">(І. Бех, </w:t>
      </w:r>
      <w:r w:rsidR="00153277" w:rsidRPr="00153277">
        <w:rPr>
          <w:sz w:val="28"/>
          <w:szCs w:val="28"/>
        </w:rPr>
        <w:t xml:space="preserve">                           </w:t>
      </w:r>
      <w:r w:rsidRPr="00C06222">
        <w:rPr>
          <w:sz w:val="28"/>
          <w:szCs w:val="28"/>
        </w:rPr>
        <w:t xml:space="preserve">С. Гарькавець, І. Зязюн, О. Киричук, С. Максименко, І. Маноха, В. Моляко, В. Рибалка, Ю. Швалб та ін.) </w:t>
      </w:r>
      <w:r w:rsidRPr="00B30E09">
        <w:rPr>
          <w:sz w:val="28"/>
          <w:szCs w:val="28"/>
        </w:rPr>
        <w:t>[</w:t>
      </w:r>
      <w:r>
        <w:rPr>
          <w:sz w:val="28"/>
          <w:szCs w:val="28"/>
        </w:rPr>
        <w:t>35; 132; 133 та ін.</w:t>
      </w:r>
      <w:r w:rsidRPr="00B30E09">
        <w:rPr>
          <w:sz w:val="28"/>
          <w:szCs w:val="28"/>
        </w:rPr>
        <w:t>]</w:t>
      </w:r>
      <w:r w:rsidRPr="00C06222">
        <w:rPr>
          <w:iCs/>
          <w:sz w:val="28"/>
          <w:szCs w:val="28"/>
        </w:rPr>
        <w:t>.</w:t>
      </w:r>
      <w:r w:rsidRPr="00123B70">
        <w:rPr>
          <w:iCs/>
          <w:sz w:val="28"/>
          <w:szCs w:val="28"/>
        </w:rPr>
        <w:t xml:space="preserve"> </w:t>
      </w:r>
    </w:p>
    <w:p w:rsidR="00982808" w:rsidRPr="003E56A6" w:rsidRDefault="00982808" w:rsidP="00982808">
      <w:pPr>
        <w:shd w:val="clear" w:color="auto" w:fill="FFFFFF"/>
        <w:spacing w:line="360" w:lineRule="auto"/>
        <w:ind w:firstLine="709"/>
        <w:jc w:val="both"/>
        <w:rPr>
          <w:spacing w:val="-4"/>
          <w:sz w:val="28"/>
          <w:szCs w:val="28"/>
          <w:lang w:val="uk-UA"/>
        </w:rPr>
      </w:pPr>
      <w:r w:rsidRPr="003E56A6">
        <w:rPr>
          <w:spacing w:val="-4"/>
          <w:sz w:val="28"/>
          <w:szCs w:val="28"/>
          <w:lang w:val="uk-UA"/>
        </w:rPr>
        <w:t>Виходячи з означеного, п</w:t>
      </w:r>
      <w:r w:rsidRPr="003E56A6">
        <w:rPr>
          <w:bCs/>
          <w:spacing w:val="-4"/>
          <w:sz w:val="28"/>
          <w:szCs w:val="28"/>
          <w:lang w:val="uk-UA"/>
        </w:rPr>
        <w:t xml:space="preserve">роведений теоретичний аналіз свідчить про те, що </w:t>
      </w:r>
      <w:r w:rsidRPr="003E56A6">
        <w:rPr>
          <w:spacing w:val="-4"/>
          <w:sz w:val="28"/>
          <w:szCs w:val="28"/>
          <w:lang w:val="uk-UA"/>
        </w:rPr>
        <w:t xml:space="preserve">проблема </w:t>
      </w:r>
      <w:r>
        <w:rPr>
          <w:spacing w:val="-4"/>
          <w:sz w:val="28"/>
          <w:szCs w:val="28"/>
          <w:lang w:val="uk-UA"/>
        </w:rPr>
        <w:t xml:space="preserve">розвитку </w:t>
      </w:r>
      <w:r w:rsidRPr="003E56A6">
        <w:rPr>
          <w:spacing w:val="-4"/>
          <w:sz w:val="28"/>
          <w:szCs w:val="28"/>
          <w:lang w:val="uk-UA"/>
        </w:rPr>
        <w:t xml:space="preserve"> </w:t>
      </w:r>
      <w:r>
        <w:rPr>
          <w:spacing w:val="-4"/>
          <w:sz w:val="28"/>
          <w:szCs w:val="28"/>
          <w:lang w:val="uk-UA"/>
        </w:rPr>
        <w:t xml:space="preserve">професійно важливих якостей </w:t>
      </w:r>
      <w:r w:rsidRPr="003E56A6">
        <w:rPr>
          <w:spacing w:val="-4"/>
          <w:sz w:val="28"/>
          <w:szCs w:val="28"/>
          <w:lang w:val="uk-UA"/>
        </w:rPr>
        <w:t>фахівця вивчалася  в межах різних</w:t>
      </w:r>
      <w:r>
        <w:rPr>
          <w:spacing w:val="-4"/>
          <w:sz w:val="28"/>
          <w:szCs w:val="28"/>
          <w:lang w:val="uk-UA"/>
        </w:rPr>
        <w:t xml:space="preserve"> напрямків</w:t>
      </w:r>
      <w:r w:rsidRPr="003E56A6">
        <w:rPr>
          <w:spacing w:val="-4"/>
          <w:sz w:val="28"/>
          <w:szCs w:val="28"/>
          <w:lang w:val="uk-UA"/>
        </w:rPr>
        <w:t xml:space="preserve">: нормативного, функціонального та комплексного. </w:t>
      </w:r>
    </w:p>
    <w:p w:rsidR="00982808" w:rsidRPr="001013F7" w:rsidRDefault="00982808" w:rsidP="00982808">
      <w:pPr>
        <w:spacing w:line="360" w:lineRule="auto"/>
        <w:ind w:firstLine="709"/>
        <w:jc w:val="both"/>
        <w:rPr>
          <w:sz w:val="28"/>
          <w:szCs w:val="28"/>
          <w:lang w:val="uk-UA"/>
        </w:rPr>
      </w:pPr>
      <w:r w:rsidRPr="00421D4F">
        <w:rPr>
          <w:spacing w:val="-2"/>
          <w:sz w:val="28"/>
          <w:szCs w:val="28"/>
          <w:lang w:val="uk-UA"/>
        </w:rPr>
        <w:t xml:space="preserve">Визначено основні </w:t>
      </w:r>
      <w:r w:rsidRPr="00421D4F">
        <w:rPr>
          <w:noProof/>
          <w:spacing w:val="-2"/>
          <w:sz w:val="28"/>
          <w:szCs w:val="28"/>
          <w:lang w:val="uk-UA"/>
        </w:rPr>
        <w:t>теоретико-методологічні підходи до проблеми розвитку професійно важливих якостей:</w:t>
      </w:r>
      <w:r w:rsidRPr="00421D4F">
        <w:rPr>
          <w:sz w:val="28"/>
          <w:szCs w:val="28"/>
          <w:lang w:val="uk-UA"/>
        </w:rPr>
        <w:t xml:space="preserve"> </w:t>
      </w:r>
      <w:r w:rsidRPr="00421D4F">
        <w:rPr>
          <w:i/>
          <w:sz w:val="28"/>
          <w:szCs w:val="28"/>
          <w:lang w:val="uk-UA"/>
        </w:rPr>
        <w:t>особистісно-компетентнісний</w:t>
      </w:r>
      <w:r w:rsidRPr="00421D4F">
        <w:rPr>
          <w:sz w:val="28"/>
          <w:szCs w:val="28"/>
          <w:lang w:val="uk-UA"/>
        </w:rPr>
        <w:t xml:space="preserve"> (</w:t>
      </w:r>
      <w:r w:rsidRPr="00421D4F">
        <w:rPr>
          <w:iCs/>
          <w:sz w:val="28"/>
          <w:szCs w:val="28"/>
          <w:lang w:val="uk-UA"/>
        </w:rPr>
        <w:t>конструю</w:t>
      </w:r>
      <w:r w:rsidRPr="00421D4F">
        <w:rPr>
          <w:iCs/>
          <w:sz w:val="28"/>
          <w:szCs w:val="28"/>
          <w:lang w:val="uk-UA"/>
        </w:rPr>
        <w:softHyphen/>
        <w:t>вання й здійснення життя як індивідуально-особистісного життєвого проекту</w:t>
      </w:r>
      <w:r>
        <w:rPr>
          <w:iCs/>
          <w:sz w:val="28"/>
          <w:szCs w:val="28"/>
          <w:lang w:val="uk-UA"/>
        </w:rPr>
        <w:t xml:space="preserve"> та </w:t>
      </w:r>
      <w:r w:rsidRPr="00421D4F">
        <w:rPr>
          <w:iCs/>
          <w:sz w:val="28"/>
          <w:szCs w:val="28"/>
          <w:lang w:val="uk-UA"/>
        </w:rPr>
        <w:t xml:space="preserve">робота над </w:t>
      </w:r>
      <w:r>
        <w:rPr>
          <w:iCs/>
          <w:sz w:val="28"/>
          <w:szCs w:val="28"/>
          <w:lang w:val="uk-UA"/>
        </w:rPr>
        <w:t>розвитком власної особистості</w:t>
      </w:r>
      <w:r w:rsidRPr="00421D4F">
        <w:rPr>
          <w:iCs/>
          <w:sz w:val="28"/>
          <w:szCs w:val="28"/>
          <w:lang w:val="uk-UA"/>
        </w:rPr>
        <w:t>)</w:t>
      </w:r>
      <w:r w:rsidRPr="00421D4F">
        <w:rPr>
          <w:sz w:val="28"/>
          <w:szCs w:val="28"/>
          <w:lang w:val="uk-UA"/>
        </w:rPr>
        <w:t xml:space="preserve">; </w:t>
      </w:r>
      <w:r w:rsidRPr="00421D4F">
        <w:rPr>
          <w:i/>
          <w:sz w:val="28"/>
          <w:szCs w:val="28"/>
          <w:lang w:val="uk-UA"/>
        </w:rPr>
        <w:t>організаційної безпеки</w:t>
      </w:r>
      <w:r w:rsidRPr="00421D4F">
        <w:rPr>
          <w:sz w:val="28"/>
          <w:szCs w:val="28"/>
          <w:lang w:val="uk-UA"/>
        </w:rPr>
        <w:t xml:space="preserve"> (забезпечення гармонізації особистісно-професійного </w:t>
      </w:r>
      <w:r w:rsidRPr="00421D4F">
        <w:rPr>
          <w:sz w:val="28"/>
          <w:szCs w:val="28"/>
          <w:lang w:val="uk-UA"/>
        </w:rPr>
        <w:lastRenderedPageBreak/>
        <w:t xml:space="preserve">зростання і можливості її забезпечення організаційними засобами в континуумі відносин «людина-людина», «людина-організація»); </w:t>
      </w:r>
      <w:r w:rsidRPr="00421D4F">
        <w:rPr>
          <w:i/>
          <w:sz w:val="28"/>
          <w:szCs w:val="28"/>
          <w:lang w:val="uk-UA"/>
        </w:rPr>
        <w:t>системного управління</w:t>
      </w:r>
      <w:r w:rsidRPr="00421D4F">
        <w:rPr>
          <w:sz w:val="28"/>
          <w:szCs w:val="28"/>
          <w:lang w:val="uk-UA"/>
        </w:rPr>
        <w:t xml:space="preserve"> (відображення функціональних суб’єктів та об’єктів управління, його механізмів й результативності показників); </w:t>
      </w:r>
      <w:r w:rsidRPr="00421D4F">
        <w:rPr>
          <w:i/>
          <w:sz w:val="28"/>
          <w:szCs w:val="28"/>
          <w:lang w:val="uk-UA"/>
        </w:rPr>
        <w:t>трансметодичний</w:t>
      </w:r>
      <w:r w:rsidRPr="00421D4F">
        <w:rPr>
          <w:sz w:val="28"/>
          <w:szCs w:val="28"/>
          <w:lang w:val="uk-UA"/>
        </w:rPr>
        <w:t xml:space="preserve"> (визначення психоло</w:t>
      </w:r>
      <w:r w:rsidRPr="00421D4F">
        <w:rPr>
          <w:sz w:val="28"/>
          <w:szCs w:val="28"/>
          <w:lang w:val="uk-UA"/>
        </w:rPr>
        <w:softHyphen/>
        <w:t xml:space="preserve">гічного потенціалу особистості в напрямку підвищення аутопсихологічної компетентності й відповідальності за професійно-посадове зростання, конструктивне вирішення протиріч, що виникають на </w:t>
      </w:r>
      <w:r w:rsidRPr="001013F7">
        <w:rPr>
          <w:sz w:val="28"/>
          <w:szCs w:val="28"/>
          <w:lang w:val="uk-UA"/>
        </w:rPr>
        <w:t>професійному шляху)</w:t>
      </w:r>
      <w:r>
        <w:rPr>
          <w:sz w:val="28"/>
          <w:szCs w:val="28"/>
          <w:lang w:val="uk-UA"/>
        </w:rPr>
        <w:t>;</w:t>
      </w:r>
      <w:r w:rsidRPr="001013F7">
        <w:rPr>
          <w:sz w:val="28"/>
          <w:szCs w:val="28"/>
          <w:lang w:val="uk-UA"/>
        </w:rPr>
        <w:t xml:space="preserve"> </w:t>
      </w:r>
      <w:r w:rsidRPr="00421D4F">
        <w:rPr>
          <w:i/>
          <w:sz w:val="28"/>
          <w:szCs w:val="28"/>
          <w:lang w:val="uk-UA"/>
        </w:rPr>
        <w:t>психолого-акмеологічний</w:t>
      </w:r>
      <w:r w:rsidRPr="00421D4F">
        <w:rPr>
          <w:sz w:val="28"/>
          <w:szCs w:val="28"/>
          <w:lang w:val="uk-UA"/>
        </w:rPr>
        <w:t xml:space="preserve"> (врахування умов особистісно-професійного розвитку у системі підготовки, перепідгот</w:t>
      </w:r>
      <w:r>
        <w:rPr>
          <w:sz w:val="28"/>
          <w:szCs w:val="28"/>
          <w:lang w:val="uk-UA"/>
        </w:rPr>
        <w:t>овки і підвищення кваліфікації).</w:t>
      </w:r>
    </w:p>
    <w:p w:rsidR="00982808" w:rsidRDefault="00982808" w:rsidP="00982808">
      <w:pPr>
        <w:tabs>
          <w:tab w:val="left" w:pos="1134"/>
        </w:tabs>
        <w:spacing w:line="360" w:lineRule="auto"/>
        <w:ind w:firstLine="709"/>
        <w:jc w:val="both"/>
        <w:rPr>
          <w:b/>
          <w:sz w:val="28"/>
          <w:szCs w:val="28"/>
          <w:lang w:val="uk-UA"/>
        </w:rPr>
      </w:pPr>
      <w:r>
        <w:rPr>
          <w:b/>
          <w:sz w:val="28"/>
          <w:szCs w:val="28"/>
          <w:lang w:val="uk-UA"/>
        </w:rPr>
        <w:t xml:space="preserve">     </w:t>
      </w:r>
    </w:p>
    <w:p w:rsidR="00982808" w:rsidRDefault="00982808" w:rsidP="00982808">
      <w:pPr>
        <w:tabs>
          <w:tab w:val="left" w:pos="1134"/>
        </w:tabs>
        <w:spacing w:line="360" w:lineRule="auto"/>
        <w:ind w:firstLine="709"/>
        <w:jc w:val="both"/>
        <w:rPr>
          <w:b/>
          <w:sz w:val="28"/>
          <w:szCs w:val="28"/>
          <w:lang w:val="uk-UA"/>
        </w:rPr>
      </w:pPr>
    </w:p>
    <w:p w:rsidR="00982808" w:rsidRPr="00C9395B" w:rsidRDefault="00982808" w:rsidP="00982808">
      <w:pPr>
        <w:tabs>
          <w:tab w:val="left" w:pos="1134"/>
        </w:tabs>
        <w:spacing w:line="360" w:lineRule="auto"/>
        <w:ind w:firstLine="709"/>
        <w:jc w:val="both"/>
        <w:rPr>
          <w:b/>
          <w:bCs/>
          <w:sz w:val="28"/>
          <w:szCs w:val="28"/>
          <w:lang w:val="uk-UA"/>
        </w:rPr>
      </w:pPr>
      <w:r>
        <w:rPr>
          <w:b/>
          <w:sz w:val="28"/>
          <w:szCs w:val="28"/>
          <w:lang w:val="uk-UA"/>
        </w:rPr>
        <w:t>1.2</w:t>
      </w:r>
      <w:r w:rsidRPr="00C9395B">
        <w:rPr>
          <w:b/>
          <w:sz w:val="28"/>
          <w:szCs w:val="28"/>
          <w:lang w:val="uk-UA"/>
        </w:rPr>
        <w:t>.</w:t>
      </w:r>
      <w:r>
        <w:rPr>
          <w:b/>
          <w:sz w:val="28"/>
          <w:szCs w:val="28"/>
          <w:lang w:val="uk-UA"/>
        </w:rPr>
        <w:t xml:space="preserve"> </w:t>
      </w:r>
      <w:r w:rsidRPr="00C9395B">
        <w:rPr>
          <w:b/>
          <w:sz w:val="28"/>
          <w:szCs w:val="28"/>
          <w:lang w:val="uk-UA"/>
        </w:rPr>
        <w:t xml:space="preserve">Соціально-психологічний аналіз особливостей професійної діяльності </w:t>
      </w:r>
      <w:r>
        <w:rPr>
          <w:b/>
          <w:sz w:val="28"/>
          <w:szCs w:val="28"/>
          <w:lang w:val="uk-UA"/>
        </w:rPr>
        <w:t xml:space="preserve">соціальних працівників </w:t>
      </w:r>
    </w:p>
    <w:p w:rsidR="00982808" w:rsidRDefault="00982808" w:rsidP="00982808">
      <w:pPr>
        <w:keepNext/>
        <w:tabs>
          <w:tab w:val="left" w:pos="0"/>
        </w:tabs>
        <w:spacing w:line="360" w:lineRule="auto"/>
        <w:ind w:firstLine="709"/>
        <w:jc w:val="both"/>
        <w:rPr>
          <w:sz w:val="28"/>
          <w:szCs w:val="28"/>
          <w:lang w:val="uk-UA"/>
        </w:rPr>
      </w:pPr>
    </w:p>
    <w:p w:rsidR="00982808" w:rsidRDefault="00982808" w:rsidP="00982808">
      <w:pPr>
        <w:keepNext/>
        <w:tabs>
          <w:tab w:val="left" w:pos="0"/>
        </w:tabs>
        <w:spacing w:line="360" w:lineRule="auto"/>
        <w:ind w:firstLine="709"/>
        <w:jc w:val="both"/>
        <w:rPr>
          <w:sz w:val="28"/>
          <w:szCs w:val="28"/>
          <w:lang w:val="uk-UA"/>
        </w:rPr>
      </w:pPr>
      <w:r>
        <w:rPr>
          <w:sz w:val="28"/>
          <w:szCs w:val="28"/>
          <w:lang w:val="uk-UA"/>
        </w:rPr>
        <w:t xml:space="preserve">У </w:t>
      </w:r>
      <w:r w:rsidRPr="00955C3E">
        <w:rPr>
          <w:sz w:val="28"/>
          <w:szCs w:val="28"/>
          <w:lang w:val="uk-UA"/>
        </w:rPr>
        <w:t xml:space="preserve">психологічній науці </w:t>
      </w:r>
      <w:r>
        <w:rPr>
          <w:sz w:val="28"/>
          <w:szCs w:val="28"/>
          <w:lang w:val="uk-UA"/>
        </w:rPr>
        <w:t>к</w:t>
      </w:r>
      <w:r w:rsidRPr="004946E2">
        <w:rPr>
          <w:sz w:val="28"/>
          <w:szCs w:val="28"/>
          <w:lang w:val="uk-UA"/>
        </w:rPr>
        <w:t xml:space="preserve">онцептуальні основи </w:t>
      </w:r>
      <w:r>
        <w:rPr>
          <w:sz w:val="28"/>
          <w:szCs w:val="28"/>
          <w:lang w:val="uk-UA"/>
        </w:rPr>
        <w:t>вивч</w:t>
      </w:r>
      <w:r w:rsidRPr="004946E2">
        <w:rPr>
          <w:sz w:val="28"/>
          <w:szCs w:val="28"/>
          <w:lang w:val="uk-UA"/>
        </w:rPr>
        <w:t>ення проблеми</w:t>
      </w:r>
      <w:r>
        <w:rPr>
          <w:sz w:val="28"/>
          <w:szCs w:val="28"/>
          <w:lang w:val="uk-UA"/>
        </w:rPr>
        <w:t xml:space="preserve"> </w:t>
      </w:r>
      <w:r w:rsidRPr="00955C3E">
        <w:rPr>
          <w:sz w:val="28"/>
          <w:szCs w:val="28"/>
          <w:lang w:val="uk-UA"/>
        </w:rPr>
        <w:t xml:space="preserve">психологічного аналізу професійної діяльності </w:t>
      </w:r>
      <w:r w:rsidRPr="00E8494D">
        <w:rPr>
          <w:sz w:val="28"/>
          <w:szCs w:val="28"/>
          <w:lang w:val="uk-UA"/>
        </w:rPr>
        <w:t>закладен</w:t>
      </w:r>
      <w:r>
        <w:rPr>
          <w:sz w:val="28"/>
          <w:szCs w:val="28"/>
          <w:lang w:val="uk-UA"/>
        </w:rPr>
        <w:t>і</w:t>
      </w:r>
      <w:r w:rsidRPr="00E8494D">
        <w:rPr>
          <w:sz w:val="28"/>
          <w:szCs w:val="28"/>
          <w:lang w:val="uk-UA"/>
        </w:rPr>
        <w:t xml:space="preserve"> </w:t>
      </w:r>
      <w:r>
        <w:rPr>
          <w:sz w:val="28"/>
          <w:szCs w:val="28"/>
          <w:lang w:val="uk-UA"/>
        </w:rPr>
        <w:t>в</w:t>
      </w:r>
      <w:r w:rsidRPr="004946E2">
        <w:rPr>
          <w:sz w:val="28"/>
          <w:szCs w:val="28"/>
          <w:lang w:val="uk-UA"/>
        </w:rPr>
        <w:t xml:space="preserve"> праця</w:t>
      </w:r>
      <w:r>
        <w:rPr>
          <w:sz w:val="28"/>
          <w:szCs w:val="28"/>
          <w:lang w:val="uk-UA"/>
        </w:rPr>
        <w:t>х</w:t>
      </w:r>
      <w:r w:rsidRPr="00955C3E">
        <w:rPr>
          <w:sz w:val="28"/>
          <w:szCs w:val="28"/>
          <w:lang w:val="uk-UA"/>
        </w:rPr>
        <w:t xml:space="preserve"> </w:t>
      </w:r>
      <w:r w:rsidRPr="00B30E09">
        <w:rPr>
          <w:sz w:val="28"/>
          <w:szCs w:val="28"/>
          <w:lang w:val="uk-UA"/>
        </w:rPr>
        <w:t>Л.</w:t>
      </w:r>
      <w:r w:rsidRPr="00B30E09">
        <w:rPr>
          <w:sz w:val="28"/>
          <w:szCs w:val="28"/>
          <w:lang w:val="en-US"/>
        </w:rPr>
        <w:t> </w:t>
      </w:r>
      <w:r w:rsidRPr="00B30E09">
        <w:rPr>
          <w:sz w:val="28"/>
          <w:szCs w:val="28"/>
          <w:lang w:val="uk-UA"/>
        </w:rPr>
        <w:t>Виготськ</w:t>
      </w:r>
      <w:r>
        <w:rPr>
          <w:sz w:val="28"/>
          <w:szCs w:val="28"/>
          <w:lang w:val="uk-UA"/>
        </w:rPr>
        <w:t xml:space="preserve">ого, </w:t>
      </w:r>
      <w:r w:rsidRPr="00B30E09">
        <w:rPr>
          <w:sz w:val="28"/>
          <w:szCs w:val="28"/>
          <w:lang w:val="uk-UA"/>
        </w:rPr>
        <w:t>Г.</w:t>
      </w:r>
      <w:r w:rsidRPr="00B30E09">
        <w:rPr>
          <w:sz w:val="28"/>
          <w:szCs w:val="28"/>
          <w:lang w:val="en-US"/>
        </w:rPr>
        <w:t> </w:t>
      </w:r>
      <w:r w:rsidRPr="00B30E09">
        <w:rPr>
          <w:sz w:val="28"/>
          <w:szCs w:val="28"/>
          <w:lang w:val="uk-UA"/>
        </w:rPr>
        <w:t>Костюка, О.</w:t>
      </w:r>
      <w:r w:rsidRPr="00B30E09">
        <w:rPr>
          <w:sz w:val="28"/>
          <w:szCs w:val="28"/>
          <w:lang w:val="en-US"/>
        </w:rPr>
        <w:t> </w:t>
      </w:r>
      <w:r w:rsidRPr="00B30E09">
        <w:rPr>
          <w:sz w:val="28"/>
          <w:szCs w:val="28"/>
          <w:lang w:val="uk-UA"/>
        </w:rPr>
        <w:t>Леонтьєва, Б. Ломова,</w:t>
      </w:r>
      <w:r w:rsidRPr="004946E2">
        <w:rPr>
          <w:sz w:val="28"/>
          <w:szCs w:val="28"/>
          <w:lang w:val="uk-UA"/>
        </w:rPr>
        <w:t xml:space="preserve"> </w:t>
      </w:r>
      <w:r w:rsidRPr="00955C3E">
        <w:rPr>
          <w:sz w:val="28"/>
          <w:szCs w:val="28"/>
          <w:lang w:val="uk-UA"/>
        </w:rPr>
        <w:t>С.</w:t>
      </w:r>
      <w:r>
        <w:rPr>
          <w:sz w:val="28"/>
          <w:szCs w:val="28"/>
          <w:lang w:val="en-US"/>
        </w:rPr>
        <w:t> </w:t>
      </w:r>
      <w:r w:rsidRPr="00955C3E">
        <w:rPr>
          <w:sz w:val="28"/>
          <w:szCs w:val="28"/>
          <w:lang w:val="uk-UA"/>
        </w:rPr>
        <w:t>Рубінштейн</w:t>
      </w:r>
      <w:r>
        <w:rPr>
          <w:sz w:val="28"/>
          <w:szCs w:val="28"/>
          <w:lang w:val="uk-UA"/>
        </w:rPr>
        <w:t xml:space="preserve">а </w:t>
      </w:r>
      <w:r w:rsidRPr="00DB6FC7">
        <w:rPr>
          <w:sz w:val="28"/>
          <w:szCs w:val="28"/>
          <w:lang w:val="uk-UA"/>
        </w:rPr>
        <w:t>[</w:t>
      </w:r>
      <w:r>
        <w:rPr>
          <w:sz w:val="28"/>
          <w:szCs w:val="28"/>
          <w:lang w:val="uk-UA"/>
        </w:rPr>
        <w:t>32; 106; 120; 127</w:t>
      </w:r>
      <w:r w:rsidRPr="00DB6FC7">
        <w:rPr>
          <w:sz w:val="28"/>
          <w:szCs w:val="28"/>
          <w:lang w:val="uk-UA"/>
        </w:rPr>
        <w:t>]</w:t>
      </w:r>
      <w:r w:rsidRPr="004946E2">
        <w:rPr>
          <w:sz w:val="28"/>
          <w:szCs w:val="28"/>
          <w:lang w:val="uk-UA"/>
        </w:rPr>
        <w:t xml:space="preserve"> </w:t>
      </w:r>
      <w:r>
        <w:rPr>
          <w:sz w:val="28"/>
          <w:szCs w:val="28"/>
          <w:lang w:val="uk-UA"/>
        </w:rPr>
        <w:t xml:space="preserve">та ін. </w:t>
      </w:r>
      <w:r w:rsidRPr="00955C3E">
        <w:rPr>
          <w:sz w:val="28"/>
          <w:szCs w:val="28"/>
          <w:lang w:val="uk-UA"/>
        </w:rPr>
        <w:t>Значна кількість робіт присвячена проблемам психології управлінської діяльності. Здійснений аналіз джерел з означеного питання показав наявність досліджень, в яких особлива увага приділяється теоретичним і практичним аспектам сутності управлінської діяльності та її функціям (Н.</w:t>
      </w:r>
      <w:r>
        <w:rPr>
          <w:sz w:val="28"/>
          <w:szCs w:val="28"/>
          <w:lang w:val="uk-UA"/>
        </w:rPr>
        <w:t> </w:t>
      </w:r>
      <w:r w:rsidRPr="00955C3E">
        <w:rPr>
          <w:sz w:val="28"/>
          <w:szCs w:val="28"/>
          <w:lang w:val="uk-UA"/>
        </w:rPr>
        <w:t xml:space="preserve">Драгомирецька, </w:t>
      </w:r>
      <w:r>
        <w:rPr>
          <w:sz w:val="28"/>
          <w:szCs w:val="28"/>
          <w:lang w:val="uk-UA"/>
        </w:rPr>
        <w:t xml:space="preserve">Л. Карамушка, </w:t>
      </w:r>
      <w:r w:rsidRPr="00955C3E">
        <w:rPr>
          <w:sz w:val="28"/>
          <w:szCs w:val="28"/>
          <w:lang w:val="uk-UA"/>
        </w:rPr>
        <w:t>С.</w:t>
      </w:r>
      <w:r>
        <w:rPr>
          <w:sz w:val="28"/>
          <w:szCs w:val="28"/>
          <w:lang w:val="uk-UA"/>
        </w:rPr>
        <w:t> </w:t>
      </w:r>
      <w:r w:rsidRPr="00955C3E">
        <w:rPr>
          <w:sz w:val="28"/>
          <w:szCs w:val="28"/>
          <w:lang w:val="uk-UA"/>
        </w:rPr>
        <w:t>Максименко, Л.</w:t>
      </w:r>
      <w:r>
        <w:rPr>
          <w:sz w:val="28"/>
          <w:szCs w:val="28"/>
          <w:lang w:val="uk-UA"/>
        </w:rPr>
        <w:t> </w:t>
      </w:r>
      <w:r w:rsidRPr="00955C3E">
        <w:rPr>
          <w:sz w:val="28"/>
          <w:szCs w:val="28"/>
          <w:lang w:val="uk-UA"/>
        </w:rPr>
        <w:t>Орбан-Лембрик, В.</w:t>
      </w:r>
      <w:r>
        <w:rPr>
          <w:sz w:val="28"/>
          <w:szCs w:val="28"/>
          <w:lang w:val="uk-UA"/>
        </w:rPr>
        <w:t> </w:t>
      </w:r>
      <w:r w:rsidRPr="00955C3E">
        <w:rPr>
          <w:sz w:val="28"/>
          <w:szCs w:val="28"/>
          <w:lang w:val="uk-UA"/>
        </w:rPr>
        <w:t>Третьяченко та ін.)</w:t>
      </w:r>
      <w:r>
        <w:rPr>
          <w:sz w:val="28"/>
          <w:szCs w:val="28"/>
          <w:lang w:val="uk-UA"/>
        </w:rPr>
        <w:t xml:space="preserve"> [101; 132</w:t>
      </w:r>
      <w:r w:rsidRPr="00E8494D">
        <w:rPr>
          <w:sz w:val="28"/>
          <w:szCs w:val="28"/>
          <w:lang w:val="uk-UA"/>
        </w:rPr>
        <w:t>]</w:t>
      </w:r>
      <w:r>
        <w:rPr>
          <w:sz w:val="28"/>
          <w:szCs w:val="28"/>
          <w:lang w:val="uk-UA"/>
        </w:rPr>
        <w:t>.</w:t>
      </w:r>
    </w:p>
    <w:p w:rsidR="00982808" w:rsidRDefault="00982808" w:rsidP="00982808">
      <w:pPr>
        <w:tabs>
          <w:tab w:val="left" w:pos="0"/>
        </w:tabs>
        <w:spacing w:line="360" w:lineRule="auto"/>
        <w:ind w:firstLine="709"/>
        <w:jc w:val="both"/>
        <w:rPr>
          <w:sz w:val="28"/>
          <w:szCs w:val="28"/>
          <w:lang w:val="uk-UA"/>
        </w:rPr>
      </w:pPr>
      <w:r>
        <w:rPr>
          <w:sz w:val="28"/>
          <w:szCs w:val="28"/>
          <w:lang w:val="uk-UA"/>
        </w:rPr>
        <w:t xml:space="preserve">В. Шадріков розглядає трудову діяльність як типову функціональну систему. Діяльність представлена в єдності трьох аспектів: предметно-дійового, фізіологічного (як функція людського організму), психологічного (як досягнення свідомо поставленої мети, пов’язане із проявом усіх психічних функцій, морально-вольовою сферою особистості, інтелектом тощо). Основними функціональними блоками психологічної системи </w:t>
      </w:r>
      <w:r>
        <w:rPr>
          <w:sz w:val="28"/>
          <w:szCs w:val="28"/>
          <w:lang w:val="uk-UA"/>
        </w:rPr>
        <w:lastRenderedPageBreak/>
        <w:t xml:space="preserve">діяльності учений вважає мотиви діяльності; цілі діяльності; програму діяльності; інформаційну основу діяльності; прийняття рішень; підсистему діяльнісно важливих якостей. Виділені блоки не є онтологічно автономними, вони взаємопов’язані, включені один в одного і пронизують всю діяльність людини </w:t>
      </w:r>
      <w:r w:rsidRPr="00306C83">
        <w:rPr>
          <w:sz w:val="28"/>
          <w:szCs w:val="28"/>
          <w:lang w:val="uk-UA"/>
        </w:rPr>
        <w:t>[</w:t>
      </w:r>
      <w:r>
        <w:rPr>
          <w:sz w:val="28"/>
          <w:szCs w:val="28"/>
          <w:lang w:val="uk-UA"/>
        </w:rPr>
        <w:t>118</w:t>
      </w:r>
      <w:r w:rsidRPr="00306C83">
        <w:rPr>
          <w:sz w:val="28"/>
          <w:szCs w:val="28"/>
          <w:lang w:val="uk-UA"/>
        </w:rPr>
        <w:t>].</w:t>
      </w:r>
    </w:p>
    <w:p w:rsidR="00982808" w:rsidRPr="001965F8" w:rsidRDefault="00982808" w:rsidP="00982808">
      <w:pPr>
        <w:tabs>
          <w:tab w:val="left" w:pos="0"/>
        </w:tabs>
        <w:spacing w:line="360" w:lineRule="auto"/>
        <w:ind w:firstLine="709"/>
        <w:jc w:val="both"/>
        <w:rPr>
          <w:sz w:val="28"/>
          <w:szCs w:val="28"/>
          <w:lang w:val="uk-UA"/>
        </w:rPr>
      </w:pPr>
      <w:r>
        <w:rPr>
          <w:sz w:val="28"/>
          <w:szCs w:val="28"/>
          <w:lang w:val="uk-UA"/>
        </w:rPr>
        <w:t>Функціональний підхід характеризується виділенням «структурних компонентів» трудової діяльності, відповідно до яких у якості ключових виділяють функціональні компоненти професійної діяльності. Це – стійкі базові зв’язки основних структурних компонентів, що виникають у процесі діяльності суб’єктів, зумовлюють розвиток і удосконалення професійної системи, її стійкість і життєздатність. А. Деркач, Н. Кузьміна виділяють такі: гностичний; проекційний; конструктивний; комунікативний; організаторський компоненти</w:t>
      </w:r>
      <w:r w:rsidRPr="00306C83">
        <w:rPr>
          <w:sz w:val="28"/>
          <w:szCs w:val="28"/>
          <w:lang w:val="uk-UA"/>
        </w:rPr>
        <w:t xml:space="preserve"> [</w:t>
      </w:r>
      <w:r>
        <w:rPr>
          <w:iCs/>
          <w:sz w:val="28"/>
          <w:szCs w:val="28"/>
          <w:lang w:val="uk-UA"/>
        </w:rPr>
        <w:t>43; 114</w:t>
      </w:r>
      <w:r w:rsidRPr="00306C83">
        <w:rPr>
          <w:sz w:val="28"/>
          <w:szCs w:val="28"/>
          <w:lang w:val="uk-UA"/>
        </w:rPr>
        <w:t>]</w:t>
      </w:r>
      <w:r w:rsidRPr="00306C83">
        <w:t>.</w:t>
      </w:r>
    </w:p>
    <w:p w:rsidR="00982808" w:rsidRPr="00FE3405" w:rsidRDefault="00982808" w:rsidP="00982808">
      <w:pPr>
        <w:spacing w:line="360" w:lineRule="auto"/>
        <w:ind w:firstLine="709"/>
        <w:jc w:val="both"/>
        <w:rPr>
          <w:sz w:val="28"/>
          <w:szCs w:val="28"/>
          <w:lang w:val="uk-UA"/>
        </w:rPr>
      </w:pPr>
      <w:r>
        <w:rPr>
          <w:sz w:val="28"/>
          <w:szCs w:val="28"/>
          <w:lang w:val="uk-UA"/>
        </w:rPr>
        <w:t xml:space="preserve">Є. Клімов зазначає, що при усій різноманітності концепцій їх авторами витриманий загальний методологічний підхід – виділені три рівні організації діяльності: окрема (особлива) діяльність, дія, операція. </w:t>
      </w:r>
      <w:r w:rsidRPr="00FE3405">
        <w:rPr>
          <w:sz w:val="28"/>
          <w:szCs w:val="28"/>
          <w:lang w:val="uk-UA"/>
        </w:rPr>
        <w:t>Основними ознаками психологічної класифікації професій та її структурними компонентами є предмет праці, мета, знаряддя та умови праці</w:t>
      </w:r>
      <w:r>
        <w:rPr>
          <w:sz w:val="28"/>
          <w:szCs w:val="28"/>
          <w:lang w:val="uk-UA"/>
        </w:rPr>
        <w:t xml:space="preserve"> [102</w:t>
      </w:r>
      <w:r w:rsidRPr="00306C83">
        <w:rPr>
          <w:sz w:val="28"/>
          <w:szCs w:val="28"/>
          <w:lang w:val="uk-UA"/>
        </w:rPr>
        <w:t>].</w:t>
      </w:r>
    </w:p>
    <w:p w:rsidR="00982808" w:rsidRPr="0004742C" w:rsidRDefault="00982808" w:rsidP="00982808">
      <w:pPr>
        <w:pStyle w:val="20"/>
        <w:keepNext w:val="0"/>
        <w:spacing w:before="0" w:after="0" w:line="360" w:lineRule="auto"/>
        <w:ind w:firstLine="709"/>
        <w:jc w:val="both"/>
        <w:rPr>
          <w:rFonts w:ascii="Times New Roman" w:hAnsi="Times New Roman" w:cs="Times New Roman"/>
          <w:b w:val="0"/>
          <w:i w:val="0"/>
          <w:u w:val="single"/>
          <w:lang w:val="uk-UA"/>
        </w:rPr>
      </w:pPr>
      <w:r w:rsidRPr="0004742C">
        <w:rPr>
          <w:rFonts w:ascii="Times New Roman" w:hAnsi="Times New Roman" w:cs="Times New Roman"/>
          <w:b w:val="0"/>
          <w:i w:val="0"/>
          <w:lang w:val="uk-UA"/>
        </w:rPr>
        <w:t xml:space="preserve">Аналіз професійної діяльності </w:t>
      </w:r>
      <w:r>
        <w:rPr>
          <w:rFonts w:ascii="Times New Roman" w:hAnsi="Times New Roman" w:cs="Times New Roman"/>
          <w:b w:val="0"/>
          <w:i w:val="0"/>
          <w:lang w:val="uk-UA"/>
        </w:rPr>
        <w:t>соціальних працівників здійснюється</w:t>
      </w:r>
      <w:r w:rsidRPr="0004742C">
        <w:rPr>
          <w:rFonts w:ascii="Times New Roman" w:hAnsi="Times New Roman" w:cs="Times New Roman"/>
          <w:b w:val="0"/>
          <w:i w:val="0"/>
          <w:lang w:val="uk-UA"/>
        </w:rPr>
        <w:t xml:space="preserve"> через призму структури </w:t>
      </w:r>
      <w:r>
        <w:rPr>
          <w:rFonts w:ascii="Times New Roman" w:hAnsi="Times New Roman" w:cs="Times New Roman"/>
          <w:b w:val="0"/>
          <w:i w:val="0"/>
          <w:lang w:val="uk-UA"/>
        </w:rPr>
        <w:t xml:space="preserve">професійної </w:t>
      </w:r>
      <w:r w:rsidRPr="0004742C">
        <w:rPr>
          <w:rFonts w:ascii="Times New Roman" w:hAnsi="Times New Roman" w:cs="Times New Roman"/>
          <w:b w:val="0"/>
          <w:i w:val="0"/>
          <w:lang w:val="uk-UA"/>
        </w:rPr>
        <w:t>діяльності: соціально задані цілі та уявлення про результат праці, предмет праці, засоби праці, трудові функції, виробниче середовище тощо</w:t>
      </w:r>
      <w:r>
        <w:rPr>
          <w:rFonts w:ascii="Times New Roman" w:hAnsi="Times New Roman" w:cs="Times New Roman"/>
          <w:b w:val="0"/>
          <w:i w:val="0"/>
          <w:lang w:val="uk-UA"/>
        </w:rPr>
        <w:t>.</w:t>
      </w:r>
      <w:r w:rsidRPr="0004742C">
        <w:rPr>
          <w:rFonts w:ascii="Times New Roman" w:hAnsi="Times New Roman" w:cs="Times New Roman"/>
          <w:b w:val="0"/>
          <w:i w:val="0"/>
          <w:lang w:val="uk-UA"/>
        </w:rPr>
        <w:t xml:space="preserve"> Теоретико-емпіричну базу дослідження склали чинні нормативно-правові документи</w:t>
      </w:r>
      <w:r w:rsidR="00153277">
        <w:rPr>
          <w:rFonts w:ascii="Times New Roman" w:hAnsi="Times New Roman" w:cs="Times New Roman"/>
          <w:b w:val="0"/>
          <w:i w:val="0"/>
          <w:lang w:val="uk-UA"/>
        </w:rPr>
        <w:t xml:space="preserve"> </w:t>
      </w:r>
      <w:r w:rsidRPr="0004742C">
        <w:rPr>
          <w:rFonts w:ascii="Times New Roman" w:hAnsi="Times New Roman" w:cs="Times New Roman"/>
          <w:b w:val="0"/>
          <w:i w:val="0"/>
          <w:lang w:val="uk-UA"/>
        </w:rPr>
        <w:t>та дослідження вітчизняних та зарубіжних науковців</w:t>
      </w:r>
      <w:r>
        <w:rPr>
          <w:rFonts w:ascii="Times New Roman" w:hAnsi="Times New Roman" w:cs="Times New Roman"/>
          <w:b w:val="0"/>
          <w:i w:val="0"/>
          <w:lang w:val="uk-UA"/>
        </w:rPr>
        <w:t xml:space="preserve"> у галузі державного управління</w:t>
      </w:r>
      <w:r w:rsidRPr="0004742C">
        <w:rPr>
          <w:rFonts w:ascii="Times New Roman" w:hAnsi="Times New Roman" w:cs="Times New Roman"/>
          <w:b w:val="0"/>
          <w:i w:val="0"/>
          <w:lang w:val="uk-UA"/>
        </w:rPr>
        <w:t xml:space="preserve"> щодо соціальної природи державної служби (Г. Атаманчук, Ю. Старілов</w:t>
      </w:r>
      <w:r>
        <w:rPr>
          <w:rFonts w:ascii="Times New Roman" w:hAnsi="Times New Roman" w:cs="Times New Roman"/>
          <w:b w:val="0"/>
          <w:i w:val="0"/>
          <w:lang w:val="uk-UA"/>
        </w:rPr>
        <w:t>,</w:t>
      </w:r>
      <w:r w:rsidRPr="0004742C">
        <w:rPr>
          <w:rFonts w:ascii="Times New Roman" w:hAnsi="Times New Roman" w:cs="Times New Roman"/>
          <w:b w:val="0"/>
          <w:i w:val="0"/>
          <w:lang w:val="uk-UA"/>
        </w:rPr>
        <w:t xml:space="preserve"> О. Турчинов та ін.), організаційно-правових засад державного управління (В. Авер’янов, А. Деркач, С. Дубенко, Н. Нижник, О. Оболенський та ін.); культури державного управління (Б. Гаєвський, М. Логунова, В. Ребкало, С. Хаджирадєва та ін.); професіоналізму, ділових та </w:t>
      </w:r>
      <w:r w:rsidRPr="002149BA">
        <w:rPr>
          <w:rFonts w:ascii="Times New Roman" w:hAnsi="Times New Roman" w:cs="Times New Roman"/>
          <w:b w:val="0"/>
          <w:i w:val="0"/>
          <w:lang w:val="uk-UA"/>
        </w:rPr>
        <w:t xml:space="preserve">особистісних якостей </w:t>
      </w:r>
      <w:r>
        <w:rPr>
          <w:rFonts w:ascii="Times New Roman" w:hAnsi="Times New Roman" w:cs="Times New Roman"/>
          <w:b w:val="0"/>
          <w:i w:val="0"/>
          <w:lang w:val="uk-UA"/>
        </w:rPr>
        <w:lastRenderedPageBreak/>
        <w:t xml:space="preserve">соціальних працівників </w:t>
      </w:r>
      <w:r w:rsidRPr="002149BA">
        <w:rPr>
          <w:rFonts w:ascii="Times New Roman" w:hAnsi="Times New Roman" w:cs="Times New Roman"/>
          <w:b w:val="0"/>
          <w:i w:val="0"/>
          <w:lang w:val="uk-UA"/>
        </w:rPr>
        <w:t>(І. Нинюк, В. Олуйко,</w:t>
      </w:r>
      <w:r w:rsidRPr="0004742C">
        <w:rPr>
          <w:rFonts w:ascii="Times New Roman" w:hAnsi="Times New Roman" w:cs="Times New Roman"/>
          <w:b w:val="0"/>
          <w:i w:val="0"/>
          <w:lang w:val="uk-UA"/>
        </w:rPr>
        <w:t xml:space="preserve"> Л. Пашко, М. Пірен, С. Серьогін та ін.)</w:t>
      </w:r>
      <w:r>
        <w:rPr>
          <w:rFonts w:ascii="Times New Roman" w:hAnsi="Times New Roman" w:cs="Times New Roman"/>
          <w:b w:val="0"/>
          <w:i w:val="0"/>
          <w:lang w:val="uk-UA"/>
        </w:rPr>
        <w:t xml:space="preserve"> [34; 42; 43; 47; 56; 118; 125; 126</w:t>
      </w:r>
      <w:r w:rsidRPr="00E8494D">
        <w:rPr>
          <w:rFonts w:ascii="Times New Roman" w:hAnsi="Times New Roman" w:cs="Times New Roman"/>
          <w:b w:val="0"/>
          <w:i w:val="0"/>
          <w:lang w:val="uk-UA"/>
        </w:rPr>
        <w:t>]</w:t>
      </w:r>
      <w:r w:rsidRPr="0004742C">
        <w:rPr>
          <w:rFonts w:ascii="Times New Roman" w:hAnsi="Times New Roman" w:cs="Times New Roman"/>
          <w:b w:val="0"/>
          <w:i w:val="0"/>
          <w:lang w:val="uk-UA"/>
        </w:rPr>
        <w:t xml:space="preserve">. </w:t>
      </w:r>
    </w:p>
    <w:p w:rsidR="00982808" w:rsidRPr="00C354A0" w:rsidRDefault="00982808" w:rsidP="00982808">
      <w:pPr>
        <w:spacing w:line="360" w:lineRule="auto"/>
        <w:ind w:firstLine="709"/>
        <w:jc w:val="both"/>
        <w:rPr>
          <w:sz w:val="28"/>
          <w:szCs w:val="28"/>
          <w:lang w:val="uk-UA"/>
        </w:rPr>
      </w:pPr>
      <w:r w:rsidRPr="00C354A0">
        <w:rPr>
          <w:sz w:val="28"/>
          <w:szCs w:val="28"/>
          <w:lang w:val="uk-UA" w:eastAsia="uk-UA"/>
        </w:rPr>
        <w:t xml:space="preserve">Констатовано, що </w:t>
      </w:r>
      <w:r w:rsidRPr="00C354A0">
        <w:rPr>
          <w:sz w:val="28"/>
          <w:szCs w:val="28"/>
          <w:lang w:val="uk-UA"/>
        </w:rPr>
        <w:t xml:space="preserve">вивчення соціально-психологічних особливостей професійної діяльності  </w:t>
      </w:r>
      <w:r w:rsidRPr="00C354A0">
        <w:rPr>
          <w:sz w:val="28"/>
          <w:szCs w:val="28"/>
          <w:lang w:val="uk-UA" w:eastAsia="uk-UA"/>
        </w:rPr>
        <w:t>державних службовців, зокрема</w:t>
      </w:r>
      <w:r w:rsidRPr="00C354A0">
        <w:rPr>
          <w:sz w:val="28"/>
          <w:szCs w:val="28"/>
          <w:lang w:val="uk-UA"/>
        </w:rPr>
        <w:t xml:space="preserve"> </w:t>
      </w:r>
      <w:r>
        <w:rPr>
          <w:sz w:val="28"/>
          <w:szCs w:val="28"/>
          <w:lang w:val="uk-UA"/>
        </w:rPr>
        <w:t xml:space="preserve">соціальних працівників </w:t>
      </w:r>
      <w:r w:rsidRPr="00C354A0">
        <w:rPr>
          <w:sz w:val="28"/>
          <w:szCs w:val="28"/>
          <w:lang w:val="uk-UA"/>
        </w:rPr>
        <w:t>ґрунтувалося на дослідженнях теоретичних і практичних аспектів сутності управлінської діяльності та її функцій (Н.</w:t>
      </w:r>
      <w:r w:rsidRPr="00C354A0">
        <w:rPr>
          <w:sz w:val="28"/>
          <w:szCs w:val="28"/>
        </w:rPr>
        <w:t> </w:t>
      </w:r>
      <w:r w:rsidRPr="00C354A0">
        <w:rPr>
          <w:sz w:val="28"/>
          <w:szCs w:val="28"/>
          <w:lang w:val="uk-UA"/>
        </w:rPr>
        <w:t>Драгомирецька, Л.</w:t>
      </w:r>
      <w:r w:rsidRPr="00C354A0">
        <w:rPr>
          <w:sz w:val="28"/>
          <w:szCs w:val="28"/>
        </w:rPr>
        <w:t> </w:t>
      </w:r>
      <w:r w:rsidRPr="00C354A0">
        <w:rPr>
          <w:sz w:val="28"/>
          <w:szCs w:val="28"/>
          <w:lang w:val="uk-UA"/>
        </w:rPr>
        <w:t>Карамушка, В.</w:t>
      </w:r>
      <w:r w:rsidRPr="00C354A0">
        <w:rPr>
          <w:sz w:val="28"/>
          <w:szCs w:val="28"/>
        </w:rPr>
        <w:t> </w:t>
      </w:r>
      <w:r w:rsidRPr="00C354A0">
        <w:rPr>
          <w:sz w:val="28"/>
          <w:szCs w:val="28"/>
          <w:lang w:val="uk-UA"/>
        </w:rPr>
        <w:t>Малиновський та ін.); психології управління (І. Ващенко, С.</w:t>
      </w:r>
      <w:r w:rsidRPr="00C354A0">
        <w:rPr>
          <w:sz w:val="28"/>
          <w:szCs w:val="28"/>
        </w:rPr>
        <w:t> </w:t>
      </w:r>
      <w:r w:rsidRPr="00C354A0">
        <w:rPr>
          <w:sz w:val="28"/>
          <w:szCs w:val="28"/>
          <w:lang w:val="uk-UA"/>
        </w:rPr>
        <w:t>Максименко, Л.</w:t>
      </w:r>
      <w:r w:rsidRPr="00C354A0">
        <w:rPr>
          <w:sz w:val="28"/>
          <w:szCs w:val="28"/>
        </w:rPr>
        <w:t> </w:t>
      </w:r>
      <w:r w:rsidRPr="00C354A0">
        <w:rPr>
          <w:sz w:val="28"/>
          <w:szCs w:val="28"/>
          <w:lang w:val="uk-UA"/>
        </w:rPr>
        <w:t>Орбан-Лембрик, В.</w:t>
      </w:r>
      <w:r w:rsidRPr="00C354A0">
        <w:rPr>
          <w:sz w:val="28"/>
          <w:szCs w:val="28"/>
        </w:rPr>
        <w:t> </w:t>
      </w:r>
      <w:r w:rsidRPr="00C354A0">
        <w:rPr>
          <w:sz w:val="28"/>
          <w:szCs w:val="28"/>
          <w:lang w:val="uk-UA"/>
        </w:rPr>
        <w:t>Третьяченко та ін.); здобутків вітчизняних і зарубіжних науковців у галузі державного управління: щодо організаційно-правових засад державного управління (В.</w:t>
      </w:r>
      <w:r w:rsidRPr="00C354A0">
        <w:rPr>
          <w:sz w:val="28"/>
          <w:szCs w:val="28"/>
        </w:rPr>
        <w:t> </w:t>
      </w:r>
      <w:r w:rsidRPr="00C354A0">
        <w:rPr>
          <w:sz w:val="28"/>
          <w:szCs w:val="28"/>
          <w:lang w:val="uk-UA"/>
        </w:rPr>
        <w:t xml:space="preserve">Авер’янов, </w:t>
      </w:r>
      <w:r w:rsidR="00153277">
        <w:rPr>
          <w:sz w:val="28"/>
          <w:szCs w:val="28"/>
          <w:lang w:val="uk-UA"/>
        </w:rPr>
        <w:t xml:space="preserve">                       </w:t>
      </w:r>
      <w:r w:rsidRPr="00C354A0">
        <w:rPr>
          <w:sz w:val="28"/>
          <w:szCs w:val="28"/>
          <w:lang w:val="uk-UA"/>
        </w:rPr>
        <w:t>С. Гарькавець, С.</w:t>
      </w:r>
      <w:r w:rsidRPr="00C354A0">
        <w:rPr>
          <w:sz w:val="28"/>
          <w:szCs w:val="28"/>
        </w:rPr>
        <w:t> </w:t>
      </w:r>
      <w:r w:rsidRPr="00C354A0">
        <w:rPr>
          <w:sz w:val="28"/>
          <w:szCs w:val="28"/>
          <w:lang w:val="uk-UA"/>
        </w:rPr>
        <w:t>Дубенко, Л. Куренчук, Н.</w:t>
      </w:r>
      <w:r w:rsidRPr="00C354A0">
        <w:rPr>
          <w:sz w:val="28"/>
          <w:szCs w:val="28"/>
        </w:rPr>
        <w:t> </w:t>
      </w:r>
      <w:r w:rsidRPr="00C354A0">
        <w:rPr>
          <w:sz w:val="28"/>
          <w:szCs w:val="28"/>
          <w:lang w:val="uk-UA"/>
        </w:rPr>
        <w:t>Нижник, О.</w:t>
      </w:r>
      <w:r w:rsidRPr="00C354A0">
        <w:rPr>
          <w:sz w:val="28"/>
          <w:szCs w:val="28"/>
        </w:rPr>
        <w:t> </w:t>
      </w:r>
      <w:r w:rsidRPr="00C354A0">
        <w:rPr>
          <w:sz w:val="28"/>
          <w:szCs w:val="28"/>
          <w:lang w:val="uk-UA"/>
        </w:rPr>
        <w:t>Оболенський та ін.), її культури (Б.</w:t>
      </w:r>
      <w:r w:rsidRPr="00C354A0">
        <w:rPr>
          <w:sz w:val="28"/>
          <w:szCs w:val="28"/>
        </w:rPr>
        <w:t> </w:t>
      </w:r>
      <w:r w:rsidRPr="00C354A0">
        <w:rPr>
          <w:sz w:val="28"/>
          <w:szCs w:val="28"/>
          <w:lang w:val="uk-UA"/>
        </w:rPr>
        <w:t>Гаєвський, М.</w:t>
      </w:r>
      <w:r w:rsidRPr="00C354A0">
        <w:rPr>
          <w:sz w:val="28"/>
          <w:szCs w:val="28"/>
        </w:rPr>
        <w:t> </w:t>
      </w:r>
      <w:r w:rsidRPr="00C354A0">
        <w:rPr>
          <w:sz w:val="28"/>
          <w:szCs w:val="28"/>
          <w:lang w:val="uk-UA"/>
        </w:rPr>
        <w:t>Логунова, В.</w:t>
      </w:r>
      <w:r w:rsidRPr="00C354A0">
        <w:rPr>
          <w:sz w:val="28"/>
          <w:szCs w:val="28"/>
        </w:rPr>
        <w:t> </w:t>
      </w:r>
      <w:r w:rsidRPr="00C354A0">
        <w:rPr>
          <w:sz w:val="28"/>
          <w:szCs w:val="28"/>
          <w:lang w:val="uk-UA"/>
        </w:rPr>
        <w:t>Ребкало, С.</w:t>
      </w:r>
      <w:r w:rsidRPr="00C354A0">
        <w:rPr>
          <w:sz w:val="28"/>
          <w:szCs w:val="28"/>
        </w:rPr>
        <w:t> </w:t>
      </w:r>
      <w:r w:rsidRPr="00C354A0">
        <w:rPr>
          <w:sz w:val="28"/>
          <w:szCs w:val="28"/>
          <w:lang w:val="uk-UA"/>
        </w:rPr>
        <w:t xml:space="preserve">Хаджирадєва та ін.); професіоналізму, ділових та особистісних якостей </w:t>
      </w:r>
      <w:r>
        <w:rPr>
          <w:sz w:val="28"/>
          <w:szCs w:val="28"/>
          <w:lang w:val="uk-UA"/>
        </w:rPr>
        <w:t xml:space="preserve">соціальних працівників </w:t>
      </w:r>
      <w:r w:rsidRPr="00C354A0">
        <w:rPr>
          <w:sz w:val="28"/>
          <w:szCs w:val="28"/>
          <w:lang w:val="uk-UA"/>
        </w:rPr>
        <w:t>(І.</w:t>
      </w:r>
      <w:r w:rsidRPr="00C354A0">
        <w:rPr>
          <w:sz w:val="28"/>
          <w:szCs w:val="28"/>
        </w:rPr>
        <w:t> </w:t>
      </w:r>
      <w:r w:rsidRPr="00C354A0">
        <w:rPr>
          <w:sz w:val="28"/>
          <w:szCs w:val="28"/>
          <w:lang w:val="uk-UA"/>
        </w:rPr>
        <w:t>Нинюк, В.</w:t>
      </w:r>
      <w:r w:rsidRPr="00C354A0">
        <w:rPr>
          <w:sz w:val="28"/>
          <w:szCs w:val="28"/>
        </w:rPr>
        <w:t> </w:t>
      </w:r>
      <w:r w:rsidRPr="00C354A0">
        <w:rPr>
          <w:sz w:val="28"/>
          <w:szCs w:val="28"/>
          <w:lang w:val="uk-UA"/>
        </w:rPr>
        <w:t>Олуйко, Л.</w:t>
      </w:r>
      <w:r w:rsidRPr="00C354A0">
        <w:rPr>
          <w:sz w:val="28"/>
          <w:szCs w:val="28"/>
        </w:rPr>
        <w:t> </w:t>
      </w:r>
      <w:r w:rsidRPr="00C354A0">
        <w:rPr>
          <w:sz w:val="28"/>
          <w:szCs w:val="28"/>
          <w:lang w:val="uk-UA"/>
        </w:rPr>
        <w:t xml:space="preserve">Пашко, Т. Шугурова та ін.). Визначено структуру професійної діяльності </w:t>
      </w:r>
      <w:r>
        <w:rPr>
          <w:sz w:val="28"/>
          <w:szCs w:val="28"/>
          <w:lang w:val="uk-UA"/>
        </w:rPr>
        <w:t xml:space="preserve">соціальних працівників </w:t>
      </w:r>
      <w:r w:rsidRPr="00C354A0">
        <w:rPr>
          <w:sz w:val="28"/>
          <w:szCs w:val="28"/>
          <w:lang w:val="uk-UA"/>
        </w:rPr>
        <w:t>через соціально задані цілі та уявлення про результат діяльності, її предмет, засоби, професійні функції та професійне середовище (О. Борисова, А.</w:t>
      </w:r>
      <w:r w:rsidRPr="00C354A0">
        <w:rPr>
          <w:sz w:val="28"/>
          <w:szCs w:val="28"/>
        </w:rPr>
        <w:t> </w:t>
      </w:r>
      <w:r w:rsidRPr="00C354A0">
        <w:rPr>
          <w:sz w:val="28"/>
          <w:szCs w:val="28"/>
          <w:lang w:val="uk-UA"/>
        </w:rPr>
        <w:t>Деркач, Є.</w:t>
      </w:r>
      <w:r w:rsidRPr="00C354A0">
        <w:rPr>
          <w:sz w:val="28"/>
          <w:szCs w:val="28"/>
        </w:rPr>
        <w:t> </w:t>
      </w:r>
      <w:r w:rsidRPr="00C354A0">
        <w:rPr>
          <w:sz w:val="28"/>
          <w:szCs w:val="28"/>
          <w:lang w:val="uk-UA"/>
        </w:rPr>
        <w:t>Клімов, В.</w:t>
      </w:r>
      <w:r w:rsidRPr="00C354A0">
        <w:rPr>
          <w:sz w:val="28"/>
          <w:szCs w:val="28"/>
        </w:rPr>
        <w:t> </w:t>
      </w:r>
      <w:r w:rsidRPr="00C354A0">
        <w:rPr>
          <w:sz w:val="28"/>
          <w:szCs w:val="28"/>
          <w:lang w:val="uk-UA"/>
        </w:rPr>
        <w:t>Толочек, В.</w:t>
      </w:r>
      <w:r w:rsidRPr="00C354A0">
        <w:rPr>
          <w:sz w:val="28"/>
          <w:szCs w:val="28"/>
        </w:rPr>
        <w:t> </w:t>
      </w:r>
      <w:r>
        <w:rPr>
          <w:sz w:val="28"/>
          <w:szCs w:val="28"/>
          <w:lang w:val="uk-UA"/>
        </w:rPr>
        <w:t>Шадріков, Є</w:t>
      </w:r>
      <w:r w:rsidRPr="00C354A0">
        <w:rPr>
          <w:sz w:val="28"/>
          <w:szCs w:val="28"/>
          <w:lang w:val="uk-UA"/>
        </w:rPr>
        <w:t>. Ясько</w:t>
      </w:r>
      <w:r>
        <w:rPr>
          <w:sz w:val="28"/>
          <w:szCs w:val="28"/>
          <w:lang w:val="uk-UA"/>
        </w:rPr>
        <w:t>в</w:t>
      </w:r>
      <w:r w:rsidRPr="00C354A0">
        <w:rPr>
          <w:sz w:val="28"/>
          <w:szCs w:val="28"/>
          <w:lang w:val="uk-UA"/>
        </w:rPr>
        <w:t>)</w:t>
      </w:r>
      <w:r>
        <w:rPr>
          <w:sz w:val="28"/>
          <w:szCs w:val="28"/>
          <w:lang w:val="uk-UA"/>
        </w:rPr>
        <w:t xml:space="preserve"> </w:t>
      </w:r>
      <w:r w:rsidRPr="00B62147">
        <w:rPr>
          <w:sz w:val="28"/>
          <w:szCs w:val="28"/>
          <w:lang w:val="uk-UA"/>
        </w:rPr>
        <w:t>[</w:t>
      </w:r>
      <w:r>
        <w:rPr>
          <w:sz w:val="28"/>
          <w:szCs w:val="28"/>
          <w:lang w:val="uk-UA"/>
        </w:rPr>
        <w:t xml:space="preserve">18; 34; 35; 42; 43; 48; 49; 50; 102; </w:t>
      </w:r>
      <w:r w:rsidRPr="00B62147">
        <w:rPr>
          <w:sz w:val="28"/>
          <w:szCs w:val="28"/>
          <w:lang w:val="uk-UA"/>
        </w:rPr>
        <w:t>101</w:t>
      </w:r>
      <w:r>
        <w:rPr>
          <w:sz w:val="28"/>
          <w:szCs w:val="28"/>
          <w:lang w:val="uk-UA"/>
        </w:rPr>
        <w:t>; 118; 126; 132</w:t>
      </w:r>
      <w:r w:rsidRPr="00B62147">
        <w:rPr>
          <w:sz w:val="28"/>
          <w:szCs w:val="28"/>
          <w:lang w:val="uk-UA"/>
        </w:rPr>
        <w:t>]</w:t>
      </w:r>
      <w:r w:rsidRPr="00C354A0">
        <w:rPr>
          <w:sz w:val="28"/>
          <w:szCs w:val="28"/>
          <w:lang w:val="uk-UA"/>
        </w:rPr>
        <w:t xml:space="preserve">. </w:t>
      </w:r>
    </w:p>
    <w:p w:rsidR="00982808" w:rsidRDefault="00982808" w:rsidP="00982808">
      <w:pPr>
        <w:spacing w:line="360" w:lineRule="auto"/>
        <w:ind w:firstLine="709"/>
        <w:jc w:val="both"/>
        <w:rPr>
          <w:sz w:val="28"/>
          <w:lang w:val="uk-UA"/>
        </w:rPr>
      </w:pPr>
      <w:r w:rsidRPr="0004742C">
        <w:rPr>
          <w:sz w:val="28"/>
          <w:szCs w:val="28"/>
          <w:lang w:val="uk-UA"/>
        </w:rPr>
        <w:t xml:space="preserve">Професійна діяльність </w:t>
      </w:r>
      <w:r>
        <w:rPr>
          <w:sz w:val="28"/>
          <w:szCs w:val="28"/>
          <w:lang w:val="uk-UA"/>
        </w:rPr>
        <w:t xml:space="preserve">соціальних працівників </w:t>
      </w:r>
      <w:r w:rsidRPr="0004742C">
        <w:rPr>
          <w:sz w:val="28"/>
          <w:szCs w:val="28"/>
          <w:lang w:val="uk-UA"/>
        </w:rPr>
        <w:t xml:space="preserve">є динамічною, поліструктурною багаторівневою ієрархічною системою. </w:t>
      </w:r>
      <w:r>
        <w:rPr>
          <w:sz w:val="28"/>
        </w:rPr>
        <w:t>Д</w:t>
      </w:r>
      <w:r w:rsidRPr="00FE3405">
        <w:rPr>
          <w:sz w:val="28"/>
        </w:rPr>
        <w:t>ержавна служба – це професія у сфері державного (соціального) управління, що є способом свідомого регулювання відносин між людьми, де особлива роль належить державному службовцю</w:t>
      </w:r>
      <w:r>
        <w:rPr>
          <w:sz w:val="28"/>
          <w:lang w:val="uk-UA"/>
        </w:rPr>
        <w:t xml:space="preserve"> </w:t>
      </w:r>
      <w:r>
        <w:rPr>
          <w:sz w:val="28"/>
          <w:szCs w:val="28"/>
          <w:lang w:val="uk-UA"/>
        </w:rPr>
        <w:t>[41; 56; 118</w:t>
      </w:r>
      <w:r w:rsidRPr="00306C83">
        <w:rPr>
          <w:sz w:val="28"/>
          <w:szCs w:val="28"/>
          <w:lang w:val="uk-UA"/>
        </w:rPr>
        <w:t>]</w:t>
      </w:r>
      <w:r w:rsidRPr="00306C83">
        <w:rPr>
          <w:sz w:val="28"/>
          <w:lang w:val="uk-UA"/>
        </w:rPr>
        <w:t>.</w:t>
      </w:r>
      <w:r w:rsidRPr="00410522">
        <w:rPr>
          <w:sz w:val="28"/>
          <w:lang w:val="uk-UA"/>
        </w:rPr>
        <w:t xml:space="preserve"> Якщо державну службу розглядати з позицій </w:t>
      </w:r>
      <w:r>
        <w:rPr>
          <w:sz w:val="28"/>
          <w:lang w:val="uk-UA"/>
        </w:rPr>
        <w:t>субʼєктно-</w:t>
      </w:r>
      <w:r w:rsidRPr="00410522">
        <w:rPr>
          <w:sz w:val="28"/>
          <w:lang w:val="uk-UA"/>
        </w:rPr>
        <w:t xml:space="preserve">діяльнісного підходу, то її основна функція – це управління, яке </w:t>
      </w:r>
      <w:r>
        <w:rPr>
          <w:sz w:val="28"/>
          <w:szCs w:val="28"/>
          <w:lang w:val="uk-UA"/>
        </w:rPr>
        <w:t xml:space="preserve">поєднує в собі управління людьми, діловою інформацією, технологічними процесами. Воно охоплює всі дії й умови, які породжують техніко-організаційні, виробничі, психолого-педагогічні, соціально-психологічні та інші зв’язки людей [126; 142]. </w:t>
      </w:r>
      <w:r>
        <w:rPr>
          <w:sz w:val="28"/>
          <w:lang w:val="uk-UA"/>
        </w:rPr>
        <w:t>У</w:t>
      </w:r>
      <w:r w:rsidRPr="002F12BA">
        <w:rPr>
          <w:sz w:val="28"/>
          <w:lang w:val="uk-UA"/>
        </w:rPr>
        <w:t>країнськ</w:t>
      </w:r>
      <w:r>
        <w:rPr>
          <w:sz w:val="28"/>
          <w:lang w:val="uk-UA"/>
        </w:rPr>
        <w:t xml:space="preserve">і </w:t>
      </w:r>
      <w:r w:rsidRPr="002F12BA">
        <w:rPr>
          <w:sz w:val="28"/>
          <w:lang w:val="uk-UA"/>
        </w:rPr>
        <w:t>науковці</w:t>
      </w:r>
      <w:r>
        <w:rPr>
          <w:sz w:val="28"/>
          <w:lang w:val="uk-UA"/>
        </w:rPr>
        <w:t xml:space="preserve"> у галузі державного управління</w:t>
      </w:r>
      <w:r w:rsidRPr="002F12BA">
        <w:rPr>
          <w:sz w:val="28"/>
          <w:lang w:val="uk-UA"/>
        </w:rPr>
        <w:t xml:space="preserve"> </w:t>
      </w:r>
      <w:r>
        <w:rPr>
          <w:sz w:val="28"/>
          <w:lang w:val="uk-UA"/>
        </w:rPr>
        <w:t>(</w:t>
      </w:r>
      <w:r w:rsidRPr="002F12BA">
        <w:rPr>
          <w:sz w:val="28"/>
          <w:lang w:val="uk-UA"/>
        </w:rPr>
        <w:t>В.</w:t>
      </w:r>
      <w:r>
        <w:rPr>
          <w:lang w:val="uk-UA"/>
        </w:rPr>
        <w:t> </w:t>
      </w:r>
      <w:r>
        <w:rPr>
          <w:sz w:val="28"/>
          <w:lang w:val="uk-UA"/>
        </w:rPr>
        <w:t xml:space="preserve">Авер’янов, </w:t>
      </w:r>
      <w:r w:rsidRPr="002F12BA">
        <w:rPr>
          <w:sz w:val="28"/>
          <w:lang w:val="uk-UA"/>
        </w:rPr>
        <w:t>С.</w:t>
      </w:r>
      <w:r>
        <w:rPr>
          <w:sz w:val="28"/>
          <w:lang w:val="uk-UA"/>
        </w:rPr>
        <w:t> </w:t>
      </w:r>
      <w:r w:rsidRPr="002F12BA">
        <w:rPr>
          <w:sz w:val="28"/>
          <w:lang w:val="uk-UA"/>
        </w:rPr>
        <w:t>Дубенко,</w:t>
      </w:r>
      <w:r>
        <w:rPr>
          <w:sz w:val="28"/>
          <w:lang w:val="uk-UA"/>
        </w:rPr>
        <w:t xml:space="preserve"> Н. Нижник, Л. Пашко) </w:t>
      </w:r>
      <w:r w:rsidRPr="002F12BA">
        <w:rPr>
          <w:sz w:val="28"/>
          <w:lang w:val="uk-UA"/>
        </w:rPr>
        <w:t xml:space="preserve">вважають, що державна служба існує для реалізації соціальної сутності </w:t>
      </w:r>
      <w:r w:rsidRPr="002F12BA">
        <w:rPr>
          <w:sz w:val="28"/>
          <w:lang w:val="uk-UA"/>
        </w:rPr>
        <w:lastRenderedPageBreak/>
        <w:t>держави, виконання її основного призначення – надання державними службовцями високопрофесійних управлінських послуг громадянам своєї держави</w:t>
      </w:r>
      <w:r>
        <w:rPr>
          <w:sz w:val="28"/>
          <w:lang w:val="uk-UA"/>
        </w:rPr>
        <w:t xml:space="preserve"> </w:t>
      </w:r>
      <w:r>
        <w:rPr>
          <w:sz w:val="28"/>
          <w:szCs w:val="28"/>
          <w:lang w:val="uk-UA"/>
        </w:rPr>
        <w:t>[42; 43; 50</w:t>
      </w:r>
      <w:r w:rsidRPr="00306C83">
        <w:rPr>
          <w:sz w:val="28"/>
          <w:szCs w:val="28"/>
          <w:lang w:val="uk-UA"/>
        </w:rPr>
        <w:t>].</w:t>
      </w:r>
    </w:p>
    <w:p w:rsidR="00982808" w:rsidRDefault="00982808" w:rsidP="00982808">
      <w:pPr>
        <w:spacing w:line="360" w:lineRule="auto"/>
        <w:ind w:firstLine="709"/>
        <w:jc w:val="both"/>
        <w:rPr>
          <w:sz w:val="28"/>
          <w:szCs w:val="28"/>
          <w:lang w:val="uk-UA"/>
        </w:rPr>
      </w:pPr>
      <w:r w:rsidRPr="00E862E6">
        <w:rPr>
          <w:sz w:val="28"/>
          <w:szCs w:val="28"/>
          <w:lang w:val="uk-UA"/>
        </w:rPr>
        <w:t xml:space="preserve">Діяльність </w:t>
      </w:r>
      <w:r>
        <w:rPr>
          <w:sz w:val="28"/>
          <w:szCs w:val="28"/>
          <w:lang w:val="uk-UA"/>
        </w:rPr>
        <w:t xml:space="preserve">соціальних працівників </w:t>
      </w:r>
      <w:r w:rsidRPr="00E862E6">
        <w:rPr>
          <w:sz w:val="28"/>
          <w:szCs w:val="28"/>
          <w:lang w:val="uk-UA"/>
        </w:rPr>
        <w:t>складається із сукупності процесів, які здійснюються за певними технологіями. Це передбачає існування постійної взаємодії службовців із соціальним середовищем, яка спрямовується на досягнення свідомо поставленої цілі, відтворення соціальних процесів, самореалізацію кожного службовця. Діяльність включає формування цілі, використання матеріальних та ідеальних засобів, досягнення результатів, розумові та фізичні зусилля працівник</w:t>
      </w:r>
      <w:r>
        <w:rPr>
          <w:sz w:val="28"/>
          <w:szCs w:val="28"/>
          <w:lang w:val="uk-UA"/>
        </w:rPr>
        <w:t>ів</w:t>
      </w:r>
      <w:r w:rsidRPr="00E862E6">
        <w:rPr>
          <w:sz w:val="28"/>
          <w:szCs w:val="28"/>
          <w:lang w:val="uk-UA"/>
        </w:rPr>
        <w:t xml:space="preserve"> для досягнення поставленої </w:t>
      </w:r>
      <w:r>
        <w:rPr>
          <w:sz w:val="28"/>
          <w:szCs w:val="28"/>
          <w:lang w:val="uk-UA"/>
        </w:rPr>
        <w:t xml:space="preserve">мети </w:t>
      </w:r>
      <w:r w:rsidRPr="00E862E6">
        <w:rPr>
          <w:sz w:val="28"/>
          <w:szCs w:val="28"/>
          <w:lang w:val="uk-UA"/>
        </w:rPr>
        <w:t>й сам процес діяльності</w:t>
      </w:r>
      <w:r>
        <w:rPr>
          <w:sz w:val="28"/>
          <w:szCs w:val="28"/>
          <w:lang w:val="uk-UA"/>
        </w:rPr>
        <w:t xml:space="preserve"> [150]</w:t>
      </w:r>
      <w:r w:rsidRPr="00E862E6">
        <w:rPr>
          <w:sz w:val="28"/>
          <w:szCs w:val="28"/>
          <w:lang w:val="uk-UA"/>
        </w:rPr>
        <w:t>.</w:t>
      </w:r>
    </w:p>
    <w:p w:rsidR="00982808" w:rsidRDefault="00982808" w:rsidP="00982808">
      <w:pPr>
        <w:spacing w:line="360" w:lineRule="auto"/>
        <w:ind w:firstLine="709"/>
        <w:jc w:val="both"/>
        <w:rPr>
          <w:sz w:val="28"/>
          <w:szCs w:val="28"/>
          <w:lang w:val="uk-UA"/>
        </w:rPr>
      </w:pPr>
      <w:r>
        <w:rPr>
          <w:sz w:val="28"/>
          <w:szCs w:val="28"/>
          <w:lang w:val="uk-UA"/>
        </w:rPr>
        <w:t xml:space="preserve">В. Толочек виділяє такі основні психологічні ознаки праці: усвідомлене </w:t>
      </w:r>
      <w:r w:rsidRPr="00191A4F">
        <w:rPr>
          <w:sz w:val="28"/>
          <w:szCs w:val="28"/>
          <w:lang w:val="uk-UA"/>
        </w:rPr>
        <w:t>передбачення</w:t>
      </w:r>
      <w:r>
        <w:rPr>
          <w:i/>
          <w:sz w:val="28"/>
          <w:szCs w:val="28"/>
          <w:lang w:val="uk-UA"/>
        </w:rPr>
        <w:t xml:space="preserve"> </w:t>
      </w:r>
      <w:r>
        <w:rPr>
          <w:sz w:val="28"/>
          <w:szCs w:val="28"/>
          <w:lang w:val="uk-UA"/>
        </w:rPr>
        <w:t xml:space="preserve">соціально цінного результату; усвідомлення обов’язковості досягнення соціально фіксованої мети; свідомий вибір, застосування, удосконалення чи створення знарядь, засобів діяльності; усвідомлення міжособистісних виробничих залежностей і відносин. </w:t>
      </w:r>
      <w:r w:rsidRPr="00C0511D">
        <w:rPr>
          <w:sz w:val="28"/>
          <w:szCs w:val="28"/>
          <w:lang w:val="uk-UA"/>
        </w:rPr>
        <w:t>Пр</w:t>
      </w:r>
      <w:r>
        <w:rPr>
          <w:sz w:val="28"/>
          <w:szCs w:val="28"/>
          <w:lang w:val="uk-UA"/>
        </w:rPr>
        <w:t>офесія об’єднує у собі представників різних спеціальностей, які займають різні трудові пости й конкретні робочі місця. Основними складовими трудового поста є соціально задані цілі та уявлення про результат праці; заданий предмет праці (вихідні матеріали, об’єкти, процеси – предметні, інформаційні, соціальні, біологічні); система засобів праці; система професійних службових обов’язків (заданих трудових функцій); система прав працівників; виробниче середовище (пред</w:t>
      </w:r>
      <w:r w:rsidR="00153277">
        <w:rPr>
          <w:sz w:val="28"/>
          <w:szCs w:val="28"/>
          <w:lang w:val="uk-UA"/>
        </w:rPr>
        <w:t>метні та соціальні умови праці)</w:t>
      </w:r>
      <w:r w:rsidRPr="00306C83">
        <w:rPr>
          <w:sz w:val="28"/>
          <w:szCs w:val="28"/>
          <w:lang w:val="uk-UA"/>
        </w:rPr>
        <w:t>.</w:t>
      </w:r>
    </w:p>
    <w:p w:rsidR="00982808" w:rsidRDefault="00982808" w:rsidP="00982808">
      <w:pPr>
        <w:tabs>
          <w:tab w:val="left" w:pos="0"/>
        </w:tabs>
        <w:spacing w:line="360" w:lineRule="auto"/>
        <w:ind w:firstLine="709"/>
        <w:jc w:val="both"/>
        <w:rPr>
          <w:sz w:val="28"/>
          <w:szCs w:val="28"/>
          <w:lang w:val="uk-UA"/>
        </w:rPr>
      </w:pPr>
      <w:r>
        <w:rPr>
          <w:sz w:val="28"/>
          <w:szCs w:val="28"/>
          <w:lang w:val="uk-UA"/>
        </w:rPr>
        <w:t xml:space="preserve">З огляду на це, професійна діяльність соціальних працівників є працею у контексті виконання функцій організації, вирішення тих завдань, соціальна значущість яких привела до утворення даної державної структури. Державний службовець як суб’єкт праці бере участь у певній фазі, стадії суспільного виробництва соціальних послуг. Суттєвою умовою праці є знання або передбачення державним службовцем характеру соціальної активності людей, прямих і опосередкованих відносин між людьми на різних </w:t>
      </w:r>
      <w:r>
        <w:rPr>
          <w:sz w:val="28"/>
          <w:szCs w:val="28"/>
          <w:lang w:val="uk-UA"/>
        </w:rPr>
        <w:lastRenderedPageBreak/>
        <w:t xml:space="preserve">етапах виробництва, іноді навіть опосередкованої часом і простором міжособистісної взаємодії людей як суб’єктів </w:t>
      </w:r>
      <w:r w:rsidRPr="00831FF3">
        <w:rPr>
          <w:sz w:val="28"/>
          <w:szCs w:val="28"/>
          <w:lang w:val="uk-UA"/>
        </w:rPr>
        <w:t>[118]</w:t>
      </w:r>
      <w:r>
        <w:rPr>
          <w:sz w:val="28"/>
          <w:szCs w:val="28"/>
          <w:lang w:val="uk-UA"/>
        </w:rPr>
        <w:t xml:space="preserve">. Так, у силу об’єктивної складності, не усі результати діяльності </w:t>
      </w:r>
      <w:r w:rsidR="0059537F">
        <w:rPr>
          <w:sz w:val="28"/>
          <w:szCs w:val="28"/>
          <w:lang w:val="uk-UA"/>
        </w:rPr>
        <w:t xml:space="preserve">соціального працівника  </w:t>
      </w:r>
      <w:r>
        <w:rPr>
          <w:sz w:val="28"/>
          <w:szCs w:val="28"/>
          <w:lang w:val="uk-UA"/>
        </w:rPr>
        <w:t xml:space="preserve">можуть бути представлені у бажані для нього терміни. Соціально задані цілі та уявлення про результати праці фіксуються через зразки відповідної роботи, їх документальний опис, зображення, формулювання загальних вимог до них. Проте не завжди схожі цілі й результати можуть бути документально зафіксованими, виражатися у державних стандартах. Це стосується державної служби, де важливий не тільки найближчий, а й віддалений у часі ефект. Так, зміст праці </w:t>
      </w:r>
      <w:r w:rsidR="0059537F">
        <w:rPr>
          <w:sz w:val="28"/>
          <w:szCs w:val="28"/>
          <w:lang w:val="uk-UA"/>
        </w:rPr>
        <w:t xml:space="preserve">соціального працівника  </w:t>
      </w:r>
      <w:r>
        <w:rPr>
          <w:sz w:val="28"/>
          <w:szCs w:val="28"/>
          <w:lang w:val="uk-UA"/>
        </w:rPr>
        <w:t xml:space="preserve">не може бути адекватно відображений ні займаною посадою, ні затраченим робочим часом, ні безпосередніми результатами, що відображаються у річних звітах. Найбільш адекватно результати праці </w:t>
      </w:r>
      <w:r w:rsidR="0059537F">
        <w:rPr>
          <w:sz w:val="28"/>
          <w:szCs w:val="28"/>
          <w:lang w:val="uk-UA"/>
        </w:rPr>
        <w:t xml:space="preserve">соціального працівника  </w:t>
      </w:r>
      <w:r>
        <w:rPr>
          <w:sz w:val="28"/>
          <w:szCs w:val="28"/>
          <w:lang w:val="uk-UA"/>
        </w:rPr>
        <w:t xml:space="preserve">як суб’єкта праці часто виражаються в інтегральних неформалізованих характеристиках, таких як державний підхід, активна життєва позиція, професійна компетентність </w:t>
      </w:r>
      <w:r w:rsidRPr="001C4302">
        <w:rPr>
          <w:sz w:val="28"/>
          <w:szCs w:val="28"/>
        </w:rPr>
        <w:t>[118]</w:t>
      </w:r>
      <w:r>
        <w:rPr>
          <w:sz w:val="28"/>
          <w:szCs w:val="28"/>
          <w:lang w:val="uk-UA"/>
        </w:rPr>
        <w:t>.</w:t>
      </w:r>
    </w:p>
    <w:p w:rsidR="00982808" w:rsidRDefault="00982808" w:rsidP="00982808">
      <w:pPr>
        <w:tabs>
          <w:tab w:val="left" w:pos="0"/>
        </w:tabs>
        <w:spacing w:line="360" w:lineRule="auto"/>
        <w:ind w:firstLine="709"/>
        <w:jc w:val="both"/>
        <w:rPr>
          <w:sz w:val="28"/>
          <w:szCs w:val="28"/>
          <w:lang w:val="uk-UA"/>
        </w:rPr>
      </w:pPr>
      <w:r>
        <w:rPr>
          <w:sz w:val="28"/>
          <w:szCs w:val="28"/>
          <w:lang w:val="uk-UA"/>
        </w:rPr>
        <w:t xml:space="preserve">Предмет праці та вихідні матеріали фіксуються документами і традиціями у професіях, пов’язаних із матеріальним виробництвом, де предметом праці є певна предметна область, набір взаємопов’язаних ознак і властивостей об’єктів, процесів, явищ. Предметом праці </w:t>
      </w:r>
      <w:r w:rsidR="0059537F">
        <w:rPr>
          <w:sz w:val="28"/>
          <w:szCs w:val="28"/>
          <w:lang w:val="uk-UA"/>
        </w:rPr>
        <w:t xml:space="preserve">соціального працівника  </w:t>
      </w:r>
      <w:r>
        <w:rPr>
          <w:sz w:val="28"/>
          <w:szCs w:val="28"/>
          <w:lang w:val="uk-UA"/>
        </w:rPr>
        <w:t xml:space="preserve">є «стан упорядкованості соціальних процесів» а результатом праці – «рівень упорядкованості процесів» </w:t>
      </w:r>
      <w:r w:rsidRPr="003404CC">
        <w:rPr>
          <w:sz w:val="28"/>
          <w:szCs w:val="28"/>
        </w:rPr>
        <w:t>[129]</w:t>
      </w:r>
      <w:r>
        <w:rPr>
          <w:sz w:val="28"/>
          <w:szCs w:val="28"/>
          <w:lang w:val="uk-UA"/>
        </w:rPr>
        <w:t xml:space="preserve">. Засобами праці у діяльності </w:t>
      </w:r>
      <w:r w:rsidR="0059537F">
        <w:rPr>
          <w:sz w:val="28"/>
          <w:szCs w:val="28"/>
          <w:lang w:val="uk-UA"/>
        </w:rPr>
        <w:t xml:space="preserve">соціального працівника  </w:t>
      </w:r>
      <w:r>
        <w:rPr>
          <w:sz w:val="28"/>
          <w:szCs w:val="28"/>
          <w:lang w:val="uk-UA"/>
        </w:rPr>
        <w:t>є нормативно-правові (закони та підзаконні акти), інструктивно-методичні (інструкції, розпорядження, методичні рекомендації)  документи, технічні засоби для отримання, обробки і передачі інформації, а також внутрішні засоби праці, представлені через особистісний потенціал («алгоритми діяльності», професійні знання, уміння, навички, когнітивні схеми, стереотипи виховання, мислення тощо) та системами вербального та невербального спілкування [1</w:t>
      </w:r>
      <w:r w:rsidRPr="001C4302">
        <w:rPr>
          <w:sz w:val="28"/>
          <w:szCs w:val="28"/>
          <w:lang w:val="uk-UA"/>
        </w:rPr>
        <w:t>29</w:t>
      </w:r>
      <w:r w:rsidRPr="00D618DA">
        <w:rPr>
          <w:sz w:val="28"/>
          <w:szCs w:val="28"/>
          <w:lang w:val="uk-UA"/>
        </w:rPr>
        <w:t>]</w:t>
      </w:r>
      <w:r>
        <w:rPr>
          <w:sz w:val="28"/>
          <w:szCs w:val="28"/>
          <w:lang w:val="uk-UA"/>
        </w:rPr>
        <w:t xml:space="preserve">. Як зазначає В. Толочек, співвідношення зовнішніх і внутрішніх засобів праці, як правило, характеризується </w:t>
      </w:r>
      <w:r>
        <w:rPr>
          <w:sz w:val="28"/>
          <w:szCs w:val="28"/>
          <w:lang w:val="uk-UA"/>
        </w:rPr>
        <w:lastRenderedPageBreak/>
        <w:t>«зворотною пропорцією»: чим менше виражені або представлені зовнішні засоби праці, тим більш складними та диференційованими є внутр</w:t>
      </w:r>
      <w:r w:rsidR="00153277">
        <w:rPr>
          <w:sz w:val="28"/>
          <w:szCs w:val="28"/>
          <w:lang w:val="uk-UA"/>
        </w:rPr>
        <w:t>ішні засоби</w:t>
      </w:r>
      <w:r w:rsidRPr="00306C83">
        <w:rPr>
          <w:sz w:val="28"/>
          <w:szCs w:val="28"/>
          <w:lang w:val="uk-UA"/>
        </w:rPr>
        <w:t>.</w:t>
      </w:r>
    </w:p>
    <w:p w:rsidR="00982808" w:rsidRDefault="00982808" w:rsidP="00982808">
      <w:pPr>
        <w:tabs>
          <w:tab w:val="left" w:pos="0"/>
        </w:tabs>
        <w:spacing w:line="360" w:lineRule="auto"/>
        <w:ind w:firstLine="709"/>
        <w:jc w:val="both"/>
        <w:rPr>
          <w:sz w:val="28"/>
          <w:szCs w:val="28"/>
          <w:lang w:val="uk-UA"/>
        </w:rPr>
      </w:pPr>
      <w:r>
        <w:rPr>
          <w:sz w:val="28"/>
          <w:szCs w:val="28"/>
          <w:lang w:val="uk-UA"/>
        </w:rPr>
        <w:t>Трудові функції, як виконавські, так і управлінські, часто перерозподіляються всередині трудового колективу у масштабі однієї управлінської структури. Вони зовнішньо спостережувані і приховані (мисленнєва переробка інформації, вольові зусилля щодо саморегуляції психічного і функціонального станів). Так, наприклад, керівник колективу може зберігати зовнішній спокій, не демонструвати своїх сумнівів, приймаючи певне рішення, спокійно реагувати при несправедливій оцінці його праці вищестоящим керівництвом тощо. Трудові функції</w:t>
      </w:r>
      <w:r w:rsidRPr="003B1D5A">
        <w:rPr>
          <w:sz w:val="28"/>
          <w:szCs w:val="28"/>
          <w:lang w:val="uk-UA"/>
        </w:rPr>
        <w:t xml:space="preserve"> </w:t>
      </w:r>
      <w:r>
        <w:rPr>
          <w:sz w:val="28"/>
          <w:szCs w:val="28"/>
          <w:lang w:val="uk-UA"/>
        </w:rPr>
        <w:t xml:space="preserve">(обов’язки) соціальних працівників відображені у нормативних документах – посадових інструкціях, приписах </w:t>
      </w:r>
      <w:r w:rsidRPr="003404CC">
        <w:rPr>
          <w:sz w:val="28"/>
          <w:szCs w:val="28"/>
        </w:rPr>
        <w:t>[118]</w:t>
      </w:r>
      <w:r>
        <w:rPr>
          <w:sz w:val="28"/>
          <w:szCs w:val="28"/>
          <w:lang w:val="uk-UA"/>
        </w:rPr>
        <w:t xml:space="preserve">. </w:t>
      </w:r>
    </w:p>
    <w:p w:rsidR="00982808" w:rsidRDefault="00982808" w:rsidP="00982808">
      <w:pPr>
        <w:spacing w:line="360" w:lineRule="auto"/>
        <w:ind w:firstLine="709"/>
        <w:jc w:val="both"/>
        <w:rPr>
          <w:sz w:val="28"/>
          <w:szCs w:val="28"/>
          <w:lang w:val="uk-UA"/>
        </w:rPr>
      </w:pPr>
      <w:r>
        <w:rPr>
          <w:sz w:val="28"/>
          <w:szCs w:val="28"/>
          <w:lang w:val="uk-UA"/>
        </w:rPr>
        <w:t>У сфері управлінської діяльності у зв’язку із зростанням складності й значущості рішень, що приймаються, спостерігається ускладнення технологічного ланцюга: керівник – заступник – секретар – помічник – радник – експерт – керівник середньої ланки – керівник низової ланки – виконавець. Подібне об’єднання у межах однієї професії представників різних спеціальностей не формальне, воно відтворює специфіку діяльності на даному робочому місці [</w:t>
      </w:r>
      <w:r w:rsidRPr="009D72E1">
        <w:rPr>
          <w:sz w:val="28"/>
          <w:szCs w:val="28"/>
        </w:rPr>
        <w:t>81</w:t>
      </w:r>
      <w:r>
        <w:rPr>
          <w:sz w:val="28"/>
          <w:szCs w:val="28"/>
          <w:lang w:val="uk-UA"/>
        </w:rPr>
        <w:t>].</w:t>
      </w:r>
    </w:p>
    <w:p w:rsidR="00982808" w:rsidRDefault="00982808" w:rsidP="00982808">
      <w:pPr>
        <w:tabs>
          <w:tab w:val="left" w:pos="0"/>
        </w:tabs>
        <w:spacing w:line="360" w:lineRule="auto"/>
        <w:ind w:firstLine="709"/>
        <w:jc w:val="both"/>
        <w:rPr>
          <w:sz w:val="28"/>
          <w:szCs w:val="28"/>
          <w:lang w:val="uk-UA"/>
        </w:rPr>
      </w:pPr>
      <w:r>
        <w:rPr>
          <w:sz w:val="28"/>
          <w:szCs w:val="28"/>
          <w:lang w:val="uk-UA"/>
        </w:rPr>
        <w:t xml:space="preserve">Сьогодні розвиток багатьох професій має виражений інтеграційний характер. Він проявляється у формуванні схожих технологічних ланцюгів як у виробництві товарів і послуг, у менеджменті, так і у державному управлінні. В. Толочек дає типовий розподіл основних робочих функцій між суб’єктами праці, який властивий і системі державної влади: керівник (стратегічне управління); заступники і керівники підрозділів (управління окремими структурами, процесами, розробка програм діяльності, підтримка функцій організації); технічний виконавець (ведення службової документації); спеціалісти у певній області (виконавці, консультанти, </w:t>
      </w:r>
      <w:r>
        <w:rPr>
          <w:sz w:val="28"/>
          <w:szCs w:val="28"/>
          <w:lang w:val="uk-UA"/>
        </w:rPr>
        <w:lastRenderedPageBreak/>
        <w:t>експерти); керівники нижньої ланки (оперативне управління); оперативна координація діяльності і контроль (операт</w:t>
      </w:r>
      <w:r w:rsidR="00153277">
        <w:rPr>
          <w:sz w:val="28"/>
          <w:szCs w:val="28"/>
          <w:lang w:val="uk-UA"/>
        </w:rPr>
        <w:t>ивні чергові); рядові виконавці</w:t>
      </w:r>
      <w:r w:rsidRPr="00306C83">
        <w:rPr>
          <w:sz w:val="28"/>
          <w:szCs w:val="28"/>
          <w:lang w:val="uk-UA"/>
        </w:rPr>
        <w:t>.</w:t>
      </w:r>
    </w:p>
    <w:p w:rsidR="00982808" w:rsidRPr="00E862E6" w:rsidRDefault="00982808" w:rsidP="00982808">
      <w:pPr>
        <w:spacing w:line="360" w:lineRule="auto"/>
        <w:ind w:firstLine="709"/>
        <w:jc w:val="both"/>
        <w:rPr>
          <w:sz w:val="28"/>
          <w:szCs w:val="28"/>
          <w:lang w:val="uk-UA"/>
        </w:rPr>
      </w:pPr>
      <w:r>
        <w:rPr>
          <w:sz w:val="28"/>
          <w:szCs w:val="28"/>
          <w:lang w:val="uk-UA"/>
        </w:rPr>
        <w:t>Л. Пашко</w:t>
      </w:r>
      <w:r w:rsidRPr="00E862E6">
        <w:rPr>
          <w:sz w:val="28"/>
          <w:szCs w:val="28"/>
          <w:lang w:val="uk-UA"/>
        </w:rPr>
        <w:t xml:space="preserve"> </w:t>
      </w:r>
      <w:r>
        <w:rPr>
          <w:sz w:val="28"/>
          <w:szCs w:val="28"/>
          <w:lang w:val="uk-UA"/>
        </w:rPr>
        <w:t>г</w:t>
      </w:r>
      <w:r w:rsidRPr="00E862E6">
        <w:rPr>
          <w:sz w:val="28"/>
          <w:szCs w:val="28"/>
          <w:lang w:val="uk-UA"/>
        </w:rPr>
        <w:t>оловними складовими управління як специфічного виду соціальної діяльності</w:t>
      </w:r>
      <w:r>
        <w:rPr>
          <w:sz w:val="28"/>
          <w:szCs w:val="28"/>
          <w:lang w:val="uk-UA"/>
        </w:rPr>
        <w:t xml:space="preserve"> визначає</w:t>
      </w:r>
      <w:r w:rsidRPr="00E862E6">
        <w:rPr>
          <w:sz w:val="28"/>
          <w:szCs w:val="28"/>
          <w:lang w:val="uk-UA"/>
        </w:rPr>
        <w:t xml:space="preserve"> планування, що проявляється у визначенні цілей та завдань організації шляхом їх реалізації;</w:t>
      </w:r>
      <w:r>
        <w:rPr>
          <w:sz w:val="28"/>
          <w:szCs w:val="28"/>
          <w:lang w:val="uk-UA"/>
        </w:rPr>
        <w:t xml:space="preserve"> </w:t>
      </w:r>
      <w:r w:rsidRPr="00E862E6">
        <w:rPr>
          <w:sz w:val="28"/>
          <w:szCs w:val="28"/>
          <w:lang w:val="uk-UA"/>
        </w:rPr>
        <w:t>організаці</w:t>
      </w:r>
      <w:r>
        <w:rPr>
          <w:sz w:val="28"/>
          <w:szCs w:val="28"/>
          <w:lang w:val="uk-UA"/>
        </w:rPr>
        <w:t>ю</w:t>
      </w:r>
      <w:r w:rsidRPr="00E862E6">
        <w:rPr>
          <w:sz w:val="28"/>
          <w:szCs w:val="28"/>
          <w:lang w:val="uk-UA"/>
        </w:rPr>
        <w:t xml:space="preserve"> </w:t>
      </w:r>
      <w:r>
        <w:rPr>
          <w:sz w:val="28"/>
          <w:szCs w:val="28"/>
          <w:lang w:val="uk-UA"/>
        </w:rPr>
        <w:t>(</w:t>
      </w:r>
      <w:r w:rsidRPr="00E862E6">
        <w:rPr>
          <w:sz w:val="28"/>
          <w:szCs w:val="28"/>
          <w:lang w:val="uk-UA"/>
        </w:rPr>
        <w:t>упорядкування</w:t>
      </w:r>
      <w:r>
        <w:rPr>
          <w:sz w:val="28"/>
          <w:szCs w:val="28"/>
          <w:lang w:val="uk-UA"/>
        </w:rPr>
        <w:t xml:space="preserve">, </w:t>
      </w:r>
      <w:r w:rsidRPr="00E862E6">
        <w:rPr>
          <w:sz w:val="28"/>
          <w:szCs w:val="28"/>
          <w:lang w:val="uk-UA"/>
        </w:rPr>
        <w:t>регулювання</w:t>
      </w:r>
      <w:r>
        <w:rPr>
          <w:sz w:val="28"/>
          <w:szCs w:val="28"/>
          <w:lang w:val="uk-UA"/>
        </w:rPr>
        <w:t>)</w:t>
      </w:r>
      <w:r w:rsidRPr="00E862E6">
        <w:rPr>
          <w:sz w:val="28"/>
          <w:szCs w:val="28"/>
          <w:lang w:val="uk-UA"/>
        </w:rPr>
        <w:t xml:space="preserve"> діяльності працівників;</w:t>
      </w:r>
      <w:r>
        <w:rPr>
          <w:sz w:val="28"/>
          <w:szCs w:val="28"/>
          <w:lang w:val="uk-UA"/>
        </w:rPr>
        <w:t xml:space="preserve"> </w:t>
      </w:r>
      <w:r w:rsidRPr="00E862E6">
        <w:rPr>
          <w:sz w:val="28"/>
          <w:szCs w:val="28"/>
          <w:lang w:val="uk-UA"/>
        </w:rPr>
        <w:t>управління персоналом</w:t>
      </w:r>
      <w:r w:rsidRPr="00306C83">
        <w:rPr>
          <w:sz w:val="28"/>
          <w:szCs w:val="28"/>
          <w:lang w:val="uk-UA"/>
        </w:rPr>
        <w:t>.</w:t>
      </w:r>
    </w:p>
    <w:p w:rsidR="00982808" w:rsidRDefault="00982808" w:rsidP="00982808">
      <w:pPr>
        <w:spacing w:line="360" w:lineRule="auto"/>
        <w:ind w:firstLine="709"/>
        <w:jc w:val="both"/>
        <w:rPr>
          <w:sz w:val="28"/>
          <w:szCs w:val="28"/>
          <w:lang w:val="uk-UA"/>
        </w:rPr>
      </w:pPr>
      <w:r>
        <w:rPr>
          <w:sz w:val="28"/>
          <w:szCs w:val="28"/>
          <w:lang w:val="uk-UA"/>
        </w:rPr>
        <w:t>На думку Л. Орбан-Лембрик, управління як системне утворення поєднує в собі такі структурні компоненти: мету, управлінську діяльність, управлінський процес, учасників управлінського процесу, взаємини, засоби й умови досягнення мети, соціокультурне та етнопси</w:t>
      </w:r>
      <w:r w:rsidR="00153277">
        <w:rPr>
          <w:sz w:val="28"/>
          <w:szCs w:val="28"/>
          <w:lang w:val="uk-UA"/>
        </w:rPr>
        <w:t>хологічне середовище, результат</w:t>
      </w:r>
      <w:r w:rsidRPr="00306C83">
        <w:rPr>
          <w:sz w:val="28"/>
          <w:szCs w:val="28"/>
          <w:lang w:val="uk-UA"/>
        </w:rPr>
        <w:t>.</w:t>
      </w:r>
    </w:p>
    <w:p w:rsidR="00982808" w:rsidRDefault="00982808" w:rsidP="00982808">
      <w:pPr>
        <w:spacing w:line="360" w:lineRule="auto"/>
        <w:ind w:firstLine="709"/>
        <w:jc w:val="both"/>
        <w:rPr>
          <w:sz w:val="28"/>
          <w:szCs w:val="28"/>
          <w:lang w:val="uk-UA"/>
        </w:rPr>
      </w:pPr>
      <w:r>
        <w:rPr>
          <w:sz w:val="28"/>
          <w:szCs w:val="28"/>
          <w:lang w:val="uk-UA"/>
        </w:rPr>
        <w:t>Згідно теорії державного управління, складовими діяльності соціальних працівників є:</w:t>
      </w:r>
    </w:p>
    <w:p w:rsidR="00982808" w:rsidRDefault="00982808" w:rsidP="00982808">
      <w:pPr>
        <w:spacing w:line="360" w:lineRule="auto"/>
        <w:ind w:firstLine="709"/>
        <w:jc w:val="both"/>
        <w:rPr>
          <w:sz w:val="28"/>
          <w:szCs w:val="28"/>
          <w:lang w:val="uk-UA"/>
        </w:rPr>
      </w:pPr>
      <w:r>
        <w:rPr>
          <w:b/>
          <w:sz w:val="28"/>
          <w:szCs w:val="28"/>
          <w:lang w:val="uk-UA"/>
        </w:rPr>
        <w:t xml:space="preserve">- </w:t>
      </w:r>
      <w:r w:rsidRPr="00E26D24">
        <w:rPr>
          <w:sz w:val="28"/>
          <w:szCs w:val="28"/>
          <w:lang w:val="uk-UA"/>
        </w:rPr>
        <w:t>мотив</w:t>
      </w:r>
      <w:r w:rsidRPr="00E26D24">
        <w:rPr>
          <w:b/>
          <w:sz w:val="28"/>
          <w:szCs w:val="28"/>
          <w:lang w:val="uk-UA"/>
        </w:rPr>
        <w:t xml:space="preserve"> </w:t>
      </w:r>
      <w:r w:rsidRPr="00AA2263">
        <w:rPr>
          <w:sz w:val="28"/>
          <w:szCs w:val="28"/>
          <w:lang w:val="uk-UA"/>
        </w:rPr>
        <w:t>як</w:t>
      </w:r>
      <w:r>
        <w:rPr>
          <w:sz w:val="28"/>
          <w:szCs w:val="28"/>
          <w:lang w:val="uk-UA"/>
        </w:rPr>
        <w:t xml:space="preserve"> </w:t>
      </w:r>
      <w:r w:rsidRPr="00E26D24">
        <w:rPr>
          <w:sz w:val="28"/>
          <w:szCs w:val="28"/>
          <w:lang w:val="uk-UA"/>
        </w:rPr>
        <w:t>стійка особистісна властивість, внутрішня рушійна сила</w:t>
      </w:r>
      <w:r>
        <w:rPr>
          <w:sz w:val="28"/>
          <w:szCs w:val="28"/>
          <w:lang w:val="uk-UA"/>
        </w:rPr>
        <w:t>,</w:t>
      </w:r>
      <w:r w:rsidRPr="00E26D24">
        <w:rPr>
          <w:sz w:val="28"/>
          <w:szCs w:val="28"/>
          <w:lang w:val="uk-UA"/>
        </w:rPr>
        <w:t xml:space="preserve"> яка зсередини спонукає людину до певних дій</w:t>
      </w:r>
      <w:r>
        <w:rPr>
          <w:sz w:val="28"/>
          <w:szCs w:val="28"/>
          <w:lang w:val="uk-UA"/>
        </w:rPr>
        <w:t>.</w:t>
      </w:r>
      <w:r w:rsidRPr="00E26D24">
        <w:rPr>
          <w:b/>
          <w:sz w:val="28"/>
          <w:szCs w:val="28"/>
          <w:lang w:val="uk-UA"/>
        </w:rPr>
        <w:t xml:space="preserve"> </w:t>
      </w:r>
      <w:r w:rsidRPr="00E26D24">
        <w:rPr>
          <w:sz w:val="28"/>
          <w:szCs w:val="28"/>
          <w:lang w:val="uk-UA"/>
        </w:rPr>
        <w:t xml:space="preserve">Спонуками до діяльності можуть бути матеріальні потреби, духовні та культурні. </w:t>
      </w:r>
      <w:r w:rsidRPr="003C1431">
        <w:rPr>
          <w:sz w:val="28"/>
          <w:szCs w:val="28"/>
          <w:lang w:val="uk-UA"/>
        </w:rPr>
        <w:t>М</w:t>
      </w:r>
      <w:r>
        <w:rPr>
          <w:sz w:val="28"/>
          <w:lang w:val="uk-UA"/>
        </w:rPr>
        <w:t xml:space="preserve">отивація діяльності </w:t>
      </w:r>
      <w:r w:rsidR="0059537F">
        <w:rPr>
          <w:sz w:val="28"/>
          <w:lang w:val="uk-UA"/>
        </w:rPr>
        <w:t xml:space="preserve">соціального працівника  </w:t>
      </w:r>
      <w:r>
        <w:rPr>
          <w:sz w:val="28"/>
          <w:lang w:val="uk-UA"/>
        </w:rPr>
        <w:t xml:space="preserve">базується на задоволенні життєвих потреб, в основі яких лежить заробітна плата, набуття </w:t>
      </w:r>
      <w:r w:rsidRPr="006820B1">
        <w:rPr>
          <w:color w:val="000000"/>
          <w:sz w:val="28"/>
          <w:szCs w:val="28"/>
          <w:lang w:val="uk-UA"/>
        </w:rPr>
        <w:t>спеціальн</w:t>
      </w:r>
      <w:r>
        <w:rPr>
          <w:color w:val="000000"/>
          <w:sz w:val="28"/>
          <w:szCs w:val="28"/>
          <w:lang w:val="uk-UA"/>
        </w:rPr>
        <w:t>ого</w:t>
      </w:r>
      <w:r w:rsidRPr="006820B1">
        <w:rPr>
          <w:color w:val="000000"/>
          <w:sz w:val="28"/>
          <w:szCs w:val="28"/>
          <w:lang w:val="uk-UA"/>
        </w:rPr>
        <w:t xml:space="preserve"> статус</w:t>
      </w:r>
      <w:r>
        <w:rPr>
          <w:color w:val="000000"/>
          <w:sz w:val="28"/>
          <w:szCs w:val="28"/>
          <w:lang w:val="uk-UA"/>
        </w:rPr>
        <w:t>у,</w:t>
      </w:r>
      <w:r w:rsidRPr="006820B1">
        <w:rPr>
          <w:color w:val="000000"/>
          <w:sz w:val="28"/>
          <w:szCs w:val="28"/>
          <w:lang w:val="uk-UA"/>
        </w:rPr>
        <w:t xml:space="preserve"> </w:t>
      </w:r>
      <w:r>
        <w:rPr>
          <w:color w:val="000000"/>
          <w:sz w:val="28"/>
          <w:szCs w:val="28"/>
          <w:lang w:val="uk-UA"/>
        </w:rPr>
        <w:t xml:space="preserve">пенсійне забезпечення. </w:t>
      </w:r>
      <w:r w:rsidRPr="00E26D24">
        <w:rPr>
          <w:sz w:val="28"/>
          <w:szCs w:val="28"/>
          <w:lang w:val="uk-UA"/>
        </w:rPr>
        <w:t>Незалежно від міри усвідомлення мотиву діяльності він є вирішальним чинником у досягненні поставленої мети.</w:t>
      </w:r>
      <w:r>
        <w:rPr>
          <w:sz w:val="28"/>
          <w:szCs w:val="28"/>
          <w:lang w:val="uk-UA"/>
        </w:rPr>
        <w:t xml:space="preserve"> Рівень мотивації людини визначається за допомогою трьох факторів: переконаності, відданості, перетворення; </w:t>
      </w:r>
    </w:p>
    <w:p w:rsidR="00982808" w:rsidRDefault="00982808" w:rsidP="00982808">
      <w:pPr>
        <w:spacing w:line="360" w:lineRule="auto"/>
        <w:ind w:firstLine="709"/>
        <w:jc w:val="both"/>
        <w:rPr>
          <w:sz w:val="28"/>
          <w:szCs w:val="28"/>
          <w:lang w:val="uk-UA"/>
        </w:rPr>
      </w:pPr>
      <w:r>
        <w:rPr>
          <w:b/>
          <w:sz w:val="28"/>
          <w:szCs w:val="28"/>
          <w:lang w:val="uk-UA"/>
        </w:rPr>
        <w:t xml:space="preserve">- </w:t>
      </w:r>
      <w:r w:rsidRPr="00AD4B2F">
        <w:rPr>
          <w:sz w:val="28"/>
          <w:szCs w:val="28"/>
          <w:lang w:val="uk-UA"/>
        </w:rPr>
        <w:t>мета</w:t>
      </w:r>
      <w:r>
        <w:rPr>
          <w:sz w:val="28"/>
          <w:szCs w:val="28"/>
          <w:lang w:val="uk-UA"/>
        </w:rPr>
        <w:t xml:space="preserve"> є тим чинником, що об’єднує людей, стимулює їх до праці, інтегрує групу в єдине ціле. Метою державної служби є ефективне забезпечення реалізації державної політики та управлінських рішень, здійснення регулятивних та обслуговуючих функцій в інтересах усього суспільства і окремих громадян; </w:t>
      </w:r>
    </w:p>
    <w:p w:rsidR="00982808" w:rsidRPr="004F793F" w:rsidRDefault="00982808" w:rsidP="00982808">
      <w:pPr>
        <w:spacing w:line="360" w:lineRule="auto"/>
        <w:ind w:firstLine="709"/>
        <w:jc w:val="both"/>
        <w:rPr>
          <w:sz w:val="28"/>
          <w:szCs w:val="28"/>
          <w:lang w:val="uk-UA"/>
        </w:rPr>
      </w:pPr>
      <w:r>
        <w:rPr>
          <w:b/>
          <w:sz w:val="28"/>
          <w:szCs w:val="28"/>
          <w:lang w:val="uk-UA"/>
        </w:rPr>
        <w:t xml:space="preserve">- </w:t>
      </w:r>
      <w:r w:rsidRPr="00AD4B2F">
        <w:rPr>
          <w:sz w:val="28"/>
          <w:szCs w:val="28"/>
          <w:lang w:val="uk-UA"/>
        </w:rPr>
        <w:t>планування діяльності</w:t>
      </w:r>
      <w:r>
        <w:rPr>
          <w:sz w:val="28"/>
          <w:szCs w:val="28"/>
          <w:lang w:val="uk-UA"/>
        </w:rPr>
        <w:t xml:space="preserve"> державних службовців, що сприяє організації їх діяльності в часі та просторі, забезпечує зв’язок між діями, координує </w:t>
      </w:r>
      <w:r>
        <w:rPr>
          <w:sz w:val="28"/>
          <w:szCs w:val="28"/>
          <w:lang w:val="uk-UA"/>
        </w:rPr>
        <w:lastRenderedPageBreak/>
        <w:t xml:space="preserve">взаємозв’язки і </w:t>
      </w:r>
      <w:r w:rsidRPr="00E862E6">
        <w:rPr>
          <w:sz w:val="28"/>
          <w:szCs w:val="28"/>
          <w:lang w:val="uk-UA"/>
        </w:rPr>
        <w:t>проявляється у визначенні цілей та завдань організації шляхом їх реалізації</w:t>
      </w:r>
      <w:r>
        <w:rPr>
          <w:sz w:val="28"/>
          <w:szCs w:val="28"/>
          <w:lang w:val="uk-UA"/>
        </w:rPr>
        <w:t>;</w:t>
      </w:r>
    </w:p>
    <w:p w:rsidR="00982808" w:rsidRPr="00DA7808" w:rsidRDefault="00982808" w:rsidP="00982808">
      <w:pPr>
        <w:tabs>
          <w:tab w:val="left" w:pos="900"/>
          <w:tab w:val="left" w:pos="1080"/>
        </w:tabs>
        <w:spacing w:line="360" w:lineRule="auto"/>
        <w:ind w:firstLine="709"/>
        <w:jc w:val="both"/>
        <w:rPr>
          <w:sz w:val="28"/>
          <w:szCs w:val="28"/>
          <w:lang w:val="uk-UA"/>
        </w:rPr>
      </w:pPr>
      <w:r w:rsidRPr="00651B32">
        <w:rPr>
          <w:b/>
          <w:sz w:val="28"/>
          <w:szCs w:val="28"/>
          <w:lang w:val="uk-UA"/>
        </w:rPr>
        <w:t>-</w:t>
      </w:r>
      <w:r>
        <w:rPr>
          <w:b/>
          <w:sz w:val="28"/>
          <w:szCs w:val="28"/>
          <w:lang w:val="uk-UA"/>
        </w:rPr>
        <w:t xml:space="preserve"> </w:t>
      </w:r>
      <w:r w:rsidRPr="00AD4B2F">
        <w:rPr>
          <w:sz w:val="28"/>
          <w:szCs w:val="28"/>
          <w:lang w:val="uk-UA"/>
        </w:rPr>
        <w:t>перероблення поточної інформації, оперативного образу (концептуальної моделі);</w:t>
      </w:r>
    </w:p>
    <w:p w:rsidR="00982808" w:rsidRPr="00AD4B2F" w:rsidRDefault="00982808" w:rsidP="00982808">
      <w:pPr>
        <w:spacing w:line="360" w:lineRule="auto"/>
        <w:ind w:firstLine="709"/>
        <w:jc w:val="both"/>
        <w:rPr>
          <w:sz w:val="28"/>
          <w:szCs w:val="28"/>
          <w:lang w:val="uk-UA"/>
        </w:rPr>
      </w:pPr>
      <w:r w:rsidRPr="00651B32">
        <w:rPr>
          <w:b/>
          <w:sz w:val="28"/>
          <w:szCs w:val="28"/>
          <w:lang w:val="uk-UA"/>
        </w:rPr>
        <w:t>-</w:t>
      </w:r>
      <w:r w:rsidRPr="00AD4B2F">
        <w:rPr>
          <w:sz w:val="28"/>
          <w:szCs w:val="28"/>
          <w:lang w:val="uk-UA"/>
        </w:rPr>
        <w:t xml:space="preserve"> прийняття рішення, дії;</w:t>
      </w:r>
    </w:p>
    <w:p w:rsidR="00982808" w:rsidRPr="00AD4B2F" w:rsidRDefault="00982808" w:rsidP="00982808">
      <w:pPr>
        <w:spacing w:line="360" w:lineRule="auto"/>
        <w:ind w:firstLine="709"/>
        <w:jc w:val="both"/>
        <w:rPr>
          <w:sz w:val="28"/>
          <w:szCs w:val="28"/>
          <w:lang w:val="uk-UA"/>
        </w:rPr>
      </w:pPr>
      <w:r w:rsidRPr="00651B32">
        <w:rPr>
          <w:b/>
          <w:sz w:val="28"/>
          <w:szCs w:val="28"/>
          <w:lang w:val="uk-UA"/>
        </w:rPr>
        <w:t>-</w:t>
      </w:r>
      <w:r w:rsidRPr="00AD4B2F">
        <w:rPr>
          <w:sz w:val="28"/>
          <w:szCs w:val="28"/>
          <w:lang w:val="uk-UA"/>
        </w:rPr>
        <w:t xml:space="preserve"> перевірка результатів;</w:t>
      </w:r>
    </w:p>
    <w:p w:rsidR="00982808" w:rsidRDefault="00982808" w:rsidP="00982808">
      <w:pPr>
        <w:spacing w:line="360" w:lineRule="auto"/>
        <w:ind w:firstLine="709"/>
        <w:jc w:val="both"/>
        <w:rPr>
          <w:sz w:val="28"/>
          <w:szCs w:val="28"/>
          <w:lang w:val="uk-UA"/>
        </w:rPr>
      </w:pPr>
      <w:r w:rsidRPr="00651B32">
        <w:rPr>
          <w:b/>
          <w:sz w:val="28"/>
          <w:szCs w:val="28"/>
          <w:lang w:val="uk-UA"/>
        </w:rPr>
        <w:t>-</w:t>
      </w:r>
      <w:r w:rsidRPr="00AD4B2F">
        <w:rPr>
          <w:sz w:val="28"/>
          <w:szCs w:val="28"/>
          <w:lang w:val="uk-UA"/>
        </w:rPr>
        <w:t xml:space="preserve"> корекція дій</w:t>
      </w:r>
      <w:r w:rsidRPr="00901C61">
        <w:rPr>
          <w:sz w:val="28"/>
          <w:szCs w:val="28"/>
          <w:lang w:val="uk-UA"/>
        </w:rPr>
        <w:t xml:space="preserve"> </w:t>
      </w:r>
      <w:r>
        <w:rPr>
          <w:sz w:val="28"/>
          <w:szCs w:val="28"/>
          <w:lang w:val="uk-UA"/>
        </w:rPr>
        <w:t>[</w:t>
      </w:r>
      <w:r w:rsidRPr="004C5F89">
        <w:rPr>
          <w:sz w:val="28"/>
          <w:szCs w:val="28"/>
          <w:lang w:val="uk-UA"/>
        </w:rPr>
        <w:t>118</w:t>
      </w:r>
      <w:r>
        <w:rPr>
          <w:sz w:val="28"/>
          <w:szCs w:val="28"/>
          <w:lang w:val="uk-UA"/>
        </w:rPr>
        <w:t>; 1</w:t>
      </w:r>
      <w:r w:rsidRPr="004C5F89">
        <w:rPr>
          <w:sz w:val="28"/>
          <w:szCs w:val="28"/>
          <w:lang w:val="uk-UA"/>
        </w:rPr>
        <w:t>34</w:t>
      </w:r>
      <w:r w:rsidRPr="00306C83">
        <w:rPr>
          <w:sz w:val="28"/>
          <w:szCs w:val="28"/>
          <w:lang w:val="uk-UA"/>
        </w:rPr>
        <w:t>].</w:t>
      </w:r>
    </w:p>
    <w:p w:rsidR="00982808" w:rsidRPr="006E460A" w:rsidRDefault="00982808" w:rsidP="00982808">
      <w:pPr>
        <w:spacing w:line="360" w:lineRule="auto"/>
        <w:ind w:firstLine="709"/>
        <w:jc w:val="both"/>
        <w:rPr>
          <w:sz w:val="28"/>
          <w:szCs w:val="28"/>
        </w:rPr>
      </w:pPr>
      <w:r w:rsidRPr="006E460A">
        <w:rPr>
          <w:sz w:val="28"/>
          <w:szCs w:val="28"/>
        </w:rPr>
        <w:t xml:space="preserve">До основних (фахових) функцій </w:t>
      </w:r>
      <w:r>
        <w:rPr>
          <w:sz w:val="28"/>
          <w:szCs w:val="28"/>
        </w:rPr>
        <w:t xml:space="preserve">соціальних працівників </w:t>
      </w:r>
      <w:r w:rsidRPr="006E460A">
        <w:rPr>
          <w:sz w:val="28"/>
          <w:szCs w:val="28"/>
        </w:rPr>
        <w:t xml:space="preserve">належать управлінсько-організаційна та культурно-виховна (соціалізуюча). Управлінсько-організаційна функція є основною, що суттєво відрізняє </w:t>
      </w:r>
      <w:r>
        <w:rPr>
          <w:sz w:val="28"/>
          <w:szCs w:val="28"/>
        </w:rPr>
        <w:t xml:space="preserve">соціальних працівників </w:t>
      </w:r>
      <w:r w:rsidRPr="006E460A">
        <w:rPr>
          <w:sz w:val="28"/>
          <w:szCs w:val="28"/>
        </w:rPr>
        <w:t>від лікарів, вчителів, юристів тощо. Це пов’язано з тим, що вирішення державних, господарських, адміністративних проблем викликає узгодженість, оптимальність функціонування соціальних процесів</w:t>
      </w:r>
      <w:r w:rsidRPr="00103821">
        <w:rPr>
          <w:sz w:val="28"/>
          <w:szCs w:val="28"/>
        </w:rPr>
        <w:t xml:space="preserve"> </w:t>
      </w:r>
      <w:r w:rsidRPr="00306C83">
        <w:rPr>
          <w:sz w:val="28"/>
          <w:szCs w:val="28"/>
        </w:rPr>
        <w:t>[34</w:t>
      </w:r>
      <w:r>
        <w:rPr>
          <w:sz w:val="28"/>
          <w:szCs w:val="28"/>
          <w:lang w:val="uk-UA"/>
        </w:rPr>
        <w:t>; 38</w:t>
      </w:r>
      <w:r w:rsidRPr="00306C83">
        <w:rPr>
          <w:sz w:val="28"/>
          <w:szCs w:val="28"/>
        </w:rPr>
        <w:t>].</w:t>
      </w:r>
    </w:p>
    <w:p w:rsidR="00982808" w:rsidRPr="00486CBF" w:rsidRDefault="00982808" w:rsidP="00982808">
      <w:pPr>
        <w:spacing w:line="360" w:lineRule="auto"/>
        <w:ind w:firstLine="709"/>
        <w:jc w:val="both"/>
        <w:rPr>
          <w:sz w:val="28"/>
          <w:szCs w:val="28"/>
          <w:lang w:val="uk-UA"/>
        </w:rPr>
      </w:pPr>
      <w:r>
        <w:rPr>
          <w:sz w:val="28"/>
          <w:szCs w:val="28"/>
          <w:lang w:val="uk-UA"/>
        </w:rPr>
        <w:t xml:space="preserve">Для аналізу професійної діяльності </w:t>
      </w:r>
      <w:r w:rsidR="0059537F">
        <w:rPr>
          <w:sz w:val="28"/>
          <w:szCs w:val="28"/>
          <w:lang w:val="uk-UA"/>
        </w:rPr>
        <w:t xml:space="preserve">соціального працівника  </w:t>
      </w:r>
      <w:r>
        <w:rPr>
          <w:sz w:val="28"/>
          <w:szCs w:val="28"/>
          <w:lang w:val="uk-UA"/>
        </w:rPr>
        <w:t>розглянемо професіограму</w:t>
      </w:r>
      <w:r w:rsidRPr="00521DEA">
        <w:rPr>
          <w:sz w:val="28"/>
          <w:szCs w:val="28"/>
          <w:lang w:val="uk-UA"/>
        </w:rPr>
        <w:t xml:space="preserve"> </w:t>
      </w:r>
      <w:r>
        <w:rPr>
          <w:sz w:val="28"/>
          <w:szCs w:val="28"/>
          <w:lang w:val="uk-UA"/>
        </w:rPr>
        <w:t xml:space="preserve">керівника середнього рівня управління в системі </w:t>
      </w:r>
      <w:r w:rsidR="0059537F">
        <w:rPr>
          <w:sz w:val="28"/>
          <w:szCs w:val="28"/>
          <w:lang w:val="uk-UA"/>
        </w:rPr>
        <w:t xml:space="preserve">соціальних   закладів </w:t>
      </w:r>
      <w:r w:rsidRPr="00306C83">
        <w:rPr>
          <w:sz w:val="28"/>
          <w:szCs w:val="28"/>
        </w:rPr>
        <w:t>[</w:t>
      </w:r>
      <w:r>
        <w:rPr>
          <w:sz w:val="28"/>
          <w:szCs w:val="28"/>
          <w:lang w:val="uk-UA"/>
        </w:rPr>
        <w:t>46</w:t>
      </w:r>
      <w:r w:rsidRPr="00306C83">
        <w:rPr>
          <w:sz w:val="28"/>
          <w:szCs w:val="28"/>
        </w:rPr>
        <w:t>]</w:t>
      </w:r>
      <w:r>
        <w:rPr>
          <w:sz w:val="28"/>
          <w:szCs w:val="28"/>
          <w:lang w:val="uk-UA"/>
        </w:rPr>
        <w:t>:</w:t>
      </w:r>
    </w:p>
    <w:p w:rsidR="00982808" w:rsidRPr="00575768" w:rsidRDefault="00982808" w:rsidP="00982808">
      <w:pPr>
        <w:spacing w:line="360" w:lineRule="auto"/>
        <w:ind w:firstLine="709"/>
        <w:jc w:val="both"/>
        <w:rPr>
          <w:sz w:val="28"/>
          <w:szCs w:val="28"/>
          <w:lang w:val="uk-UA"/>
        </w:rPr>
      </w:pPr>
      <w:r>
        <w:rPr>
          <w:sz w:val="28"/>
          <w:szCs w:val="28"/>
          <w:lang w:val="uk-UA"/>
        </w:rPr>
        <w:t>- с</w:t>
      </w:r>
      <w:r w:rsidRPr="009647F8">
        <w:rPr>
          <w:sz w:val="28"/>
          <w:szCs w:val="28"/>
        </w:rPr>
        <w:t>оціально-економічн</w:t>
      </w:r>
      <w:r w:rsidRPr="009647F8">
        <w:rPr>
          <w:sz w:val="28"/>
          <w:szCs w:val="28"/>
          <w:lang w:val="uk-UA"/>
        </w:rPr>
        <w:t>а</w:t>
      </w:r>
      <w:r w:rsidRPr="009647F8">
        <w:rPr>
          <w:sz w:val="28"/>
          <w:szCs w:val="28"/>
        </w:rPr>
        <w:t xml:space="preserve"> характеристик</w:t>
      </w:r>
      <w:r w:rsidRPr="009647F8">
        <w:rPr>
          <w:sz w:val="28"/>
          <w:szCs w:val="28"/>
          <w:lang w:val="uk-UA"/>
        </w:rPr>
        <w:t>а</w:t>
      </w:r>
      <w:r w:rsidRPr="009647F8">
        <w:rPr>
          <w:sz w:val="28"/>
          <w:szCs w:val="28"/>
        </w:rPr>
        <w:t xml:space="preserve"> професії</w:t>
      </w:r>
      <w:r>
        <w:rPr>
          <w:sz w:val="28"/>
          <w:szCs w:val="28"/>
          <w:lang w:val="uk-UA"/>
        </w:rPr>
        <w:t xml:space="preserve">. Ця категорія працівників зайнята в органах виконавчої влади. </w:t>
      </w:r>
      <w:r w:rsidRPr="00FE3405">
        <w:rPr>
          <w:sz w:val="28"/>
          <w:szCs w:val="28"/>
        </w:rPr>
        <w:t xml:space="preserve">Потреба в кадрах </w:t>
      </w:r>
      <w:r w:rsidRPr="00FE3405">
        <w:rPr>
          <w:sz w:val="28"/>
          <w:szCs w:val="28"/>
          <w:lang w:val="uk-UA"/>
        </w:rPr>
        <w:t>о</w:t>
      </w:r>
      <w:r w:rsidRPr="00FE3405">
        <w:rPr>
          <w:sz w:val="28"/>
          <w:szCs w:val="28"/>
        </w:rPr>
        <w:t>бмежена</w:t>
      </w:r>
      <w:r w:rsidRPr="00FE3405">
        <w:rPr>
          <w:sz w:val="28"/>
          <w:szCs w:val="28"/>
          <w:lang w:val="uk-UA"/>
        </w:rPr>
        <w:t>, незважаючи на поширену географію професії.</w:t>
      </w:r>
      <w:r w:rsidRPr="002B0107">
        <w:t xml:space="preserve"> </w:t>
      </w:r>
      <w:r w:rsidRPr="00E24844">
        <w:rPr>
          <w:sz w:val="28"/>
          <w:szCs w:val="28"/>
        </w:rPr>
        <w:t>Форм</w:t>
      </w:r>
      <w:r>
        <w:rPr>
          <w:sz w:val="28"/>
          <w:szCs w:val="28"/>
          <w:lang w:val="uk-UA"/>
        </w:rPr>
        <w:t>ами</w:t>
      </w:r>
      <w:r w:rsidRPr="00E24844">
        <w:rPr>
          <w:sz w:val="28"/>
          <w:szCs w:val="28"/>
        </w:rPr>
        <w:t xml:space="preserve"> організації праці</w:t>
      </w:r>
      <w:r>
        <w:rPr>
          <w:sz w:val="28"/>
          <w:szCs w:val="28"/>
          <w:lang w:val="uk-UA"/>
        </w:rPr>
        <w:t xml:space="preserve"> є</w:t>
      </w:r>
      <w:r w:rsidRPr="00E24844">
        <w:rPr>
          <w:sz w:val="28"/>
          <w:szCs w:val="28"/>
        </w:rPr>
        <w:t xml:space="preserve">  </w:t>
      </w:r>
      <w:r>
        <w:rPr>
          <w:sz w:val="28"/>
          <w:szCs w:val="28"/>
          <w:lang w:val="uk-UA"/>
        </w:rPr>
        <w:t>і</w:t>
      </w:r>
      <w:r w:rsidRPr="00E24844">
        <w:rPr>
          <w:sz w:val="28"/>
          <w:szCs w:val="28"/>
        </w:rPr>
        <w:t>ндивідуальна праця</w:t>
      </w:r>
      <w:r>
        <w:rPr>
          <w:sz w:val="28"/>
          <w:szCs w:val="28"/>
          <w:lang w:val="uk-UA"/>
        </w:rPr>
        <w:t>.</w:t>
      </w:r>
      <w:r w:rsidRPr="00E24844">
        <w:rPr>
          <w:sz w:val="28"/>
          <w:szCs w:val="28"/>
        </w:rPr>
        <w:t xml:space="preserve"> </w:t>
      </w:r>
    </w:p>
    <w:p w:rsidR="00982808" w:rsidRPr="00575768" w:rsidRDefault="00982808" w:rsidP="00982808">
      <w:pPr>
        <w:spacing w:line="360" w:lineRule="auto"/>
        <w:ind w:firstLine="709"/>
        <w:jc w:val="both"/>
        <w:rPr>
          <w:sz w:val="28"/>
          <w:szCs w:val="28"/>
          <w:lang w:val="uk-UA"/>
        </w:rPr>
      </w:pPr>
      <w:r>
        <w:rPr>
          <w:sz w:val="28"/>
          <w:szCs w:val="28"/>
          <w:lang w:val="uk-UA"/>
        </w:rPr>
        <w:t>- в</w:t>
      </w:r>
      <w:r w:rsidRPr="009647F8">
        <w:rPr>
          <w:sz w:val="28"/>
          <w:szCs w:val="28"/>
        </w:rPr>
        <w:t>иробнича характеристика професії</w:t>
      </w:r>
      <w:r w:rsidRPr="009647F8">
        <w:rPr>
          <w:sz w:val="28"/>
          <w:szCs w:val="28"/>
          <w:lang w:val="uk-UA"/>
        </w:rPr>
        <w:t>.</w:t>
      </w:r>
      <w:r>
        <w:rPr>
          <w:sz w:val="28"/>
          <w:szCs w:val="28"/>
          <w:lang w:val="uk-UA"/>
        </w:rPr>
        <w:t xml:space="preserve"> Робочі місця соціальних працівників розташовані у</w:t>
      </w:r>
      <w:r w:rsidRPr="00982808">
        <w:rPr>
          <w:sz w:val="28"/>
          <w:szCs w:val="28"/>
          <w:lang w:val="uk-UA"/>
        </w:rPr>
        <w:t xml:space="preserve"> приміщенні</w:t>
      </w:r>
      <w:r>
        <w:rPr>
          <w:sz w:val="28"/>
          <w:szCs w:val="28"/>
          <w:lang w:val="uk-UA"/>
        </w:rPr>
        <w:t xml:space="preserve">. </w:t>
      </w:r>
      <w:r w:rsidRPr="00575768">
        <w:rPr>
          <w:sz w:val="28"/>
          <w:szCs w:val="28"/>
          <w:lang w:val="uk-UA"/>
        </w:rPr>
        <w:t>Знаряддя</w:t>
      </w:r>
      <w:r>
        <w:rPr>
          <w:sz w:val="28"/>
          <w:szCs w:val="28"/>
          <w:lang w:val="uk-UA"/>
        </w:rPr>
        <w:t>ми</w:t>
      </w:r>
      <w:r w:rsidRPr="00575768">
        <w:rPr>
          <w:sz w:val="28"/>
          <w:szCs w:val="28"/>
          <w:lang w:val="uk-UA"/>
        </w:rPr>
        <w:t xml:space="preserve"> праці</w:t>
      </w:r>
      <w:r>
        <w:rPr>
          <w:sz w:val="28"/>
          <w:szCs w:val="28"/>
          <w:lang w:val="uk-UA"/>
        </w:rPr>
        <w:t xml:space="preserve"> є е</w:t>
      </w:r>
      <w:r w:rsidRPr="00575768">
        <w:rPr>
          <w:sz w:val="28"/>
          <w:szCs w:val="28"/>
          <w:lang w:val="uk-UA"/>
        </w:rPr>
        <w:t>лектронно-об</w:t>
      </w:r>
      <w:r>
        <w:rPr>
          <w:sz w:val="28"/>
          <w:szCs w:val="28"/>
          <w:lang w:val="uk-UA"/>
        </w:rPr>
        <w:t>числювальна техніка, оргтехніка.</w:t>
      </w:r>
      <w:r w:rsidRPr="00575768">
        <w:rPr>
          <w:sz w:val="28"/>
          <w:szCs w:val="28"/>
          <w:lang w:val="uk-UA"/>
        </w:rPr>
        <w:t xml:space="preserve"> Предмет</w:t>
      </w:r>
      <w:r>
        <w:rPr>
          <w:sz w:val="28"/>
          <w:szCs w:val="28"/>
          <w:lang w:val="uk-UA"/>
        </w:rPr>
        <w:t>ом</w:t>
      </w:r>
      <w:r w:rsidRPr="00575768">
        <w:rPr>
          <w:sz w:val="28"/>
          <w:szCs w:val="28"/>
          <w:lang w:val="uk-UA"/>
        </w:rPr>
        <w:t xml:space="preserve"> праці</w:t>
      </w:r>
      <w:r>
        <w:rPr>
          <w:sz w:val="28"/>
          <w:szCs w:val="28"/>
          <w:lang w:val="uk-UA"/>
        </w:rPr>
        <w:t xml:space="preserve"> виступають м</w:t>
      </w:r>
      <w:r w:rsidRPr="00575768">
        <w:rPr>
          <w:sz w:val="28"/>
          <w:szCs w:val="28"/>
          <w:lang w:val="uk-UA"/>
        </w:rPr>
        <w:t>атеріальні та трудові ресурси, нормативні документи, засоби комунікації та інформації, економічні та статистичні звіти, довідники</w:t>
      </w:r>
      <w:r>
        <w:rPr>
          <w:sz w:val="28"/>
          <w:szCs w:val="28"/>
          <w:lang w:val="uk-UA"/>
        </w:rPr>
        <w:t>.</w:t>
      </w:r>
      <w:r w:rsidRPr="00575768">
        <w:rPr>
          <w:sz w:val="28"/>
          <w:szCs w:val="28"/>
          <w:lang w:val="uk-UA"/>
        </w:rPr>
        <w:t xml:space="preserve"> </w:t>
      </w:r>
    </w:p>
    <w:p w:rsidR="00982808" w:rsidRPr="00575768" w:rsidRDefault="00982808" w:rsidP="00982808">
      <w:pPr>
        <w:spacing w:line="360" w:lineRule="auto"/>
        <w:ind w:firstLine="709"/>
        <w:jc w:val="both"/>
        <w:rPr>
          <w:sz w:val="28"/>
          <w:szCs w:val="28"/>
          <w:lang w:val="uk-UA"/>
        </w:rPr>
      </w:pPr>
      <w:r>
        <w:rPr>
          <w:sz w:val="28"/>
          <w:szCs w:val="28"/>
          <w:lang w:val="uk-UA"/>
        </w:rPr>
        <w:t>- м</w:t>
      </w:r>
      <w:r w:rsidRPr="00575768">
        <w:rPr>
          <w:sz w:val="28"/>
          <w:szCs w:val="28"/>
          <w:lang w:val="uk-UA"/>
        </w:rPr>
        <w:t>ет</w:t>
      </w:r>
      <w:r>
        <w:rPr>
          <w:sz w:val="28"/>
          <w:szCs w:val="28"/>
          <w:lang w:val="uk-UA"/>
        </w:rPr>
        <w:t>а</w:t>
      </w:r>
      <w:r w:rsidRPr="00575768">
        <w:rPr>
          <w:sz w:val="28"/>
          <w:szCs w:val="28"/>
          <w:lang w:val="uk-UA"/>
        </w:rPr>
        <w:t xml:space="preserve"> праці </w:t>
      </w:r>
      <w:r>
        <w:rPr>
          <w:sz w:val="28"/>
          <w:szCs w:val="28"/>
          <w:lang w:val="uk-UA"/>
        </w:rPr>
        <w:t>полягає в о</w:t>
      </w:r>
      <w:r w:rsidRPr="00575768">
        <w:rPr>
          <w:sz w:val="28"/>
          <w:szCs w:val="28"/>
          <w:lang w:val="uk-UA"/>
        </w:rPr>
        <w:t>рганізаці</w:t>
      </w:r>
      <w:r>
        <w:rPr>
          <w:sz w:val="28"/>
          <w:szCs w:val="28"/>
          <w:lang w:val="uk-UA"/>
        </w:rPr>
        <w:t>ї</w:t>
      </w:r>
      <w:r w:rsidRPr="00575768">
        <w:rPr>
          <w:sz w:val="28"/>
          <w:szCs w:val="28"/>
          <w:lang w:val="uk-UA"/>
        </w:rPr>
        <w:t xml:space="preserve"> управління структурним підрозділом у складі орган</w:t>
      </w:r>
      <w:r>
        <w:rPr>
          <w:sz w:val="28"/>
          <w:szCs w:val="28"/>
          <w:lang w:val="uk-UA"/>
        </w:rPr>
        <w:t>у</w:t>
      </w:r>
      <w:r w:rsidRPr="00575768">
        <w:rPr>
          <w:sz w:val="28"/>
          <w:szCs w:val="28"/>
          <w:lang w:val="uk-UA"/>
        </w:rPr>
        <w:t xml:space="preserve"> </w:t>
      </w:r>
      <w:r>
        <w:rPr>
          <w:sz w:val="28"/>
          <w:szCs w:val="28"/>
          <w:lang w:val="uk-UA"/>
        </w:rPr>
        <w:t>виконавчої</w:t>
      </w:r>
      <w:r w:rsidRPr="00575768">
        <w:rPr>
          <w:sz w:val="28"/>
          <w:szCs w:val="28"/>
          <w:lang w:val="uk-UA"/>
        </w:rPr>
        <w:t xml:space="preserve"> влади, підвищення ефективності праці підлеглих, економічне зростання організації, міста чи галузі</w:t>
      </w:r>
      <w:r>
        <w:rPr>
          <w:sz w:val="28"/>
          <w:szCs w:val="28"/>
          <w:lang w:val="uk-UA"/>
        </w:rPr>
        <w:t>.</w:t>
      </w:r>
      <w:r w:rsidRPr="00575768">
        <w:rPr>
          <w:sz w:val="28"/>
          <w:szCs w:val="28"/>
          <w:lang w:val="uk-UA"/>
        </w:rPr>
        <w:t xml:space="preserve"> </w:t>
      </w:r>
    </w:p>
    <w:p w:rsidR="00982808" w:rsidRPr="00575768" w:rsidRDefault="00982808" w:rsidP="00982808">
      <w:pPr>
        <w:spacing w:line="360" w:lineRule="auto"/>
        <w:ind w:firstLine="709"/>
        <w:jc w:val="both"/>
        <w:rPr>
          <w:sz w:val="28"/>
          <w:szCs w:val="28"/>
          <w:lang w:val="uk-UA"/>
        </w:rPr>
      </w:pPr>
      <w:r>
        <w:rPr>
          <w:sz w:val="28"/>
          <w:szCs w:val="28"/>
          <w:lang w:val="uk-UA"/>
        </w:rPr>
        <w:lastRenderedPageBreak/>
        <w:t>- о</w:t>
      </w:r>
      <w:r w:rsidRPr="00575768">
        <w:rPr>
          <w:sz w:val="28"/>
          <w:szCs w:val="28"/>
          <w:lang w:val="uk-UA"/>
        </w:rPr>
        <w:t>сновн</w:t>
      </w:r>
      <w:r>
        <w:rPr>
          <w:sz w:val="28"/>
          <w:szCs w:val="28"/>
          <w:lang w:val="uk-UA"/>
        </w:rPr>
        <w:t>ими</w:t>
      </w:r>
      <w:r w:rsidRPr="00575768">
        <w:rPr>
          <w:sz w:val="28"/>
          <w:szCs w:val="28"/>
          <w:lang w:val="uk-UA"/>
        </w:rPr>
        <w:t xml:space="preserve"> виробнич</w:t>
      </w:r>
      <w:r>
        <w:rPr>
          <w:sz w:val="28"/>
          <w:szCs w:val="28"/>
          <w:lang w:val="uk-UA"/>
        </w:rPr>
        <w:t>ими</w:t>
      </w:r>
      <w:r w:rsidRPr="00575768">
        <w:rPr>
          <w:sz w:val="28"/>
          <w:szCs w:val="28"/>
          <w:lang w:val="uk-UA"/>
        </w:rPr>
        <w:t xml:space="preserve"> операці</w:t>
      </w:r>
      <w:r>
        <w:rPr>
          <w:sz w:val="28"/>
          <w:szCs w:val="28"/>
          <w:lang w:val="uk-UA"/>
        </w:rPr>
        <w:t>ями є:</w:t>
      </w:r>
      <w:r w:rsidRPr="00575768">
        <w:rPr>
          <w:sz w:val="28"/>
          <w:szCs w:val="28"/>
          <w:lang w:val="uk-UA"/>
        </w:rPr>
        <w:t xml:space="preserve"> </w:t>
      </w:r>
      <w:r>
        <w:rPr>
          <w:sz w:val="28"/>
          <w:szCs w:val="28"/>
          <w:lang w:val="uk-UA"/>
        </w:rPr>
        <w:t>керівництво</w:t>
      </w:r>
      <w:r w:rsidRPr="00575768">
        <w:rPr>
          <w:sz w:val="28"/>
          <w:szCs w:val="28"/>
          <w:lang w:val="uk-UA"/>
        </w:rPr>
        <w:t xml:space="preserve"> робочими групами, відповідальність за їхню діяльність, викон</w:t>
      </w:r>
      <w:r>
        <w:rPr>
          <w:sz w:val="28"/>
          <w:szCs w:val="28"/>
          <w:lang w:val="uk-UA"/>
        </w:rPr>
        <w:t>ання</w:t>
      </w:r>
      <w:r w:rsidRPr="00575768">
        <w:rPr>
          <w:sz w:val="28"/>
          <w:szCs w:val="28"/>
          <w:lang w:val="uk-UA"/>
        </w:rPr>
        <w:t xml:space="preserve"> лідерськ</w:t>
      </w:r>
      <w:r>
        <w:rPr>
          <w:sz w:val="28"/>
          <w:szCs w:val="28"/>
          <w:lang w:val="uk-UA"/>
        </w:rPr>
        <w:t>их</w:t>
      </w:r>
      <w:r w:rsidRPr="00575768">
        <w:rPr>
          <w:sz w:val="28"/>
          <w:szCs w:val="28"/>
          <w:lang w:val="uk-UA"/>
        </w:rPr>
        <w:t xml:space="preserve"> функці</w:t>
      </w:r>
      <w:r>
        <w:rPr>
          <w:sz w:val="28"/>
          <w:szCs w:val="28"/>
          <w:lang w:val="uk-UA"/>
        </w:rPr>
        <w:t>й</w:t>
      </w:r>
      <w:r w:rsidRPr="00575768">
        <w:rPr>
          <w:sz w:val="28"/>
          <w:szCs w:val="28"/>
          <w:lang w:val="uk-UA"/>
        </w:rPr>
        <w:t>, управл</w:t>
      </w:r>
      <w:r>
        <w:rPr>
          <w:sz w:val="28"/>
          <w:szCs w:val="28"/>
          <w:lang w:val="uk-UA"/>
        </w:rPr>
        <w:t>іння</w:t>
      </w:r>
      <w:r w:rsidRPr="00575768">
        <w:rPr>
          <w:sz w:val="28"/>
          <w:szCs w:val="28"/>
          <w:lang w:val="uk-UA"/>
        </w:rPr>
        <w:t xml:space="preserve"> групо</w:t>
      </w:r>
      <w:r>
        <w:rPr>
          <w:sz w:val="28"/>
          <w:szCs w:val="28"/>
          <w:lang w:val="uk-UA"/>
        </w:rPr>
        <w:t xml:space="preserve">вими </w:t>
      </w:r>
      <w:r w:rsidRPr="00575768">
        <w:rPr>
          <w:sz w:val="28"/>
          <w:szCs w:val="28"/>
          <w:lang w:val="uk-UA"/>
        </w:rPr>
        <w:t>динамічними процесами, мотиву</w:t>
      </w:r>
      <w:r>
        <w:rPr>
          <w:sz w:val="28"/>
          <w:szCs w:val="28"/>
          <w:lang w:val="uk-UA"/>
        </w:rPr>
        <w:t>вання</w:t>
      </w:r>
      <w:r w:rsidRPr="00575768">
        <w:rPr>
          <w:sz w:val="28"/>
          <w:szCs w:val="28"/>
          <w:lang w:val="uk-UA"/>
        </w:rPr>
        <w:t xml:space="preserve"> окремих працівників і вс</w:t>
      </w:r>
      <w:r>
        <w:rPr>
          <w:sz w:val="28"/>
          <w:szCs w:val="28"/>
          <w:lang w:val="uk-UA"/>
        </w:rPr>
        <w:t>ієї</w:t>
      </w:r>
      <w:r w:rsidRPr="00575768">
        <w:rPr>
          <w:sz w:val="28"/>
          <w:szCs w:val="28"/>
          <w:lang w:val="uk-UA"/>
        </w:rPr>
        <w:t xml:space="preserve"> груп</w:t>
      </w:r>
      <w:r>
        <w:rPr>
          <w:sz w:val="28"/>
          <w:szCs w:val="28"/>
          <w:lang w:val="uk-UA"/>
        </w:rPr>
        <w:t>и</w:t>
      </w:r>
      <w:r w:rsidRPr="00575768">
        <w:rPr>
          <w:sz w:val="28"/>
          <w:szCs w:val="28"/>
          <w:lang w:val="uk-UA"/>
        </w:rPr>
        <w:t xml:space="preserve">, участь </w:t>
      </w:r>
      <w:r>
        <w:rPr>
          <w:sz w:val="28"/>
          <w:szCs w:val="28"/>
          <w:lang w:val="uk-UA"/>
        </w:rPr>
        <w:t>у</w:t>
      </w:r>
      <w:r w:rsidRPr="00575768">
        <w:rPr>
          <w:sz w:val="28"/>
          <w:szCs w:val="28"/>
          <w:lang w:val="uk-UA"/>
        </w:rPr>
        <w:t xml:space="preserve"> виконанні всіх функцій управління</w:t>
      </w:r>
      <w:r>
        <w:rPr>
          <w:sz w:val="28"/>
          <w:szCs w:val="28"/>
          <w:lang w:val="uk-UA"/>
        </w:rPr>
        <w:t>.</w:t>
      </w:r>
    </w:p>
    <w:p w:rsidR="00982808" w:rsidRPr="000A33F5" w:rsidRDefault="00982808" w:rsidP="00982808">
      <w:pPr>
        <w:spacing w:line="360" w:lineRule="auto"/>
        <w:ind w:firstLine="709"/>
        <w:jc w:val="both"/>
        <w:rPr>
          <w:sz w:val="28"/>
          <w:szCs w:val="28"/>
          <w:lang w:val="uk-UA"/>
        </w:rPr>
      </w:pPr>
      <w:r>
        <w:rPr>
          <w:sz w:val="28"/>
          <w:szCs w:val="28"/>
          <w:lang w:val="uk-UA"/>
        </w:rPr>
        <w:t>- за с</w:t>
      </w:r>
      <w:r w:rsidRPr="00E24844">
        <w:rPr>
          <w:sz w:val="28"/>
          <w:szCs w:val="28"/>
        </w:rPr>
        <w:t>туп</w:t>
      </w:r>
      <w:r>
        <w:rPr>
          <w:sz w:val="28"/>
          <w:szCs w:val="28"/>
          <w:lang w:val="uk-UA"/>
        </w:rPr>
        <w:t>е</w:t>
      </w:r>
      <w:r w:rsidRPr="00E24844">
        <w:rPr>
          <w:sz w:val="28"/>
          <w:szCs w:val="28"/>
        </w:rPr>
        <w:t>н</w:t>
      </w:r>
      <w:r>
        <w:rPr>
          <w:sz w:val="28"/>
          <w:szCs w:val="28"/>
          <w:lang w:val="uk-UA"/>
        </w:rPr>
        <w:t>ем</w:t>
      </w:r>
      <w:r w:rsidRPr="00E24844">
        <w:rPr>
          <w:sz w:val="28"/>
          <w:szCs w:val="28"/>
        </w:rPr>
        <w:t xml:space="preserve"> </w:t>
      </w:r>
      <w:r>
        <w:rPr>
          <w:sz w:val="28"/>
          <w:szCs w:val="28"/>
          <w:lang w:val="uk-UA"/>
        </w:rPr>
        <w:t>складн</w:t>
      </w:r>
      <w:r w:rsidRPr="00E24844">
        <w:rPr>
          <w:sz w:val="28"/>
          <w:szCs w:val="28"/>
        </w:rPr>
        <w:t xml:space="preserve">ості та напруженості </w:t>
      </w:r>
      <w:r>
        <w:rPr>
          <w:sz w:val="28"/>
          <w:szCs w:val="28"/>
          <w:lang w:val="uk-UA"/>
        </w:rPr>
        <w:t>–</w:t>
      </w:r>
      <w:r w:rsidRPr="00E24844">
        <w:rPr>
          <w:sz w:val="28"/>
          <w:szCs w:val="28"/>
        </w:rPr>
        <w:t xml:space="preserve"> </w:t>
      </w:r>
      <w:r>
        <w:rPr>
          <w:sz w:val="28"/>
          <w:szCs w:val="28"/>
          <w:lang w:val="uk-UA"/>
        </w:rPr>
        <w:t>н</w:t>
      </w:r>
      <w:r w:rsidRPr="00E24844">
        <w:rPr>
          <w:sz w:val="28"/>
          <w:szCs w:val="28"/>
        </w:rPr>
        <w:t>апружена розумова праця</w:t>
      </w:r>
      <w:r>
        <w:rPr>
          <w:sz w:val="28"/>
          <w:szCs w:val="28"/>
          <w:lang w:val="uk-UA"/>
        </w:rPr>
        <w:t xml:space="preserve">. </w:t>
      </w:r>
      <w:r w:rsidRPr="00E24844">
        <w:rPr>
          <w:sz w:val="28"/>
          <w:szCs w:val="28"/>
        </w:rPr>
        <w:t>Обмежень за віком та статтю немає</w:t>
      </w:r>
      <w:r>
        <w:rPr>
          <w:sz w:val="28"/>
          <w:szCs w:val="28"/>
          <w:lang w:val="uk-UA"/>
        </w:rPr>
        <w:t xml:space="preserve">. </w:t>
      </w:r>
      <w:r w:rsidRPr="00E24844">
        <w:rPr>
          <w:sz w:val="28"/>
          <w:szCs w:val="28"/>
        </w:rPr>
        <w:t>Ненормований робочий день</w:t>
      </w:r>
      <w:r>
        <w:rPr>
          <w:sz w:val="28"/>
          <w:szCs w:val="28"/>
          <w:lang w:val="uk-UA"/>
        </w:rPr>
        <w:t xml:space="preserve">. </w:t>
      </w:r>
      <w:r w:rsidRPr="00E24844">
        <w:rPr>
          <w:sz w:val="28"/>
          <w:szCs w:val="28"/>
        </w:rPr>
        <w:t xml:space="preserve">Завантаженість </w:t>
      </w:r>
      <w:r>
        <w:rPr>
          <w:sz w:val="28"/>
          <w:szCs w:val="28"/>
          <w:lang w:val="uk-UA"/>
        </w:rPr>
        <w:t>с</w:t>
      </w:r>
      <w:r w:rsidRPr="00E24844">
        <w:rPr>
          <w:sz w:val="28"/>
          <w:szCs w:val="28"/>
        </w:rPr>
        <w:t>лухов</w:t>
      </w:r>
      <w:r>
        <w:rPr>
          <w:sz w:val="28"/>
          <w:szCs w:val="28"/>
          <w:lang w:val="uk-UA"/>
        </w:rPr>
        <w:t>ого</w:t>
      </w:r>
      <w:r w:rsidRPr="00E24844">
        <w:rPr>
          <w:sz w:val="28"/>
          <w:szCs w:val="28"/>
        </w:rPr>
        <w:t>, зоров</w:t>
      </w:r>
      <w:r>
        <w:rPr>
          <w:sz w:val="28"/>
          <w:szCs w:val="28"/>
          <w:lang w:val="uk-UA"/>
        </w:rPr>
        <w:t>ого</w:t>
      </w:r>
      <w:r w:rsidRPr="00E24844">
        <w:rPr>
          <w:sz w:val="28"/>
          <w:szCs w:val="28"/>
        </w:rPr>
        <w:t>, рухов</w:t>
      </w:r>
      <w:r>
        <w:rPr>
          <w:sz w:val="28"/>
          <w:szCs w:val="28"/>
          <w:lang w:val="uk-UA"/>
        </w:rPr>
        <w:t>ого</w:t>
      </w:r>
      <w:r w:rsidRPr="00E24844">
        <w:rPr>
          <w:sz w:val="28"/>
          <w:szCs w:val="28"/>
        </w:rPr>
        <w:t xml:space="preserve"> аналізатор</w:t>
      </w:r>
      <w:r>
        <w:rPr>
          <w:sz w:val="28"/>
          <w:szCs w:val="28"/>
          <w:lang w:val="uk-UA"/>
        </w:rPr>
        <w:t>ів.</w:t>
      </w:r>
      <w:r w:rsidRPr="00E24844">
        <w:rPr>
          <w:sz w:val="28"/>
          <w:szCs w:val="28"/>
        </w:rPr>
        <w:t xml:space="preserve"> Напружене мислення, воля, пам’ять, увага</w:t>
      </w:r>
      <w:r>
        <w:rPr>
          <w:sz w:val="28"/>
          <w:szCs w:val="28"/>
          <w:lang w:val="uk-UA"/>
        </w:rPr>
        <w:t xml:space="preserve">. </w:t>
      </w:r>
      <w:r w:rsidRPr="00530426">
        <w:rPr>
          <w:sz w:val="28"/>
          <w:szCs w:val="28"/>
          <w:lang w:val="uk-UA"/>
        </w:rPr>
        <w:t>Медичн</w:t>
      </w:r>
      <w:r>
        <w:rPr>
          <w:sz w:val="28"/>
          <w:szCs w:val="28"/>
          <w:lang w:val="uk-UA"/>
        </w:rPr>
        <w:t>ими</w:t>
      </w:r>
      <w:r w:rsidRPr="00530426">
        <w:rPr>
          <w:sz w:val="28"/>
          <w:szCs w:val="28"/>
          <w:lang w:val="uk-UA"/>
        </w:rPr>
        <w:t xml:space="preserve"> протипоказання</w:t>
      </w:r>
      <w:r>
        <w:rPr>
          <w:sz w:val="28"/>
          <w:szCs w:val="28"/>
          <w:lang w:val="uk-UA"/>
        </w:rPr>
        <w:t>ми є</w:t>
      </w:r>
      <w:r w:rsidRPr="00530426">
        <w:rPr>
          <w:sz w:val="28"/>
          <w:szCs w:val="28"/>
          <w:lang w:val="uk-UA"/>
        </w:rPr>
        <w:t xml:space="preserve"> </w:t>
      </w:r>
      <w:r>
        <w:rPr>
          <w:sz w:val="28"/>
          <w:szCs w:val="28"/>
          <w:lang w:val="uk-UA"/>
        </w:rPr>
        <w:t>з</w:t>
      </w:r>
      <w:r w:rsidRPr="00530426">
        <w:rPr>
          <w:sz w:val="28"/>
          <w:szCs w:val="28"/>
          <w:lang w:val="uk-UA"/>
        </w:rPr>
        <w:t>ахворювання, пов’язані з порушенням психіки</w:t>
      </w:r>
      <w:r w:rsidRPr="000A33F5">
        <w:rPr>
          <w:sz w:val="28"/>
          <w:szCs w:val="28"/>
          <w:lang w:val="uk-UA"/>
        </w:rPr>
        <w:t>.</w:t>
      </w:r>
    </w:p>
    <w:p w:rsidR="00982808" w:rsidRDefault="00982808" w:rsidP="00982808">
      <w:pPr>
        <w:spacing w:line="360" w:lineRule="auto"/>
        <w:ind w:firstLine="709"/>
        <w:jc w:val="both"/>
        <w:rPr>
          <w:sz w:val="28"/>
          <w:szCs w:val="28"/>
          <w:lang w:val="uk-UA"/>
        </w:rPr>
      </w:pPr>
      <w:r w:rsidRPr="00901C61">
        <w:rPr>
          <w:sz w:val="28"/>
          <w:szCs w:val="28"/>
          <w:lang w:val="uk-UA"/>
        </w:rPr>
        <w:t xml:space="preserve">На умови праці </w:t>
      </w:r>
      <w:r w:rsidR="0059537F">
        <w:rPr>
          <w:sz w:val="28"/>
          <w:szCs w:val="28"/>
          <w:lang w:val="uk-UA"/>
        </w:rPr>
        <w:t xml:space="preserve">соціального працівника  </w:t>
      </w:r>
      <w:r w:rsidRPr="00901C61">
        <w:rPr>
          <w:sz w:val="28"/>
          <w:szCs w:val="28"/>
          <w:lang w:val="uk-UA"/>
        </w:rPr>
        <w:t xml:space="preserve">активно впливають соціально-політичні та економічні форми відносин між людьми, державою і недержавними структурами (комерційними фірмами), політичними партіями, рухами, засобами масової інформації та ін., які зазнають постійних змін. Рівень складності управлінської діяльності є одним з перших у суспільстві, який вимагає від людини професійної спеціалізації і кваліфікації, тобто набуття нею спеціальних знань, умінь і навичок. </w:t>
      </w:r>
    </w:p>
    <w:p w:rsidR="00982808" w:rsidRPr="00153277" w:rsidRDefault="00982808" w:rsidP="00982808">
      <w:pPr>
        <w:spacing w:line="360" w:lineRule="auto"/>
        <w:ind w:firstLine="709"/>
        <w:jc w:val="both"/>
        <w:rPr>
          <w:sz w:val="28"/>
          <w:szCs w:val="28"/>
          <w:lang w:val="uk-UA"/>
        </w:rPr>
      </w:pPr>
      <w:r>
        <w:rPr>
          <w:sz w:val="28"/>
          <w:szCs w:val="28"/>
          <w:lang w:val="uk-UA"/>
        </w:rPr>
        <w:t>Так, п</w:t>
      </w:r>
      <w:r w:rsidRPr="00153277">
        <w:rPr>
          <w:sz w:val="28"/>
          <w:szCs w:val="28"/>
          <w:lang w:val="uk-UA"/>
        </w:rPr>
        <w:t xml:space="preserve">рофесійні й ділові якості соціальних працівників </w:t>
      </w:r>
      <w:r>
        <w:rPr>
          <w:sz w:val="28"/>
          <w:szCs w:val="28"/>
          <w:lang w:val="uk-UA"/>
        </w:rPr>
        <w:t xml:space="preserve">Л. Куренчук </w:t>
      </w:r>
      <w:r w:rsidRPr="00153277">
        <w:rPr>
          <w:sz w:val="28"/>
          <w:szCs w:val="28"/>
          <w:lang w:val="uk-UA"/>
        </w:rPr>
        <w:t>визначає з урахуванням таких трьох блоків</w:t>
      </w:r>
      <w:r>
        <w:rPr>
          <w:sz w:val="28"/>
          <w:szCs w:val="28"/>
          <w:lang w:val="uk-UA"/>
        </w:rPr>
        <w:t xml:space="preserve"> </w:t>
      </w:r>
      <w:r w:rsidRPr="00153277">
        <w:rPr>
          <w:sz w:val="28"/>
          <w:szCs w:val="28"/>
          <w:lang w:val="uk-UA"/>
        </w:rPr>
        <w:t>[118]:</w:t>
      </w:r>
    </w:p>
    <w:p w:rsidR="00982808" w:rsidRPr="000110D8" w:rsidRDefault="00982808" w:rsidP="00982808">
      <w:pPr>
        <w:spacing w:line="360" w:lineRule="auto"/>
        <w:ind w:firstLine="709"/>
        <w:jc w:val="both"/>
        <w:rPr>
          <w:sz w:val="28"/>
          <w:szCs w:val="28"/>
          <w:lang w:val="uk-UA"/>
        </w:rPr>
      </w:pPr>
      <w:r>
        <w:rPr>
          <w:sz w:val="28"/>
          <w:szCs w:val="28"/>
          <w:lang w:val="uk-UA"/>
        </w:rPr>
        <w:t>-</w:t>
      </w:r>
      <w:r w:rsidRPr="006709DD">
        <w:rPr>
          <w:sz w:val="28"/>
          <w:szCs w:val="28"/>
        </w:rPr>
        <w:t xml:space="preserve"> особистісн</w:t>
      </w:r>
      <w:r w:rsidRPr="006709DD">
        <w:rPr>
          <w:sz w:val="28"/>
          <w:szCs w:val="28"/>
          <w:lang w:val="uk-UA"/>
        </w:rPr>
        <w:t>ого</w:t>
      </w:r>
      <w:r w:rsidRPr="006709DD">
        <w:rPr>
          <w:sz w:val="28"/>
          <w:szCs w:val="28"/>
        </w:rPr>
        <w:t xml:space="preserve"> (активність, ділова спрямованість, комуніка</w:t>
      </w:r>
      <w:r w:rsidRPr="006709DD">
        <w:rPr>
          <w:sz w:val="28"/>
          <w:szCs w:val="28"/>
          <w:lang w:val="uk-UA"/>
        </w:rPr>
        <w:t>тивність</w:t>
      </w:r>
      <w:r w:rsidRPr="006709DD">
        <w:rPr>
          <w:sz w:val="28"/>
          <w:szCs w:val="28"/>
        </w:rPr>
        <w:t>, мотивація, вміння приймати правильні</w:t>
      </w:r>
      <w:r w:rsidRPr="009026FE">
        <w:rPr>
          <w:sz w:val="28"/>
          <w:szCs w:val="28"/>
        </w:rPr>
        <w:t xml:space="preserve"> рішення)</w:t>
      </w:r>
      <w:r w:rsidRPr="009026FE">
        <w:rPr>
          <w:sz w:val="28"/>
          <w:szCs w:val="28"/>
          <w:lang w:val="uk-UA"/>
        </w:rPr>
        <w:t xml:space="preserve">. </w:t>
      </w:r>
      <w:r>
        <w:rPr>
          <w:sz w:val="28"/>
          <w:szCs w:val="28"/>
          <w:lang w:val="uk-UA"/>
        </w:rPr>
        <w:t>Він</w:t>
      </w:r>
      <w:r w:rsidRPr="009026FE">
        <w:rPr>
          <w:sz w:val="28"/>
          <w:szCs w:val="28"/>
          <w:lang w:val="uk-UA"/>
        </w:rPr>
        <w:t xml:space="preserve"> забезпечує розгляд певних загальних рис у процесі виконання предметної діяльності за напрямком функціональної спрямованості органу </w:t>
      </w:r>
      <w:r>
        <w:rPr>
          <w:sz w:val="28"/>
          <w:szCs w:val="28"/>
          <w:lang w:val="uk-UA"/>
        </w:rPr>
        <w:t>виконавч</w:t>
      </w:r>
      <w:r w:rsidRPr="009026FE">
        <w:rPr>
          <w:sz w:val="28"/>
          <w:szCs w:val="28"/>
          <w:lang w:val="uk-UA"/>
        </w:rPr>
        <w:t>ої влади</w:t>
      </w:r>
      <w:r>
        <w:rPr>
          <w:sz w:val="28"/>
          <w:szCs w:val="28"/>
          <w:lang w:val="uk-UA"/>
        </w:rPr>
        <w:t>, які</w:t>
      </w:r>
      <w:r w:rsidRPr="006709DD">
        <w:rPr>
          <w:sz w:val="28"/>
          <w:szCs w:val="28"/>
          <w:lang w:val="uk-UA"/>
        </w:rPr>
        <w:t xml:space="preserve"> використовуються у специфічній формі й різних пропорціях для розв’язання кожного «галузевого» завдання. </w:t>
      </w:r>
      <w:r w:rsidRPr="000110D8">
        <w:rPr>
          <w:sz w:val="28"/>
          <w:szCs w:val="28"/>
          <w:lang w:val="uk-UA"/>
        </w:rPr>
        <w:t>Головн</w:t>
      </w:r>
      <w:r w:rsidRPr="009026FE">
        <w:rPr>
          <w:sz w:val="28"/>
          <w:szCs w:val="28"/>
          <w:lang w:val="uk-UA"/>
        </w:rPr>
        <w:t>ими</w:t>
      </w:r>
      <w:r w:rsidRPr="000110D8">
        <w:rPr>
          <w:sz w:val="28"/>
          <w:szCs w:val="28"/>
          <w:lang w:val="uk-UA"/>
        </w:rPr>
        <w:t xml:space="preserve"> серед них</w:t>
      </w:r>
      <w:r w:rsidRPr="009026FE">
        <w:rPr>
          <w:sz w:val="28"/>
          <w:szCs w:val="28"/>
          <w:lang w:val="uk-UA"/>
        </w:rPr>
        <w:t xml:space="preserve"> є </w:t>
      </w:r>
      <w:r w:rsidRPr="000110D8">
        <w:rPr>
          <w:sz w:val="28"/>
          <w:szCs w:val="28"/>
          <w:lang w:val="uk-UA"/>
        </w:rPr>
        <w:t>аналітичні</w:t>
      </w:r>
      <w:r w:rsidRPr="009026FE">
        <w:rPr>
          <w:sz w:val="28"/>
          <w:szCs w:val="28"/>
          <w:lang w:val="uk-UA"/>
        </w:rPr>
        <w:t xml:space="preserve">, </w:t>
      </w:r>
      <w:r w:rsidRPr="000110D8">
        <w:rPr>
          <w:sz w:val="28"/>
          <w:szCs w:val="28"/>
          <w:lang w:val="uk-UA"/>
        </w:rPr>
        <w:t>прогнозно-планові</w:t>
      </w:r>
      <w:r w:rsidRPr="009026FE">
        <w:rPr>
          <w:sz w:val="28"/>
          <w:szCs w:val="28"/>
          <w:lang w:val="uk-UA"/>
        </w:rPr>
        <w:t xml:space="preserve">, </w:t>
      </w:r>
      <w:r w:rsidRPr="000110D8">
        <w:rPr>
          <w:sz w:val="28"/>
          <w:szCs w:val="28"/>
          <w:lang w:val="uk-UA"/>
        </w:rPr>
        <w:t>нормотворчі</w:t>
      </w:r>
      <w:r w:rsidRPr="009026FE">
        <w:rPr>
          <w:sz w:val="28"/>
          <w:szCs w:val="28"/>
          <w:lang w:val="uk-UA"/>
        </w:rPr>
        <w:t xml:space="preserve">, </w:t>
      </w:r>
      <w:r w:rsidRPr="000110D8">
        <w:rPr>
          <w:sz w:val="28"/>
          <w:szCs w:val="28"/>
          <w:lang w:val="uk-UA"/>
        </w:rPr>
        <w:t>бюджетно-фінансові</w:t>
      </w:r>
      <w:r w:rsidRPr="009026FE">
        <w:rPr>
          <w:sz w:val="28"/>
          <w:szCs w:val="28"/>
          <w:lang w:val="uk-UA"/>
        </w:rPr>
        <w:t xml:space="preserve">, </w:t>
      </w:r>
      <w:r w:rsidRPr="000110D8">
        <w:rPr>
          <w:sz w:val="28"/>
          <w:szCs w:val="28"/>
          <w:lang w:val="uk-UA"/>
        </w:rPr>
        <w:t>координаційні та організаційно-розпорядчі</w:t>
      </w:r>
      <w:r w:rsidRPr="009026FE">
        <w:rPr>
          <w:sz w:val="28"/>
          <w:szCs w:val="28"/>
          <w:lang w:val="uk-UA"/>
        </w:rPr>
        <w:t xml:space="preserve">, </w:t>
      </w:r>
      <w:r w:rsidRPr="000110D8">
        <w:rPr>
          <w:sz w:val="28"/>
          <w:szCs w:val="28"/>
          <w:lang w:val="uk-UA"/>
        </w:rPr>
        <w:t>управлінські</w:t>
      </w:r>
      <w:r w:rsidRPr="009026FE">
        <w:rPr>
          <w:sz w:val="28"/>
          <w:szCs w:val="28"/>
          <w:lang w:val="uk-UA"/>
        </w:rPr>
        <w:t xml:space="preserve">, </w:t>
      </w:r>
      <w:r w:rsidRPr="000110D8">
        <w:rPr>
          <w:sz w:val="28"/>
          <w:szCs w:val="28"/>
          <w:lang w:val="uk-UA"/>
        </w:rPr>
        <w:t>інформаційно-комунікаційні</w:t>
      </w:r>
      <w:r w:rsidRPr="009026FE">
        <w:rPr>
          <w:sz w:val="28"/>
          <w:szCs w:val="28"/>
          <w:lang w:val="uk-UA"/>
        </w:rPr>
        <w:t>,</w:t>
      </w:r>
      <w:r w:rsidRPr="000110D8">
        <w:rPr>
          <w:sz w:val="28"/>
          <w:szCs w:val="28"/>
          <w:lang w:val="uk-UA"/>
        </w:rPr>
        <w:t xml:space="preserve"> контрольно-наглядові</w:t>
      </w:r>
      <w:r w:rsidRPr="009026FE">
        <w:rPr>
          <w:sz w:val="28"/>
          <w:szCs w:val="28"/>
          <w:lang w:val="uk-UA"/>
        </w:rPr>
        <w:t xml:space="preserve">, </w:t>
      </w:r>
      <w:r w:rsidRPr="000110D8">
        <w:rPr>
          <w:sz w:val="28"/>
          <w:szCs w:val="28"/>
          <w:lang w:val="uk-UA"/>
        </w:rPr>
        <w:t>адміністративно-юрисдикційні</w:t>
      </w:r>
      <w:r w:rsidRPr="009026FE">
        <w:rPr>
          <w:sz w:val="28"/>
          <w:szCs w:val="28"/>
          <w:lang w:val="uk-UA"/>
        </w:rPr>
        <w:t xml:space="preserve">, соціальні та ціннісно-орієнтаційні, </w:t>
      </w:r>
      <w:r w:rsidRPr="000110D8">
        <w:rPr>
          <w:sz w:val="28"/>
          <w:szCs w:val="28"/>
          <w:lang w:val="uk-UA"/>
        </w:rPr>
        <w:t>соціально-педагогічні</w:t>
      </w:r>
      <w:r w:rsidRPr="009026FE">
        <w:rPr>
          <w:sz w:val="28"/>
          <w:szCs w:val="28"/>
          <w:lang w:val="uk-UA"/>
        </w:rPr>
        <w:t xml:space="preserve">, </w:t>
      </w:r>
      <w:r w:rsidRPr="000110D8">
        <w:rPr>
          <w:sz w:val="28"/>
          <w:szCs w:val="28"/>
          <w:lang w:val="uk-UA"/>
        </w:rPr>
        <w:t>сервісні</w:t>
      </w:r>
      <w:r>
        <w:rPr>
          <w:sz w:val="28"/>
          <w:szCs w:val="28"/>
          <w:lang w:val="uk-UA"/>
        </w:rPr>
        <w:t>;</w:t>
      </w:r>
    </w:p>
    <w:p w:rsidR="00982808" w:rsidRPr="009026FE" w:rsidRDefault="00982808" w:rsidP="00982808">
      <w:pPr>
        <w:tabs>
          <w:tab w:val="left" w:pos="900"/>
          <w:tab w:val="left" w:pos="1080"/>
        </w:tabs>
        <w:spacing w:line="360" w:lineRule="auto"/>
        <w:ind w:firstLine="709"/>
        <w:jc w:val="both"/>
        <w:rPr>
          <w:sz w:val="28"/>
          <w:szCs w:val="28"/>
        </w:rPr>
      </w:pPr>
      <w:r>
        <w:rPr>
          <w:sz w:val="28"/>
          <w:szCs w:val="28"/>
          <w:lang w:val="uk-UA"/>
        </w:rPr>
        <w:t>-</w:t>
      </w:r>
      <w:r w:rsidRPr="00901C61">
        <w:rPr>
          <w:sz w:val="28"/>
          <w:szCs w:val="28"/>
          <w:lang w:val="uk-UA"/>
        </w:rPr>
        <w:t xml:space="preserve"> інтелектуальн</w:t>
      </w:r>
      <w:r w:rsidRPr="009026FE">
        <w:rPr>
          <w:sz w:val="28"/>
          <w:szCs w:val="28"/>
          <w:lang w:val="uk-UA"/>
        </w:rPr>
        <w:t>ого</w:t>
      </w:r>
      <w:r w:rsidRPr="00901C61">
        <w:rPr>
          <w:sz w:val="28"/>
          <w:szCs w:val="28"/>
          <w:lang w:val="uk-UA"/>
        </w:rPr>
        <w:t xml:space="preserve"> (компетентність, аналітичність мислення)</w:t>
      </w:r>
      <w:r w:rsidRPr="009026FE">
        <w:rPr>
          <w:sz w:val="28"/>
          <w:szCs w:val="28"/>
          <w:lang w:val="uk-UA"/>
        </w:rPr>
        <w:t xml:space="preserve">. Інтелектуальний блок дає можливість оцінити ділові і професійні риси </w:t>
      </w:r>
      <w:r>
        <w:rPr>
          <w:sz w:val="28"/>
          <w:szCs w:val="28"/>
          <w:lang w:val="uk-UA"/>
        </w:rPr>
        <w:lastRenderedPageBreak/>
        <w:t xml:space="preserve">соціальних працівників </w:t>
      </w:r>
      <w:r w:rsidRPr="009026FE">
        <w:rPr>
          <w:sz w:val="28"/>
          <w:szCs w:val="28"/>
          <w:lang w:val="uk-UA"/>
        </w:rPr>
        <w:t xml:space="preserve">на основі аналізу специфічної професійної компетентності державного службовця. Вона включає політичну, правову (юридичну), економічну, соціологічну, психолого-педагогічну, </w:t>
      </w:r>
      <w:r>
        <w:rPr>
          <w:sz w:val="28"/>
          <w:szCs w:val="28"/>
          <w:lang w:val="uk-UA"/>
        </w:rPr>
        <w:t xml:space="preserve">комунікативну, </w:t>
      </w:r>
      <w:r w:rsidRPr="009026FE">
        <w:rPr>
          <w:sz w:val="28"/>
          <w:szCs w:val="28"/>
          <w:lang w:val="uk-UA"/>
        </w:rPr>
        <w:t>управлінську компетентність</w:t>
      </w:r>
      <w:r>
        <w:rPr>
          <w:sz w:val="28"/>
          <w:szCs w:val="28"/>
          <w:lang w:val="uk-UA"/>
        </w:rPr>
        <w:t>;</w:t>
      </w:r>
      <w:r w:rsidRPr="009026FE">
        <w:rPr>
          <w:sz w:val="28"/>
          <w:szCs w:val="28"/>
          <w:lang w:val="uk-UA"/>
        </w:rPr>
        <w:t xml:space="preserve"> </w:t>
      </w:r>
    </w:p>
    <w:p w:rsidR="00982808" w:rsidRPr="00624016" w:rsidRDefault="00982808" w:rsidP="00153277">
      <w:pPr>
        <w:spacing w:line="360" w:lineRule="auto"/>
        <w:ind w:firstLine="709"/>
        <w:jc w:val="both"/>
        <w:rPr>
          <w:sz w:val="28"/>
          <w:szCs w:val="28"/>
        </w:rPr>
      </w:pPr>
      <w:r>
        <w:rPr>
          <w:sz w:val="28"/>
          <w:szCs w:val="28"/>
          <w:lang w:val="uk-UA"/>
        </w:rPr>
        <w:t>-</w:t>
      </w:r>
      <w:r w:rsidRPr="00B91AAF">
        <w:rPr>
          <w:sz w:val="28"/>
          <w:szCs w:val="28"/>
          <w:lang w:val="uk-UA"/>
        </w:rPr>
        <w:t xml:space="preserve"> ділов</w:t>
      </w:r>
      <w:r w:rsidRPr="009026FE">
        <w:rPr>
          <w:sz w:val="28"/>
          <w:szCs w:val="28"/>
          <w:lang w:val="uk-UA"/>
        </w:rPr>
        <w:t>ого</w:t>
      </w:r>
      <w:r w:rsidRPr="00B91AAF">
        <w:rPr>
          <w:sz w:val="28"/>
          <w:szCs w:val="28"/>
          <w:lang w:val="uk-UA"/>
        </w:rPr>
        <w:t xml:space="preserve">, </w:t>
      </w:r>
      <w:r>
        <w:rPr>
          <w:sz w:val="28"/>
          <w:szCs w:val="28"/>
          <w:lang w:val="uk-UA"/>
        </w:rPr>
        <w:t>що</w:t>
      </w:r>
      <w:r w:rsidRPr="009026FE">
        <w:rPr>
          <w:sz w:val="28"/>
          <w:szCs w:val="28"/>
          <w:lang w:val="uk-UA"/>
        </w:rPr>
        <w:t xml:space="preserve"> </w:t>
      </w:r>
      <w:r w:rsidRPr="00B91AAF">
        <w:rPr>
          <w:sz w:val="28"/>
          <w:szCs w:val="28"/>
          <w:lang w:val="uk-UA"/>
        </w:rPr>
        <w:t xml:space="preserve">пов’язаний з </w:t>
      </w:r>
      <w:r w:rsidRPr="009026FE">
        <w:rPr>
          <w:sz w:val="28"/>
          <w:szCs w:val="28"/>
          <w:lang w:val="uk-UA"/>
        </w:rPr>
        <w:t xml:space="preserve">психофізіологічними </w:t>
      </w:r>
      <w:r w:rsidRPr="00B91AAF">
        <w:rPr>
          <w:sz w:val="28"/>
          <w:szCs w:val="28"/>
          <w:lang w:val="uk-UA"/>
        </w:rPr>
        <w:t xml:space="preserve">особливостями </w:t>
      </w:r>
      <w:r w:rsidRPr="009026FE">
        <w:rPr>
          <w:sz w:val="28"/>
          <w:szCs w:val="28"/>
          <w:lang w:val="uk-UA"/>
        </w:rPr>
        <w:t xml:space="preserve">та особливостями </w:t>
      </w:r>
      <w:r w:rsidRPr="00B91AAF">
        <w:rPr>
          <w:sz w:val="28"/>
          <w:szCs w:val="28"/>
          <w:lang w:val="uk-UA"/>
        </w:rPr>
        <w:t>нервової системи (сила і</w:t>
      </w:r>
      <w:r w:rsidRPr="009026FE">
        <w:rPr>
          <w:sz w:val="28"/>
          <w:szCs w:val="28"/>
          <w:lang w:val="uk-UA"/>
        </w:rPr>
        <w:t xml:space="preserve"> </w:t>
      </w:r>
      <w:r w:rsidRPr="00B91AAF">
        <w:rPr>
          <w:sz w:val="28"/>
          <w:szCs w:val="28"/>
          <w:lang w:val="uk-UA"/>
        </w:rPr>
        <w:t>лабільність нервових процесів у розумово-мовній діяльності, працездатність,</w:t>
      </w:r>
      <w:r w:rsidRPr="009026FE">
        <w:rPr>
          <w:sz w:val="28"/>
          <w:szCs w:val="28"/>
          <w:lang w:val="uk-UA"/>
        </w:rPr>
        <w:t xml:space="preserve"> </w:t>
      </w:r>
      <w:r w:rsidRPr="00B91AAF">
        <w:rPr>
          <w:sz w:val="28"/>
          <w:szCs w:val="28"/>
          <w:lang w:val="uk-UA"/>
        </w:rPr>
        <w:t>стійкість до стресів, емоційна стійкість).</w:t>
      </w:r>
      <w:r w:rsidRPr="009026FE">
        <w:rPr>
          <w:sz w:val="28"/>
          <w:szCs w:val="28"/>
          <w:lang w:val="uk-UA"/>
        </w:rPr>
        <w:t xml:space="preserve"> Він </w:t>
      </w:r>
      <w:r w:rsidRPr="009026FE">
        <w:rPr>
          <w:sz w:val="28"/>
          <w:szCs w:val="28"/>
        </w:rPr>
        <w:t>може бути визначений за допомогою характеристик особистого трудового потенціалу, зокрема критеріями</w:t>
      </w:r>
      <w:r w:rsidRPr="009026FE">
        <w:rPr>
          <w:sz w:val="28"/>
          <w:szCs w:val="28"/>
          <w:lang w:val="uk-UA"/>
        </w:rPr>
        <w:t xml:space="preserve"> </w:t>
      </w:r>
      <w:r w:rsidRPr="009026FE">
        <w:rPr>
          <w:sz w:val="28"/>
          <w:szCs w:val="28"/>
        </w:rPr>
        <w:t>«ставлення до себе в справах»</w:t>
      </w:r>
      <w:r>
        <w:rPr>
          <w:sz w:val="28"/>
          <w:szCs w:val="28"/>
          <w:lang w:val="uk-UA"/>
        </w:rPr>
        <w:t>,</w:t>
      </w:r>
      <w:r w:rsidRPr="009026FE">
        <w:rPr>
          <w:sz w:val="28"/>
          <w:szCs w:val="28"/>
          <w:lang w:val="uk-UA"/>
        </w:rPr>
        <w:t xml:space="preserve"> </w:t>
      </w:r>
      <w:r w:rsidRPr="009026FE">
        <w:rPr>
          <w:sz w:val="28"/>
          <w:szCs w:val="28"/>
        </w:rPr>
        <w:t>«ставлення до підлеглих та співробітників»</w:t>
      </w:r>
      <w:r>
        <w:rPr>
          <w:sz w:val="28"/>
          <w:szCs w:val="28"/>
          <w:lang w:val="uk-UA"/>
        </w:rPr>
        <w:t>,</w:t>
      </w:r>
      <w:r w:rsidRPr="009026FE">
        <w:rPr>
          <w:sz w:val="28"/>
          <w:szCs w:val="28"/>
          <w:lang w:val="uk-UA"/>
        </w:rPr>
        <w:t xml:space="preserve"> </w:t>
      </w:r>
      <w:r w:rsidRPr="009026FE">
        <w:rPr>
          <w:sz w:val="28"/>
          <w:szCs w:val="28"/>
        </w:rPr>
        <w:t>«ставлення до справи</w:t>
      </w:r>
      <w:r>
        <w:rPr>
          <w:sz w:val="28"/>
          <w:szCs w:val="28"/>
          <w:lang w:val="uk-UA"/>
        </w:rPr>
        <w:t>»,</w:t>
      </w:r>
      <w:r w:rsidRPr="009026FE">
        <w:rPr>
          <w:sz w:val="28"/>
          <w:szCs w:val="28"/>
          <w:lang w:val="uk-UA"/>
        </w:rPr>
        <w:t xml:space="preserve"> </w:t>
      </w:r>
      <w:r w:rsidRPr="009026FE">
        <w:rPr>
          <w:sz w:val="28"/>
          <w:szCs w:val="28"/>
        </w:rPr>
        <w:t>«темперамент»</w:t>
      </w:r>
      <w:r>
        <w:rPr>
          <w:sz w:val="28"/>
          <w:szCs w:val="28"/>
          <w:lang w:val="uk-UA"/>
        </w:rPr>
        <w:t>,</w:t>
      </w:r>
      <w:r w:rsidRPr="009026FE">
        <w:rPr>
          <w:sz w:val="28"/>
          <w:szCs w:val="28"/>
          <w:lang w:val="uk-UA"/>
        </w:rPr>
        <w:t xml:space="preserve"> </w:t>
      </w:r>
      <w:r w:rsidRPr="009026FE">
        <w:rPr>
          <w:sz w:val="28"/>
          <w:szCs w:val="28"/>
        </w:rPr>
        <w:t>«</w:t>
      </w:r>
      <w:r w:rsidRPr="00624016">
        <w:rPr>
          <w:sz w:val="28"/>
          <w:szCs w:val="28"/>
        </w:rPr>
        <w:t>вольові якості»</w:t>
      </w:r>
      <w:r w:rsidRPr="00624016">
        <w:rPr>
          <w:sz w:val="28"/>
          <w:szCs w:val="28"/>
          <w:lang w:val="uk-UA"/>
        </w:rPr>
        <w:t xml:space="preserve">, </w:t>
      </w:r>
      <w:r w:rsidRPr="00624016">
        <w:rPr>
          <w:sz w:val="28"/>
          <w:szCs w:val="28"/>
        </w:rPr>
        <w:t>«фізичні здібності»</w:t>
      </w:r>
      <w:r w:rsidRPr="00624016">
        <w:rPr>
          <w:sz w:val="28"/>
          <w:szCs w:val="28"/>
          <w:lang w:val="uk-UA"/>
        </w:rPr>
        <w:t xml:space="preserve">, </w:t>
      </w:r>
      <w:r w:rsidRPr="00624016">
        <w:rPr>
          <w:sz w:val="28"/>
          <w:szCs w:val="28"/>
        </w:rPr>
        <w:t>«знання» (рівень освіти</w:t>
      </w:r>
      <w:r w:rsidRPr="00624016">
        <w:rPr>
          <w:sz w:val="28"/>
          <w:szCs w:val="28"/>
          <w:lang w:val="uk-UA"/>
        </w:rPr>
        <w:t xml:space="preserve">), </w:t>
      </w:r>
      <w:r w:rsidRPr="00624016">
        <w:rPr>
          <w:sz w:val="28"/>
          <w:szCs w:val="28"/>
        </w:rPr>
        <w:t>«навички та уміння»</w:t>
      </w:r>
      <w:r w:rsidRPr="00624016">
        <w:rPr>
          <w:sz w:val="28"/>
          <w:szCs w:val="28"/>
          <w:lang w:val="uk-UA"/>
        </w:rPr>
        <w:t xml:space="preserve">, </w:t>
      </w:r>
      <w:r w:rsidRPr="00624016">
        <w:rPr>
          <w:sz w:val="28"/>
          <w:szCs w:val="28"/>
        </w:rPr>
        <w:t>«досвід</w:t>
      </w:r>
      <w:r w:rsidRPr="00306C83">
        <w:rPr>
          <w:sz w:val="28"/>
          <w:szCs w:val="28"/>
        </w:rPr>
        <w:t>»</w:t>
      </w:r>
      <w:r>
        <w:rPr>
          <w:sz w:val="28"/>
          <w:szCs w:val="28"/>
          <w:lang w:val="uk-UA"/>
        </w:rPr>
        <w:t xml:space="preserve">. </w:t>
      </w:r>
    </w:p>
    <w:p w:rsidR="00982808" w:rsidRDefault="00982808" w:rsidP="00153277">
      <w:pPr>
        <w:pStyle w:val="aa"/>
        <w:spacing w:after="0" w:line="360" w:lineRule="auto"/>
        <w:ind w:firstLine="709"/>
        <w:jc w:val="both"/>
        <w:rPr>
          <w:sz w:val="28"/>
          <w:szCs w:val="28"/>
        </w:rPr>
      </w:pPr>
      <w:r w:rsidRPr="00624016">
        <w:rPr>
          <w:sz w:val="28"/>
          <w:szCs w:val="28"/>
        </w:rPr>
        <w:t xml:space="preserve">Якщо поглянути на виокремлені блоки ґрунтовніше, можна помітити, що кожен із цих блоків пронизаний комунікативною, перцептивною і інтерактивною функціями спілкування, спрямованими на вирішення професійних завдань. Так, особистісний блок </w:t>
      </w:r>
      <w:r w:rsidR="0059537F">
        <w:rPr>
          <w:sz w:val="28"/>
          <w:szCs w:val="28"/>
        </w:rPr>
        <w:t xml:space="preserve">соціального працівника  </w:t>
      </w:r>
      <w:r w:rsidRPr="00624016">
        <w:rPr>
          <w:sz w:val="28"/>
          <w:szCs w:val="28"/>
        </w:rPr>
        <w:t>забезпечує спрямованість та активність в комунікативному обміні інформацією, цілями, потребами, що стосуються професійної діяльності. Саме завдяки комунікативній активності і спрямованості налагоджується необхідна інтеракція комунікантів й утворюється їх перцептивний образ як фахівця. Інтелектуальний блок забезпечує ресурс для комунікативного обміну, достатню базу знань і досвіду для розуміння співрозмовника та налаштування з ним повноцінної взаємодії. Діловий блок забезпечує спілкування професіоналізмом, фаховістю, розумінням горизонтальної й вертикальної управлінської взаємодії, визначення соціально-психологічних параметрів співрозмовника тощо.</w:t>
      </w:r>
    </w:p>
    <w:p w:rsidR="00982808" w:rsidRDefault="00982808" w:rsidP="00153277">
      <w:pPr>
        <w:spacing w:line="360" w:lineRule="auto"/>
        <w:ind w:firstLine="708"/>
        <w:jc w:val="both"/>
        <w:rPr>
          <w:noProof/>
          <w:spacing w:val="-2"/>
          <w:sz w:val="28"/>
          <w:szCs w:val="28"/>
          <w:lang w:val="uk-UA"/>
        </w:rPr>
      </w:pPr>
      <w:r w:rsidRPr="000E200D">
        <w:rPr>
          <w:sz w:val="28"/>
          <w:szCs w:val="28"/>
          <w:lang w:val="uk-UA"/>
        </w:rPr>
        <w:t>Як зазначає К. Гавриловська</w:t>
      </w:r>
      <w:r>
        <w:rPr>
          <w:sz w:val="28"/>
          <w:szCs w:val="28"/>
          <w:lang w:val="uk-UA"/>
        </w:rPr>
        <w:t>, у</w:t>
      </w:r>
      <w:r w:rsidRPr="000E200D">
        <w:rPr>
          <w:sz w:val="28"/>
          <w:szCs w:val="28"/>
          <w:lang w:val="uk-UA"/>
        </w:rPr>
        <w:t>спішність управлінської діяльності</w:t>
      </w:r>
      <w:r>
        <w:rPr>
          <w:sz w:val="28"/>
          <w:szCs w:val="28"/>
          <w:lang w:val="uk-UA"/>
        </w:rPr>
        <w:t xml:space="preserve">, зокрема професійної діяльності державних службовців, </w:t>
      </w:r>
      <w:r w:rsidRPr="000E200D">
        <w:rPr>
          <w:sz w:val="28"/>
          <w:szCs w:val="28"/>
          <w:lang w:val="uk-UA"/>
        </w:rPr>
        <w:t>визначається впливом багатьох</w:t>
      </w:r>
      <w:r w:rsidRPr="000E200D">
        <w:rPr>
          <w:noProof/>
          <w:spacing w:val="-2"/>
          <w:sz w:val="28"/>
          <w:szCs w:val="28"/>
          <w:lang w:val="uk-UA"/>
        </w:rPr>
        <w:t xml:space="preserve"> чинників. </w:t>
      </w:r>
      <w:r w:rsidRPr="00F3739C">
        <w:rPr>
          <w:noProof/>
          <w:spacing w:val="-2"/>
          <w:sz w:val="28"/>
          <w:szCs w:val="28"/>
          <w:lang w:val="uk-UA"/>
        </w:rPr>
        <w:t>Одним із найбільш значущих</w:t>
      </w:r>
      <w:r>
        <w:rPr>
          <w:noProof/>
          <w:spacing w:val="-2"/>
          <w:sz w:val="28"/>
          <w:szCs w:val="28"/>
          <w:lang w:val="uk-UA"/>
        </w:rPr>
        <w:t xml:space="preserve">, на її думку, </w:t>
      </w:r>
      <w:r w:rsidRPr="00F3739C">
        <w:rPr>
          <w:noProof/>
          <w:spacing w:val="-2"/>
          <w:sz w:val="28"/>
          <w:szCs w:val="28"/>
          <w:lang w:val="uk-UA"/>
        </w:rPr>
        <w:t xml:space="preserve"> є рівень мотивації соціальної самореалізації особистості. Оскільки процес </w:t>
      </w:r>
      <w:r w:rsidRPr="00F3739C">
        <w:rPr>
          <w:noProof/>
          <w:spacing w:val="-2"/>
          <w:sz w:val="28"/>
          <w:szCs w:val="28"/>
          <w:lang w:val="uk-UA"/>
        </w:rPr>
        <w:lastRenderedPageBreak/>
        <w:t xml:space="preserve">соціальної самореалізації передбачає перебування особи у нормативних ситуаціях, </w:t>
      </w:r>
      <w:r>
        <w:rPr>
          <w:noProof/>
          <w:spacing w:val="-2"/>
          <w:sz w:val="28"/>
          <w:szCs w:val="28"/>
          <w:lang w:val="uk-UA"/>
        </w:rPr>
        <w:t xml:space="preserve">вона </w:t>
      </w:r>
      <w:r w:rsidRPr="00F3739C">
        <w:rPr>
          <w:noProof/>
          <w:spacing w:val="-2"/>
          <w:sz w:val="28"/>
          <w:szCs w:val="28"/>
          <w:lang w:val="uk-UA"/>
        </w:rPr>
        <w:t>розгляда</w:t>
      </w:r>
      <w:r>
        <w:rPr>
          <w:noProof/>
          <w:spacing w:val="-2"/>
          <w:sz w:val="28"/>
          <w:szCs w:val="28"/>
          <w:lang w:val="uk-UA"/>
        </w:rPr>
        <w:t>є</w:t>
      </w:r>
      <w:r w:rsidRPr="00F3739C">
        <w:rPr>
          <w:noProof/>
          <w:spacing w:val="-2"/>
          <w:sz w:val="28"/>
          <w:szCs w:val="28"/>
          <w:lang w:val="uk-UA"/>
        </w:rPr>
        <w:t xml:space="preserve"> цей феномен у його зв’язку з процесом нормативно-правової регуляції поведінки особистості. </w:t>
      </w:r>
      <w:r w:rsidRPr="000E200D">
        <w:rPr>
          <w:noProof/>
          <w:spacing w:val="-2"/>
          <w:sz w:val="28"/>
          <w:szCs w:val="28"/>
        </w:rPr>
        <w:t xml:space="preserve">Особистість у цьому процесі є як об’єктом, так і суб’єктом регуляції. Як об’єкт нормативно-правової регуляції, особистість слід розглядати з погляду здатності її через свою поведінку реалізовувати причетність до тієї чи іншої соціальної цілісності. У якості суб’єкта активності особистість сприймає систему правових норм, за власним бажанням і зі свідомим наміром вступає у взаємодію з ними (перебуває у нормативно-правових ситуаціях), у доступних межах їх аналізує, намагається пересвідчитися у їх відповідності власним життєвим інтересам та планам. Активність особистості </w:t>
      </w:r>
      <w:r w:rsidR="0059537F">
        <w:rPr>
          <w:noProof/>
          <w:spacing w:val="-2"/>
          <w:sz w:val="28"/>
          <w:szCs w:val="28"/>
          <w:lang w:val="uk-UA"/>
        </w:rPr>
        <w:t xml:space="preserve">соціального працівника  </w:t>
      </w:r>
      <w:r w:rsidRPr="000E200D">
        <w:rPr>
          <w:noProof/>
          <w:spacing w:val="-2"/>
          <w:sz w:val="28"/>
          <w:szCs w:val="28"/>
        </w:rPr>
        <w:t>як суб’єкта нормативно-правової регуляції визначається насамперед здатністю рефлексувати своє перебування у нормативних ситуаціях, здійснювати вибір типу поведінки у них цілеспрямовано та усвідомлено. Активність особистості у правовому полі визначається тим, наскільки особистість усвідомлює себе у взаємодії із системою правових норм, це насамперед – внутрішня активність. Мотивація соціальної самореалізації спрямовує особистість на досягнення соц</w:t>
      </w:r>
      <w:r>
        <w:rPr>
          <w:noProof/>
          <w:spacing w:val="-2"/>
          <w:sz w:val="28"/>
          <w:szCs w:val="28"/>
        </w:rPr>
        <w:t>іально значущих цілей</w:t>
      </w:r>
      <w:r w:rsidRPr="000E200D">
        <w:rPr>
          <w:noProof/>
          <w:spacing w:val="-2"/>
          <w:sz w:val="28"/>
          <w:szCs w:val="28"/>
        </w:rPr>
        <w:t>. Шляхи досягнення таких</w:t>
      </w:r>
      <w:r>
        <w:rPr>
          <w:noProof/>
          <w:spacing w:val="-2"/>
          <w:sz w:val="28"/>
          <w:szCs w:val="28"/>
          <w:lang w:val="uk-UA"/>
        </w:rPr>
        <w:t xml:space="preserve"> </w:t>
      </w:r>
      <w:r w:rsidRPr="000E200D">
        <w:rPr>
          <w:noProof/>
          <w:spacing w:val="-2"/>
          <w:sz w:val="28"/>
          <w:szCs w:val="28"/>
        </w:rPr>
        <w:t xml:space="preserve">цілей до певної міри встановлені і регламентовані державою. Тому у процесі їх досягнення особистість змушена збільшити частоту свого перебування у нормативних ситуаціях. Швидкість досягнення мети залежить від того, наскільки успішними і адекватними будуть її дії у таких ситуаціях. Таким чином, </w:t>
      </w:r>
      <w:r>
        <w:rPr>
          <w:noProof/>
          <w:spacing w:val="-2"/>
          <w:sz w:val="28"/>
          <w:szCs w:val="28"/>
          <w:lang w:val="uk-UA"/>
        </w:rPr>
        <w:t xml:space="preserve">державний службовець </w:t>
      </w:r>
      <w:r w:rsidRPr="000E200D">
        <w:rPr>
          <w:noProof/>
          <w:spacing w:val="-2"/>
          <w:sz w:val="28"/>
          <w:szCs w:val="28"/>
        </w:rPr>
        <w:t>з переважаючою мотивацією соціальної самореалізації проявлятиме більшу активність у взаємодії із системою правових норм держави</w:t>
      </w:r>
      <w:r>
        <w:rPr>
          <w:noProof/>
          <w:spacing w:val="-2"/>
          <w:sz w:val="28"/>
          <w:szCs w:val="28"/>
          <w:lang w:val="uk-UA"/>
        </w:rPr>
        <w:t xml:space="preserve"> </w:t>
      </w:r>
      <w:r w:rsidRPr="003B668E">
        <w:rPr>
          <w:noProof/>
          <w:spacing w:val="-2"/>
          <w:sz w:val="28"/>
          <w:szCs w:val="28"/>
        </w:rPr>
        <w:t>[</w:t>
      </w:r>
      <w:r>
        <w:rPr>
          <w:noProof/>
          <w:spacing w:val="-2"/>
          <w:sz w:val="28"/>
          <w:szCs w:val="28"/>
          <w:lang w:val="uk-UA"/>
        </w:rPr>
        <w:t>33</w:t>
      </w:r>
      <w:r w:rsidRPr="003B668E">
        <w:rPr>
          <w:noProof/>
          <w:spacing w:val="-2"/>
          <w:sz w:val="28"/>
          <w:szCs w:val="28"/>
        </w:rPr>
        <w:t>]</w:t>
      </w:r>
      <w:r w:rsidRPr="000E200D">
        <w:rPr>
          <w:noProof/>
          <w:spacing w:val="-2"/>
          <w:sz w:val="28"/>
          <w:szCs w:val="28"/>
        </w:rPr>
        <w:t>.</w:t>
      </w:r>
    </w:p>
    <w:p w:rsidR="00982808" w:rsidRDefault="00982808" w:rsidP="00982808">
      <w:pPr>
        <w:tabs>
          <w:tab w:val="left" w:pos="567"/>
        </w:tabs>
        <w:spacing w:line="353" w:lineRule="auto"/>
        <w:ind w:firstLine="709"/>
        <w:jc w:val="both"/>
        <w:rPr>
          <w:sz w:val="28"/>
          <w:szCs w:val="28"/>
          <w:lang w:val="uk-UA"/>
        </w:rPr>
      </w:pPr>
      <w:r w:rsidRPr="00AB52FE">
        <w:rPr>
          <w:sz w:val="28"/>
          <w:szCs w:val="28"/>
          <w:lang w:val="uk-UA"/>
        </w:rPr>
        <w:t xml:space="preserve">Аналіз поняття професійно важливих якостей працівників </w:t>
      </w:r>
      <w:r w:rsidRPr="00AB52FE">
        <w:rPr>
          <w:sz w:val="28"/>
          <w:szCs w:val="28"/>
          <w:lang w:val="uk-UA" w:eastAsia="uk-UA"/>
        </w:rPr>
        <w:t>місцевих органів виконавчої влади</w:t>
      </w:r>
      <w:r w:rsidRPr="00AB52FE">
        <w:rPr>
          <w:sz w:val="28"/>
          <w:szCs w:val="28"/>
          <w:lang w:val="uk-UA"/>
        </w:rPr>
        <w:t xml:space="preserve">, особливостей їх професійної діяльності та використання теоретико-методологічних положень субʼєктно-діяльнісного та особистісно-компетентнісного підходів дозволив розробити та обґрунтувати структурно-функціональну </w:t>
      </w:r>
      <w:r w:rsidRPr="00AB52FE">
        <w:rPr>
          <w:color w:val="000000"/>
          <w:sz w:val="28"/>
          <w:szCs w:val="28"/>
          <w:lang w:val="uk-UA"/>
        </w:rPr>
        <w:t xml:space="preserve">модель розвитку їх </w:t>
      </w:r>
      <w:r w:rsidRPr="00AB52FE">
        <w:rPr>
          <w:sz w:val="28"/>
          <w:szCs w:val="28"/>
          <w:lang w:val="uk-UA"/>
        </w:rPr>
        <w:t>професійно важливих якостей</w:t>
      </w:r>
      <w:r w:rsidRPr="00AB52FE">
        <w:rPr>
          <w:color w:val="000000"/>
          <w:sz w:val="28"/>
          <w:szCs w:val="28"/>
          <w:lang w:val="uk-UA"/>
        </w:rPr>
        <w:t xml:space="preserve"> </w:t>
      </w:r>
      <w:r w:rsidRPr="00AB52FE">
        <w:rPr>
          <w:sz w:val="28"/>
          <w:szCs w:val="28"/>
          <w:lang w:val="uk-UA"/>
        </w:rPr>
        <w:t xml:space="preserve">та виокремити такі її складові: </w:t>
      </w:r>
      <w:r w:rsidRPr="00AB52FE">
        <w:rPr>
          <w:i/>
          <w:sz w:val="28"/>
          <w:szCs w:val="28"/>
          <w:lang w:val="uk-UA"/>
        </w:rPr>
        <w:t>мотиваційно-ціннісну</w:t>
      </w:r>
      <w:r w:rsidRPr="00AB52FE">
        <w:rPr>
          <w:sz w:val="28"/>
          <w:szCs w:val="28"/>
          <w:lang w:val="uk-UA"/>
        </w:rPr>
        <w:t xml:space="preserve"> (сукупність мотивів, </w:t>
      </w:r>
      <w:r w:rsidRPr="00AB52FE">
        <w:rPr>
          <w:sz w:val="28"/>
          <w:szCs w:val="28"/>
          <w:lang w:val="uk-UA"/>
        </w:rPr>
        <w:lastRenderedPageBreak/>
        <w:t xml:space="preserve">цінностей і цілей успішної професійної діяльності державного службовця); </w:t>
      </w:r>
      <w:r w:rsidRPr="00AB52FE">
        <w:rPr>
          <w:i/>
          <w:sz w:val="28"/>
          <w:szCs w:val="28"/>
          <w:lang w:val="uk-UA"/>
        </w:rPr>
        <w:t>когнітивно-емоційну</w:t>
      </w:r>
      <w:r w:rsidRPr="00AB52FE">
        <w:rPr>
          <w:sz w:val="28"/>
          <w:szCs w:val="28"/>
          <w:lang w:val="uk-UA"/>
        </w:rPr>
        <w:t xml:space="preserve"> система специфічних знань працівника державної служби, його когнітивних здібностей та емоційних особливостей); </w:t>
      </w:r>
      <w:r w:rsidRPr="00AB52FE">
        <w:rPr>
          <w:i/>
          <w:sz w:val="28"/>
          <w:szCs w:val="28"/>
          <w:lang w:val="uk-UA"/>
        </w:rPr>
        <w:t>комунікативно-адаптивну</w:t>
      </w:r>
      <w:r w:rsidRPr="00AB52FE">
        <w:rPr>
          <w:sz w:val="28"/>
          <w:szCs w:val="28"/>
          <w:lang w:val="uk-UA"/>
        </w:rPr>
        <w:t xml:space="preserve"> (сукупність комунікативних, організаційних </w:t>
      </w:r>
      <w:r>
        <w:rPr>
          <w:sz w:val="28"/>
          <w:szCs w:val="28"/>
          <w:lang w:val="uk-UA"/>
        </w:rPr>
        <w:t xml:space="preserve">схильностей </w:t>
      </w:r>
      <w:r w:rsidRPr="00AB52FE">
        <w:rPr>
          <w:sz w:val="28"/>
          <w:szCs w:val="28"/>
          <w:lang w:val="uk-UA"/>
        </w:rPr>
        <w:t xml:space="preserve">і </w:t>
      </w:r>
      <w:r>
        <w:rPr>
          <w:sz w:val="28"/>
          <w:szCs w:val="28"/>
          <w:lang w:val="uk-UA"/>
        </w:rPr>
        <w:t xml:space="preserve">параметрів </w:t>
      </w:r>
      <w:r w:rsidRPr="00AB52FE">
        <w:rPr>
          <w:sz w:val="28"/>
          <w:szCs w:val="28"/>
          <w:lang w:val="uk-UA"/>
        </w:rPr>
        <w:t xml:space="preserve">соціальної адаптивності) та </w:t>
      </w:r>
      <w:r w:rsidRPr="00AB52FE">
        <w:rPr>
          <w:i/>
          <w:sz w:val="28"/>
          <w:szCs w:val="28"/>
          <w:lang w:val="uk-UA"/>
        </w:rPr>
        <w:t xml:space="preserve">конативно-рефлексивну </w:t>
      </w:r>
      <w:r w:rsidRPr="00AB52FE">
        <w:rPr>
          <w:sz w:val="28"/>
          <w:szCs w:val="28"/>
          <w:lang w:val="uk-UA"/>
        </w:rPr>
        <w:t>(система вмінь й здатностей до моніторингу результатів своєї діяльності, професійного та особисті</w:t>
      </w:r>
      <w:r>
        <w:rPr>
          <w:sz w:val="28"/>
          <w:szCs w:val="28"/>
          <w:lang w:val="uk-UA"/>
        </w:rPr>
        <w:t>сного розвитку, конструктивність</w:t>
      </w:r>
      <w:r w:rsidRPr="00AB52FE">
        <w:rPr>
          <w:sz w:val="28"/>
          <w:szCs w:val="28"/>
          <w:lang w:val="uk-UA"/>
        </w:rPr>
        <w:t xml:space="preserve"> поведінки)</w:t>
      </w:r>
      <w:r>
        <w:rPr>
          <w:sz w:val="28"/>
          <w:szCs w:val="28"/>
          <w:lang w:val="uk-UA"/>
        </w:rPr>
        <w:t>.</w:t>
      </w:r>
    </w:p>
    <w:p w:rsidR="00982808" w:rsidRPr="00F1602B" w:rsidRDefault="00982808" w:rsidP="00982808">
      <w:pPr>
        <w:tabs>
          <w:tab w:val="left" w:pos="567"/>
        </w:tabs>
        <w:spacing w:line="353" w:lineRule="auto"/>
        <w:ind w:firstLine="709"/>
        <w:jc w:val="both"/>
        <w:rPr>
          <w:noProof/>
          <w:spacing w:val="-2"/>
          <w:sz w:val="28"/>
          <w:szCs w:val="28"/>
          <w:lang w:val="uk-UA"/>
        </w:rPr>
      </w:pPr>
      <w:r w:rsidRPr="00982808">
        <w:rPr>
          <w:sz w:val="28"/>
          <w:szCs w:val="28"/>
          <w:lang w:val="uk-UA"/>
        </w:rPr>
        <w:t xml:space="preserve">Визначено, що розвиток професійно важливих якостей особистості соціальних працівників органів місцевого самоврядування є складним процесом, прогресивний чи регресивний напрям якого в цілому можна оцінювати за особливостями функціонального поєднання окремих складових, що починають виявляти себе у режимі взаємодії стосовно досягнення мети професійної діяльності. </w:t>
      </w:r>
    </w:p>
    <w:p w:rsidR="00982808" w:rsidRPr="001013F7" w:rsidRDefault="00982808" w:rsidP="00982808">
      <w:pPr>
        <w:spacing w:line="360" w:lineRule="auto"/>
        <w:ind w:firstLine="708"/>
        <w:jc w:val="both"/>
        <w:rPr>
          <w:spacing w:val="-2"/>
          <w:sz w:val="28"/>
          <w:szCs w:val="28"/>
          <w:lang w:val="uk-UA"/>
        </w:rPr>
      </w:pPr>
      <w:r w:rsidRPr="001013F7">
        <w:rPr>
          <w:noProof/>
          <w:spacing w:val="-2"/>
          <w:sz w:val="28"/>
          <w:szCs w:val="28"/>
          <w:lang w:val="uk-UA"/>
        </w:rPr>
        <w:t>Встановлено, що проблеми розвитку</w:t>
      </w:r>
      <w:r w:rsidRPr="001013F7">
        <w:rPr>
          <w:sz w:val="28"/>
          <w:szCs w:val="28"/>
          <w:lang w:val="uk-UA"/>
        </w:rPr>
        <w:t xml:space="preserve"> професійно важливих якостей особистості </w:t>
      </w:r>
      <w:r w:rsidR="0059537F">
        <w:rPr>
          <w:sz w:val="28"/>
          <w:szCs w:val="28"/>
          <w:lang w:val="uk-UA"/>
        </w:rPr>
        <w:t xml:space="preserve">соціального працівника  </w:t>
      </w:r>
      <w:r w:rsidRPr="001013F7">
        <w:rPr>
          <w:sz w:val="28"/>
          <w:szCs w:val="28"/>
          <w:lang w:val="uk-UA"/>
        </w:rPr>
        <w:t xml:space="preserve">можуть </w:t>
      </w:r>
      <w:r w:rsidRPr="001013F7">
        <w:rPr>
          <w:noProof/>
          <w:spacing w:val="-2"/>
          <w:sz w:val="28"/>
          <w:szCs w:val="28"/>
          <w:lang w:val="uk-UA"/>
        </w:rPr>
        <w:t>виявлятися в різного роду професійних деструкціях</w:t>
      </w:r>
      <w:r>
        <w:rPr>
          <w:noProof/>
          <w:spacing w:val="-2"/>
          <w:sz w:val="28"/>
          <w:szCs w:val="28"/>
          <w:lang w:val="uk-UA"/>
        </w:rPr>
        <w:t xml:space="preserve"> та професійних деформаціях</w:t>
      </w:r>
      <w:r w:rsidRPr="001013F7">
        <w:rPr>
          <w:noProof/>
          <w:spacing w:val="-2"/>
          <w:sz w:val="28"/>
          <w:szCs w:val="28"/>
          <w:lang w:val="uk-UA"/>
        </w:rPr>
        <w:t>.</w:t>
      </w:r>
    </w:p>
    <w:p w:rsidR="00982808" w:rsidRDefault="00982808"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153277" w:rsidRDefault="00153277" w:rsidP="00982808">
      <w:pPr>
        <w:shd w:val="clear" w:color="auto" w:fill="FFFFFF"/>
        <w:spacing w:line="360" w:lineRule="auto"/>
        <w:ind w:firstLine="225"/>
        <w:jc w:val="both"/>
        <w:rPr>
          <w:iCs/>
          <w:color w:val="000000"/>
          <w:sz w:val="28"/>
          <w:szCs w:val="28"/>
          <w:lang w:val="uk-UA"/>
        </w:rPr>
      </w:pPr>
    </w:p>
    <w:p w:rsidR="00982808" w:rsidRDefault="00982808" w:rsidP="00982808">
      <w:pPr>
        <w:spacing w:line="360" w:lineRule="auto"/>
        <w:jc w:val="center"/>
        <w:outlineLvl w:val="0"/>
        <w:rPr>
          <w:b/>
          <w:caps/>
          <w:spacing w:val="-2"/>
          <w:sz w:val="28"/>
          <w:szCs w:val="28"/>
          <w:lang w:val="uk-UA"/>
        </w:rPr>
      </w:pPr>
      <w:r>
        <w:rPr>
          <w:b/>
          <w:caps/>
          <w:spacing w:val="-2"/>
          <w:sz w:val="28"/>
          <w:szCs w:val="28"/>
          <w:lang w:val="uk-UA"/>
        </w:rPr>
        <w:lastRenderedPageBreak/>
        <w:t>Розділ 2</w:t>
      </w:r>
    </w:p>
    <w:p w:rsidR="00982808" w:rsidRDefault="00982808" w:rsidP="00982808">
      <w:pPr>
        <w:spacing w:line="360" w:lineRule="auto"/>
        <w:jc w:val="center"/>
        <w:outlineLvl w:val="0"/>
        <w:rPr>
          <w:b/>
          <w:caps/>
          <w:spacing w:val="-2"/>
          <w:sz w:val="28"/>
          <w:szCs w:val="28"/>
          <w:lang w:val="uk-UA"/>
        </w:rPr>
      </w:pPr>
    </w:p>
    <w:p w:rsidR="00982808" w:rsidRDefault="00982808" w:rsidP="00982808">
      <w:pPr>
        <w:spacing w:line="360" w:lineRule="auto"/>
        <w:jc w:val="center"/>
        <w:outlineLvl w:val="0"/>
        <w:rPr>
          <w:b/>
          <w:caps/>
          <w:spacing w:val="-2"/>
          <w:sz w:val="28"/>
          <w:szCs w:val="28"/>
          <w:lang w:val="uk-UA"/>
        </w:rPr>
      </w:pPr>
    </w:p>
    <w:p w:rsidR="00982808" w:rsidRDefault="00982808" w:rsidP="00982808">
      <w:pPr>
        <w:spacing w:line="360" w:lineRule="auto"/>
        <w:jc w:val="center"/>
        <w:outlineLvl w:val="0"/>
        <w:rPr>
          <w:b/>
          <w:caps/>
          <w:spacing w:val="-2"/>
          <w:sz w:val="28"/>
          <w:szCs w:val="28"/>
          <w:lang w:val="uk-UA"/>
        </w:rPr>
      </w:pPr>
    </w:p>
    <w:p w:rsidR="00982808" w:rsidRPr="0039055F" w:rsidRDefault="00982808" w:rsidP="00982808">
      <w:pPr>
        <w:spacing w:line="360" w:lineRule="auto"/>
        <w:jc w:val="center"/>
        <w:outlineLvl w:val="0"/>
        <w:rPr>
          <w:b/>
          <w:sz w:val="28"/>
          <w:szCs w:val="28"/>
          <w:lang w:val="uk-UA"/>
        </w:rPr>
      </w:pPr>
      <w:r w:rsidRPr="0039055F">
        <w:rPr>
          <w:b/>
          <w:caps/>
          <w:spacing w:val="-2"/>
          <w:sz w:val="28"/>
          <w:szCs w:val="28"/>
          <w:lang w:val="uk-UA"/>
        </w:rPr>
        <w:t xml:space="preserve">Емпіричне вивчення соціально-психологічних особливостей розвитку професійно важливих якостей особистості </w:t>
      </w:r>
      <w:r w:rsidR="008F2F4A">
        <w:rPr>
          <w:b/>
          <w:caps/>
          <w:spacing w:val="-2"/>
          <w:sz w:val="28"/>
          <w:szCs w:val="28"/>
          <w:lang w:val="uk-UA"/>
        </w:rPr>
        <w:t xml:space="preserve">СОЦІАЛЬНИХ </w:t>
      </w:r>
      <w:r w:rsidRPr="0039055F">
        <w:rPr>
          <w:b/>
          <w:caps/>
          <w:spacing w:val="-2"/>
          <w:sz w:val="28"/>
          <w:szCs w:val="28"/>
          <w:lang w:val="uk-UA"/>
        </w:rPr>
        <w:t xml:space="preserve">працівників </w:t>
      </w:r>
    </w:p>
    <w:p w:rsidR="00982808" w:rsidRDefault="00982808" w:rsidP="00982808">
      <w:pPr>
        <w:spacing w:line="312" w:lineRule="auto"/>
        <w:ind w:firstLine="708"/>
        <w:jc w:val="both"/>
        <w:outlineLvl w:val="0"/>
        <w:rPr>
          <w:sz w:val="28"/>
          <w:szCs w:val="28"/>
          <w:lang w:val="uk-UA"/>
        </w:rPr>
      </w:pPr>
    </w:p>
    <w:p w:rsidR="00982808" w:rsidRDefault="00982808" w:rsidP="00982808">
      <w:pPr>
        <w:spacing w:line="312" w:lineRule="auto"/>
        <w:ind w:firstLine="708"/>
        <w:jc w:val="both"/>
        <w:outlineLvl w:val="0"/>
        <w:rPr>
          <w:sz w:val="28"/>
          <w:szCs w:val="28"/>
          <w:lang w:val="uk-UA"/>
        </w:rPr>
      </w:pPr>
    </w:p>
    <w:p w:rsidR="00982808" w:rsidRPr="0039055F" w:rsidRDefault="00982808" w:rsidP="00982808">
      <w:pPr>
        <w:spacing w:line="312" w:lineRule="auto"/>
        <w:ind w:firstLine="708"/>
        <w:jc w:val="both"/>
        <w:outlineLvl w:val="0"/>
        <w:rPr>
          <w:b/>
          <w:sz w:val="28"/>
          <w:szCs w:val="28"/>
          <w:lang w:val="uk-UA"/>
        </w:rPr>
      </w:pPr>
      <w:r w:rsidRPr="0039055F">
        <w:rPr>
          <w:b/>
          <w:sz w:val="28"/>
          <w:szCs w:val="28"/>
          <w:lang w:val="uk-UA"/>
        </w:rPr>
        <w:t>2.1.</w:t>
      </w:r>
      <w:r w:rsidRPr="0039055F">
        <w:rPr>
          <w:b/>
          <w:szCs w:val="28"/>
          <w:lang w:val="uk-UA"/>
        </w:rPr>
        <w:t xml:space="preserve"> </w:t>
      </w:r>
      <w:r w:rsidRPr="0039055F">
        <w:rPr>
          <w:b/>
          <w:sz w:val="28"/>
          <w:szCs w:val="28"/>
          <w:lang w:val="uk-UA"/>
        </w:rPr>
        <w:t xml:space="preserve">Обґрунтування методик та організація дослідження                </w:t>
      </w:r>
    </w:p>
    <w:p w:rsidR="00982808" w:rsidRDefault="00982808" w:rsidP="00982808">
      <w:pPr>
        <w:shd w:val="clear" w:color="auto" w:fill="FFFFFF"/>
        <w:spacing w:line="360" w:lineRule="auto"/>
        <w:ind w:firstLine="225"/>
        <w:jc w:val="both"/>
        <w:rPr>
          <w:iCs/>
          <w:color w:val="000000"/>
          <w:sz w:val="28"/>
          <w:szCs w:val="28"/>
          <w:lang w:val="uk-UA"/>
        </w:rPr>
      </w:pPr>
    </w:p>
    <w:p w:rsidR="00982808" w:rsidRDefault="00982808" w:rsidP="00982808">
      <w:pPr>
        <w:spacing w:line="360" w:lineRule="auto"/>
        <w:ind w:firstLine="720"/>
        <w:jc w:val="both"/>
        <w:rPr>
          <w:sz w:val="28"/>
          <w:szCs w:val="28"/>
          <w:lang w:val="uk-UA"/>
        </w:rPr>
      </w:pPr>
      <w:r w:rsidRPr="000B65F5">
        <w:rPr>
          <w:sz w:val="28"/>
          <w:szCs w:val="28"/>
          <w:lang w:val="uk-UA"/>
        </w:rPr>
        <w:t xml:space="preserve">Респондентів було розподілено на групи залежно від статі, віку, стажу професійної </w:t>
      </w:r>
      <w:r w:rsidRPr="000B6A77">
        <w:rPr>
          <w:sz w:val="28"/>
          <w:szCs w:val="28"/>
          <w:lang w:val="uk-UA"/>
        </w:rPr>
        <w:t>діяльності</w:t>
      </w:r>
      <w:r w:rsidRPr="000B65F5">
        <w:rPr>
          <w:sz w:val="28"/>
          <w:szCs w:val="28"/>
          <w:lang w:val="uk-UA"/>
        </w:rPr>
        <w:t>, при цьому склад груп відповідав як логіці професійного розвитку, так і представленості у генеральній сукупності відповідно до реалій сьогодення. Вибірка формувалася за змістовним критерієм, критеріями еквівалентності та репрезентативності.</w:t>
      </w:r>
      <w:r w:rsidRPr="00B938F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Відповідність змістовому критерію визначалася тим, що підбір вибірки відповідав предмету і основним гіпотезам дослідження, що реалізувалося у відборі працівників місцевих органів виконавчої влади. Критерій еквівалентності виражався у нормальному розподілі отриманих результатів серед усіх досліджуваних. С</w:t>
      </w:r>
      <w:r>
        <w:rPr>
          <w:sz w:val="28"/>
          <w:szCs w:val="28"/>
        </w:rPr>
        <w:t xml:space="preserve">тупінь нормального розподілу </w:t>
      </w:r>
      <w:r>
        <w:rPr>
          <w:sz w:val="28"/>
          <w:szCs w:val="28"/>
          <w:lang w:val="uk-UA"/>
        </w:rPr>
        <w:t>отриманих показників визначався</w:t>
      </w:r>
      <w:r>
        <w:rPr>
          <w:sz w:val="28"/>
          <w:szCs w:val="28"/>
        </w:rPr>
        <w:t xml:space="preserve"> за </w:t>
      </w:r>
      <w:r>
        <w:rPr>
          <w:sz w:val="28"/>
          <w:szCs w:val="28"/>
          <w:lang w:val="en-US"/>
        </w:rPr>
        <w:t>Z</w:t>
      </w:r>
      <w:r w:rsidRPr="00740ABE">
        <w:rPr>
          <w:sz w:val="28"/>
          <w:szCs w:val="28"/>
        </w:rPr>
        <w:t>-</w:t>
      </w:r>
      <w:r>
        <w:rPr>
          <w:sz w:val="28"/>
          <w:szCs w:val="28"/>
        </w:rPr>
        <w:t>критерієм нормальності Колмогорова-См</w:t>
      </w:r>
      <w:r>
        <w:rPr>
          <w:sz w:val="28"/>
          <w:szCs w:val="28"/>
          <w:lang w:val="uk-UA"/>
        </w:rPr>
        <w:t>і</w:t>
      </w:r>
      <w:r>
        <w:rPr>
          <w:sz w:val="28"/>
          <w:szCs w:val="28"/>
        </w:rPr>
        <w:t>рнова</w:t>
      </w:r>
      <w:r>
        <w:rPr>
          <w:sz w:val="28"/>
          <w:szCs w:val="28"/>
          <w:lang w:val="uk-UA"/>
        </w:rPr>
        <w:t>. Критерій репрезентативності визначався за формулою В</w:t>
      </w:r>
      <w:r w:rsidRPr="00605A9B">
        <w:rPr>
          <w:sz w:val="28"/>
          <w:szCs w:val="28"/>
          <w:lang w:val="uk-UA"/>
        </w:rPr>
        <w:t>. </w:t>
      </w:r>
      <w:r w:rsidR="008F2F4A">
        <w:rPr>
          <w:sz w:val="28"/>
          <w:szCs w:val="28"/>
          <w:lang w:val="uk-UA"/>
        </w:rPr>
        <w:t>Паніотто</w:t>
      </w:r>
      <w:r>
        <w:rPr>
          <w:sz w:val="28"/>
          <w:szCs w:val="28"/>
          <w:lang w:val="uk-UA"/>
        </w:rPr>
        <w:t>:</w:t>
      </w:r>
    </w:p>
    <w:p w:rsidR="00982808" w:rsidRPr="00AD60C7" w:rsidRDefault="00982808" w:rsidP="00982808">
      <w:pPr>
        <w:spacing w:line="360" w:lineRule="auto"/>
        <w:ind w:firstLine="720"/>
        <w:jc w:val="right"/>
        <w:rPr>
          <w:b/>
          <w:sz w:val="28"/>
          <w:szCs w:val="28"/>
          <w:lang w:val="uk-UA"/>
        </w:rPr>
      </w:pPr>
      <w:r w:rsidRPr="00AD60C7">
        <w:rPr>
          <w:b/>
          <w:sz w:val="28"/>
          <w:szCs w:val="28"/>
          <w:lang w:val="uk-UA"/>
        </w:rPr>
        <w:t xml:space="preserve"> (2.1)</w:t>
      </w:r>
    </w:p>
    <w:p w:rsidR="00982808" w:rsidRPr="00AD60C7" w:rsidRDefault="00982808" w:rsidP="00982808">
      <w:pPr>
        <w:spacing w:line="360" w:lineRule="auto"/>
        <w:jc w:val="center"/>
        <w:rPr>
          <w:b/>
          <w:sz w:val="28"/>
          <w:szCs w:val="28"/>
          <w:lang w:val="uk-UA"/>
        </w:rPr>
      </w:pPr>
      <w:r>
        <w:rPr>
          <w:sz w:val="28"/>
          <w:szCs w:val="28"/>
          <w:lang w:val="en-US"/>
        </w:rPr>
        <w:t>n</w:t>
      </w:r>
      <w:r w:rsidRPr="00402377">
        <w:rPr>
          <w:sz w:val="28"/>
          <w:szCs w:val="28"/>
          <w:lang w:val="uk-UA"/>
        </w:rPr>
        <w:t>=1/ ∆² + 1/</w:t>
      </w:r>
      <w:r>
        <w:rPr>
          <w:sz w:val="28"/>
          <w:szCs w:val="28"/>
          <w:lang w:val="en-US"/>
        </w:rPr>
        <w:t>N</w:t>
      </w:r>
      <w:r>
        <w:rPr>
          <w:sz w:val="28"/>
          <w:szCs w:val="28"/>
          <w:lang w:val="uk-UA"/>
        </w:rPr>
        <w:t>,</w:t>
      </w:r>
    </w:p>
    <w:p w:rsidR="00982808" w:rsidRDefault="00982808" w:rsidP="00982808">
      <w:pPr>
        <w:spacing w:line="360" w:lineRule="auto"/>
        <w:ind w:firstLine="720"/>
        <w:jc w:val="both"/>
        <w:rPr>
          <w:sz w:val="28"/>
          <w:szCs w:val="28"/>
          <w:lang w:val="uk-UA"/>
        </w:rPr>
      </w:pPr>
      <w:r>
        <w:rPr>
          <w:sz w:val="28"/>
          <w:szCs w:val="28"/>
          <w:lang w:val="uk-UA"/>
        </w:rPr>
        <w:t xml:space="preserve">де </w:t>
      </w:r>
      <w:r>
        <w:rPr>
          <w:sz w:val="28"/>
          <w:szCs w:val="28"/>
          <w:lang w:val="en-US"/>
        </w:rPr>
        <w:t>N</w:t>
      </w:r>
      <w:r>
        <w:rPr>
          <w:sz w:val="28"/>
          <w:szCs w:val="28"/>
          <w:lang w:val="uk-UA"/>
        </w:rPr>
        <w:t xml:space="preserve"> – об’єм генеральної вибірки, </w:t>
      </w:r>
      <w:r>
        <w:rPr>
          <w:sz w:val="28"/>
          <w:szCs w:val="28"/>
          <w:lang w:val="en-US"/>
        </w:rPr>
        <w:t>n</w:t>
      </w:r>
      <w:r>
        <w:rPr>
          <w:sz w:val="28"/>
          <w:szCs w:val="28"/>
          <w:lang w:val="uk-UA"/>
        </w:rPr>
        <w:t xml:space="preserve"> – об’єм вибіркової сукупності, </w:t>
      </w:r>
      <w:r w:rsidRPr="00402377">
        <w:rPr>
          <w:sz w:val="28"/>
          <w:szCs w:val="28"/>
          <w:lang w:val="uk-UA"/>
        </w:rPr>
        <w:t>∆</w:t>
      </w:r>
      <w:r>
        <w:rPr>
          <w:sz w:val="28"/>
          <w:szCs w:val="28"/>
          <w:lang w:val="uk-UA"/>
        </w:rPr>
        <w:t xml:space="preserve"> - величина допустимої помилки – у нашому дослідженні вона становить 5% як нормальний рівень репрезентативності. </w:t>
      </w:r>
    </w:p>
    <w:p w:rsidR="00982808" w:rsidRPr="006E2690" w:rsidRDefault="00982808" w:rsidP="00982808">
      <w:pPr>
        <w:spacing w:line="360" w:lineRule="auto"/>
        <w:ind w:firstLine="567"/>
        <w:jc w:val="both"/>
        <w:rPr>
          <w:sz w:val="28"/>
          <w:szCs w:val="28"/>
          <w:lang w:val="uk-UA"/>
        </w:rPr>
      </w:pPr>
      <w:r w:rsidRPr="009369F2">
        <w:rPr>
          <w:sz w:val="28"/>
          <w:szCs w:val="28"/>
          <w:lang w:val="uk-UA"/>
        </w:rPr>
        <w:t xml:space="preserve">Для вирішення поставлених завдань дослідження використано комплекс методів, зокрема емпіричних: </w:t>
      </w:r>
      <w:r w:rsidRPr="006E2690">
        <w:rPr>
          <w:sz w:val="28"/>
          <w:szCs w:val="28"/>
          <w:lang w:val="uk-UA"/>
        </w:rPr>
        <w:t xml:space="preserve">спостереження, бесіда, анкетування </w:t>
      </w:r>
      <w:r w:rsidRPr="006E2690">
        <w:rPr>
          <w:sz w:val="28"/>
          <w:szCs w:val="28"/>
          <w:lang w:val="uk-UA"/>
        </w:rPr>
        <w:lastRenderedPageBreak/>
        <w:t>(орієнтаційна анкета Б. Басса на визначення особистісної спрямованості); психодіагностичні методи: методики вивчення мотиваційного та емоційного профілей особистості (В.  Мільман), діагностик</w:t>
      </w:r>
      <w:r>
        <w:rPr>
          <w:sz w:val="28"/>
          <w:szCs w:val="28"/>
          <w:lang w:val="uk-UA"/>
        </w:rPr>
        <w:t>и особистості на мотивацію</w:t>
      </w:r>
      <w:r w:rsidRPr="006E2690">
        <w:rPr>
          <w:sz w:val="28"/>
          <w:szCs w:val="28"/>
          <w:lang w:val="uk-UA"/>
        </w:rPr>
        <w:t xml:space="preserve"> до успіху та уникнення невдач (Т. Елерс), аутопсихологічної компетентності та мотивації професійного розвитку (модифікація О. Бондарчук, </w:t>
      </w:r>
      <w:r>
        <w:rPr>
          <w:sz w:val="28"/>
          <w:szCs w:val="28"/>
          <w:lang w:val="uk-UA"/>
        </w:rPr>
        <w:t xml:space="preserve">                                   </w:t>
      </w:r>
      <w:r w:rsidRPr="006E2690">
        <w:rPr>
          <w:sz w:val="28"/>
          <w:szCs w:val="28"/>
          <w:lang w:val="uk-UA"/>
        </w:rPr>
        <w:t>Л. Карамушки); опитувальник термінальних цінностей (І. Сенін); методика визначення когнітивної складності в міжособистісних стосунках</w:t>
      </w:r>
      <w:r>
        <w:rPr>
          <w:sz w:val="28"/>
          <w:szCs w:val="28"/>
          <w:lang w:val="uk-UA"/>
        </w:rPr>
        <w:t xml:space="preserve">                   </w:t>
      </w:r>
      <w:r w:rsidRPr="006E2690">
        <w:rPr>
          <w:sz w:val="28"/>
          <w:szCs w:val="28"/>
          <w:lang w:val="uk-UA"/>
        </w:rPr>
        <w:t xml:space="preserve">(О. Шмельов); методика «Оцінка продуктивності інтервалів життя» (ОПІ)                                  (Є. Головаха, О. Кронік, модифікація К. Гавриловської) та «Каузометрія» (О. Кронік, Є. Головаха, Р. Ахмеров); методики діагностики рівня субʼєктивного контролю (РСК) (Дж. Роттер, в адаптації Є. Бажина, </w:t>
      </w:r>
      <w:r>
        <w:rPr>
          <w:sz w:val="28"/>
          <w:szCs w:val="28"/>
          <w:lang w:val="uk-UA"/>
        </w:rPr>
        <w:t xml:space="preserve">                       </w:t>
      </w:r>
      <w:r w:rsidRPr="006E2690">
        <w:rPr>
          <w:sz w:val="28"/>
          <w:szCs w:val="28"/>
          <w:lang w:val="uk-UA"/>
        </w:rPr>
        <w:t>К. Голинкіної, О. Еткінда) та оцінки самоконтролю в спілкуванні (М. Снайдер); методика діагностики емоційних бар’єрів в міжособистісному спілкуванні (В. Бойко); опитувальники на виявлення рівня перцептивно-інтерактивної компетентності (М. Фетіскін), комунікативних та організаторських схильностей (КОС-2) (В. Синявський, Б. Федоришин); методика діагностики схильності особистості до конфліктної поведінки (К. Томас, в адаптації Н. Гришиної</w:t>
      </w:r>
      <w:r>
        <w:rPr>
          <w:sz w:val="28"/>
          <w:szCs w:val="28"/>
          <w:lang w:val="uk-UA"/>
        </w:rPr>
        <w:t>).</w:t>
      </w:r>
    </w:p>
    <w:p w:rsidR="00982808" w:rsidRPr="00037FA1" w:rsidRDefault="00982808" w:rsidP="00982808">
      <w:pPr>
        <w:spacing w:line="360" w:lineRule="auto"/>
        <w:ind w:firstLine="567"/>
        <w:jc w:val="both"/>
        <w:rPr>
          <w:sz w:val="28"/>
          <w:szCs w:val="28"/>
          <w:lang w:val="uk-UA"/>
        </w:rPr>
      </w:pPr>
      <w:r>
        <w:rPr>
          <w:sz w:val="28"/>
          <w:szCs w:val="28"/>
          <w:lang w:val="uk-UA"/>
        </w:rPr>
        <w:t xml:space="preserve">Добір методик проводився з метою операціоналізації розробленої теоретичної моделі професійно-важливих якостей особистості соціальних працівників за визначеними складовими: </w:t>
      </w:r>
      <w:r w:rsidRPr="00037FA1">
        <w:rPr>
          <w:sz w:val="28"/>
          <w:szCs w:val="28"/>
          <w:lang w:val="uk-UA"/>
        </w:rPr>
        <w:t>(</w:t>
      </w:r>
      <w:r>
        <w:rPr>
          <w:sz w:val="28"/>
          <w:szCs w:val="28"/>
          <w:lang w:val="uk-UA"/>
        </w:rPr>
        <w:t>мотиваційно-ціннісною, когнітивно-емоційною, комунікативно-адаптивною</w:t>
      </w:r>
      <w:r w:rsidRPr="00037FA1">
        <w:rPr>
          <w:sz w:val="28"/>
          <w:szCs w:val="28"/>
          <w:lang w:val="uk-UA"/>
        </w:rPr>
        <w:t>, конативно-</w:t>
      </w:r>
      <w:r>
        <w:rPr>
          <w:sz w:val="28"/>
          <w:szCs w:val="28"/>
          <w:lang w:val="uk-UA"/>
        </w:rPr>
        <w:t>рефлексивною</w:t>
      </w:r>
      <w:r w:rsidRPr="00037FA1">
        <w:rPr>
          <w:sz w:val="28"/>
          <w:szCs w:val="28"/>
          <w:lang w:val="uk-UA"/>
        </w:rPr>
        <w:t xml:space="preserve">). </w:t>
      </w:r>
    </w:p>
    <w:p w:rsidR="00982808" w:rsidRPr="001C0672" w:rsidRDefault="00982808" w:rsidP="00982808">
      <w:pPr>
        <w:spacing w:line="360" w:lineRule="auto"/>
        <w:ind w:firstLine="709"/>
        <w:jc w:val="both"/>
        <w:rPr>
          <w:sz w:val="28"/>
          <w:szCs w:val="28"/>
        </w:rPr>
      </w:pPr>
      <w:r w:rsidRPr="001B4AA5">
        <w:rPr>
          <w:sz w:val="28"/>
          <w:szCs w:val="28"/>
          <w:lang w:val="uk-UA"/>
        </w:rPr>
        <w:t xml:space="preserve">На початку дослідження </w:t>
      </w:r>
      <w:r>
        <w:rPr>
          <w:sz w:val="28"/>
          <w:szCs w:val="28"/>
          <w:lang w:val="uk-UA"/>
        </w:rPr>
        <w:t>із</w:t>
      </w:r>
      <w:r w:rsidRPr="000875BB">
        <w:rPr>
          <w:sz w:val="28"/>
          <w:szCs w:val="28"/>
          <w:lang w:val="uk-UA"/>
        </w:rPr>
        <w:t xml:space="preserve"> метою</w:t>
      </w:r>
      <w:r>
        <w:rPr>
          <w:sz w:val="28"/>
          <w:szCs w:val="28"/>
          <w:lang w:val="uk-UA"/>
        </w:rPr>
        <w:t xml:space="preserve"> </w:t>
      </w:r>
      <w:r w:rsidRPr="000875BB">
        <w:rPr>
          <w:sz w:val="28"/>
          <w:szCs w:val="28"/>
          <w:lang w:val="uk-UA"/>
        </w:rPr>
        <w:t xml:space="preserve">визначення особистісної спрямованості </w:t>
      </w:r>
      <w:r>
        <w:rPr>
          <w:sz w:val="28"/>
          <w:szCs w:val="28"/>
          <w:lang w:val="uk-UA"/>
        </w:rPr>
        <w:t>соціальних працівників органів місцевого самоврядування ми скористалися орієнтаційною анкетою</w:t>
      </w:r>
      <w:r w:rsidRPr="006E7908">
        <w:rPr>
          <w:sz w:val="28"/>
          <w:szCs w:val="28"/>
          <w:lang w:val="uk-UA"/>
        </w:rPr>
        <w:t>.</w:t>
      </w:r>
      <w:r>
        <w:rPr>
          <w:sz w:val="28"/>
          <w:szCs w:val="28"/>
          <w:lang w:val="uk-UA"/>
        </w:rPr>
        <w:t xml:space="preserve"> </w:t>
      </w:r>
      <w:r w:rsidRPr="006E7908">
        <w:rPr>
          <w:sz w:val="28"/>
          <w:szCs w:val="28"/>
          <w:lang w:val="uk-UA"/>
        </w:rPr>
        <w:t>Орієнтаційна (орієнтовна) анкета</w:t>
      </w:r>
      <w:r w:rsidR="008F2F4A">
        <w:rPr>
          <w:sz w:val="28"/>
          <w:szCs w:val="28"/>
          <w:lang w:val="uk-UA"/>
        </w:rPr>
        <w:t xml:space="preserve"> вперше опублікована Б. Бассом</w:t>
      </w:r>
      <w:r w:rsidRPr="006E7908">
        <w:rPr>
          <w:sz w:val="28"/>
          <w:szCs w:val="28"/>
          <w:lang w:val="uk-UA"/>
        </w:rPr>
        <w:t xml:space="preserve">. </w:t>
      </w:r>
      <w:r w:rsidRPr="00135F38">
        <w:rPr>
          <w:sz w:val="28"/>
          <w:szCs w:val="28"/>
        </w:rPr>
        <w:t>У цей</w:t>
      </w:r>
      <w:r w:rsidRPr="001C0672">
        <w:rPr>
          <w:sz w:val="28"/>
          <w:szCs w:val="28"/>
        </w:rPr>
        <w:t xml:space="preserve"> час використовується для визначення особистісної спрямованості. Методика дозволяє виділити </w:t>
      </w:r>
      <w:r>
        <w:rPr>
          <w:sz w:val="28"/>
          <w:szCs w:val="28"/>
          <w:lang w:val="uk-UA"/>
        </w:rPr>
        <w:t>так</w:t>
      </w:r>
      <w:r w:rsidRPr="001C0672">
        <w:rPr>
          <w:sz w:val="28"/>
          <w:szCs w:val="28"/>
        </w:rPr>
        <w:t xml:space="preserve">і види </w:t>
      </w:r>
      <w:r>
        <w:rPr>
          <w:sz w:val="28"/>
          <w:szCs w:val="28"/>
          <w:lang w:val="uk-UA"/>
        </w:rPr>
        <w:t xml:space="preserve">спрямованості </w:t>
      </w:r>
      <w:r w:rsidRPr="001C0672">
        <w:rPr>
          <w:sz w:val="28"/>
          <w:szCs w:val="28"/>
        </w:rPr>
        <w:t>особистості: на себе, на спілкування, на співпрацю, на справу й на відповідні взаємини з</w:t>
      </w:r>
      <w:r>
        <w:rPr>
          <w:sz w:val="28"/>
          <w:szCs w:val="28"/>
          <w:lang w:val="uk-UA"/>
        </w:rPr>
        <w:t xml:space="preserve"> оточуючими</w:t>
      </w:r>
      <w:r w:rsidRPr="001C0672">
        <w:rPr>
          <w:sz w:val="28"/>
          <w:szCs w:val="28"/>
        </w:rPr>
        <w:t>. Анкета складається з 27 пунктів-</w:t>
      </w:r>
      <w:r w:rsidRPr="001C0672">
        <w:rPr>
          <w:sz w:val="28"/>
          <w:szCs w:val="28"/>
        </w:rPr>
        <w:lastRenderedPageBreak/>
        <w:t>суджень, за кожним із яких можливі три варіанти відповідей, співвідносних із трьома видами спрямованості особистос</w:t>
      </w:r>
      <w:r>
        <w:rPr>
          <w:sz w:val="28"/>
          <w:szCs w:val="28"/>
        </w:rPr>
        <w:t xml:space="preserve">ті. Респондент </w:t>
      </w:r>
      <w:r>
        <w:rPr>
          <w:sz w:val="28"/>
          <w:szCs w:val="28"/>
          <w:lang w:val="uk-UA"/>
        </w:rPr>
        <w:t>має</w:t>
      </w:r>
      <w:r w:rsidRPr="001C0672">
        <w:rPr>
          <w:sz w:val="28"/>
          <w:szCs w:val="28"/>
        </w:rPr>
        <w:t xml:space="preserve"> обрати одну відповідь, яка найбільшою мірою виражає його думку або відповідає реальності, і ще одну, яка, навпаки, найбільш далека від його думки або ж найменш відповідає реальності.</w:t>
      </w:r>
    </w:p>
    <w:p w:rsidR="00982808" w:rsidRPr="00F97678" w:rsidRDefault="00982808" w:rsidP="00982808">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себе (Я) </w:t>
      </w:r>
      <w:r>
        <w:rPr>
          <w:rStyle w:val="a6"/>
          <w:b w:val="0"/>
          <w:bCs w:val="0"/>
          <w:sz w:val="28"/>
          <w:szCs w:val="28"/>
          <w:lang w:val="uk-UA"/>
        </w:rPr>
        <w:t>–</w:t>
      </w:r>
      <w:r w:rsidRPr="00F97678">
        <w:rPr>
          <w:rStyle w:val="a6"/>
          <w:b w:val="0"/>
          <w:bCs w:val="0"/>
          <w:sz w:val="28"/>
          <w:szCs w:val="28"/>
          <w:lang w:val="uk-UA"/>
        </w:rPr>
        <w:t xml:space="preserve"> орієнтація на прям</w:t>
      </w:r>
      <w:r>
        <w:rPr>
          <w:rStyle w:val="a6"/>
          <w:b w:val="0"/>
          <w:bCs w:val="0"/>
          <w:sz w:val="28"/>
          <w:szCs w:val="28"/>
          <w:lang w:val="uk-UA"/>
        </w:rPr>
        <w:t xml:space="preserve">у </w:t>
      </w:r>
      <w:r w:rsidRPr="00F97678">
        <w:rPr>
          <w:rStyle w:val="a6"/>
          <w:b w:val="0"/>
          <w:bCs w:val="0"/>
          <w:sz w:val="28"/>
          <w:szCs w:val="28"/>
          <w:lang w:val="uk-UA"/>
        </w:rPr>
        <w:t xml:space="preserve">винагороду </w:t>
      </w:r>
      <w:r>
        <w:rPr>
          <w:rStyle w:val="a6"/>
          <w:b w:val="0"/>
          <w:bCs w:val="0"/>
          <w:sz w:val="28"/>
          <w:szCs w:val="28"/>
          <w:lang w:val="uk-UA"/>
        </w:rPr>
        <w:t>й</w:t>
      </w:r>
      <w:r w:rsidRPr="00F97678">
        <w:rPr>
          <w:rStyle w:val="a6"/>
          <w:b w:val="0"/>
          <w:bCs w:val="0"/>
          <w:sz w:val="28"/>
          <w:szCs w:val="28"/>
          <w:lang w:val="uk-UA"/>
        </w:rPr>
        <w:t xml:space="preserve"> задоволення</w:t>
      </w:r>
      <w:r>
        <w:rPr>
          <w:rStyle w:val="a6"/>
          <w:b w:val="0"/>
          <w:bCs w:val="0"/>
          <w:sz w:val="28"/>
          <w:szCs w:val="28"/>
          <w:lang w:val="uk-UA"/>
        </w:rPr>
        <w:t xml:space="preserve"> </w:t>
      </w:r>
      <w:r w:rsidRPr="00F97678">
        <w:rPr>
          <w:rStyle w:val="a6"/>
          <w:b w:val="0"/>
          <w:bCs w:val="0"/>
          <w:sz w:val="28"/>
          <w:szCs w:val="28"/>
          <w:lang w:val="uk-UA"/>
        </w:rPr>
        <w:t>відносно</w:t>
      </w:r>
      <w:r>
        <w:rPr>
          <w:rStyle w:val="a6"/>
          <w:b w:val="0"/>
          <w:bCs w:val="0"/>
          <w:sz w:val="28"/>
          <w:szCs w:val="28"/>
          <w:lang w:val="uk-UA"/>
        </w:rPr>
        <w:t xml:space="preserve"> </w:t>
      </w:r>
      <w:r w:rsidRPr="00F97678">
        <w:rPr>
          <w:rStyle w:val="a6"/>
          <w:b w:val="0"/>
          <w:bCs w:val="0"/>
          <w:sz w:val="28"/>
          <w:szCs w:val="28"/>
          <w:lang w:val="uk-UA"/>
        </w:rPr>
        <w:t xml:space="preserve">роботи </w:t>
      </w:r>
      <w:r>
        <w:rPr>
          <w:rStyle w:val="a6"/>
          <w:b w:val="0"/>
          <w:bCs w:val="0"/>
          <w:sz w:val="28"/>
          <w:szCs w:val="28"/>
          <w:lang w:val="uk-UA"/>
        </w:rPr>
        <w:t>та</w:t>
      </w:r>
      <w:r w:rsidRPr="00F97678">
        <w:rPr>
          <w:rStyle w:val="a6"/>
          <w:b w:val="0"/>
          <w:bCs w:val="0"/>
          <w:sz w:val="28"/>
          <w:szCs w:val="28"/>
          <w:lang w:val="uk-UA"/>
        </w:rPr>
        <w:t xml:space="preserve"> співробітників, агресивність у досягненні статусу, владність, схильність до суперництва, дратівливість, тривожність, </w:t>
      </w:r>
      <w:r>
        <w:rPr>
          <w:rStyle w:val="a6"/>
          <w:b w:val="0"/>
          <w:bCs w:val="0"/>
          <w:sz w:val="28"/>
          <w:szCs w:val="28"/>
          <w:lang w:val="uk-UA"/>
        </w:rPr>
        <w:t>інтровертованість</w:t>
      </w:r>
      <w:r w:rsidRPr="00F97678">
        <w:rPr>
          <w:rStyle w:val="a6"/>
          <w:b w:val="0"/>
          <w:bCs w:val="0"/>
          <w:sz w:val="28"/>
          <w:szCs w:val="28"/>
          <w:lang w:val="uk-UA"/>
        </w:rPr>
        <w:t>.</w:t>
      </w:r>
    </w:p>
    <w:p w:rsidR="00982808" w:rsidRPr="00F97678" w:rsidRDefault="00982808" w:rsidP="00982808">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спілкування (О) </w:t>
      </w:r>
      <w:r>
        <w:rPr>
          <w:rStyle w:val="a6"/>
          <w:b w:val="0"/>
          <w:bCs w:val="0"/>
          <w:sz w:val="28"/>
          <w:szCs w:val="28"/>
          <w:lang w:val="uk-UA"/>
        </w:rPr>
        <w:t>–</w:t>
      </w:r>
      <w:r w:rsidRPr="00F97678">
        <w:rPr>
          <w:rStyle w:val="a6"/>
          <w:b w:val="0"/>
          <w:bCs w:val="0"/>
          <w:sz w:val="28"/>
          <w:szCs w:val="28"/>
          <w:lang w:val="uk-UA"/>
        </w:rPr>
        <w:t xml:space="preserve"> прагнення за будь-яких умов підтримувати</w:t>
      </w:r>
      <w:r>
        <w:rPr>
          <w:rStyle w:val="a6"/>
          <w:b w:val="0"/>
          <w:bCs w:val="0"/>
          <w:sz w:val="28"/>
          <w:szCs w:val="28"/>
          <w:lang w:val="uk-UA"/>
        </w:rPr>
        <w:t xml:space="preserve"> </w:t>
      </w:r>
      <w:r w:rsidRPr="00F97678">
        <w:rPr>
          <w:rStyle w:val="a6"/>
          <w:b w:val="0"/>
          <w:bCs w:val="0"/>
          <w:sz w:val="28"/>
          <w:szCs w:val="28"/>
          <w:lang w:val="uk-UA"/>
        </w:rPr>
        <w:t>відносини з людьми, орієнтація на спільну</w:t>
      </w:r>
      <w:r>
        <w:rPr>
          <w:rStyle w:val="a6"/>
          <w:b w:val="0"/>
          <w:bCs w:val="0"/>
          <w:sz w:val="28"/>
          <w:szCs w:val="28"/>
          <w:lang w:val="uk-UA"/>
        </w:rPr>
        <w:t xml:space="preserve"> </w:t>
      </w:r>
      <w:r w:rsidRPr="00F97678">
        <w:rPr>
          <w:rStyle w:val="a6"/>
          <w:b w:val="0"/>
          <w:bCs w:val="0"/>
          <w:sz w:val="28"/>
          <w:szCs w:val="28"/>
          <w:lang w:val="uk-UA"/>
        </w:rPr>
        <w:t xml:space="preserve">діяльність, але часто на </w:t>
      </w:r>
      <w:r>
        <w:rPr>
          <w:rStyle w:val="a6"/>
          <w:b w:val="0"/>
          <w:bCs w:val="0"/>
          <w:sz w:val="28"/>
          <w:szCs w:val="28"/>
          <w:lang w:val="uk-UA"/>
        </w:rPr>
        <w:t xml:space="preserve">перешкоду </w:t>
      </w:r>
      <w:r w:rsidRPr="00F97678">
        <w:rPr>
          <w:rStyle w:val="a6"/>
          <w:b w:val="0"/>
          <w:bCs w:val="0"/>
          <w:sz w:val="28"/>
          <w:szCs w:val="28"/>
          <w:lang w:val="uk-UA"/>
        </w:rPr>
        <w:t>виконанню</w:t>
      </w:r>
      <w:r>
        <w:rPr>
          <w:rStyle w:val="a6"/>
          <w:b w:val="0"/>
          <w:bCs w:val="0"/>
          <w:sz w:val="28"/>
          <w:szCs w:val="28"/>
          <w:lang w:val="uk-UA"/>
        </w:rPr>
        <w:t xml:space="preserve"> </w:t>
      </w:r>
      <w:r w:rsidRPr="00F97678">
        <w:rPr>
          <w:rStyle w:val="a6"/>
          <w:b w:val="0"/>
          <w:bCs w:val="0"/>
          <w:sz w:val="28"/>
          <w:szCs w:val="28"/>
          <w:lang w:val="uk-UA"/>
        </w:rPr>
        <w:t>конкретних</w:t>
      </w:r>
      <w:r>
        <w:rPr>
          <w:rStyle w:val="a6"/>
          <w:b w:val="0"/>
          <w:bCs w:val="0"/>
          <w:sz w:val="28"/>
          <w:szCs w:val="28"/>
          <w:lang w:val="uk-UA"/>
        </w:rPr>
        <w:t xml:space="preserve"> </w:t>
      </w:r>
      <w:r w:rsidRPr="00F97678">
        <w:rPr>
          <w:rStyle w:val="a6"/>
          <w:b w:val="0"/>
          <w:bCs w:val="0"/>
          <w:sz w:val="28"/>
          <w:szCs w:val="28"/>
          <w:lang w:val="uk-UA"/>
        </w:rPr>
        <w:t>завдань</w:t>
      </w:r>
      <w:r>
        <w:rPr>
          <w:rStyle w:val="a6"/>
          <w:b w:val="0"/>
          <w:bCs w:val="0"/>
          <w:sz w:val="28"/>
          <w:szCs w:val="28"/>
          <w:lang w:val="uk-UA"/>
        </w:rPr>
        <w:t xml:space="preserve"> </w:t>
      </w:r>
      <w:r w:rsidRPr="00F97678">
        <w:rPr>
          <w:rStyle w:val="a6"/>
          <w:b w:val="0"/>
          <w:bCs w:val="0"/>
          <w:sz w:val="28"/>
          <w:szCs w:val="28"/>
          <w:lang w:val="uk-UA"/>
        </w:rPr>
        <w:t>або</w:t>
      </w:r>
      <w:r>
        <w:rPr>
          <w:rStyle w:val="a6"/>
          <w:b w:val="0"/>
          <w:bCs w:val="0"/>
          <w:sz w:val="28"/>
          <w:szCs w:val="28"/>
          <w:lang w:val="uk-UA"/>
        </w:rPr>
        <w:t xml:space="preserve"> </w:t>
      </w:r>
      <w:r w:rsidRPr="00F97678">
        <w:rPr>
          <w:rStyle w:val="a6"/>
          <w:b w:val="0"/>
          <w:bCs w:val="0"/>
          <w:sz w:val="28"/>
          <w:szCs w:val="28"/>
          <w:lang w:val="uk-UA"/>
        </w:rPr>
        <w:t>наданню</w:t>
      </w:r>
      <w:r>
        <w:rPr>
          <w:rStyle w:val="a6"/>
          <w:b w:val="0"/>
          <w:bCs w:val="0"/>
          <w:sz w:val="28"/>
          <w:szCs w:val="28"/>
          <w:lang w:val="uk-UA"/>
        </w:rPr>
        <w:t xml:space="preserve"> </w:t>
      </w:r>
      <w:r w:rsidRPr="00F97678">
        <w:rPr>
          <w:rStyle w:val="a6"/>
          <w:b w:val="0"/>
          <w:bCs w:val="0"/>
          <w:sz w:val="28"/>
          <w:szCs w:val="28"/>
          <w:lang w:val="uk-UA"/>
        </w:rPr>
        <w:t>щирої</w:t>
      </w:r>
      <w:r>
        <w:rPr>
          <w:rStyle w:val="a6"/>
          <w:b w:val="0"/>
          <w:bCs w:val="0"/>
          <w:sz w:val="28"/>
          <w:szCs w:val="28"/>
          <w:lang w:val="uk-UA"/>
        </w:rPr>
        <w:t xml:space="preserve"> </w:t>
      </w:r>
      <w:r w:rsidRPr="00F97678">
        <w:rPr>
          <w:rStyle w:val="a6"/>
          <w:b w:val="0"/>
          <w:bCs w:val="0"/>
          <w:sz w:val="28"/>
          <w:szCs w:val="28"/>
          <w:lang w:val="uk-UA"/>
        </w:rPr>
        <w:t>допомоги людям, орієнтація на соціальне</w:t>
      </w:r>
      <w:r>
        <w:rPr>
          <w:rStyle w:val="a6"/>
          <w:b w:val="0"/>
          <w:bCs w:val="0"/>
          <w:sz w:val="28"/>
          <w:szCs w:val="28"/>
          <w:lang w:val="uk-UA"/>
        </w:rPr>
        <w:t xml:space="preserve"> </w:t>
      </w:r>
      <w:r w:rsidRPr="00F97678">
        <w:rPr>
          <w:rStyle w:val="a6"/>
          <w:b w:val="0"/>
          <w:bCs w:val="0"/>
          <w:sz w:val="28"/>
          <w:szCs w:val="28"/>
          <w:lang w:val="uk-UA"/>
        </w:rPr>
        <w:t>схвалення, залежність</w:t>
      </w:r>
      <w:r>
        <w:rPr>
          <w:rStyle w:val="a6"/>
          <w:b w:val="0"/>
          <w:bCs w:val="0"/>
          <w:sz w:val="28"/>
          <w:szCs w:val="28"/>
          <w:lang w:val="uk-UA"/>
        </w:rPr>
        <w:t xml:space="preserve"> </w:t>
      </w:r>
      <w:r w:rsidRPr="00F97678">
        <w:rPr>
          <w:rStyle w:val="a6"/>
          <w:b w:val="0"/>
          <w:bCs w:val="0"/>
          <w:sz w:val="28"/>
          <w:szCs w:val="28"/>
          <w:lang w:val="uk-UA"/>
        </w:rPr>
        <w:t>від</w:t>
      </w:r>
      <w:r>
        <w:rPr>
          <w:rStyle w:val="a6"/>
          <w:b w:val="0"/>
          <w:bCs w:val="0"/>
          <w:sz w:val="28"/>
          <w:szCs w:val="28"/>
          <w:lang w:val="uk-UA"/>
        </w:rPr>
        <w:t xml:space="preserve"> </w:t>
      </w:r>
      <w:r w:rsidRPr="00F97678">
        <w:rPr>
          <w:rStyle w:val="a6"/>
          <w:b w:val="0"/>
          <w:bCs w:val="0"/>
          <w:sz w:val="28"/>
          <w:szCs w:val="28"/>
          <w:lang w:val="uk-UA"/>
        </w:rPr>
        <w:t xml:space="preserve">групи, потреба в прихильності </w:t>
      </w:r>
      <w:r>
        <w:rPr>
          <w:rStyle w:val="a6"/>
          <w:b w:val="0"/>
          <w:bCs w:val="0"/>
          <w:sz w:val="28"/>
          <w:szCs w:val="28"/>
          <w:lang w:val="uk-UA"/>
        </w:rPr>
        <w:t>й</w:t>
      </w:r>
      <w:r w:rsidRPr="00F97678">
        <w:rPr>
          <w:rStyle w:val="a6"/>
          <w:b w:val="0"/>
          <w:bCs w:val="0"/>
          <w:sz w:val="28"/>
          <w:szCs w:val="28"/>
          <w:lang w:val="uk-UA"/>
        </w:rPr>
        <w:t xml:space="preserve"> емоційних</w:t>
      </w:r>
      <w:r>
        <w:rPr>
          <w:rStyle w:val="a6"/>
          <w:b w:val="0"/>
          <w:bCs w:val="0"/>
          <w:sz w:val="28"/>
          <w:szCs w:val="28"/>
          <w:lang w:val="uk-UA"/>
        </w:rPr>
        <w:t xml:space="preserve"> взаєм</w:t>
      </w:r>
      <w:r w:rsidRPr="00F97678">
        <w:rPr>
          <w:rStyle w:val="a6"/>
          <w:b w:val="0"/>
          <w:bCs w:val="0"/>
          <w:sz w:val="28"/>
          <w:szCs w:val="28"/>
          <w:lang w:val="uk-UA"/>
        </w:rPr>
        <w:t xml:space="preserve">инах </w:t>
      </w:r>
      <w:r>
        <w:rPr>
          <w:rStyle w:val="a6"/>
          <w:b w:val="0"/>
          <w:bCs w:val="0"/>
          <w:sz w:val="28"/>
          <w:szCs w:val="28"/>
          <w:lang w:val="uk-UA"/>
        </w:rPr>
        <w:t>і</w:t>
      </w:r>
      <w:r w:rsidRPr="00F97678">
        <w:rPr>
          <w:rStyle w:val="a6"/>
          <w:b w:val="0"/>
          <w:bCs w:val="0"/>
          <w:sz w:val="28"/>
          <w:szCs w:val="28"/>
          <w:lang w:val="uk-UA"/>
        </w:rPr>
        <w:t>з людьми.</w:t>
      </w:r>
    </w:p>
    <w:p w:rsidR="00982808" w:rsidRDefault="00982808" w:rsidP="00982808">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справу (Д) </w:t>
      </w:r>
      <w:r>
        <w:rPr>
          <w:rStyle w:val="a6"/>
          <w:b w:val="0"/>
          <w:bCs w:val="0"/>
          <w:sz w:val="28"/>
          <w:szCs w:val="28"/>
          <w:lang w:val="uk-UA"/>
        </w:rPr>
        <w:t>–</w:t>
      </w:r>
      <w:r w:rsidRPr="00F97678">
        <w:rPr>
          <w:rStyle w:val="a6"/>
          <w:b w:val="0"/>
          <w:bCs w:val="0"/>
          <w:sz w:val="28"/>
          <w:szCs w:val="28"/>
          <w:lang w:val="uk-UA"/>
        </w:rPr>
        <w:t xml:space="preserve"> зацікавленість у вирішенні</w:t>
      </w:r>
      <w:r>
        <w:rPr>
          <w:rStyle w:val="a6"/>
          <w:b w:val="0"/>
          <w:bCs w:val="0"/>
          <w:sz w:val="28"/>
          <w:szCs w:val="28"/>
          <w:lang w:val="uk-UA"/>
        </w:rPr>
        <w:t xml:space="preserve"> </w:t>
      </w:r>
      <w:r w:rsidRPr="00F97678">
        <w:rPr>
          <w:rStyle w:val="a6"/>
          <w:b w:val="0"/>
          <w:bCs w:val="0"/>
          <w:sz w:val="28"/>
          <w:szCs w:val="28"/>
          <w:lang w:val="uk-UA"/>
        </w:rPr>
        <w:t>ділових проблем, виконання</w:t>
      </w:r>
      <w:r>
        <w:rPr>
          <w:rStyle w:val="a6"/>
          <w:b w:val="0"/>
          <w:bCs w:val="0"/>
          <w:sz w:val="28"/>
          <w:szCs w:val="28"/>
          <w:lang w:val="uk-UA"/>
        </w:rPr>
        <w:t xml:space="preserve"> </w:t>
      </w:r>
      <w:r w:rsidRPr="00F97678">
        <w:rPr>
          <w:rStyle w:val="a6"/>
          <w:b w:val="0"/>
          <w:bCs w:val="0"/>
          <w:sz w:val="28"/>
          <w:szCs w:val="28"/>
          <w:lang w:val="uk-UA"/>
        </w:rPr>
        <w:t>роботи</w:t>
      </w:r>
      <w:r>
        <w:rPr>
          <w:rStyle w:val="a6"/>
          <w:b w:val="0"/>
          <w:bCs w:val="0"/>
          <w:sz w:val="28"/>
          <w:szCs w:val="28"/>
          <w:lang w:val="uk-UA"/>
        </w:rPr>
        <w:t xml:space="preserve"> </w:t>
      </w:r>
      <w:r w:rsidRPr="00F97678">
        <w:rPr>
          <w:rStyle w:val="a6"/>
          <w:b w:val="0"/>
          <w:bCs w:val="0"/>
          <w:sz w:val="28"/>
          <w:szCs w:val="28"/>
          <w:lang w:val="uk-UA"/>
        </w:rPr>
        <w:t>якнайкраще,</w:t>
      </w:r>
      <w:r>
        <w:rPr>
          <w:rStyle w:val="a6"/>
          <w:b w:val="0"/>
          <w:bCs w:val="0"/>
          <w:sz w:val="28"/>
          <w:szCs w:val="28"/>
          <w:lang w:val="uk-UA"/>
        </w:rPr>
        <w:t xml:space="preserve"> </w:t>
      </w:r>
      <w:r w:rsidRPr="00F97678">
        <w:rPr>
          <w:rStyle w:val="a6"/>
          <w:b w:val="0"/>
          <w:bCs w:val="0"/>
          <w:sz w:val="28"/>
          <w:szCs w:val="28"/>
          <w:lang w:val="uk-UA"/>
        </w:rPr>
        <w:t>орієнтація на ділову</w:t>
      </w:r>
      <w:r>
        <w:rPr>
          <w:rStyle w:val="a6"/>
          <w:b w:val="0"/>
          <w:bCs w:val="0"/>
          <w:sz w:val="28"/>
          <w:szCs w:val="28"/>
          <w:lang w:val="uk-UA"/>
        </w:rPr>
        <w:t xml:space="preserve"> </w:t>
      </w:r>
      <w:r w:rsidRPr="00F97678">
        <w:rPr>
          <w:rStyle w:val="a6"/>
          <w:b w:val="0"/>
          <w:bCs w:val="0"/>
          <w:sz w:val="28"/>
          <w:szCs w:val="28"/>
          <w:lang w:val="uk-UA"/>
        </w:rPr>
        <w:t>співпрацю, здатність</w:t>
      </w:r>
      <w:r>
        <w:rPr>
          <w:rStyle w:val="a6"/>
          <w:b w:val="0"/>
          <w:bCs w:val="0"/>
          <w:sz w:val="28"/>
          <w:szCs w:val="28"/>
          <w:lang w:val="uk-UA"/>
        </w:rPr>
        <w:t xml:space="preserve"> </w:t>
      </w:r>
      <w:r w:rsidRPr="00F97678">
        <w:rPr>
          <w:rStyle w:val="a6"/>
          <w:b w:val="0"/>
          <w:bCs w:val="0"/>
          <w:sz w:val="28"/>
          <w:szCs w:val="28"/>
          <w:lang w:val="uk-UA"/>
        </w:rPr>
        <w:t>відстоювати</w:t>
      </w:r>
      <w:r>
        <w:rPr>
          <w:rStyle w:val="a6"/>
          <w:b w:val="0"/>
          <w:bCs w:val="0"/>
          <w:sz w:val="28"/>
          <w:szCs w:val="28"/>
          <w:lang w:val="uk-UA"/>
        </w:rPr>
        <w:t xml:space="preserve"> </w:t>
      </w:r>
      <w:r w:rsidRPr="00F97678">
        <w:rPr>
          <w:rStyle w:val="a6"/>
          <w:b w:val="0"/>
          <w:bCs w:val="0"/>
          <w:sz w:val="28"/>
          <w:szCs w:val="28"/>
          <w:lang w:val="uk-UA"/>
        </w:rPr>
        <w:t>в інтересах</w:t>
      </w:r>
      <w:r>
        <w:rPr>
          <w:rStyle w:val="a6"/>
          <w:b w:val="0"/>
          <w:bCs w:val="0"/>
          <w:sz w:val="28"/>
          <w:szCs w:val="28"/>
          <w:lang w:val="uk-UA"/>
        </w:rPr>
        <w:t xml:space="preserve"> </w:t>
      </w:r>
      <w:r w:rsidRPr="00F97678">
        <w:rPr>
          <w:rStyle w:val="a6"/>
          <w:b w:val="0"/>
          <w:bCs w:val="0"/>
          <w:sz w:val="28"/>
          <w:szCs w:val="28"/>
          <w:lang w:val="uk-UA"/>
        </w:rPr>
        <w:t>справи</w:t>
      </w:r>
      <w:r>
        <w:rPr>
          <w:rStyle w:val="a6"/>
          <w:b w:val="0"/>
          <w:bCs w:val="0"/>
          <w:sz w:val="28"/>
          <w:szCs w:val="28"/>
          <w:lang w:val="uk-UA"/>
        </w:rPr>
        <w:t xml:space="preserve"> </w:t>
      </w:r>
      <w:r w:rsidRPr="00F97678">
        <w:rPr>
          <w:rStyle w:val="a6"/>
          <w:b w:val="0"/>
          <w:bCs w:val="0"/>
          <w:sz w:val="28"/>
          <w:szCs w:val="28"/>
          <w:lang w:val="uk-UA"/>
        </w:rPr>
        <w:t>власну думку, як</w:t>
      </w:r>
      <w:r>
        <w:rPr>
          <w:rStyle w:val="a6"/>
          <w:b w:val="0"/>
          <w:bCs w:val="0"/>
          <w:sz w:val="28"/>
          <w:szCs w:val="28"/>
          <w:lang w:val="uk-UA"/>
        </w:rPr>
        <w:t>а</w:t>
      </w:r>
      <w:r w:rsidRPr="00F97678">
        <w:rPr>
          <w:rStyle w:val="a6"/>
          <w:b w:val="0"/>
          <w:bCs w:val="0"/>
          <w:sz w:val="28"/>
          <w:szCs w:val="28"/>
          <w:lang w:val="uk-UA"/>
        </w:rPr>
        <w:t xml:space="preserve"> корисн</w:t>
      </w:r>
      <w:r>
        <w:rPr>
          <w:rStyle w:val="a6"/>
          <w:b w:val="0"/>
          <w:bCs w:val="0"/>
          <w:sz w:val="28"/>
          <w:szCs w:val="28"/>
          <w:lang w:val="uk-UA"/>
        </w:rPr>
        <w:t xml:space="preserve">а </w:t>
      </w:r>
      <w:r w:rsidRPr="00F97678">
        <w:rPr>
          <w:rStyle w:val="a6"/>
          <w:b w:val="0"/>
          <w:bCs w:val="0"/>
          <w:sz w:val="28"/>
          <w:szCs w:val="28"/>
          <w:lang w:val="uk-UA"/>
        </w:rPr>
        <w:t>для досягнення</w:t>
      </w:r>
      <w:r>
        <w:rPr>
          <w:rStyle w:val="a6"/>
          <w:b w:val="0"/>
          <w:bCs w:val="0"/>
          <w:sz w:val="28"/>
          <w:szCs w:val="28"/>
          <w:lang w:val="uk-UA"/>
        </w:rPr>
        <w:t xml:space="preserve"> </w:t>
      </w:r>
      <w:r w:rsidRPr="00F97678">
        <w:rPr>
          <w:rStyle w:val="a6"/>
          <w:b w:val="0"/>
          <w:bCs w:val="0"/>
          <w:sz w:val="28"/>
          <w:szCs w:val="28"/>
          <w:lang w:val="uk-UA"/>
        </w:rPr>
        <w:t>спільної мети.</w:t>
      </w:r>
    </w:p>
    <w:p w:rsidR="00982808" w:rsidRDefault="00982808" w:rsidP="00982808">
      <w:pPr>
        <w:spacing w:line="360" w:lineRule="auto"/>
        <w:ind w:firstLine="709"/>
        <w:jc w:val="both"/>
        <w:rPr>
          <w:sz w:val="28"/>
          <w:szCs w:val="28"/>
          <w:lang w:val="uk-UA"/>
        </w:rPr>
      </w:pPr>
      <w:r w:rsidRPr="001B4AA5">
        <w:rPr>
          <w:sz w:val="28"/>
          <w:szCs w:val="28"/>
          <w:lang w:val="uk-UA"/>
        </w:rPr>
        <w:t>Поряд із зазначеною анкетою нами засто</w:t>
      </w:r>
      <w:r>
        <w:rPr>
          <w:sz w:val="28"/>
          <w:szCs w:val="28"/>
          <w:lang w:val="uk-UA"/>
        </w:rPr>
        <w:t>совувався метод довірчої бесіди</w:t>
      </w:r>
      <w:r w:rsidRPr="001B4AA5">
        <w:rPr>
          <w:sz w:val="28"/>
          <w:szCs w:val="28"/>
          <w:lang w:val="uk-UA"/>
        </w:rPr>
        <w:t>, який дозволив нам отримати додаткову інформацію за всі</w:t>
      </w:r>
      <w:r>
        <w:rPr>
          <w:sz w:val="28"/>
          <w:szCs w:val="28"/>
          <w:lang w:val="uk-UA"/>
        </w:rPr>
        <w:t>ма зазначеними вище параметрами</w:t>
      </w:r>
      <w:r w:rsidRPr="001B4AA5">
        <w:rPr>
          <w:sz w:val="28"/>
          <w:szCs w:val="28"/>
          <w:lang w:val="uk-UA"/>
        </w:rPr>
        <w:t>. За допомогою цього методу майже</w:t>
      </w:r>
      <w:r>
        <w:rPr>
          <w:sz w:val="28"/>
          <w:szCs w:val="28"/>
          <w:lang w:val="uk-UA"/>
        </w:rPr>
        <w:t xml:space="preserve"> в половині випадків ті моменти</w:t>
      </w:r>
      <w:r w:rsidRPr="001B4AA5">
        <w:rPr>
          <w:sz w:val="28"/>
          <w:szCs w:val="28"/>
          <w:lang w:val="uk-UA"/>
        </w:rPr>
        <w:t xml:space="preserve">, </w:t>
      </w:r>
      <w:r>
        <w:rPr>
          <w:sz w:val="28"/>
          <w:szCs w:val="28"/>
          <w:lang w:val="uk-UA"/>
        </w:rPr>
        <w:t>у</w:t>
      </w:r>
      <w:r w:rsidRPr="001B4AA5">
        <w:rPr>
          <w:sz w:val="28"/>
          <w:szCs w:val="28"/>
          <w:lang w:val="uk-UA"/>
        </w:rPr>
        <w:t xml:space="preserve"> яких </w:t>
      </w:r>
      <w:r>
        <w:rPr>
          <w:sz w:val="28"/>
          <w:szCs w:val="28"/>
          <w:lang w:val="uk-UA"/>
        </w:rPr>
        <w:t>(</w:t>
      </w:r>
      <w:r w:rsidRPr="001B4AA5">
        <w:rPr>
          <w:sz w:val="28"/>
          <w:szCs w:val="28"/>
          <w:lang w:val="uk-UA"/>
        </w:rPr>
        <w:t>за результатами аналізу анкетування</w:t>
      </w:r>
      <w:r>
        <w:rPr>
          <w:sz w:val="28"/>
          <w:szCs w:val="28"/>
          <w:lang w:val="uk-UA"/>
        </w:rPr>
        <w:t>)</w:t>
      </w:r>
      <w:r w:rsidRPr="001B4AA5">
        <w:rPr>
          <w:sz w:val="28"/>
          <w:szCs w:val="28"/>
          <w:lang w:val="uk-UA"/>
        </w:rPr>
        <w:t xml:space="preserve"> с</w:t>
      </w:r>
      <w:r>
        <w:rPr>
          <w:sz w:val="28"/>
          <w:szCs w:val="28"/>
          <w:lang w:val="uk-UA"/>
        </w:rPr>
        <w:t>постерігалися захисні відповіді</w:t>
      </w:r>
      <w:r w:rsidRPr="001B4AA5">
        <w:rPr>
          <w:sz w:val="28"/>
          <w:szCs w:val="28"/>
          <w:lang w:val="uk-UA"/>
        </w:rPr>
        <w:t>, були значно уточнені.</w:t>
      </w:r>
    </w:p>
    <w:p w:rsidR="00982808" w:rsidRDefault="00982808" w:rsidP="00982808">
      <w:pPr>
        <w:spacing w:line="360" w:lineRule="auto"/>
        <w:ind w:firstLine="709"/>
        <w:jc w:val="both"/>
        <w:rPr>
          <w:sz w:val="28"/>
          <w:szCs w:val="28"/>
          <w:lang w:val="uk-UA"/>
        </w:rPr>
      </w:pPr>
      <w:r>
        <w:rPr>
          <w:sz w:val="28"/>
          <w:szCs w:val="28"/>
          <w:lang w:val="uk-UA"/>
        </w:rPr>
        <w:t xml:space="preserve">З </w:t>
      </w:r>
      <w:r w:rsidRPr="00F45807">
        <w:rPr>
          <w:sz w:val="28"/>
          <w:szCs w:val="28"/>
          <w:lang w:val="uk-UA"/>
        </w:rPr>
        <w:t>мето</w:t>
      </w:r>
      <w:r>
        <w:rPr>
          <w:sz w:val="28"/>
          <w:szCs w:val="28"/>
          <w:lang w:val="uk-UA"/>
        </w:rPr>
        <w:t>ю</w:t>
      </w:r>
      <w:r w:rsidRPr="00F45807">
        <w:rPr>
          <w:sz w:val="28"/>
          <w:szCs w:val="28"/>
          <w:lang w:val="uk-UA"/>
        </w:rPr>
        <w:t xml:space="preserve"> </w:t>
      </w:r>
      <w:r>
        <w:rPr>
          <w:sz w:val="28"/>
          <w:szCs w:val="28"/>
          <w:lang w:val="uk-UA"/>
        </w:rPr>
        <w:t xml:space="preserve">визначення </w:t>
      </w:r>
      <w:r w:rsidRPr="00F45807">
        <w:rPr>
          <w:sz w:val="28"/>
          <w:szCs w:val="28"/>
          <w:lang w:val="uk-UA"/>
        </w:rPr>
        <w:t xml:space="preserve">мотиваційного та емоційного профілей особистості </w:t>
      </w:r>
      <w:r>
        <w:rPr>
          <w:sz w:val="28"/>
          <w:szCs w:val="28"/>
          <w:lang w:val="uk-UA"/>
        </w:rPr>
        <w:t>соціальних працівників в дослідженні застосовувалася методика В.  Мільмана.</w:t>
      </w:r>
    </w:p>
    <w:p w:rsidR="00982808" w:rsidRPr="00D863FB" w:rsidRDefault="00982808" w:rsidP="00982808">
      <w:pPr>
        <w:pStyle w:val="af0"/>
        <w:shd w:val="clear" w:color="auto" w:fill="FFFFFF"/>
        <w:spacing w:before="0" w:beforeAutospacing="0" w:after="0" w:afterAutospacing="0" w:line="360" w:lineRule="auto"/>
        <w:ind w:firstLine="708"/>
        <w:jc w:val="both"/>
        <w:rPr>
          <w:sz w:val="28"/>
          <w:szCs w:val="28"/>
          <w:lang w:eastAsia="ru-RU"/>
        </w:rPr>
      </w:pPr>
      <w:r>
        <w:rPr>
          <w:sz w:val="28"/>
          <w:szCs w:val="28"/>
          <w:lang w:eastAsia="ru-RU"/>
        </w:rPr>
        <w:t>Зауважимо, що п</w:t>
      </w:r>
      <w:r w:rsidRPr="00D863FB">
        <w:rPr>
          <w:sz w:val="28"/>
          <w:szCs w:val="28"/>
          <w:lang w:eastAsia="ru-RU"/>
        </w:rPr>
        <w:t xml:space="preserve">роблема мотивації </w:t>
      </w:r>
      <w:r>
        <w:rPr>
          <w:sz w:val="28"/>
          <w:szCs w:val="28"/>
          <w:lang w:eastAsia="ru-RU"/>
        </w:rPr>
        <w:t xml:space="preserve">професійної </w:t>
      </w:r>
      <w:r w:rsidRPr="00D863FB">
        <w:rPr>
          <w:sz w:val="28"/>
          <w:szCs w:val="28"/>
          <w:lang w:eastAsia="ru-RU"/>
        </w:rPr>
        <w:t xml:space="preserve">діяльності </w:t>
      </w:r>
      <w:r>
        <w:rPr>
          <w:sz w:val="28"/>
          <w:szCs w:val="28"/>
          <w:lang w:eastAsia="ru-RU"/>
        </w:rPr>
        <w:t xml:space="preserve">соціальних працівників </w:t>
      </w:r>
      <w:r w:rsidRPr="00D863FB">
        <w:rPr>
          <w:sz w:val="28"/>
          <w:szCs w:val="28"/>
          <w:lang w:eastAsia="ru-RU"/>
        </w:rPr>
        <w:t xml:space="preserve">завжди була актуальною, але й до сьогоднішнього дня залишається однією з найменш вивчених у </w:t>
      </w:r>
      <w:r>
        <w:rPr>
          <w:sz w:val="28"/>
          <w:szCs w:val="28"/>
          <w:lang w:eastAsia="ru-RU"/>
        </w:rPr>
        <w:t xml:space="preserve">соціальній </w:t>
      </w:r>
      <w:r w:rsidRPr="00D863FB">
        <w:rPr>
          <w:sz w:val="28"/>
          <w:szCs w:val="28"/>
          <w:lang w:eastAsia="ru-RU"/>
        </w:rPr>
        <w:t xml:space="preserve">психології. Разом </w:t>
      </w:r>
      <w:r>
        <w:rPr>
          <w:sz w:val="28"/>
          <w:szCs w:val="28"/>
          <w:lang w:eastAsia="ru-RU"/>
        </w:rPr>
        <w:t>і</w:t>
      </w:r>
      <w:r w:rsidRPr="00D863FB">
        <w:rPr>
          <w:sz w:val="28"/>
          <w:szCs w:val="28"/>
          <w:lang w:eastAsia="ru-RU"/>
        </w:rPr>
        <w:t xml:space="preserve">з тим, важливість цієї проблеми не підлягає сумніву, оскільки питання про </w:t>
      </w:r>
      <w:r w:rsidRPr="00D863FB">
        <w:rPr>
          <w:sz w:val="28"/>
          <w:szCs w:val="28"/>
          <w:lang w:eastAsia="ru-RU"/>
        </w:rPr>
        <w:lastRenderedPageBreak/>
        <w:t xml:space="preserve">розвиток мотивів і потреб тісно пов’язане з питанням про </w:t>
      </w:r>
      <w:r>
        <w:rPr>
          <w:sz w:val="28"/>
          <w:szCs w:val="28"/>
          <w:lang w:eastAsia="ru-RU"/>
        </w:rPr>
        <w:t xml:space="preserve">професійний </w:t>
      </w:r>
      <w:r w:rsidRPr="00D863FB">
        <w:rPr>
          <w:sz w:val="28"/>
          <w:szCs w:val="28"/>
          <w:lang w:eastAsia="ru-RU"/>
        </w:rPr>
        <w:t xml:space="preserve">розвиток особистості в цілому. У зв’язку з цим важливими є дослідження мотиваційної регуляції </w:t>
      </w:r>
      <w:r>
        <w:rPr>
          <w:sz w:val="28"/>
          <w:szCs w:val="28"/>
          <w:lang w:eastAsia="ru-RU"/>
        </w:rPr>
        <w:t xml:space="preserve">професійної </w:t>
      </w:r>
      <w:r w:rsidRPr="00D863FB">
        <w:rPr>
          <w:sz w:val="28"/>
          <w:szCs w:val="28"/>
          <w:lang w:eastAsia="ru-RU"/>
        </w:rPr>
        <w:t>діяльності, що можуть показати, наскільки ефективність та якість</w:t>
      </w:r>
      <w:r>
        <w:rPr>
          <w:sz w:val="28"/>
          <w:szCs w:val="28"/>
          <w:lang w:eastAsia="ru-RU"/>
        </w:rPr>
        <w:t xml:space="preserve"> такої діяльності</w:t>
      </w:r>
      <w:r w:rsidRPr="00D863FB">
        <w:rPr>
          <w:sz w:val="28"/>
          <w:szCs w:val="28"/>
          <w:lang w:eastAsia="ru-RU"/>
        </w:rPr>
        <w:t xml:space="preserve">, а також становлення особистості у професійному плані залежать від того чи є </w:t>
      </w:r>
      <w:r>
        <w:rPr>
          <w:sz w:val="28"/>
          <w:szCs w:val="28"/>
          <w:lang w:eastAsia="ru-RU"/>
        </w:rPr>
        <w:t xml:space="preserve">вона </w:t>
      </w:r>
      <w:r w:rsidRPr="00D863FB">
        <w:rPr>
          <w:sz w:val="28"/>
          <w:szCs w:val="28"/>
          <w:lang w:eastAsia="ru-RU"/>
        </w:rPr>
        <w:t>суб’єктом цих процесів.</w:t>
      </w:r>
      <w:r>
        <w:rPr>
          <w:sz w:val="28"/>
          <w:szCs w:val="28"/>
          <w:lang w:eastAsia="ru-RU"/>
        </w:rPr>
        <w:t xml:space="preserve"> </w:t>
      </w:r>
      <w:r w:rsidRPr="00D863FB">
        <w:rPr>
          <w:sz w:val="28"/>
          <w:szCs w:val="28"/>
          <w:lang w:eastAsia="ru-RU"/>
        </w:rPr>
        <w:t xml:space="preserve">Людина як суб’єкт однієї діяльності (у нашому випадку </w:t>
      </w:r>
      <w:r>
        <w:rPr>
          <w:sz w:val="28"/>
          <w:szCs w:val="28"/>
          <w:lang w:eastAsia="ru-RU"/>
        </w:rPr>
        <w:t>професійної)</w:t>
      </w:r>
      <w:r w:rsidRPr="00D863FB">
        <w:rPr>
          <w:sz w:val="28"/>
          <w:szCs w:val="28"/>
          <w:lang w:eastAsia="ru-RU"/>
        </w:rPr>
        <w:t xml:space="preserve"> не перестає бути одночасно й суб’єктом інших діяльносте</w:t>
      </w:r>
      <w:r>
        <w:rPr>
          <w:sz w:val="28"/>
          <w:szCs w:val="28"/>
          <w:lang w:eastAsia="ru-RU"/>
        </w:rPr>
        <w:t>й (комунікативної та ін.</w:t>
      </w:r>
      <w:r w:rsidRPr="00D863FB">
        <w:rPr>
          <w:sz w:val="28"/>
          <w:szCs w:val="28"/>
          <w:lang w:eastAsia="ru-RU"/>
        </w:rPr>
        <w:t xml:space="preserve">). Цілісність суб’єкта, розгляд його в контексті всіх життєвих процесів відстоював С. Рубінштейн, а в зарубіжній психології – </w:t>
      </w:r>
      <w:r>
        <w:rPr>
          <w:sz w:val="28"/>
          <w:szCs w:val="28"/>
          <w:lang w:eastAsia="ru-RU"/>
        </w:rPr>
        <w:t xml:space="preserve">            </w:t>
      </w:r>
      <w:r w:rsidRPr="00D863FB">
        <w:rPr>
          <w:sz w:val="28"/>
          <w:szCs w:val="28"/>
          <w:lang w:eastAsia="ru-RU"/>
        </w:rPr>
        <w:t xml:space="preserve">А. Маслоу. Очевидно, що й мотиваційна сфера людини має певні цілісні компоненти, які однотипно проявляються у різних сферах діяльності, засвідчуючи цілісність і зрілість особистості. З таких позицій  у </w:t>
      </w:r>
      <w:r>
        <w:rPr>
          <w:sz w:val="28"/>
          <w:szCs w:val="28"/>
          <w:lang w:eastAsia="ru-RU"/>
        </w:rPr>
        <w:t>соціальній п</w:t>
      </w:r>
      <w:r w:rsidRPr="00D863FB">
        <w:rPr>
          <w:sz w:val="28"/>
          <w:szCs w:val="28"/>
          <w:lang w:eastAsia="ru-RU"/>
        </w:rPr>
        <w:t xml:space="preserve">сихології бракує методик дослідження мотивації. Одним із небагатьох винятків є </w:t>
      </w:r>
      <w:r>
        <w:rPr>
          <w:sz w:val="28"/>
          <w:szCs w:val="28"/>
          <w:lang w:eastAsia="ru-RU"/>
        </w:rPr>
        <w:t xml:space="preserve">саме </w:t>
      </w:r>
      <w:r w:rsidRPr="00D863FB">
        <w:rPr>
          <w:sz w:val="28"/>
          <w:szCs w:val="28"/>
          <w:lang w:eastAsia="ru-RU"/>
        </w:rPr>
        <w:t>методика В.</w:t>
      </w:r>
      <w:r>
        <w:rPr>
          <w:sz w:val="28"/>
          <w:szCs w:val="28"/>
          <w:lang w:eastAsia="ru-RU"/>
        </w:rPr>
        <w:t xml:space="preserve"> Мільмана, яка по</w:t>
      </w:r>
      <w:r w:rsidRPr="00D863FB">
        <w:rPr>
          <w:sz w:val="28"/>
          <w:szCs w:val="28"/>
          <w:lang w:eastAsia="ru-RU"/>
        </w:rPr>
        <w:t>будувана на засадах, близьких до теоретичних позицій Б. Ананьєва, </w:t>
      </w:r>
      <w:r w:rsidRPr="007404D6">
        <w:rPr>
          <w:sz w:val="28"/>
          <w:szCs w:val="28"/>
          <w:lang w:eastAsia="ru-RU"/>
        </w:rPr>
        <w:t xml:space="preserve">Г. Костюка, </w:t>
      </w:r>
      <w:r w:rsidRPr="00D863FB">
        <w:rPr>
          <w:sz w:val="28"/>
          <w:szCs w:val="28"/>
          <w:lang w:eastAsia="ru-RU"/>
        </w:rPr>
        <w:t>К. Роджерса</w:t>
      </w:r>
      <w:r>
        <w:rPr>
          <w:sz w:val="28"/>
          <w:szCs w:val="28"/>
          <w:lang w:eastAsia="ru-RU"/>
        </w:rPr>
        <w:t xml:space="preserve">,                              </w:t>
      </w:r>
      <w:r w:rsidRPr="00D863FB">
        <w:rPr>
          <w:sz w:val="28"/>
          <w:szCs w:val="28"/>
          <w:lang w:eastAsia="ru-RU"/>
        </w:rPr>
        <w:t xml:space="preserve"> </w:t>
      </w:r>
      <w:r>
        <w:rPr>
          <w:sz w:val="28"/>
          <w:szCs w:val="28"/>
          <w:lang w:eastAsia="ru-RU"/>
        </w:rPr>
        <w:t xml:space="preserve">С. Рубінштейна </w:t>
      </w:r>
      <w:r w:rsidRPr="00CA7A62">
        <w:rPr>
          <w:sz w:val="28"/>
          <w:szCs w:val="28"/>
          <w:lang w:val="ru-RU" w:eastAsia="ru-RU"/>
        </w:rPr>
        <w:t>[2</w:t>
      </w:r>
      <w:r>
        <w:rPr>
          <w:sz w:val="28"/>
          <w:szCs w:val="28"/>
          <w:lang w:eastAsia="ru-RU"/>
        </w:rPr>
        <w:t>; 106</w:t>
      </w:r>
      <w:r w:rsidRPr="00CA7A62">
        <w:rPr>
          <w:sz w:val="28"/>
          <w:szCs w:val="28"/>
          <w:lang w:val="ru-RU" w:eastAsia="ru-RU"/>
        </w:rPr>
        <w:t>]</w:t>
      </w:r>
      <w:r>
        <w:rPr>
          <w:sz w:val="28"/>
          <w:szCs w:val="28"/>
          <w:lang w:eastAsia="ru-RU"/>
        </w:rPr>
        <w:t>.</w:t>
      </w:r>
      <w:r w:rsidRPr="00D863FB">
        <w:rPr>
          <w:sz w:val="28"/>
          <w:szCs w:val="28"/>
          <w:lang w:eastAsia="ru-RU"/>
        </w:rPr>
        <w:t xml:space="preserve"> </w:t>
      </w:r>
      <w:r>
        <w:rPr>
          <w:sz w:val="28"/>
          <w:szCs w:val="28"/>
          <w:lang w:eastAsia="ru-RU"/>
        </w:rPr>
        <w:t xml:space="preserve">                               </w:t>
      </w:r>
      <w:r w:rsidRPr="00D863FB">
        <w:rPr>
          <w:sz w:val="28"/>
          <w:szCs w:val="28"/>
          <w:lang w:eastAsia="ru-RU"/>
        </w:rPr>
        <w:t>.</w:t>
      </w:r>
    </w:p>
    <w:p w:rsidR="00982808" w:rsidRPr="00BC219A" w:rsidRDefault="00982808" w:rsidP="00982808">
      <w:pPr>
        <w:shd w:val="clear" w:color="auto" w:fill="FFFFFF"/>
        <w:spacing w:line="360" w:lineRule="auto"/>
        <w:ind w:firstLine="600"/>
        <w:jc w:val="both"/>
        <w:rPr>
          <w:bCs/>
          <w:sz w:val="28"/>
          <w:szCs w:val="28"/>
        </w:rPr>
      </w:pPr>
      <w:r w:rsidRPr="00EE4EE0">
        <w:rPr>
          <w:bCs/>
          <w:sz w:val="28"/>
          <w:szCs w:val="28"/>
          <w:lang w:val="uk-UA"/>
        </w:rPr>
        <w:t xml:space="preserve"> </w:t>
      </w:r>
      <w:r w:rsidRPr="0034375F">
        <w:rPr>
          <w:bCs/>
          <w:sz w:val="28"/>
          <w:szCs w:val="28"/>
          <w:lang w:val="uk-UA"/>
        </w:rPr>
        <w:t>Застосування методики діагностики мотиваційної структури особистості В. Мільмана [</w:t>
      </w:r>
      <w:r>
        <w:rPr>
          <w:bCs/>
          <w:sz w:val="28"/>
          <w:szCs w:val="28"/>
          <w:lang w:val="uk-UA"/>
        </w:rPr>
        <w:t>143</w:t>
      </w:r>
      <w:r w:rsidRPr="0034375F">
        <w:rPr>
          <w:bCs/>
          <w:sz w:val="28"/>
          <w:szCs w:val="28"/>
          <w:lang w:val="uk-UA"/>
        </w:rPr>
        <w:t xml:space="preserve">] дозволяло діагностувати мотиваційний (МП) і емоційний (ЕП) профілі особистості </w:t>
      </w:r>
      <w:r w:rsidR="008F2F4A">
        <w:rPr>
          <w:sz w:val="28"/>
          <w:szCs w:val="28"/>
          <w:lang w:val="uk-UA"/>
        </w:rPr>
        <w:t xml:space="preserve">соціальних працівників. </w:t>
      </w:r>
      <w:r w:rsidRPr="00BC219A">
        <w:rPr>
          <w:bCs/>
          <w:sz w:val="28"/>
          <w:szCs w:val="28"/>
        </w:rPr>
        <w:t>Шкали мотиваційного профілю:</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П – підтримання життєзабезпечення,</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К – комфорт,</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С – соціальний статус,</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О – спілкування,</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Д – загальна активність,</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ДР – творча активність,</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ОД – суспільна корисність.</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Кожна з сьоми мотиваційних шкал представлена ​​в чотирьох підшкалах:</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xml:space="preserve">- Ож – житейські мотиви, що </w:t>
      </w:r>
      <w:r>
        <w:rPr>
          <w:bCs/>
          <w:sz w:val="28"/>
          <w:szCs w:val="28"/>
        </w:rPr>
        <w:t xml:space="preserve">стосується </w:t>
      </w:r>
      <w:r w:rsidRPr="00BC219A">
        <w:rPr>
          <w:bCs/>
          <w:sz w:val="28"/>
          <w:szCs w:val="28"/>
        </w:rPr>
        <w:t>всієї сфери життєдіяльності,</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Рб –</w:t>
      </w:r>
      <w:r>
        <w:rPr>
          <w:bCs/>
          <w:sz w:val="28"/>
          <w:szCs w:val="28"/>
        </w:rPr>
        <w:t xml:space="preserve"> професійні </w:t>
      </w:r>
      <w:r w:rsidRPr="00BC219A">
        <w:rPr>
          <w:bCs/>
          <w:sz w:val="28"/>
          <w:szCs w:val="28"/>
        </w:rPr>
        <w:t xml:space="preserve">мотиви, що належать тільки до </w:t>
      </w:r>
      <w:r>
        <w:rPr>
          <w:bCs/>
          <w:sz w:val="28"/>
          <w:szCs w:val="28"/>
        </w:rPr>
        <w:t xml:space="preserve">професійної </w:t>
      </w:r>
      <w:r w:rsidRPr="00BC219A">
        <w:rPr>
          <w:bCs/>
          <w:sz w:val="28"/>
          <w:szCs w:val="28"/>
        </w:rPr>
        <w:t>сфери;</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lastRenderedPageBreak/>
        <w:t>- Ід – «ідеальний» стан мотиву, рівень спонукання,</w:t>
      </w:r>
      <w:r>
        <w:rPr>
          <w:bCs/>
          <w:sz w:val="28"/>
          <w:szCs w:val="28"/>
        </w:rPr>
        <w:t xml:space="preserve"> </w:t>
      </w:r>
      <w:r w:rsidRPr="00BC219A">
        <w:rPr>
          <w:bCs/>
          <w:sz w:val="28"/>
          <w:szCs w:val="28"/>
        </w:rPr>
        <w:t>спрямування;</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Р – «реальний» стан, те, наскільки випробовуваний розцінює даний мотив задоволеним в даний час, а також, скільки</w:t>
      </w:r>
      <w:r>
        <w:rPr>
          <w:bCs/>
          <w:sz w:val="28"/>
          <w:szCs w:val="28"/>
        </w:rPr>
        <w:t xml:space="preserve"> зусиль</w:t>
      </w:r>
      <w:r w:rsidRPr="00BC219A">
        <w:rPr>
          <w:bCs/>
          <w:sz w:val="28"/>
          <w:szCs w:val="28"/>
        </w:rPr>
        <w:t xml:space="preserve"> ним для цього витрачається.</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Шкали емоційного профілю:</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Ест – спрямованість на емоційні переживання стенічного типу;</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Еаст – спрямованість на емоційні переживання астенічного типу;</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Фст – стенічний тип переживання та поведінки в стані фрустрації;</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 Фаст – астенічний тип переживання фрустрації.</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На основі співвідношення показників усіх шкал, що виводяться в результаті тестування можна виділити певні типи мотиваційного та емоційного профілю.</w:t>
      </w:r>
    </w:p>
    <w:p w:rsidR="00982808" w:rsidRPr="00BC219A" w:rsidRDefault="00982808" w:rsidP="00982808">
      <w:pPr>
        <w:shd w:val="clear" w:color="auto" w:fill="FFFFFF"/>
        <w:spacing w:line="360" w:lineRule="auto"/>
        <w:ind w:firstLine="600"/>
        <w:jc w:val="both"/>
        <w:rPr>
          <w:bCs/>
          <w:sz w:val="28"/>
          <w:szCs w:val="28"/>
        </w:rPr>
      </w:pPr>
      <w:r w:rsidRPr="00BC219A">
        <w:rPr>
          <w:bCs/>
          <w:sz w:val="28"/>
          <w:szCs w:val="28"/>
        </w:rPr>
        <w:t>Типи</w:t>
      </w:r>
      <w:r>
        <w:rPr>
          <w:bCs/>
          <w:sz w:val="28"/>
          <w:szCs w:val="28"/>
        </w:rPr>
        <w:t xml:space="preserve"> мотиваційного профі</w:t>
      </w:r>
      <w:r w:rsidRPr="00BC219A">
        <w:rPr>
          <w:bCs/>
          <w:sz w:val="28"/>
          <w:szCs w:val="28"/>
        </w:rPr>
        <w:t>лю:</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Прогресивний – характеризується помітним перевищенням рівня розвиваючих мотивів над рівнем мотивів підтримки: (Д + ДР + ОД) -                        (П + К + С)≥5 балів. Даний тип переважає в осіб, що досягли успіху в</w:t>
      </w:r>
      <w:r>
        <w:rPr>
          <w:bCs/>
          <w:sz w:val="28"/>
          <w:szCs w:val="28"/>
        </w:rPr>
        <w:t xml:space="preserve"> професійній діяльності</w:t>
      </w:r>
      <w:r w:rsidRPr="00BC219A">
        <w:rPr>
          <w:bCs/>
          <w:sz w:val="28"/>
          <w:szCs w:val="28"/>
        </w:rPr>
        <w:t xml:space="preserve">. Також характерний для особистості з соціально спрямованою позицією. </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Регресивний – протилежний прогресивному і характерний перевищенням загального рівня мотивів підтримки над розвиваючими мотивами. У найбільш виразному вигляді відбивається в послідовному зниженні профільної лінії зліва направо. </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Імпульсивний – характеризується різкими перепадами профільної лінії з трьома вираженими піками, найчастіше за шкалами «К», «О», «ДР», але можуть бути й інші співвідношення. Критерій піку – кількісне значення цієї шкали на 2 або більше балів перевищує сусідні з ним; якщо це крайня шкала («П» або «ОД»), то для того щоб вважатися піком вона має перевищувати су</w:t>
      </w:r>
      <w:r>
        <w:rPr>
          <w:bCs/>
          <w:sz w:val="28"/>
          <w:szCs w:val="28"/>
        </w:rPr>
        <w:t xml:space="preserve">сідню («К» або «ДР») не менше, </w:t>
      </w:r>
      <w:r w:rsidRPr="00BC219A">
        <w:rPr>
          <w:bCs/>
          <w:sz w:val="28"/>
          <w:szCs w:val="28"/>
        </w:rPr>
        <w:t>ніж на 4 бали. Відображає значну диференціацію і, можливо, конфронтацію різних мотиваційних факторів всередині загальної структури особистості.</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lastRenderedPageBreak/>
        <w:tab/>
        <w:t>Експресивний – характеризується помітними перепадами профільної лінії з наявністю двох піків: частіше за інших зустрічаються поєднання піків за шкалами «К» і «ДР». У цьому типі відбивається певна вибіркова диференціація мотиваційних чинників окремо по групах підтримуючих (П, К, С) і розвиваюч</w:t>
      </w:r>
      <w:r>
        <w:rPr>
          <w:bCs/>
          <w:sz w:val="28"/>
          <w:szCs w:val="28"/>
        </w:rPr>
        <w:t>их (Д, ДР, ОД) мотивів, названих</w:t>
      </w:r>
      <w:r w:rsidRPr="00BC219A">
        <w:rPr>
          <w:bCs/>
          <w:sz w:val="28"/>
          <w:szCs w:val="28"/>
        </w:rPr>
        <w:t xml:space="preserve"> так у звʼязку з тим, що виявляє</w:t>
      </w:r>
      <w:r>
        <w:rPr>
          <w:bCs/>
          <w:sz w:val="28"/>
          <w:szCs w:val="28"/>
        </w:rPr>
        <w:t>ться певна кореляція</w:t>
      </w:r>
      <w:r w:rsidRPr="00BC219A">
        <w:rPr>
          <w:bCs/>
          <w:sz w:val="28"/>
          <w:szCs w:val="28"/>
        </w:rPr>
        <w:t xml:space="preserve"> з експресивним типом акцентуації особистості (за Л. Гройсманом), тобто з прагненням субʼєкта </w:t>
      </w:r>
      <w:r>
        <w:rPr>
          <w:bCs/>
          <w:sz w:val="28"/>
          <w:szCs w:val="28"/>
        </w:rPr>
        <w:t xml:space="preserve">до </w:t>
      </w:r>
      <w:r w:rsidRPr="00BC219A">
        <w:rPr>
          <w:bCs/>
          <w:sz w:val="28"/>
          <w:szCs w:val="28"/>
        </w:rPr>
        <w:t>підвищення рівня самоствердження.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Сплощений – характеризується досить плоским, маловиразним профільним малюнком без виразних підйомів і спусків; наявність одного піку в цьому випадку не міняє сплощеного характеру профілю в цілому. Відображає недостатню диференційованість мотиваційної ієрархії особистості. </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Типи емоційно</w:t>
      </w:r>
      <w:r>
        <w:rPr>
          <w:bCs/>
          <w:sz w:val="28"/>
          <w:szCs w:val="28"/>
        </w:rPr>
        <w:t>го профі</w:t>
      </w:r>
      <w:r w:rsidRPr="00BC219A">
        <w:rPr>
          <w:bCs/>
          <w:sz w:val="28"/>
          <w:szCs w:val="28"/>
        </w:rPr>
        <w:t>лю:</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Стенічний – характеризується домінуванням стенічності як в емоційних уподобаннях (Ест вищ</w:t>
      </w:r>
      <w:r>
        <w:rPr>
          <w:bCs/>
          <w:sz w:val="28"/>
          <w:szCs w:val="28"/>
        </w:rPr>
        <w:t xml:space="preserve">е Еаст), так і </w:t>
      </w:r>
      <w:r>
        <w:rPr>
          <w:bCs/>
          <w:sz w:val="28"/>
          <w:szCs w:val="28"/>
          <w:lang w:val="uk-UA"/>
        </w:rPr>
        <w:t>у</w:t>
      </w:r>
      <w:r>
        <w:rPr>
          <w:bCs/>
          <w:sz w:val="28"/>
          <w:szCs w:val="28"/>
        </w:rPr>
        <w:t xml:space="preserve"> фрустрац</w:t>
      </w:r>
      <w:r>
        <w:rPr>
          <w:bCs/>
          <w:sz w:val="28"/>
          <w:szCs w:val="28"/>
          <w:lang w:val="uk-UA"/>
        </w:rPr>
        <w:t>ійній</w:t>
      </w:r>
      <w:r w:rsidRPr="00BC219A">
        <w:rPr>
          <w:bCs/>
          <w:sz w:val="28"/>
          <w:szCs w:val="28"/>
        </w:rPr>
        <w:t xml:space="preserve"> поведінці (Фст вище Фаст). Відображає схильність субʼєкта до активних, діяльних емоційних переживань і стійку, конструктивну, керовану позицію у важких ситуаціях. Чітко корелює з «прогр</w:t>
      </w:r>
      <w:r>
        <w:rPr>
          <w:bCs/>
          <w:sz w:val="28"/>
          <w:szCs w:val="28"/>
        </w:rPr>
        <w:t>есивним» мотиваційним профілем й</w:t>
      </w:r>
      <w:r w:rsidRPr="00BC219A">
        <w:rPr>
          <w:bCs/>
          <w:sz w:val="28"/>
          <w:szCs w:val="28"/>
        </w:rPr>
        <w:t xml:space="preserve"> успішністю в діяльності. Більше виражений у чоловіків порівняно з жінками.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Астенічний – характеризується перевищенням астенічності в показниках емоційної переваги (Еаст вище Ест) і фрустраційної поведінки (Фаст вище Фст). Відображає схильність субʼєкта до гомеостатичного комфорту, емоційних переживань гедоністичного типу, а також – невміння керувати собою у важких ситуаціях, дратівливість, схильність до прояву різного роду захисних механізмів. Чітко корелює з «регресивним» мотиваційним профілем. Часто зустрічається у жінок.</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Змішаний стенічний – характеризується стеничністю фрустраційної поведінки (Фст вище Фаст) і астенічних емоційних переваг (Еаст вище Ест). Висловлює певну різноспрямованість всередині емоційної сфери. Найбільш </w:t>
      </w:r>
      <w:r w:rsidRPr="00BC219A">
        <w:rPr>
          <w:bCs/>
          <w:sz w:val="28"/>
          <w:szCs w:val="28"/>
        </w:rPr>
        <w:lastRenderedPageBreak/>
        <w:t>характерний для молоді. Корелює з характеристиками «імпуль</w:t>
      </w:r>
      <w:r>
        <w:rPr>
          <w:bCs/>
          <w:sz w:val="28"/>
          <w:szCs w:val="28"/>
        </w:rPr>
        <w:t>сивного» мотиваційного профі</w:t>
      </w:r>
      <w:r w:rsidRPr="00BC219A">
        <w:rPr>
          <w:bCs/>
          <w:sz w:val="28"/>
          <w:szCs w:val="28"/>
        </w:rPr>
        <w:t>лю.</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Змішаний астенічний – характеризується стенічною емоційністю (Ест вище Еаст) і одночасно астенічною фрустраційною поведінкою (Фаст вище Фст). Зустрічається рідко. </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При інтерпретації результатів зазвичай будується </w:t>
      </w:r>
      <w:r>
        <w:rPr>
          <w:bCs/>
          <w:sz w:val="28"/>
          <w:szCs w:val="28"/>
        </w:rPr>
        <w:t>два профі</w:t>
      </w:r>
      <w:r w:rsidRPr="00BC219A">
        <w:rPr>
          <w:bCs/>
          <w:sz w:val="28"/>
          <w:szCs w:val="28"/>
        </w:rPr>
        <w:t>лі: для житейської мотивації і для</w:t>
      </w:r>
      <w:r>
        <w:rPr>
          <w:bCs/>
          <w:sz w:val="28"/>
          <w:szCs w:val="28"/>
        </w:rPr>
        <w:t xml:space="preserve"> професійної</w:t>
      </w:r>
      <w:r w:rsidRPr="00BC219A">
        <w:rPr>
          <w:bCs/>
          <w:sz w:val="28"/>
          <w:szCs w:val="28"/>
        </w:rPr>
        <w:t>.</w:t>
      </w:r>
    </w:p>
    <w:p w:rsidR="00982808" w:rsidRPr="005959F0" w:rsidRDefault="00982808" w:rsidP="00982808">
      <w:pPr>
        <w:pStyle w:val="af0"/>
        <w:spacing w:before="0" w:beforeAutospacing="0" w:after="0" w:afterAutospacing="0" w:line="360" w:lineRule="auto"/>
        <w:ind w:firstLine="709"/>
        <w:jc w:val="both"/>
        <w:rPr>
          <w:color w:val="000000"/>
          <w:sz w:val="28"/>
          <w:szCs w:val="28"/>
        </w:rPr>
      </w:pPr>
      <w:r>
        <w:rPr>
          <w:color w:val="000000"/>
          <w:sz w:val="28"/>
          <w:szCs w:val="28"/>
        </w:rPr>
        <w:t xml:space="preserve">Здійснюючи </w:t>
      </w:r>
      <w:r w:rsidRPr="005959F0">
        <w:rPr>
          <w:color w:val="000000"/>
          <w:sz w:val="28"/>
          <w:szCs w:val="28"/>
        </w:rPr>
        <w:t>діагности</w:t>
      </w:r>
      <w:r>
        <w:rPr>
          <w:color w:val="000000"/>
          <w:sz w:val="28"/>
          <w:szCs w:val="28"/>
        </w:rPr>
        <w:t>ку</w:t>
      </w:r>
      <w:r w:rsidRPr="005959F0">
        <w:rPr>
          <w:color w:val="000000"/>
          <w:sz w:val="28"/>
          <w:szCs w:val="28"/>
        </w:rPr>
        <w:t xml:space="preserve"> особистості на виявлення мотивації до усп</w:t>
      </w:r>
      <w:r>
        <w:rPr>
          <w:color w:val="000000"/>
          <w:sz w:val="28"/>
          <w:szCs w:val="28"/>
        </w:rPr>
        <w:t>іху, Т. Елерс виходив із положення, що особистість</w:t>
      </w:r>
      <w:r w:rsidRPr="005959F0">
        <w:rPr>
          <w:color w:val="000000"/>
          <w:sz w:val="28"/>
          <w:szCs w:val="28"/>
        </w:rPr>
        <w:t>, у яко</w:t>
      </w:r>
      <w:r>
        <w:rPr>
          <w:color w:val="000000"/>
          <w:sz w:val="28"/>
          <w:szCs w:val="28"/>
        </w:rPr>
        <w:t>ї переважає мотивація до успіху</w:t>
      </w:r>
      <w:r w:rsidRPr="005959F0">
        <w:rPr>
          <w:color w:val="000000"/>
          <w:sz w:val="28"/>
          <w:szCs w:val="28"/>
        </w:rPr>
        <w:t xml:space="preserve">, </w:t>
      </w:r>
      <w:r>
        <w:rPr>
          <w:color w:val="000000"/>
          <w:sz w:val="28"/>
          <w:szCs w:val="28"/>
        </w:rPr>
        <w:t xml:space="preserve">хоче мати </w:t>
      </w:r>
      <w:r w:rsidRPr="005959F0">
        <w:rPr>
          <w:color w:val="000000"/>
          <w:sz w:val="28"/>
          <w:szCs w:val="28"/>
        </w:rPr>
        <w:t>се</w:t>
      </w:r>
      <w:r>
        <w:rPr>
          <w:color w:val="000000"/>
          <w:sz w:val="28"/>
          <w:szCs w:val="28"/>
        </w:rPr>
        <w:t>редній або низький рівень ризику. Їй властиво уникати високого ризику. Маючи сильну</w:t>
      </w:r>
      <w:r w:rsidRPr="005959F0">
        <w:rPr>
          <w:color w:val="000000"/>
          <w:sz w:val="28"/>
          <w:szCs w:val="28"/>
        </w:rPr>
        <w:t xml:space="preserve"> мо</w:t>
      </w:r>
      <w:r>
        <w:rPr>
          <w:color w:val="000000"/>
          <w:sz w:val="28"/>
          <w:szCs w:val="28"/>
        </w:rPr>
        <w:t>тивацію до успіху</w:t>
      </w:r>
      <w:r w:rsidRPr="005959F0">
        <w:rPr>
          <w:color w:val="000000"/>
          <w:sz w:val="28"/>
          <w:szCs w:val="28"/>
        </w:rPr>
        <w:t xml:space="preserve">, </w:t>
      </w:r>
      <w:r>
        <w:rPr>
          <w:color w:val="000000"/>
          <w:sz w:val="28"/>
          <w:szCs w:val="28"/>
        </w:rPr>
        <w:t xml:space="preserve">людина покладає </w:t>
      </w:r>
      <w:r w:rsidRPr="005959F0">
        <w:rPr>
          <w:color w:val="000000"/>
          <w:sz w:val="28"/>
          <w:szCs w:val="28"/>
        </w:rPr>
        <w:t>на</w:t>
      </w:r>
      <w:r>
        <w:rPr>
          <w:color w:val="000000"/>
          <w:sz w:val="28"/>
          <w:szCs w:val="28"/>
        </w:rPr>
        <w:t>дії на успіх зазвичай скромніші, ніж при слабкій мотивації до успіху</w:t>
      </w:r>
      <w:r w:rsidRPr="005959F0">
        <w:rPr>
          <w:color w:val="000000"/>
          <w:sz w:val="28"/>
          <w:szCs w:val="28"/>
        </w:rPr>
        <w:t>, однак такі люди багато</w:t>
      </w:r>
      <w:r>
        <w:rPr>
          <w:color w:val="000000"/>
          <w:sz w:val="28"/>
          <w:szCs w:val="28"/>
        </w:rPr>
        <w:t xml:space="preserve"> працюють для досягнення успіху, прагнуть до нього</w:t>
      </w:r>
      <w:r w:rsidRPr="005959F0">
        <w:rPr>
          <w:color w:val="000000"/>
          <w:sz w:val="28"/>
          <w:szCs w:val="28"/>
        </w:rPr>
        <w:t>.</w:t>
      </w:r>
    </w:p>
    <w:p w:rsidR="00982808" w:rsidRDefault="00982808" w:rsidP="00982808">
      <w:pPr>
        <w:pStyle w:val="af0"/>
        <w:spacing w:before="0" w:beforeAutospacing="0" w:after="0" w:afterAutospacing="0" w:line="360" w:lineRule="auto"/>
        <w:ind w:firstLine="709"/>
        <w:jc w:val="both"/>
        <w:rPr>
          <w:color w:val="000000"/>
          <w:sz w:val="28"/>
          <w:szCs w:val="28"/>
        </w:rPr>
      </w:pPr>
      <w:r w:rsidRPr="005959F0">
        <w:rPr>
          <w:color w:val="000000"/>
          <w:sz w:val="28"/>
          <w:szCs w:val="28"/>
        </w:rPr>
        <w:t xml:space="preserve">Дослідження мотивації досягнення </w:t>
      </w:r>
      <w:r>
        <w:rPr>
          <w:color w:val="000000"/>
          <w:sz w:val="28"/>
          <w:szCs w:val="28"/>
        </w:rPr>
        <w:t>були розпочаті Д. Мак-Клелландом</w:t>
      </w:r>
      <w:r w:rsidRPr="005959F0">
        <w:rPr>
          <w:color w:val="000000"/>
          <w:sz w:val="28"/>
          <w:szCs w:val="28"/>
        </w:rPr>
        <w:t>, який за допомогою загальновідомого тематичного апперце</w:t>
      </w:r>
      <w:r>
        <w:rPr>
          <w:color w:val="000000"/>
          <w:sz w:val="28"/>
          <w:szCs w:val="28"/>
        </w:rPr>
        <w:t>птивного тесту (</w:t>
      </w:r>
      <w:r w:rsidRPr="005959F0">
        <w:rPr>
          <w:color w:val="000000"/>
          <w:sz w:val="28"/>
          <w:szCs w:val="28"/>
        </w:rPr>
        <w:t>ТАТ) зміг зафіксувати якісні індивідуальні відмінно</w:t>
      </w:r>
      <w:r>
        <w:rPr>
          <w:color w:val="000000"/>
          <w:sz w:val="28"/>
          <w:szCs w:val="28"/>
        </w:rPr>
        <w:t>сті прояву мотивації досягнення</w:t>
      </w:r>
      <w:r w:rsidRPr="005959F0">
        <w:rPr>
          <w:color w:val="000000"/>
          <w:sz w:val="28"/>
          <w:szCs w:val="28"/>
        </w:rPr>
        <w:t>.</w:t>
      </w:r>
    </w:p>
    <w:p w:rsidR="00982808" w:rsidRPr="00B418B8" w:rsidRDefault="00982808" w:rsidP="00982808">
      <w:pPr>
        <w:pStyle w:val="af0"/>
        <w:spacing w:before="0" w:beforeAutospacing="0" w:after="0" w:afterAutospacing="0" w:line="360" w:lineRule="auto"/>
        <w:ind w:firstLine="709"/>
        <w:jc w:val="both"/>
        <w:rPr>
          <w:color w:val="000000"/>
          <w:sz w:val="28"/>
          <w:szCs w:val="28"/>
        </w:rPr>
      </w:pPr>
      <w:r>
        <w:rPr>
          <w:color w:val="000000"/>
          <w:sz w:val="28"/>
          <w:szCs w:val="28"/>
        </w:rPr>
        <w:t>Роботи Дж. Аткінсона</w:t>
      </w:r>
      <w:r w:rsidRPr="00B418B8">
        <w:rPr>
          <w:color w:val="000000"/>
          <w:sz w:val="28"/>
          <w:szCs w:val="28"/>
        </w:rPr>
        <w:t>, Х. Хекхаузена т</w:t>
      </w:r>
      <w:r>
        <w:rPr>
          <w:color w:val="000000"/>
          <w:sz w:val="28"/>
          <w:szCs w:val="28"/>
        </w:rPr>
        <w:t>а інших учених продемонстрували, що існує як мінімум</w:t>
      </w:r>
      <w:r w:rsidRPr="00B418B8">
        <w:rPr>
          <w:color w:val="000000"/>
          <w:sz w:val="28"/>
          <w:szCs w:val="28"/>
        </w:rPr>
        <w:t xml:space="preserve"> три принципових мотив</w:t>
      </w:r>
      <w:r>
        <w:rPr>
          <w:color w:val="000000"/>
          <w:sz w:val="28"/>
          <w:szCs w:val="28"/>
        </w:rPr>
        <w:t>аційних вектори</w:t>
      </w:r>
      <w:r w:rsidRPr="00B418B8">
        <w:rPr>
          <w:color w:val="000000"/>
          <w:sz w:val="28"/>
          <w:szCs w:val="28"/>
        </w:rPr>
        <w:t>, які у вирішальній мірі визначають характер взаємозалежності діяльнісної акт</w:t>
      </w:r>
      <w:r>
        <w:rPr>
          <w:color w:val="000000"/>
          <w:sz w:val="28"/>
          <w:szCs w:val="28"/>
        </w:rPr>
        <w:t>ивності та мотивації досягнення</w:t>
      </w:r>
      <w:r w:rsidRPr="00B418B8">
        <w:rPr>
          <w:color w:val="000000"/>
          <w:sz w:val="28"/>
          <w:szCs w:val="28"/>
        </w:rPr>
        <w:t>: індивідуальні суб</w:t>
      </w:r>
      <w:r>
        <w:rPr>
          <w:color w:val="000000"/>
          <w:sz w:val="28"/>
          <w:szCs w:val="28"/>
        </w:rPr>
        <w:t>’</w:t>
      </w:r>
      <w:r w:rsidRPr="00B418B8">
        <w:rPr>
          <w:color w:val="000000"/>
          <w:sz w:val="28"/>
          <w:szCs w:val="28"/>
        </w:rPr>
        <w:t>єктивні уявлення про ймовірність ос</w:t>
      </w:r>
      <w:r>
        <w:rPr>
          <w:color w:val="000000"/>
          <w:sz w:val="28"/>
          <w:szCs w:val="28"/>
        </w:rPr>
        <w:t>обистісного успіху й складності</w:t>
      </w:r>
      <w:r w:rsidRPr="00B418B8">
        <w:rPr>
          <w:color w:val="000000"/>
          <w:sz w:val="28"/>
          <w:szCs w:val="28"/>
        </w:rPr>
        <w:t xml:space="preserve"> завдання</w:t>
      </w:r>
      <w:r>
        <w:rPr>
          <w:color w:val="000000"/>
          <w:sz w:val="28"/>
          <w:szCs w:val="28"/>
        </w:rPr>
        <w:t>, що стої</w:t>
      </w:r>
      <w:r w:rsidRPr="00B418B8">
        <w:rPr>
          <w:color w:val="000000"/>
          <w:sz w:val="28"/>
          <w:szCs w:val="28"/>
        </w:rPr>
        <w:t>ть перед індивідом; ступінь значущост</w:t>
      </w:r>
      <w:r>
        <w:rPr>
          <w:color w:val="000000"/>
          <w:sz w:val="28"/>
          <w:szCs w:val="28"/>
        </w:rPr>
        <w:t>і для суб’єкта цього завдання й, у зв’язку з цим</w:t>
      </w:r>
      <w:r w:rsidRPr="00B418B8">
        <w:rPr>
          <w:color w:val="000000"/>
          <w:sz w:val="28"/>
          <w:szCs w:val="28"/>
        </w:rPr>
        <w:t>, сил</w:t>
      </w:r>
      <w:r>
        <w:rPr>
          <w:color w:val="000000"/>
          <w:sz w:val="28"/>
          <w:szCs w:val="28"/>
        </w:rPr>
        <w:t>и</w:t>
      </w:r>
      <w:r w:rsidRPr="00B418B8">
        <w:rPr>
          <w:color w:val="000000"/>
          <w:sz w:val="28"/>
          <w:szCs w:val="28"/>
        </w:rPr>
        <w:t xml:space="preserve"> прагнення пі</w:t>
      </w:r>
      <w:r>
        <w:rPr>
          <w:color w:val="000000"/>
          <w:sz w:val="28"/>
          <w:szCs w:val="28"/>
        </w:rPr>
        <w:t>дтримати й підвищити самооцінку</w:t>
      </w:r>
      <w:r w:rsidRPr="00B418B8">
        <w:rPr>
          <w:color w:val="000000"/>
          <w:sz w:val="28"/>
          <w:szCs w:val="28"/>
        </w:rPr>
        <w:t>; схильність даної конкретної особистості до адек</w:t>
      </w:r>
      <w:r>
        <w:rPr>
          <w:color w:val="000000"/>
          <w:sz w:val="28"/>
          <w:szCs w:val="28"/>
        </w:rPr>
        <w:t>ватного приписування собі самій</w:t>
      </w:r>
      <w:r w:rsidRPr="00B418B8">
        <w:rPr>
          <w:color w:val="000000"/>
          <w:sz w:val="28"/>
          <w:szCs w:val="28"/>
        </w:rPr>
        <w:t xml:space="preserve">, іншим </w:t>
      </w:r>
      <w:r>
        <w:rPr>
          <w:color w:val="000000"/>
          <w:sz w:val="28"/>
          <w:szCs w:val="28"/>
        </w:rPr>
        <w:t>людям та обставинам відповідальність</w:t>
      </w:r>
      <w:r w:rsidRPr="00B418B8">
        <w:rPr>
          <w:color w:val="000000"/>
          <w:sz w:val="28"/>
          <w:szCs w:val="28"/>
        </w:rPr>
        <w:t xml:space="preserve"> за успіх і невдачу.</w:t>
      </w:r>
    </w:p>
    <w:p w:rsidR="00982808" w:rsidRDefault="00982808" w:rsidP="00982808">
      <w:pPr>
        <w:pStyle w:val="af0"/>
        <w:spacing w:before="0" w:beforeAutospacing="0" w:after="0" w:afterAutospacing="0" w:line="360" w:lineRule="auto"/>
        <w:ind w:firstLine="709"/>
        <w:jc w:val="both"/>
        <w:rPr>
          <w:color w:val="000000"/>
          <w:sz w:val="28"/>
          <w:szCs w:val="28"/>
        </w:rPr>
      </w:pPr>
      <w:r>
        <w:rPr>
          <w:color w:val="000000"/>
          <w:sz w:val="28"/>
          <w:szCs w:val="28"/>
        </w:rPr>
        <w:t>Із точки зору Д. Мак-Клелланда</w:t>
      </w:r>
      <w:r w:rsidRPr="00B418B8">
        <w:rPr>
          <w:color w:val="000000"/>
          <w:sz w:val="28"/>
          <w:szCs w:val="28"/>
        </w:rPr>
        <w:t>, мотивація досягнення може розвиватися</w:t>
      </w:r>
      <w:r>
        <w:rPr>
          <w:color w:val="000000"/>
          <w:sz w:val="28"/>
          <w:szCs w:val="28"/>
        </w:rPr>
        <w:t xml:space="preserve"> й у зрілому віці, у першу чергу, за рахунок навчання. Як підкреслює Л. Джуелл, </w:t>
      </w:r>
      <w:r w:rsidRPr="00B418B8">
        <w:rPr>
          <w:color w:val="000000"/>
          <w:sz w:val="28"/>
          <w:szCs w:val="28"/>
        </w:rPr>
        <w:t xml:space="preserve">вона може розвиватися </w:t>
      </w:r>
      <w:r>
        <w:rPr>
          <w:color w:val="000000"/>
          <w:sz w:val="28"/>
          <w:szCs w:val="28"/>
        </w:rPr>
        <w:t xml:space="preserve">в контексті трудової </w:t>
      </w:r>
      <w:r>
        <w:rPr>
          <w:color w:val="000000"/>
          <w:sz w:val="28"/>
          <w:szCs w:val="28"/>
        </w:rPr>
        <w:lastRenderedPageBreak/>
        <w:t>діяльності</w:t>
      </w:r>
      <w:r w:rsidRPr="00B418B8">
        <w:rPr>
          <w:color w:val="000000"/>
          <w:sz w:val="28"/>
          <w:szCs w:val="28"/>
        </w:rPr>
        <w:t xml:space="preserve">, коли люди безпосередньо відчувають </w:t>
      </w:r>
      <w:r>
        <w:rPr>
          <w:color w:val="000000"/>
          <w:sz w:val="28"/>
          <w:szCs w:val="28"/>
        </w:rPr>
        <w:t>усі переваги, пов’язані з досягненнями</w:t>
      </w:r>
      <w:r w:rsidRPr="00B418B8">
        <w:rPr>
          <w:color w:val="000000"/>
          <w:sz w:val="28"/>
          <w:szCs w:val="28"/>
        </w:rPr>
        <w:t>.</w:t>
      </w:r>
    </w:p>
    <w:p w:rsidR="00982808" w:rsidRPr="0072216D" w:rsidRDefault="00982808" w:rsidP="00982808">
      <w:pPr>
        <w:pStyle w:val="af0"/>
        <w:tabs>
          <w:tab w:val="left" w:pos="720"/>
        </w:tabs>
        <w:spacing w:before="0" w:beforeAutospacing="0" w:after="0" w:afterAutospacing="0" w:line="360" w:lineRule="auto"/>
        <w:ind w:firstLine="709"/>
        <w:jc w:val="both"/>
        <w:rPr>
          <w:color w:val="000000"/>
          <w:sz w:val="28"/>
          <w:szCs w:val="28"/>
        </w:rPr>
      </w:pPr>
      <w:r w:rsidRPr="0059326C">
        <w:rPr>
          <w:color w:val="000000"/>
          <w:sz w:val="28"/>
          <w:szCs w:val="28"/>
        </w:rPr>
        <w:t xml:space="preserve">Адекватна мотивація досягнення може закономірно формуватися </w:t>
      </w:r>
      <w:r>
        <w:rPr>
          <w:color w:val="000000"/>
          <w:sz w:val="28"/>
          <w:szCs w:val="28"/>
        </w:rPr>
        <w:t>й</w:t>
      </w:r>
      <w:r w:rsidRPr="0059326C">
        <w:rPr>
          <w:color w:val="000000"/>
          <w:sz w:val="28"/>
          <w:szCs w:val="28"/>
        </w:rPr>
        <w:t xml:space="preserve"> конструктивно реалізовуватися</w:t>
      </w:r>
      <w:r>
        <w:rPr>
          <w:color w:val="000000"/>
          <w:sz w:val="28"/>
          <w:szCs w:val="28"/>
        </w:rPr>
        <w:t xml:space="preserve"> лише в рамках системи відносин</w:t>
      </w:r>
      <w:r w:rsidRPr="0059326C">
        <w:rPr>
          <w:color w:val="000000"/>
          <w:sz w:val="28"/>
          <w:szCs w:val="28"/>
        </w:rPr>
        <w:t xml:space="preserve">, які </w:t>
      </w:r>
      <w:r w:rsidRPr="0072216D">
        <w:rPr>
          <w:color w:val="000000"/>
          <w:sz w:val="28"/>
          <w:szCs w:val="28"/>
        </w:rPr>
        <w:t>характеризуються рисами справжнього співробітництва і, насамперед, гармонійного поєднання: позитивного санкціонування за успіхи й підтримки в разі невдачі.</w:t>
      </w:r>
    </w:p>
    <w:p w:rsidR="00982808" w:rsidRDefault="00982808" w:rsidP="00982808">
      <w:pPr>
        <w:pStyle w:val="af0"/>
        <w:tabs>
          <w:tab w:val="left" w:pos="720"/>
        </w:tabs>
        <w:spacing w:before="0" w:beforeAutospacing="0" w:after="0" w:afterAutospacing="0" w:line="360" w:lineRule="auto"/>
        <w:ind w:firstLine="709"/>
        <w:jc w:val="both"/>
        <w:rPr>
          <w:color w:val="000000"/>
          <w:sz w:val="28"/>
          <w:szCs w:val="28"/>
        </w:rPr>
      </w:pPr>
      <w:r w:rsidRPr="0072216D">
        <w:rPr>
          <w:color w:val="000000"/>
          <w:sz w:val="28"/>
          <w:szCs w:val="28"/>
        </w:rPr>
        <w:t>Опитувальник Т. Елерса для вивчення мотивації до успіху</w:t>
      </w:r>
      <w:r>
        <w:rPr>
          <w:color w:val="000000"/>
          <w:sz w:val="28"/>
          <w:szCs w:val="28"/>
        </w:rPr>
        <w:t xml:space="preserve"> використовувався нами </w:t>
      </w:r>
      <w:r w:rsidRPr="0072216D">
        <w:rPr>
          <w:color w:val="000000"/>
          <w:sz w:val="28"/>
          <w:szCs w:val="28"/>
          <w:shd w:val="clear" w:color="auto" w:fill="FFFFFF"/>
        </w:rPr>
        <w:t>для діагностики, ви</w:t>
      </w:r>
      <w:r>
        <w:rPr>
          <w:color w:val="000000"/>
          <w:sz w:val="28"/>
          <w:szCs w:val="28"/>
          <w:shd w:val="clear" w:color="auto" w:fill="FFFFFF"/>
        </w:rPr>
        <w:t>окремленої</w:t>
      </w:r>
      <w:r w:rsidRPr="0072216D">
        <w:rPr>
          <w:color w:val="000000"/>
          <w:sz w:val="28"/>
          <w:szCs w:val="28"/>
          <w:shd w:val="clear" w:color="auto" w:fill="FFFFFF"/>
        </w:rPr>
        <w:t xml:space="preserve"> </w:t>
      </w:r>
      <w:r>
        <w:rPr>
          <w:color w:val="000000"/>
          <w:sz w:val="28"/>
          <w:szCs w:val="28"/>
          <w:shd w:val="clear" w:color="auto" w:fill="FFFFFF"/>
        </w:rPr>
        <w:t xml:space="preserve">Х. </w:t>
      </w:r>
      <w:r w:rsidRPr="0072216D">
        <w:rPr>
          <w:color w:val="000000"/>
          <w:sz w:val="28"/>
          <w:szCs w:val="28"/>
          <w:shd w:val="clear" w:color="auto" w:fill="FFFFFF"/>
        </w:rPr>
        <w:t xml:space="preserve">Хекхаузеном, мотиваційної спрямованості особистості на </w:t>
      </w:r>
      <w:r>
        <w:rPr>
          <w:color w:val="000000"/>
          <w:sz w:val="28"/>
          <w:szCs w:val="28"/>
          <w:shd w:val="clear" w:color="auto" w:fill="FFFFFF"/>
        </w:rPr>
        <w:t xml:space="preserve">його </w:t>
      </w:r>
      <w:r w:rsidRPr="0072216D">
        <w:rPr>
          <w:color w:val="000000"/>
          <w:sz w:val="28"/>
          <w:szCs w:val="28"/>
          <w:shd w:val="clear" w:color="auto" w:fill="FFFFFF"/>
        </w:rPr>
        <w:t>досягнення</w:t>
      </w:r>
      <w:r>
        <w:rPr>
          <w:color w:val="000000"/>
          <w:sz w:val="28"/>
          <w:szCs w:val="28"/>
          <w:shd w:val="clear" w:color="auto" w:fill="FFFFFF"/>
        </w:rPr>
        <w:t xml:space="preserve">. </w:t>
      </w:r>
      <w:r w:rsidRPr="0072216D">
        <w:rPr>
          <w:color w:val="000000"/>
          <w:sz w:val="28"/>
          <w:szCs w:val="28"/>
          <w:shd w:val="clear" w:color="auto" w:fill="FFFFFF"/>
        </w:rPr>
        <w:t>Ст</w:t>
      </w:r>
      <w:r>
        <w:rPr>
          <w:color w:val="000000"/>
          <w:sz w:val="28"/>
          <w:szCs w:val="28"/>
          <w:shd w:val="clear" w:color="auto" w:fill="FFFFFF"/>
        </w:rPr>
        <w:t>имульний</w:t>
      </w:r>
      <w:r w:rsidRPr="0072216D">
        <w:rPr>
          <w:color w:val="000000"/>
          <w:sz w:val="28"/>
          <w:szCs w:val="28"/>
          <w:shd w:val="clear" w:color="auto" w:fill="FFFFFF"/>
        </w:rPr>
        <w:t xml:space="preserve"> матеріал являє собою 41 твердження, на які випробуваному необхідно дати один </w:t>
      </w:r>
      <w:r>
        <w:rPr>
          <w:color w:val="000000"/>
          <w:sz w:val="28"/>
          <w:szCs w:val="28"/>
          <w:shd w:val="clear" w:color="auto" w:fill="FFFFFF"/>
        </w:rPr>
        <w:t>і</w:t>
      </w:r>
      <w:r w:rsidRPr="0072216D">
        <w:rPr>
          <w:color w:val="000000"/>
          <w:sz w:val="28"/>
          <w:szCs w:val="28"/>
          <w:shd w:val="clear" w:color="auto" w:fill="FFFFFF"/>
        </w:rPr>
        <w:t xml:space="preserve">з 2 варіантів відповідей «так» чи «ні». Тест </w:t>
      </w:r>
      <w:r>
        <w:rPr>
          <w:color w:val="000000"/>
          <w:sz w:val="28"/>
          <w:szCs w:val="28"/>
          <w:shd w:val="clear" w:color="auto" w:fill="FFFFFF"/>
        </w:rPr>
        <w:t>належить до моношкальних методик</w:t>
      </w:r>
      <w:r w:rsidRPr="0072216D">
        <w:rPr>
          <w:color w:val="000000"/>
          <w:sz w:val="28"/>
          <w:szCs w:val="28"/>
          <w:shd w:val="clear" w:color="auto" w:fill="FFFFFF"/>
        </w:rPr>
        <w:t>. Ступінь вираженості мотивації до успіху оцінюється кількістю балів, що збігаються з ключем.</w:t>
      </w:r>
    </w:p>
    <w:p w:rsidR="00982808" w:rsidRDefault="00982808" w:rsidP="00982808">
      <w:pPr>
        <w:pStyle w:val="af0"/>
        <w:tabs>
          <w:tab w:val="left" w:pos="720"/>
        </w:tabs>
        <w:spacing w:before="0" w:beforeAutospacing="0" w:after="0" w:afterAutospacing="0" w:line="360" w:lineRule="auto"/>
        <w:ind w:firstLine="709"/>
        <w:jc w:val="both"/>
        <w:rPr>
          <w:color w:val="000000"/>
          <w:sz w:val="28"/>
          <w:szCs w:val="28"/>
        </w:rPr>
      </w:pPr>
      <w:r w:rsidRPr="0072216D">
        <w:rPr>
          <w:color w:val="000000"/>
          <w:sz w:val="28"/>
          <w:szCs w:val="28"/>
        </w:rPr>
        <w:t>Опитувальник Т. Елерса для вивчення мотивації уникнення невдач</w:t>
      </w:r>
      <w:r w:rsidRPr="0059326C">
        <w:rPr>
          <w:color w:val="000000"/>
          <w:sz w:val="28"/>
          <w:szCs w:val="28"/>
        </w:rPr>
        <w:t xml:space="preserve"> визначає</w:t>
      </w:r>
      <w:r>
        <w:rPr>
          <w:color w:val="000000"/>
          <w:sz w:val="28"/>
          <w:szCs w:val="28"/>
        </w:rPr>
        <w:t>,</w:t>
      </w:r>
      <w:r w:rsidRPr="0059326C">
        <w:rPr>
          <w:color w:val="000000"/>
          <w:sz w:val="28"/>
          <w:szCs w:val="28"/>
        </w:rPr>
        <w:t xml:space="preserve"> наскільки сильно особистість орієнтована на захист, тобто до страте</w:t>
      </w:r>
      <w:r>
        <w:rPr>
          <w:color w:val="000000"/>
          <w:sz w:val="28"/>
          <w:szCs w:val="28"/>
        </w:rPr>
        <w:t>гії уникнення невдач. Особистість</w:t>
      </w:r>
      <w:r w:rsidRPr="0059326C">
        <w:rPr>
          <w:color w:val="000000"/>
          <w:sz w:val="28"/>
          <w:szCs w:val="28"/>
        </w:rPr>
        <w:t>, у якої переважає моти</w:t>
      </w:r>
      <w:r>
        <w:rPr>
          <w:color w:val="000000"/>
          <w:sz w:val="28"/>
          <w:szCs w:val="28"/>
        </w:rPr>
        <w:t>в уникнення невдач, надає перевагу малому, або, навпаки, надмірно великому ризику</w:t>
      </w:r>
      <w:r w:rsidRPr="0059326C">
        <w:rPr>
          <w:color w:val="000000"/>
          <w:sz w:val="28"/>
          <w:szCs w:val="28"/>
        </w:rPr>
        <w:t xml:space="preserve">, </w:t>
      </w:r>
      <w:r>
        <w:rPr>
          <w:color w:val="000000"/>
          <w:sz w:val="28"/>
          <w:szCs w:val="28"/>
        </w:rPr>
        <w:t>де невдача не загрожує престижу. У неї, як правило</w:t>
      </w:r>
      <w:r w:rsidRPr="0059326C">
        <w:rPr>
          <w:color w:val="000000"/>
          <w:sz w:val="28"/>
          <w:szCs w:val="28"/>
        </w:rPr>
        <w:t>, високий рівень захис</w:t>
      </w:r>
      <w:r>
        <w:rPr>
          <w:color w:val="000000"/>
          <w:sz w:val="28"/>
          <w:szCs w:val="28"/>
        </w:rPr>
        <w:t>ту й страху перед нещасними випадками</w:t>
      </w:r>
      <w:r w:rsidRPr="0059326C">
        <w:rPr>
          <w:color w:val="000000"/>
          <w:sz w:val="28"/>
          <w:szCs w:val="28"/>
        </w:rPr>
        <w:t>. І вона частіше потрап</w:t>
      </w:r>
      <w:r>
        <w:rPr>
          <w:color w:val="000000"/>
          <w:sz w:val="28"/>
          <w:szCs w:val="28"/>
        </w:rPr>
        <w:t>ляє в подібні неприємності. Домінування в</w:t>
      </w:r>
      <w:r w:rsidRPr="0059326C">
        <w:rPr>
          <w:color w:val="000000"/>
          <w:sz w:val="28"/>
          <w:szCs w:val="28"/>
        </w:rPr>
        <w:t xml:space="preserve"> людини мотиву уникнення невдач призводить д</w:t>
      </w:r>
      <w:r>
        <w:rPr>
          <w:color w:val="000000"/>
          <w:sz w:val="28"/>
          <w:szCs w:val="28"/>
        </w:rPr>
        <w:t>о заниження самооцінки та рівня</w:t>
      </w:r>
      <w:r w:rsidRPr="0059326C">
        <w:rPr>
          <w:color w:val="000000"/>
          <w:sz w:val="28"/>
          <w:szCs w:val="28"/>
        </w:rPr>
        <w:t xml:space="preserve"> домагань. Повторювані невдачі можуть при</w:t>
      </w:r>
      <w:r>
        <w:rPr>
          <w:color w:val="000000"/>
          <w:sz w:val="28"/>
          <w:szCs w:val="28"/>
        </w:rPr>
        <w:t>з</w:t>
      </w:r>
      <w:r w:rsidRPr="0059326C">
        <w:rPr>
          <w:color w:val="000000"/>
          <w:sz w:val="28"/>
          <w:szCs w:val="28"/>
        </w:rPr>
        <w:t xml:space="preserve">вести </w:t>
      </w:r>
      <w:r>
        <w:rPr>
          <w:color w:val="000000"/>
          <w:sz w:val="28"/>
          <w:szCs w:val="28"/>
        </w:rPr>
        <w:t>до стану звичної пригніченості</w:t>
      </w:r>
      <w:r w:rsidRPr="0059326C">
        <w:rPr>
          <w:color w:val="000000"/>
          <w:sz w:val="28"/>
          <w:szCs w:val="28"/>
        </w:rPr>
        <w:t>, до стійкого зниження віри в се</w:t>
      </w:r>
      <w:r>
        <w:rPr>
          <w:color w:val="000000"/>
          <w:sz w:val="28"/>
          <w:szCs w:val="28"/>
        </w:rPr>
        <w:t>бе й до хронічної боязні невдач. У таких людей, як правило</w:t>
      </w:r>
      <w:r w:rsidRPr="0059326C">
        <w:rPr>
          <w:color w:val="000000"/>
          <w:sz w:val="28"/>
          <w:szCs w:val="28"/>
        </w:rPr>
        <w:t>, низький рівен</w:t>
      </w:r>
      <w:r>
        <w:rPr>
          <w:color w:val="000000"/>
          <w:sz w:val="28"/>
          <w:szCs w:val="28"/>
        </w:rPr>
        <w:t>ь розвитку мотивації досягнення</w:t>
      </w:r>
      <w:r w:rsidRPr="0059326C">
        <w:rPr>
          <w:color w:val="000000"/>
          <w:sz w:val="28"/>
          <w:szCs w:val="28"/>
        </w:rPr>
        <w:t xml:space="preserve">. Люди з низьким рівнем мотивації до успіху </w:t>
      </w:r>
      <w:r>
        <w:rPr>
          <w:color w:val="000000"/>
          <w:sz w:val="28"/>
          <w:szCs w:val="28"/>
        </w:rPr>
        <w:t>виявляють невпевненість у собі</w:t>
      </w:r>
      <w:r w:rsidRPr="0059326C">
        <w:rPr>
          <w:color w:val="000000"/>
          <w:sz w:val="28"/>
          <w:szCs w:val="28"/>
        </w:rPr>
        <w:t xml:space="preserve">, обтяжуються виконуваної роботою. Виконання важких завдань викликає </w:t>
      </w:r>
      <w:r>
        <w:rPr>
          <w:color w:val="000000"/>
          <w:sz w:val="28"/>
          <w:szCs w:val="28"/>
        </w:rPr>
        <w:t>в</w:t>
      </w:r>
      <w:r w:rsidRPr="0059326C">
        <w:rPr>
          <w:color w:val="000000"/>
          <w:sz w:val="28"/>
          <w:szCs w:val="28"/>
        </w:rPr>
        <w:t xml:space="preserve"> них дискомфорт.</w:t>
      </w:r>
    </w:p>
    <w:p w:rsidR="00982808" w:rsidRDefault="00982808" w:rsidP="00982808">
      <w:pPr>
        <w:pStyle w:val="af0"/>
        <w:spacing w:before="0" w:beforeAutospacing="0" w:after="0" w:afterAutospacing="0" w:line="360" w:lineRule="auto"/>
        <w:ind w:firstLine="709"/>
        <w:jc w:val="both"/>
        <w:rPr>
          <w:sz w:val="28"/>
          <w:szCs w:val="28"/>
        </w:rPr>
      </w:pPr>
      <w:r w:rsidRPr="00401BA6">
        <w:rPr>
          <w:sz w:val="28"/>
          <w:szCs w:val="28"/>
        </w:rPr>
        <w:t>Дослідження Д. Мак-</w:t>
      </w:r>
      <w:r w:rsidRPr="00522E7D">
        <w:rPr>
          <w:color w:val="000000"/>
          <w:sz w:val="28"/>
          <w:szCs w:val="28"/>
        </w:rPr>
        <w:t>Клелланда</w:t>
      </w:r>
      <w:r w:rsidRPr="00401BA6">
        <w:rPr>
          <w:sz w:val="28"/>
          <w:szCs w:val="28"/>
        </w:rPr>
        <w:t xml:space="preserve"> свідчать, що люди з високим рівнем самозахисту, тобто страхом перед нещасними випадками, частіше потрапляють </w:t>
      </w:r>
      <w:r>
        <w:rPr>
          <w:sz w:val="28"/>
          <w:szCs w:val="28"/>
        </w:rPr>
        <w:t>у</w:t>
      </w:r>
      <w:r w:rsidRPr="00401BA6">
        <w:rPr>
          <w:sz w:val="28"/>
          <w:szCs w:val="28"/>
        </w:rPr>
        <w:t xml:space="preserve"> неприємні ситуації, ніж ті, які мають високу мотивацію на </w:t>
      </w:r>
      <w:r w:rsidRPr="00401BA6">
        <w:rPr>
          <w:sz w:val="28"/>
          <w:szCs w:val="28"/>
        </w:rPr>
        <w:lastRenderedPageBreak/>
        <w:t>успіх. Ф. Буркард стверджує, що установка на захисну поведінку в роботі залежить від трьох факторів:</w:t>
      </w:r>
    </w:p>
    <w:p w:rsidR="00982808" w:rsidRDefault="00982808" w:rsidP="00982808">
      <w:pPr>
        <w:pStyle w:val="af0"/>
        <w:spacing w:before="0" w:beforeAutospacing="0" w:after="0" w:afterAutospacing="0" w:line="360" w:lineRule="auto"/>
        <w:ind w:firstLine="709"/>
        <w:jc w:val="both"/>
        <w:rPr>
          <w:sz w:val="28"/>
          <w:szCs w:val="28"/>
        </w:rPr>
      </w:pPr>
      <w:r>
        <w:rPr>
          <w:sz w:val="28"/>
          <w:szCs w:val="28"/>
        </w:rPr>
        <w:t>-</w:t>
      </w:r>
      <w:r w:rsidRPr="00401BA6">
        <w:rPr>
          <w:sz w:val="28"/>
          <w:szCs w:val="28"/>
        </w:rPr>
        <w:t xml:space="preserve"> ступінь передбачуваного ризику;</w:t>
      </w:r>
    </w:p>
    <w:p w:rsidR="00982808" w:rsidRDefault="00982808" w:rsidP="00982808">
      <w:pPr>
        <w:pStyle w:val="af0"/>
        <w:spacing w:before="0" w:beforeAutospacing="0" w:after="0" w:afterAutospacing="0" w:line="360" w:lineRule="auto"/>
        <w:ind w:firstLine="709"/>
        <w:jc w:val="both"/>
        <w:rPr>
          <w:sz w:val="28"/>
          <w:szCs w:val="28"/>
        </w:rPr>
      </w:pPr>
      <w:r>
        <w:rPr>
          <w:sz w:val="28"/>
          <w:szCs w:val="28"/>
        </w:rPr>
        <w:t xml:space="preserve">- </w:t>
      </w:r>
      <w:r w:rsidRPr="00401BA6">
        <w:rPr>
          <w:sz w:val="28"/>
          <w:szCs w:val="28"/>
        </w:rPr>
        <w:t>основна мотивація;</w:t>
      </w:r>
    </w:p>
    <w:p w:rsidR="00982808" w:rsidRPr="00401BA6" w:rsidRDefault="00982808" w:rsidP="00982808">
      <w:pPr>
        <w:pStyle w:val="af0"/>
        <w:spacing w:before="0" w:beforeAutospacing="0" w:after="0" w:afterAutospacing="0" w:line="360" w:lineRule="auto"/>
        <w:ind w:firstLine="709"/>
        <w:jc w:val="both"/>
        <w:rPr>
          <w:sz w:val="28"/>
          <w:szCs w:val="28"/>
        </w:rPr>
      </w:pPr>
      <w:r>
        <w:rPr>
          <w:sz w:val="28"/>
          <w:szCs w:val="28"/>
        </w:rPr>
        <w:t xml:space="preserve">- </w:t>
      </w:r>
      <w:r w:rsidRPr="00401BA6">
        <w:rPr>
          <w:sz w:val="28"/>
          <w:szCs w:val="28"/>
        </w:rPr>
        <w:t>досвід невдач на роботі.</w:t>
      </w:r>
    </w:p>
    <w:p w:rsidR="00982808" w:rsidRDefault="00982808" w:rsidP="00982808">
      <w:pPr>
        <w:spacing w:line="360" w:lineRule="auto"/>
        <w:ind w:firstLine="709"/>
        <w:jc w:val="both"/>
        <w:rPr>
          <w:sz w:val="28"/>
          <w:szCs w:val="28"/>
          <w:lang w:val="uk-UA"/>
        </w:rPr>
      </w:pPr>
      <w:r w:rsidRPr="00BB02A3">
        <w:rPr>
          <w:sz w:val="28"/>
          <w:szCs w:val="28"/>
          <w:lang w:val="x-none" w:eastAsia="x-none"/>
        </w:rPr>
        <w:t xml:space="preserve">Дослідження мотивації особистісного розвитку й професійного вдосконалення </w:t>
      </w:r>
      <w:r>
        <w:rPr>
          <w:sz w:val="28"/>
          <w:szCs w:val="28"/>
          <w:lang w:val="uk-UA" w:eastAsia="x-none"/>
        </w:rPr>
        <w:t xml:space="preserve">працівників місцевих органів виконавої влади </w:t>
      </w:r>
      <w:r w:rsidRPr="00BB02A3">
        <w:rPr>
          <w:sz w:val="28"/>
          <w:szCs w:val="28"/>
          <w:lang w:val="uk-UA" w:eastAsia="x-none"/>
        </w:rPr>
        <w:t xml:space="preserve">проводилося за допомогою </w:t>
      </w:r>
      <w:r>
        <w:rPr>
          <w:sz w:val="28"/>
          <w:szCs w:val="28"/>
          <w:lang w:val="uk-UA" w:eastAsia="x-none"/>
        </w:rPr>
        <w:t xml:space="preserve">однойменного </w:t>
      </w:r>
      <w:r w:rsidRPr="00BB02A3">
        <w:rPr>
          <w:sz w:val="28"/>
          <w:szCs w:val="28"/>
          <w:lang w:val="uk-UA" w:eastAsia="x-none"/>
        </w:rPr>
        <w:t xml:space="preserve">опитувальника </w:t>
      </w:r>
      <w:r>
        <w:rPr>
          <w:sz w:val="28"/>
          <w:szCs w:val="28"/>
          <w:lang w:val="uk-UA" w:eastAsia="x-none"/>
        </w:rPr>
        <w:t xml:space="preserve">для фахівців </w:t>
      </w:r>
      <w:r w:rsidRPr="00BB02A3">
        <w:rPr>
          <w:sz w:val="28"/>
          <w:szCs w:val="28"/>
          <w:lang w:val="uk-UA" w:eastAsia="x-none"/>
        </w:rPr>
        <w:t xml:space="preserve">у </w:t>
      </w:r>
      <w:r w:rsidRPr="00BB02A3">
        <w:rPr>
          <w:sz w:val="28"/>
          <w:szCs w:val="28"/>
          <w:lang w:val="x-none" w:eastAsia="x-none"/>
        </w:rPr>
        <w:t>модифікаці</w:t>
      </w:r>
      <w:r w:rsidRPr="00BB02A3">
        <w:rPr>
          <w:sz w:val="28"/>
          <w:szCs w:val="28"/>
          <w:lang w:val="uk-UA" w:eastAsia="x-none"/>
        </w:rPr>
        <w:t>ї</w:t>
      </w:r>
      <w:r w:rsidRPr="00BB02A3">
        <w:rPr>
          <w:sz w:val="28"/>
          <w:szCs w:val="28"/>
          <w:lang w:val="x-none" w:eastAsia="x-none"/>
        </w:rPr>
        <w:t xml:space="preserve"> </w:t>
      </w:r>
      <w:r>
        <w:rPr>
          <w:sz w:val="28"/>
          <w:szCs w:val="28"/>
          <w:lang w:val="uk-UA" w:eastAsia="x-none"/>
        </w:rPr>
        <w:t xml:space="preserve">                      </w:t>
      </w:r>
      <w:r w:rsidRPr="00BB02A3">
        <w:rPr>
          <w:sz w:val="28"/>
          <w:szCs w:val="28"/>
          <w:lang w:val="x-none" w:eastAsia="x-none"/>
        </w:rPr>
        <w:t>О. Бондарчук, Л. Карамушк</w:t>
      </w:r>
      <w:r w:rsidRPr="00BB02A3">
        <w:rPr>
          <w:sz w:val="28"/>
          <w:szCs w:val="28"/>
          <w:lang w:val="uk-UA" w:eastAsia="x-none"/>
        </w:rPr>
        <w:t>и</w:t>
      </w:r>
      <w:r>
        <w:rPr>
          <w:sz w:val="28"/>
          <w:szCs w:val="28"/>
          <w:lang w:val="uk-UA" w:eastAsia="x-none"/>
        </w:rPr>
        <w:t xml:space="preserve"> </w:t>
      </w:r>
      <w:r w:rsidRPr="008E75E1">
        <w:rPr>
          <w:sz w:val="28"/>
          <w:szCs w:val="28"/>
          <w:lang w:val="uk-UA" w:eastAsia="x-none"/>
        </w:rPr>
        <w:t>[17</w:t>
      </w:r>
      <w:r>
        <w:rPr>
          <w:sz w:val="28"/>
          <w:szCs w:val="28"/>
          <w:lang w:val="uk-UA" w:eastAsia="x-none"/>
        </w:rPr>
        <w:t>; 98</w:t>
      </w:r>
      <w:r w:rsidRPr="008E75E1">
        <w:rPr>
          <w:sz w:val="28"/>
          <w:szCs w:val="28"/>
          <w:lang w:val="uk-UA" w:eastAsia="x-none"/>
        </w:rPr>
        <w:t>]</w:t>
      </w:r>
      <w:r>
        <w:rPr>
          <w:sz w:val="28"/>
          <w:szCs w:val="28"/>
          <w:lang w:val="uk-UA" w:eastAsia="x-none"/>
        </w:rPr>
        <w:t xml:space="preserve">. </w:t>
      </w:r>
      <w:r>
        <w:rPr>
          <w:sz w:val="28"/>
          <w:szCs w:val="28"/>
          <w:lang w:val="uk-UA"/>
        </w:rPr>
        <w:t>В</w:t>
      </w:r>
      <w:r w:rsidRPr="00BB02A3">
        <w:rPr>
          <w:sz w:val="28"/>
          <w:szCs w:val="28"/>
          <w:lang w:val="uk-UA"/>
        </w:rPr>
        <w:t xml:space="preserve">ідповідно до </w:t>
      </w:r>
      <w:r>
        <w:rPr>
          <w:sz w:val="28"/>
          <w:szCs w:val="28"/>
          <w:lang w:val="uk-UA"/>
        </w:rPr>
        <w:t xml:space="preserve">цієї методики </w:t>
      </w:r>
      <w:r w:rsidRPr="00BB02A3">
        <w:rPr>
          <w:sz w:val="28"/>
          <w:szCs w:val="28"/>
          <w:lang w:val="uk-UA"/>
        </w:rPr>
        <w:t xml:space="preserve">на основі процедури ранжування визначалася вираженість для </w:t>
      </w:r>
      <w:r>
        <w:rPr>
          <w:sz w:val="28"/>
          <w:szCs w:val="28"/>
          <w:lang w:val="uk-UA"/>
        </w:rPr>
        <w:t xml:space="preserve">соціальних працівників </w:t>
      </w:r>
      <w:r w:rsidRPr="00BB02A3">
        <w:rPr>
          <w:sz w:val="28"/>
          <w:szCs w:val="28"/>
          <w:lang w:val="uk-UA"/>
        </w:rPr>
        <w:t>таких груп мотивів:</w:t>
      </w:r>
      <w:r>
        <w:rPr>
          <w:sz w:val="28"/>
          <w:szCs w:val="28"/>
          <w:lang w:val="uk-UA"/>
        </w:rPr>
        <w:t xml:space="preserve"> </w:t>
      </w:r>
      <w:r w:rsidRPr="00BB02A3">
        <w:rPr>
          <w:sz w:val="28"/>
          <w:szCs w:val="28"/>
          <w:lang w:val="uk-UA"/>
        </w:rPr>
        <w:t>со</w:t>
      </w:r>
      <w:r>
        <w:rPr>
          <w:sz w:val="28"/>
          <w:szCs w:val="28"/>
          <w:lang w:val="uk-UA"/>
        </w:rPr>
        <w:t>ціальні мотиви (виконувати обовʼ</w:t>
      </w:r>
      <w:r w:rsidRPr="00BB02A3">
        <w:rPr>
          <w:sz w:val="28"/>
          <w:szCs w:val="28"/>
          <w:lang w:val="uk-UA"/>
        </w:rPr>
        <w:t xml:space="preserve">язок перед суспільством; використовувати технології, процедури зв’язків із громадськістю для запровадження прозорості в діяльності органів влади; підвищення </w:t>
      </w:r>
      <w:r w:rsidRPr="00F568CC">
        <w:rPr>
          <w:sz w:val="28"/>
          <w:szCs w:val="28"/>
          <w:lang w:val="uk-UA"/>
        </w:rPr>
        <w:t>ефективності функціонування інформаційної безпеки держави); престижні мотиви (зробити кар’єру в області</w:t>
      </w:r>
      <w:r>
        <w:rPr>
          <w:sz w:val="28"/>
          <w:szCs w:val="28"/>
          <w:lang w:val="uk-UA"/>
        </w:rPr>
        <w:t xml:space="preserve"> державної служби</w:t>
      </w:r>
      <w:r w:rsidRPr="00F568CC">
        <w:rPr>
          <w:sz w:val="28"/>
          <w:szCs w:val="28"/>
          <w:lang w:val="uk-UA"/>
        </w:rPr>
        <w:t>; добитися в</w:t>
      </w:r>
      <w:r w:rsidRPr="00BB02A3">
        <w:rPr>
          <w:sz w:val="28"/>
          <w:szCs w:val="28"/>
          <w:lang w:val="uk-UA"/>
        </w:rPr>
        <w:t>изнання за</w:t>
      </w:r>
      <w:r>
        <w:rPr>
          <w:sz w:val="28"/>
          <w:szCs w:val="28"/>
          <w:lang w:val="uk-UA"/>
        </w:rPr>
        <w:t>вдяки впровадженню</w:t>
      </w:r>
      <w:r w:rsidRPr="00BB02A3">
        <w:rPr>
          <w:sz w:val="28"/>
          <w:szCs w:val="28"/>
          <w:lang w:val="uk-UA"/>
        </w:rPr>
        <w:t xml:space="preserve"> нових підходів до інформаційних технологій;</w:t>
      </w:r>
      <w:r>
        <w:rPr>
          <w:sz w:val="28"/>
          <w:szCs w:val="28"/>
          <w:lang w:val="uk-UA"/>
        </w:rPr>
        <w:t xml:space="preserve"> </w:t>
      </w:r>
      <w:r w:rsidRPr="00BB02A3">
        <w:rPr>
          <w:sz w:val="28"/>
          <w:szCs w:val="28"/>
          <w:lang w:val="uk-UA"/>
        </w:rPr>
        <w:t>вносити пропозиції до нормативно-правової бази, управлінських рішень і програм діяльності); прагматичні мотиви (здобути більше матеріальних можливостей та пільг; розширювати коло спілкування з професіоналами в галузі</w:t>
      </w:r>
      <w:r>
        <w:rPr>
          <w:sz w:val="28"/>
          <w:szCs w:val="28"/>
          <w:lang w:val="uk-UA"/>
        </w:rPr>
        <w:t xml:space="preserve"> державної служби</w:t>
      </w:r>
      <w:r w:rsidRPr="00BB02A3">
        <w:rPr>
          <w:sz w:val="28"/>
          <w:szCs w:val="28"/>
          <w:lang w:val="uk-UA"/>
        </w:rPr>
        <w:t xml:space="preserve">; </w:t>
      </w:r>
      <w:r>
        <w:rPr>
          <w:sz w:val="28"/>
          <w:szCs w:val="28"/>
          <w:lang w:val="uk-UA"/>
        </w:rPr>
        <w:t xml:space="preserve">підвищення </w:t>
      </w:r>
      <w:r w:rsidRPr="00BB02A3">
        <w:rPr>
          <w:sz w:val="28"/>
          <w:szCs w:val="28"/>
          <w:lang w:val="uk-UA"/>
        </w:rPr>
        <w:t>якості професійної діяльності сучасним вимогам); власне професійні мотиви (більш плідно реалізовувати власні ідеї щодо активізації діяльності відповід</w:t>
      </w:r>
      <w:r>
        <w:rPr>
          <w:sz w:val="28"/>
          <w:szCs w:val="28"/>
          <w:lang w:val="uk-UA"/>
        </w:rPr>
        <w:t>но до сучасних вимог новітніх технологій</w:t>
      </w:r>
      <w:r w:rsidRPr="00BB02A3">
        <w:rPr>
          <w:sz w:val="28"/>
          <w:szCs w:val="28"/>
          <w:lang w:val="uk-UA"/>
        </w:rPr>
        <w:t xml:space="preserve">; організовувати </w:t>
      </w:r>
      <w:r>
        <w:rPr>
          <w:sz w:val="28"/>
          <w:szCs w:val="28"/>
          <w:lang w:val="uk-UA"/>
        </w:rPr>
        <w:t xml:space="preserve">та </w:t>
      </w:r>
      <w:r w:rsidRPr="00BB02A3">
        <w:rPr>
          <w:sz w:val="28"/>
          <w:szCs w:val="28"/>
          <w:lang w:val="uk-UA"/>
        </w:rPr>
        <w:t>планувати професійну діяльність на основі сучасних вимог); мотиви особистісного розвитку у професійній діяльності (пізнавати свої особистісні якості та усвідомлювати їх вплив на процеси професійної діяльності; сприяти самоактуалізації в професійній діяльності; забезпечувати особистісне зростання, самовдосконалення, самоосвіту, духовне збагачення; здійснювати саморегуляцію і самоконтроль у процесі професійної діяльності).</w:t>
      </w:r>
    </w:p>
    <w:p w:rsidR="00982808" w:rsidRPr="00297E47" w:rsidRDefault="00982808" w:rsidP="00982808">
      <w:pPr>
        <w:shd w:val="clear" w:color="auto" w:fill="FFFFFF"/>
        <w:tabs>
          <w:tab w:val="left" w:pos="0"/>
          <w:tab w:val="left" w:pos="567"/>
        </w:tabs>
        <w:spacing w:line="360" w:lineRule="auto"/>
        <w:jc w:val="both"/>
        <w:rPr>
          <w:bCs/>
          <w:sz w:val="28"/>
          <w:szCs w:val="28"/>
          <w:lang w:val="uk-UA"/>
        </w:rPr>
      </w:pPr>
      <w:r>
        <w:rPr>
          <w:bCs/>
          <w:sz w:val="28"/>
          <w:szCs w:val="28"/>
          <w:lang w:val="uk-UA"/>
        </w:rPr>
        <w:lastRenderedPageBreak/>
        <w:tab/>
        <w:t xml:space="preserve">Вивчення </w:t>
      </w:r>
      <w:r w:rsidRPr="00297E47">
        <w:rPr>
          <w:bCs/>
          <w:sz w:val="28"/>
          <w:szCs w:val="28"/>
          <w:lang w:val="uk-UA"/>
        </w:rPr>
        <w:t xml:space="preserve">життєвих цілей </w:t>
      </w:r>
      <w:r>
        <w:rPr>
          <w:bCs/>
          <w:sz w:val="28"/>
          <w:szCs w:val="28"/>
          <w:lang w:val="uk-UA"/>
        </w:rPr>
        <w:t>соціальних працівників проводилося із використанням особистісного</w:t>
      </w:r>
      <w:r w:rsidRPr="00297E47">
        <w:rPr>
          <w:bCs/>
          <w:sz w:val="28"/>
          <w:szCs w:val="28"/>
          <w:lang w:val="uk-UA"/>
        </w:rPr>
        <w:t xml:space="preserve"> опитувальник</w:t>
      </w:r>
      <w:r>
        <w:rPr>
          <w:bCs/>
          <w:sz w:val="28"/>
          <w:szCs w:val="28"/>
          <w:lang w:val="uk-UA"/>
        </w:rPr>
        <w:t>а</w:t>
      </w:r>
      <w:r w:rsidRPr="00297E47">
        <w:rPr>
          <w:bCs/>
          <w:sz w:val="28"/>
          <w:szCs w:val="28"/>
          <w:lang w:val="uk-UA"/>
        </w:rPr>
        <w:t xml:space="preserve"> терм</w:t>
      </w:r>
      <w:r>
        <w:rPr>
          <w:bCs/>
          <w:sz w:val="28"/>
          <w:szCs w:val="28"/>
          <w:lang w:val="uk-UA"/>
        </w:rPr>
        <w:t xml:space="preserve">інальних цінностей, розробленого І. Сеніним. </w:t>
      </w:r>
      <w:r w:rsidRPr="00297E47">
        <w:rPr>
          <w:bCs/>
          <w:sz w:val="28"/>
          <w:szCs w:val="28"/>
          <w:lang w:val="uk-UA"/>
        </w:rPr>
        <w:t>Опитувальник грунтується на двох припущеннях: по-перше, що життєві сфери, які в тій чи іншій мірі представлені в житті кожної людини, мають для різних людей різний ступінь значущості, а по-друге, що в кожній з них реалізуються різні для кожної людини бажання і прагнення, які є одним із компонентів спрямованості її особистості</w:t>
      </w:r>
      <w:r w:rsidRPr="008F2F4A">
        <w:rPr>
          <w:bCs/>
          <w:sz w:val="28"/>
          <w:szCs w:val="28"/>
          <w:lang w:val="uk-UA"/>
        </w:rPr>
        <w:t xml:space="preserve">. </w:t>
      </w:r>
      <w:r w:rsidRPr="00BC219A">
        <w:rPr>
          <w:bCs/>
          <w:sz w:val="28"/>
          <w:szCs w:val="28"/>
        </w:rPr>
        <w:t>Тест заснований на теоретичних положеннях М. Рокича про структуру цінностей особистості. Методика дозволяє оцінити загальну вираженість кожної з восьми термінальних цінностей: власний престиж, високе матеріальне становище, креативність, активні соціальні контакти, розвиток себе, досягнення, духовне задоволення, збереження власної індивідуальності.</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rPr>
        <w:tab/>
        <w:t>Визначається</w:t>
      </w:r>
      <w:r w:rsidRPr="00BC219A">
        <w:rPr>
          <w:bCs/>
          <w:sz w:val="28"/>
          <w:szCs w:val="28"/>
        </w:rPr>
        <w:t xml:space="preserve"> також і їх представленість у різних сферах життя людини: сфера професійного життя, сфера навчання і освіти, сімейного життя, суспільного життя, сфера захоплень.</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Таким чином, опитувальник може оцінити 40 показників виразності кожної з 8 цінностей в кожній з 5 сфер життя – всього 53 показника. Опитувальник складається з 80 тверджень, кожне з яких випробуваний оцінює за 5-бальною шкалою Ліккерта (1 – не має ніякого значення, 2 – невелике значення, 3 – певне значення, 4 – важливо, 5 – дуже важливо). Отримані оцінки в балах по таблицях норм переводяться в стени. Результати подаються у формі індивідуального профілю, окремо для шкал термінальних цінностей і життєвих сфер. Також можливе отримання даних за співвіднесенням вираженості цінності в кожній життєвій сфері, але цей показник не стандартизований.</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Стандартизація проводилася на вибірці з 345 випробовуваних у віці від 20 до 45 років. При інтерпретації отриманих даних враховувалося, що в першу чергу інтерп</w:t>
      </w:r>
      <w:r>
        <w:rPr>
          <w:bCs/>
          <w:sz w:val="28"/>
          <w:szCs w:val="28"/>
        </w:rPr>
        <w:t>ретації підлягають показники, які</w:t>
      </w:r>
      <w:r w:rsidRPr="00BC219A">
        <w:rPr>
          <w:bCs/>
          <w:sz w:val="28"/>
          <w:szCs w:val="28"/>
        </w:rPr>
        <w:t xml:space="preserve"> виходять за межі діапазону від 4 до 7 стенів, тому всі показники, що знаходяться в цьому діапазоні, можна вважати близькими до середнього значення.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lastRenderedPageBreak/>
        <w:tab/>
        <w:t>Інтерпретація даних за шкалами термінальних цінностей: </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1.Власний престиж. Високий бал за цим показником відображає прагнення людин</w:t>
      </w:r>
      <w:r>
        <w:rPr>
          <w:bCs/>
          <w:sz w:val="28"/>
          <w:szCs w:val="28"/>
        </w:rPr>
        <w:t>и до визнання, поваги, схвалення</w:t>
      </w:r>
      <w:r w:rsidRPr="00BC219A">
        <w:rPr>
          <w:bCs/>
          <w:sz w:val="28"/>
          <w:szCs w:val="28"/>
        </w:rPr>
        <w:t xml:space="preserve"> з боку інших, як правило, найбільш значущих осіб, до чиєї думки вона прислухається найбільшою мірою і на чию думку вона орієнтується, в першу чергу, у своїх судженнях, вчинках і поглядах. Піддослідні, які отримують високий бал за цим показником, часто бувають сильно зацікавлені в думках оточуючих про себ</w:t>
      </w:r>
      <w:r>
        <w:rPr>
          <w:bCs/>
          <w:sz w:val="28"/>
          <w:szCs w:val="28"/>
        </w:rPr>
        <w:t>е, оскільки</w:t>
      </w:r>
      <w:r w:rsidRPr="00BC219A">
        <w:rPr>
          <w:bCs/>
          <w:sz w:val="28"/>
          <w:szCs w:val="28"/>
        </w:rPr>
        <w:t xml:space="preserve"> потребують соціального схвалення своєї поведінки.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2.Високе матеріальне становище. Високий бал за цим показником відображає прагнення </w:t>
      </w:r>
      <w:r>
        <w:rPr>
          <w:bCs/>
          <w:sz w:val="28"/>
          <w:szCs w:val="28"/>
        </w:rPr>
        <w:t>людини до можливо більш високого рівня</w:t>
      </w:r>
      <w:r w:rsidRPr="00BC219A">
        <w:rPr>
          <w:bCs/>
          <w:sz w:val="28"/>
          <w:szCs w:val="28"/>
        </w:rPr>
        <w:t xml:space="preserve"> матеріального добробуту. Такі люди часто бувають переконані в тому, що матеріальний достаток є головною умовою життєвого благополуччя. Високий рівень матеріального добробуту для таких людей часто виявляється підставою для розви</w:t>
      </w:r>
      <w:r>
        <w:rPr>
          <w:bCs/>
          <w:sz w:val="28"/>
          <w:szCs w:val="28"/>
        </w:rPr>
        <w:t xml:space="preserve">тку почуття власної значущості </w:t>
      </w:r>
      <w:r>
        <w:rPr>
          <w:bCs/>
          <w:sz w:val="28"/>
          <w:szCs w:val="28"/>
          <w:lang w:val="uk-UA"/>
        </w:rPr>
        <w:t>й</w:t>
      </w:r>
      <w:r w:rsidRPr="00BC219A">
        <w:rPr>
          <w:bCs/>
          <w:sz w:val="28"/>
          <w:szCs w:val="28"/>
        </w:rPr>
        <w:t xml:space="preserve"> підвищеної самооцінки.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3.Креативність. Високий бал за цим показником відображає прагнення людини до реалізації своїх творчих можливостей, внесенню різних змін в усі сфери свого життя. Випробовувані з високим балом за цим показником у всьому прагнуть уникати стереотипів і урізноманітнити своє життя. Такі люди зазвичай досить шв</w:t>
      </w:r>
      <w:r>
        <w:rPr>
          <w:bCs/>
          <w:sz w:val="28"/>
          <w:szCs w:val="28"/>
        </w:rPr>
        <w:t xml:space="preserve">идко втомлюються від </w:t>
      </w:r>
      <w:r>
        <w:rPr>
          <w:bCs/>
          <w:sz w:val="28"/>
          <w:szCs w:val="28"/>
          <w:lang w:val="uk-UA"/>
        </w:rPr>
        <w:t>повільного</w:t>
      </w:r>
      <w:r w:rsidRPr="00BC219A">
        <w:rPr>
          <w:bCs/>
          <w:sz w:val="28"/>
          <w:szCs w:val="28"/>
        </w:rPr>
        <w:t xml:space="preserve"> ходу свого життя і</w:t>
      </w:r>
      <w:r>
        <w:rPr>
          <w:bCs/>
          <w:sz w:val="28"/>
          <w:szCs w:val="28"/>
        </w:rPr>
        <w:t xml:space="preserve"> завжди намагаються внести в н</w:t>
      </w:r>
      <w:r>
        <w:rPr>
          <w:bCs/>
          <w:sz w:val="28"/>
          <w:szCs w:val="28"/>
          <w:lang w:val="uk-UA"/>
        </w:rPr>
        <w:t>ього</w:t>
      </w:r>
      <w:r w:rsidRPr="00BC219A">
        <w:rPr>
          <w:bCs/>
          <w:sz w:val="28"/>
          <w:szCs w:val="28"/>
        </w:rPr>
        <w:t xml:space="preserve"> щось нове.</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4.Активні соціальні контакти. Високий бал за цим показником свідчить про прагнення людини до встановлення сприятливих взаємовідносин із іншими людьми. Для таких людей, як правило, дуже значимі всі аспекти людських взаємин, вони часто бувають переконані в тому, що найцінніше у житті – це можливість спілкуватися і взаємодіяти з іншими людьми.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5.Розвиток себе. Високий бал за цим показником відображає зацікавленість людини в обʼєктивній інформації про особливості свого характеру, свої здібності, інші характеристики своєї особистості. Такі люди, як правило, прагнуть до самовдосконалення, вважаючи при цьому, що </w:t>
      </w:r>
      <w:r w:rsidRPr="00BC219A">
        <w:rPr>
          <w:bCs/>
          <w:sz w:val="28"/>
          <w:szCs w:val="28"/>
        </w:rPr>
        <w:lastRenderedPageBreak/>
        <w:t>потенційні можливості людини майже не обмежені і що, в першу чергу, в житті необхідно домагатися найбільш повної їх реалізації.</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6.Досягнення. Високий бал за цим показником свідчить про прагнення людини до осягнення конкретних і відчутних результатів у різні періоди життя. Такі люди, як правило, ретельно планують своє життя, ставлячи конкретні цілі на кожному її етап</w:t>
      </w:r>
      <w:r>
        <w:rPr>
          <w:bCs/>
          <w:sz w:val="28"/>
          <w:szCs w:val="28"/>
        </w:rPr>
        <w:t>і й</w:t>
      </w:r>
      <w:r w:rsidRPr="00BC219A">
        <w:rPr>
          <w:bCs/>
          <w:sz w:val="28"/>
          <w:szCs w:val="28"/>
        </w:rPr>
        <w:t xml:space="preserve"> вважаючи, що головне – домогтися цих цілей. Крім того, часто велика кількість життєвих д</w:t>
      </w:r>
      <w:r>
        <w:rPr>
          <w:bCs/>
          <w:sz w:val="28"/>
          <w:szCs w:val="28"/>
        </w:rPr>
        <w:t>осягнень служить для таких осіб</w:t>
      </w:r>
      <w:r w:rsidRPr="00BC219A">
        <w:rPr>
          <w:bCs/>
          <w:sz w:val="28"/>
          <w:szCs w:val="28"/>
        </w:rPr>
        <w:t xml:space="preserve"> пі</w:t>
      </w:r>
      <w:r>
        <w:rPr>
          <w:bCs/>
          <w:sz w:val="28"/>
          <w:szCs w:val="28"/>
        </w:rPr>
        <w:t>дставою їх</w:t>
      </w:r>
      <w:r w:rsidRPr="00BC219A">
        <w:rPr>
          <w:bCs/>
          <w:sz w:val="28"/>
          <w:szCs w:val="28"/>
        </w:rPr>
        <w:t xml:space="preserve"> високої самооцінки.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7.Духовне задоволення. Високий бал за цим показником відображає прагнення людини до отримання морального задоволення у всіх сферах свого життя. Такі люди, як правило, вважають, що головне – це робити те, що цікаво і що приносить внутрішнє задоволення.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8.Збереження власної індивідуальності. Високий бал за цим показником свідчить про прагнення людини до незалежності від інших людей. Такі люди, як правило, вважають, що найважливіше в житті – це зберегти неповторність і своєрідність своєї особистості, своїх поглядів, переконань, свого стилю життя, прагнучи якомога менше піддаватися впливу масових тенденцій.</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lang w:val="uk-UA"/>
        </w:rPr>
        <w:t xml:space="preserve">        </w:t>
      </w:r>
      <w:r w:rsidRPr="00BC219A">
        <w:rPr>
          <w:bCs/>
          <w:sz w:val="28"/>
          <w:szCs w:val="28"/>
        </w:rPr>
        <w:t>Інтерпретація даних за шкалами життєвих сфер.</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1.Сфера професійного життя. Високий бал за цим показником свідчить про високу значимість для людини сфери її професійної діяльності. Такі люди віддають багато часу своїй роботі, включаються до вирішення всіх виробничих проблем, вважаючи при цьому, що професійна діяльність є головним змістом життя людини.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2.Сфера навчання і освіти. Високий бал за цим показником відображає прагнення людини до підвищення рів</w:t>
      </w:r>
      <w:r>
        <w:rPr>
          <w:bCs/>
          <w:sz w:val="28"/>
          <w:szCs w:val="28"/>
        </w:rPr>
        <w:t>ня своєї освіченості, розширення</w:t>
      </w:r>
      <w:r w:rsidRPr="00BC219A">
        <w:rPr>
          <w:bCs/>
          <w:sz w:val="28"/>
          <w:szCs w:val="28"/>
        </w:rPr>
        <w:t xml:space="preserve"> кругозору. Такі люди вважають, як правило, що найголовніше в житті – це вчитися і отримувати нові знання.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3. Сфера сімейного життя. Високи</w:t>
      </w:r>
      <w:r>
        <w:rPr>
          <w:bCs/>
          <w:sz w:val="28"/>
          <w:szCs w:val="28"/>
        </w:rPr>
        <w:t>й бал за цим показником свідчить</w:t>
      </w:r>
      <w:r w:rsidRPr="00BC219A">
        <w:rPr>
          <w:bCs/>
          <w:sz w:val="28"/>
          <w:szCs w:val="28"/>
        </w:rPr>
        <w:t xml:space="preserve"> про високу значимість для людини всього того, що повʼязане з життям її сімʼї. </w:t>
      </w:r>
      <w:r w:rsidRPr="00BC219A">
        <w:rPr>
          <w:bCs/>
          <w:sz w:val="28"/>
          <w:szCs w:val="28"/>
        </w:rPr>
        <w:lastRenderedPageBreak/>
        <w:t>Такі люди віддають багато сил і часу вирішенню проблем своєї сімʼї, вважаючи, що головне в житті – це благополуччя в родині.</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4. Сфера суспільного життя. Високий бал за цим показником відображає високу значимість для людини проблем життя суспільства. Такі люди, як правило, швидко за</w:t>
      </w:r>
      <w:r>
        <w:rPr>
          <w:bCs/>
          <w:sz w:val="28"/>
          <w:szCs w:val="28"/>
        </w:rPr>
        <w:t>лучаються до суспільно політичного</w:t>
      </w:r>
      <w:r w:rsidRPr="00BC219A">
        <w:rPr>
          <w:bCs/>
          <w:sz w:val="28"/>
          <w:szCs w:val="28"/>
        </w:rPr>
        <w:t xml:space="preserve"> життя, вважаючи, що найголовніше для людини – це її суспільно-політичні переконання.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5. Сфера захоплень. Високи</w:t>
      </w:r>
      <w:r>
        <w:rPr>
          <w:bCs/>
          <w:sz w:val="28"/>
          <w:szCs w:val="28"/>
        </w:rPr>
        <w:t>й бал за цим показником вказує на</w:t>
      </w:r>
      <w:r w:rsidRPr="00BC219A">
        <w:rPr>
          <w:bCs/>
          <w:sz w:val="28"/>
          <w:szCs w:val="28"/>
        </w:rPr>
        <w:t xml:space="preserve"> те, що основне </w:t>
      </w:r>
      <w:r>
        <w:rPr>
          <w:bCs/>
          <w:sz w:val="28"/>
          <w:szCs w:val="28"/>
        </w:rPr>
        <w:t>місце в житті людини займають</w:t>
      </w:r>
      <w:r w:rsidRPr="00BC219A">
        <w:rPr>
          <w:bCs/>
          <w:sz w:val="28"/>
          <w:szCs w:val="28"/>
        </w:rPr>
        <w:t xml:space="preserve"> її захоплення, хобі. Такі люди, як правило, віддають своєму захопленню весь вільний час і вважають, що без захоплення життя л</w:t>
      </w:r>
      <w:r>
        <w:rPr>
          <w:bCs/>
          <w:sz w:val="28"/>
          <w:szCs w:val="28"/>
        </w:rPr>
        <w:t>юдини багато в чому неповноцінне</w:t>
      </w:r>
      <w:r w:rsidRPr="00BC219A">
        <w:rPr>
          <w:bCs/>
          <w:sz w:val="28"/>
          <w:szCs w:val="28"/>
        </w:rPr>
        <w:t>.</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Інтерпретація даних за шкалами термінальних цінностей всередині життєвих сфер.</w:t>
      </w:r>
    </w:p>
    <w:p w:rsidR="00982808" w:rsidRPr="00BC219A" w:rsidRDefault="00982808" w:rsidP="00A53283">
      <w:pPr>
        <w:numPr>
          <w:ilvl w:val="0"/>
          <w:numId w:val="6"/>
        </w:numPr>
        <w:shd w:val="clear" w:color="auto" w:fill="FFFFFF"/>
        <w:tabs>
          <w:tab w:val="left" w:pos="0"/>
          <w:tab w:val="left" w:pos="567"/>
        </w:tabs>
        <w:spacing w:line="360" w:lineRule="auto"/>
        <w:jc w:val="both"/>
        <w:rPr>
          <w:bCs/>
          <w:sz w:val="28"/>
          <w:szCs w:val="28"/>
        </w:rPr>
      </w:pPr>
      <w:r w:rsidRPr="00BC219A">
        <w:rPr>
          <w:bCs/>
          <w:sz w:val="28"/>
          <w:szCs w:val="28"/>
        </w:rPr>
        <w:t>Сфера професійного життя.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w:t>
      </w:r>
      <w:r>
        <w:rPr>
          <w:bCs/>
          <w:sz w:val="28"/>
          <w:szCs w:val="28"/>
        </w:rPr>
        <w:t>власний престиж – в</w:t>
      </w:r>
      <w:r w:rsidRPr="00BC219A">
        <w:rPr>
          <w:bCs/>
          <w:sz w:val="28"/>
          <w:szCs w:val="28"/>
        </w:rPr>
        <w:t xml:space="preserve">иражається в прагненні людини мати роботу або професію, яка високо цінується в суспільстві. Випробуваний, який одержує високий бал за цим показником, як правило, дуже зацікавлений в думці інших людей щодо своєї роботи чи професії і прагне домогтися визнання в суспільстві шляхом вибору найбільш соціально </w:t>
      </w:r>
      <w:r>
        <w:rPr>
          <w:bCs/>
          <w:sz w:val="28"/>
          <w:szCs w:val="28"/>
        </w:rPr>
        <w:t>схвалюваної роботи чи професії;</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rPr>
        <w:tab/>
        <w:t>- в</w:t>
      </w:r>
      <w:r w:rsidRPr="00BC219A">
        <w:rPr>
          <w:bCs/>
          <w:sz w:val="28"/>
          <w:szCs w:val="28"/>
        </w:rPr>
        <w:t>исоке матеріальне становище</w:t>
      </w:r>
      <w:r>
        <w:rPr>
          <w:bCs/>
          <w:sz w:val="28"/>
          <w:szCs w:val="28"/>
        </w:rPr>
        <w:t xml:space="preserve"> – в</w:t>
      </w:r>
      <w:r w:rsidRPr="00BC219A">
        <w:rPr>
          <w:bCs/>
          <w:sz w:val="28"/>
          <w:szCs w:val="28"/>
        </w:rPr>
        <w:t xml:space="preserve">иражається в прагненні людини мати роботу або професію, яка гарантує високу зарплату, інші </w:t>
      </w:r>
      <w:r>
        <w:rPr>
          <w:bCs/>
          <w:sz w:val="28"/>
          <w:szCs w:val="28"/>
        </w:rPr>
        <w:t>види матеріальних благ. Випроб</w:t>
      </w:r>
      <w:r w:rsidRPr="00BC219A">
        <w:rPr>
          <w:bCs/>
          <w:sz w:val="28"/>
          <w:szCs w:val="28"/>
        </w:rPr>
        <w:t>увані з високим балом за цим показником часто бу</w:t>
      </w:r>
      <w:r>
        <w:rPr>
          <w:bCs/>
          <w:sz w:val="28"/>
          <w:szCs w:val="28"/>
        </w:rPr>
        <w:t>вають схильні до зміни отриманої спеціальності</w:t>
      </w:r>
      <w:r w:rsidRPr="00BC219A">
        <w:rPr>
          <w:bCs/>
          <w:sz w:val="28"/>
          <w:szCs w:val="28"/>
        </w:rPr>
        <w:t>, якщо вона не приносить бажаного рівня</w:t>
      </w:r>
      <w:r>
        <w:rPr>
          <w:bCs/>
          <w:sz w:val="28"/>
          <w:szCs w:val="28"/>
        </w:rPr>
        <w:t xml:space="preserve"> матеріального благополуччя;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w:t>
      </w:r>
      <w:r>
        <w:rPr>
          <w:bCs/>
          <w:sz w:val="28"/>
          <w:szCs w:val="28"/>
        </w:rPr>
        <w:t>к</w:t>
      </w:r>
      <w:r w:rsidRPr="00BC219A">
        <w:rPr>
          <w:bCs/>
          <w:sz w:val="28"/>
          <w:szCs w:val="28"/>
        </w:rPr>
        <w:t>реативність</w:t>
      </w:r>
      <w:r>
        <w:rPr>
          <w:bCs/>
          <w:sz w:val="28"/>
          <w:szCs w:val="28"/>
        </w:rPr>
        <w:t xml:space="preserve"> – в</w:t>
      </w:r>
      <w:r w:rsidRPr="00BC219A">
        <w:rPr>
          <w:bCs/>
          <w:sz w:val="28"/>
          <w:szCs w:val="28"/>
        </w:rPr>
        <w:t>иражається в прагненні внести елемент творчості в сферу своєї професійної діяльності. Піддослідним із високим балом за цим показником швидко стає нудно від звичних способів організації роботи і методів її проведення, тому для них характерно постійне бажання вносити в робо</w:t>
      </w:r>
      <w:r>
        <w:rPr>
          <w:bCs/>
          <w:sz w:val="28"/>
          <w:szCs w:val="28"/>
        </w:rPr>
        <w:t>ту різні зміни й удосконалення;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lastRenderedPageBreak/>
        <w:tab/>
        <w:t>-</w:t>
      </w:r>
      <w:r>
        <w:rPr>
          <w:bCs/>
          <w:sz w:val="28"/>
          <w:szCs w:val="28"/>
        </w:rPr>
        <w:t xml:space="preserve"> а</w:t>
      </w:r>
      <w:r w:rsidRPr="00BC219A">
        <w:rPr>
          <w:bCs/>
          <w:sz w:val="28"/>
          <w:szCs w:val="28"/>
        </w:rPr>
        <w:t>ктивні соціальні контакти</w:t>
      </w:r>
      <w:r>
        <w:rPr>
          <w:bCs/>
          <w:sz w:val="28"/>
          <w:szCs w:val="28"/>
        </w:rPr>
        <w:t xml:space="preserve"> – в</w:t>
      </w:r>
      <w:r w:rsidRPr="00BC219A">
        <w:rPr>
          <w:bCs/>
          <w:sz w:val="28"/>
          <w:szCs w:val="28"/>
        </w:rPr>
        <w:t>иражається в прагненні до колегіальності в роботі, встановленні сприятливих взаємин із колегами по роботі. Для досліджуваних із високим балом за цим показником значимі фактори соціально-психологічного клімату колективу, атмосфера довіри</w:t>
      </w:r>
      <w:r>
        <w:rPr>
          <w:bCs/>
          <w:sz w:val="28"/>
          <w:szCs w:val="28"/>
        </w:rPr>
        <w:t xml:space="preserve"> та взаємодопомоги серед колег;</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w:t>
      </w:r>
      <w:r>
        <w:rPr>
          <w:bCs/>
          <w:sz w:val="28"/>
          <w:szCs w:val="28"/>
        </w:rPr>
        <w:t>р</w:t>
      </w:r>
      <w:r w:rsidRPr="00BC219A">
        <w:rPr>
          <w:bCs/>
          <w:sz w:val="28"/>
          <w:szCs w:val="28"/>
        </w:rPr>
        <w:t>озвиток себе</w:t>
      </w:r>
      <w:r>
        <w:rPr>
          <w:bCs/>
          <w:sz w:val="28"/>
          <w:szCs w:val="28"/>
        </w:rPr>
        <w:t xml:space="preserve"> – в</w:t>
      </w:r>
      <w:r w:rsidRPr="00BC219A">
        <w:rPr>
          <w:bCs/>
          <w:sz w:val="28"/>
          <w:szCs w:val="28"/>
        </w:rPr>
        <w:t>иражається в прагненні до найбільш повної реалізації своїх здібностей у сфері професійного життя і до підвищення своєї професійної кваліфікації. Для досліджуваних із високим балом за цим показником характерна особлива зацікавленість в інформації про свої професійні здібності та можливості їх розвитку.</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w:t>
      </w:r>
      <w:r>
        <w:rPr>
          <w:bCs/>
          <w:sz w:val="28"/>
          <w:szCs w:val="28"/>
        </w:rPr>
        <w:t>д</w:t>
      </w:r>
      <w:r w:rsidRPr="00BC219A">
        <w:rPr>
          <w:bCs/>
          <w:sz w:val="28"/>
          <w:szCs w:val="28"/>
        </w:rPr>
        <w:t>осягнення</w:t>
      </w:r>
      <w:r>
        <w:rPr>
          <w:bCs/>
          <w:sz w:val="28"/>
          <w:szCs w:val="28"/>
        </w:rPr>
        <w:t xml:space="preserve"> – в</w:t>
      </w:r>
      <w:r w:rsidRPr="00BC219A">
        <w:rPr>
          <w:bCs/>
          <w:sz w:val="28"/>
          <w:szCs w:val="28"/>
        </w:rPr>
        <w:t>иражається в прагненні досягати конкретних і відчутних результатів у своїй професійній діяльності, часто для</w:t>
      </w:r>
      <w:r>
        <w:rPr>
          <w:bCs/>
          <w:sz w:val="28"/>
          <w:szCs w:val="28"/>
        </w:rPr>
        <w:t xml:space="preserve"> підвищення самооцінки. Випроб</w:t>
      </w:r>
      <w:r w:rsidRPr="00BC219A">
        <w:rPr>
          <w:bCs/>
          <w:sz w:val="28"/>
          <w:szCs w:val="28"/>
        </w:rPr>
        <w:t>увані з високим балом за цим показником, як правило, відчувають більше задоволення від результатів своєї роботи, ніж від її процесу. Для них також характерне ре</w:t>
      </w:r>
      <w:r>
        <w:rPr>
          <w:bCs/>
          <w:sz w:val="28"/>
          <w:szCs w:val="28"/>
        </w:rPr>
        <w:t>тельне планування своєї роботи;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w:t>
      </w:r>
      <w:r>
        <w:rPr>
          <w:bCs/>
          <w:sz w:val="28"/>
          <w:szCs w:val="28"/>
        </w:rPr>
        <w:t>д</w:t>
      </w:r>
      <w:r w:rsidRPr="00BC219A">
        <w:rPr>
          <w:bCs/>
          <w:sz w:val="28"/>
          <w:szCs w:val="28"/>
        </w:rPr>
        <w:t>уховне задоволення</w:t>
      </w:r>
      <w:r>
        <w:rPr>
          <w:bCs/>
          <w:sz w:val="28"/>
          <w:szCs w:val="28"/>
        </w:rPr>
        <w:t xml:space="preserve"> – в</w:t>
      </w:r>
      <w:r w:rsidRPr="00BC219A">
        <w:rPr>
          <w:bCs/>
          <w:sz w:val="28"/>
          <w:szCs w:val="28"/>
        </w:rPr>
        <w:t>иражається в прагненні мати цікаву, змістовну роботу або професію. Для досліджуваних із високим балом за цим показником характерне бажання якомога глибше пізнати предмет своєї праці, вони, як правило, відчувають найбільше задоволення від самого процесу роботи і меншою мірою</w:t>
      </w:r>
      <w:r>
        <w:rPr>
          <w:bCs/>
          <w:sz w:val="28"/>
          <w:szCs w:val="28"/>
        </w:rPr>
        <w:t xml:space="preserve"> орієнтуються на її результати;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w:t>
      </w:r>
      <w:r>
        <w:rPr>
          <w:bCs/>
          <w:sz w:val="28"/>
          <w:szCs w:val="28"/>
        </w:rPr>
        <w:t xml:space="preserve"> з</w:t>
      </w:r>
      <w:r w:rsidRPr="00BC219A">
        <w:rPr>
          <w:bCs/>
          <w:sz w:val="28"/>
          <w:szCs w:val="28"/>
        </w:rPr>
        <w:t>береження власної індивідуальності</w:t>
      </w:r>
      <w:r>
        <w:rPr>
          <w:bCs/>
          <w:sz w:val="28"/>
          <w:szCs w:val="28"/>
        </w:rPr>
        <w:t xml:space="preserve"> – в</w:t>
      </w:r>
      <w:r w:rsidRPr="00BC219A">
        <w:rPr>
          <w:bCs/>
          <w:sz w:val="28"/>
          <w:szCs w:val="28"/>
        </w:rPr>
        <w:t xml:space="preserve">иражається в прагненні за допомогою своєї професійної діяльності якимось чином </w:t>
      </w:r>
      <w:r>
        <w:rPr>
          <w:bCs/>
          <w:sz w:val="28"/>
          <w:szCs w:val="28"/>
        </w:rPr>
        <w:t>«виділитися з натовпу». Випроб</w:t>
      </w:r>
      <w:r w:rsidRPr="00BC219A">
        <w:rPr>
          <w:bCs/>
          <w:sz w:val="28"/>
          <w:szCs w:val="28"/>
        </w:rPr>
        <w:t>увані з високим балом за цим показником, як правило, намагаються мати роботу або професію, яка могла б підкреслити своєрідність і неповторність їх особи (наприклад, вибрати нез</w:t>
      </w:r>
      <w:r>
        <w:rPr>
          <w:bCs/>
          <w:sz w:val="28"/>
          <w:szCs w:val="28"/>
        </w:rPr>
        <w:t>вичайну, рідкісну, малопоширену</w:t>
      </w:r>
      <w:r w:rsidRPr="00BC219A">
        <w:rPr>
          <w:bCs/>
          <w:sz w:val="28"/>
          <w:szCs w:val="28"/>
        </w:rPr>
        <w:t xml:space="preserve"> професію).</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2.Сфера навчання і освіт</w:t>
      </w:r>
      <w:r>
        <w:rPr>
          <w:bCs/>
          <w:sz w:val="28"/>
          <w:szCs w:val="28"/>
        </w:rPr>
        <w:t>и:</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rPr>
        <w:tab/>
        <w:t xml:space="preserve">- </w:t>
      </w:r>
      <w:r>
        <w:rPr>
          <w:bCs/>
          <w:sz w:val="28"/>
          <w:szCs w:val="28"/>
          <w:lang w:val="uk-UA"/>
        </w:rPr>
        <w:t>в</w:t>
      </w:r>
      <w:r w:rsidRPr="00BC219A">
        <w:rPr>
          <w:bCs/>
          <w:sz w:val="28"/>
          <w:szCs w:val="28"/>
        </w:rPr>
        <w:t>ласний престиж</w:t>
      </w:r>
      <w:r>
        <w:rPr>
          <w:bCs/>
          <w:sz w:val="28"/>
          <w:szCs w:val="28"/>
        </w:rPr>
        <w:t xml:space="preserve"> –</w:t>
      </w:r>
      <w:r w:rsidRPr="00BC219A">
        <w:rPr>
          <w:bCs/>
          <w:sz w:val="28"/>
          <w:szCs w:val="28"/>
        </w:rPr>
        <w:t xml:space="preserve"> </w:t>
      </w:r>
      <w:r>
        <w:rPr>
          <w:bCs/>
          <w:sz w:val="28"/>
          <w:szCs w:val="28"/>
        </w:rPr>
        <w:t>в</w:t>
      </w:r>
      <w:r w:rsidRPr="00BC219A">
        <w:rPr>
          <w:bCs/>
          <w:sz w:val="28"/>
          <w:szCs w:val="28"/>
        </w:rPr>
        <w:t>иражається</w:t>
      </w:r>
      <w:r>
        <w:rPr>
          <w:bCs/>
          <w:sz w:val="28"/>
          <w:szCs w:val="28"/>
        </w:rPr>
        <w:t xml:space="preserve"> в </w:t>
      </w:r>
      <w:r w:rsidRPr="00BC219A">
        <w:rPr>
          <w:bCs/>
          <w:sz w:val="28"/>
          <w:szCs w:val="28"/>
        </w:rPr>
        <w:t xml:space="preserve"> прагненні людини мати такий рівень освіти, який високо цінується в суспільстві. Піддослідні, які отримують високий бал за цим показником, відрізняються особливою зацікавленістю в </w:t>
      </w:r>
      <w:r w:rsidRPr="00BC219A">
        <w:rPr>
          <w:bCs/>
          <w:sz w:val="28"/>
          <w:szCs w:val="28"/>
        </w:rPr>
        <w:lastRenderedPageBreak/>
        <w:t>думці інших людей щодо рівня своєї освіти або того рівня ос</w:t>
      </w:r>
      <w:r>
        <w:rPr>
          <w:bCs/>
          <w:sz w:val="28"/>
          <w:szCs w:val="28"/>
        </w:rPr>
        <w:t>віти, якого вони хочуть досягти;</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rPr>
        <w:tab/>
        <w:t xml:space="preserve">- </w:t>
      </w:r>
      <w:r>
        <w:rPr>
          <w:bCs/>
          <w:sz w:val="28"/>
          <w:szCs w:val="28"/>
          <w:lang w:val="uk-UA"/>
        </w:rPr>
        <w:t>в</w:t>
      </w:r>
      <w:r w:rsidRPr="00BC219A">
        <w:rPr>
          <w:bCs/>
          <w:sz w:val="28"/>
          <w:szCs w:val="28"/>
        </w:rPr>
        <w:t xml:space="preserve">исоке матеріальне становище. Виражається в прагненні людини мати такий рівень освіти, який гарантує високу зарплату та інші види матеріальних благ. Випробовувані з високим балом за цим показником характеризуються бажанням підвищувати рівень </w:t>
      </w:r>
      <w:r>
        <w:rPr>
          <w:bCs/>
          <w:sz w:val="28"/>
          <w:szCs w:val="28"/>
        </w:rPr>
        <w:t>своєї освіти, якщо існуючий її</w:t>
      </w:r>
      <w:r w:rsidRPr="00BC219A">
        <w:rPr>
          <w:bCs/>
          <w:sz w:val="28"/>
          <w:szCs w:val="28"/>
        </w:rPr>
        <w:t xml:space="preserve"> рівень не приносить бажаного матеріального благополуччя.</w:t>
      </w:r>
    </w:p>
    <w:p w:rsidR="00982808" w:rsidRPr="00BC219A" w:rsidRDefault="00982808" w:rsidP="00982808">
      <w:pPr>
        <w:shd w:val="clear" w:color="auto" w:fill="FFFFFF"/>
        <w:tabs>
          <w:tab w:val="left" w:pos="0"/>
          <w:tab w:val="left" w:pos="567"/>
        </w:tabs>
        <w:spacing w:line="360" w:lineRule="auto"/>
        <w:jc w:val="both"/>
        <w:rPr>
          <w:bCs/>
          <w:sz w:val="28"/>
          <w:szCs w:val="28"/>
        </w:rPr>
      </w:pPr>
      <w:r>
        <w:rPr>
          <w:bCs/>
          <w:sz w:val="28"/>
          <w:szCs w:val="28"/>
        </w:rPr>
        <w:tab/>
        <w:t xml:space="preserve">- </w:t>
      </w:r>
      <w:r>
        <w:rPr>
          <w:bCs/>
          <w:sz w:val="28"/>
          <w:szCs w:val="28"/>
          <w:lang w:val="uk-UA"/>
        </w:rPr>
        <w:t>к</w:t>
      </w:r>
      <w:r w:rsidRPr="00BC219A">
        <w:rPr>
          <w:bCs/>
          <w:sz w:val="28"/>
          <w:szCs w:val="28"/>
        </w:rPr>
        <w:t xml:space="preserve">реативність. Виражається в прагненні </w:t>
      </w:r>
      <w:r>
        <w:rPr>
          <w:bCs/>
          <w:sz w:val="28"/>
          <w:szCs w:val="28"/>
        </w:rPr>
        <w:t>знайти щось нове в досліджуваній дисципліні</w:t>
      </w:r>
      <w:r w:rsidRPr="00BC219A">
        <w:rPr>
          <w:bCs/>
          <w:sz w:val="28"/>
          <w:szCs w:val="28"/>
        </w:rPr>
        <w:t xml:space="preserve">, внести свій внесок у певну галузь знань. Для досліджуваних із високим балом за цим показником характерне бажання глибше проникнути в предмет вивчення з метою відкрити в ньому щось раніше </w:t>
      </w:r>
      <w:r>
        <w:rPr>
          <w:bCs/>
          <w:sz w:val="28"/>
          <w:szCs w:val="28"/>
        </w:rPr>
        <w:t xml:space="preserve">не </w:t>
      </w:r>
      <w:r w:rsidRPr="00BC219A">
        <w:rPr>
          <w:bCs/>
          <w:sz w:val="28"/>
          <w:szCs w:val="28"/>
        </w:rPr>
        <w:t>вивчене.</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Активні соціальні контакти. Виражаються в прагненні людини ідентифікувати себе з пе</w:t>
      </w:r>
      <w:r>
        <w:rPr>
          <w:bCs/>
          <w:sz w:val="28"/>
          <w:szCs w:val="28"/>
        </w:rPr>
        <w:t>вною соціальною групою. Випроб</w:t>
      </w:r>
      <w:r w:rsidRPr="00BC219A">
        <w:rPr>
          <w:bCs/>
          <w:sz w:val="28"/>
          <w:szCs w:val="28"/>
        </w:rPr>
        <w:t>увані, що набрали високий бал за цим показником, відрізняються бажанням досягти певного рівня освіти, щоб увійти в більш тісні контакти з людьми, що належать до якої-небудь соціальної групи.</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Розвиток себе. Виражається в прагненні людини підвищувати рівень своєї освіти задля роз</w:t>
      </w:r>
      <w:r>
        <w:rPr>
          <w:bCs/>
          <w:sz w:val="28"/>
          <w:szCs w:val="28"/>
        </w:rPr>
        <w:t>витку своїх здібностей. Випроб</w:t>
      </w:r>
      <w:r w:rsidRPr="00BC219A">
        <w:rPr>
          <w:bCs/>
          <w:sz w:val="28"/>
          <w:szCs w:val="28"/>
        </w:rPr>
        <w:t>увані з високим балом за цим показником характеризуються особливою зацікавленістю в інформації про свої здібності в навчанні та про можливості їх розвитку.</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Досягнення. Виражаються в прагненні людини домагатися як конкретних результатів свого освітнього процесу (наприклад, захист дисертації), так і інших життєвих цілей, досягнення яких залежить від рівня освіти. Для досліджуваних </w:t>
      </w:r>
      <w:r>
        <w:rPr>
          <w:bCs/>
          <w:sz w:val="28"/>
          <w:szCs w:val="28"/>
        </w:rPr>
        <w:t>і</w:t>
      </w:r>
      <w:r w:rsidRPr="00BC219A">
        <w:rPr>
          <w:bCs/>
          <w:sz w:val="28"/>
          <w:szCs w:val="28"/>
        </w:rPr>
        <w:t>з високим ба</w:t>
      </w:r>
      <w:r>
        <w:rPr>
          <w:bCs/>
          <w:sz w:val="28"/>
          <w:szCs w:val="28"/>
        </w:rPr>
        <w:t>лом за цим показником характерне</w:t>
      </w:r>
      <w:r w:rsidRPr="00BC219A">
        <w:rPr>
          <w:bCs/>
          <w:sz w:val="28"/>
          <w:szCs w:val="28"/>
        </w:rPr>
        <w:t xml:space="preserve"> ретельне планування всіх етапів освітнього процесу з постановкою конкретних цілей на кожному етапі, а крім того, прагнення підвищити свою самооцінку.</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Духовне задоволення. Виражається в прагненні дізнатися </w:t>
      </w:r>
      <w:r>
        <w:rPr>
          <w:bCs/>
          <w:sz w:val="28"/>
          <w:szCs w:val="28"/>
        </w:rPr>
        <w:t>якомога більше про досліджувану дисципліну</w:t>
      </w:r>
      <w:r w:rsidRPr="00BC219A">
        <w:rPr>
          <w:bCs/>
          <w:sz w:val="28"/>
          <w:szCs w:val="28"/>
        </w:rPr>
        <w:t xml:space="preserve">, цікавлячись, в першу чергу, її змістом. </w:t>
      </w:r>
      <w:r w:rsidRPr="00BC219A">
        <w:rPr>
          <w:bCs/>
          <w:sz w:val="28"/>
          <w:szCs w:val="28"/>
        </w:rPr>
        <w:lastRenderedPageBreak/>
        <w:t>Випробовувані з високим балом за цим показником відрізняються сильною пізнавальною потребою, прагненням підвищувати рівень своєї освіти, бажанням глибше проникнути в предмет вивчення своєї галузі знання.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Збереження власної індивідуальності. Виражається в прагненні людини так побудувати свій освітній процес, щоб він максимально відповідав всім особлив</w:t>
      </w:r>
      <w:r>
        <w:rPr>
          <w:bCs/>
          <w:sz w:val="28"/>
          <w:szCs w:val="28"/>
        </w:rPr>
        <w:t>остям її</w:t>
      </w:r>
      <w:r w:rsidRPr="00BC219A">
        <w:rPr>
          <w:bCs/>
          <w:sz w:val="28"/>
          <w:szCs w:val="28"/>
        </w:rPr>
        <w:t xml:space="preserve"> особистості. Випробовувані, що набрали високий бал за цим показником, відрізняються бажанням бути оригінальними при отриманні освіти, намагаючись не порушувати своїх життєвих принципів.</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3.Сфера сімейного життя.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Власний престиж. Виражається в</w:t>
      </w:r>
      <w:r>
        <w:rPr>
          <w:bCs/>
          <w:sz w:val="28"/>
          <w:szCs w:val="28"/>
        </w:rPr>
        <w:t xml:space="preserve"> прагненні</w:t>
      </w:r>
      <w:r w:rsidRPr="00BC219A">
        <w:rPr>
          <w:bCs/>
          <w:sz w:val="28"/>
          <w:szCs w:val="28"/>
        </w:rPr>
        <w:t xml:space="preserve"> людини так будувати своє сімейне життя, щоб забезпечити собі визнання з боку оточуючих. Піддослідні, </w:t>
      </w:r>
      <w:r>
        <w:rPr>
          <w:bCs/>
          <w:sz w:val="28"/>
          <w:szCs w:val="28"/>
        </w:rPr>
        <w:t xml:space="preserve">які </w:t>
      </w:r>
      <w:r w:rsidRPr="00BC219A">
        <w:rPr>
          <w:bCs/>
          <w:sz w:val="28"/>
          <w:szCs w:val="28"/>
        </w:rPr>
        <w:t>отримали високий бал за цим показником, дуже часто бувають зацікавлені в думці інших людей про різні аспекти свого сімейного життя.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Висока матеріальне становище. Виражається </w:t>
      </w:r>
      <w:r>
        <w:rPr>
          <w:bCs/>
          <w:sz w:val="28"/>
          <w:szCs w:val="28"/>
        </w:rPr>
        <w:t>в прагненні до найбільш високого рівня</w:t>
      </w:r>
      <w:r w:rsidRPr="00BC219A">
        <w:rPr>
          <w:bCs/>
          <w:sz w:val="28"/>
          <w:szCs w:val="28"/>
        </w:rPr>
        <w:t xml:space="preserve"> матеріальног</w:t>
      </w:r>
      <w:r>
        <w:rPr>
          <w:bCs/>
          <w:sz w:val="28"/>
          <w:szCs w:val="28"/>
        </w:rPr>
        <w:t>о достатку своєї сім'ї. Випроб</w:t>
      </w:r>
      <w:r w:rsidRPr="00BC219A">
        <w:rPr>
          <w:bCs/>
          <w:sz w:val="28"/>
          <w:szCs w:val="28"/>
        </w:rPr>
        <w:t>увані з високим балом за цим показником вважають, як правило, що сімейне благополуччя полягає насампе</w:t>
      </w:r>
      <w:r>
        <w:rPr>
          <w:bCs/>
          <w:sz w:val="28"/>
          <w:szCs w:val="28"/>
        </w:rPr>
        <w:t>ред у гарній забезпеченості сімʼ</w:t>
      </w:r>
      <w:r w:rsidRPr="00BC219A">
        <w:rPr>
          <w:bCs/>
          <w:sz w:val="28"/>
          <w:szCs w:val="28"/>
        </w:rPr>
        <w:t>ї.</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Креативність. Виражається в </w:t>
      </w:r>
      <w:r>
        <w:rPr>
          <w:bCs/>
          <w:sz w:val="28"/>
          <w:szCs w:val="28"/>
        </w:rPr>
        <w:t>прагненні до всякого роду змін у своєму сімейному житті й</w:t>
      </w:r>
      <w:r w:rsidRPr="00BC219A">
        <w:rPr>
          <w:bCs/>
          <w:sz w:val="28"/>
          <w:szCs w:val="28"/>
        </w:rPr>
        <w:t xml:space="preserve"> внесен</w:t>
      </w:r>
      <w:r>
        <w:rPr>
          <w:bCs/>
          <w:sz w:val="28"/>
          <w:szCs w:val="28"/>
        </w:rPr>
        <w:t>ню в неї чогось нового. Випроб</w:t>
      </w:r>
      <w:r w:rsidRPr="00BC219A">
        <w:rPr>
          <w:bCs/>
          <w:sz w:val="28"/>
          <w:szCs w:val="28"/>
        </w:rPr>
        <w:t xml:space="preserve">увані з високим балом за цим показником відрізняються тим, що постійно намагаються </w:t>
      </w:r>
      <w:r>
        <w:rPr>
          <w:bCs/>
          <w:sz w:val="28"/>
          <w:szCs w:val="28"/>
        </w:rPr>
        <w:t>урізноманітнити життя своєї сімʼ</w:t>
      </w:r>
      <w:r w:rsidRPr="00BC219A">
        <w:rPr>
          <w:bCs/>
          <w:sz w:val="28"/>
          <w:szCs w:val="28"/>
        </w:rPr>
        <w:t>ї (наприклад, змінити обстановку в квартирі, придумати незвичайний вид сімейного відпочинку тощо).</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Активні соціальні контакти. Виражаються у високій значимості для людини певної структури взаємин у </w:t>
      </w:r>
      <w:r>
        <w:rPr>
          <w:bCs/>
          <w:sz w:val="28"/>
          <w:szCs w:val="28"/>
        </w:rPr>
        <w:t>сімʼ</w:t>
      </w:r>
      <w:r w:rsidRPr="00BC219A">
        <w:rPr>
          <w:bCs/>
          <w:sz w:val="28"/>
          <w:szCs w:val="28"/>
        </w:rPr>
        <w:t xml:space="preserve">ї. Для досліджуваних </w:t>
      </w:r>
      <w:r>
        <w:rPr>
          <w:bCs/>
          <w:sz w:val="28"/>
          <w:szCs w:val="28"/>
        </w:rPr>
        <w:t>і</w:t>
      </w:r>
      <w:r w:rsidRPr="00BC219A">
        <w:rPr>
          <w:bCs/>
          <w:sz w:val="28"/>
          <w:szCs w:val="28"/>
        </w:rPr>
        <w:t xml:space="preserve">з високим балом за цим показником характерне прагнення до того, щоб кожен член його </w:t>
      </w:r>
      <w:r>
        <w:rPr>
          <w:bCs/>
          <w:sz w:val="28"/>
          <w:szCs w:val="28"/>
        </w:rPr>
        <w:t>сімʼ</w:t>
      </w:r>
      <w:r w:rsidRPr="00BC219A">
        <w:rPr>
          <w:bCs/>
          <w:sz w:val="28"/>
          <w:szCs w:val="28"/>
        </w:rPr>
        <w:t>ї займав якусь соціальну позицію і виконував строго певні функції.</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Розвиток себе. Виражається в прагненні людини змінювати на краще різні особливості своєї особист</w:t>
      </w:r>
      <w:r>
        <w:rPr>
          <w:bCs/>
          <w:sz w:val="28"/>
          <w:szCs w:val="28"/>
        </w:rPr>
        <w:t>ості в сімейному житті. Випроб</w:t>
      </w:r>
      <w:r w:rsidRPr="00BC219A">
        <w:rPr>
          <w:bCs/>
          <w:sz w:val="28"/>
          <w:szCs w:val="28"/>
        </w:rPr>
        <w:t xml:space="preserve">уваних </w:t>
      </w:r>
      <w:r>
        <w:rPr>
          <w:bCs/>
          <w:sz w:val="28"/>
          <w:szCs w:val="28"/>
        </w:rPr>
        <w:t>і</w:t>
      </w:r>
      <w:r w:rsidRPr="00BC219A">
        <w:rPr>
          <w:bCs/>
          <w:sz w:val="28"/>
          <w:szCs w:val="28"/>
        </w:rPr>
        <w:t xml:space="preserve">з </w:t>
      </w:r>
      <w:r w:rsidRPr="00BC219A">
        <w:rPr>
          <w:bCs/>
          <w:sz w:val="28"/>
          <w:szCs w:val="28"/>
        </w:rPr>
        <w:lastRenderedPageBreak/>
        <w:t xml:space="preserve">високим балом за цим показником відрізняє їх висока зацікавленість </w:t>
      </w:r>
      <w:r>
        <w:rPr>
          <w:bCs/>
          <w:sz w:val="28"/>
          <w:szCs w:val="28"/>
        </w:rPr>
        <w:t>в інформації про себе (характер, здібності, особливості особистості тощо</w:t>
      </w:r>
      <w:r w:rsidRPr="00BC219A">
        <w:rPr>
          <w:bCs/>
          <w:sz w:val="28"/>
          <w:szCs w:val="28"/>
        </w:rPr>
        <w:t>).</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Досягнення. Виражаються в прагненні до того, щоб у сімейному житті домагатися будь-яких реальних результатів (наприклад, якомога раніше навчити своїх дітей </w:t>
      </w:r>
      <w:r>
        <w:rPr>
          <w:bCs/>
          <w:sz w:val="28"/>
          <w:szCs w:val="28"/>
        </w:rPr>
        <w:t>читати, писати і т.п.). Випроб</w:t>
      </w:r>
      <w:r w:rsidRPr="00BC219A">
        <w:rPr>
          <w:bCs/>
          <w:sz w:val="28"/>
          <w:szCs w:val="28"/>
        </w:rPr>
        <w:t>увані, що набрали високий бал за цим показником, часто бувають зацікавлені в інформації про с</w:t>
      </w:r>
      <w:r>
        <w:rPr>
          <w:bCs/>
          <w:sz w:val="28"/>
          <w:szCs w:val="28"/>
        </w:rPr>
        <w:t>імейне життя інших людей, оскільки</w:t>
      </w:r>
      <w:r w:rsidRPr="00BC219A">
        <w:rPr>
          <w:bCs/>
          <w:sz w:val="28"/>
          <w:szCs w:val="28"/>
        </w:rPr>
        <w:t xml:space="preserve"> хочуть переконатися в вагомості досягнень свого сімейного життя в порівнянні з досягненнями сімейного життя інших.</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Духовне задо</w:t>
      </w:r>
      <w:r>
        <w:rPr>
          <w:bCs/>
          <w:sz w:val="28"/>
          <w:szCs w:val="28"/>
        </w:rPr>
        <w:t>волення. Виражається в прагненні</w:t>
      </w:r>
      <w:r w:rsidRPr="00BC219A">
        <w:rPr>
          <w:bCs/>
          <w:sz w:val="28"/>
          <w:szCs w:val="28"/>
        </w:rPr>
        <w:t xml:space="preserve"> до глибокого взаєморозуміння з усіма членами </w:t>
      </w:r>
      <w:r>
        <w:rPr>
          <w:bCs/>
          <w:sz w:val="28"/>
          <w:szCs w:val="28"/>
        </w:rPr>
        <w:t>сімʼ</w:t>
      </w:r>
      <w:r w:rsidRPr="00BC219A">
        <w:rPr>
          <w:bCs/>
          <w:sz w:val="28"/>
          <w:szCs w:val="28"/>
        </w:rPr>
        <w:t>ї, духовної близькості з ними. Випробовувані з високим балом за цим показником у подружжі найбільше цінують справжню любов і вважають її головною умовою сімейного благополуччя.</w:t>
      </w:r>
    </w:p>
    <w:p w:rsidR="00982808" w:rsidRPr="00BC219A" w:rsidRDefault="00982808" w:rsidP="00982808">
      <w:pPr>
        <w:shd w:val="clear" w:color="auto" w:fill="FFFFFF"/>
        <w:tabs>
          <w:tab w:val="left" w:pos="0"/>
          <w:tab w:val="left" w:pos="567"/>
        </w:tabs>
        <w:spacing w:line="360" w:lineRule="auto"/>
        <w:jc w:val="both"/>
        <w:rPr>
          <w:bCs/>
          <w:sz w:val="28"/>
          <w:szCs w:val="28"/>
        </w:rPr>
      </w:pPr>
      <w:r w:rsidRPr="00BC219A">
        <w:rPr>
          <w:bCs/>
          <w:sz w:val="28"/>
          <w:szCs w:val="28"/>
        </w:rPr>
        <w:tab/>
        <w:t xml:space="preserve">- Збереження власної індивідуальності. Виражається в прагненні будувати своє життя, орієнтуючись лише на власні погляди, бажання, переконання. Випробовувані з високим балом за цим показником часто намагаються зберегти свою незалежність навіть від членів своєї </w:t>
      </w:r>
      <w:r>
        <w:rPr>
          <w:bCs/>
          <w:sz w:val="28"/>
          <w:szCs w:val="28"/>
        </w:rPr>
        <w:t>сімʼ</w:t>
      </w:r>
      <w:r w:rsidRPr="00BC219A">
        <w:rPr>
          <w:bCs/>
          <w:sz w:val="28"/>
          <w:szCs w:val="28"/>
        </w:rPr>
        <w:t>ї (наприклад, проводячи свою відпустку окремо від них) з тим, щоб підкреслити свою індивідуальність.</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4.Сфера суспільного життя.</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Власний престиж. Виражається в прагне</w:t>
      </w:r>
      <w:r>
        <w:rPr>
          <w:bCs/>
          <w:sz w:val="28"/>
          <w:szCs w:val="28"/>
        </w:rPr>
        <w:t>нні до</w:t>
      </w:r>
      <w:r w:rsidRPr="00BC219A">
        <w:rPr>
          <w:bCs/>
          <w:sz w:val="28"/>
          <w:szCs w:val="28"/>
        </w:rPr>
        <w:t>тримуватися найбільш поширених поглядів на суспільно-політичне життя. Випробувані з високим балом за цим показником можуть досить активно брати участь у розмовах на суспільно-політичні теми, однак при цьому вони, як правило, виражають не свою власну думку, а думку своїх авторитетів.</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Високе матеріальне становище. Виражається в прагненні займатися громадською діяльністю заради матеріальної винагороди за неї. Для досліджуваних, які набрали високий бал за цим показником, характерна активна участь у громадській діяльності лише в тому випадку, якщо вона може приносити грошову винагороду та інші види матеріальних благ.</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lastRenderedPageBreak/>
        <w:tab/>
        <w:t>- Креативність. Виражається в прагненні внести різноманітність у свою громадську діяльність. Випробувані з високим балом за цим показником, як правило, швидко відгукуються на будь-які зміни, що відбуваються в суспільно-політичному житті. Займаючись громадською діяльністю, вони намагаються змінювати звичні методи її проведення, вносити в неї щось нове.</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Активні соціальні контакти. Вира</w:t>
      </w:r>
      <w:r>
        <w:rPr>
          <w:bCs/>
          <w:sz w:val="28"/>
          <w:szCs w:val="28"/>
        </w:rPr>
        <w:t>жаю</w:t>
      </w:r>
      <w:r w:rsidRPr="00BC219A">
        <w:rPr>
          <w:bCs/>
          <w:sz w:val="28"/>
          <w:szCs w:val="28"/>
        </w:rPr>
        <w:t xml:space="preserve">ться в прагненні реалізувати свою соціальну спрямованість через активне громадське життя. Для досліджуваних </w:t>
      </w:r>
      <w:r>
        <w:rPr>
          <w:bCs/>
          <w:sz w:val="28"/>
          <w:szCs w:val="28"/>
        </w:rPr>
        <w:t>і</w:t>
      </w:r>
      <w:r w:rsidRPr="00BC219A">
        <w:rPr>
          <w:bCs/>
          <w:sz w:val="28"/>
          <w:szCs w:val="28"/>
        </w:rPr>
        <w:t xml:space="preserve">з високим балом за цим показником характерне бажання зайняти таке місце в структурі суспільного життя, яке забезпечувало б більш тісний контакт з певним колом осіб і </w:t>
      </w:r>
      <w:r>
        <w:rPr>
          <w:bCs/>
          <w:sz w:val="28"/>
          <w:szCs w:val="28"/>
        </w:rPr>
        <w:t>на</w:t>
      </w:r>
      <w:r w:rsidRPr="00BC219A">
        <w:rPr>
          <w:bCs/>
          <w:sz w:val="28"/>
          <w:szCs w:val="28"/>
        </w:rPr>
        <w:t>давало б можливість взаємодіяти з ним</w:t>
      </w:r>
      <w:r>
        <w:rPr>
          <w:bCs/>
          <w:sz w:val="28"/>
          <w:szCs w:val="28"/>
        </w:rPr>
        <w:t>и</w:t>
      </w:r>
      <w:r w:rsidRPr="00BC219A">
        <w:rPr>
          <w:bCs/>
          <w:sz w:val="28"/>
          <w:szCs w:val="28"/>
        </w:rPr>
        <w:t xml:space="preserve"> в суспільному житті.</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xml:space="preserve">- Розвиток себе. Виражається в прагненні якомога повніше реалізувати і розвивати свої здібності у сфері суспільного життя. Для досліджуваних </w:t>
      </w:r>
      <w:r>
        <w:rPr>
          <w:bCs/>
          <w:sz w:val="28"/>
          <w:szCs w:val="28"/>
        </w:rPr>
        <w:t>і</w:t>
      </w:r>
      <w:r w:rsidRPr="00BC219A">
        <w:rPr>
          <w:bCs/>
          <w:sz w:val="28"/>
          <w:szCs w:val="28"/>
        </w:rPr>
        <w:t>з високим балом за цим показником характерна особлива зацікавленість в інформації про свої здібн</w:t>
      </w:r>
      <w:r>
        <w:rPr>
          <w:bCs/>
          <w:sz w:val="28"/>
          <w:szCs w:val="28"/>
        </w:rPr>
        <w:t>ості у сфері суспільного життя й можливості</w:t>
      </w:r>
      <w:r w:rsidRPr="00BC219A">
        <w:rPr>
          <w:bCs/>
          <w:sz w:val="28"/>
          <w:szCs w:val="28"/>
        </w:rPr>
        <w:t xml:space="preserve"> їх розвитку.</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Досягнення. Виражаються в прагненні домагатися насамперед реальних і конкретних результатів у своїй суспільно-політичній діяльності, проте часто це відбувається заради більш високої самооцінки. Випробувані з високим балом за цим показником, як правило, чітко планують свою громадську роботу, ставлять к</w:t>
      </w:r>
      <w:r>
        <w:rPr>
          <w:bCs/>
          <w:sz w:val="28"/>
          <w:szCs w:val="28"/>
        </w:rPr>
        <w:t>онкретні цілі на кожному етапі й</w:t>
      </w:r>
      <w:r w:rsidRPr="00BC219A">
        <w:rPr>
          <w:bCs/>
          <w:sz w:val="28"/>
          <w:szCs w:val="28"/>
        </w:rPr>
        <w:t xml:space="preserve"> прагнуть будь-якими методами їх досягти.</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Духовне задоволення. Виражається в прагненні через громадську діяльність реалізувати своє щире бажання зробити життя суспільства як мож</w:t>
      </w:r>
      <w:r>
        <w:rPr>
          <w:bCs/>
          <w:sz w:val="28"/>
          <w:szCs w:val="28"/>
        </w:rPr>
        <w:t>на більш благополучною. Випроб</w:t>
      </w:r>
      <w:r w:rsidRPr="00BC219A">
        <w:rPr>
          <w:bCs/>
          <w:sz w:val="28"/>
          <w:szCs w:val="28"/>
        </w:rPr>
        <w:t>увані, що набрали високий бал за цим показником, відрізняю</w:t>
      </w:r>
      <w:r>
        <w:rPr>
          <w:bCs/>
          <w:sz w:val="28"/>
          <w:szCs w:val="28"/>
        </w:rPr>
        <w:t>ться тим, що отримують найбільше</w:t>
      </w:r>
      <w:r w:rsidRPr="00BC219A">
        <w:rPr>
          <w:bCs/>
          <w:sz w:val="28"/>
          <w:szCs w:val="28"/>
        </w:rPr>
        <w:t xml:space="preserve"> задоволення не від результатів своєї громадської діяльності, а від її процесу.</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Збереження власної індивідуа</w:t>
      </w:r>
      <w:r>
        <w:rPr>
          <w:bCs/>
          <w:sz w:val="28"/>
          <w:szCs w:val="28"/>
        </w:rPr>
        <w:t>льності. Виражається в прагненні</w:t>
      </w:r>
      <w:r w:rsidRPr="00BC219A">
        <w:rPr>
          <w:bCs/>
          <w:sz w:val="28"/>
          <w:szCs w:val="28"/>
        </w:rPr>
        <w:t xml:space="preserve"> не потрапити під вплив суспільно-політичних поглядів інших людей. Для </w:t>
      </w:r>
      <w:r w:rsidRPr="00BC219A">
        <w:rPr>
          <w:bCs/>
          <w:sz w:val="28"/>
          <w:szCs w:val="28"/>
        </w:rPr>
        <w:lastRenderedPageBreak/>
        <w:t xml:space="preserve">досліджуваних </w:t>
      </w:r>
      <w:r>
        <w:rPr>
          <w:bCs/>
          <w:sz w:val="28"/>
          <w:szCs w:val="28"/>
        </w:rPr>
        <w:t>і</w:t>
      </w:r>
      <w:r w:rsidRPr="00BC219A">
        <w:rPr>
          <w:bCs/>
          <w:sz w:val="28"/>
          <w:szCs w:val="28"/>
        </w:rPr>
        <w:t>з високим балом за цим показником найціннішою є та суспільно-політична позиція,</w:t>
      </w:r>
      <w:r>
        <w:rPr>
          <w:bCs/>
          <w:sz w:val="28"/>
          <w:szCs w:val="28"/>
        </w:rPr>
        <w:t xml:space="preserve"> яку не займає ніхто, крім них</w:t>
      </w:r>
      <w:r w:rsidRPr="00BC219A">
        <w:rPr>
          <w:bCs/>
          <w:sz w:val="28"/>
          <w:szCs w:val="28"/>
        </w:rPr>
        <w:t xml:space="preserve">, а часто такі випробувані взагалі не мають жодних суспільно-політичних поглядів, </w:t>
      </w:r>
      <w:r>
        <w:rPr>
          <w:bCs/>
          <w:sz w:val="28"/>
          <w:szCs w:val="28"/>
        </w:rPr>
        <w:t xml:space="preserve">оскільки </w:t>
      </w:r>
      <w:r w:rsidRPr="00BC219A">
        <w:rPr>
          <w:bCs/>
          <w:sz w:val="28"/>
          <w:szCs w:val="28"/>
        </w:rPr>
        <w:t>для цього вони занадто зайняті собою.</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5.Сфера захоплень.</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Власний престиж. Виражається в прагненні у вільний час займатися тим, що може служити підставою його високої оцінки іншими людьми. Випробуваний з високим балом за цим показником схильний орієнтуватися на думку значущих для нього осіб щодо того, як проводити вільний час, і намагається проводити його так, як це роблять вони.</w:t>
      </w:r>
    </w:p>
    <w:p w:rsidR="00982808" w:rsidRPr="00BC219A" w:rsidRDefault="00982808" w:rsidP="00982808">
      <w:pPr>
        <w:shd w:val="clear" w:color="auto" w:fill="FFFFFF"/>
        <w:tabs>
          <w:tab w:val="left" w:pos="567"/>
        </w:tabs>
        <w:spacing w:line="360" w:lineRule="auto"/>
        <w:jc w:val="both"/>
        <w:rPr>
          <w:bCs/>
          <w:sz w:val="28"/>
          <w:szCs w:val="28"/>
        </w:rPr>
      </w:pPr>
      <w:r>
        <w:rPr>
          <w:bCs/>
          <w:sz w:val="28"/>
          <w:szCs w:val="28"/>
        </w:rPr>
        <w:tab/>
        <w:t>- Високе</w:t>
      </w:r>
      <w:r w:rsidRPr="00BC219A">
        <w:rPr>
          <w:bCs/>
          <w:sz w:val="28"/>
          <w:szCs w:val="28"/>
        </w:rPr>
        <w:t xml:space="preserve"> матеріальне становище. Виражається в прагненні у вільний час займатися тим, що може принести матеріальну користь. Захоплення піддослідних, </w:t>
      </w:r>
      <w:r>
        <w:rPr>
          <w:bCs/>
          <w:sz w:val="28"/>
          <w:szCs w:val="28"/>
        </w:rPr>
        <w:t xml:space="preserve">які </w:t>
      </w:r>
      <w:r w:rsidRPr="00BC219A">
        <w:rPr>
          <w:bCs/>
          <w:sz w:val="28"/>
          <w:szCs w:val="28"/>
        </w:rPr>
        <w:t>отримали високий бал за цим показником, часто носять прагматичний характер (наприклад, коли продукти захоплення можна продати, обміняти тощо).</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Креативність. Виражається в прагненні людини захоплюватися таким заняттям, яке надає широкі можливості для творчості, внесення різноманітності в сферу свого захоплення. Випробувані з високим балом за цим показником завжди намагаються змінити що-небудь в предмет</w:t>
      </w:r>
      <w:r>
        <w:rPr>
          <w:bCs/>
          <w:sz w:val="28"/>
          <w:szCs w:val="28"/>
        </w:rPr>
        <w:t>і</w:t>
      </w:r>
      <w:r w:rsidRPr="00BC219A">
        <w:rPr>
          <w:bCs/>
          <w:sz w:val="28"/>
          <w:szCs w:val="28"/>
        </w:rPr>
        <w:t xml:space="preserve"> свого захоплення, внести в нього щось нове.</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xml:space="preserve">- Активні соціальні контакти. Виражаються в прагненні людини реалізувати свою соціальну спрямованість </w:t>
      </w:r>
      <w:r>
        <w:rPr>
          <w:bCs/>
          <w:sz w:val="28"/>
          <w:szCs w:val="28"/>
        </w:rPr>
        <w:t xml:space="preserve">за </w:t>
      </w:r>
      <w:r w:rsidRPr="00BC219A">
        <w:rPr>
          <w:bCs/>
          <w:sz w:val="28"/>
          <w:szCs w:val="28"/>
        </w:rPr>
        <w:t xml:space="preserve">допомогою свого захоплення. Піддослідні, </w:t>
      </w:r>
      <w:r>
        <w:rPr>
          <w:bCs/>
          <w:sz w:val="28"/>
          <w:szCs w:val="28"/>
        </w:rPr>
        <w:t xml:space="preserve">які </w:t>
      </w:r>
      <w:r w:rsidRPr="00BC219A">
        <w:rPr>
          <w:bCs/>
          <w:sz w:val="28"/>
          <w:szCs w:val="28"/>
        </w:rPr>
        <w:t>отримали високий бал за цим показником, схильні з</w:t>
      </w:r>
      <w:r>
        <w:rPr>
          <w:bCs/>
          <w:sz w:val="28"/>
          <w:szCs w:val="28"/>
        </w:rPr>
        <w:t>ахоплюватися тими заняттями, що</w:t>
      </w:r>
      <w:r w:rsidRPr="00BC219A">
        <w:rPr>
          <w:bCs/>
          <w:sz w:val="28"/>
          <w:szCs w:val="28"/>
        </w:rPr>
        <w:t xml:space="preserve"> мають колективний характер, для них характерне бажання знайти однодумців і взаємодіяти з ними у своєму захопленні.</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Розвиток себе. Виражається в прагненні людини використовувати своє хобі для кращої реалізації своїх потенційних можливостей. Випробовувані з високим балом за цим показником часто не обмежуються лише одним видом захоплення і намагаються спробувати свої сили в різних заняттях.</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lastRenderedPageBreak/>
        <w:tab/>
        <w:t xml:space="preserve">- Досягнення. Виражаються в прагненні людини ставити конкретні цілі у сфері свого захоплення і досягати їх. Для досліджуваних </w:t>
      </w:r>
      <w:r>
        <w:rPr>
          <w:bCs/>
          <w:sz w:val="28"/>
          <w:szCs w:val="28"/>
        </w:rPr>
        <w:t>і</w:t>
      </w:r>
      <w:r w:rsidRPr="00BC219A">
        <w:rPr>
          <w:bCs/>
          <w:sz w:val="28"/>
          <w:szCs w:val="28"/>
        </w:rPr>
        <w:t>з високим балом за цим показником характерна висока зацікавленість в інформації про досягнення інших людей в їх захоплення</w:t>
      </w:r>
      <w:r>
        <w:rPr>
          <w:bCs/>
          <w:sz w:val="28"/>
          <w:szCs w:val="28"/>
        </w:rPr>
        <w:t>х</w:t>
      </w:r>
      <w:r w:rsidRPr="00BC219A">
        <w:rPr>
          <w:bCs/>
          <w:sz w:val="28"/>
          <w:szCs w:val="28"/>
        </w:rPr>
        <w:t xml:space="preserve">, </w:t>
      </w:r>
      <w:r>
        <w:rPr>
          <w:bCs/>
          <w:sz w:val="28"/>
          <w:szCs w:val="28"/>
        </w:rPr>
        <w:t xml:space="preserve">оскільки </w:t>
      </w:r>
      <w:r w:rsidRPr="00BC219A">
        <w:rPr>
          <w:bCs/>
          <w:sz w:val="28"/>
          <w:szCs w:val="28"/>
        </w:rPr>
        <w:t>ці випробовувані хочуть переконатися в достатній вагомості власних досягнень.</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xml:space="preserve">- Духовне задоволення. Виражається в прагненні людини мати таке захоплення, якому можна віддати весь вільний час, намагаючись глибше проникнути в сам предмет захоплення. Випробовувані, що набрали високий бал </w:t>
      </w:r>
      <w:r>
        <w:rPr>
          <w:bCs/>
          <w:sz w:val="28"/>
          <w:szCs w:val="28"/>
        </w:rPr>
        <w:t xml:space="preserve"> за цим </w:t>
      </w:r>
      <w:r w:rsidRPr="00BC219A">
        <w:rPr>
          <w:bCs/>
          <w:sz w:val="28"/>
          <w:szCs w:val="28"/>
        </w:rPr>
        <w:t>показник</w:t>
      </w:r>
      <w:r>
        <w:rPr>
          <w:bCs/>
          <w:sz w:val="28"/>
          <w:szCs w:val="28"/>
        </w:rPr>
        <w:t>ом, як правило, отримують більше</w:t>
      </w:r>
      <w:r w:rsidRPr="00BC219A">
        <w:rPr>
          <w:bCs/>
          <w:sz w:val="28"/>
          <w:szCs w:val="28"/>
        </w:rPr>
        <w:t xml:space="preserve"> задоволення від процесу свого заняття, ніж від його результатів.</w:t>
      </w:r>
    </w:p>
    <w:p w:rsidR="00982808" w:rsidRPr="00BC219A" w:rsidRDefault="00982808" w:rsidP="00982808">
      <w:pPr>
        <w:shd w:val="clear" w:color="auto" w:fill="FFFFFF"/>
        <w:tabs>
          <w:tab w:val="left" w:pos="567"/>
        </w:tabs>
        <w:spacing w:line="360" w:lineRule="auto"/>
        <w:jc w:val="both"/>
        <w:rPr>
          <w:bCs/>
          <w:sz w:val="28"/>
          <w:szCs w:val="28"/>
        </w:rPr>
      </w:pPr>
      <w:r w:rsidRPr="00BC219A">
        <w:rPr>
          <w:bCs/>
          <w:sz w:val="28"/>
          <w:szCs w:val="28"/>
        </w:rPr>
        <w:tab/>
        <w:t>- Збереження власної індивідуальності. Виражається в прагненні людини до того, щоб захоплення допомагало підкреслити, висловити</w:t>
      </w:r>
      <w:r>
        <w:rPr>
          <w:bCs/>
          <w:sz w:val="28"/>
          <w:szCs w:val="28"/>
        </w:rPr>
        <w:t xml:space="preserve"> свою індивідуальність. Випроб</w:t>
      </w:r>
      <w:r w:rsidRPr="00BC219A">
        <w:rPr>
          <w:bCs/>
          <w:sz w:val="28"/>
          <w:szCs w:val="28"/>
        </w:rPr>
        <w:t>увані з високим балом за цим показником можуть захоплюватися дуже рідкісним, незвичайним заняттям, створювати у своєму захопленні речі, яких не</w:t>
      </w:r>
      <w:r>
        <w:rPr>
          <w:bCs/>
          <w:sz w:val="28"/>
          <w:szCs w:val="28"/>
        </w:rPr>
        <w:t xml:space="preserve"> </w:t>
      </w:r>
      <w:r w:rsidRPr="00BC219A">
        <w:rPr>
          <w:bCs/>
          <w:sz w:val="28"/>
          <w:szCs w:val="28"/>
        </w:rPr>
        <w:t>має ні в кого іншого і т.п.</w:t>
      </w:r>
    </w:p>
    <w:p w:rsidR="00982808" w:rsidRPr="00C96CC2" w:rsidRDefault="00982808" w:rsidP="00982808">
      <w:pPr>
        <w:spacing w:line="360" w:lineRule="auto"/>
        <w:ind w:firstLine="709"/>
        <w:jc w:val="both"/>
        <w:rPr>
          <w:bCs/>
          <w:sz w:val="28"/>
          <w:szCs w:val="28"/>
        </w:rPr>
      </w:pPr>
      <w:r w:rsidRPr="00BC219A">
        <w:rPr>
          <w:bCs/>
          <w:sz w:val="28"/>
          <w:szCs w:val="28"/>
        </w:rPr>
        <w:t xml:space="preserve">Основною сферою застосування тесту автор вважає психологічне консультування, насамперед професійне. З іншого боку, виявлення особливостей ціннісної орієнтації – завжди інформація про особу, тому </w:t>
      </w:r>
      <w:r w:rsidRPr="00C96CC2">
        <w:rPr>
          <w:bCs/>
          <w:sz w:val="28"/>
          <w:szCs w:val="28"/>
        </w:rPr>
        <w:t>опитувальник буде корисний і при індивідуальній та груповій психологічній, психотерапевтичній та психокорекційній роботі. Наявність валідних вибірці показників підвищує його практичну цінність.</w:t>
      </w:r>
    </w:p>
    <w:p w:rsidR="00982808" w:rsidRPr="00C96CC2" w:rsidRDefault="00982808" w:rsidP="00982808">
      <w:pPr>
        <w:spacing w:line="360" w:lineRule="auto"/>
        <w:ind w:firstLine="709"/>
        <w:jc w:val="both"/>
        <w:rPr>
          <w:color w:val="000000"/>
          <w:sz w:val="28"/>
          <w:szCs w:val="28"/>
          <w:shd w:val="clear" w:color="auto" w:fill="FFFFFF"/>
        </w:rPr>
      </w:pPr>
      <w:r>
        <w:rPr>
          <w:color w:val="000000"/>
          <w:sz w:val="28"/>
          <w:szCs w:val="28"/>
          <w:shd w:val="clear" w:color="auto" w:fill="FFFFFF"/>
        </w:rPr>
        <w:t xml:space="preserve">У </w:t>
      </w:r>
      <w:r>
        <w:rPr>
          <w:color w:val="000000"/>
          <w:sz w:val="28"/>
          <w:szCs w:val="28"/>
          <w:shd w:val="clear" w:color="auto" w:fill="FFFFFF"/>
          <w:lang w:val="uk-UA"/>
        </w:rPr>
        <w:t>нашому</w:t>
      </w:r>
      <w:r>
        <w:rPr>
          <w:color w:val="000000"/>
          <w:sz w:val="28"/>
          <w:szCs w:val="28"/>
          <w:shd w:val="clear" w:color="auto" w:fill="FFFFFF"/>
        </w:rPr>
        <w:t xml:space="preserve"> дослідженні взаємозвʼязок мотиваційн</w:t>
      </w:r>
      <w:r>
        <w:rPr>
          <w:color w:val="000000"/>
          <w:sz w:val="28"/>
          <w:szCs w:val="28"/>
          <w:shd w:val="clear" w:color="auto" w:fill="FFFFFF"/>
          <w:lang w:val="uk-UA"/>
        </w:rPr>
        <w:t>о</w:t>
      </w:r>
      <w:r w:rsidRPr="00C96CC2">
        <w:rPr>
          <w:color w:val="000000"/>
          <w:sz w:val="28"/>
          <w:szCs w:val="28"/>
          <w:shd w:val="clear" w:color="auto" w:fill="FFFFFF"/>
        </w:rPr>
        <w:t>-ц</w:t>
      </w:r>
      <w:r>
        <w:rPr>
          <w:color w:val="000000"/>
          <w:sz w:val="28"/>
          <w:szCs w:val="28"/>
          <w:shd w:val="clear" w:color="auto" w:fill="FFFFFF"/>
          <w:lang w:val="uk-UA"/>
        </w:rPr>
        <w:t>іннісної та когнітивно-емоційної</w:t>
      </w:r>
      <w:r w:rsidRPr="00C96CC2">
        <w:rPr>
          <w:color w:val="000000"/>
          <w:sz w:val="28"/>
          <w:szCs w:val="28"/>
          <w:shd w:val="clear" w:color="auto" w:fill="FFFFFF"/>
        </w:rPr>
        <w:t xml:space="preserve"> </w:t>
      </w:r>
      <w:r>
        <w:rPr>
          <w:color w:val="000000"/>
          <w:sz w:val="28"/>
          <w:szCs w:val="28"/>
          <w:shd w:val="clear" w:color="auto" w:fill="FFFFFF"/>
          <w:lang w:val="uk-UA"/>
        </w:rPr>
        <w:t xml:space="preserve">складових розвитку професійно важливих якостей особистості </w:t>
      </w:r>
      <w:r w:rsidRPr="00C96CC2">
        <w:rPr>
          <w:color w:val="000000"/>
          <w:sz w:val="28"/>
          <w:szCs w:val="28"/>
          <w:shd w:val="clear" w:color="auto" w:fill="FFFFFF"/>
        </w:rPr>
        <w:t>розгляда</w:t>
      </w:r>
      <w:r>
        <w:rPr>
          <w:color w:val="000000"/>
          <w:sz w:val="28"/>
          <w:szCs w:val="28"/>
          <w:shd w:val="clear" w:color="auto" w:fill="FFFFFF"/>
          <w:lang w:val="uk-UA"/>
        </w:rPr>
        <w:t>лися</w:t>
      </w:r>
      <w:r w:rsidRPr="00C96CC2">
        <w:rPr>
          <w:color w:val="000000"/>
          <w:sz w:val="28"/>
          <w:szCs w:val="28"/>
          <w:shd w:val="clear" w:color="auto" w:fill="FFFFFF"/>
        </w:rPr>
        <w:t xml:space="preserve"> не абстрактно, а в певному профес</w:t>
      </w:r>
      <w:r>
        <w:rPr>
          <w:color w:val="000000"/>
          <w:sz w:val="28"/>
          <w:szCs w:val="28"/>
          <w:shd w:val="clear" w:color="auto" w:fill="FFFFFF"/>
          <w:lang w:val="uk-UA"/>
        </w:rPr>
        <w:t>іознавчому</w:t>
      </w:r>
      <w:r>
        <w:rPr>
          <w:color w:val="000000"/>
          <w:sz w:val="28"/>
          <w:szCs w:val="28"/>
          <w:shd w:val="clear" w:color="auto" w:fill="FFFFFF"/>
        </w:rPr>
        <w:t xml:space="preserve"> контексті </w:t>
      </w:r>
      <w:r>
        <w:rPr>
          <w:color w:val="000000"/>
          <w:sz w:val="28"/>
          <w:szCs w:val="28"/>
          <w:shd w:val="clear" w:color="auto" w:fill="FFFFFF"/>
          <w:lang w:val="uk-UA"/>
        </w:rPr>
        <w:t>–</w:t>
      </w:r>
      <w:r w:rsidRPr="00C96CC2">
        <w:rPr>
          <w:color w:val="000000"/>
          <w:sz w:val="28"/>
          <w:szCs w:val="28"/>
          <w:shd w:val="clear" w:color="auto" w:fill="FFFFFF"/>
        </w:rPr>
        <w:t xml:space="preserve"> у</w:t>
      </w:r>
      <w:r>
        <w:rPr>
          <w:color w:val="000000"/>
          <w:sz w:val="28"/>
          <w:szCs w:val="28"/>
          <w:shd w:val="clear" w:color="auto" w:fill="FFFFFF"/>
          <w:lang w:val="uk-UA"/>
        </w:rPr>
        <w:t xml:space="preserve"> працівників місцевих органів виконавчої влади</w:t>
      </w:r>
      <w:r w:rsidRPr="00C96CC2">
        <w:rPr>
          <w:color w:val="000000"/>
          <w:sz w:val="28"/>
          <w:szCs w:val="28"/>
          <w:shd w:val="clear" w:color="auto" w:fill="FFFFFF"/>
        </w:rPr>
        <w:t>.</w:t>
      </w:r>
    </w:p>
    <w:p w:rsidR="00982808" w:rsidRPr="00940C5C" w:rsidRDefault="00982808" w:rsidP="00982808">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Зауважимо, що п</w:t>
      </w:r>
      <w:r w:rsidRPr="00C96CC2">
        <w:rPr>
          <w:color w:val="000000"/>
          <w:sz w:val="28"/>
          <w:szCs w:val="28"/>
          <w:shd w:val="clear" w:color="auto" w:fill="FFFFFF"/>
        </w:rPr>
        <w:t xml:space="preserve">оняття когнітивної складності в </w:t>
      </w:r>
      <w:r>
        <w:rPr>
          <w:color w:val="000000"/>
          <w:sz w:val="28"/>
          <w:szCs w:val="28"/>
          <w:shd w:val="clear" w:color="auto" w:fill="FFFFFF"/>
          <w:lang w:val="uk-UA"/>
        </w:rPr>
        <w:t xml:space="preserve">соціальній психології і </w:t>
      </w:r>
      <w:r w:rsidRPr="00C96CC2">
        <w:rPr>
          <w:color w:val="000000"/>
          <w:sz w:val="28"/>
          <w:szCs w:val="28"/>
          <w:shd w:val="clear" w:color="auto" w:fill="FFFFFF"/>
        </w:rPr>
        <w:t xml:space="preserve">психології особистості є по-своєму унікальним. Будучи введено в якості одного з показників виявленої при заповненні репертуарної решітки системи конструктів, воно незабаром </w:t>
      </w:r>
      <w:r>
        <w:rPr>
          <w:color w:val="000000"/>
          <w:sz w:val="28"/>
          <w:szCs w:val="28"/>
          <w:shd w:val="clear" w:color="auto" w:fill="FFFFFF"/>
        </w:rPr>
        <w:t xml:space="preserve">вийшло за експериментальні </w:t>
      </w:r>
      <w:r>
        <w:rPr>
          <w:color w:val="000000"/>
          <w:sz w:val="28"/>
          <w:szCs w:val="28"/>
          <w:shd w:val="clear" w:color="auto" w:fill="FFFFFF"/>
          <w:lang w:val="uk-UA"/>
        </w:rPr>
        <w:t>межі</w:t>
      </w:r>
      <w:r w:rsidRPr="00C96CC2">
        <w:rPr>
          <w:color w:val="000000"/>
          <w:sz w:val="28"/>
          <w:szCs w:val="28"/>
          <w:shd w:val="clear" w:color="auto" w:fill="FFFFFF"/>
        </w:rPr>
        <w:t>. Вперше поняття когнітивної с</w:t>
      </w:r>
      <w:r w:rsidR="008F2F4A">
        <w:rPr>
          <w:color w:val="000000"/>
          <w:sz w:val="28"/>
          <w:szCs w:val="28"/>
          <w:shd w:val="clear" w:color="auto" w:fill="FFFFFF"/>
        </w:rPr>
        <w:t>кладності було введено Дж. Бієр</w:t>
      </w:r>
      <w:r>
        <w:rPr>
          <w:color w:val="000000"/>
          <w:sz w:val="28"/>
          <w:szCs w:val="28"/>
          <w:shd w:val="clear" w:color="auto" w:fill="FFFFFF"/>
          <w:lang w:val="uk-UA"/>
        </w:rPr>
        <w:t>.</w:t>
      </w:r>
    </w:p>
    <w:p w:rsidR="00982808" w:rsidRPr="00AD1BE6" w:rsidRDefault="00982808" w:rsidP="00982808">
      <w:pPr>
        <w:spacing w:line="360" w:lineRule="auto"/>
        <w:ind w:firstLine="709"/>
        <w:jc w:val="both"/>
        <w:rPr>
          <w:color w:val="000000"/>
          <w:sz w:val="28"/>
          <w:szCs w:val="28"/>
          <w:shd w:val="clear" w:color="auto" w:fill="FFFFFF"/>
        </w:rPr>
      </w:pPr>
      <w:r>
        <w:rPr>
          <w:color w:val="000000"/>
          <w:sz w:val="28"/>
          <w:szCs w:val="28"/>
          <w:shd w:val="clear" w:color="auto" w:fill="FFFFFF"/>
          <w:lang w:val="uk-UA"/>
        </w:rPr>
        <w:lastRenderedPageBreak/>
        <w:t xml:space="preserve">Дж. </w:t>
      </w:r>
      <w:r w:rsidRPr="00C96CC2">
        <w:rPr>
          <w:color w:val="000000"/>
          <w:sz w:val="28"/>
          <w:szCs w:val="28"/>
          <w:shd w:val="clear" w:color="auto" w:fill="FFFFFF"/>
        </w:rPr>
        <w:t>Бієр визначив когнітивну складність як «... здатність конструювати соціальну поведінку на основі численних параметрів. Випробуваний з більшим ступенем когнітивної складност</w:t>
      </w:r>
      <w:r>
        <w:rPr>
          <w:color w:val="000000"/>
          <w:sz w:val="28"/>
          <w:szCs w:val="28"/>
          <w:shd w:val="clear" w:color="auto" w:fill="FFFFFF"/>
        </w:rPr>
        <w:t>і володіє більш диференційовано</w:t>
      </w:r>
      <w:r>
        <w:rPr>
          <w:color w:val="000000"/>
          <w:sz w:val="28"/>
          <w:szCs w:val="28"/>
          <w:shd w:val="clear" w:color="auto" w:fill="FFFFFF"/>
          <w:lang w:val="uk-UA"/>
        </w:rPr>
        <w:t>ю</w:t>
      </w:r>
      <w:r w:rsidRPr="00C96CC2">
        <w:rPr>
          <w:color w:val="000000"/>
          <w:sz w:val="28"/>
          <w:szCs w:val="28"/>
          <w:shd w:val="clear" w:color="auto" w:fill="FFFFFF"/>
        </w:rPr>
        <w:t xml:space="preserve"> системою вимірювань для сприйняття поведінки інших в порівнянні з випробуваним </w:t>
      </w:r>
      <w:r>
        <w:rPr>
          <w:color w:val="000000"/>
          <w:sz w:val="28"/>
          <w:szCs w:val="28"/>
          <w:shd w:val="clear" w:color="auto" w:fill="FFFFFF"/>
          <w:lang w:val="uk-UA"/>
        </w:rPr>
        <w:t>і</w:t>
      </w:r>
      <w:r w:rsidRPr="00C96CC2">
        <w:rPr>
          <w:color w:val="000000"/>
          <w:sz w:val="28"/>
          <w:szCs w:val="28"/>
          <w:shd w:val="clear" w:color="auto" w:fill="FFFFFF"/>
        </w:rPr>
        <w:t xml:space="preserve">з меншим </w:t>
      </w:r>
      <w:r>
        <w:rPr>
          <w:color w:val="000000"/>
          <w:sz w:val="28"/>
          <w:szCs w:val="28"/>
          <w:shd w:val="clear" w:color="auto" w:fill="FFFFFF"/>
        </w:rPr>
        <w:t>ступенем когнітивної складності</w:t>
      </w:r>
      <w:r w:rsidRPr="00C96CC2">
        <w:rPr>
          <w:color w:val="000000"/>
          <w:sz w:val="28"/>
          <w:szCs w:val="28"/>
          <w:shd w:val="clear" w:color="auto" w:fill="FFFFFF"/>
        </w:rPr>
        <w:t>»</w:t>
      </w:r>
      <w:r>
        <w:rPr>
          <w:color w:val="000000"/>
          <w:sz w:val="28"/>
          <w:szCs w:val="28"/>
          <w:shd w:val="clear" w:color="auto" w:fill="FFFFFF"/>
          <w:lang w:val="uk-UA"/>
        </w:rPr>
        <w:t xml:space="preserve"> </w:t>
      </w:r>
      <w:r w:rsidRPr="00AD1BE6">
        <w:rPr>
          <w:color w:val="000000"/>
          <w:sz w:val="28"/>
          <w:szCs w:val="28"/>
          <w:shd w:val="clear" w:color="auto" w:fill="FFFFFF"/>
        </w:rPr>
        <w:t>[</w:t>
      </w:r>
      <w:r>
        <w:rPr>
          <w:color w:val="000000"/>
          <w:sz w:val="28"/>
          <w:szCs w:val="28"/>
          <w:shd w:val="clear" w:color="auto" w:fill="FFFFFF"/>
        </w:rPr>
        <w:t>22</w:t>
      </w:r>
      <w:r w:rsidRPr="00AD1BE6">
        <w:rPr>
          <w:color w:val="000000"/>
          <w:sz w:val="28"/>
          <w:szCs w:val="28"/>
          <w:shd w:val="clear" w:color="auto" w:fill="FFFFFF"/>
        </w:rPr>
        <w:t>8</w:t>
      </w:r>
      <w:r>
        <w:rPr>
          <w:color w:val="000000"/>
          <w:sz w:val="28"/>
          <w:szCs w:val="28"/>
          <w:shd w:val="clear" w:color="auto" w:fill="FFFFFF"/>
          <w:lang w:val="uk-UA"/>
        </w:rPr>
        <w:t>, с. 119</w:t>
      </w:r>
      <w:r w:rsidRPr="00AD1BE6">
        <w:rPr>
          <w:color w:val="000000"/>
          <w:sz w:val="28"/>
          <w:szCs w:val="28"/>
          <w:shd w:val="clear" w:color="auto" w:fill="FFFFFF"/>
        </w:rPr>
        <w:t>].</w:t>
      </w:r>
      <w:r w:rsidRPr="00C96CC2">
        <w:rPr>
          <w:color w:val="000000"/>
          <w:sz w:val="28"/>
          <w:szCs w:val="28"/>
          <w:shd w:val="clear" w:color="auto" w:fill="FFFFFF"/>
        </w:rPr>
        <w:t xml:space="preserve"> Основним показником численності параметрів конструювання соціальн</w:t>
      </w:r>
      <w:r>
        <w:rPr>
          <w:color w:val="000000"/>
          <w:sz w:val="28"/>
          <w:szCs w:val="28"/>
          <w:shd w:val="clear" w:color="auto" w:fill="FFFFFF"/>
        </w:rPr>
        <w:t>ої поведінки при цьому вважа</w:t>
      </w:r>
      <w:r>
        <w:rPr>
          <w:color w:val="000000"/>
          <w:sz w:val="28"/>
          <w:szCs w:val="28"/>
          <w:shd w:val="clear" w:color="auto" w:fill="FFFFFF"/>
          <w:lang w:val="uk-UA"/>
        </w:rPr>
        <w:t>ється</w:t>
      </w:r>
      <w:r w:rsidRPr="00C96CC2">
        <w:rPr>
          <w:color w:val="000000"/>
          <w:sz w:val="28"/>
          <w:szCs w:val="28"/>
          <w:shd w:val="clear" w:color="auto" w:fill="FFFFFF"/>
        </w:rPr>
        <w:t xml:space="preserve"> число незалежних конструктів, що виділяються при інтерпретації репертуарної решітки. Поняття когнітивної складності досить швидко набуло широкої популярності в науковому середовищі, наслідком чого стали численні дослідження впливу когнітивної складності на когнітивні й поведінкові особливості людини. Зокрема, було виявлено, що випробовувані з більш високою ко</w:t>
      </w:r>
      <w:r>
        <w:rPr>
          <w:color w:val="000000"/>
          <w:sz w:val="28"/>
          <w:szCs w:val="28"/>
          <w:shd w:val="clear" w:color="auto" w:fill="FFFFFF"/>
        </w:rPr>
        <w:t>гнітивної складністю ефективніш</w:t>
      </w:r>
      <w:r>
        <w:rPr>
          <w:color w:val="000000"/>
          <w:sz w:val="28"/>
          <w:szCs w:val="28"/>
          <w:shd w:val="clear" w:color="auto" w:fill="FFFFFF"/>
          <w:lang w:val="uk-UA"/>
        </w:rPr>
        <w:t>і</w:t>
      </w:r>
      <w:r>
        <w:rPr>
          <w:color w:val="000000"/>
          <w:sz w:val="28"/>
          <w:szCs w:val="28"/>
          <w:shd w:val="clear" w:color="auto" w:fill="FFFFFF"/>
        </w:rPr>
        <w:t xml:space="preserve"> в комунікативн</w:t>
      </w:r>
      <w:r>
        <w:rPr>
          <w:color w:val="000000"/>
          <w:sz w:val="28"/>
          <w:szCs w:val="28"/>
          <w:shd w:val="clear" w:color="auto" w:fill="FFFFFF"/>
          <w:lang w:val="uk-UA"/>
        </w:rPr>
        <w:t>ій</w:t>
      </w:r>
      <w:r w:rsidRPr="00C96CC2">
        <w:rPr>
          <w:color w:val="000000"/>
          <w:sz w:val="28"/>
          <w:szCs w:val="28"/>
          <w:shd w:val="clear" w:color="auto" w:fill="FFFFFF"/>
        </w:rPr>
        <w:t xml:space="preserve"> діяльності, більш стійкі</w:t>
      </w:r>
      <w:r>
        <w:rPr>
          <w:color w:val="000000"/>
          <w:sz w:val="28"/>
          <w:szCs w:val="28"/>
          <w:shd w:val="clear" w:color="auto" w:fill="FFFFFF"/>
        </w:rPr>
        <w:t xml:space="preserve"> до впливу з боку інших людей, ефективн</w:t>
      </w:r>
      <w:r>
        <w:rPr>
          <w:color w:val="000000"/>
          <w:sz w:val="28"/>
          <w:szCs w:val="28"/>
          <w:shd w:val="clear" w:color="auto" w:fill="FFFFFF"/>
          <w:lang w:val="uk-UA"/>
        </w:rPr>
        <w:t>іше</w:t>
      </w:r>
      <w:r w:rsidRPr="00C96CC2">
        <w:rPr>
          <w:color w:val="000000"/>
          <w:sz w:val="28"/>
          <w:szCs w:val="28"/>
          <w:shd w:val="clear" w:color="auto" w:fill="FFFFFF"/>
        </w:rPr>
        <w:t xml:space="preserve"> використовують наявну і засвоюють нову інформацію, використовують більш чіткі категорії сприйняття і категоризації, легше розбираються в суперечливих текстах та інформації, демонструють вищу креативність, є більш ефективними керівниками, особливо в ситуаціях динамічної зміни, а також більшою мірою здатні дивитися на світ очима інших людей. У дослідженнях було показано, що у людей з високою когнітивної складністю більш диференційована структура самооцінки і більш висока захищеність від генералізації стресу на всі сфери життя </w:t>
      </w:r>
      <w:r w:rsidRPr="00AD1BE6">
        <w:rPr>
          <w:color w:val="000000"/>
          <w:sz w:val="28"/>
          <w:szCs w:val="28"/>
          <w:shd w:val="clear" w:color="auto" w:fill="FFFFFF"/>
        </w:rPr>
        <w:t>[</w:t>
      </w:r>
      <w:r>
        <w:rPr>
          <w:color w:val="000000"/>
          <w:sz w:val="28"/>
          <w:szCs w:val="28"/>
          <w:shd w:val="clear" w:color="auto" w:fill="FFFFFF"/>
          <w:lang w:val="uk-UA"/>
        </w:rPr>
        <w:t>110</w:t>
      </w:r>
      <w:r w:rsidRPr="00AD1BE6">
        <w:rPr>
          <w:color w:val="000000"/>
          <w:sz w:val="28"/>
          <w:szCs w:val="28"/>
          <w:shd w:val="clear" w:color="auto" w:fill="FFFFFF"/>
        </w:rPr>
        <w:t>].</w:t>
      </w:r>
    </w:p>
    <w:p w:rsidR="00982808" w:rsidRPr="00C96CC2" w:rsidRDefault="00982808" w:rsidP="00982808">
      <w:pPr>
        <w:spacing w:line="360" w:lineRule="auto"/>
        <w:ind w:firstLine="709"/>
        <w:jc w:val="both"/>
        <w:rPr>
          <w:color w:val="000000"/>
          <w:sz w:val="28"/>
          <w:szCs w:val="28"/>
          <w:shd w:val="clear" w:color="auto" w:fill="FFFFFF"/>
        </w:rPr>
      </w:pPr>
      <w:r w:rsidRPr="00C96CC2">
        <w:rPr>
          <w:color w:val="000000"/>
          <w:sz w:val="28"/>
          <w:szCs w:val="28"/>
          <w:shd w:val="clear" w:color="auto" w:fill="FFFFFF"/>
        </w:rPr>
        <w:t xml:space="preserve">Значно менша одностайність спостерігається серед дослідників щодо способів розрахунку показників когнітивної складності. Спочатку запропонована </w:t>
      </w:r>
      <w:r>
        <w:rPr>
          <w:color w:val="000000"/>
          <w:sz w:val="28"/>
          <w:szCs w:val="28"/>
          <w:shd w:val="clear" w:color="auto" w:fill="FFFFFF"/>
          <w:lang w:val="uk-UA"/>
        </w:rPr>
        <w:t xml:space="preserve">Дж. </w:t>
      </w:r>
      <w:r w:rsidRPr="00C96CC2">
        <w:rPr>
          <w:color w:val="000000"/>
          <w:sz w:val="28"/>
          <w:szCs w:val="28"/>
          <w:shd w:val="clear" w:color="auto" w:fill="FFFFFF"/>
        </w:rPr>
        <w:t>Бієр методика полягала в підрахунку кількості збігів між рядами решітки. За</w:t>
      </w:r>
      <w:r>
        <w:rPr>
          <w:color w:val="000000"/>
          <w:sz w:val="28"/>
          <w:szCs w:val="28"/>
          <w:shd w:val="clear" w:color="auto" w:fill="FFFFFF"/>
        </w:rPr>
        <w:t>гальна кількість збігів приймал</w:t>
      </w:r>
      <w:r>
        <w:rPr>
          <w:color w:val="000000"/>
          <w:sz w:val="28"/>
          <w:szCs w:val="28"/>
          <w:shd w:val="clear" w:color="auto" w:fill="FFFFFF"/>
          <w:lang w:val="uk-UA"/>
        </w:rPr>
        <w:t>а</w:t>
      </w:r>
      <w:r>
        <w:rPr>
          <w:color w:val="000000"/>
          <w:sz w:val="28"/>
          <w:szCs w:val="28"/>
          <w:shd w:val="clear" w:color="auto" w:fill="FFFFFF"/>
        </w:rPr>
        <w:t xml:space="preserve">ся як </w:t>
      </w:r>
      <w:r>
        <w:rPr>
          <w:color w:val="000000"/>
          <w:sz w:val="28"/>
          <w:szCs w:val="28"/>
          <w:shd w:val="clear" w:color="auto" w:fill="FFFFFF"/>
          <w:lang w:val="uk-UA"/>
        </w:rPr>
        <w:t>обернено</w:t>
      </w:r>
      <w:r w:rsidRPr="00C96CC2">
        <w:rPr>
          <w:color w:val="000000"/>
          <w:sz w:val="28"/>
          <w:szCs w:val="28"/>
          <w:shd w:val="clear" w:color="auto" w:fill="FFFFFF"/>
        </w:rPr>
        <w:t xml:space="preserve"> пропорційне кількості незалежних конструктів і, отже, рівню когн</w:t>
      </w:r>
      <w:r>
        <w:rPr>
          <w:color w:val="000000"/>
          <w:sz w:val="28"/>
          <w:szCs w:val="28"/>
          <w:shd w:val="clear" w:color="auto" w:fill="FFFFFF"/>
        </w:rPr>
        <w:t>ітивної складності</w:t>
      </w:r>
      <w:r w:rsidRPr="00C96CC2">
        <w:rPr>
          <w:color w:val="000000"/>
          <w:sz w:val="28"/>
          <w:szCs w:val="28"/>
          <w:shd w:val="clear" w:color="auto" w:fill="FFFFFF"/>
        </w:rPr>
        <w:t>. Дещо пізніше Д. Банністе</w:t>
      </w:r>
      <w:r>
        <w:rPr>
          <w:color w:val="000000"/>
          <w:sz w:val="28"/>
          <w:szCs w:val="28"/>
          <w:shd w:val="clear" w:color="auto" w:fill="FFFFFF"/>
        </w:rPr>
        <w:t>р ввів поняття інтенсивності звʼ</w:t>
      </w:r>
      <w:r w:rsidRPr="00C96CC2">
        <w:rPr>
          <w:color w:val="000000"/>
          <w:sz w:val="28"/>
          <w:szCs w:val="28"/>
          <w:shd w:val="clear" w:color="auto" w:fill="FFFFFF"/>
        </w:rPr>
        <w:t xml:space="preserve">язків між конструктами і запропонував розраховувати її як суму попарних коефіцієнтів кореляції між кожним </w:t>
      </w:r>
      <w:r>
        <w:rPr>
          <w:color w:val="000000"/>
          <w:sz w:val="28"/>
          <w:szCs w:val="28"/>
          <w:shd w:val="clear" w:color="auto" w:fill="FFFFFF"/>
        </w:rPr>
        <w:t>виділеним конструктом:</w:t>
      </w:r>
      <w:r>
        <w:rPr>
          <w:color w:val="000000"/>
          <w:sz w:val="28"/>
          <w:szCs w:val="28"/>
          <w:shd w:val="clear" w:color="auto" w:fill="FFFFFF"/>
          <w:lang w:val="uk-UA"/>
        </w:rPr>
        <w:t xml:space="preserve"> </w:t>
      </w:r>
      <w:r>
        <w:rPr>
          <w:color w:val="000000"/>
          <w:sz w:val="28"/>
          <w:szCs w:val="28"/>
          <w:shd w:val="clear" w:color="auto" w:fill="FFFFFF"/>
        </w:rPr>
        <w:t>КІ = YM-10</w:t>
      </w:r>
      <w:r>
        <w:rPr>
          <w:color w:val="000000"/>
          <w:sz w:val="28"/>
          <w:szCs w:val="28"/>
          <w:shd w:val="clear" w:color="auto" w:fill="FFFFFF"/>
          <w:lang w:val="uk-UA"/>
        </w:rPr>
        <w:t>.</w:t>
      </w:r>
      <w:r w:rsidRPr="00C96CC2">
        <w:rPr>
          <w:color w:val="000000"/>
          <w:sz w:val="28"/>
          <w:szCs w:val="28"/>
          <w:shd w:val="clear" w:color="auto" w:fill="FFFFFF"/>
        </w:rPr>
        <w:t xml:space="preserve"> </w:t>
      </w:r>
      <w:r w:rsidRPr="00C96CC2">
        <w:rPr>
          <w:color w:val="000000"/>
          <w:sz w:val="28"/>
          <w:szCs w:val="28"/>
          <w:shd w:val="clear" w:color="auto" w:fill="FFFFFF"/>
        </w:rPr>
        <w:lastRenderedPageBreak/>
        <w:t xml:space="preserve">Інтенсивність </w:t>
      </w:r>
      <w:r>
        <w:rPr>
          <w:color w:val="000000"/>
          <w:sz w:val="28"/>
          <w:szCs w:val="28"/>
          <w:shd w:val="clear" w:color="auto" w:fill="FFFFFF"/>
        </w:rPr>
        <w:t>звʼ</w:t>
      </w:r>
      <w:r w:rsidRPr="00C96CC2">
        <w:rPr>
          <w:color w:val="000000"/>
          <w:sz w:val="28"/>
          <w:szCs w:val="28"/>
          <w:shd w:val="clear" w:color="auto" w:fill="FFFFFF"/>
        </w:rPr>
        <w:t xml:space="preserve">язків між конструктами, з одного боку, </w:t>
      </w:r>
      <w:r>
        <w:rPr>
          <w:color w:val="000000"/>
          <w:sz w:val="28"/>
          <w:szCs w:val="28"/>
          <w:shd w:val="clear" w:color="auto" w:fill="FFFFFF"/>
        </w:rPr>
        <w:t>обернено пропорційна когнітивн</w:t>
      </w:r>
      <w:r>
        <w:rPr>
          <w:color w:val="000000"/>
          <w:sz w:val="28"/>
          <w:szCs w:val="28"/>
          <w:shd w:val="clear" w:color="auto" w:fill="FFFFFF"/>
          <w:lang w:val="uk-UA"/>
        </w:rPr>
        <w:t>ій</w:t>
      </w:r>
      <w:r w:rsidRPr="00C96CC2">
        <w:rPr>
          <w:color w:val="000000"/>
          <w:sz w:val="28"/>
          <w:szCs w:val="28"/>
          <w:shd w:val="clear" w:color="auto" w:fill="FFFFFF"/>
        </w:rPr>
        <w:t xml:space="preserve"> диференційованості (кількості незалежних конструктів), проте, з іншого боку, свідчить про «жорсткості» системи конструктів (тобто здатності системи конструктів генерувати однозначні передбачення) на противагу її «пухкос</w:t>
      </w:r>
      <w:r w:rsidR="008F2F4A">
        <w:rPr>
          <w:color w:val="000000"/>
          <w:sz w:val="28"/>
          <w:szCs w:val="28"/>
          <w:shd w:val="clear" w:color="auto" w:fill="FFFFFF"/>
        </w:rPr>
        <w:t>ті»</w:t>
      </w:r>
      <w:r w:rsidRPr="00C96CC2">
        <w:rPr>
          <w:color w:val="000000"/>
          <w:sz w:val="28"/>
          <w:szCs w:val="28"/>
          <w:shd w:val="clear" w:color="auto" w:fill="FFFFFF"/>
        </w:rPr>
        <w:t>. Таким чином, інтенсивність можна трактувати і як позитивний, і як негати</w:t>
      </w:r>
      <w:r>
        <w:rPr>
          <w:color w:val="000000"/>
          <w:sz w:val="28"/>
          <w:szCs w:val="28"/>
          <w:shd w:val="clear" w:color="auto" w:fill="FFFFFF"/>
        </w:rPr>
        <w:t>вний показник. Останнім часом зʼ</w:t>
      </w:r>
      <w:r w:rsidRPr="00C96CC2">
        <w:rPr>
          <w:color w:val="000000"/>
          <w:sz w:val="28"/>
          <w:szCs w:val="28"/>
          <w:shd w:val="clear" w:color="auto" w:fill="FFFFFF"/>
        </w:rPr>
        <w:t>явилися дані, що ставлять під серйозний сумнів можливість використання «показника інтенсивності» для діагностики когнітивної складності. Відомо, що показн</w:t>
      </w:r>
      <w:r>
        <w:rPr>
          <w:color w:val="000000"/>
          <w:sz w:val="28"/>
          <w:szCs w:val="28"/>
          <w:shd w:val="clear" w:color="auto" w:fill="FFFFFF"/>
        </w:rPr>
        <w:t>ик інтенсивності високо (вище 0</w:t>
      </w:r>
      <w:r>
        <w:rPr>
          <w:color w:val="000000"/>
          <w:sz w:val="28"/>
          <w:szCs w:val="28"/>
          <w:shd w:val="clear" w:color="auto" w:fill="FFFFFF"/>
          <w:lang w:val="uk-UA"/>
        </w:rPr>
        <w:t>,</w:t>
      </w:r>
      <w:r w:rsidRPr="00C96CC2">
        <w:rPr>
          <w:color w:val="000000"/>
          <w:sz w:val="28"/>
          <w:szCs w:val="28"/>
          <w:shd w:val="clear" w:color="auto" w:fill="FFFFFF"/>
        </w:rPr>
        <w:t>95) корелює з відсотком дис</w:t>
      </w:r>
      <w:r>
        <w:rPr>
          <w:color w:val="000000"/>
          <w:sz w:val="28"/>
          <w:szCs w:val="28"/>
          <w:shd w:val="clear" w:color="auto" w:fill="FFFFFF"/>
        </w:rPr>
        <w:t>персії, поясню</w:t>
      </w:r>
      <w:r>
        <w:rPr>
          <w:color w:val="000000"/>
          <w:sz w:val="28"/>
          <w:szCs w:val="28"/>
          <w:shd w:val="clear" w:color="auto" w:fill="FFFFFF"/>
          <w:lang w:val="uk-UA"/>
        </w:rPr>
        <w:t>ючи</w:t>
      </w:r>
      <w:r>
        <w:rPr>
          <w:color w:val="000000"/>
          <w:sz w:val="28"/>
          <w:szCs w:val="28"/>
          <w:shd w:val="clear" w:color="auto" w:fill="FFFFFF"/>
        </w:rPr>
        <w:t xml:space="preserve"> перший виділени</w:t>
      </w:r>
      <w:r>
        <w:rPr>
          <w:color w:val="000000"/>
          <w:sz w:val="28"/>
          <w:szCs w:val="28"/>
          <w:shd w:val="clear" w:color="auto" w:fill="FFFFFF"/>
          <w:lang w:val="uk-UA"/>
        </w:rPr>
        <w:t>й</w:t>
      </w:r>
      <w:r w:rsidRPr="00C96CC2">
        <w:rPr>
          <w:color w:val="000000"/>
          <w:sz w:val="28"/>
          <w:szCs w:val="28"/>
          <w:shd w:val="clear" w:color="auto" w:fill="FFFFFF"/>
        </w:rPr>
        <w:t xml:space="preserve"> при факторному аналізі репертуарної решітки фактор. Тим не менш</w:t>
      </w:r>
      <w:r>
        <w:rPr>
          <w:color w:val="000000"/>
          <w:sz w:val="28"/>
          <w:szCs w:val="28"/>
          <w:shd w:val="clear" w:color="auto" w:fill="FFFFFF"/>
          <w:lang w:val="uk-UA"/>
        </w:rPr>
        <w:t>е</w:t>
      </w:r>
      <w:r w:rsidRPr="00C96CC2">
        <w:rPr>
          <w:color w:val="000000"/>
          <w:sz w:val="28"/>
          <w:szCs w:val="28"/>
          <w:shd w:val="clear" w:color="auto" w:fill="FFFFFF"/>
        </w:rPr>
        <w:t>, якщо протестувати отримані в кожному конкретному випадку показники інтенсивності і поясню</w:t>
      </w:r>
      <w:r>
        <w:rPr>
          <w:color w:val="000000"/>
          <w:sz w:val="28"/>
          <w:szCs w:val="28"/>
          <w:shd w:val="clear" w:color="auto" w:fill="FFFFFF"/>
          <w:lang w:val="uk-UA"/>
        </w:rPr>
        <w:t>вальної</w:t>
      </w:r>
      <w:r>
        <w:rPr>
          <w:color w:val="000000"/>
          <w:sz w:val="28"/>
          <w:szCs w:val="28"/>
          <w:shd w:val="clear" w:color="auto" w:fill="FFFFFF"/>
        </w:rPr>
        <w:t xml:space="preserve"> дисперсії на значущ</w:t>
      </w:r>
      <w:r>
        <w:rPr>
          <w:color w:val="000000"/>
          <w:sz w:val="28"/>
          <w:szCs w:val="28"/>
          <w:shd w:val="clear" w:color="auto" w:fill="FFFFFF"/>
          <w:lang w:val="uk-UA"/>
        </w:rPr>
        <w:t>у</w:t>
      </w:r>
      <w:r w:rsidRPr="00C96CC2">
        <w:rPr>
          <w:color w:val="000000"/>
          <w:sz w:val="28"/>
          <w:szCs w:val="28"/>
          <w:shd w:val="clear" w:color="auto" w:fill="FFFFFF"/>
        </w:rPr>
        <w:t xml:space="preserve"> відмін</w:t>
      </w:r>
      <w:r>
        <w:rPr>
          <w:color w:val="000000"/>
          <w:sz w:val="28"/>
          <w:szCs w:val="28"/>
          <w:shd w:val="clear" w:color="auto" w:fill="FFFFFF"/>
          <w:lang w:val="uk-UA"/>
        </w:rPr>
        <w:t>ність</w:t>
      </w:r>
      <w:r>
        <w:rPr>
          <w:color w:val="000000"/>
          <w:sz w:val="28"/>
          <w:szCs w:val="28"/>
          <w:shd w:val="clear" w:color="auto" w:fill="FFFFFF"/>
        </w:rPr>
        <w:t xml:space="preserve"> від випадков</w:t>
      </w:r>
      <w:r>
        <w:rPr>
          <w:color w:val="000000"/>
          <w:sz w:val="28"/>
          <w:szCs w:val="28"/>
          <w:shd w:val="clear" w:color="auto" w:fill="FFFFFF"/>
          <w:lang w:val="uk-UA"/>
        </w:rPr>
        <w:t>ої</w:t>
      </w:r>
      <w:r>
        <w:rPr>
          <w:color w:val="000000"/>
          <w:sz w:val="28"/>
          <w:szCs w:val="28"/>
          <w:shd w:val="clear" w:color="auto" w:fill="FFFFFF"/>
        </w:rPr>
        <w:t>, то зʼ</w:t>
      </w:r>
      <w:r w:rsidRPr="00C96CC2">
        <w:rPr>
          <w:color w:val="000000"/>
          <w:sz w:val="28"/>
          <w:szCs w:val="28"/>
          <w:shd w:val="clear" w:color="auto" w:fill="FFFFFF"/>
        </w:rPr>
        <w:t>ясовується, що в 40% випадків вони не збігаються (інтенсивність значимо відрізняється від випадкової, а відсоток поясню</w:t>
      </w:r>
      <w:r>
        <w:rPr>
          <w:color w:val="000000"/>
          <w:sz w:val="28"/>
          <w:szCs w:val="28"/>
          <w:shd w:val="clear" w:color="auto" w:fill="FFFFFF"/>
          <w:lang w:val="uk-UA"/>
        </w:rPr>
        <w:t>вальної</w:t>
      </w:r>
      <w:r>
        <w:rPr>
          <w:color w:val="000000"/>
          <w:sz w:val="28"/>
          <w:szCs w:val="28"/>
          <w:shd w:val="clear" w:color="auto" w:fill="FFFFFF"/>
        </w:rPr>
        <w:t xml:space="preserve"> дисперсії </w:t>
      </w:r>
      <w:r>
        <w:rPr>
          <w:color w:val="000000"/>
          <w:sz w:val="28"/>
          <w:szCs w:val="28"/>
          <w:shd w:val="clear" w:color="auto" w:fill="FFFFFF"/>
          <w:lang w:val="uk-UA"/>
        </w:rPr>
        <w:t>–</w:t>
      </w:r>
      <w:r>
        <w:rPr>
          <w:color w:val="000000"/>
          <w:sz w:val="28"/>
          <w:szCs w:val="28"/>
          <w:shd w:val="clear" w:color="auto" w:fill="FFFFFF"/>
        </w:rPr>
        <w:t xml:space="preserve"> ні, і навпаки)</w:t>
      </w:r>
      <w:r w:rsidRPr="00C96CC2">
        <w:rPr>
          <w:color w:val="000000"/>
          <w:sz w:val="28"/>
          <w:szCs w:val="28"/>
          <w:shd w:val="clear" w:color="auto" w:fill="FFFFFF"/>
        </w:rPr>
        <w:t>. Ф. Франселла, Д. Банністер демонструють, що середнє значення гетерогенних коефіцієнтів кореляції може збігатися із середнім значенням гомогенних кореляцій, і, отже, показник інтенсивності неможливо використовувати як надійн</w:t>
      </w:r>
      <w:r>
        <w:rPr>
          <w:color w:val="000000"/>
          <w:sz w:val="28"/>
          <w:szCs w:val="28"/>
          <w:shd w:val="clear" w:color="auto" w:fill="FFFFFF"/>
          <w:lang w:val="uk-UA"/>
        </w:rPr>
        <w:t>ий</w:t>
      </w:r>
      <w:r>
        <w:rPr>
          <w:color w:val="000000"/>
          <w:sz w:val="28"/>
          <w:szCs w:val="28"/>
          <w:shd w:val="clear" w:color="auto" w:fill="FFFFFF"/>
        </w:rPr>
        <w:t xml:space="preserve"> за</w:t>
      </w:r>
      <w:r>
        <w:rPr>
          <w:color w:val="000000"/>
          <w:sz w:val="28"/>
          <w:szCs w:val="28"/>
          <w:shd w:val="clear" w:color="auto" w:fill="FFFFFF"/>
          <w:lang w:val="uk-UA"/>
        </w:rPr>
        <w:t>сіб</w:t>
      </w:r>
      <w:r w:rsidRPr="00C96CC2">
        <w:rPr>
          <w:color w:val="000000"/>
          <w:sz w:val="28"/>
          <w:szCs w:val="28"/>
          <w:shd w:val="clear" w:color="auto" w:fill="FFFFFF"/>
        </w:rPr>
        <w:t xml:space="preserve"> </w:t>
      </w:r>
      <w:r>
        <w:rPr>
          <w:color w:val="000000"/>
          <w:sz w:val="28"/>
          <w:szCs w:val="28"/>
          <w:shd w:val="clear" w:color="auto" w:fill="FFFFFF"/>
          <w:lang w:val="uk-UA"/>
        </w:rPr>
        <w:t xml:space="preserve">у визначенні </w:t>
      </w:r>
      <w:r w:rsidRPr="00C96CC2">
        <w:rPr>
          <w:color w:val="000000"/>
          <w:sz w:val="28"/>
          <w:szCs w:val="28"/>
          <w:shd w:val="clear" w:color="auto" w:fill="FFFFFF"/>
        </w:rPr>
        <w:t>когнітивної складності.</w:t>
      </w:r>
    </w:p>
    <w:p w:rsidR="00982808" w:rsidRPr="00B47E2A" w:rsidRDefault="00982808" w:rsidP="00982808">
      <w:pPr>
        <w:spacing w:line="360" w:lineRule="auto"/>
        <w:ind w:firstLine="709"/>
        <w:jc w:val="both"/>
        <w:rPr>
          <w:color w:val="000000"/>
          <w:sz w:val="28"/>
          <w:szCs w:val="28"/>
          <w:shd w:val="clear" w:color="auto" w:fill="FFFFFF"/>
        </w:rPr>
      </w:pPr>
      <w:r w:rsidRPr="00C96CC2">
        <w:rPr>
          <w:color w:val="000000"/>
          <w:sz w:val="28"/>
          <w:szCs w:val="28"/>
          <w:shd w:val="clear" w:color="auto" w:fill="FFFFFF"/>
        </w:rPr>
        <w:t xml:space="preserve">Пропонувалися й інші способи підрахунку когнітивної складності. В якості прикладів можна навести роботи X. Бонаріуса </w:t>
      </w:r>
      <w:r>
        <w:rPr>
          <w:color w:val="000000"/>
          <w:sz w:val="28"/>
          <w:szCs w:val="28"/>
          <w:shd w:val="clear" w:color="auto" w:fill="FFFFFF"/>
        </w:rPr>
        <w:t>і Е. Ландфілда</w:t>
      </w:r>
      <w:r>
        <w:rPr>
          <w:color w:val="000000"/>
          <w:sz w:val="28"/>
          <w:szCs w:val="28"/>
          <w:shd w:val="clear" w:color="auto" w:fill="FFFFFF"/>
          <w:lang w:val="uk-UA"/>
        </w:rPr>
        <w:t xml:space="preserve">. </w:t>
      </w:r>
      <w:r w:rsidRPr="00C96CC2">
        <w:rPr>
          <w:color w:val="000000"/>
          <w:sz w:val="28"/>
          <w:szCs w:val="28"/>
          <w:shd w:val="clear" w:color="auto" w:fill="FFFFFF"/>
        </w:rPr>
        <w:t>Тим не менш, з</w:t>
      </w:r>
      <w:r>
        <w:rPr>
          <w:color w:val="000000"/>
          <w:sz w:val="28"/>
          <w:szCs w:val="28"/>
          <w:shd w:val="clear" w:color="auto" w:fill="FFFFFF"/>
          <w:lang w:val="uk-UA"/>
        </w:rPr>
        <w:t>і</w:t>
      </w:r>
      <w:r>
        <w:rPr>
          <w:color w:val="000000"/>
          <w:sz w:val="28"/>
          <w:szCs w:val="28"/>
          <w:shd w:val="clear" w:color="auto" w:fill="FFFFFF"/>
        </w:rPr>
        <w:t xml:space="preserve"> </w:t>
      </w:r>
      <w:r>
        <w:rPr>
          <w:color w:val="000000"/>
          <w:sz w:val="28"/>
          <w:szCs w:val="28"/>
          <w:shd w:val="clear" w:color="auto" w:fill="FFFFFF"/>
          <w:lang w:val="uk-UA"/>
        </w:rPr>
        <w:t xml:space="preserve">зростанням </w:t>
      </w:r>
      <w:r w:rsidRPr="00C96CC2">
        <w:rPr>
          <w:color w:val="000000"/>
          <w:sz w:val="28"/>
          <w:szCs w:val="28"/>
          <w:shd w:val="clear" w:color="auto" w:fill="FFFFFF"/>
        </w:rPr>
        <w:t xml:space="preserve"> числа до</w:t>
      </w:r>
      <w:r>
        <w:rPr>
          <w:color w:val="000000"/>
          <w:sz w:val="28"/>
          <w:szCs w:val="28"/>
          <w:shd w:val="clear" w:color="auto" w:fill="FFFFFF"/>
        </w:rPr>
        <w:t>сліджень з даної проблематики зʼ</w:t>
      </w:r>
      <w:r w:rsidRPr="00C96CC2">
        <w:rPr>
          <w:color w:val="000000"/>
          <w:sz w:val="28"/>
          <w:szCs w:val="28"/>
          <w:shd w:val="clear" w:color="auto" w:fill="FFFFFF"/>
        </w:rPr>
        <w:t>явля</w:t>
      </w:r>
      <w:r>
        <w:rPr>
          <w:color w:val="000000"/>
          <w:sz w:val="28"/>
          <w:szCs w:val="28"/>
          <w:shd w:val="clear" w:color="auto" w:fill="FFFFFF"/>
        </w:rPr>
        <w:t xml:space="preserve">лося все більше число фактів, </w:t>
      </w:r>
      <w:r>
        <w:rPr>
          <w:color w:val="000000"/>
          <w:sz w:val="28"/>
          <w:szCs w:val="28"/>
          <w:shd w:val="clear" w:color="auto" w:fill="FFFFFF"/>
          <w:lang w:val="uk-UA"/>
        </w:rPr>
        <w:t>які</w:t>
      </w:r>
      <w:r w:rsidRPr="00C96CC2">
        <w:rPr>
          <w:color w:val="000000"/>
          <w:sz w:val="28"/>
          <w:szCs w:val="28"/>
          <w:shd w:val="clear" w:color="auto" w:fill="FFFFFF"/>
        </w:rPr>
        <w:t xml:space="preserve"> свідчать про те, що когнітивну складність не можна розглядати як цілісний феномен. У багатьох роботах</w:t>
      </w:r>
      <w:r>
        <w:rPr>
          <w:color w:val="000000"/>
          <w:sz w:val="28"/>
          <w:szCs w:val="28"/>
          <w:shd w:val="clear" w:color="auto" w:fill="FFFFFF"/>
          <w:lang w:val="uk-UA"/>
        </w:rPr>
        <w:t xml:space="preserve"> </w:t>
      </w:r>
      <w:r w:rsidRPr="00C96CC2">
        <w:rPr>
          <w:color w:val="000000"/>
          <w:sz w:val="28"/>
          <w:szCs w:val="28"/>
          <w:shd w:val="clear" w:color="auto" w:fill="FFFFFF"/>
        </w:rPr>
        <w:t>було показано, що кореляція між різними показниками когнітивної складності н</w:t>
      </w:r>
      <w:r>
        <w:rPr>
          <w:color w:val="000000"/>
          <w:sz w:val="28"/>
          <w:szCs w:val="28"/>
          <w:shd w:val="clear" w:color="auto" w:fill="FFFFFF"/>
        </w:rPr>
        <w:t>е є яскраво вираженою і лінійно</w:t>
      </w:r>
      <w:r>
        <w:rPr>
          <w:color w:val="000000"/>
          <w:sz w:val="28"/>
          <w:szCs w:val="28"/>
          <w:shd w:val="clear" w:color="auto" w:fill="FFFFFF"/>
          <w:lang w:val="uk-UA"/>
        </w:rPr>
        <w:t>ю</w:t>
      </w:r>
      <w:r w:rsidRPr="00C96CC2">
        <w:rPr>
          <w:color w:val="000000"/>
          <w:sz w:val="28"/>
          <w:szCs w:val="28"/>
          <w:shd w:val="clear" w:color="auto" w:fill="FFFFFF"/>
        </w:rPr>
        <w:t>. На даний момент найбільш поширен</w:t>
      </w:r>
      <w:r>
        <w:rPr>
          <w:color w:val="000000"/>
          <w:sz w:val="28"/>
          <w:szCs w:val="28"/>
          <w:shd w:val="clear" w:color="auto" w:fill="FFFFFF"/>
          <w:lang w:val="uk-UA"/>
        </w:rPr>
        <w:t>ою</w:t>
      </w:r>
      <w:r w:rsidRPr="00C96CC2">
        <w:rPr>
          <w:color w:val="000000"/>
          <w:sz w:val="28"/>
          <w:szCs w:val="28"/>
          <w:shd w:val="clear" w:color="auto" w:fill="FFFFFF"/>
        </w:rPr>
        <w:t xml:space="preserve"> є думка, що для вираженості когнітивної складності необхідна не тільки когнітивна диференціація (число різних конструктів), а</w:t>
      </w:r>
      <w:r>
        <w:rPr>
          <w:color w:val="000000"/>
          <w:sz w:val="28"/>
          <w:szCs w:val="28"/>
          <w:shd w:val="clear" w:color="auto" w:fill="FFFFFF"/>
          <w:lang w:val="uk-UA"/>
        </w:rPr>
        <w:t xml:space="preserve"> й </w:t>
      </w:r>
      <w:r w:rsidRPr="00C96CC2">
        <w:rPr>
          <w:color w:val="000000"/>
          <w:sz w:val="28"/>
          <w:szCs w:val="28"/>
          <w:shd w:val="clear" w:color="auto" w:fill="FFFFFF"/>
        </w:rPr>
        <w:t>також інтегрованість (ступінь ієрархічної впорядкованості конструктів) і осо</w:t>
      </w:r>
      <w:r>
        <w:rPr>
          <w:color w:val="000000"/>
          <w:sz w:val="28"/>
          <w:szCs w:val="28"/>
          <w:shd w:val="clear" w:color="auto" w:fill="FFFFFF"/>
        </w:rPr>
        <w:t>бливо артикулювання (ступінь звʼ</w:t>
      </w:r>
      <w:r w:rsidRPr="00C96CC2">
        <w:rPr>
          <w:color w:val="000000"/>
          <w:sz w:val="28"/>
          <w:szCs w:val="28"/>
          <w:shd w:val="clear" w:color="auto" w:fill="FFFFFF"/>
        </w:rPr>
        <w:t>язнос</w:t>
      </w:r>
      <w:r>
        <w:rPr>
          <w:color w:val="000000"/>
          <w:sz w:val="28"/>
          <w:szCs w:val="28"/>
          <w:shd w:val="clear" w:color="auto" w:fill="FFFFFF"/>
        </w:rPr>
        <w:t xml:space="preserve">ті </w:t>
      </w:r>
      <w:r>
        <w:rPr>
          <w:color w:val="000000"/>
          <w:sz w:val="28"/>
          <w:szCs w:val="28"/>
          <w:shd w:val="clear" w:color="auto" w:fill="FFFFFF"/>
          <w:lang w:val="uk-UA"/>
        </w:rPr>
        <w:t>та</w:t>
      </w:r>
      <w:r w:rsidRPr="00C96CC2">
        <w:rPr>
          <w:color w:val="000000"/>
          <w:sz w:val="28"/>
          <w:szCs w:val="28"/>
          <w:shd w:val="clear" w:color="auto" w:fill="FFFFFF"/>
        </w:rPr>
        <w:t xml:space="preserve"> структурованості) системи конструктів.</w:t>
      </w:r>
    </w:p>
    <w:p w:rsidR="00982808" w:rsidRDefault="00982808" w:rsidP="00982808">
      <w:pPr>
        <w:spacing w:line="360" w:lineRule="auto"/>
        <w:ind w:firstLine="397"/>
        <w:jc w:val="both"/>
        <w:rPr>
          <w:color w:val="000000"/>
          <w:sz w:val="28"/>
          <w:szCs w:val="28"/>
          <w:shd w:val="clear" w:color="auto" w:fill="FFFFFF"/>
          <w:lang w:val="uk-UA"/>
        </w:rPr>
      </w:pPr>
      <w:r>
        <w:rPr>
          <w:color w:val="000000"/>
          <w:sz w:val="28"/>
          <w:szCs w:val="28"/>
          <w:shd w:val="clear" w:color="auto" w:fill="FFFFFF"/>
          <w:lang w:val="uk-UA"/>
        </w:rPr>
        <w:lastRenderedPageBreak/>
        <w:t xml:space="preserve"> </w:t>
      </w:r>
      <w:r w:rsidRPr="00B47E2A">
        <w:rPr>
          <w:color w:val="000000"/>
          <w:sz w:val="28"/>
          <w:szCs w:val="28"/>
          <w:shd w:val="clear" w:color="auto" w:fill="FFFFFF"/>
          <w:lang w:val="uk-UA"/>
        </w:rPr>
        <w:t>Як відомо, традиційно когнітивну складність розглядають у контексті когнітивного стилю особистості, який, в свою чергу, трактується як індивідуальний спосіб отримання та переробки і</w:t>
      </w:r>
      <w:r>
        <w:rPr>
          <w:color w:val="000000"/>
          <w:sz w:val="28"/>
          <w:szCs w:val="28"/>
          <w:shd w:val="clear" w:color="auto" w:fill="FFFFFF"/>
          <w:lang w:val="uk-UA"/>
        </w:rPr>
        <w:t>нформації про впливи довкілля [</w:t>
      </w:r>
      <w:r w:rsidRPr="009D718E">
        <w:rPr>
          <w:color w:val="000000"/>
          <w:sz w:val="28"/>
          <w:szCs w:val="28"/>
          <w:shd w:val="clear" w:color="auto" w:fill="FFFFFF"/>
          <w:lang w:val="uk-UA"/>
        </w:rPr>
        <w:t>110</w:t>
      </w:r>
      <w:r w:rsidRPr="00B47E2A">
        <w:rPr>
          <w:color w:val="000000"/>
          <w:sz w:val="28"/>
          <w:szCs w:val="28"/>
          <w:shd w:val="clear" w:color="auto" w:fill="FFFFFF"/>
          <w:lang w:val="uk-UA"/>
        </w:rPr>
        <w:t xml:space="preserve">], що забезпечує раціональний контроль афективних спонукань і визначає особливості прийняття рішень, спілкування, міжособистісної взаємодії, творчого розв’язання проблем </w:t>
      </w:r>
      <w:r>
        <w:rPr>
          <w:color w:val="000000"/>
          <w:sz w:val="28"/>
          <w:szCs w:val="28"/>
          <w:shd w:val="clear" w:color="auto" w:fill="FFFFFF"/>
          <w:lang w:val="uk-UA"/>
        </w:rPr>
        <w:t>управлінській діяльності тощо [</w:t>
      </w:r>
      <w:r w:rsidRPr="009D718E">
        <w:rPr>
          <w:color w:val="000000"/>
          <w:sz w:val="28"/>
          <w:szCs w:val="28"/>
          <w:shd w:val="clear" w:color="auto" w:fill="FFFFFF"/>
          <w:lang w:val="uk-UA"/>
        </w:rPr>
        <w:t>36</w:t>
      </w:r>
      <w:r>
        <w:rPr>
          <w:color w:val="000000"/>
          <w:sz w:val="28"/>
          <w:szCs w:val="28"/>
          <w:shd w:val="clear" w:color="auto" w:fill="FFFFFF"/>
          <w:lang w:val="uk-UA"/>
        </w:rPr>
        <w:t>; 1</w:t>
      </w:r>
      <w:r w:rsidRPr="009D718E">
        <w:rPr>
          <w:color w:val="000000"/>
          <w:sz w:val="28"/>
          <w:szCs w:val="28"/>
          <w:shd w:val="clear" w:color="auto" w:fill="FFFFFF"/>
          <w:lang w:val="uk-UA"/>
        </w:rPr>
        <w:t>11</w:t>
      </w:r>
      <w:r w:rsidRPr="00B47E2A">
        <w:rPr>
          <w:color w:val="000000"/>
          <w:sz w:val="28"/>
          <w:szCs w:val="28"/>
          <w:shd w:val="clear" w:color="auto" w:fill="FFFFFF"/>
          <w:lang w:val="uk-UA"/>
        </w:rPr>
        <w:t>].</w:t>
      </w:r>
      <w:r>
        <w:rPr>
          <w:color w:val="000000"/>
          <w:sz w:val="28"/>
          <w:szCs w:val="28"/>
          <w:shd w:val="clear" w:color="auto" w:fill="FFFFFF"/>
          <w:lang w:val="uk-UA"/>
        </w:rPr>
        <w:t xml:space="preserve"> </w:t>
      </w:r>
      <w:r w:rsidRPr="00EB4F32">
        <w:rPr>
          <w:color w:val="000000"/>
          <w:sz w:val="28"/>
          <w:szCs w:val="28"/>
          <w:shd w:val="clear" w:color="auto" w:fill="FFFFFF"/>
        </w:rPr>
        <w:t xml:space="preserve">Визначення когнітивної складності в міжособистісних стосунках  проводилося нами за допомогою відповідного опитувальника </w:t>
      </w:r>
      <w:r>
        <w:rPr>
          <w:color w:val="000000"/>
          <w:sz w:val="28"/>
          <w:szCs w:val="28"/>
          <w:shd w:val="clear" w:color="auto" w:fill="FFFFFF"/>
          <w:lang w:val="uk-UA"/>
        </w:rPr>
        <w:t xml:space="preserve">            </w:t>
      </w:r>
      <w:r w:rsidRPr="00EB4F32">
        <w:rPr>
          <w:color w:val="000000"/>
          <w:sz w:val="28"/>
          <w:szCs w:val="28"/>
          <w:shd w:val="clear" w:color="auto" w:fill="FFFFFF"/>
        </w:rPr>
        <w:t>О. Шмельова.</w:t>
      </w:r>
    </w:p>
    <w:p w:rsidR="00982808" w:rsidRPr="00084F84" w:rsidRDefault="00982808" w:rsidP="00982808">
      <w:pPr>
        <w:shd w:val="clear" w:color="auto" w:fill="FFFFFF"/>
        <w:spacing w:line="360" w:lineRule="auto"/>
        <w:ind w:firstLine="708"/>
        <w:jc w:val="both"/>
        <w:rPr>
          <w:sz w:val="28"/>
          <w:szCs w:val="28"/>
        </w:rPr>
      </w:pPr>
      <w:r>
        <w:rPr>
          <w:iCs/>
          <w:sz w:val="28"/>
          <w:szCs w:val="28"/>
          <w:lang w:val="uk-UA"/>
        </w:rPr>
        <w:t>З метою визначення особливостей функціонування показників когнітивно-емоційної складової ми скористалися м</w:t>
      </w:r>
      <w:r>
        <w:rPr>
          <w:sz w:val="28"/>
          <w:szCs w:val="28"/>
          <w:lang w:val="uk-UA"/>
        </w:rPr>
        <w:t>етодикою «Оцінки</w:t>
      </w:r>
      <w:r w:rsidRPr="002D2292">
        <w:rPr>
          <w:sz w:val="28"/>
          <w:szCs w:val="28"/>
          <w:lang w:val="uk-UA"/>
        </w:rPr>
        <w:t xml:space="preserve"> продуктивності інтервалів життя» (ОПІ) (Є. Головаха, О. Кронік)</w:t>
      </w:r>
      <w:r>
        <w:rPr>
          <w:sz w:val="28"/>
          <w:szCs w:val="28"/>
          <w:lang w:val="uk-UA"/>
        </w:rPr>
        <w:t>, що</w:t>
      </w:r>
      <w:r w:rsidRPr="002D2292">
        <w:rPr>
          <w:sz w:val="28"/>
          <w:szCs w:val="28"/>
          <w:lang w:val="uk-UA"/>
        </w:rPr>
        <w:t xml:space="preserve">  застосовувалася нами для вимірювання динаміки субʼєктивної продуктивності життя у самосвідомості досліджуваних на основі самооцінки [</w:t>
      </w:r>
      <w:r w:rsidRPr="004C3331">
        <w:rPr>
          <w:sz w:val="28"/>
          <w:szCs w:val="28"/>
          <w:lang w:val="uk-UA"/>
        </w:rPr>
        <w:t>36; 37</w:t>
      </w:r>
      <w:r w:rsidRPr="002D2292">
        <w:rPr>
          <w:sz w:val="28"/>
          <w:szCs w:val="28"/>
          <w:lang w:val="uk-UA"/>
        </w:rPr>
        <w:t xml:space="preserve">]. </w:t>
      </w:r>
      <w:r w:rsidRPr="004C3331">
        <w:rPr>
          <w:sz w:val="28"/>
          <w:szCs w:val="28"/>
          <w:lang w:val="uk-UA"/>
        </w:rPr>
        <w:t>ОПІ є методикою експрес діагностики субʼєктивної картини</w:t>
      </w:r>
      <w:r w:rsidRPr="00084F84">
        <w:rPr>
          <w:sz w:val="28"/>
          <w:szCs w:val="28"/>
        </w:rPr>
        <w:t xml:space="preserve"> життєвого </w:t>
      </w:r>
      <w:r>
        <w:rPr>
          <w:sz w:val="28"/>
          <w:szCs w:val="28"/>
        </w:rPr>
        <w:t>шляху особистості. Процедура ОПІ</w:t>
      </w:r>
      <w:r w:rsidRPr="00084F84">
        <w:rPr>
          <w:sz w:val="28"/>
          <w:szCs w:val="28"/>
        </w:rPr>
        <w:t xml:space="preserve"> полягає в наступн</w:t>
      </w:r>
      <w:r>
        <w:rPr>
          <w:sz w:val="28"/>
          <w:szCs w:val="28"/>
        </w:rPr>
        <w:t>ому. Пропонується оцінити всі пʼ</w:t>
      </w:r>
      <w:r w:rsidRPr="00084F84">
        <w:rPr>
          <w:sz w:val="28"/>
          <w:szCs w:val="28"/>
        </w:rPr>
        <w:t xml:space="preserve">ятиріччя життя з народження до очікуваної тривалості життя за десятибальною шкалою за ступенем насиченості важливими подіями. Результати методики ОПІ дозволяють </w:t>
      </w:r>
      <w:r>
        <w:rPr>
          <w:sz w:val="28"/>
          <w:szCs w:val="28"/>
        </w:rPr>
        <w:t>проаналізувати більше десяти показників – психобіографічних</w:t>
      </w:r>
      <w:r w:rsidRPr="00084F84">
        <w:rPr>
          <w:sz w:val="28"/>
          <w:szCs w:val="28"/>
        </w:rPr>
        <w:t xml:space="preserve"> характеристик.</w:t>
      </w:r>
      <w:r>
        <w:rPr>
          <w:sz w:val="28"/>
          <w:szCs w:val="28"/>
        </w:rPr>
        <w:t xml:space="preserve"> </w:t>
      </w:r>
      <w:r>
        <w:rPr>
          <w:sz w:val="28"/>
          <w:szCs w:val="28"/>
          <w:lang w:val="uk-UA"/>
        </w:rPr>
        <w:t xml:space="preserve">Здебільшого </w:t>
      </w:r>
      <w:r>
        <w:rPr>
          <w:sz w:val="28"/>
          <w:szCs w:val="28"/>
        </w:rPr>
        <w:t>розгляда</w:t>
      </w:r>
      <w:r>
        <w:rPr>
          <w:sz w:val="28"/>
          <w:szCs w:val="28"/>
          <w:lang w:val="uk-UA"/>
        </w:rPr>
        <w:t>ються</w:t>
      </w:r>
      <w:r w:rsidRPr="00084F84">
        <w:rPr>
          <w:sz w:val="28"/>
          <w:szCs w:val="28"/>
        </w:rPr>
        <w:t xml:space="preserve"> </w:t>
      </w:r>
      <w:r>
        <w:rPr>
          <w:sz w:val="28"/>
          <w:szCs w:val="28"/>
          <w:lang w:val="uk-UA"/>
        </w:rPr>
        <w:t xml:space="preserve">такі </w:t>
      </w:r>
      <w:r w:rsidRPr="00084F84">
        <w:rPr>
          <w:sz w:val="28"/>
          <w:szCs w:val="28"/>
        </w:rPr>
        <w:t>показники: реалізованість (R), психологічний вік (ПВ), коефіцієнт дорослості (КВ), середня зміна оцінок, очікувана тривалість життя, кількість десяток.</w:t>
      </w:r>
    </w:p>
    <w:p w:rsidR="00982808" w:rsidRDefault="00982808" w:rsidP="00982808">
      <w:pPr>
        <w:shd w:val="clear" w:color="auto" w:fill="FFFFFF"/>
        <w:spacing w:line="360" w:lineRule="auto"/>
        <w:ind w:firstLine="708"/>
        <w:jc w:val="both"/>
        <w:rPr>
          <w:sz w:val="28"/>
          <w:szCs w:val="28"/>
        </w:rPr>
      </w:pPr>
      <w:r w:rsidRPr="00084F84">
        <w:rPr>
          <w:sz w:val="28"/>
          <w:szCs w:val="28"/>
        </w:rPr>
        <w:t>Показник реалізованості визначається через співвідношення насиченості важливими подіями прожитих років і очікува</w:t>
      </w:r>
      <w:r>
        <w:rPr>
          <w:sz w:val="28"/>
          <w:szCs w:val="28"/>
        </w:rPr>
        <w:t>ної людиною сумарною насичен</w:t>
      </w:r>
      <w:r>
        <w:rPr>
          <w:sz w:val="28"/>
          <w:szCs w:val="28"/>
          <w:lang w:val="uk-UA"/>
        </w:rPr>
        <w:t>істю</w:t>
      </w:r>
      <w:r w:rsidRPr="00084F84">
        <w:rPr>
          <w:sz w:val="28"/>
          <w:szCs w:val="28"/>
        </w:rPr>
        <w:t xml:space="preserve"> життя в цілому. Чим більше питома вага минулого в картині життя, тим вище реалізованість, тим більше значущих подій життя вже відбулося. Показник може приймати значення від 0 до 100%. З роками показник реалізованості, зазвичай</w:t>
      </w:r>
      <w:r>
        <w:rPr>
          <w:sz w:val="28"/>
          <w:szCs w:val="28"/>
        </w:rPr>
        <w:t>,</w:t>
      </w:r>
      <w:r w:rsidRPr="00084F84">
        <w:rPr>
          <w:sz w:val="28"/>
          <w:szCs w:val="28"/>
        </w:rPr>
        <w:t xml:space="preserve"> зростає. Психологічний вік (ПВ) обчислюється за формулою: ПВ = R х</w:t>
      </w:r>
      <w:r>
        <w:rPr>
          <w:sz w:val="28"/>
          <w:szCs w:val="28"/>
        </w:rPr>
        <w:t xml:space="preserve"> ОТЖ / 100%, де R – реалізованість, </w:t>
      </w:r>
      <w:r>
        <w:rPr>
          <w:sz w:val="28"/>
          <w:szCs w:val="28"/>
        </w:rPr>
        <w:lastRenderedPageBreak/>
        <w:t>ОТЖ –</w:t>
      </w:r>
      <w:r w:rsidRPr="00084F84">
        <w:rPr>
          <w:sz w:val="28"/>
          <w:szCs w:val="28"/>
        </w:rPr>
        <w:t xml:space="preserve"> очікувана тривалість життя. Психологічний вік є мірою психологічного минулого, подібно</w:t>
      </w:r>
      <w:r>
        <w:rPr>
          <w:sz w:val="28"/>
          <w:szCs w:val="28"/>
        </w:rPr>
        <w:t xml:space="preserve"> до того, як хронологічний вік –</w:t>
      </w:r>
      <w:r w:rsidRPr="00084F84">
        <w:rPr>
          <w:sz w:val="28"/>
          <w:szCs w:val="28"/>
        </w:rPr>
        <w:t xml:space="preserve"> міра хронологічного минулого. Відповідність хронологічного і психологічного віку свідчить про вміння людини знайти прийнятний для себе темп життя, урівняти домагання з</w:t>
      </w:r>
      <w:r>
        <w:rPr>
          <w:sz w:val="28"/>
          <w:szCs w:val="28"/>
        </w:rPr>
        <w:t xml:space="preserve"> можливостями. Завищений ПВ повʼ</w:t>
      </w:r>
      <w:r w:rsidRPr="00084F84">
        <w:rPr>
          <w:sz w:val="28"/>
          <w:szCs w:val="28"/>
        </w:rPr>
        <w:t>яз</w:t>
      </w:r>
      <w:r>
        <w:rPr>
          <w:sz w:val="28"/>
          <w:szCs w:val="28"/>
        </w:rPr>
        <w:t>аний з песимістичною і збідненою</w:t>
      </w:r>
      <w:r w:rsidRPr="00084F84">
        <w:rPr>
          <w:sz w:val="28"/>
          <w:szCs w:val="28"/>
        </w:rPr>
        <w:t xml:space="preserve"> жи</w:t>
      </w:r>
      <w:r>
        <w:rPr>
          <w:sz w:val="28"/>
          <w:szCs w:val="28"/>
        </w:rPr>
        <w:t>ттєвою перспективою. Занижений – про нереалізованість, відсутність</w:t>
      </w:r>
      <w:r w:rsidRPr="00084F84">
        <w:rPr>
          <w:sz w:val="28"/>
          <w:szCs w:val="28"/>
        </w:rPr>
        <w:t xml:space="preserve"> значущих досягнень в самореалізації. Оптимальним є збіг психологічного та хронологічного віку або трохи занижений психологічний вік, який вказує на наявність значущих життєвих очікувань і ще нереалізован</w:t>
      </w:r>
      <w:r>
        <w:rPr>
          <w:sz w:val="28"/>
          <w:szCs w:val="28"/>
        </w:rPr>
        <w:t>ий</w:t>
      </w:r>
      <w:r w:rsidRPr="00084F84">
        <w:rPr>
          <w:sz w:val="28"/>
          <w:szCs w:val="28"/>
        </w:rPr>
        <w:t xml:space="preserve"> творч</w:t>
      </w:r>
      <w:r>
        <w:rPr>
          <w:sz w:val="28"/>
          <w:szCs w:val="28"/>
        </w:rPr>
        <w:t>ий</w:t>
      </w:r>
      <w:r w:rsidRPr="00084F84">
        <w:rPr>
          <w:sz w:val="28"/>
          <w:szCs w:val="28"/>
        </w:rPr>
        <w:t xml:space="preserve"> пот</w:t>
      </w:r>
      <w:r>
        <w:rPr>
          <w:sz w:val="28"/>
          <w:szCs w:val="28"/>
        </w:rPr>
        <w:t>енціал. Коефіцієнт дорослості –</w:t>
      </w:r>
      <w:r w:rsidRPr="00084F84">
        <w:rPr>
          <w:sz w:val="28"/>
          <w:szCs w:val="28"/>
        </w:rPr>
        <w:t xml:space="preserve"> співвідношення психологічного і хронологічного віку; зручний для порівняння психологічного віку людей різних хронологічних віків, що </w:t>
      </w:r>
      <w:r>
        <w:rPr>
          <w:sz w:val="28"/>
          <w:szCs w:val="28"/>
        </w:rPr>
        <w:t xml:space="preserve"> перебувають в одній групі. При KД</w:t>
      </w:r>
      <w:r w:rsidRPr="00084F84">
        <w:rPr>
          <w:sz w:val="28"/>
          <w:szCs w:val="28"/>
        </w:rPr>
        <w:t>&lt;100% людина психологічно молодш</w:t>
      </w:r>
      <w:r>
        <w:rPr>
          <w:sz w:val="28"/>
          <w:szCs w:val="28"/>
        </w:rPr>
        <w:t>е, при КД&gt;100% – старше, при KД=</w:t>
      </w:r>
      <w:r w:rsidRPr="00084F84">
        <w:rPr>
          <w:sz w:val="28"/>
          <w:szCs w:val="28"/>
        </w:rPr>
        <w:t>100% відповідає своїм рокам. Середня зміна оцінок вказує нас</w:t>
      </w:r>
      <w:r>
        <w:rPr>
          <w:sz w:val="28"/>
          <w:szCs w:val="28"/>
        </w:rPr>
        <w:t>кільки життя субʼ</w:t>
      </w:r>
      <w:r w:rsidRPr="00084F84">
        <w:rPr>
          <w:sz w:val="28"/>
          <w:szCs w:val="28"/>
        </w:rPr>
        <w:t xml:space="preserve">єктивно протікає із злетами і падіннями. </w:t>
      </w:r>
      <w:r>
        <w:rPr>
          <w:sz w:val="28"/>
          <w:szCs w:val="28"/>
        </w:rPr>
        <w:t>Кількість десяток –</w:t>
      </w:r>
      <w:r w:rsidRPr="00084F84">
        <w:rPr>
          <w:sz w:val="28"/>
          <w:szCs w:val="28"/>
        </w:rPr>
        <w:t xml:space="preserve"> відсутність максимальних 10-бальних оцінок спостерігається у людей, які більше довіряють своєму розуму, ніж почуттям. Велика кількість «десяток» (3 і більше) ставлять люди, схиль</w:t>
      </w:r>
      <w:r>
        <w:rPr>
          <w:sz w:val="28"/>
          <w:szCs w:val="28"/>
        </w:rPr>
        <w:t>ні до ірраціонального сприйняття</w:t>
      </w:r>
      <w:r w:rsidRPr="00084F84">
        <w:rPr>
          <w:sz w:val="28"/>
          <w:szCs w:val="28"/>
        </w:rPr>
        <w:t xml:space="preserve"> людського буття, більше довіряють своїм почуттям, ніж розсудливому мисленню</w:t>
      </w:r>
      <w:r w:rsidRPr="002354FE">
        <w:rPr>
          <w:sz w:val="28"/>
          <w:szCs w:val="28"/>
        </w:rPr>
        <w:t xml:space="preserve"> </w:t>
      </w:r>
      <w:r>
        <w:rPr>
          <w:sz w:val="28"/>
          <w:szCs w:val="28"/>
        </w:rPr>
        <w:t>[</w:t>
      </w:r>
      <w:r>
        <w:rPr>
          <w:sz w:val="28"/>
          <w:szCs w:val="28"/>
          <w:lang w:val="uk-UA"/>
        </w:rPr>
        <w:t>37</w:t>
      </w:r>
      <w:r w:rsidRPr="007D09F3">
        <w:rPr>
          <w:sz w:val="28"/>
          <w:szCs w:val="28"/>
        </w:rPr>
        <w:t>]</w:t>
      </w:r>
      <w:r w:rsidRPr="00084F84">
        <w:rPr>
          <w:sz w:val="28"/>
          <w:szCs w:val="28"/>
        </w:rPr>
        <w:t>.</w:t>
      </w:r>
    </w:p>
    <w:p w:rsidR="00982808" w:rsidRPr="00824D82" w:rsidRDefault="00982808" w:rsidP="00982808">
      <w:pPr>
        <w:shd w:val="clear" w:color="auto" w:fill="FFFFFF"/>
        <w:spacing w:line="360" w:lineRule="auto"/>
        <w:ind w:firstLine="708"/>
        <w:jc w:val="both"/>
        <w:rPr>
          <w:iCs/>
          <w:sz w:val="28"/>
          <w:szCs w:val="28"/>
        </w:rPr>
      </w:pPr>
      <w:r>
        <w:rPr>
          <w:iCs/>
          <w:sz w:val="28"/>
          <w:szCs w:val="28"/>
        </w:rPr>
        <w:t>Каузометрі</w:t>
      </w:r>
      <w:r w:rsidRPr="00824D82">
        <w:rPr>
          <w:iCs/>
          <w:sz w:val="28"/>
          <w:szCs w:val="28"/>
        </w:rPr>
        <w:t>я призначалася дл</w:t>
      </w:r>
      <w:r>
        <w:rPr>
          <w:iCs/>
          <w:sz w:val="28"/>
          <w:szCs w:val="28"/>
        </w:rPr>
        <w:t>я глибинної діагностики субʼ</w:t>
      </w:r>
      <w:r w:rsidRPr="00824D82">
        <w:rPr>
          <w:iCs/>
          <w:sz w:val="28"/>
          <w:szCs w:val="28"/>
        </w:rPr>
        <w:t>єктивної картини жит</w:t>
      </w:r>
      <w:r>
        <w:rPr>
          <w:iCs/>
          <w:sz w:val="28"/>
          <w:szCs w:val="28"/>
        </w:rPr>
        <w:t>тєвого шляху і психобіографічних характеристик досліджувани</w:t>
      </w:r>
      <w:r w:rsidRPr="00824D82">
        <w:rPr>
          <w:iCs/>
          <w:sz w:val="28"/>
          <w:szCs w:val="28"/>
        </w:rPr>
        <w:t>х; пров</w:t>
      </w:r>
      <w:r>
        <w:rPr>
          <w:iCs/>
          <w:sz w:val="28"/>
          <w:szCs w:val="28"/>
        </w:rPr>
        <w:t xml:space="preserve">одилася в індивідуальній формі та займала 1-2 години. Каузометрія містить основні </w:t>
      </w:r>
      <w:r>
        <w:rPr>
          <w:iCs/>
          <w:sz w:val="28"/>
          <w:szCs w:val="28"/>
          <w:lang w:val="uk-UA"/>
        </w:rPr>
        <w:t>й</w:t>
      </w:r>
      <w:r w:rsidRPr="00824D82">
        <w:rPr>
          <w:iCs/>
          <w:sz w:val="28"/>
          <w:szCs w:val="28"/>
        </w:rPr>
        <w:t xml:space="preserve"> додаткові процедури</w:t>
      </w:r>
      <w:r>
        <w:rPr>
          <w:iCs/>
          <w:sz w:val="28"/>
          <w:szCs w:val="28"/>
          <w:lang w:val="uk-UA"/>
        </w:rPr>
        <w:t xml:space="preserve"> </w:t>
      </w:r>
      <w:r w:rsidRPr="009D718E">
        <w:rPr>
          <w:iCs/>
          <w:sz w:val="28"/>
          <w:szCs w:val="28"/>
        </w:rPr>
        <w:t>[111]</w:t>
      </w:r>
      <w:r w:rsidRPr="00824D82">
        <w:rPr>
          <w:iCs/>
          <w:sz w:val="28"/>
          <w:szCs w:val="28"/>
        </w:rPr>
        <w:t xml:space="preserve">. Наведемо ті процедурні етапи, які </w:t>
      </w:r>
      <w:r>
        <w:rPr>
          <w:iCs/>
          <w:sz w:val="28"/>
          <w:szCs w:val="28"/>
        </w:rPr>
        <w:t>були важливими</w:t>
      </w:r>
      <w:r w:rsidRPr="00824D82">
        <w:rPr>
          <w:iCs/>
          <w:sz w:val="28"/>
          <w:szCs w:val="28"/>
        </w:rPr>
        <w:t xml:space="preserve"> для інтерпретації отриманих даних.</w:t>
      </w:r>
    </w:p>
    <w:p w:rsidR="00982808" w:rsidRPr="00824D82" w:rsidRDefault="00982808" w:rsidP="00982808">
      <w:pPr>
        <w:shd w:val="clear" w:color="auto" w:fill="FFFFFF"/>
        <w:spacing w:line="360" w:lineRule="auto"/>
        <w:ind w:firstLine="708"/>
        <w:jc w:val="both"/>
        <w:rPr>
          <w:iCs/>
          <w:sz w:val="28"/>
          <w:szCs w:val="28"/>
        </w:rPr>
      </w:pPr>
      <w:r>
        <w:rPr>
          <w:iCs/>
          <w:sz w:val="28"/>
          <w:szCs w:val="28"/>
        </w:rPr>
        <w:t>Процедурні етапи каузометричного</w:t>
      </w:r>
      <w:r w:rsidRPr="00824D82">
        <w:rPr>
          <w:iCs/>
          <w:sz w:val="28"/>
          <w:szCs w:val="28"/>
        </w:rPr>
        <w:t xml:space="preserve"> опитування: формування списку найбільш важливих подій свого минулого, сьогодення і майбутнього; датування подій; ранжування їх за важливістю «для себе», тобто визначення особистої значущості подій; позначення сфер приналежності подій; причинно-наслідковий аналіз </w:t>
      </w:r>
      <w:r>
        <w:rPr>
          <w:iCs/>
          <w:sz w:val="28"/>
          <w:szCs w:val="28"/>
        </w:rPr>
        <w:t>міжподієвих звʼязків –</w:t>
      </w:r>
      <w:r w:rsidRPr="00824D82">
        <w:rPr>
          <w:iCs/>
          <w:sz w:val="28"/>
          <w:szCs w:val="28"/>
        </w:rPr>
        <w:t xml:space="preserve"> виявлення уявлень </w:t>
      </w:r>
      <w:r w:rsidRPr="00824D82">
        <w:rPr>
          <w:iCs/>
          <w:sz w:val="28"/>
          <w:szCs w:val="28"/>
        </w:rPr>
        <w:lastRenderedPageBreak/>
        <w:t xml:space="preserve">опитуваного про структуру причинно-наслідкових </w:t>
      </w:r>
      <w:r>
        <w:rPr>
          <w:iCs/>
          <w:sz w:val="28"/>
          <w:szCs w:val="28"/>
        </w:rPr>
        <w:t>звʼязків</w:t>
      </w:r>
      <w:r w:rsidRPr="00824D82">
        <w:rPr>
          <w:iCs/>
          <w:sz w:val="28"/>
          <w:szCs w:val="28"/>
        </w:rPr>
        <w:t xml:space="preserve"> між подіями його життя; цільовий аналіз </w:t>
      </w:r>
      <w:r>
        <w:rPr>
          <w:iCs/>
          <w:sz w:val="28"/>
          <w:szCs w:val="28"/>
        </w:rPr>
        <w:t>міжподієвих</w:t>
      </w:r>
      <w:r w:rsidRPr="00824D82">
        <w:rPr>
          <w:iCs/>
          <w:sz w:val="28"/>
          <w:szCs w:val="28"/>
        </w:rPr>
        <w:t xml:space="preserve"> </w:t>
      </w:r>
      <w:r>
        <w:rPr>
          <w:iCs/>
          <w:sz w:val="28"/>
          <w:szCs w:val="28"/>
        </w:rPr>
        <w:t>звʼязків –</w:t>
      </w:r>
      <w:r w:rsidRPr="00824D82">
        <w:rPr>
          <w:iCs/>
          <w:sz w:val="28"/>
          <w:szCs w:val="28"/>
        </w:rPr>
        <w:t xml:space="preserve"> виявлення уявлень опитуван</w:t>
      </w:r>
      <w:r>
        <w:rPr>
          <w:iCs/>
          <w:sz w:val="28"/>
          <w:szCs w:val="28"/>
        </w:rPr>
        <w:t>ого про інструментально-цільові</w:t>
      </w:r>
      <w:r w:rsidRPr="00824D82">
        <w:rPr>
          <w:iCs/>
          <w:sz w:val="28"/>
          <w:szCs w:val="28"/>
        </w:rPr>
        <w:t xml:space="preserve"> </w:t>
      </w:r>
      <w:r>
        <w:rPr>
          <w:iCs/>
          <w:sz w:val="28"/>
          <w:szCs w:val="28"/>
        </w:rPr>
        <w:t>звʼязки</w:t>
      </w:r>
      <w:r w:rsidRPr="00824D82">
        <w:rPr>
          <w:iCs/>
          <w:sz w:val="28"/>
          <w:szCs w:val="28"/>
        </w:rPr>
        <w:t xml:space="preserve"> (типу «засіб-мета») між подіями його життя.</w:t>
      </w:r>
    </w:p>
    <w:p w:rsidR="00982808" w:rsidRPr="00824D82" w:rsidRDefault="00982808" w:rsidP="00982808">
      <w:pPr>
        <w:shd w:val="clear" w:color="auto" w:fill="FFFFFF"/>
        <w:spacing w:line="360" w:lineRule="auto"/>
        <w:ind w:firstLine="708"/>
        <w:jc w:val="both"/>
        <w:rPr>
          <w:iCs/>
          <w:sz w:val="28"/>
          <w:szCs w:val="28"/>
        </w:rPr>
      </w:pPr>
      <w:r w:rsidRPr="00824D82">
        <w:rPr>
          <w:iCs/>
          <w:sz w:val="28"/>
          <w:szCs w:val="28"/>
        </w:rPr>
        <w:t>За результатами каузометр</w:t>
      </w:r>
      <w:r>
        <w:rPr>
          <w:iCs/>
          <w:sz w:val="28"/>
          <w:szCs w:val="28"/>
        </w:rPr>
        <w:t>ичного</w:t>
      </w:r>
      <w:r w:rsidRPr="00824D82">
        <w:rPr>
          <w:iCs/>
          <w:sz w:val="28"/>
          <w:szCs w:val="28"/>
        </w:rPr>
        <w:t xml:space="preserve"> опитування </w:t>
      </w:r>
      <w:r>
        <w:rPr>
          <w:iCs/>
          <w:sz w:val="28"/>
          <w:szCs w:val="28"/>
        </w:rPr>
        <w:t xml:space="preserve">розглядалися </w:t>
      </w:r>
      <w:r w:rsidRPr="00824D82">
        <w:rPr>
          <w:iCs/>
          <w:sz w:val="28"/>
          <w:szCs w:val="28"/>
        </w:rPr>
        <w:t>одинадцят</w:t>
      </w:r>
      <w:r>
        <w:rPr>
          <w:iCs/>
          <w:sz w:val="28"/>
          <w:szCs w:val="28"/>
        </w:rPr>
        <w:t>ь психобіографічних</w:t>
      </w:r>
      <w:r w:rsidRPr="00824D82">
        <w:rPr>
          <w:iCs/>
          <w:sz w:val="28"/>
          <w:szCs w:val="28"/>
        </w:rPr>
        <w:t xml:space="preserve"> характеристик: насиченість, цілеспрямованість, раціональність, конфліктність, стратегічність, впевненість, задоволеність, емоційність, почуття реальності (реалістичність), психологічний вік і коефіцієнт доро</w:t>
      </w:r>
      <w:r>
        <w:rPr>
          <w:iCs/>
          <w:sz w:val="28"/>
          <w:szCs w:val="28"/>
        </w:rPr>
        <w:t>слості [1</w:t>
      </w:r>
      <w:r w:rsidRPr="008047FB">
        <w:rPr>
          <w:iCs/>
          <w:sz w:val="28"/>
          <w:szCs w:val="28"/>
        </w:rPr>
        <w:t>1</w:t>
      </w:r>
      <w:r w:rsidRPr="002354FE">
        <w:rPr>
          <w:iCs/>
          <w:sz w:val="28"/>
          <w:szCs w:val="28"/>
        </w:rPr>
        <w:t>1].</w:t>
      </w:r>
      <w:r>
        <w:rPr>
          <w:iCs/>
          <w:sz w:val="28"/>
          <w:szCs w:val="28"/>
        </w:rPr>
        <w:t xml:space="preserve"> Психобіографічні</w:t>
      </w:r>
      <w:r w:rsidRPr="00824D82">
        <w:rPr>
          <w:iCs/>
          <w:sz w:val="28"/>
          <w:szCs w:val="28"/>
        </w:rPr>
        <w:t xml:space="preserve"> характеристики обчислювалися окремо для психологічного минулого, сьогодення, майбутнього і для життя в цілому.</w:t>
      </w:r>
    </w:p>
    <w:p w:rsidR="00982808" w:rsidRDefault="00982808" w:rsidP="00982808">
      <w:pPr>
        <w:shd w:val="clear" w:color="auto" w:fill="FFFFFF"/>
        <w:spacing w:line="360" w:lineRule="auto"/>
        <w:ind w:firstLine="708"/>
        <w:jc w:val="both"/>
        <w:rPr>
          <w:iCs/>
          <w:sz w:val="28"/>
          <w:szCs w:val="28"/>
        </w:rPr>
      </w:pPr>
      <w:r w:rsidRPr="00824D82">
        <w:rPr>
          <w:iCs/>
          <w:sz w:val="28"/>
          <w:szCs w:val="28"/>
        </w:rPr>
        <w:t>Насиченість показує відсоток наповненості</w:t>
      </w:r>
      <w:r>
        <w:rPr>
          <w:iCs/>
          <w:sz w:val="28"/>
          <w:szCs w:val="28"/>
        </w:rPr>
        <w:t xml:space="preserve"> картини життя мотиваційними звʼязками (причинні </w:t>
      </w:r>
      <w:r>
        <w:rPr>
          <w:iCs/>
          <w:sz w:val="28"/>
          <w:szCs w:val="28"/>
          <w:lang w:val="uk-UA"/>
        </w:rPr>
        <w:t>й</w:t>
      </w:r>
      <w:r>
        <w:rPr>
          <w:iCs/>
          <w:sz w:val="28"/>
          <w:szCs w:val="28"/>
        </w:rPr>
        <w:t xml:space="preserve"> цільові звʼ</w:t>
      </w:r>
      <w:r w:rsidRPr="00824D82">
        <w:rPr>
          <w:iCs/>
          <w:sz w:val="28"/>
          <w:szCs w:val="28"/>
        </w:rPr>
        <w:t>язки між значимими подіями життя). Цілеспрямованість вказу</w:t>
      </w:r>
      <w:r>
        <w:rPr>
          <w:iCs/>
          <w:sz w:val="28"/>
          <w:szCs w:val="28"/>
        </w:rPr>
        <w:t>є відсоток цільових звʼ</w:t>
      </w:r>
      <w:r w:rsidRPr="00824D82">
        <w:rPr>
          <w:iCs/>
          <w:sz w:val="28"/>
          <w:szCs w:val="28"/>
        </w:rPr>
        <w:t xml:space="preserve">язків у загальній сумі всіх наявних </w:t>
      </w:r>
      <w:r>
        <w:rPr>
          <w:iCs/>
          <w:sz w:val="28"/>
          <w:szCs w:val="28"/>
        </w:rPr>
        <w:t>звʼ</w:t>
      </w:r>
      <w:r w:rsidRPr="00824D82">
        <w:rPr>
          <w:iCs/>
          <w:sz w:val="28"/>
          <w:szCs w:val="28"/>
        </w:rPr>
        <w:t xml:space="preserve">язків (і причинних, і цільових). Впевненість вказує відсоток однозначних, категоричних відповідей про наявність певного </w:t>
      </w:r>
      <w:r>
        <w:rPr>
          <w:iCs/>
          <w:sz w:val="28"/>
          <w:szCs w:val="28"/>
        </w:rPr>
        <w:t>звʼязку</w:t>
      </w:r>
      <w:r w:rsidRPr="00824D82">
        <w:rPr>
          <w:iCs/>
          <w:sz w:val="28"/>
          <w:szCs w:val="28"/>
        </w:rPr>
        <w:t xml:space="preserve"> між подіями життя. Раціональність характеризує ступінь відповідності цілей і засобів їх досягне</w:t>
      </w:r>
      <w:r>
        <w:rPr>
          <w:iCs/>
          <w:sz w:val="28"/>
          <w:szCs w:val="28"/>
        </w:rPr>
        <w:t xml:space="preserve">ння передбачуваним результатам </w:t>
      </w:r>
      <w:r>
        <w:rPr>
          <w:iCs/>
          <w:sz w:val="28"/>
          <w:szCs w:val="28"/>
          <w:lang w:val="uk-UA"/>
        </w:rPr>
        <w:t>й</w:t>
      </w:r>
      <w:r w:rsidRPr="00824D82">
        <w:rPr>
          <w:iCs/>
          <w:sz w:val="28"/>
          <w:szCs w:val="28"/>
        </w:rPr>
        <w:t xml:space="preserve"> причин вчинків (у відсотках). Стратегічність визначає масштабність життєвих задумів, переконаність у їх здійсненні.</w:t>
      </w:r>
      <w:r>
        <w:rPr>
          <w:iCs/>
          <w:sz w:val="28"/>
          <w:szCs w:val="28"/>
        </w:rPr>
        <w:t xml:space="preserve"> Почуття </w:t>
      </w:r>
      <w:r w:rsidRPr="00824D82">
        <w:rPr>
          <w:iCs/>
          <w:sz w:val="28"/>
          <w:szCs w:val="28"/>
        </w:rPr>
        <w:t>реальності відображає ступінь збігу ранжуван</w:t>
      </w:r>
      <w:r>
        <w:rPr>
          <w:iCs/>
          <w:sz w:val="28"/>
          <w:szCs w:val="28"/>
        </w:rPr>
        <w:t xml:space="preserve">ня подій </w:t>
      </w:r>
      <w:r>
        <w:rPr>
          <w:iCs/>
          <w:sz w:val="28"/>
          <w:szCs w:val="28"/>
          <w:lang w:val="uk-UA"/>
        </w:rPr>
        <w:t>за</w:t>
      </w:r>
      <w:r>
        <w:rPr>
          <w:iCs/>
          <w:sz w:val="28"/>
          <w:szCs w:val="28"/>
        </w:rPr>
        <w:t xml:space="preserve"> мотивацій</w:t>
      </w:r>
      <w:r>
        <w:rPr>
          <w:iCs/>
          <w:sz w:val="28"/>
          <w:szCs w:val="28"/>
          <w:lang w:val="uk-UA"/>
        </w:rPr>
        <w:t>ним</w:t>
      </w:r>
      <w:r>
        <w:rPr>
          <w:iCs/>
          <w:sz w:val="28"/>
          <w:szCs w:val="28"/>
        </w:rPr>
        <w:t xml:space="preserve"> статус</w:t>
      </w:r>
      <w:r>
        <w:rPr>
          <w:iCs/>
          <w:sz w:val="28"/>
          <w:szCs w:val="28"/>
          <w:lang w:val="uk-UA"/>
        </w:rPr>
        <w:t>ом</w:t>
      </w:r>
      <w:r>
        <w:rPr>
          <w:iCs/>
          <w:sz w:val="28"/>
          <w:szCs w:val="28"/>
        </w:rPr>
        <w:t xml:space="preserve"> (характеризує інтенсивність звʼ</w:t>
      </w:r>
      <w:r w:rsidRPr="00824D82">
        <w:rPr>
          <w:iCs/>
          <w:sz w:val="28"/>
          <w:szCs w:val="28"/>
        </w:rPr>
        <w:t>язків конкретної</w:t>
      </w:r>
      <w:r>
        <w:rPr>
          <w:iCs/>
          <w:sz w:val="28"/>
          <w:szCs w:val="28"/>
        </w:rPr>
        <w:t xml:space="preserve"> події з усіма іншими) з їх субʼєктивним</w:t>
      </w:r>
      <w:r w:rsidRPr="00824D82">
        <w:rPr>
          <w:iCs/>
          <w:sz w:val="28"/>
          <w:szCs w:val="28"/>
        </w:rPr>
        <w:t xml:space="preserve"> ранжуванням за важливістю «для себе» (коефіцієнт рангової кореляції Спірмена). Задоволеність вказує на те, якою мірою людина бачить своє життя в приємних асоціац</w:t>
      </w:r>
      <w:r>
        <w:rPr>
          <w:iCs/>
          <w:sz w:val="28"/>
          <w:szCs w:val="28"/>
        </w:rPr>
        <w:t>іях (у відсотках). Емоційність –</w:t>
      </w:r>
      <w:r w:rsidRPr="00824D82">
        <w:rPr>
          <w:iCs/>
          <w:sz w:val="28"/>
          <w:szCs w:val="28"/>
        </w:rPr>
        <w:t xml:space="preserve"> показує наскільки людина бачить своє життя в полярних емоціях (у відсотках). Каузометр</w:t>
      </w:r>
      <w:r>
        <w:rPr>
          <w:iCs/>
          <w:sz w:val="28"/>
          <w:szCs w:val="28"/>
        </w:rPr>
        <w:t>ичний</w:t>
      </w:r>
      <w:r w:rsidRPr="00824D82">
        <w:rPr>
          <w:iCs/>
          <w:sz w:val="28"/>
          <w:szCs w:val="28"/>
        </w:rPr>
        <w:t xml:space="preserve"> психологічний вік і каузометр</w:t>
      </w:r>
      <w:r>
        <w:rPr>
          <w:iCs/>
          <w:sz w:val="28"/>
          <w:szCs w:val="28"/>
        </w:rPr>
        <w:t>ичний</w:t>
      </w:r>
      <w:r w:rsidRPr="00824D82">
        <w:rPr>
          <w:iCs/>
          <w:sz w:val="28"/>
          <w:szCs w:val="28"/>
        </w:rPr>
        <w:t xml:space="preserve"> коефіцієнт дорослості за змістом аналогічні психологічному віку і коефіцієнту дорослості, обчислювані за методикою ОПІ.</w:t>
      </w:r>
    </w:p>
    <w:p w:rsidR="00982808" w:rsidRPr="00A36613" w:rsidRDefault="00982808" w:rsidP="00982808">
      <w:pPr>
        <w:pStyle w:val="af0"/>
        <w:spacing w:before="0" w:beforeAutospacing="0" w:after="0" w:afterAutospacing="0" w:line="360" w:lineRule="auto"/>
        <w:ind w:firstLine="708"/>
        <w:jc w:val="both"/>
        <w:rPr>
          <w:iCs/>
          <w:sz w:val="28"/>
          <w:szCs w:val="28"/>
          <w:lang w:eastAsia="ru-RU"/>
        </w:rPr>
      </w:pPr>
      <w:r w:rsidRPr="00A36613">
        <w:rPr>
          <w:iCs/>
          <w:sz w:val="28"/>
          <w:szCs w:val="28"/>
          <w:lang w:eastAsia="ru-RU"/>
        </w:rPr>
        <w:lastRenderedPageBreak/>
        <w:t>Для інтерпретації результатів дослідження важливо відзначити те, що методи</w:t>
      </w:r>
      <w:r>
        <w:rPr>
          <w:iCs/>
          <w:sz w:val="28"/>
          <w:szCs w:val="28"/>
          <w:lang w:eastAsia="ru-RU"/>
        </w:rPr>
        <w:t>ка ОПІ вимірює усвідомлювані, а к</w:t>
      </w:r>
      <w:r w:rsidRPr="00A36613">
        <w:rPr>
          <w:iCs/>
          <w:sz w:val="28"/>
          <w:szCs w:val="28"/>
          <w:lang w:eastAsia="ru-RU"/>
        </w:rPr>
        <w:t xml:space="preserve">аузометрія менш усвідомлювані і </w:t>
      </w:r>
      <w:r w:rsidRPr="002354FE">
        <w:rPr>
          <w:iCs/>
          <w:sz w:val="28"/>
          <w:szCs w:val="28"/>
          <w:lang w:eastAsia="ru-RU"/>
        </w:rPr>
        <w:t>неусвідомлювані параметри картини життя [</w:t>
      </w:r>
      <w:r w:rsidRPr="008047FB">
        <w:rPr>
          <w:iCs/>
          <w:sz w:val="28"/>
          <w:szCs w:val="28"/>
          <w:lang w:val="ru-RU" w:eastAsia="ru-RU"/>
        </w:rPr>
        <w:t>110</w:t>
      </w:r>
      <w:r w:rsidRPr="002354FE">
        <w:rPr>
          <w:iCs/>
          <w:sz w:val="28"/>
          <w:szCs w:val="28"/>
          <w:lang w:eastAsia="ru-RU"/>
        </w:rPr>
        <w:t>, с. 180-182]. ОПІ виявляє</w:t>
      </w:r>
      <w:r w:rsidRPr="00A36613">
        <w:rPr>
          <w:iCs/>
          <w:sz w:val="28"/>
          <w:szCs w:val="28"/>
          <w:lang w:eastAsia="ru-RU"/>
        </w:rPr>
        <w:t xml:space="preserve"> узагальнені уявлення особистості про своє життя. Дане узагальнене представляє усвідомлений рівень, тобто те, що людина мож</w:t>
      </w:r>
      <w:r>
        <w:rPr>
          <w:iCs/>
          <w:sz w:val="28"/>
          <w:szCs w:val="28"/>
          <w:lang w:eastAsia="ru-RU"/>
        </w:rPr>
        <w:t>е вербалізувати</w:t>
      </w:r>
      <w:r w:rsidRPr="00A36613">
        <w:rPr>
          <w:iCs/>
          <w:sz w:val="28"/>
          <w:szCs w:val="28"/>
          <w:lang w:eastAsia="ru-RU"/>
        </w:rPr>
        <w:t xml:space="preserve">, </w:t>
      </w:r>
      <w:r>
        <w:rPr>
          <w:iCs/>
          <w:sz w:val="28"/>
          <w:szCs w:val="28"/>
          <w:lang w:eastAsia="ru-RU"/>
        </w:rPr>
        <w:t>навіть обгрунтувати. Каузометрі</w:t>
      </w:r>
      <w:r w:rsidRPr="00A36613">
        <w:rPr>
          <w:iCs/>
          <w:sz w:val="28"/>
          <w:szCs w:val="28"/>
          <w:lang w:eastAsia="ru-RU"/>
        </w:rPr>
        <w:t xml:space="preserve">я конкретизує уявлення і виявляє те, що на узагальненому рівні не було представлено, тобто вона виявляє раніше не завжди усвідомлене. Однак, виявлення (конкретизація узагальненого) неусвідомленого автоматично не приводить до реального усвідомлення людиною прихованого змісту узагальнених уявлень. Тому поняття «узагальнене» вказує на поняття «усвідомлене», </w:t>
      </w:r>
      <w:r>
        <w:rPr>
          <w:iCs/>
          <w:sz w:val="28"/>
          <w:szCs w:val="28"/>
          <w:lang w:eastAsia="ru-RU"/>
        </w:rPr>
        <w:t xml:space="preserve">а поняття «конкретне» </w:t>
      </w:r>
      <w:r w:rsidRPr="00A36613">
        <w:rPr>
          <w:iCs/>
          <w:sz w:val="28"/>
          <w:szCs w:val="28"/>
          <w:lang w:eastAsia="ru-RU"/>
        </w:rPr>
        <w:t xml:space="preserve"> </w:t>
      </w:r>
      <w:r>
        <w:rPr>
          <w:iCs/>
          <w:sz w:val="28"/>
          <w:szCs w:val="28"/>
          <w:lang w:eastAsia="ru-RU"/>
        </w:rPr>
        <w:t xml:space="preserve">– </w:t>
      </w:r>
      <w:r w:rsidRPr="00A36613">
        <w:rPr>
          <w:iCs/>
          <w:sz w:val="28"/>
          <w:szCs w:val="28"/>
          <w:lang w:eastAsia="ru-RU"/>
        </w:rPr>
        <w:t>на поняття «неусвідомлене». Свідоме як і н</w:t>
      </w:r>
      <w:r>
        <w:rPr>
          <w:iCs/>
          <w:sz w:val="28"/>
          <w:szCs w:val="28"/>
          <w:lang w:eastAsia="ru-RU"/>
        </w:rPr>
        <w:t>есвідоме за змістом багатогранне</w:t>
      </w:r>
      <w:r w:rsidRPr="00A36613">
        <w:rPr>
          <w:iCs/>
          <w:sz w:val="28"/>
          <w:szCs w:val="28"/>
          <w:lang w:eastAsia="ru-RU"/>
        </w:rPr>
        <w:t xml:space="preserve">. </w:t>
      </w:r>
      <w:r>
        <w:rPr>
          <w:iCs/>
          <w:sz w:val="28"/>
          <w:szCs w:val="28"/>
          <w:lang w:eastAsia="ru-RU"/>
        </w:rPr>
        <w:t>З</w:t>
      </w:r>
      <w:r w:rsidRPr="00A36613">
        <w:rPr>
          <w:iCs/>
          <w:sz w:val="28"/>
          <w:szCs w:val="28"/>
          <w:lang w:eastAsia="ru-RU"/>
        </w:rPr>
        <w:t xml:space="preserve">міст «свідомого» не завжди може бути усвідомлено людиною. Більш того, якщо вербально озвучене, адекватно не проявляється в </w:t>
      </w:r>
      <w:r>
        <w:rPr>
          <w:iCs/>
          <w:sz w:val="28"/>
          <w:szCs w:val="28"/>
          <w:lang w:eastAsia="ru-RU"/>
        </w:rPr>
        <w:t xml:space="preserve">її </w:t>
      </w:r>
      <w:r w:rsidRPr="00A36613">
        <w:rPr>
          <w:iCs/>
          <w:sz w:val="28"/>
          <w:szCs w:val="28"/>
          <w:lang w:eastAsia="ru-RU"/>
        </w:rPr>
        <w:t>поведінці, діяльності, то дане вербальне не є проя</w:t>
      </w:r>
      <w:r>
        <w:rPr>
          <w:iCs/>
          <w:sz w:val="28"/>
          <w:szCs w:val="28"/>
          <w:lang w:eastAsia="ru-RU"/>
        </w:rPr>
        <w:t xml:space="preserve">вом усвідомленого. За винятком можуть бути випадки, </w:t>
      </w:r>
      <w:r w:rsidRPr="00A36613">
        <w:rPr>
          <w:iCs/>
          <w:sz w:val="28"/>
          <w:szCs w:val="28"/>
          <w:lang w:eastAsia="ru-RU"/>
        </w:rPr>
        <w:t>коли люди</w:t>
      </w:r>
      <w:r>
        <w:rPr>
          <w:iCs/>
          <w:sz w:val="28"/>
          <w:szCs w:val="28"/>
          <w:lang w:eastAsia="ru-RU"/>
        </w:rPr>
        <w:t>на свідомо (усвідомлено) вирішила</w:t>
      </w:r>
      <w:r w:rsidRPr="00A36613">
        <w:rPr>
          <w:iCs/>
          <w:sz w:val="28"/>
          <w:szCs w:val="28"/>
          <w:lang w:eastAsia="ru-RU"/>
        </w:rPr>
        <w:t xml:space="preserve"> приховати мотиви своєї поведінки. Така неузгодженість </w:t>
      </w:r>
      <w:r>
        <w:rPr>
          <w:iCs/>
          <w:sz w:val="28"/>
          <w:szCs w:val="28"/>
          <w:lang w:eastAsia="ru-RU"/>
        </w:rPr>
        <w:t>свідчить про захисні психологічні механізми</w:t>
      </w:r>
      <w:r w:rsidRPr="00A36613">
        <w:rPr>
          <w:iCs/>
          <w:sz w:val="28"/>
          <w:szCs w:val="28"/>
          <w:lang w:eastAsia="ru-RU"/>
        </w:rPr>
        <w:t>, про наявність конфліктів, к</w:t>
      </w:r>
      <w:r>
        <w:rPr>
          <w:iCs/>
          <w:sz w:val="28"/>
          <w:szCs w:val="28"/>
          <w:lang w:eastAsia="ru-RU"/>
        </w:rPr>
        <w:t>риз, в цілому про смисложиттєві колізії</w:t>
      </w:r>
      <w:r w:rsidRPr="00A36613">
        <w:rPr>
          <w:iCs/>
          <w:sz w:val="28"/>
          <w:szCs w:val="28"/>
          <w:lang w:eastAsia="ru-RU"/>
        </w:rPr>
        <w:t xml:space="preserve"> в житті людини. Таким чином</w:t>
      </w:r>
      <w:r>
        <w:rPr>
          <w:iCs/>
          <w:sz w:val="28"/>
          <w:szCs w:val="28"/>
          <w:lang w:eastAsia="ru-RU"/>
        </w:rPr>
        <w:t>,</w:t>
      </w:r>
      <w:r w:rsidRPr="00A36613">
        <w:rPr>
          <w:iCs/>
          <w:sz w:val="28"/>
          <w:szCs w:val="28"/>
          <w:lang w:eastAsia="ru-RU"/>
        </w:rPr>
        <w:t xml:space="preserve"> неусвідомленим може бути і зміст свідомого. Під терміном «усвідомлене» </w:t>
      </w:r>
      <w:r>
        <w:rPr>
          <w:iCs/>
          <w:sz w:val="28"/>
          <w:szCs w:val="28"/>
          <w:lang w:eastAsia="ru-RU"/>
        </w:rPr>
        <w:t>розуміється</w:t>
      </w:r>
      <w:r w:rsidRPr="00A36613">
        <w:rPr>
          <w:iCs/>
          <w:sz w:val="28"/>
          <w:szCs w:val="28"/>
          <w:lang w:eastAsia="ru-RU"/>
        </w:rPr>
        <w:t xml:space="preserve"> те, що людина раціонально може пояснити, і воно логічно включено в </w:t>
      </w:r>
      <w:r>
        <w:rPr>
          <w:iCs/>
          <w:sz w:val="28"/>
          <w:szCs w:val="28"/>
          <w:lang w:eastAsia="ru-RU"/>
        </w:rPr>
        <w:t>її поведінку. «Усвідомлене» –</w:t>
      </w:r>
      <w:r w:rsidRPr="00A36613">
        <w:rPr>
          <w:iCs/>
          <w:sz w:val="28"/>
          <w:szCs w:val="28"/>
          <w:lang w:eastAsia="ru-RU"/>
        </w:rPr>
        <w:t xml:space="preserve"> це частина свідомого і несвідомого внутрішнього світу людини, яке узгоджено про</w:t>
      </w:r>
      <w:r>
        <w:rPr>
          <w:iCs/>
          <w:sz w:val="28"/>
          <w:szCs w:val="28"/>
          <w:lang w:eastAsia="ru-RU"/>
        </w:rPr>
        <w:t xml:space="preserve">являється в різних аспектах її </w:t>
      </w:r>
      <w:r w:rsidRPr="00A36613">
        <w:rPr>
          <w:iCs/>
          <w:sz w:val="28"/>
          <w:szCs w:val="28"/>
          <w:lang w:eastAsia="ru-RU"/>
        </w:rPr>
        <w:t xml:space="preserve"> життя.</w:t>
      </w:r>
      <w:r>
        <w:rPr>
          <w:iCs/>
          <w:sz w:val="28"/>
          <w:szCs w:val="28"/>
          <w:lang w:eastAsia="ru-RU"/>
        </w:rPr>
        <w:t xml:space="preserve">  </w:t>
      </w:r>
    </w:p>
    <w:p w:rsidR="00982808" w:rsidRPr="00120FE2" w:rsidRDefault="00982808" w:rsidP="00982808">
      <w:pPr>
        <w:pStyle w:val="af0"/>
        <w:spacing w:before="0" w:beforeAutospacing="0" w:after="0" w:afterAutospacing="0" w:line="384" w:lineRule="auto"/>
        <w:ind w:firstLine="708"/>
        <w:jc w:val="both"/>
        <w:rPr>
          <w:sz w:val="28"/>
          <w:szCs w:val="28"/>
        </w:rPr>
      </w:pPr>
      <w:r w:rsidRPr="00120FE2">
        <w:rPr>
          <w:sz w:val="28"/>
          <w:szCs w:val="28"/>
        </w:rPr>
        <w:t xml:space="preserve">За допомогою методики дослідження рівня субʼєктивного контролю (розробленої на основі шкали локусу контролю Дж. Роттера </w:t>
      </w:r>
      <w:r w:rsidRPr="00374FAE">
        <w:rPr>
          <w:sz w:val="28"/>
          <w:szCs w:val="28"/>
        </w:rPr>
        <w:t xml:space="preserve">в адаптації  </w:t>
      </w:r>
      <w:r>
        <w:rPr>
          <w:sz w:val="28"/>
          <w:szCs w:val="28"/>
        </w:rPr>
        <w:t xml:space="preserve">                  </w:t>
      </w:r>
      <w:r w:rsidRPr="00374FAE">
        <w:rPr>
          <w:sz w:val="28"/>
          <w:szCs w:val="28"/>
        </w:rPr>
        <w:t>Є. Бажина, К. Голинкіної, О. Еткінда</w:t>
      </w:r>
      <w:r w:rsidRPr="00120FE2">
        <w:rPr>
          <w:sz w:val="28"/>
          <w:szCs w:val="28"/>
        </w:rPr>
        <w:t>), яка призначена для діагностики інтернальності-екстернальності, нами визначався узагальнений пок</w:t>
      </w:r>
      <w:r>
        <w:rPr>
          <w:sz w:val="28"/>
          <w:szCs w:val="28"/>
        </w:rPr>
        <w:t>азник індивідуального рівня субʼ</w:t>
      </w:r>
      <w:r w:rsidRPr="00120FE2">
        <w:rPr>
          <w:sz w:val="28"/>
          <w:szCs w:val="28"/>
        </w:rPr>
        <w:t>єктивного контролю, інваріантний до часткових показників діяльності (шкала з</w:t>
      </w:r>
      <w:r>
        <w:rPr>
          <w:sz w:val="28"/>
          <w:szCs w:val="28"/>
        </w:rPr>
        <w:t>агальної інтернальності) [1</w:t>
      </w:r>
      <w:r w:rsidRPr="00982808">
        <w:rPr>
          <w:sz w:val="28"/>
          <w:szCs w:val="28"/>
        </w:rPr>
        <w:t>0</w:t>
      </w:r>
      <w:r w:rsidRPr="008047FB">
        <w:rPr>
          <w:sz w:val="28"/>
          <w:szCs w:val="28"/>
        </w:rPr>
        <w:t>].</w:t>
      </w:r>
      <w:r w:rsidRPr="00120FE2">
        <w:rPr>
          <w:sz w:val="28"/>
          <w:szCs w:val="28"/>
        </w:rPr>
        <w:t xml:space="preserve"> Локус контролю </w:t>
      </w:r>
      <w:r w:rsidRPr="00120FE2">
        <w:rPr>
          <w:sz w:val="28"/>
          <w:szCs w:val="28"/>
        </w:rPr>
        <w:lastRenderedPageBreak/>
        <w:t>є центральним конструктом теорії соціального навчання</w:t>
      </w:r>
      <w:r>
        <w:rPr>
          <w:sz w:val="28"/>
          <w:szCs w:val="28"/>
        </w:rPr>
        <w:t xml:space="preserve"> </w:t>
      </w:r>
      <w:r w:rsidRPr="00120FE2">
        <w:rPr>
          <w:sz w:val="28"/>
          <w:szCs w:val="28"/>
        </w:rPr>
        <w:t>(Дж. Роттера), в центрі уваги якой лежить прогноз поведінки людини в складних ситуаціях. Локус контролю можна розглядати як межу особистості в  значенні індивідуальних відмінностей, проте Дж. Роттер вважав, що екстернали і інтернали не є «типи», констру</w:t>
      </w:r>
      <w:r>
        <w:rPr>
          <w:sz w:val="28"/>
          <w:szCs w:val="28"/>
        </w:rPr>
        <w:t>кт необхідно розглядати як конти</w:t>
      </w:r>
      <w:r w:rsidRPr="00120FE2">
        <w:rPr>
          <w:sz w:val="28"/>
          <w:szCs w:val="28"/>
        </w:rPr>
        <w:t xml:space="preserve">нуум, що має на одному кінці виражену екстернальність, а на іншому – інтернальність. Більшість індивідуумів </w:t>
      </w:r>
      <w:r>
        <w:rPr>
          <w:sz w:val="28"/>
          <w:szCs w:val="28"/>
        </w:rPr>
        <w:t xml:space="preserve">перебуває </w:t>
      </w:r>
      <w:r w:rsidRPr="00120FE2">
        <w:rPr>
          <w:sz w:val="28"/>
          <w:szCs w:val="28"/>
        </w:rPr>
        <w:t>між двома екстремумами. Локус контролю як стійка властивість людини – схильність приписувати відповідальність за результати своєї діяльності – формується в ході її соціалізації. «Наскільки компетентними і ефективними ми відчуваємо себе, залежить від того, як ми пояснюємо невда</w:t>
      </w:r>
      <w:r>
        <w:rPr>
          <w:sz w:val="28"/>
          <w:szCs w:val="28"/>
        </w:rPr>
        <w:t>чі», – вважає Д. Майєрс [</w:t>
      </w:r>
      <w:r>
        <w:rPr>
          <w:sz w:val="28"/>
          <w:szCs w:val="28"/>
          <w:lang w:val="ru-RU"/>
        </w:rPr>
        <w:t>1</w:t>
      </w:r>
      <w:r w:rsidRPr="00324D20">
        <w:rPr>
          <w:sz w:val="28"/>
          <w:szCs w:val="28"/>
          <w:lang w:val="ru-RU"/>
        </w:rPr>
        <w:t>31</w:t>
      </w:r>
      <w:r>
        <w:rPr>
          <w:sz w:val="28"/>
          <w:szCs w:val="28"/>
        </w:rPr>
        <w:t>, с. 6</w:t>
      </w:r>
      <w:r w:rsidRPr="00324D20">
        <w:rPr>
          <w:sz w:val="28"/>
          <w:szCs w:val="28"/>
          <w:lang w:val="ru-RU"/>
        </w:rPr>
        <w:t>4</w:t>
      </w:r>
      <w:r w:rsidRPr="00120FE2">
        <w:rPr>
          <w:sz w:val="28"/>
          <w:szCs w:val="28"/>
        </w:rPr>
        <w:t>]. Вчений, посилаючись на дослідження американських психологів, відзначає, що «люди, які звинувачують у своїх соціальних труднощах інших, часто більш нещасні, ніж ті, хто в змозі визнати свої помилки» і, нарешті, локус контролю «є особливою особистісною характеристикою, залежно від якої індивіди діляться на тих, хто більш чутливий до зовнішніх дій, і тих, чия поведінка визначається внутрішньою стратегі</w:t>
      </w:r>
      <w:r>
        <w:rPr>
          <w:sz w:val="28"/>
          <w:szCs w:val="28"/>
        </w:rPr>
        <w:t>єю» [</w:t>
      </w:r>
      <w:r>
        <w:rPr>
          <w:sz w:val="28"/>
          <w:szCs w:val="28"/>
          <w:lang w:val="ru-RU"/>
        </w:rPr>
        <w:t>1</w:t>
      </w:r>
      <w:r w:rsidRPr="009D718E">
        <w:rPr>
          <w:sz w:val="28"/>
          <w:szCs w:val="28"/>
          <w:lang w:val="ru-RU"/>
        </w:rPr>
        <w:t>31</w:t>
      </w:r>
      <w:r w:rsidRPr="00120FE2">
        <w:rPr>
          <w:sz w:val="28"/>
          <w:szCs w:val="28"/>
        </w:rPr>
        <w:t xml:space="preserve">, с. 90]. </w:t>
      </w:r>
    </w:p>
    <w:p w:rsidR="00982808" w:rsidRPr="00120FE2" w:rsidRDefault="00982808" w:rsidP="00982808">
      <w:pPr>
        <w:spacing w:line="360" w:lineRule="auto"/>
        <w:ind w:firstLine="708"/>
        <w:jc w:val="both"/>
        <w:rPr>
          <w:sz w:val="28"/>
          <w:szCs w:val="28"/>
          <w:lang w:eastAsia="uk-UA"/>
        </w:rPr>
      </w:pPr>
      <w:r w:rsidRPr="00120FE2">
        <w:rPr>
          <w:sz w:val="28"/>
          <w:szCs w:val="28"/>
          <w:lang w:eastAsia="uk-UA"/>
        </w:rPr>
        <w:t>Локус контролю, характерний для індивіда, універсальний щодо будь-яких подій та ситуа</w:t>
      </w:r>
      <w:r w:rsidRPr="00120FE2">
        <w:rPr>
          <w:sz w:val="28"/>
          <w:szCs w:val="28"/>
          <w:lang w:eastAsia="uk-UA"/>
        </w:rPr>
        <w:softHyphen/>
        <w:t>цій, з якими йому доведеться постати. Той самий тип контролю характериз</w:t>
      </w:r>
      <w:r>
        <w:rPr>
          <w:sz w:val="28"/>
          <w:szCs w:val="28"/>
          <w:lang w:eastAsia="uk-UA"/>
        </w:rPr>
        <w:t>ує поведінку цієї осо</w:t>
      </w:r>
      <w:r>
        <w:rPr>
          <w:sz w:val="28"/>
          <w:szCs w:val="28"/>
          <w:lang w:eastAsia="uk-UA"/>
        </w:rPr>
        <w:softHyphen/>
        <w:t xml:space="preserve">бистості </w:t>
      </w:r>
      <w:r>
        <w:rPr>
          <w:sz w:val="28"/>
          <w:szCs w:val="28"/>
          <w:lang w:val="uk-UA" w:eastAsia="uk-UA"/>
        </w:rPr>
        <w:t>й</w:t>
      </w:r>
      <w:r w:rsidRPr="00120FE2">
        <w:rPr>
          <w:sz w:val="28"/>
          <w:szCs w:val="28"/>
          <w:lang w:eastAsia="uk-UA"/>
        </w:rPr>
        <w:t xml:space="preserve"> при невдачах, і при досягненнях, при</w:t>
      </w:r>
      <w:r w:rsidRPr="00120FE2">
        <w:rPr>
          <w:sz w:val="28"/>
          <w:szCs w:val="28"/>
          <w:lang w:eastAsia="uk-UA"/>
        </w:rPr>
        <w:softHyphen/>
        <w:t>чому це стосується різних галузей соціального життя. Конформна та поступлива поведінка більш властива людям із екстернальним локусом. Інтер</w:t>
      </w:r>
      <w:r>
        <w:rPr>
          <w:sz w:val="28"/>
          <w:szCs w:val="28"/>
          <w:lang w:eastAsia="uk-UA"/>
        </w:rPr>
        <w:t>нали, на відміну від екстернал</w:t>
      </w:r>
      <w:r w:rsidRPr="00120FE2">
        <w:rPr>
          <w:sz w:val="28"/>
          <w:szCs w:val="28"/>
          <w:lang w:eastAsia="uk-UA"/>
        </w:rPr>
        <w:t>ів, менш схильні під</w:t>
      </w:r>
      <w:r w:rsidRPr="00120FE2">
        <w:rPr>
          <w:sz w:val="28"/>
          <w:szCs w:val="28"/>
          <w:lang w:eastAsia="uk-UA"/>
        </w:rPr>
        <w:softHyphen/>
        <w:t>порядковува</w:t>
      </w:r>
      <w:r>
        <w:rPr>
          <w:sz w:val="28"/>
          <w:szCs w:val="28"/>
          <w:lang w:eastAsia="uk-UA"/>
        </w:rPr>
        <w:t xml:space="preserve">тись тиску інших, чинять </w:t>
      </w:r>
      <w:r>
        <w:rPr>
          <w:sz w:val="28"/>
          <w:szCs w:val="28"/>
          <w:lang w:val="uk-UA" w:eastAsia="uk-UA"/>
        </w:rPr>
        <w:t>протидію</w:t>
      </w:r>
      <w:r w:rsidRPr="00120FE2">
        <w:rPr>
          <w:sz w:val="28"/>
          <w:szCs w:val="28"/>
          <w:lang w:eastAsia="uk-UA"/>
        </w:rPr>
        <w:t>, коли відчувають, що ними маніпулюють, реагують сильніше ніж екстернали на втрату особистої сво</w:t>
      </w:r>
      <w:r w:rsidRPr="00120FE2">
        <w:rPr>
          <w:sz w:val="28"/>
          <w:szCs w:val="28"/>
          <w:lang w:eastAsia="uk-UA"/>
        </w:rPr>
        <w:softHyphen/>
        <w:t xml:space="preserve">боди. </w:t>
      </w:r>
      <w:r>
        <w:rPr>
          <w:sz w:val="28"/>
          <w:szCs w:val="28"/>
          <w:lang w:eastAsia="uk-UA"/>
        </w:rPr>
        <w:t>Люди з інтернальним локусом</w:t>
      </w:r>
      <w:r w:rsidRPr="00120FE2">
        <w:rPr>
          <w:sz w:val="28"/>
          <w:szCs w:val="28"/>
          <w:lang w:eastAsia="uk-UA"/>
        </w:rPr>
        <w:t xml:space="preserve"> контролю кра</w:t>
      </w:r>
      <w:r w:rsidRPr="00120FE2">
        <w:rPr>
          <w:sz w:val="28"/>
          <w:szCs w:val="28"/>
          <w:lang w:eastAsia="uk-UA"/>
        </w:rPr>
        <w:softHyphen/>
        <w:t xml:space="preserve">ще працюють наодинці, ніж </w:t>
      </w:r>
      <w:r>
        <w:rPr>
          <w:sz w:val="28"/>
          <w:szCs w:val="28"/>
          <w:lang w:eastAsia="uk-UA"/>
        </w:rPr>
        <w:t>під наглядом або при відеозапис</w:t>
      </w:r>
      <w:r>
        <w:rPr>
          <w:sz w:val="28"/>
          <w:szCs w:val="28"/>
          <w:lang w:val="uk-UA" w:eastAsia="uk-UA"/>
        </w:rPr>
        <w:t>у</w:t>
      </w:r>
      <w:r w:rsidRPr="00120FE2">
        <w:rPr>
          <w:sz w:val="28"/>
          <w:szCs w:val="28"/>
          <w:lang w:eastAsia="uk-UA"/>
        </w:rPr>
        <w:t>. Для екстерналів характерне прагнен</w:t>
      </w:r>
      <w:r w:rsidRPr="00120FE2">
        <w:rPr>
          <w:sz w:val="28"/>
          <w:szCs w:val="28"/>
          <w:lang w:eastAsia="uk-UA"/>
        </w:rPr>
        <w:softHyphen/>
        <w:t xml:space="preserve">ня до постійного спілкування. Інтернали надають перевагу </w:t>
      </w:r>
      <w:r w:rsidRPr="00120FE2">
        <w:rPr>
          <w:sz w:val="28"/>
          <w:szCs w:val="28"/>
          <w:lang w:eastAsia="uk-UA"/>
        </w:rPr>
        <w:lastRenderedPageBreak/>
        <w:t>недирективним ме</w:t>
      </w:r>
      <w:r w:rsidRPr="00120FE2">
        <w:rPr>
          <w:sz w:val="28"/>
          <w:szCs w:val="28"/>
          <w:lang w:eastAsia="uk-UA"/>
        </w:rPr>
        <w:softHyphen/>
        <w:t>тодам психокорекції, екстернали субʼєктивно більш орієнтовані на зовнішній контроль.</w:t>
      </w:r>
    </w:p>
    <w:p w:rsidR="00982808" w:rsidRPr="00120FE2" w:rsidRDefault="00982808" w:rsidP="00982808">
      <w:pPr>
        <w:spacing w:line="360" w:lineRule="auto"/>
        <w:ind w:firstLine="708"/>
        <w:jc w:val="both"/>
        <w:rPr>
          <w:sz w:val="28"/>
          <w:szCs w:val="28"/>
          <w:lang w:eastAsia="uk-UA"/>
        </w:rPr>
      </w:pPr>
      <w:r w:rsidRPr="00120FE2">
        <w:rPr>
          <w:sz w:val="28"/>
          <w:szCs w:val="28"/>
          <w:lang w:eastAsia="uk-UA"/>
        </w:rPr>
        <w:t>Опитувальник РСК складається з 44 пунктів. Він містить пункти, які вимірюють екстернальність-інтернальність у міжособистісних та сімейних стосунках, а також пункти, які вимірюють РСК щодо хвороб</w:t>
      </w:r>
      <w:r>
        <w:rPr>
          <w:sz w:val="28"/>
          <w:szCs w:val="28"/>
          <w:lang w:eastAsia="uk-UA"/>
        </w:rPr>
        <w:t>и і здоровʼ</w:t>
      </w:r>
      <w:r w:rsidRPr="00120FE2">
        <w:rPr>
          <w:sz w:val="28"/>
          <w:szCs w:val="28"/>
          <w:lang w:eastAsia="uk-UA"/>
        </w:rPr>
        <w:t>я.</w:t>
      </w:r>
    </w:p>
    <w:p w:rsidR="00982808" w:rsidRPr="008F2F4A" w:rsidRDefault="00982808" w:rsidP="00982808">
      <w:pPr>
        <w:spacing w:line="360" w:lineRule="auto"/>
        <w:ind w:firstLine="708"/>
        <w:jc w:val="both"/>
        <w:rPr>
          <w:sz w:val="28"/>
          <w:szCs w:val="28"/>
          <w:lang w:val="uk-UA" w:eastAsia="uk-UA"/>
        </w:rPr>
      </w:pPr>
      <w:r w:rsidRPr="00120FE2">
        <w:rPr>
          <w:sz w:val="28"/>
          <w:szCs w:val="28"/>
          <w:lang w:eastAsia="uk-UA"/>
        </w:rPr>
        <w:t>Для збільшення спектра можливих застосувань опитувальник сконструйований у двох варіантах, які відрізняються форматом відповідей досліджу</w:t>
      </w:r>
      <w:r w:rsidRPr="00120FE2">
        <w:rPr>
          <w:sz w:val="28"/>
          <w:szCs w:val="28"/>
          <w:lang w:eastAsia="uk-UA"/>
        </w:rPr>
        <w:softHyphen/>
        <w:t>ваних. Варіант А використовують для дослід</w:t>
      </w:r>
      <w:r w:rsidRPr="00120FE2">
        <w:rPr>
          <w:sz w:val="28"/>
          <w:szCs w:val="28"/>
          <w:lang w:eastAsia="uk-UA"/>
        </w:rPr>
        <w:softHyphen/>
        <w:t>ження. Він потребує відповіді за 6-ти бальною шкалою (–3, –2, –1, +1, +2, +3), в якій відповідь «+3» означає «повністю згоден», «–3» – «зовсім не згоден» із цим пунктом. Варіант Б призначений для психодіагностики. Він потребує відповіді за бінарною шкалою «згоден-не згоден»</w:t>
      </w:r>
      <w:r w:rsidR="008F2F4A">
        <w:rPr>
          <w:sz w:val="28"/>
          <w:szCs w:val="28"/>
          <w:lang w:val="uk-UA" w:eastAsia="uk-UA"/>
        </w:rPr>
        <w:t>.</w:t>
      </w:r>
    </w:p>
    <w:p w:rsidR="00982808" w:rsidRPr="00120FE2" w:rsidRDefault="00982808" w:rsidP="00982808">
      <w:pPr>
        <w:spacing w:line="360" w:lineRule="auto"/>
        <w:ind w:firstLine="708"/>
        <w:jc w:val="both"/>
        <w:rPr>
          <w:sz w:val="28"/>
          <w:szCs w:val="28"/>
          <w:lang w:eastAsia="uk-UA"/>
        </w:rPr>
      </w:pPr>
      <w:r w:rsidRPr="00120FE2">
        <w:rPr>
          <w:sz w:val="28"/>
          <w:szCs w:val="28"/>
          <w:lang w:eastAsia="uk-UA"/>
        </w:rPr>
        <w:t xml:space="preserve">Інтерпретація даних за шкалами методики проводиться у такий спосіб. </w:t>
      </w:r>
    </w:p>
    <w:p w:rsidR="00982808" w:rsidRPr="00120FE2" w:rsidRDefault="00982808" w:rsidP="00982808">
      <w:pPr>
        <w:pStyle w:val="af0"/>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sz w:val="28"/>
          <w:szCs w:val="28"/>
        </w:rPr>
        <w:t> </w:t>
      </w:r>
      <w:r w:rsidRPr="00120FE2">
        <w:rPr>
          <w:bCs/>
          <w:sz w:val="28"/>
          <w:szCs w:val="28"/>
        </w:rPr>
        <w:t>загальної інтернальності (Із)</w:t>
      </w:r>
      <w:r w:rsidRPr="00120FE2">
        <w:rPr>
          <w:sz w:val="28"/>
          <w:szCs w:val="28"/>
        </w:rPr>
        <w:t>.</w:t>
      </w:r>
      <w:r w:rsidRPr="00120FE2">
        <w:rPr>
          <w:rStyle w:val="apple-converted-space"/>
          <w:sz w:val="28"/>
          <w:szCs w:val="28"/>
        </w:rPr>
        <w:t> </w:t>
      </w:r>
      <w:r w:rsidRPr="00120FE2">
        <w:rPr>
          <w:iCs/>
          <w:sz w:val="28"/>
          <w:szCs w:val="28"/>
        </w:rPr>
        <w:t>Висо</w:t>
      </w:r>
      <w:r w:rsidRPr="00120FE2">
        <w:rPr>
          <w:iCs/>
          <w:sz w:val="28"/>
          <w:szCs w:val="28"/>
        </w:rPr>
        <w:softHyphen/>
        <w:t>кий</w:t>
      </w:r>
      <w:r w:rsidRPr="00120FE2">
        <w:rPr>
          <w:rStyle w:val="apple-converted-space"/>
          <w:iCs/>
          <w:sz w:val="28"/>
          <w:szCs w:val="28"/>
        </w:rPr>
        <w:t> </w:t>
      </w:r>
      <w:r w:rsidRPr="00120FE2">
        <w:rPr>
          <w:sz w:val="28"/>
          <w:szCs w:val="28"/>
        </w:rPr>
        <w:t>показник за цією шкалою</w:t>
      </w:r>
      <w:r>
        <w:rPr>
          <w:sz w:val="28"/>
          <w:szCs w:val="28"/>
        </w:rPr>
        <w:t xml:space="preserve"> відповідає високо</w:t>
      </w:r>
      <w:r>
        <w:rPr>
          <w:sz w:val="28"/>
          <w:szCs w:val="28"/>
        </w:rPr>
        <w:softHyphen/>
        <w:t>му рівню субʼ</w:t>
      </w:r>
      <w:r w:rsidRPr="00120FE2">
        <w:rPr>
          <w:sz w:val="28"/>
          <w:szCs w:val="28"/>
        </w:rPr>
        <w:t>єктивного контролю над будь-яки</w:t>
      </w:r>
      <w:r w:rsidRPr="00120FE2">
        <w:rPr>
          <w:sz w:val="28"/>
          <w:szCs w:val="28"/>
        </w:rPr>
        <w:softHyphen/>
        <w:t>ми значущими ситуаціями. Такі люди вважають, що більшість важливих подій у їхньому житті бу</w:t>
      </w:r>
      <w:r w:rsidRPr="00120FE2">
        <w:rPr>
          <w:sz w:val="28"/>
          <w:szCs w:val="28"/>
        </w:rPr>
        <w:softHyphen/>
        <w:t>ли результатом їхніх дій. Таким чином, вони від</w:t>
      </w:r>
      <w:r w:rsidRPr="00120FE2">
        <w:rPr>
          <w:sz w:val="28"/>
          <w:szCs w:val="28"/>
        </w:rPr>
        <w:softHyphen/>
        <w:t>чувають власну відповідальність за ці події і за те, як складається їхнє життя в цілому.</w:t>
      </w:r>
      <w:r w:rsidRPr="00120FE2">
        <w:rPr>
          <w:rStyle w:val="apple-converted-space"/>
          <w:sz w:val="28"/>
          <w:szCs w:val="28"/>
        </w:rPr>
        <w:t> </w:t>
      </w:r>
      <w:r w:rsidRPr="00120FE2">
        <w:rPr>
          <w:iCs/>
          <w:sz w:val="28"/>
          <w:szCs w:val="28"/>
        </w:rPr>
        <w:t>Низький</w:t>
      </w:r>
      <w:r w:rsidRPr="00120FE2">
        <w:rPr>
          <w:rStyle w:val="apple-converted-space"/>
          <w:iCs/>
          <w:sz w:val="28"/>
          <w:szCs w:val="28"/>
        </w:rPr>
        <w:t> </w:t>
      </w:r>
      <w:r w:rsidRPr="00120FE2">
        <w:rPr>
          <w:sz w:val="28"/>
          <w:szCs w:val="28"/>
        </w:rPr>
        <w:t>по</w:t>
      </w:r>
      <w:r w:rsidRPr="00120FE2">
        <w:rPr>
          <w:sz w:val="28"/>
          <w:szCs w:val="28"/>
        </w:rPr>
        <w:softHyphen/>
        <w:t xml:space="preserve">казник за шкалою Із відповідає низькому рівню субʼєктивного контролю. </w:t>
      </w:r>
      <w:r>
        <w:rPr>
          <w:sz w:val="28"/>
          <w:szCs w:val="28"/>
        </w:rPr>
        <w:t>Такі досліджувані не ба</w:t>
      </w:r>
      <w:r>
        <w:rPr>
          <w:sz w:val="28"/>
          <w:szCs w:val="28"/>
        </w:rPr>
        <w:softHyphen/>
        <w:t>чать звʼ</w:t>
      </w:r>
      <w:r w:rsidRPr="00120FE2">
        <w:rPr>
          <w:sz w:val="28"/>
          <w:szCs w:val="28"/>
        </w:rPr>
        <w:t>язку між своїми діями та значущими для них подіями в житті, не вважають себе здатними контролювати їх розвиток та вважають, що біль</w:t>
      </w:r>
      <w:r w:rsidRPr="00120FE2">
        <w:rPr>
          <w:sz w:val="28"/>
          <w:szCs w:val="28"/>
        </w:rPr>
        <w:softHyphen/>
        <w:t>шість їх – результат випадку або дій інших лю</w:t>
      </w:r>
      <w:r w:rsidRPr="00120FE2">
        <w:rPr>
          <w:sz w:val="28"/>
          <w:szCs w:val="28"/>
        </w:rPr>
        <w:softHyphen/>
        <w:t>дей.</w:t>
      </w:r>
    </w:p>
    <w:p w:rsidR="00982808" w:rsidRPr="00120FE2" w:rsidRDefault="00982808" w:rsidP="00982808">
      <w:pPr>
        <w:pStyle w:val="af0"/>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sz w:val="28"/>
          <w:szCs w:val="28"/>
        </w:rPr>
        <w:t> </w:t>
      </w:r>
      <w:r w:rsidRPr="00120FE2">
        <w:rPr>
          <w:bCs/>
          <w:sz w:val="28"/>
          <w:szCs w:val="28"/>
        </w:rPr>
        <w:t>інтернальності в галузі досягнень (Ід)</w:t>
      </w:r>
      <w:r w:rsidRPr="00120FE2">
        <w:rPr>
          <w:sz w:val="28"/>
          <w:szCs w:val="28"/>
        </w:rPr>
        <w:t>.</w:t>
      </w:r>
      <w:r w:rsidRPr="00120FE2">
        <w:rPr>
          <w:rStyle w:val="apple-converted-space"/>
          <w:sz w:val="28"/>
          <w:szCs w:val="28"/>
        </w:rPr>
        <w:t> </w:t>
      </w:r>
      <w:r w:rsidRPr="00120FE2">
        <w:rPr>
          <w:iCs/>
          <w:sz w:val="28"/>
          <w:szCs w:val="28"/>
        </w:rPr>
        <w:t>Високі</w:t>
      </w:r>
      <w:r w:rsidRPr="00120FE2">
        <w:rPr>
          <w:rStyle w:val="apple-converted-space"/>
          <w:iCs/>
          <w:sz w:val="28"/>
          <w:szCs w:val="28"/>
        </w:rPr>
        <w:t> </w:t>
      </w:r>
      <w:r w:rsidRPr="00120FE2">
        <w:rPr>
          <w:sz w:val="28"/>
          <w:szCs w:val="28"/>
        </w:rPr>
        <w:t>показники за цією шкалою відп</w:t>
      </w:r>
      <w:r>
        <w:rPr>
          <w:sz w:val="28"/>
          <w:szCs w:val="28"/>
        </w:rPr>
        <w:t>овіда</w:t>
      </w:r>
      <w:r>
        <w:rPr>
          <w:sz w:val="28"/>
          <w:szCs w:val="28"/>
        </w:rPr>
        <w:softHyphen/>
        <w:t>ють високому рівню субʼ</w:t>
      </w:r>
      <w:r w:rsidRPr="00120FE2">
        <w:rPr>
          <w:sz w:val="28"/>
          <w:szCs w:val="28"/>
        </w:rPr>
        <w:t>єктивного контролю над емоційно позитивними подіями та ситуаціями. Такі люди вважають, що вони самі досягли всього того, що було і є у їхньому житті, і що вони здатні успішно досягати своєї мети в майбутньому.</w:t>
      </w:r>
      <w:r w:rsidRPr="00120FE2">
        <w:rPr>
          <w:rStyle w:val="apple-converted-space"/>
          <w:sz w:val="28"/>
          <w:szCs w:val="28"/>
        </w:rPr>
        <w:t> </w:t>
      </w:r>
      <w:r w:rsidRPr="00120FE2">
        <w:rPr>
          <w:iCs/>
          <w:sz w:val="28"/>
          <w:szCs w:val="28"/>
        </w:rPr>
        <w:t>Низь</w:t>
      </w:r>
      <w:r w:rsidRPr="00120FE2">
        <w:rPr>
          <w:iCs/>
          <w:sz w:val="28"/>
          <w:szCs w:val="28"/>
        </w:rPr>
        <w:softHyphen/>
        <w:t>кі</w:t>
      </w:r>
      <w:r w:rsidRPr="00120FE2">
        <w:rPr>
          <w:rStyle w:val="apple-converted-space"/>
          <w:iCs/>
          <w:sz w:val="28"/>
          <w:szCs w:val="28"/>
        </w:rPr>
        <w:t> </w:t>
      </w:r>
      <w:r w:rsidRPr="00120FE2">
        <w:rPr>
          <w:sz w:val="28"/>
          <w:szCs w:val="28"/>
        </w:rPr>
        <w:t>показники за шкалою</w:t>
      </w:r>
      <w:r w:rsidRPr="00120FE2">
        <w:rPr>
          <w:rStyle w:val="apple-converted-space"/>
          <w:sz w:val="28"/>
          <w:szCs w:val="28"/>
        </w:rPr>
        <w:t> </w:t>
      </w:r>
      <w:r w:rsidRPr="00120FE2">
        <w:rPr>
          <w:bCs/>
          <w:sz w:val="28"/>
          <w:szCs w:val="28"/>
        </w:rPr>
        <w:t>Ід</w:t>
      </w:r>
      <w:r w:rsidRPr="00120FE2">
        <w:rPr>
          <w:rStyle w:val="apple-converted-space"/>
          <w:bCs/>
          <w:sz w:val="28"/>
          <w:szCs w:val="28"/>
        </w:rPr>
        <w:t> </w:t>
      </w:r>
      <w:r w:rsidRPr="00120FE2">
        <w:rPr>
          <w:sz w:val="28"/>
          <w:szCs w:val="28"/>
        </w:rPr>
        <w:t>свідчать про те, що лю</w:t>
      </w:r>
      <w:r w:rsidRPr="00120FE2">
        <w:rPr>
          <w:sz w:val="28"/>
          <w:szCs w:val="28"/>
        </w:rPr>
        <w:softHyphen/>
        <w:t>дина приписує свої успіхи, досягнення та радощі зовнішнім обставинам – везінню, щасливій долі або допомозі інших людей.</w:t>
      </w:r>
    </w:p>
    <w:p w:rsidR="00982808" w:rsidRPr="00120FE2" w:rsidRDefault="00982808" w:rsidP="00982808">
      <w:pPr>
        <w:pStyle w:val="af0"/>
        <w:spacing w:before="0" w:beforeAutospacing="0" w:after="0" w:afterAutospacing="0" w:line="360" w:lineRule="auto"/>
        <w:ind w:firstLine="708"/>
        <w:jc w:val="both"/>
        <w:rPr>
          <w:sz w:val="28"/>
          <w:szCs w:val="28"/>
        </w:rPr>
      </w:pPr>
      <w:r w:rsidRPr="00120FE2">
        <w:rPr>
          <w:sz w:val="28"/>
          <w:szCs w:val="28"/>
        </w:rPr>
        <w:lastRenderedPageBreak/>
        <w:t>Шкала</w:t>
      </w:r>
      <w:r w:rsidRPr="00120FE2">
        <w:rPr>
          <w:rStyle w:val="apple-converted-space"/>
          <w:sz w:val="28"/>
          <w:szCs w:val="28"/>
        </w:rPr>
        <w:t> </w:t>
      </w:r>
      <w:r w:rsidRPr="00120FE2">
        <w:rPr>
          <w:bCs/>
          <w:sz w:val="28"/>
          <w:szCs w:val="28"/>
        </w:rPr>
        <w:t>інтернальності в галузі невдач (Ін)</w:t>
      </w:r>
      <w:r w:rsidRPr="00120FE2">
        <w:rPr>
          <w:sz w:val="28"/>
          <w:szCs w:val="28"/>
        </w:rPr>
        <w:t>.</w:t>
      </w:r>
      <w:r w:rsidRPr="00120FE2">
        <w:rPr>
          <w:rStyle w:val="apple-converted-space"/>
          <w:sz w:val="28"/>
          <w:szCs w:val="28"/>
        </w:rPr>
        <w:t xml:space="preserve"> </w:t>
      </w:r>
      <w:r w:rsidRPr="00120FE2">
        <w:rPr>
          <w:iCs/>
          <w:sz w:val="28"/>
          <w:szCs w:val="28"/>
        </w:rPr>
        <w:t>Високі</w:t>
      </w:r>
      <w:r w:rsidRPr="00120FE2">
        <w:rPr>
          <w:rStyle w:val="apple-converted-space"/>
          <w:iCs/>
          <w:sz w:val="28"/>
          <w:szCs w:val="28"/>
        </w:rPr>
        <w:t xml:space="preserve"> </w:t>
      </w:r>
      <w:r w:rsidRPr="00120FE2">
        <w:rPr>
          <w:sz w:val="28"/>
          <w:szCs w:val="28"/>
        </w:rPr>
        <w:t>показники за цією шкалою свідчать про розвинене відчуття субʼєктивного контролю сто</w:t>
      </w:r>
      <w:r w:rsidRPr="00120FE2">
        <w:rPr>
          <w:sz w:val="28"/>
          <w:szCs w:val="28"/>
        </w:rPr>
        <w:softHyphen/>
        <w:t>совно негативних подій та ситуацій, які виявляються у схильності звинувачувати самого себе у різноманітних неприємностях та стражданнях.</w:t>
      </w:r>
      <w:r w:rsidRPr="00120FE2">
        <w:rPr>
          <w:rStyle w:val="apple-converted-space"/>
          <w:sz w:val="28"/>
          <w:szCs w:val="28"/>
        </w:rPr>
        <w:t xml:space="preserve"> </w:t>
      </w:r>
      <w:r w:rsidRPr="00120FE2">
        <w:rPr>
          <w:iCs/>
          <w:sz w:val="28"/>
          <w:szCs w:val="28"/>
        </w:rPr>
        <w:t>Низькі</w:t>
      </w:r>
      <w:r w:rsidRPr="00120FE2">
        <w:rPr>
          <w:rStyle w:val="apple-converted-space"/>
          <w:iCs/>
          <w:sz w:val="28"/>
          <w:szCs w:val="28"/>
        </w:rPr>
        <w:t xml:space="preserve"> </w:t>
      </w:r>
      <w:r w:rsidRPr="00120FE2">
        <w:rPr>
          <w:sz w:val="28"/>
          <w:szCs w:val="28"/>
        </w:rPr>
        <w:t>показники</w:t>
      </w:r>
      <w:r w:rsidRPr="00120FE2">
        <w:rPr>
          <w:rStyle w:val="apple-converted-space"/>
          <w:sz w:val="28"/>
          <w:szCs w:val="28"/>
        </w:rPr>
        <w:t xml:space="preserve"> </w:t>
      </w:r>
      <w:r w:rsidRPr="00120FE2">
        <w:rPr>
          <w:bCs/>
          <w:sz w:val="28"/>
          <w:szCs w:val="28"/>
        </w:rPr>
        <w:t>Ін</w:t>
      </w:r>
      <w:r w:rsidRPr="00120FE2">
        <w:rPr>
          <w:rStyle w:val="apple-converted-space"/>
          <w:bCs/>
          <w:sz w:val="28"/>
          <w:szCs w:val="28"/>
        </w:rPr>
        <w:t xml:space="preserve"> </w:t>
      </w:r>
      <w:r w:rsidRPr="00120FE2">
        <w:rPr>
          <w:sz w:val="28"/>
          <w:szCs w:val="28"/>
        </w:rPr>
        <w:t>доводять, що досліджуваний схильний приписувати відповідальність іншим людям або вважати їх результатом невезіння.</w:t>
      </w:r>
    </w:p>
    <w:p w:rsidR="00982808" w:rsidRPr="00120FE2" w:rsidRDefault="00982808" w:rsidP="00982808">
      <w:pPr>
        <w:pStyle w:val="af0"/>
        <w:spacing w:before="0" w:beforeAutospacing="0" w:after="0" w:afterAutospacing="0" w:line="360" w:lineRule="auto"/>
        <w:ind w:firstLine="708"/>
        <w:jc w:val="both"/>
        <w:rPr>
          <w:bCs/>
          <w:sz w:val="28"/>
          <w:szCs w:val="28"/>
        </w:rPr>
      </w:pPr>
      <w:r w:rsidRPr="00120FE2">
        <w:rPr>
          <w:sz w:val="28"/>
          <w:szCs w:val="28"/>
        </w:rPr>
        <w:t>Шкала</w:t>
      </w:r>
      <w:r w:rsidRPr="00120FE2">
        <w:rPr>
          <w:rStyle w:val="apple-converted-space"/>
          <w:sz w:val="28"/>
          <w:szCs w:val="28"/>
        </w:rPr>
        <w:t xml:space="preserve"> </w:t>
      </w:r>
      <w:r w:rsidRPr="00120FE2">
        <w:rPr>
          <w:bCs/>
          <w:sz w:val="28"/>
          <w:szCs w:val="28"/>
        </w:rPr>
        <w:t>інтернальності у сімейних стосунках (Іс).</w:t>
      </w:r>
      <w:r w:rsidRPr="00120FE2">
        <w:rPr>
          <w:rStyle w:val="apple-converted-space"/>
          <w:bCs/>
          <w:sz w:val="28"/>
          <w:szCs w:val="28"/>
        </w:rPr>
        <w:t xml:space="preserve"> </w:t>
      </w:r>
      <w:r w:rsidRPr="00120FE2">
        <w:rPr>
          <w:iCs/>
          <w:sz w:val="28"/>
          <w:szCs w:val="28"/>
        </w:rPr>
        <w:t>Високі</w:t>
      </w:r>
      <w:r w:rsidRPr="00120FE2">
        <w:rPr>
          <w:rStyle w:val="apple-converted-space"/>
          <w:iCs/>
          <w:sz w:val="28"/>
          <w:szCs w:val="28"/>
        </w:rPr>
        <w:t xml:space="preserve"> </w:t>
      </w:r>
      <w:r w:rsidRPr="00120FE2">
        <w:rPr>
          <w:sz w:val="28"/>
          <w:szCs w:val="28"/>
        </w:rPr>
        <w:t>показники</w:t>
      </w:r>
      <w:r w:rsidRPr="00120FE2">
        <w:rPr>
          <w:rStyle w:val="apple-converted-space"/>
          <w:sz w:val="28"/>
          <w:szCs w:val="28"/>
        </w:rPr>
        <w:t xml:space="preserve"> </w:t>
      </w:r>
      <w:r w:rsidRPr="00120FE2">
        <w:rPr>
          <w:bCs/>
          <w:sz w:val="28"/>
          <w:szCs w:val="28"/>
        </w:rPr>
        <w:t>Іс</w:t>
      </w:r>
      <w:r w:rsidRPr="00120FE2">
        <w:rPr>
          <w:rStyle w:val="apple-converted-space"/>
          <w:bCs/>
          <w:sz w:val="28"/>
          <w:szCs w:val="28"/>
        </w:rPr>
        <w:t xml:space="preserve"> </w:t>
      </w:r>
      <w:r w:rsidRPr="00120FE2">
        <w:rPr>
          <w:sz w:val="28"/>
          <w:szCs w:val="28"/>
        </w:rPr>
        <w:t>означають, що людина вважає себе відповідальною за події, які відбуваються в її подружньому житті.</w:t>
      </w:r>
      <w:r w:rsidRPr="00120FE2">
        <w:rPr>
          <w:rStyle w:val="apple-converted-space"/>
          <w:sz w:val="28"/>
          <w:szCs w:val="28"/>
        </w:rPr>
        <w:t xml:space="preserve"> </w:t>
      </w:r>
      <w:r w:rsidRPr="00120FE2">
        <w:rPr>
          <w:iCs/>
          <w:sz w:val="28"/>
          <w:szCs w:val="28"/>
        </w:rPr>
        <w:t>Низькі</w:t>
      </w:r>
      <w:r w:rsidRPr="00120FE2">
        <w:rPr>
          <w:rStyle w:val="apple-converted-space"/>
          <w:iCs/>
          <w:sz w:val="28"/>
          <w:szCs w:val="28"/>
        </w:rPr>
        <w:t xml:space="preserve"> </w:t>
      </w:r>
      <w:r w:rsidRPr="00120FE2">
        <w:rPr>
          <w:bCs/>
          <w:sz w:val="28"/>
          <w:szCs w:val="28"/>
        </w:rPr>
        <w:t>Іс</w:t>
      </w:r>
      <w:r w:rsidRPr="00120FE2">
        <w:rPr>
          <w:rStyle w:val="apple-converted-space"/>
          <w:bCs/>
          <w:sz w:val="28"/>
          <w:szCs w:val="28"/>
        </w:rPr>
        <w:t xml:space="preserve"> </w:t>
      </w:r>
      <w:r w:rsidRPr="00120FE2">
        <w:rPr>
          <w:sz w:val="28"/>
          <w:szCs w:val="28"/>
        </w:rPr>
        <w:t>вказують на те, що субʼєкт вважає не себе, а своїх партнерів причиною значущих ситуа</w:t>
      </w:r>
      <w:r>
        <w:rPr>
          <w:sz w:val="28"/>
          <w:szCs w:val="28"/>
        </w:rPr>
        <w:t>цій, які виникають у його сімʼї</w:t>
      </w:r>
      <w:r w:rsidRPr="00120FE2">
        <w:rPr>
          <w:sz w:val="28"/>
          <w:szCs w:val="28"/>
        </w:rPr>
        <w:t>.</w:t>
      </w:r>
    </w:p>
    <w:p w:rsidR="00982808" w:rsidRPr="00120FE2" w:rsidRDefault="00982808" w:rsidP="00982808">
      <w:pPr>
        <w:pStyle w:val="af0"/>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sz w:val="28"/>
          <w:szCs w:val="28"/>
        </w:rPr>
        <w:t xml:space="preserve"> </w:t>
      </w:r>
      <w:r w:rsidRPr="00120FE2">
        <w:rPr>
          <w:bCs/>
          <w:sz w:val="28"/>
          <w:szCs w:val="28"/>
        </w:rPr>
        <w:t>інтернальності в галузі виробничих відносин (Ів)</w:t>
      </w:r>
      <w:r w:rsidRPr="00120FE2">
        <w:rPr>
          <w:sz w:val="28"/>
          <w:szCs w:val="28"/>
        </w:rPr>
        <w:t>.</w:t>
      </w:r>
      <w:r w:rsidRPr="00120FE2">
        <w:rPr>
          <w:rStyle w:val="apple-converted-space"/>
          <w:sz w:val="28"/>
          <w:szCs w:val="28"/>
        </w:rPr>
        <w:t xml:space="preserve"> </w:t>
      </w:r>
      <w:r w:rsidRPr="00120FE2">
        <w:rPr>
          <w:iCs/>
          <w:sz w:val="28"/>
          <w:szCs w:val="28"/>
        </w:rPr>
        <w:t>Високий Ів</w:t>
      </w:r>
      <w:r w:rsidRPr="00120FE2">
        <w:rPr>
          <w:rStyle w:val="apple-converted-space"/>
          <w:iCs/>
          <w:sz w:val="28"/>
          <w:szCs w:val="28"/>
        </w:rPr>
        <w:t xml:space="preserve"> </w:t>
      </w:r>
      <w:r w:rsidRPr="00120FE2">
        <w:rPr>
          <w:sz w:val="28"/>
          <w:szCs w:val="28"/>
        </w:rPr>
        <w:t>підтверджує те, що лю</w:t>
      </w:r>
      <w:r w:rsidRPr="00120FE2">
        <w:rPr>
          <w:sz w:val="28"/>
          <w:szCs w:val="28"/>
        </w:rPr>
        <w:softHyphen/>
        <w:t>дина вважає свої дії важливим фактором організації власної виробничої діяльності, в стосунках у колективі, у своєму просуванні тощо.</w:t>
      </w:r>
      <w:r w:rsidRPr="00120FE2">
        <w:rPr>
          <w:rStyle w:val="apple-converted-space"/>
          <w:sz w:val="28"/>
          <w:szCs w:val="28"/>
        </w:rPr>
        <w:t xml:space="preserve"> </w:t>
      </w:r>
      <w:r w:rsidRPr="00120FE2">
        <w:rPr>
          <w:iCs/>
          <w:sz w:val="28"/>
          <w:szCs w:val="28"/>
        </w:rPr>
        <w:t>Низький</w:t>
      </w:r>
      <w:r w:rsidRPr="00120FE2">
        <w:rPr>
          <w:rStyle w:val="apple-converted-space"/>
          <w:iCs/>
          <w:sz w:val="28"/>
          <w:szCs w:val="28"/>
        </w:rPr>
        <w:t xml:space="preserve"> </w:t>
      </w:r>
      <w:r w:rsidRPr="00120FE2">
        <w:rPr>
          <w:bCs/>
          <w:sz w:val="28"/>
          <w:szCs w:val="28"/>
        </w:rPr>
        <w:t>Ів</w:t>
      </w:r>
      <w:r w:rsidRPr="00120FE2">
        <w:rPr>
          <w:rStyle w:val="apple-converted-space"/>
          <w:bCs/>
          <w:sz w:val="28"/>
          <w:szCs w:val="28"/>
        </w:rPr>
        <w:t xml:space="preserve"> </w:t>
      </w:r>
      <w:r w:rsidRPr="00120FE2">
        <w:rPr>
          <w:sz w:val="28"/>
          <w:szCs w:val="28"/>
        </w:rPr>
        <w:t>вказує на те, що досліджуваний схильний припи</w:t>
      </w:r>
      <w:r w:rsidRPr="00120FE2">
        <w:rPr>
          <w:sz w:val="28"/>
          <w:szCs w:val="28"/>
        </w:rPr>
        <w:softHyphen/>
        <w:t>сувати важливіше значення зовнішнім обставинам – керівництву, співробітникам, везінню-невезінню.</w:t>
      </w:r>
    </w:p>
    <w:p w:rsidR="00982808" w:rsidRPr="00120FE2" w:rsidRDefault="00982808" w:rsidP="00982808">
      <w:pPr>
        <w:pStyle w:val="af0"/>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sz w:val="28"/>
          <w:szCs w:val="28"/>
        </w:rPr>
        <w:t xml:space="preserve"> </w:t>
      </w:r>
      <w:r w:rsidRPr="00120FE2">
        <w:rPr>
          <w:bCs/>
          <w:sz w:val="28"/>
          <w:szCs w:val="28"/>
        </w:rPr>
        <w:t>інтернальності стосовно здоровʼя і хвороб (Іх)</w:t>
      </w:r>
      <w:r w:rsidRPr="00120FE2">
        <w:rPr>
          <w:sz w:val="28"/>
          <w:szCs w:val="28"/>
        </w:rPr>
        <w:t>.</w:t>
      </w:r>
      <w:r w:rsidRPr="00120FE2">
        <w:rPr>
          <w:rStyle w:val="apple-converted-space"/>
          <w:sz w:val="28"/>
          <w:szCs w:val="28"/>
        </w:rPr>
        <w:t xml:space="preserve"> </w:t>
      </w:r>
      <w:r w:rsidRPr="00120FE2">
        <w:rPr>
          <w:iCs/>
          <w:sz w:val="28"/>
          <w:szCs w:val="28"/>
        </w:rPr>
        <w:t>Високі</w:t>
      </w:r>
      <w:r w:rsidRPr="00120FE2">
        <w:rPr>
          <w:rStyle w:val="apple-converted-space"/>
          <w:iCs/>
          <w:sz w:val="28"/>
          <w:szCs w:val="28"/>
        </w:rPr>
        <w:t xml:space="preserve"> </w:t>
      </w:r>
      <w:r w:rsidRPr="00120FE2">
        <w:rPr>
          <w:sz w:val="28"/>
          <w:szCs w:val="28"/>
        </w:rPr>
        <w:t>показники</w:t>
      </w:r>
      <w:r w:rsidRPr="00120FE2">
        <w:rPr>
          <w:rStyle w:val="apple-converted-space"/>
          <w:sz w:val="28"/>
          <w:szCs w:val="28"/>
        </w:rPr>
        <w:t xml:space="preserve"> </w:t>
      </w:r>
      <w:r w:rsidRPr="00120FE2">
        <w:rPr>
          <w:bCs/>
          <w:sz w:val="28"/>
          <w:szCs w:val="28"/>
        </w:rPr>
        <w:t>Іх</w:t>
      </w:r>
      <w:r w:rsidRPr="00120FE2">
        <w:rPr>
          <w:rStyle w:val="apple-converted-space"/>
          <w:bCs/>
          <w:sz w:val="28"/>
          <w:szCs w:val="28"/>
        </w:rPr>
        <w:t xml:space="preserve"> </w:t>
      </w:r>
      <w:r w:rsidRPr="00120FE2">
        <w:rPr>
          <w:sz w:val="28"/>
          <w:szCs w:val="28"/>
        </w:rPr>
        <w:t>свідчать про те, що досліджуваний вважає себ</w:t>
      </w:r>
      <w:r>
        <w:rPr>
          <w:sz w:val="28"/>
          <w:szCs w:val="28"/>
        </w:rPr>
        <w:t>е відповідальним за своє здоровʼ</w:t>
      </w:r>
      <w:r w:rsidRPr="00120FE2">
        <w:rPr>
          <w:sz w:val="28"/>
          <w:szCs w:val="28"/>
        </w:rPr>
        <w:t>я: якщо він хворий, то звинувачує в цьому самого себе і вважає, що одужання багато в чому залежить від його дій. Людина з</w:t>
      </w:r>
      <w:r w:rsidRPr="00120FE2">
        <w:rPr>
          <w:rStyle w:val="apple-converted-space"/>
          <w:sz w:val="28"/>
          <w:szCs w:val="28"/>
        </w:rPr>
        <w:t xml:space="preserve"> </w:t>
      </w:r>
      <w:r w:rsidRPr="00120FE2">
        <w:rPr>
          <w:iCs/>
          <w:sz w:val="28"/>
          <w:szCs w:val="28"/>
        </w:rPr>
        <w:t>низьким</w:t>
      </w:r>
      <w:r w:rsidRPr="00120FE2">
        <w:rPr>
          <w:rStyle w:val="apple-converted-space"/>
          <w:iCs/>
          <w:sz w:val="28"/>
          <w:szCs w:val="28"/>
        </w:rPr>
        <w:t> </w:t>
      </w:r>
      <w:r w:rsidRPr="00120FE2">
        <w:rPr>
          <w:bCs/>
          <w:sz w:val="28"/>
          <w:szCs w:val="28"/>
        </w:rPr>
        <w:t>Іх</w:t>
      </w:r>
      <w:r w:rsidRPr="00120FE2">
        <w:rPr>
          <w:rStyle w:val="apple-converted-space"/>
          <w:bCs/>
          <w:sz w:val="28"/>
          <w:szCs w:val="28"/>
        </w:rPr>
        <w:t> </w:t>
      </w:r>
      <w:r>
        <w:rPr>
          <w:sz w:val="28"/>
          <w:szCs w:val="28"/>
        </w:rPr>
        <w:t>вважає здоровʼ</w:t>
      </w:r>
      <w:r w:rsidRPr="00120FE2">
        <w:rPr>
          <w:sz w:val="28"/>
          <w:szCs w:val="28"/>
        </w:rPr>
        <w:t>я та хворобу результатом випадку і сподівається на те, що одужання прийде внаслідок дій інших людей, насамперед лікарів.</w:t>
      </w:r>
    </w:p>
    <w:p w:rsidR="00982808" w:rsidRDefault="00982808" w:rsidP="00982808">
      <w:pPr>
        <w:pStyle w:val="af0"/>
        <w:spacing w:before="0" w:beforeAutospacing="0" w:after="0" w:afterAutospacing="0" w:line="360" w:lineRule="auto"/>
        <w:ind w:firstLine="708"/>
        <w:jc w:val="both"/>
        <w:rPr>
          <w:sz w:val="28"/>
          <w:szCs w:val="28"/>
        </w:rPr>
      </w:pPr>
      <w:r w:rsidRPr="00120FE2">
        <w:rPr>
          <w:sz w:val="28"/>
          <w:szCs w:val="28"/>
        </w:rPr>
        <w:t>Дослідження самооцінок людей із різними типа</w:t>
      </w:r>
      <w:r w:rsidRPr="00120FE2">
        <w:rPr>
          <w:sz w:val="28"/>
          <w:szCs w:val="28"/>
        </w:rPr>
        <w:softHyphen/>
        <w:t>ми субʼ</w:t>
      </w:r>
      <w:r>
        <w:rPr>
          <w:sz w:val="28"/>
          <w:szCs w:val="28"/>
        </w:rPr>
        <w:t>єктивного контролю довело, що</w:t>
      </w:r>
      <w:r w:rsidRPr="00120FE2">
        <w:rPr>
          <w:sz w:val="28"/>
          <w:szCs w:val="28"/>
        </w:rPr>
        <w:t xml:space="preserve"> люди з низьким РСК вважають себе егоїстич</w:t>
      </w:r>
      <w:r w:rsidRPr="00120FE2">
        <w:rPr>
          <w:sz w:val="28"/>
          <w:szCs w:val="28"/>
        </w:rPr>
        <w:softHyphen/>
        <w:t>ними, нерішучими, залежними, несправедливими, метушливими, ворожими, невпевненими, нещи</w:t>
      </w:r>
      <w:r w:rsidRPr="00120FE2">
        <w:rPr>
          <w:sz w:val="28"/>
          <w:szCs w:val="28"/>
        </w:rPr>
        <w:softHyphen/>
        <w:t xml:space="preserve">рими, несамостійними, дратівливими; люди з високим РСК – добрими, незалежними, рішучими, справедливими, здібними, дружелюбними, чесними, самостійними, спокійними. Таким чином, РСК повʼязаний з відчуттям людиною своєї сили, </w:t>
      </w:r>
      <w:r>
        <w:rPr>
          <w:sz w:val="28"/>
          <w:szCs w:val="28"/>
        </w:rPr>
        <w:t>гідності</w:t>
      </w:r>
      <w:r w:rsidRPr="00120FE2">
        <w:rPr>
          <w:sz w:val="28"/>
          <w:szCs w:val="28"/>
        </w:rPr>
        <w:t xml:space="preserve">, відповідальності за те, що відбувається, з самоповагою, соціальною зрілістю та самостійністю </w:t>
      </w:r>
      <w:r w:rsidRPr="00120FE2">
        <w:rPr>
          <w:sz w:val="28"/>
          <w:szCs w:val="28"/>
        </w:rPr>
        <w:lastRenderedPageBreak/>
        <w:t>особистості. Тест призначений для індивідуального та групо</w:t>
      </w:r>
      <w:r w:rsidRPr="00120FE2">
        <w:rPr>
          <w:sz w:val="28"/>
          <w:szCs w:val="28"/>
        </w:rPr>
        <w:softHyphen/>
        <w:t>вого дослідження. Застосування опитувальника РСК придатне для вирішення низки соціально-психологічних та медико-психологічних проблем. Рівень субʼєктивного контролю підвищується в процесі психокорекційного впливу на особистість, тому можливе застосування РСК для оцінювання ефективності методів психологічної корекції.</w:t>
      </w:r>
    </w:p>
    <w:p w:rsidR="00982808" w:rsidRDefault="00982808" w:rsidP="00982808">
      <w:pPr>
        <w:spacing w:line="360" w:lineRule="auto"/>
        <w:ind w:firstLine="709"/>
        <w:jc w:val="both"/>
        <w:rPr>
          <w:sz w:val="28"/>
          <w:szCs w:val="28"/>
          <w:lang w:val="uk-UA" w:eastAsia="x-none"/>
        </w:rPr>
      </w:pPr>
      <w:r>
        <w:rPr>
          <w:sz w:val="28"/>
          <w:szCs w:val="28"/>
          <w:lang w:val="uk-UA" w:eastAsia="x-none"/>
        </w:rPr>
        <w:t xml:space="preserve">Зметою визначення особливостей функціонування показників комунікативно-адаптивної складової проводилася оцінка </w:t>
      </w:r>
      <w:r w:rsidRPr="00903130">
        <w:rPr>
          <w:sz w:val="28"/>
          <w:szCs w:val="28"/>
          <w:lang w:val="x-none" w:eastAsia="x-none"/>
        </w:rPr>
        <w:t xml:space="preserve">самоконтролю </w:t>
      </w:r>
      <w:r>
        <w:rPr>
          <w:sz w:val="28"/>
          <w:szCs w:val="28"/>
          <w:lang w:val="uk-UA" w:eastAsia="x-none"/>
        </w:rPr>
        <w:t>соціальних працівників у</w:t>
      </w:r>
      <w:r w:rsidRPr="00903130">
        <w:rPr>
          <w:sz w:val="28"/>
          <w:szCs w:val="28"/>
          <w:lang w:val="x-none" w:eastAsia="x-none"/>
        </w:rPr>
        <w:t xml:space="preserve"> спілкуванні </w:t>
      </w:r>
      <w:r>
        <w:rPr>
          <w:sz w:val="28"/>
          <w:szCs w:val="28"/>
          <w:lang w:val="x-none" w:eastAsia="x-none"/>
        </w:rPr>
        <w:t>за допомогою тесту, розроблен</w:t>
      </w:r>
      <w:r>
        <w:rPr>
          <w:sz w:val="28"/>
          <w:szCs w:val="28"/>
          <w:lang w:val="uk-UA" w:eastAsia="x-none"/>
        </w:rPr>
        <w:t>ого</w:t>
      </w:r>
      <w:r w:rsidRPr="00903130">
        <w:rPr>
          <w:sz w:val="28"/>
          <w:szCs w:val="28"/>
          <w:lang w:val="x-none" w:eastAsia="x-none"/>
        </w:rPr>
        <w:t xml:space="preserve"> американським психологом М. Снайдером.</w:t>
      </w:r>
      <w:r>
        <w:rPr>
          <w:sz w:val="28"/>
          <w:szCs w:val="28"/>
          <w:lang w:val="uk-UA" w:eastAsia="x-none"/>
        </w:rPr>
        <w:t xml:space="preserve"> За даними методики стало можливим визначити рівні комунікативного контролю в міжособистісній взаємодії працівників місцевих органів виконавчої влади:</w:t>
      </w:r>
    </w:p>
    <w:p w:rsidR="00982808" w:rsidRDefault="00982808" w:rsidP="00982808">
      <w:pPr>
        <w:spacing w:line="360" w:lineRule="auto"/>
        <w:ind w:firstLine="709"/>
        <w:jc w:val="both"/>
        <w:rPr>
          <w:sz w:val="28"/>
          <w:szCs w:val="28"/>
          <w:lang w:val="uk-UA" w:eastAsia="x-none"/>
        </w:rPr>
      </w:pPr>
      <w:r>
        <w:rPr>
          <w:sz w:val="28"/>
          <w:szCs w:val="28"/>
          <w:lang w:val="uk-UA" w:eastAsia="x-none"/>
        </w:rPr>
        <w:t>- н</w:t>
      </w:r>
      <w:r w:rsidRPr="00BB0A1D">
        <w:rPr>
          <w:sz w:val="28"/>
          <w:szCs w:val="28"/>
          <w:lang w:val="uk-UA" w:eastAsia="x-none"/>
        </w:rPr>
        <w:t xml:space="preserve">изький </w:t>
      </w:r>
      <w:r>
        <w:rPr>
          <w:sz w:val="28"/>
          <w:szCs w:val="28"/>
          <w:lang w:val="uk-UA" w:eastAsia="x-none"/>
        </w:rPr>
        <w:t>(</w:t>
      </w:r>
      <w:r w:rsidRPr="003B409A">
        <w:rPr>
          <w:sz w:val="28"/>
          <w:szCs w:val="28"/>
          <w:lang w:val="uk-UA" w:eastAsia="x-none"/>
        </w:rPr>
        <w:t>0-3 бали</w:t>
      </w:r>
      <w:r>
        <w:rPr>
          <w:sz w:val="28"/>
          <w:szCs w:val="28"/>
          <w:lang w:val="uk-UA" w:eastAsia="x-none"/>
        </w:rPr>
        <w:t xml:space="preserve">), що вказує на стійкість поведінки, </w:t>
      </w:r>
      <w:r w:rsidRPr="003B409A">
        <w:rPr>
          <w:sz w:val="28"/>
          <w:szCs w:val="28"/>
          <w:lang w:val="uk-UA" w:eastAsia="x-none"/>
        </w:rPr>
        <w:t>не</w:t>
      </w:r>
      <w:r>
        <w:rPr>
          <w:sz w:val="28"/>
          <w:szCs w:val="28"/>
          <w:lang w:val="uk-UA" w:eastAsia="x-none"/>
        </w:rPr>
        <w:t>бажання</w:t>
      </w:r>
      <w:r w:rsidRPr="003B409A">
        <w:rPr>
          <w:sz w:val="28"/>
          <w:szCs w:val="28"/>
          <w:lang w:val="uk-UA" w:eastAsia="x-none"/>
        </w:rPr>
        <w:t xml:space="preserve"> за потрібне змінюватися залежно від ситуацій</w:t>
      </w:r>
      <w:r>
        <w:rPr>
          <w:sz w:val="28"/>
          <w:szCs w:val="28"/>
          <w:lang w:val="uk-UA" w:eastAsia="x-none"/>
        </w:rPr>
        <w:t>,</w:t>
      </w:r>
      <w:r w:rsidRPr="003B409A">
        <w:rPr>
          <w:sz w:val="28"/>
          <w:szCs w:val="28"/>
          <w:lang w:val="uk-UA" w:eastAsia="x-none"/>
        </w:rPr>
        <w:t xml:space="preserve"> здатні</w:t>
      </w:r>
      <w:r>
        <w:rPr>
          <w:sz w:val="28"/>
          <w:szCs w:val="28"/>
          <w:lang w:val="uk-UA" w:eastAsia="x-none"/>
        </w:rPr>
        <w:t>сть</w:t>
      </w:r>
      <w:r w:rsidRPr="003B409A">
        <w:rPr>
          <w:sz w:val="28"/>
          <w:szCs w:val="28"/>
          <w:lang w:val="uk-UA" w:eastAsia="x-none"/>
        </w:rPr>
        <w:t xml:space="preserve"> до щирого саморозкриття в спілкуванні</w:t>
      </w:r>
      <w:r>
        <w:rPr>
          <w:sz w:val="28"/>
          <w:szCs w:val="28"/>
          <w:lang w:val="uk-UA" w:eastAsia="x-none"/>
        </w:rPr>
        <w:t>, прямолінійність</w:t>
      </w:r>
      <w:r w:rsidRPr="003B409A">
        <w:rPr>
          <w:sz w:val="28"/>
          <w:szCs w:val="28"/>
          <w:lang w:val="uk-UA" w:eastAsia="x-none"/>
        </w:rPr>
        <w:t>.</w:t>
      </w:r>
    </w:p>
    <w:p w:rsidR="00982808" w:rsidRDefault="00982808" w:rsidP="00982808">
      <w:pPr>
        <w:spacing w:line="360" w:lineRule="auto"/>
        <w:ind w:firstLine="709"/>
        <w:jc w:val="both"/>
        <w:rPr>
          <w:sz w:val="28"/>
          <w:szCs w:val="28"/>
          <w:lang w:val="uk-UA" w:eastAsia="x-none"/>
        </w:rPr>
      </w:pPr>
      <w:r>
        <w:rPr>
          <w:sz w:val="28"/>
          <w:szCs w:val="28"/>
          <w:lang w:val="uk-UA" w:eastAsia="x-none"/>
        </w:rPr>
        <w:t>- середній (</w:t>
      </w:r>
      <w:r w:rsidRPr="003B409A">
        <w:rPr>
          <w:sz w:val="28"/>
          <w:szCs w:val="28"/>
          <w:lang w:val="uk-UA" w:eastAsia="x-none"/>
        </w:rPr>
        <w:t>4-6 балів</w:t>
      </w:r>
      <w:r>
        <w:rPr>
          <w:sz w:val="28"/>
          <w:szCs w:val="28"/>
          <w:lang w:val="uk-UA" w:eastAsia="x-none"/>
        </w:rPr>
        <w:t>),</w:t>
      </w:r>
      <w:r w:rsidRPr="003B409A">
        <w:rPr>
          <w:sz w:val="28"/>
          <w:szCs w:val="28"/>
          <w:lang w:val="uk-UA" w:eastAsia="x-none"/>
        </w:rPr>
        <w:t xml:space="preserve"> </w:t>
      </w:r>
      <w:r>
        <w:rPr>
          <w:sz w:val="28"/>
          <w:szCs w:val="28"/>
          <w:lang w:val="uk-UA" w:eastAsia="x-none"/>
        </w:rPr>
        <w:t>що вказує на не</w:t>
      </w:r>
      <w:r w:rsidRPr="003B409A">
        <w:rPr>
          <w:sz w:val="28"/>
          <w:szCs w:val="28"/>
          <w:lang w:val="uk-UA" w:eastAsia="x-none"/>
        </w:rPr>
        <w:t>стримані</w:t>
      </w:r>
      <w:r>
        <w:rPr>
          <w:sz w:val="28"/>
          <w:szCs w:val="28"/>
          <w:lang w:val="uk-UA" w:eastAsia="x-none"/>
        </w:rPr>
        <w:t>сть</w:t>
      </w:r>
      <w:r w:rsidRPr="003B409A">
        <w:rPr>
          <w:sz w:val="28"/>
          <w:szCs w:val="28"/>
          <w:lang w:val="uk-UA" w:eastAsia="x-none"/>
        </w:rPr>
        <w:t xml:space="preserve"> у своїх емоційних проявах, проте </w:t>
      </w:r>
      <w:r>
        <w:rPr>
          <w:sz w:val="28"/>
          <w:szCs w:val="28"/>
          <w:lang w:val="uk-UA" w:eastAsia="x-none"/>
        </w:rPr>
        <w:t xml:space="preserve">наявна повага до думки </w:t>
      </w:r>
      <w:r w:rsidRPr="003B409A">
        <w:rPr>
          <w:sz w:val="28"/>
          <w:szCs w:val="28"/>
          <w:lang w:val="uk-UA" w:eastAsia="x-none"/>
        </w:rPr>
        <w:t>оточуючи</w:t>
      </w:r>
      <w:r>
        <w:rPr>
          <w:sz w:val="28"/>
          <w:szCs w:val="28"/>
          <w:lang w:val="uk-UA" w:eastAsia="x-none"/>
        </w:rPr>
        <w:t>х, її урахування.</w:t>
      </w:r>
      <w:r w:rsidRPr="003B409A">
        <w:rPr>
          <w:sz w:val="28"/>
          <w:szCs w:val="28"/>
          <w:lang w:val="uk-UA" w:eastAsia="x-none"/>
        </w:rPr>
        <w:t xml:space="preserve"> </w:t>
      </w:r>
    </w:p>
    <w:p w:rsidR="00982808" w:rsidRPr="003B409A" w:rsidRDefault="00982808" w:rsidP="00982808">
      <w:pPr>
        <w:spacing w:line="360" w:lineRule="auto"/>
        <w:ind w:firstLine="709"/>
        <w:jc w:val="both"/>
        <w:rPr>
          <w:sz w:val="28"/>
          <w:szCs w:val="28"/>
          <w:lang w:val="uk-UA" w:eastAsia="x-none"/>
        </w:rPr>
      </w:pPr>
      <w:r>
        <w:rPr>
          <w:sz w:val="28"/>
          <w:szCs w:val="28"/>
          <w:lang w:val="uk-UA" w:eastAsia="x-none"/>
        </w:rPr>
        <w:t>- високий (</w:t>
      </w:r>
      <w:r w:rsidRPr="003B409A">
        <w:rPr>
          <w:sz w:val="28"/>
          <w:szCs w:val="28"/>
          <w:lang w:val="uk-UA" w:eastAsia="x-none"/>
        </w:rPr>
        <w:t>7-10 балів</w:t>
      </w:r>
      <w:r>
        <w:rPr>
          <w:sz w:val="28"/>
          <w:szCs w:val="28"/>
          <w:lang w:val="uk-UA" w:eastAsia="x-none"/>
        </w:rPr>
        <w:t>),</w:t>
      </w:r>
      <w:r w:rsidRPr="002D6A8F">
        <w:rPr>
          <w:sz w:val="28"/>
          <w:szCs w:val="28"/>
          <w:lang w:val="uk-UA" w:eastAsia="x-none"/>
        </w:rPr>
        <w:t xml:space="preserve"> </w:t>
      </w:r>
      <w:r>
        <w:rPr>
          <w:sz w:val="28"/>
          <w:szCs w:val="28"/>
          <w:lang w:val="uk-UA" w:eastAsia="x-none"/>
        </w:rPr>
        <w:t>що вказує на</w:t>
      </w:r>
      <w:r w:rsidRPr="003B409A">
        <w:rPr>
          <w:sz w:val="28"/>
          <w:szCs w:val="28"/>
          <w:lang w:val="uk-UA" w:eastAsia="x-none"/>
        </w:rPr>
        <w:t xml:space="preserve"> </w:t>
      </w:r>
      <w:r>
        <w:rPr>
          <w:sz w:val="28"/>
          <w:szCs w:val="28"/>
          <w:lang w:val="uk-UA" w:eastAsia="x-none"/>
        </w:rPr>
        <w:t>легкість входження в будь-яку роль, гнучкість реагування</w:t>
      </w:r>
      <w:r w:rsidRPr="003B409A">
        <w:rPr>
          <w:sz w:val="28"/>
          <w:szCs w:val="28"/>
          <w:lang w:val="uk-UA" w:eastAsia="x-none"/>
        </w:rPr>
        <w:t xml:space="preserve"> на зміну ситуації, </w:t>
      </w:r>
      <w:r>
        <w:rPr>
          <w:sz w:val="28"/>
          <w:szCs w:val="28"/>
          <w:lang w:val="uk-UA" w:eastAsia="x-none"/>
        </w:rPr>
        <w:t>передбачення</w:t>
      </w:r>
      <w:r w:rsidRPr="003B409A">
        <w:rPr>
          <w:sz w:val="28"/>
          <w:szCs w:val="28"/>
          <w:lang w:val="uk-UA" w:eastAsia="x-none"/>
        </w:rPr>
        <w:t xml:space="preserve"> враження, яке справляє</w:t>
      </w:r>
      <w:r>
        <w:rPr>
          <w:sz w:val="28"/>
          <w:szCs w:val="28"/>
          <w:lang w:val="uk-UA" w:eastAsia="x-none"/>
        </w:rPr>
        <w:t>ться</w:t>
      </w:r>
      <w:r w:rsidRPr="003B409A">
        <w:rPr>
          <w:sz w:val="28"/>
          <w:szCs w:val="28"/>
          <w:lang w:val="uk-UA" w:eastAsia="x-none"/>
        </w:rPr>
        <w:t xml:space="preserve"> на оточуючих.</w:t>
      </w:r>
    </w:p>
    <w:p w:rsidR="00982808" w:rsidRDefault="00982808" w:rsidP="00982808">
      <w:pPr>
        <w:spacing w:line="360" w:lineRule="auto"/>
        <w:ind w:firstLine="708"/>
        <w:jc w:val="both"/>
        <w:rPr>
          <w:sz w:val="28"/>
          <w:szCs w:val="28"/>
          <w:lang w:val="uk-UA" w:eastAsia="x-none"/>
        </w:rPr>
      </w:pPr>
      <w:r>
        <w:rPr>
          <w:sz w:val="28"/>
          <w:szCs w:val="28"/>
          <w:lang w:val="uk-UA" w:eastAsia="x-none"/>
        </w:rPr>
        <w:t>За М. Снайдером,</w:t>
      </w:r>
      <w:r w:rsidRPr="003B409A">
        <w:rPr>
          <w:sz w:val="28"/>
          <w:szCs w:val="28"/>
          <w:lang w:val="uk-UA" w:eastAsia="x-none"/>
        </w:rPr>
        <w:t xml:space="preserve"> </w:t>
      </w:r>
      <w:r>
        <w:rPr>
          <w:sz w:val="28"/>
          <w:szCs w:val="28"/>
          <w:lang w:val="uk-UA" w:eastAsia="x-none"/>
        </w:rPr>
        <w:t>л</w:t>
      </w:r>
      <w:r w:rsidRPr="003B409A">
        <w:rPr>
          <w:sz w:val="28"/>
          <w:szCs w:val="28"/>
          <w:lang w:val="uk-UA" w:eastAsia="x-none"/>
        </w:rPr>
        <w:t>юди з висо</w:t>
      </w:r>
      <w:r>
        <w:rPr>
          <w:sz w:val="28"/>
          <w:szCs w:val="28"/>
          <w:lang w:val="uk-UA" w:eastAsia="x-none"/>
        </w:rPr>
        <w:t xml:space="preserve">ким комунікативним контролем, </w:t>
      </w:r>
      <w:r w:rsidRPr="003B409A">
        <w:rPr>
          <w:sz w:val="28"/>
          <w:szCs w:val="28"/>
          <w:lang w:val="uk-UA" w:eastAsia="x-none"/>
        </w:rPr>
        <w:t xml:space="preserve">постійно стежать за собою, добре знають, де і як себе вести, управляють вираженням своїх емоцій. Разом </w:t>
      </w:r>
      <w:r>
        <w:rPr>
          <w:sz w:val="28"/>
          <w:szCs w:val="28"/>
          <w:lang w:val="uk-UA" w:eastAsia="x-none"/>
        </w:rPr>
        <w:t>і</w:t>
      </w:r>
      <w:r w:rsidRPr="003B409A">
        <w:rPr>
          <w:sz w:val="28"/>
          <w:szCs w:val="28"/>
          <w:lang w:val="uk-UA" w:eastAsia="x-none"/>
        </w:rPr>
        <w:t>з тим у них утруднена спонтанність самовираження, вони не люблять непрогнозованих ситуацій. Їх п</w:t>
      </w:r>
      <w:r>
        <w:rPr>
          <w:sz w:val="28"/>
          <w:szCs w:val="28"/>
          <w:lang w:val="uk-UA" w:eastAsia="x-none"/>
        </w:rPr>
        <w:t>озиція: «</w:t>
      </w:r>
      <w:r w:rsidRPr="003B409A">
        <w:rPr>
          <w:sz w:val="28"/>
          <w:szCs w:val="28"/>
          <w:lang w:val="uk-UA" w:eastAsia="x-none"/>
        </w:rPr>
        <w:t>Я</w:t>
      </w:r>
      <w:r>
        <w:rPr>
          <w:sz w:val="28"/>
          <w:szCs w:val="28"/>
          <w:lang w:val="uk-UA" w:eastAsia="x-none"/>
        </w:rPr>
        <w:t xml:space="preserve"> такий, який я є в даний момент»</w:t>
      </w:r>
      <w:r w:rsidRPr="003B409A">
        <w:rPr>
          <w:sz w:val="28"/>
          <w:szCs w:val="28"/>
          <w:lang w:val="uk-UA" w:eastAsia="x-none"/>
        </w:rPr>
        <w:t>. Люди з низьким комунікативни</w:t>
      </w:r>
      <w:r>
        <w:rPr>
          <w:sz w:val="28"/>
          <w:szCs w:val="28"/>
          <w:lang w:val="uk-UA" w:eastAsia="x-none"/>
        </w:rPr>
        <w:t>м контролем більш безпосередні й відкриті, у них більш стійке Я</w:t>
      </w:r>
      <w:r w:rsidRPr="003B409A">
        <w:rPr>
          <w:sz w:val="28"/>
          <w:szCs w:val="28"/>
          <w:lang w:val="uk-UA" w:eastAsia="x-none"/>
        </w:rPr>
        <w:t xml:space="preserve">, </w:t>
      </w:r>
      <w:r>
        <w:rPr>
          <w:sz w:val="28"/>
          <w:szCs w:val="28"/>
          <w:lang w:val="uk-UA" w:eastAsia="x-none"/>
        </w:rPr>
        <w:t xml:space="preserve">що </w:t>
      </w:r>
      <w:r w:rsidRPr="003B409A">
        <w:rPr>
          <w:sz w:val="28"/>
          <w:szCs w:val="28"/>
          <w:lang w:val="uk-UA" w:eastAsia="x-none"/>
        </w:rPr>
        <w:t>мало підда</w:t>
      </w:r>
      <w:r>
        <w:rPr>
          <w:sz w:val="28"/>
          <w:szCs w:val="28"/>
          <w:lang w:val="uk-UA" w:eastAsia="x-none"/>
        </w:rPr>
        <w:t>ється</w:t>
      </w:r>
      <w:r w:rsidRPr="003B409A">
        <w:rPr>
          <w:sz w:val="28"/>
          <w:szCs w:val="28"/>
          <w:lang w:val="uk-UA" w:eastAsia="x-none"/>
        </w:rPr>
        <w:t xml:space="preserve"> змінам в різних ситуаціях</w:t>
      </w:r>
      <w:r>
        <w:rPr>
          <w:sz w:val="28"/>
          <w:szCs w:val="28"/>
          <w:lang w:val="uk-UA" w:eastAsia="x-none"/>
        </w:rPr>
        <w:t xml:space="preserve"> міжособистісної взаємодії</w:t>
      </w:r>
      <w:r w:rsidRPr="003B409A">
        <w:rPr>
          <w:sz w:val="28"/>
          <w:szCs w:val="28"/>
          <w:lang w:val="uk-UA" w:eastAsia="x-none"/>
        </w:rPr>
        <w:t>.</w:t>
      </w:r>
      <w:r>
        <w:rPr>
          <w:sz w:val="28"/>
          <w:szCs w:val="28"/>
          <w:lang w:val="uk-UA" w:eastAsia="x-none"/>
        </w:rPr>
        <w:t xml:space="preserve"> </w:t>
      </w:r>
    </w:p>
    <w:p w:rsidR="00982808" w:rsidRPr="00E32688" w:rsidRDefault="00982808" w:rsidP="00982808">
      <w:pPr>
        <w:spacing w:line="360" w:lineRule="auto"/>
        <w:ind w:firstLine="708"/>
        <w:jc w:val="both"/>
        <w:rPr>
          <w:sz w:val="28"/>
          <w:szCs w:val="28"/>
          <w:lang w:val="uk-UA" w:eastAsia="x-none"/>
        </w:rPr>
      </w:pPr>
      <w:r w:rsidRPr="00C90537">
        <w:rPr>
          <w:sz w:val="28"/>
          <w:szCs w:val="28"/>
          <w:lang w:val="uk-UA"/>
        </w:rPr>
        <w:t xml:space="preserve">Вивчаючи </w:t>
      </w:r>
      <w:r>
        <w:rPr>
          <w:sz w:val="28"/>
          <w:szCs w:val="28"/>
          <w:lang w:val="uk-UA"/>
        </w:rPr>
        <w:t>феномен</w:t>
      </w:r>
      <w:r w:rsidRPr="00C90537">
        <w:rPr>
          <w:sz w:val="28"/>
          <w:szCs w:val="28"/>
          <w:lang w:val="uk-UA"/>
        </w:rPr>
        <w:t xml:space="preserve"> комунікативної компетентності </w:t>
      </w:r>
      <w:r>
        <w:rPr>
          <w:sz w:val="28"/>
          <w:szCs w:val="28"/>
          <w:lang w:val="uk-UA"/>
        </w:rPr>
        <w:t>ми скористалися методикою</w:t>
      </w:r>
      <w:r w:rsidRPr="00C90537">
        <w:rPr>
          <w:sz w:val="28"/>
          <w:szCs w:val="28"/>
          <w:lang w:val="uk-UA"/>
        </w:rPr>
        <w:t xml:space="preserve"> «Діагностика емоційних бар’єрів в міжособистісному спілкуванні</w:t>
      </w:r>
      <w:r>
        <w:rPr>
          <w:sz w:val="28"/>
          <w:szCs w:val="28"/>
          <w:lang w:val="uk-UA"/>
        </w:rPr>
        <w:t>»</w:t>
      </w:r>
      <w:r w:rsidRPr="00C90537">
        <w:rPr>
          <w:sz w:val="28"/>
          <w:szCs w:val="28"/>
          <w:lang w:val="uk-UA"/>
        </w:rPr>
        <w:t xml:space="preserve"> (В.</w:t>
      </w:r>
      <w:r w:rsidRPr="00C90537">
        <w:rPr>
          <w:sz w:val="28"/>
          <w:szCs w:val="28"/>
        </w:rPr>
        <w:t> </w:t>
      </w:r>
      <w:r>
        <w:rPr>
          <w:sz w:val="28"/>
          <w:szCs w:val="28"/>
          <w:lang w:val="uk-UA"/>
        </w:rPr>
        <w:t>Бойко)</w:t>
      </w:r>
      <w:r w:rsidRPr="00C90537">
        <w:rPr>
          <w:sz w:val="28"/>
          <w:szCs w:val="28"/>
          <w:lang w:val="uk-UA"/>
        </w:rPr>
        <w:t>. Методика</w:t>
      </w:r>
      <w:r>
        <w:rPr>
          <w:sz w:val="28"/>
          <w:szCs w:val="28"/>
          <w:lang w:val="uk-UA"/>
        </w:rPr>
        <w:t xml:space="preserve"> </w:t>
      </w:r>
      <w:r w:rsidRPr="00C90537">
        <w:rPr>
          <w:sz w:val="28"/>
          <w:szCs w:val="28"/>
          <w:lang w:val="uk-UA"/>
        </w:rPr>
        <w:t xml:space="preserve">містить 25 тверджень, які надають </w:t>
      </w:r>
      <w:r w:rsidRPr="00C90537">
        <w:rPr>
          <w:sz w:val="28"/>
          <w:szCs w:val="28"/>
          <w:lang w:val="uk-UA"/>
        </w:rPr>
        <w:lastRenderedPageBreak/>
        <w:t xml:space="preserve">можливість зрозуміти, в якій мірі у респондентів присутні емоційні проблеми в </w:t>
      </w:r>
      <w:r>
        <w:rPr>
          <w:sz w:val="28"/>
          <w:szCs w:val="28"/>
          <w:lang w:val="uk-UA"/>
        </w:rPr>
        <w:t>спілкуванні (див. додаток Л</w:t>
      </w:r>
      <w:r w:rsidRPr="00C90537">
        <w:rPr>
          <w:sz w:val="28"/>
          <w:szCs w:val="28"/>
          <w:lang w:val="uk-UA"/>
        </w:rPr>
        <w:t xml:space="preserve">). </w:t>
      </w:r>
      <w:r w:rsidRPr="00E32688">
        <w:rPr>
          <w:sz w:val="28"/>
          <w:szCs w:val="28"/>
          <w:lang w:val="uk-UA" w:eastAsia="x-none"/>
        </w:rPr>
        <w:t xml:space="preserve">Методика діагностики </w:t>
      </w:r>
      <w:r>
        <w:rPr>
          <w:sz w:val="28"/>
          <w:szCs w:val="28"/>
          <w:lang w:val="uk-UA" w:eastAsia="x-none"/>
        </w:rPr>
        <w:t xml:space="preserve">барʼєрів </w:t>
      </w:r>
      <w:r w:rsidRPr="00E32688">
        <w:rPr>
          <w:sz w:val="28"/>
          <w:szCs w:val="28"/>
          <w:lang w:val="uk-UA" w:eastAsia="x-none"/>
        </w:rPr>
        <w:t>у встановленні емоційних контактів</w:t>
      </w:r>
      <w:r>
        <w:rPr>
          <w:sz w:val="28"/>
          <w:szCs w:val="28"/>
          <w:lang w:val="uk-UA" w:eastAsia="x-none"/>
        </w:rPr>
        <w:t xml:space="preserve"> </w:t>
      </w:r>
      <w:r w:rsidRPr="00E32688">
        <w:rPr>
          <w:sz w:val="28"/>
          <w:szCs w:val="28"/>
          <w:lang w:val="uk-UA" w:eastAsia="x-none"/>
        </w:rPr>
        <w:t>спрямована на виявлення рівня емоцій</w:t>
      </w:r>
      <w:r>
        <w:rPr>
          <w:sz w:val="28"/>
          <w:szCs w:val="28"/>
          <w:lang w:val="uk-UA" w:eastAsia="x-none"/>
        </w:rPr>
        <w:t>ної ефективності в спілкуванні й</w:t>
      </w:r>
      <w:r w:rsidRPr="00E32688">
        <w:rPr>
          <w:sz w:val="28"/>
          <w:szCs w:val="28"/>
          <w:lang w:val="uk-UA" w:eastAsia="x-none"/>
        </w:rPr>
        <w:t xml:space="preserve"> виявлення типу емоційних перешкод.</w:t>
      </w:r>
    </w:p>
    <w:p w:rsidR="00982808" w:rsidRPr="00C90537" w:rsidRDefault="00982808" w:rsidP="00982808">
      <w:pPr>
        <w:spacing w:line="360" w:lineRule="auto"/>
        <w:ind w:firstLine="709"/>
        <w:jc w:val="both"/>
        <w:rPr>
          <w:sz w:val="28"/>
          <w:szCs w:val="28"/>
          <w:lang w:val="uk-UA"/>
        </w:rPr>
      </w:pPr>
      <w:r w:rsidRPr="00E32688">
        <w:rPr>
          <w:sz w:val="28"/>
          <w:szCs w:val="28"/>
          <w:lang w:val="uk-UA" w:eastAsia="x-none"/>
        </w:rPr>
        <w:t xml:space="preserve">Серед емоційних </w:t>
      </w:r>
      <w:r>
        <w:rPr>
          <w:sz w:val="28"/>
          <w:szCs w:val="28"/>
          <w:lang w:val="uk-UA" w:eastAsia="x-none"/>
        </w:rPr>
        <w:t>барʼєрів В. Бойко виділяє пʼ</w:t>
      </w:r>
      <w:r w:rsidRPr="00E32688">
        <w:rPr>
          <w:sz w:val="28"/>
          <w:szCs w:val="28"/>
          <w:lang w:val="uk-UA" w:eastAsia="x-none"/>
        </w:rPr>
        <w:t xml:space="preserve">ять підгруп: невміння </w:t>
      </w:r>
      <w:r>
        <w:rPr>
          <w:sz w:val="28"/>
          <w:szCs w:val="28"/>
          <w:lang w:val="uk-UA" w:eastAsia="x-none"/>
        </w:rPr>
        <w:t>керувати емоціями, неадекватний</w:t>
      </w:r>
      <w:r w:rsidRPr="00E32688">
        <w:rPr>
          <w:sz w:val="28"/>
          <w:szCs w:val="28"/>
          <w:lang w:val="uk-UA" w:eastAsia="x-none"/>
        </w:rPr>
        <w:t xml:space="preserve"> прояв емоцій, нерозвиненість емоцій, домінування негативних емоцій, небажання зближуватися з людьми на емоційній основі</w:t>
      </w:r>
      <w:r w:rsidR="008F2F4A">
        <w:rPr>
          <w:sz w:val="28"/>
          <w:szCs w:val="28"/>
          <w:lang w:val="uk-UA"/>
        </w:rPr>
        <w:t>.</w:t>
      </w:r>
    </w:p>
    <w:p w:rsidR="00982808" w:rsidRPr="00E32688" w:rsidRDefault="00982808" w:rsidP="00982808">
      <w:pPr>
        <w:spacing w:line="360" w:lineRule="auto"/>
        <w:ind w:firstLine="708"/>
        <w:jc w:val="both"/>
        <w:rPr>
          <w:sz w:val="28"/>
          <w:szCs w:val="28"/>
          <w:lang w:val="uk-UA" w:eastAsia="x-none"/>
        </w:rPr>
      </w:pPr>
      <w:r w:rsidRPr="00C90537">
        <w:rPr>
          <w:sz w:val="28"/>
          <w:szCs w:val="28"/>
          <w:lang w:val="uk-UA"/>
        </w:rPr>
        <w:t xml:space="preserve">Респонденту пропонується відповісти на кожне твердження відповіддю «так» чи «ні», а потім за допомогою </w:t>
      </w:r>
      <w:r>
        <w:rPr>
          <w:sz w:val="28"/>
          <w:szCs w:val="28"/>
          <w:lang w:val="uk-UA"/>
        </w:rPr>
        <w:t xml:space="preserve">підсумку </w:t>
      </w:r>
      <w:r w:rsidRPr="00C90537">
        <w:rPr>
          <w:sz w:val="28"/>
          <w:szCs w:val="28"/>
          <w:lang w:val="uk-UA"/>
        </w:rPr>
        <w:t>відповідних балів виявити перешкоди в установленні емоцій</w:t>
      </w:r>
      <w:r>
        <w:rPr>
          <w:sz w:val="28"/>
          <w:szCs w:val="28"/>
          <w:lang w:val="uk-UA"/>
        </w:rPr>
        <w:t>них контактів.</w:t>
      </w:r>
    </w:p>
    <w:p w:rsidR="00982808" w:rsidRPr="00E32688" w:rsidRDefault="00982808" w:rsidP="00982808">
      <w:pPr>
        <w:spacing w:line="360" w:lineRule="auto"/>
        <w:ind w:firstLine="708"/>
        <w:jc w:val="both"/>
        <w:rPr>
          <w:sz w:val="28"/>
          <w:szCs w:val="28"/>
          <w:lang w:val="uk-UA" w:eastAsia="x-none"/>
        </w:rPr>
      </w:pPr>
      <w:r>
        <w:rPr>
          <w:sz w:val="28"/>
          <w:szCs w:val="28"/>
          <w:lang w:val="uk-UA" w:eastAsia="x-none"/>
        </w:rPr>
        <w:t>Визначаються такі р</w:t>
      </w:r>
      <w:r w:rsidRPr="00E32688">
        <w:rPr>
          <w:sz w:val="28"/>
          <w:szCs w:val="28"/>
          <w:lang w:val="uk-UA" w:eastAsia="x-none"/>
        </w:rPr>
        <w:t>івні емоційної ефективності в спілкуванні:</w:t>
      </w:r>
    </w:p>
    <w:p w:rsidR="00982808" w:rsidRPr="00E32688" w:rsidRDefault="00982808" w:rsidP="00982808">
      <w:pPr>
        <w:spacing w:line="360" w:lineRule="auto"/>
        <w:ind w:firstLine="708"/>
        <w:jc w:val="both"/>
        <w:rPr>
          <w:sz w:val="28"/>
          <w:szCs w:val="28"/>
          <w:lang w:val="uk-UA" w:eastAsia="x-none"/>
        </w:rPr>
      </w:pPr>
      <w:r>
        <w:rPr>
          <w:sz w:val="28"/>
          <w:szCs w:val="28"/>
          <w:lang w:val="uk-UA" w:eastAsia="x-none"/>
        </w:rPr>
        <w:t>- п</w:t>
      </w:r>
      <w:r w:rsidRPr="00E32688">
        <w:rPr>
          <w:sz w:val="28"/>
          <w:szCs w:val="28"/>
          <w:lang w:val="uk-UA" w:eastAsia="x-none"/>
        </w:rPr>
        <w:t xml:space="preserve">ерший рівень </w:t>
      </w:r>
      <w:r>
        <w:rPr>
          <w:sz w:val="28"/>
          <w:szCs w:val="28"/>
          <w:lang w:val="uk-UA" w:eastAsia="x-none"/>
        </w:rPr>
        <w:t>(</w:t>
      </w:r>
      <w:r w:rsidRPr="00E32688">
        <w:rPr>
          <w:sz w:val="28"/>
          <w:szCs w:val="28"/>
          <w:lang w:val="uk-UA" w:eastAsia="x-none"/>
        </w:rPr>
        <w:t>0-2 бали</w:t>
      </w:r>
      <w:r>
        <w:rPr>
          <w:sz w:val="28"/>
          <w:szCs w:val="28"/>
          <w:lang w:val="uk-UA" w:eastAsia="x-none"/>
        </w:rPr>
        <w:t>) – невміння оцінити себе з точки зори інших, нещирість у відповідях;</w:t>
      </w:r>
    </w:p>
    <w:p w:rsidR="00982808" w:rsidRPr="00C90537" w:rsidRDefault="00982808" w:rsidP="00982808">
      <w:pPr>
        <w:spacing w:line="360" w:lineRule="auto"/>
        <w:ind w:firstLine="708"/>
        <w:jc w:val="both"/>
        <w:rPr>
          <w:sz w:val="28"/>
          <w:szCs w:val="28"/>
          <w:lang w:val="uk-UA" w:eastAsia="x-none"/>
        </w:rPr>
      </w:pPr>
      <w:r>
        <w:rPr>
          <w:sz w:val="28"/>
          <w:szCs w:val="28"/>
          <w:lang w:val="uk-UA" w:eastAsia="x-none"/>
        </w:rPr>
        <w:t>- другий рівень  (3-5 балів) –</w:t>
      </w:r>
      <w:r w:rsidRPr="00E32688">
        <w:rPr>
          <w:sz w:val="28"/>
          <w:szCs w:val="28"/>
          <w:lang w:val="uk-UA" w:eastAsia="x-none"/>
        </w:rPr>
        <w:t xml:space="preserve"> </w:t>
      </w:r>
      <w:r w:rsidRPr="00C90537">
        <w:rPr>
          <w:sz w:val="28"/>
          <w:szCs w:val="28"/>
          <w:lang w:val="uk-UA" w:eastAsia="x-none"/>
        </w:rPr>
        <w:t>емоції зазвичай не заважають спілкуватися з колегами;</w:t>
      </w:r>
    </w:p>
    <w:p w:rsidR="00982808" w:rsidRPr="00C90537" w:rsidRDefault="00982808" w:rsidP="00982808">
      <w:pPr>
        <w:spacing w:line="360" w:lineRule="auto"/>
        <w:ind w:firstLine="708"/>
        <w:jc w:val="both"/>
        <w:rPr>
          <w:sz w:val="28"/>
          <w:szCs w:val="28"/>
          <w:lang w:val="uk-UA" w:eastAsia="x-none"/>
        </w:rPr>
      </w:pPr>
      <w:r w:rsidRPr="00C90537">
        <w:rPr>
          <w:sz w:val="28"/>
          <w:szCs w:val="28"/>
          <w:lang w:val="uk-UA" w:eastAsia="x-none"/>
        </w:rPr>
        <w:t>- третій рівень (6-8 балів) – окремі емоційні проблеми в повсякденному спілкуванні;</w:t>
      </w:r>
    </w:p>
    <w:p w:rsidR="00982808" w:rsidRPr="00C90537" w:rsidRDefault="00982808" w:rsidP="00982808">
      <w:pPr>
        <w:spacing w:line="360" w:lineRule="auto"/>
        <w:ind w:firstLine="708"/>
        <w:jc w:val="both"/>
        <w:rPr>
          <w:sz w:val="28"/>
          <w:szCs w:val="28"/>
          <w:lang w:val="uk-UA" w:eastAsia="x-none"/>
        </w:rPr>
      </w:pPr>
      <w:r w:rsidRPr="00C90537">
        <w:rPr>
          <w:sz w:val="28"/>
          <w:szCs w:val="28"/>
          <w:lang w:val="uk-UA" w:eastAsia="x-none"/>
        </w:rPr>
        <w:t>- четвертий рівень (9-12 балів) – емоції в деякій мірі ускладнюють взаємодію з колегами;</w:t>
      </w:r>
    </w:p>
    <w:p w:rsidR="00982808" w:rsidRPr="00C90537" w:rsidRDefault="00982808" w:rsidP="00982808">
      <w:pPr>
        <w:spacing w:line="360" w:lineRule="auto"/>
        <w:ind w:firstLine="708"/>
        <w:jc w:val="both"/>
        <w:rPr>
          <w:sz w:val="28"/>
          <w:szCs w:val="28"/>
          <w:lang w:val="uk-UA" w:eastAsia="x-none"/>
        </w:rPr>
      </w:pPr>
      <w:r w:rsidRPr="00C90537">
        <w:rPr>
          <w:sz w:val="28"/>
          <w:szCs w:val="28"/>
          <w:lang w:val="uk-UA" w:eastAsia="x-none"/>
        </w:rPr>
        <w:t>- пʼятий рівень (13 і більше балів) – емоції явно заважають встановлювати контакти.</w:t>
      </w:r>
    </w:p>
    <w:p w:rsidR="00982808" w:rsidRPr="00C90537" w:rsidRDefault="00982808" w:rsidP="00982808">
      <w:pPr>
        <w:spacing w:line="360" w:lineRule="auto"/>
        <w:ind w:firstLine="709"/>
        <w:jc w:val="both"/>
        <w:rPr>
          <w:sz w:val="28"/>
          <w:szCs w:val="28"/>
        </w:rPr>
      </w:pPr>
      <w:r w:rsidRPr="00C90537">
        <w:rPr>
          <w:sz w:val="28"/>
          <w:szCs w:val="28"/>
          <w:lang w:val="uk-UA"/>
        </w:rPr>
        <w:t>Розглядаючи компетентність як сукупність умінь і навичок, що необхідні для ефективного спілкування викристалізовується міра комунікативної компетентності</w:t>
      </w:r>
      <w:r>
        <w:rPr>
          <w:sz w:val="28"/>
          <w:szCs w:val="28"/>
          <w:lang w:val="uk-UA"/>
        </w:rPr>
        <w:t xml:space="preserve"> працівника органів місцевого самоврядування</w:t>
      </w:r>
      <w:r w:rsidRPr="00C90537">
        <w:rPr>
          <w:sz w:val="28"/>
          <w:szCs w:val="28"/>
          <w:lang w:val="uk-UA"/>
        </w:rPr>
        <w:t xml:space="preserve">, яка виявляється у ступені успішності використання засобів впливу та створення позитивного враження на інших людей. Відповідні вміння формуються на основі знань про сутність процесу спілкування, його види, фази і закономірності розвитку, про комунікативні методи і прийоми, та яким впливом, можливостями і обмеженнями вони наділені. </w:t>
      </w:r>
      <w:r w:rsidRPr="00C90537">
        <w:rPr>
          <w:sz w:val="28"/>
          <w:szCs w:val="28"/>
        </w:rPr>
        <w:t xml:space="preserve">Це також </w:t>
      </w:r>
      <w:r w:rsidRPr="00C90537">
        <w:rPr>
          <w:sz w:val="28"/>
          <w:szCs w:val="28"/>
        </w:rPr>
        <w:lastRenderedPageBreak/>
        <w:t xml:space="preserve">знання про те, які методи є найбільш ефективними стосовно різних людей і ситуацій. До цієї сфери відносяться і знання щодо рівня розвитку особистих комунікативних умінь та ефективних методів використання. </w:t>
      </w:r>
    </w:p>
    <w:p w:rsidR="00982808" w:rsidRPr="009B3076" w:rsidRDefault="00982808" w:rsidP="00982808">
      <w:pPr>
        <w:spacing w:line="360" w:lineRule="auto"/>
        <w:ind w:firstLine="709"/>
        <w:jc w:val="both"/>
        <w:rPr>
          <w:sz w:val="28"/>
          <w:szCs w:val="28"/>
          <w:lang w:val="uk-UA"/>
        </w:rPr>
      </w:pPr>
      <w:r w:rsidRPr="00C90537">
        <w:rPr>
          <w:sz w:val="28"/>
          <w:szCs w:val="28"/>
        </w:rPr>
        <w:t xml:space="preserve">Комунікативна здатність трактується </w:t>
      </w:r>
      <w:r>
        <w:rPr>
          <w:sz w:val="28"/>
          <w:szCs w:val="28"/>
          <w:lang w:val="uk-UA"/>
        </w:rPr>
        <w:t xml:space="preserve">наразі </w:t>
      </w:r>
      <w:r w:rsidRPr="00C90537">
        <w:rPr>
          <w:sz w:val="28"/>
          <w:szCs w:val="28"/>
        </w:rPr>
        <w:t>двояко: як природна здібність людини до спілкування і як</w:t>
      </w:r>
      <w:r>
        <w:rPr>
          <w:sz w:val="28"/>
          <w:szCs w:val="28"/>
        </w:rPr>
        <w:t xml:space="preserve"> комунікативна продуктивність. </w:t>
      </w:r>
      <w:r>
        <w:rPr>
          <w:sz w:val="28"/>
          <w:szCs w:val="28"/>
          <w:lang w:val="uk-UA"/>
        </w:rPr>
        <w:t xml:space="preserve"> </w:t>
      </w:r>
      <w:r w:rsidRPr="009B3076">
        <w:rPr>
          <w:sz w:val="28"/>
          <w:szCs w:val="28"/>
          <w:lang w:val="uk-UA"/>
        </w:rPr>
        <w:t>Оскільки в процесі спілкування людина мислить, переживає емоційно, у неї виникають відповідні бажання, тобто сприймати особистість в цілому, а не її окремі аспекти, тому відповідно мова йде про виділення елементарних системних умінь як складових комунікативної компетентності. Є такі характеристики спілкування, які виявляються у однієї і тієї ж людини в різних контекстах і характеризують специфічний для неї «профіль»</w:t>
      </w:r>
      <w:r>
        <w:rPr>
          <w:sz w:val="28"/>
          <w:szCs w:val="28"/>
          <w:lang w:val="uk-UA"/>
        </w:rPr>
        <w:t xml:space="preserve"> комунікативної компетентності</w:t>
      </w:r>
      <w:r w:rsidRPr="009B3076">
        <w:rPr>
          <w:sz w:val="28"/>
          <w:szCs w:val="28"/>
          <w:lang w:val="uk-UA"/>
        </w:rPr>
        <w:t>.</w:t>
      </w:r>
    </w:p>
    <w:p w:rsidR="00982808" w:rsidRPr="00676C32" w:rsidRDefault="00982808" w:rsidP="00982808">
      <w:pPr>
        <w:spacing w:line="360" w:lineRule="auto"/>
        <w:ind w:firstLine="709"/>
        <w:jc w:val="both"/>
        <w:rPr>
          <w:sz w:val="28"/>
          <w:szCs w:val="28"/>
          <w:lang w:val="uk-UA"/>
        </w:rPr>
      </w:pPr>
      <w:r>
        <w:rPr>
          <w:sz w:val="28"/>
          <w:szCs w:val="28"/>
          <w:lang w:val="uk-UA"/>
        </w:rPr>
        <w:t>Методика</w:t>
      </w:r>
      <w:r w:rsidRPr="00676C32">
        <w:rPr>
          <w:sz w:val="28"/>
          <w:szCs w:val="28"/>
          <w:lang w:val="uk-UA"/>
        </w:rPr>
        <w:t xml:space="preserve"> </w:t>
      </w:r>
      <w:r>
        <w:rPr>
          <w:sz w:val="28"/>
          <w:szCs w:val="28"/>
          <w:lang w:val="uk-UA"/>
        </w:rPr>
        <w:t xml:space="preserve">діагностики </w:t>
      </w:r>
      <w:r w:rsidRPr="00676C32">
        <w:rPr>
          <w:sz w:val="28"/>
          <w:szCs w:val="28"/>
          <w:lang w:val="uk-UA"/>
        </w:rPr>
        <w:t>перцептивно-інтерактивної компетентності (модифікований варіант М.</w:t>
      </w:r>
      <w:r w:rsidRPr="00C90537">
        <w:rPr>
          <w:sz w:val="28"/>
          <w:szCs w:val="28"/>
        </w:rPr>
        <w:t> </w:t>
      </w:r>
      <w:r>
        <w:rPr>
          <w:sz w:val="28"/>
          <w:szCs w:val="28"/>
          <w:lang w:val="uk-UA"/>
        </w:rPr>
        <w:t>Фетіскіна) дозволяла</w:t>
      </w:r>
      <w:r w:rsidRPr="00676C32">
        <w:rPr>
          <w:sz w:val="28"/>
          <w:szCs w:val="28"/>
          <w:lang w:val="uk-UA"/>
        </w:rPr>
        <w:t xml:space="preserve"> виявити рівень комунікативної інтерактивності респондентів, ступінь вираженості тієї чи іншої шкали за показниками (високим, середнім і низьким), шкалами: взаємопізнання, взаєморозуміння, взаємовпливу, соціальної автономності, соціальної адаптивності, соціальної активності.</w:t>
      </w:r>
    </w:p>
    <w:p w:rsidR="00982808" w:rsidRPr="00C90537" w:rsidRDefault="00982808" w:rsidP="00982808">
      <w:pPr>
        <w:spacing w:line="360" w:lineRule="auto"/>
        <w:ind w:firstLine="709"/>
        <w:jc w:val="both"/>
        <w:rPr>
          <w:sz w:val="28"/>
          <w:szCs w:val="28"/>
        </w:rPr>
      </w:pPr>
      <w:r w:rsidRPr="00C90537">
        <w:rPr>
          <w:sz w:val="28"/>
          <w:szCs w:val="28"/>
        </w:rPr>
        <w:t xml:space="preserve">1. Взаємопізнання − адекватна оцінка особистісних особливостей партнерів по взаємодії.  </w:t>
      </w:r>
    </w:p>
    <w:p w:rsidR="00982808" w:rsidRPr="00C90537" w:rsidRDefault="00982808" w:rsidP="00982808">
      <w:pPr>
        <w:spacing w:line="360" w:lineRule="auto"/>
        <w:ind w:firstLine="709"/>
        <w:jc w:val="both"/>
        <w:rPr>
          <w:sz w:val="28"/>
          <w:szCs w:val="28"/>
        </w:rPr>
      </w:pPr>
      <w:r w:rsidRPr="00C90537">
        <w:rPr>
          <w:sz w:val="28"/>
          <w:szCs w:val="28"/>
        </w:rPr>
        <w:t>2. Взаєморозуміння − рівень конфліктності</w:t>
      </w:r>
      <w:r>
        <w:rPr>
          <w:sz w:val="28"/>
          <w:szCs w:val="28"/>
        </w:rPr>
        <w:t>, виражен</w:t>
      </w:r>
      <w:r>
        <w:rPr>
          <w:sz w:val="28"/>
          <w:szCs w:val="28"/>
          <w:lang w:val="uk-UA"/>
        </w:rPr>
        <w:t>і</w:t>
      </w:r>
      <w:r>
        <w:rPr>
          <w:sz w:val="28"/>
          <w:szCs w:val="28"/>
        </w:rPr>
        <w:t>ст</w:t>
      </w:r>
      <w:r>
        <w:rPr>
          <w:sz w:val="28"/>
          <w:szCs w:val="28"/>
          <w:lang w:val="uk-UA"/>
        </w:rPr>
        <w:t>ь</w:t>
      </w:r>
      <w:r w:rsidRPr="00C90537">
        <w:rPr>
          <w:sz w:val="28"/>
          <w:szCs w:val="28"/>
        </w:rPr>
        <w:t xml:space="preserve"> загальних інтересів, уміння розуміти точку зору опонента, іншої людини.</w:t>
      </w:r>
    </w:p>
    <w:p w:rsidR="00982808" w:rsidRPr="00C90537" w:rsidRDefault="00982808" w:rsidP="00982808">
      <w:pPr>
        <w:spacing w:line="360" w:lineRule="auto"/>
        <w:ind w:firstLine="709"/>
        <w:jc w:val="both"/>
        <w:rPr>
          <w:sz w:val="28"/>
          <w:szCs w:val="28"/>
        </w:rPr>
      </w:pPr>
      <w:r w:rsidRPr="00C90537">
        <w:rPr>
          <w:sz w:val="28"/>
          <w:szCs w:val="28"/>
        </w:rPr>
        <w:t>3. Взаємовплив − рівень ознаки поглядів, вчинків інших представників групи, самокорекції, саморефлексії.</w:t>
      </w:r>
    </w:p>
    <w:p w:rsidR="00982808" w:rsidRPr="00C90537" w:rsidRDefault="00982808" w:rsidP="00982808">
      <w:pPr>
        <w:spacing w:line="360" w:lineRule="auto"/>
        <w:ind w:firstLine="709"/>
        <w:jc w:val="both"/>
        <w:rPr>
          <w:sz w:val="28"/>
          <w:szCs w:val="28"/>
        </w:rPr>
      </w:pPr>
      <w:r w:rsidRPr="00C90537">
        <w:rPr>
          <w:sz w:val="28"/>
          <w:szCs w:val="28"/>
        </w:rPr>
        <w:t>4. Соціальна автономність − ознака особистісної позиції в спільн</w:t>
      </w:r>
      <w:r>
        <w:rPr>
          <w:sz w:val="28"/>
          <w:szCs w:val="28"/>
        </w:rPr>
        <w:t>их діях і організаці</w:t>
      </w:r>
      <w:r>
        <w:rPr>
          <w:sz w:val="28"/>
          <w:szCs w:val="28"/>
          <w:lang w:val="uk-UA"/>
        </w:rPr>
        <w:t>я</w:t>
      </w:r>
      <w:r>
        <w:rPr>
          <w:sz w:val="28"/>
          <w:szCs w:val="28"/>
        </w:rPr>
        <w:t xml:space="preserve"> або участ</w:t>
      </w:r>
      <w:r>
        <w:rPr>
          <w:sz w:val="28"/>
          <w:szCs w:val="28"/>
          <w:lang w:val="uk-UA"/>
        </w:rPr>
        <w:t>ь</w:t>
      </w:r>
      <w:r w:rsidRPr="00C90537">
        <w:rPr>
          <w:sz w:val="28"/>
          <w:szCs w:val="28"/>
        </w:rPr>
        <w:t xml:space="preserve"> в спільній діяльності.  </w:t>
      </w:r>
    </w:p>
    <w:p w:rsidR="00982808" w:rsidRPr="00C90537" w:rsidRDefault="00982808" w:rsidP="00982808">
      <w:pPr>
        <w:spacing w:line="360" w:lineRule="auto"/>
        <w:ind w:firstLine="709"/>
        <w:jc w:val="both"/>
        <w:rPr>
          <w:sz w:val="28"/>
          <w:szCs w:val="28"/>
        </w:rPr>
      </w:pPr>
      <w:r w:rsidRPr="00C90537">
        <w:rPr>
          <w:sz w:val="28"/>
          <w:szCs w:val="28"/>
        </w:rPr>
        <w:t>5. Соціальна адаптивність − благополуччя взаємовідносин, задоволеність своїм становищем в групі, гнучкість в поведінці, контактність серед колективу і з внутрішнім оточенням.</w:t>
      </w:r>
    </w:p>
    <w:p w:rsidR="00982808" w:rsidRPr="00C90537" w:rsidRDefault="00982808" w:rsidP="00982808">
      <w:pPr>
        <w:spacing w:line="360" w:lineRule="auto"/>
        <w:ind w:firstLine="709"/>
        <w:jc w:val="both"/>
        <w:rPr>
          <w:sz w:val="28"/>
          <w:szCs w:val="28"/>
        </w:rPr>
      </w:pPr>
      <w:r w:rsidRPr="00C90537">
        <w:rPr>
          <w:sz w:val="28"/>
          <w:szCs w:val="28"/>
        </w:rPr>
        <w:lastRenderedPageBreak/>
        <w:t>6. Соціальна активність ‒ спрямованість соціальної оріє</w:t>
      </w:r>
      <w:r>
        <w:rPr>
          <w:sz w:val="28"/>
          <w:szCs w:val="28"/>
        </w:rPr>
        <w:t>нтації, головні мотиви взаємоді</w:t>
      </w:r>
      <w:r>
        <w:rPr>
          <w:sz w:val="28"/>
          <w:szCs w:val="28"/>
          <w:lang w:val="uk-UA"/>
        </w:rPr>
        <w:t>ї</w:t>
      </w:r>
      <w:r w:rsidRPr="00C90537">
        <w:rPr>
          <w:sz w:val="28"/>
          <w:szCs w:val="28"/>
        </w:rPr>
        <w:t xml:space="preserve"> з оточуючими, ефективність спільної діяльності.</w:t>
      </w:r>
    </w:p>
    <w:p w:rsidR="00982808" w:rsidRPr="00C90537" w:rsidRDefault="00982808" w:rsidP="00982808">
      <w:pPr>
        <w:spacing w:line="360" w:lineRule="auto"/>
        <w:ind w:firstLine="709"/>
        <w:jc w:val="both"/>
        <w:rPr>
          <w:sz w:val="28"/>
          <w:szCs w:val="28"/>
        </w:rPr>
      </w:pPr>
      <w:r w:rsidRPr="00C90537">
        <w:rPr>
          <w:sz w:val="28"/>
          <w:szCs w:val="28"/>
        </w:rPr>
        <w:t>За допомогою вищезазначеної методики</w:t>
      </w:r>
      <w:r>
        <w:rPr>
          <w:sz w:val="28"/>
          <w:szCs w:val="28"/>
        </w:rPr>
        <w:t xml:space="preserve"> вияв</w:t>
      </w:r>
      <w:r>
        <w:rPr>
          <w:sz w:val="28"/>
          <w:szCs w:val="28"/>
          <w:lang w:val="uk-UA"/>
        </w:rPr>
        <w:t>лялася й</w:t>
      </w:r>
      <w:r w:rsidRPr="00C90537">
        <w:rPr>
          <w:sz w:val="28"/>
          <w:szCs w:val="28"/>
        </w:rPr>
        <w:t xml:space="preserve"> особистісн</w:t>
      </w:r>
      <w:r>
        <w:rPr>
          <w:sz w:val="28"/>
          <w:szCs w:val="28"/>
          <w:lang w:val="uk-UA"/>
        </w:rPr>
        <w:t>а</w:t>
      </w:r>
      <w:r w:rsidRPr="00C90537">
        <w:rPr>
          <w:sz w:val="28"/>
          <w:szCs w:val="28"/>
        </w:rPr>
        <w:t xml:space="preserve"> готовність до формування інтегративних критеріїв інтерактивної компетентності в межах </w:t>
      </w:r>
      <w:r>
        <w:rPr>
          <w:sz w:val="28"/>
          <w:szCs w:val="28"/>
        </w:rPr>
        <w:t>соціальн</w:t>
      </w:r>
      <w:r>
        <w:rPr>
          <w:sz w:val="28"/>
          <w:szCs w:val="28"/>
          <w:lang w:val="uk-UA"/>
        </w:rPr>
        <w:t>ої</w:t>
      </w:r>
      <w:r w:rsidRPr="00C90537">
        <w:rPr>
          <w:sz w:val="28"/>
          <w:szCs w:val="28"/>
        </w:rPr>
        <w:t xml:space="preserve"> груп</w:t>
      </w:r>
      <w:r>
        <w:rPr>
          <w:sz w:val="28"/>
          <w:szCs w:val="28"/>
          <w:lang w:val="uk-UA"/>
        </w:rPr>
        <w:t>и</w:t>
      </w:r>
      <w:r w:rsidRPr="00C90537">
        <w:rPr>
          <w:sz w:val="28"/>
          <w:szCs w:val="28"/>
        </w:rPr>
        <w:t xml:space="preserve"> стабільного і тимчасового типу.</w:t>
      </w:r>
    </w:p>
    <w:p w:rsidR="00982808" w:rsidRDefault="00982808" w:rsidP="00982808">
      <w:pPr>
        <w:spacing w:line="360" w:lineRule="auto"/>
        <w:ind w:firstLine="709"/>
        <w:jc w:val="both"/>
        <w:rPr>
          <w:sz w:val="28"/>
          <w:szCs w:val="28"/>
          <w:lang w:val="uk-UA"/>
        </w:rPr>
      </w:pPr>
      <w:r w:rsidRPr="00C90537">
        <w:rPr>
          <w:sz w:val="28"/>
          <w:szCs w:val="28"/>
        </w:rPr>
        <w:t>Наведена методика містить шіст</w:t>
      </w:r>
      <w:r>
        <w:rPr>
          <w:sz w:val="28"/>
          <w:szCs w:val="28"/>
        </w:rPr>
        <w:t xml:space="preserve">ь груп тверджень (див. додаток </w:t>
      </w:r>
      <w:r>
        <w:rPr>
          <w:sz w:val="28"/>
          <w:szCs w:val="28"/>
          <w:lang w:val="uk-UA"/>
        </w:rPr>
        <w:t>М</w:t>
      </w:r>
      <w:r w:rsidRPr="00C90537">
        <w:rPr>
          <w:sz w:val="28"/>
          <w:szCs w:val="28"/>
        </w:rPr>
        <w:t>)</w:t>
      </w:r>
      <w:r>
        <w:rPr>
          <w:sz w:val="28"/>
          <w:szCs w:val="28"/>
          <w:lang w:val="uk-UA"/>
        </w:rPr>
        <w:t xml:space="preserve">,  що спрямовані </w:t>
      </w:r>
      <w:r w:rsidRPr="00C90537">
        <w:rPr>
          <w:sz w:val="28"/>
          <w:szCs w:val="28"/>
        </w:rPr>
        <w:t xml:space="preserve">на особливості міжособистісної взаємодії, які потрібно оцінити за </w:t>
      </w:r>
      <w:r w:rsidR="008F2F4A">
        <w:rPr>
          <w:sz w:val="28"/>
          <w:szCs w:val="28"/>
        </w:rPr>
        <w:t>п’ятибальною системо</w:t>
      </w:r>
      <w:r w:rsidR="008F2F4A">
        <w:rPr>
          <w:sz w:val="28"/>
          <w:szCs w:val="28"/>
          <w:lang w:val="uk-UA"/>
        </w:rPr>
        <w:t>ю</w:t>
      </w:r>
      <w:r w:rsidRPr="00185C23">
        <w:rPr>
          <w:sz w:val="28"/>
          <w:szCs w:val="28"/>
        </w:rPr>
        <w:t>.</w:t>
      </w:r>
    </w:p>
    <w:p w:rsidR="00982808" w:rsidRDefault="00982808" w:rsidP="00982808">
      <w:pPr>
        <w:spacing w:line="360" w:lineRule="auto"/>
        <w:ind w:firstLine="709"/>
        <w:jc w:val="both"/>
        <w:rPr>
          <w:sz w:val="28"/>
          <w:szCs w:val="28"/>
          <w:lang w:val="uk-UA"/>
        </w:rPr>
      </w:pPr>
      <w:r w:rsidRPr="00185C23">
        <w:rPr>
          <w:sz w:val="28"/>
          <w:szCs w:val="28"/>
          <w:lang w:val="uk-UA"/>
        </w:rPr>
        <w:t>У проф</w:t>
      </w:r>
      <w:r w:rsidR="008F2F4A">
        <w:rPr>
          <w:sz w:val="28"/>
          <w:szCs w:val="28"/>
          <w:lang w:val="uk-UA"/>
        </w:rPr>
        <w:t>есіях, які з</w:t>
      </w:r>
      <w:r>
        <w:rPr>
          <w:sz w:val="28"/>
          <w:szCs w:val="28"/>
          <w:lang w:val="uk-UA"/>
        </w:rPr>
        <w:t>а своїм змістом повʼ</w:t>
      </w:r>
      <w:r w:rsidRPr="00185C23">
        <w:rPr>
          <w:sz w:val="28"/>
          <w:szCs w:val="28"/>
          <w:lang w:val="uk-UA"/>
        </w:rPr>
        <w:t>язані з активною взаємодією людини з іншими людьми, в якості стрижневих виступають комунікати</w:t>
      </w:r>
      <w:r>
        <w:rPr>
          <w:sz w:val="28"/>
          <w:szCs w:val="28"/>
          <w:lang w:val="uk-UA"/>
        </w:rPr>
        <w:t>вні та організаторські схильності</w:t>
      </w:r>
      <w:r w:rsidRPr="00185C23">
        <w:rPr>
          <w:sz w:val="28"/>
          <w:szCs w:val="28"/>
          <w:lang w:val="uk-UA"/>
        </w:rPr>
        <w:t xml:space="preserve">, без яких не може бути забезпечений успіх в роботі. </w:t>
      </w:r>
      <w:r>
        <w:rPr>
          <w:sz w:val="28"/>
          <w:szCs w:val="28"/>
          <w:lang w:val="uk-UA"/>
        </w:rPr>
        <w:t xml:space="preserve">Визначити особливості </w:t>
      </w:r>
      <w:r w:rsidRPr="00E20372">
        <w:rPr>
          <w:sz w:val="28"/>
          <w:szCs w:val="28"/>
          <w:lang w:val="uk-UA"/>
        </w:rPr>
        <w:t>комунікативних т</w:t>
      </w:r>
      <w:r>
        <w:rPr>
          <w:sz w:val="28"/>
          <w:szCs w:val="28"/>
          <w:lang w:val="uk-UA"/>
        </w:rPr>
        <w:t xml:space="preserve">а організаторських схильностей соціальних працівників </w:t>
      </w:r>
      <w:r w:rsidRPr="00E20372">
        <w:rPr>
          <w:sz w:val="28"/>
          <w:szCs w:val="28"/>
          <w:lang w:val="uk-UA"/>
        </w:rPr>
        <w:t xml:space="preserve">стало можливим за методикою КОС-2 В. Синявського, Б. Федоришина. </w:t>
      </w:r>
      <w:r w:rsidRPr="00185C23">
        <w:rPr>
          <w:sz w:val="28"/>
          <w:szCs w:val="28"/>
          <w:lang w:val="uk-UA"/>
        </w:rPr>
        <w:t>За результа</w:t>
      </w:r>
      <w:r>
        <w:rPr>
          <w:sz w:val="28"/>
          <w:szCs w:val="28"/>
          <w:lang w:val="uk-UA"/>
        </w:rPr>
        <w:t>тами відповідей випробуваного виявлялися</w:t>
      </w:r>
      <w:r w:rsidRPr="00185C23">
        <w:rPr>
          <w:sz w:val="28"/>
          <w:szCs w:val="28"/>
          <w:lang w:val="uk-UA"/>
        </w:rPr>
        <w:t xml:space="preserve"> якісні особливості його комунікативних і організаторських схильностей.</w:t>
      </w:r>
    </w:p>
    <w:p w:rsidR="00982808" w:rsidRPr="00185C23" w:rsidRDefault="00982808" w:rsidP="00982808">
      <w:pPr>
        <w:spacing w:line="360" w:lineRule="auto"/>
        <w:ind w:firstLine="709"/>
        <w:jc w:val="both"/>
        <w:rPr>
          <w:sz w:val="28"/>
          <w:szCs w:val="28"/>
          <w:lang w:val="uk-UA"/>
        </w:rPr>
      </w:pPr>
      <w:r w:rsidRPr="00185C23">
        <w:rPr>
          <w:sz w:val="28"/>
          <w:szCs w:val="28"/>
          <w:lang w:val="uk-UA"/>
        </w:rPr>
        <w:t xml:space="preserve">Підраховується кількість співпадаючих з ключем відповідей по кожному розділу методики, потім обчислюються оціночні коефіцієнти окремо для комунікативних і організаторських </w:t>
      </w:r>
      <w:r>
        <w:rPr>
          <w:sz w:val="28"/>
          <w:szCs w:val="28"/>
          <w:lang w:val="uk-UA"/>
        </w:rPr>
        <w:t>схильностей</w:t>
      </w:r>
      <w:r w:rsidRPr="00185C23">
        <w:rPr>
          <w:sz w:val="28"/>
          <w:szCs w:val="28"/>
          <w:lang w:val="uk-UA"/>
        </w:rPr>
        <w:t xml:space="preserve"> за формулою:</w:t>
      </w:r>
    </w:p>
    <w:p w:rsidR="00982808" w:rsidRDefault="00982808" w:rsidP="00982808">
      <w:pPr>
        <w:shd w:val="clear" w:color="auto" w:fill="FFFFFF"/>
        <w:spacing w:line="360" w:lineRule="auto"/>
        <w:ind w:firstLine="225"/>
        <w:jc w:val="both"/>
        <w:rPr>
          <w:sz w:val="28"/>
          <w:szCs w:val="28"/>
          <w:lang w:val="uk-UA"/>
        </w:rPr>
      </w:pPr>
      <w:r>
        <w:rPr>
          <w:sz w:val="28"/>
          <w:szCs w:val="28"/>
          <w:lang w:val="uk-UA"/>
        </w:rPr>
        <w:t xml:space="preserve">                                               </w:t>
      </w:r>
      <w:r>
        <w:rPr>
          <w:sz w:val="28"/>
          <w:szCs w:val="28"/>
        </w:rPr>
        <w:t>К = 0,05</w:t>
      </w:r>
      <w:r>
        <w:rPr>
          <w:sz w:val="28"/>
          <w:szCs w:val="28"/>
          <w:lang w:val="uk-UA"/>
        </w:rPr>
        <w:t>х</w:t>
      </w:r>
      <w:r w:rsidRPr="00185C23">
        <w:rPr>
          <w:sz w:val="28"/>
          <w:szCs w:val="28"/>
        </w:rPr>
        <w:t xml:space="preserve">С, </w:t>
      </w:r>
    </w:p>
    <w:p w:rsidR="00982808" w:rsidRDefault="00982808" w:rsidP="00982808">
      <w:pPr>
        <w:shd w:val="clear" w:color="auto" w:fill="FFFFFF"/>
        <w:spacing w:line="360" w:lineRule="auto"/>
        <w:ind w:firstLine="225"/>
        <w:jc w:val="both"/>
        <w:rPr>
          <w:sz w:val="28"/>
          <w:szCs w:val="28"/>
          <w:lang w:val="uk-UA"/>
        </w:rPr>
      </w:pPr>
      <w:r>
        <w:rPr>
          <w:sz w:val="28"/>
          <w:szCs w:val="28"/>
          <w:lang w:val="uk-UA"/>
        </w:rPr>
        <w:t xml:space="preserve">      д</w:t>
      </w:r>
      <w:r w:rsidRPr="00185C23">
        <w:rPr>
          <w:sz w:val="28"/>
          <w:szCs w:val="28"/>
        </w:rPr>
        <w:t>е</w:t>
      </w:r>
      <w:r>
        <w:rPr>
          <w:sz w:val="28"/>
          <w:szCs w:val="28"/>
          <w:lang w:val="uk-UA"/>
        </w:rPr>
        <w:t xml:space="preserve"> </w:t>
      </w:r>
      <w:r>
        <w:rPr>
          <w:sz w:val="28"/>
          <w:szCs w:val="28"/>
        </w:rPr>
        <w:t xml:space="preserve">К </w:t>
      </w:r>
      <w:r>
        <w:rPr>
          <w:sz w:val="28"/>
          <w:szCs w:val="28"/>
          <w:lang w:val="uk-UA"/>
        </w:rPr>
        <w:t>–</w:t>
      </w:r>
      <w:r w:rsidRPr="00185C23">
        <w:rPr>
          <w:sz w:val="28"/>
          <w:szCs w:val="28"/>
        </w:rPr>
        <w:t xml:space="preserve"> величина оцінного коефіцієнта</w:t>
      </w:r>
      <w:r>
        <w:rPr>
          <w:sz w:val="28"/>
          <w:szCs w:val="28"/>
          <w:lang w:val="uk-UA"/>
        </w:rPr>
        <w:t>,</w:t>
      </w:r>
    </w:p>
    <w:p w:rsidR="00982808" w:rsidRDefault="00982808" w:rsidP="00982808">
      <w:pPr>
        <w:shd w:val="clear" w:color="auto" w:fill="FFFFFF"/>
        <w:spacing w:line="360" w:lineRule="auto"/>
        <w:ind w:firstLine="708"/>
        <w:jc w:val="both"/>
        <w:rPr>
          <w:sz w:val="28"/>
          <w:szCs w:val="28"/>
          <w:lang w:val="uk-UA"/>
        </w:rPr>
      </w:pPr>
      <w:r w:rsidRPr="00E20372">
        <w:rPr>
          <w:sz w:val="28"/>
          <w:szCs w:val="28"/>
          <w:lang w:val="uk-UA"/>
        </w:rPr>
        <w:t xml:space="preserve">С </w:t>
      </w:r>
      <w:r>
        <w:rPr>
          <w:sz w:val="28"/>
          <w:szCs w:val="28"/>
          <w:lang w:val="uk-UA"/>
        </w:rPr>
        <w:t>–</w:t>
      </w:r>
      <w:r w:rsidRPr="00E20372">
        <w:rPr>
          <w:sz w:val="28"/>
          <w:szCs w:val="28"/>
          <w:lang w:val="uk-UA"/>
        </w:rPr>
        <w:t xml:space="preserve"> кількість відповідей</w:t>
      </w:r>
      <w:r>
        <w:rPr>
          <w:sz w:val="28"/>
          <w:szCs w:val="28"/>
          <w:lang w:val="uk-UA"/>
        </w:rPr>
        <w:t xml:space="preserve">, що </w:t>
      </w:r>
      <w:r w:rsidRPr="00E20372">
        <w:rPr>
          <w:sz w:val="28"/>
          <w:szCs w:val="28"/>
          <w:lang w:val="uk-UA"/>
        </w:rPr>
        <w:t>співпадаю</w:t>
      </w:r>
      <w:r>
        <w:rPr>
          <w:sz w:val="28"/>
          <w:szCs w:val="28"/>
          <w:lang w:val="uk-UA"/>
        </w:rPr>
        <w:t>ть</w:t>
      </w:r>
      <w:r w:rsidRPr="00E20372">
        <w:rPr>
          <w:sz w:val="28"/>
          <w:szCs w:val="28"/>
          <w:lang w:val="uk-UA"/>
        </w:rPr>
        <w:t xml:space="preserve"> з ключем.</w:t>
      </w:r>
    </w:p>
    <w:p w:rsidR="00982808" w:rsidRPr="00E20372" w:rsidRDefault="00982808" w:rsidP="00982808">
      <w:pPr>
        <w:shd w:val="clear" w:color="auto" w:fill="FFFFFF"/>
        <w:spacing w:line="360" w:lineRule="auto"/>
        <w:ind w:firstLine="708"/>
        <w:jc w:val="both"/>
        <w:rPr>
          <w:sz w:val="28"/>
          <w:szCs w:val="28"/>
          <w:lang w:val="uk-UA"/>
        </w:rPr>
      </w:pPr>
      <w:r w:rsidRPr="00E20372">
        <w:rPr>
          <w:sz w:val="28"/>
          <w:szCs w:val="28"/>
          <w:lang w:val="uk-UA"/>
        </w:rPr>
        <w:t>Оціночні коефіцієнти мож</w:t>
      </w:r>
      <w:r>
        <w:rPr>
          <w:sz w:val="28"/>
          <w:szCs w:val="28"/>
          <w:lang w:val="uk-UA"/>
        </w:rPr>
        <w:t>уть</w:t>
      </w:r>
      <w:r w:rsidRPr="00E20372">
        <w:rPr>
          <w:sz w:val="28"/>
          <w:szCs w:val="28"/>
          <w:lang w:val="uk-UA"/>
        </w:rPr>
        <w:t xml:space="preserve"> варіювати від 0 до 1. </w:t>
      </w:r>
      <w:r w:rsidRPr="00185C23">
        <w:rPr>
          <w:sz w:val="28"/>
          <w:szCs w:val="28"/>
        </w:rPr>
        <w:t xml:space="preserve">Показники, близькі до 1 </w:t>
      </w:r>
      <w:r>
        <w:rPr>
          <w:sz w:val="28"/>
          <w:szCs w:val="28"/>
          <w:lang w:val="uk-UA"/>
        </w:rPr>
        <w:t xml:space="preserve">свідчать </w:t>
      </w:r>
      <w:r w:rsidRPr="00185C23">
        <w:rPr>
          <w:sz w:val="28"/>
          <w:szCs w:val="28"/>
        </w:rPr>
        <w:t>про високий рівень комунікативн</w:t>
      </w:r>
      <w:r>
        <w:rPr>
          <w:sz w:val="28"/>
          <w:szCs w:val="28"/>
        </w:rPr>
        <w:t xml:space="preserve">их і організаторських </w:t>
      </w:r>
      <w:r>
        <w:rPr>
          <w:sz w:val="28"/>
          <w:szCs w:val="28"/>
          <w:lang w:val="uk-UA"/>
        </w:rPr>
        <w:t>схильностей</w:t>
      </w:r>
      <w:r>
        <w:rPr>
          <w:sz w:val="28"/>
          <w:szCs w:val="28"/>
        </w:rPr>
        <w:t xml:space="preserve">, близькі до 0 </w:t>
      </w:r>
      <w:r>
        <w:rPr>
          <w:sz w:val="28"/>
          <w:szCs w:val="28"/>
          <w:lang w:val="uk-UA"/>
        </w:rPr>
        <w:t>–</w:t>
      </w:r>
      <w:r w:rsidRPr="00185C23">
        <w:rPr>
          <w:sz w:val="28"/>
          <w:szCs w:val="28"/>
        </w:rPr>
        <w:t xml:space="preserve"> про низький рівень. Первинні показники комунікативних і організаторських </w:t>
      </w:r>
      <w:r>
        <w:rPr>
          <w:sz w:val="28"/>
          <w:szCs w:val="28"/>
          <w:lang w:val="uk-UA"/>
        </w:rPr>
        <w:t>схильностей</w:t>
      </w:r>
      <w:r w:rsidRPr="00185C23">
        <w:rPr>
          <w:sz w:val="28"/>
          <w:szCs w:val="28"/>
        </w:rPr>
        <w:t xml:space="preserve"> можуть бути представлені у вигляді оцінок, що свідчать про різні рівні досліджуваних </w:t>
      </w:r>
      <w:r>
        <w:rPr>
          <w:sz w:val="28"/>
          <w:szCs w:val="28"/>
          <w:lang w:val="uk-UA"/>
        </w:rPr>
        <w:t>схильностей</w:t>
      </w:r>
      <w:r w:rsidRPr="00185C23">
        <w:rPr>
          <w:sz w:val="28"/>
          <w:szCs w:val="28"/>
        </w:rPr>
        <w:t>.</w:t>
      </w:r>
    </w:p>
    <w:p w:rsidR="00982808" w:rsidRDefault="00982808" w:rsidP="00982808">
      <w:pPr>
        <w:shd w:val="clear" w:color="auto" w:fill="FFFFFF"/>
        <w:spacing w:line="360" w:lineRule="auto"/>
        <w:ind w:firstLine="708"/>
        <w:jc w:val="both"/>
        <w:rPr>
          <w:sz w:val="28"/>
          <w:szCs w:val="28"/>
          <w:lang w:val="uk-UA"/>
        </w:rPr>
      </w:pPr>
      <w:r>
        <w:rPr>
          <w:sz w:val="28"/>
          <w:szCs w:val="28"/>
          <w:lang w:val="uk-UA"/>
        </w:rPr>
        <w:t>Досліджувані</w:t>
      </w:r>
      <w:r w:rsidRPr="00185C23">
        <w:rPr>
          <w:sz w:val="28"/>
          <w:szCs w:val="28"/>
        </w:rPr>
        <w:t>,</w:t>
      </w:r>
      <w:r>
        <w:rPr>
          <w:sz w:val="28"/>
          <w:szCs w:val="28"/>
          <w:lang w:val="uk-UA"/>
        </w:rPr>
        <w:t xml:space="preserve"> які</w:t>
      </w:r>
      <w:r w:rsidRPr="00185C23">
        <w:rPr>
          <w:sz w:val="28"/>
          <w:szCs w:val="28"/>
        </w:rPr>
        <w:t xml:space="preserve"> отримали оцінку 1, характеризуються низьким рівнем прояву комунікативних та організаторських схильностей.</w:t>
      </w:r>
    </w:p>
    <w:p w:rsidR="00982808" w:rsidRDefault="00982808" w:rsidP="00982808">
      <w:pPr>
        <w:shd w:val="clear" w:color="auto" w:fill="FFFFFF"/>
        <w:spacing w:line="360" w:lineRule="auto"/>
        <w:ind w:firstLine="708"/>
        <w:jc w:val="both"/>
        <w:rPr>
          <w:sz w:val="28"/>
          <w:szCs w:val="28"/>
          <w:lang w:val="uk-UA"/>
        </w:rPr>
      </w:pPr>
      <w:r>
        <w:rPr>
          <w:sz w:val="28"/>
          <w:szCs w:val="28"/>
          <w:lang w:val="uk-UA"/>
        </w:rPr>
        <w:lastRenderedPageBreak/>
        <w:t>Досліджувані</w:t>
      </w:r>
      <w:r w:rsidRPr="00EA703D">
        <w:rPr>
          <w:sz w:val="28"/>
          <w:szCs w:val="28"/>
          <w:lang w:val="uk-UA"/>
        </w:rPr>
        <w:t>, що отримали оцінку 2, комунікативні та організаторські схильності на рівні нижче середнього. Вони не прагнуть до спілкування, почувають себе ско</w:t>
      </w:r>
      <w:r>
        <w:rPr>
          <w:sz w:val="28"/>
          <w:szCs w:val="28"/>
          <w:lang w:val="uk-UA"/>
        </w:rPr>
        <w:t>вано</w:t>
      </w:r>
      <w:r w:rsidRPr="00EA703D">
        <w:rPr>
          <w:sz w:val="28"/>
          <w:szCs w:val="28"/>
          <w:lang w:val="uk-UA"/>
        </w:rPr>
        <w:t xml:space="preserve">; обмежують свої знайомства; відчувають труднощі у встановленні контактів з людьми і при виступі перед аудиторією; погано орієнтуються в незнайомій ситуації; не відстоюють свої думки, </w:t>
      </w:r>
      <w:r>
        <w:rPr>
          <w:sz w:val="28"/>
          <w:szCs w:val="28"/>
          <w:lang w:val="uk-UA"/>
        </w:rPr>
        <w:t>важко переживають образи; прояв</w:t>
      </w:r>
      <w:r w:rsidRPr="00EA703D">
        <w:rPr>
          <w:sz w:val="28"/>
          <w:szCs w:val="28"/>
          <w:lang w:val="uk-UA"/>
        </w:rPr>
        <w:t xml:space="preserve"> ініціативи у гром</w:t>
      </w:r>
      <w:r>
        <w:rPr>
          <w:sz w:val="28"/>
          <w:szCs w:val="28"/>
          <w:lang w:val="uk-UA"/>
        </w:rPr>
        <w:t>адській діяльності вкрай знижений</w:t>
      </w:r>
      <w:r w:rsidRPr="00EA703D">
        <w:rPr>
          <w:sz w:val="28"/>
          <w:szCs w:val="28"/>
          <w:lang w:val="uk-UA"/>
        </w:rPr>
        <w:t>, у багатьох справах вони воліють уникати прийняття самостійних рішень.</w:t>
      </w:r>
      <w:r>
        <w:rPr>
          <w:sz w:val="28"/>
          <w:szCs w:val="28"/>
          <w:lang w:val="uk-UA"/>
        </w:rPr>
        <w:t xml:space="preserve"> </w:t>
      </w:r>
    </w:p>
    <w:p w:rsidR="00982808" w:rsidRDefault="00982808" w:rsidP="00982808">
      <w:pPr>
        <w:shd w:val="clear" w:color="auto" w:fill="FFFFFF"/>
        <w:spacing w:line="360" w:lineRule="auto"/>
        <w:ind w:firstLine="708"/>
        <w:jc w:val="both"/>
        <w:rPr>
          <w:sz w:val="28"/>
          <w:szCs w:val="28"/>
          <w:lang w:val="uk-UA"/>
        </w:rPr>
      </w:pPr>
      <w:r w:rsidRPr="00185C23">
        <w:rPr>
          <w:sz w:val="28"/>
          <w:szCs w:val="28"/>
        </w:rPr>
        <w:t xml:space="preserve">Для </w:t>
      </w:r>
      <w:r>
        <w:rPr>
          <w:sz w:val="28"/>
          <w:szCs w:val="28"/>
          <w:lang w:val="uk-UA"/>
        </w:rPr>
        <w:t>досліджуваних</w:t>
      </w:r>
      <w:r w:rsidRPr="00185C23">
        <w:rPr>
          <w:sz w:val="28"/>
          <w:szCs w:val="28"/>
        </w:rPr>
        <w:t xml:space="preserve">, </w:t>
      </w:r>
      <w:r>
        <w:rPr>
          <w:sz w:val="28"/>
          <w:szCs w:val="28"/>
          <w:lang w:val="uk-UA"/>
        </w:rPr>
        <w:t xml:space="preserve">які </w:t>
      </w:r>
      <w:r w:rsidRPr="00185C23">
        <w:rPr>
          <w:sz w:val="28"/>
          <w:szCs w:val="28"/>
        </w:rPr>
        <w:t xml:space="preserve">отримали оцінку 3, характерний середній рівень прояву комунікативних та організаторських схильностей. Вони прагнуть </w:t>
      </w:r>
      <w:r>
        <w:rPr>
          <w:sz w:val="28"/>
          <w:szCs w:val="28"/>
          <w:lang w:val="uk-UA"/>
        </w:rPr>
        <w:t xml:space="preserve">до </w:t>
      </w:r>
      <w:r w:rsidRPr="00185C23">
        <w:rPr>
          <w:sz w:val="28"/>
          <w:szCs w:val="28"/>
        </w:rPr>
        <w:t>контактів, не обмежую</w:t>
      </w:r>
      <w:r>
        <w:rPr>
          <w:sz w:val="28"/>
          <w:szCs w:val="28"/>
          <w:lang w:val="uk-UA"/>
        </w:rPr>
        <w:t>ть</w:t>
      </w:r>
      <w:r w:rsidRPr="00185C23">
        <w:rPr>
          <w:sz w:val="28"/>
          <w:szCs w:val="28"/>
        </w:rPr>
        <w:t xml:space="preserve"> коло своїх знайомств, відстоюють свою думку, планують роботу, однак потенціал їх схильностей не відрізняється високою стійкістю. Комунікативні та організаторські схильності необхідно розвивати й удосконалювати.</w:t>
      </w:r>
    </w:p>
    <w:p w:rsidR="00982808" w:rsidRDefault="00982808" w:rsidP="00982808">
      <w:pPr>
        <w:shd w:val="clear" w:color="auto" w:fill="FFFFFF"/>
        <w:spacing w:line="360" w:lineRule="auto"/>
        <w:ind w:firstLine="708"/>
        <w:jc w:val="both"/>
        <w:rPr>
          <w:sz w:val="28"/>
          <w:szCs w:val="28"/>
          <w:lang w:val="uk-UA"/>
        </w:rPr>
      </w:pPr>
      <w:r>
        <w:rPr>
          <w:sz w:val="28"/>
          <w:szCs w:val="28"/>
          <w:lang w:val="uk-UA"/>
        </w:rPr>
        <w:t>Досліджувані</w:t>
      </w:r>
      <w:r w:rsidRPr="00EA703D">
        <w:rPr>
          <w:sz w:val="28"/>
          <w:szCs w:val="28"/>
          <w:lang w:val="uk-UA"/>
        </w:rPr>
        <w:t xml:space="preserve">, що </w:t>
      </w:r>
      <w:r w:rsidRPr="00185C23">
        <w:rPr>
          <w:sz w:val="28"/>
          <w:szCs w:val="28"/>
        </w:rPr>
        <w:t>отримали оцінку 4, відносяться до групи з високим рівнем прояву комунікативних та організаторських схильностей. Вони швидко знаходять друзів, постійно прагнуть розширити коло своїх знайомих, займаються громадською діяльністю, допомагають близьким</w:t>
      </w:r>
      <w:r>
        <w:rPr>
          <w:sz w:val="28"/>
          <w:szCs w:val="28"/>
          <w:lang w:val="uk-UA"/>
        </w:rPr>
        <w:t xml:space="preserve">, </w:t>
      </w:r>
      <w:r w:rsidRPr="00185C23">
        <w:rPr>
          <w:sz w:val="28"/>
          <w:szCs w:val="28"/>
        </w:rPr>
        <w:t>проявляють ініціативу у спілкуванні, із задоволенням беруть участь в організації громадських заходів, здатні прийняти самост</w:t>
      </w:r>
      <w:r>
        <w:rPr>
          <w:sz w:val="28"/>
          <w:szCs w:val="28"/>
        </w:rPr>
        <w:t>ійне рішення у важкій ситуації.</w:t>
      </w:r>
    </w:p>
    <w:p w:rsidR="00982808" w:rsidRDefault="00982808" w:rsidP="00982808">
      <w:pPr>
        <w:shd w:val="clear" w:color="auto" w:fill="FFFFFF"/>
        <w:spacing w:line="360" w:lineRule="auto"/>
        <w:ind w:firstLine="708"/>
        <w:jc w:val="both"/>
        <w:rPr>
          <w:sz w:val="28"/>
          <w:szCs w:val="28"/>
          <w:lang w:val="uk-UA"/>
        </w:rPr>
      </w:pPr>
      <w:r>
        <w:rPr>
          <w:sz w:val="28"/>
          <w:szCs w:val="28"/>
          <w:lang w:val="uk-UA"/>
        </w:rPr>
        <w:t>Досліджувані</w:t>
      </w:r>
      <w:r w:rsidRPr="00EA703D">
        <w:rPr>
          <w:sz w:val="28"/>
          <w:szCs w:val="28"/>
          <w:lang w:val="uk-UA"/>
        </w:rPr>
        <w:t xml:space="preserve">, що </w:t>
      </w:r>
      <w:r>
        <w:rPr>
          <w:sz w:val="28"/>
          <w:szCs w:val="28"/>
        </w:rPr>
        <w:t xml:space="preserve">отримали вищу оцінку </w:t>
      </w:r>
      <w:r>
        <w:rPr>
          <w:sz w:val="28"/>
          <w:szCs w:val="28"/>
          <w:lang w:val="uk-UA"/>
        </w:rPr>
        <w:t>–</w:t>
      </w:r>
      <w:r w:rsidRPr="00185C23">
        <w:rPr>
          <w:sz w:val="28"/>
          <w:szCs w:val="28"/>
        </w:rPr>
        <w:t xml:space="preserve"> 5, володіють дуже високим рівнем прояву комунікативності і організаторських схильностей. Вони відчувають потребу в комунікативній і організаторській </w:t>
      </w:r>
      <w:r>
        <w:rPr>
          <w:sz w:val="28"/>
          <w:szCs w:val="28"/>
          <w:lang w:val="uk-UA"/>
        </w:rPr>
        <w:t xml:space="preserve">активності, </w:t>
      </w:r>
      <w:r w:rsidRPr="00185C23">
        <w:rPr>
          <w:sz w:val="28"/>
          <w:szCs w:val="28"/>
        </w:rPr>
        <w:t>швидко орієнту</w:t>
      </w:r>
      <w:r>
        <w:rPr>
          <w:sz w:val="28"/>
          <w:szCs w:val="28"/>
          <w:lang w:val="uk-UA"/>
        </w:rPr>
        <w:t>ються</w:t>
      </w:r>
      <w:r w:rsidRPr="00185C23">
        <w:rPr>
          <w:sz w:val="28"/>
          <w:szCs w:val="28"/>
        </w:rPr>
        <w:t xml:space="preserve"> у важких ситуаціях, невимушено поводять себе у новому колективі, ініціативні, воліють у важливій справі або в складній ситуації приймати самостійні рішення, відсто</w:t>
      </w:r>
      <w:r>
        <w:rPr>
          <w:sz w:val="28"/>
          <w:szCs w:val="28"/>
        </w:rPr>
        <w:t xml:space="preserve">юють свою думку і домагаються, </w:t>
      </w:r>
      <w:r>
        <w:rPr>
          <w:sz w:val="28"/>
          <w:szCs w:val="28"/>
          <w:lang w:val="uk-UA"/>
        </w:rPr>
        <w:t>щ</w:t>
      </w:r>
      <w:r>
        <w:rPr>
          <w:sz w:val="28"/>
          <w:szCs w:val="28"/>
        </w:rPr>
        <w:t>об вон</w:t>
      </w:r>
      <w:r>
        <w:rPr>
          <w:sz w:val="28"/>
          <w:szCs w:val="28"/>
          <w:lang w:val="uk-UA"/>
        </w:rPr>
        <w:t>а</w:t>
      </w:r>
      <w:r>
        <w:rPr>
          <w:sz w:val="28"/>
          <w:szCs w:val="28"/>
        </w:rPr>
        <w:t xml:space="preserve"> бул</w:t>
      </w:r>
      <w:r>
        <w:rPr>
          <w:sz w:val="28"/>
          <w:szCs w:val="28"/>
          <w:lang w:val="uk-UA"/>
        </w:rPr>
        <w:t>а</w:t>
      </w:r>
      <w:r>
        <w:rPr>
          <w:sz w:val="28"/>
          <w:szCs w:val="28"/>
        </w:rPr>
        <w:t xml:space="preserve"> прийнят</w:t>
      </w:r>
      <w:r>
        <w:rPr>
          <w:sz w:val="28"/>
          <w:szCs w:val="28"/>
          <w:lang w:val="uk-UA"/>
        </w:rPr>
        <w:t xml:space="preserve">а. </w:t>
      </w:r>
      <w:r w:rsidRPr="008B77D7">
        <w:rPr>
          <w:sz w:val="28"/>
          <w:szCs w:val="28"/>
          <w:lang w:val="uk-UA"/>
        </w:rPr>
        <w:t>Наполегливі в діяльності</w:t>
      </w:r>
      <w:r>
        <w:rPr>
          <w:sz w:val="28"/>
          <w:szCs w:val="28"/>
          <w:lang w:val="uk-UA"/>
        </w:rPr>
        <w:t xml:space="preserve">. </w:t>
      </w:r>
    </w:p>
    <w:p w:rsidR="00982808" w:rsidRDefault="00982808" w:rsidP="00982808">
      <w:pPr>
        <w:spacing w:line="360" w:lineRule="auto"/>
        <w:ind w:firstLine="708"/>
        <w:jc w:val="both"/>
        <w:rPr>
          <w:color w:val="000000"/>
          <w:sz w:val="28"/>
          <w:szCs w:val="28"/>
          <w:lang w:val="uk-UA"/>
        </w:rPr>
      </w:pPr>
      <w:r>
        <w:rPr>
          <w:noProof/>
          <w:spacing w:val="-2"/>
          <w:sz w:val="28"/>
          <w:szCs w:val="28"/>
          <w:lang w:val="uk-UA"/>
        </w:rPr>
        <w:t xml:space="preserve">Визначення особливостей функціонування показників конативно-рефлексивної складової проводилося нами з використанням методики </w:t>
      </w:r>
      <w:r w:rsidRPr="00A31C87">
        <w:rPr>
          <w:noProof/>
          <w:spacing w:val="-2"/>
          <w:sz w:val="28"/>
          <w:szCs w:val="28"/>
        </w:rPr>
        <w:t>діагностики схильності особистості до конфліктної поведінки</w:t>
      </w:r>
      <w:r>
        <w:rPr>
          <w:noProof/>
          <w:spacing w:val="-2"/>
          <w:sz w:val="28"/>
          <w:szCs w:val="28"/>
          <w:lang w:val="uk-UA"/>
        </w:rPr>
        <w:t>,</w:t>
      </w:r>
      <w:r w:rsidRPr="00A31C87">
        <w:rPr>
          <w:noProof/>
          <w:spacing w:val="-2"/>
          <w:sz w:val="28"/>
          <w:szCs w:val="28"/>
        </w:rPr>
        <w:t xml:space="preserve"> </w:t>
      </w:r>
      <w:r w:rsidRPr="00683003">
        <w:rPr>
          <w:color w:val="000000"/>
          <w:sz w:val="28"/>
          <w:szCs w:val="28"/>
        </w:rPr>
        <w:t>створено</w:t>
      </w:r>
      <w:r>
        <w:rPr>
          <w:color w:val="000000"/>
          <w:sz w:val="28"/>
          <w:szCs w:val="28"/>
          <w:lang w:val="uk-UA"/>
        </w:rPr>
        <w:t>ї</w:t>
      </w:r>
      <w:r>
        <w:rPr>
          <w:color w:val="000000"/>
          <w:sz w:val="28"/>
          <w:szCs w:val="28"/>
        </w:rPr>
        <w:t xml:space="preserve"> </w:t>
      </w:r>
      <w:r>
        <w:rPr>
          <w:color w:val="000000"/>
          <w:sz w:val="28"/>
          <w:szCs w:val="28"/>
          <w:lang w:val="uk-UA"/>
        </w:rPr>
        <w:t>т</w:t>
      </w:r>
      <w:r w:rsidRPr="00683003">
        <w:rPr>
          <w:color w:val="000000"/>
          <w:sz w:val="28"/>
          <w:szCs w:val="28"/>
        </w:rPr>
        <w:t xml:space="preserve">а </w:t>
      </w:r>
      <w:r w:rsidRPr="00683003">
        <w:rPr>
          <w:color w:val="000000"/>
          <w:sz w:val="28"/>
          <w:szCs w:val="28"/>
        </w:rPr>
        <w:lastRenderedPageBreak/>
        <w:t>розробленою К. Томасом й адаптовано</w:t>
      </w:r>
      <w:r>
        <w:rPr>
          <w:color w:val="000000"/>
          <w:sz w:val="28"/>
          <w:szCs w:val="28"/>
          <w:lang w:val="uk-UA"/>
        </w:rPr>
        <w:t>ї</w:t>
      </w:r>
      <w:r w:rsidRPr="00683003">
        <w:rPr>
          <w:color w:val="000000"/>
          <w:sz w:val="28"/>
          <w:szCs w:val="28"/>
        </w:rPr>
        <w:t xml:space="preserve"> Н. Гришиною</w:t>
      </w:r>
      <w:r w:rsidRPr="009D718E">
        <w:rPr>
          <w:color w:val="000000"/>
          <w:sz w:val="28"/>
          <w:szCs w:val="28"/>
        </w:rPr>
        <w:t xml:space="preserve"> [196]</w:t>
      </w:r>
      <w:r>
        <w:rPr>
          <w:color w:val="000000"/>
          <w:sz w:val="28"/>
          <w:szCs w:val="28"/>
          <w:lang w:val="uk-UA"/>
        </w:rPr>
        <w:t>. Зауважимо, що н</w:t>
      </w:r>
      <w:r w:rsidRPr="0042534E">
        <w:rPr>
          <w:color w:val="000000"/>
          <w:sz w:val="28"/>
          <w:szCs w:val="28"/>
          <w:lang w:val="uk-UA"/>
        </w:rPr>
        <w:t>а ранніх етапах вивчення конфліктів</w:t>
      </w:r>
      <w:r>
        <w:rPr>
          <w:color w:val="000000"/>
          <w:sz w:val="28"/>
          <w:szCs w:val="28"/>
          <w:lang w:val="uk-UA"/>
        </w:rPr>
        <w:t xml:space="preserve"> широко використовували термін «розв’язання конфліктів»</w:t>
      </w:r>
      <w:r w:rsidRPr="0042534E">
        <w:rPr>
          <w:color w:val="000000"/>
          <w:sz w:val="28"/>
          <w:szCs w:val="28"/>
          <w:lang w:val="uk-UA"/>
        </w:rPr>
        <w:t xml:space="preserve">, який означає, що конфлікт можна й потрібно розв’язувати, або елімінувати. </w:t>
      </w:r>
      <w:r w:rsidR="008F2F4A">
        <w:rPr>
          <w:color w:val="000000"/>
          <w:sz w:val="28"/>
          <w:szCs w:val="28"/>
        </w:rPr>
        <w:t>Отже, метою розв’язання</w:t>
      </w:r>
      <w:r w:rsidR="008F2F4A">
        <w:rPr>
          <w:color w:val="000000"/>
          <w:sz w:val="28"/>
          <w:szCs w:val="28"/>
          <w:lang w:val="uk-UA"/>
        </w:rPr>
        <w:t xml:space="preserve"> кон</w:t>
      </w:r>
      <w:r w:rsidRPr="00683003">
        <w:rPr>
          <w:color w:val="000000"/>
          <w:sz w:val="28"/>
          <w:szCs w:val="28"/>
        </w:rPr>
        <w:t xml:space="preserve">фліктів вважали якийсь ідеальний безконфліктний стан, коли люди працюють у повній гармонії. Однак останнім часом ставлення фахівців до цього аспекту дослідження конфліктів істотно змінилося. Причиною цього, на думку </w:t>
      </w:r>
      <w:r>
        <w:rPr>
          <w:color w:val="000000"/>
          <w:sz w:val="28"/>
          <w:szCs w:val="28"/>
          <w:lang w:val="uk-UA"/>
        </w:rPr>
        <w:t xml:space="preserve">                   </w:t>
      </w:r>
      <w:r w:rsidRPr="00683003">
        <w:rPr>
          <w:color w:val="000000"/>
          <w:sz w:val="28"/>
          <w:szCs w:val="28"/>
        </w:rPr>
        <w:t>К. Томаса, є дві обставини: усвідомлення марності зусиль із повної елімінації конфліктів і підтвердження позитивних функцій конфліктів. Тому, згідно з підходом К. Томаса, наголос слід перенести з елімінування</w:t>
      </w:r>
      <w:r>
        <w:rPr>
          <w:color w:val="000000"/>
          <w:sz w:val="28"/>
          <w:szCs w:val="28"/>
        </w:rPr>
        <w:t xml:space="preserve"> конфліктів на управління ними.</w:t>
      </w:r>
      <w:r>
        <w:rPr>
          <w:color w:val="000000"/>
          <w:sz w:val="28"/>
          <w:szCs w:val="28"/>
          <w:lang w:val="uk-UA"/>
        </w:rPr>
        <w:t xml:space="preserve"> </w:t>
      </w:r>
      <w:r w:rsidRPr="00683003">
        <w:rPr>
          <w:color w:val="000000"/>
          <w:sz w:val="28"/>
          <w:szCs w:val="28"/>
        </w:rPr>
        <w:t>Отже, потрібно сконцентрувати увагу на таких аспектах зміни конфліктів: які форми поведінки в конфліктних ситуаціях характерні для людей; які з них більш продуктивні чи деструктивні; як можна сти</w:t>
      </w:r>
      <w:r>
        <w:rPr>
          <w:color w:val="000000"/>
          <w:sz w:val="28"/>
          <w:szCs w:val="28"/>
        </w:rPr>
        <w:t>мулювати продуктивну поведінку.</w:t>
      </w:r>
    </w:p>
    <w:p w:rsidR="00982808" w:rsidRDefault="00982808" w:rsidP="00982808">
      <w:pPr>
        <w:spacing w:line="360" w:lineRule="auto"/>
        <w:ind w:firstLine="708"/>
        <w:jc w:val="both"/>
        <w:rPr>
          <w:color w:val="000000"/>
          <w:sz w:val="28"/>
          <w:szCs w:val="28"/>
          <w:lang w:val="uk-UA"/>
        </w:rPr>
      </w:pPr>
      <w:r w:rsidRPr="0042534E">
        <w:rPr>
          <w:color w:val="000000"/>
          <w:sz w:val="28"/>
          <w:szCs w:val="28"/>
          <w:lang w:val="uk-UA"/>
        </w:rPr>
        <w:t>Для опису типів поведінки людей у конфліктних ситуаціях К. Томас запропонував двовимірну модель регулювання конфліктів, основні виміри в як</w:t>
      </w:r>
      <w:r>
        <w:rPr>
          <w:color w:val="000000"/>
          <w:sz w:val="28"/>
          <w:szCs w:val="28"/>
          <w:lang w:val="uk-UA"/>
        </w:rPr>
        <w:t xml:space="preserve">ої </w:t>
      </w:r>
      <w:r w:rsidRPr="0042534E">
        <w:rPr>
          <w:color w:val="000000"/>
          <w:sz w:val="28"/>
          <w:szCs w:val="28"/>
          <w:lang w:val="uk-UA"/>
        </w:rPr>
        <w:t xml:space="preserve">кооперація (пов’язана з увагою людини до інтересів інших людей, які втягнені в конфлікт) і напористість (для якої характерний акцент на захисті власних інтересів). </w:t>
      </w:r>
      <w:r w:rsidRPr="00683003">
        <w:rPr>
          <w:color w:val="000000"/>
          <w:sz w:val="28"/>
          <w:szCs w:val="28"/>
        </w:rPr>
        <w:t xml:space="preserve">Відповідно до цих вимірів К. Томас виділяє такі </w:t>
      </w:r>
      <w:r>
        <w:rPr>
          <w:color w:val="000000"/>
          <w:sz w:val="28"/>
          <w:szCs w:val="28"/>
        </w:rPr>
        <w:t>способи регулювання конфліктів:</w:t>
      </w:r>
    </w:p>
    <w:p w:rsidR="00982808" w:rsidRPr="00D960EC" w:rsidRDefault="00982808" w:rsidP="00982808">
      <w:pPr>
        <w:spacing w:line="360" w:lineRule="auto"/>
        <w:ind w:firstLine="708"/>
        <w:jc w:val="both"/>
        <w:rPr>
          <w:color w:val="000000"/>
          <w:sz w:val="28"/>
          <w:szCs w:val="28"/>
          <w:lang w:val="uk-UA"/>
        </w:rPr>
      </w:pPr>
      <w:r w:rsidRPr="00683003">
        <w:rPr>
          <w:color w:val="000000"/>
          <w:sz w:val="28"/>
          <w:szCs w:val="28"/>
        </w:rPr>
        <w:t>1) змагання (конкуренція)</w:t>
      </w:r>
      <w:r>
        <w:rPr>
          <w:color w:val="000000"/>
          <w:sz w:val="28"/>
          <w:szCs w:val="28"/>
          <w:lang w:val="uk-UA"/>
        </w:rPr>
        <w:t>;</w:t>
      </w:r>
    </w:p>
    <w:p w:rsidR="00982808" w:rsidRPr="0042534E" w:rsidRDefault="00982808" w:rsidP="00982808">
      <w:pPr>
        <w:spacing w:line="360" w:lineRule="auto"/>
        <w:ind w:firstLine="708"/>
        <w:jc w:val="both"/>
        <w:rPr>
          <w:color w:val="000000"/>
          <w:sz w:val="28"/>
          <w:szCs w:val="28"/>
          <w:lang w:val="uk-UA"/>
        </w:rPr>
      </w:pPr>
      <w:r>
        <w:rPr>
          <w:color w:val="000000"/>
          <w:sz w:val="28"/>
          <w:szCs w:val="28"/>
        </w:rPr>
        <w:t>2) пристосування</w:t>
      </w:r>
      <w:r>
        <w:rPr>
          <w:color w:val="000000"/>
          <w:sz w:val="28"/>
          <w:szCs w:val="28"/>
          <w:lang w:val="uk-UA"/>
        </w:rPr>
        <w:t>;</w:t>
      </w:r>
    </w:p>
    <w:p w:rsidR="00982808" w:rsidRPr="00683003" w:rsidRDefault="00982808" w:rsidP="00982808">
      <w:pPr>
        <w:spacing w:line="360" w:lineRule="auto"/>
        <w:ind w:firstLine="708"/>
        <w:jc w:val="both"/>
        <w:rPr>
          <w:color w:val="000000"/>
          <w:sz w:val="28"/>
          <w:szCs w:val="28"/>
        </w:rPr>
      </w:pPr>
      <w:r w:rsidRPr="00683003">
        <w:rPr>
          <w:color w:val="000000"/>
          <w:sz w:val="28"/>
          <w:szCs w:val="28"/>
        </w:rPr>
        <w:t>3) компроміс;</w:t>
      </w:r>
    </w:p>
    <w:p w:rsidR="00982808" w:rsidRPr="00683003" w:rsidRDefault="00982808" w:rsidP="00982808">
      <w:pPr>
        <w:spacing w:line="360" w:lineRule="auto"/>
        <w:ind w:firstLine="708"/>
        <w:jc w:val="both"/>
        <w:rPr>
          <w:color w:val="000000"/>
          <w:sz w:val="28"/>
          <w:szCs w:val="28"/>
        </w:rPr>
      </w:pPr>
      <w:r w:rsidRPr="00683003">
        <w:rPr>
          <w:color w:val="000000"/>
          <w:sz w:val="28"/>
          <w:szCs w:val="28"/>
        </w:rPr>
        <w:t>4) уникнення;</w:t>
      </w:r>
    </w:p>
    <w:p w:rsidR="00982808" w:rsidRDefault="00982808" w:rsidP="00982808">
      <w:pPr>
        <w:spacing w:line="360" w:lineRule="auto"/>
        <w:ind w:firstLine="708"/>
        <w:jc w:val="both"/>
        <w:rPr>
          <w:color w:val="000000"/>
          <w:sz w:val="28"/>
          <w:szCs w:val="28"/>
          <w:lang w:val="uk-UA"/>
        </w:rPr>
      </w:pPr>
      <w:r>
        <w:rPr>
          <w:color w:val="000000"/>
          <w:sz w:val="28"/>
          <w:szCs w:val="28"/>
        </w:rPr>
        <w:t>5) спів</w:t>
      </w:r>
      <w:r>
        <w:rPr>
          <w:color w:val="000000"/>
          <w:sz w:val="28"/>
          <w:szCs w:val="28"/>
          <w:lang w:val="uk-UA"/>
        </w:rPr>
        <w:t>робітництво</w:t>
      </w:r>
      <w:r w:rsidRPr="00683003">
        <w:rPr>
          <w:color w:val="000000"/>
          <w:sz w:val="28"/>
          <w:szCs w:val="28"/>
        </w:rPr>
        <w:t>.</w:t>
      </w:r>
    </w:p>
    <w:p w:rsidR="00982808" w:rsidRPr="00683003" w:rsidRDefault="00982808" w:rsidP="00982808">
      <w:pPr>
        <w:spacing w:line="360" w:lineRule="auto"/>
        <w:ind w:firstLine="708"/>
        <w:jc w:val="both"/>
        <w:rPr>
          <w:color w:val="000000"/>
          <w:sz w:val="28"/>
          <w:szCs w:val="28"/>
        </w:rPr>
      </w:pPr>
      <w:r w:rsidRPr="00683003">
        <w:rPr>
          <w:color w:val="000000"/>
          <w:sz w:val="28"/>
          <w:szCs w:val="28"/>
        </w:rPr>
        <w:t xml:space="preserve">На думку К. Томаса, у разі уникнення конфлікту жодна зі сторін не досягає успіху. За таких форм поведінки, як конкуренція, пристосування та компроміс або один з учасників виявляється у виграші, а інший програє, або вони обидва програють, оскільки йдуть на компромісні поступки. І тільки в ситуації </w:t>
      </w:r>
      <w:r>
        <w:rPr>
          <w:color w:val="000000"/>
          <w:sz w:val="28"/>
          <w:szCs w:val="28"/>
        </w:rPr>
        <w:t>спів</w:t>
      </w:r>
      <w:r>
        <w:rPr>
          <w:color w:val="000000"/>
          <w:sz w:val="28"/>
          <w:szCs w:val="28"/>
          <w:lang w:val="uk-UA"/>
        </w:rPr>
        <w:t>робітництва</w:t>
      </w:r>
      <w:r w:rsidRPr="00683003">
        <w:rPr>
          <w:color w:val="000000"/>
          <w:sz w:val="28"/>
          <w:szCs w:val="28"/>
        </w:rPr>
        <w:t xml:space="preserve"> обидві сторони виявляються у виграші.</w:t>
      </w:r>
    </w:p>
    <w:p w:rsidR="00982808" w:rsidRPr="008F2F4A" w:rsidRDefault="00982808" w:rsidP="00982808">
      <w:pPr>
        <w:spacing w:line="360" w:lineRule="auto"/>
        <w:ind w:firstLine="708"/>
        <w:jc w:val="both"/>
        <w:rPr>
          <w:color w:val="000000"/>
          <w:sz w:val="28"/>
          <w:szCs w:val="28"/>
          <w:lang w:val="uk-UA"/>
        </w:rPr>
      </w:pPr>
      <w:r w:rsidRPr="00683003">
        <w:rPr>
          <w:color w:val="000000"/>
          <w:sz w:val="28"/>
          <w:szCs w:val="28"/>
        </w:rPr>
        <w:lastRenderedPageBreak/>
        <w:t>У своєму опитувальнику з виявлення типових форм поведінки К. Томас описує кожний з п’яти наведених можливих варіантів. У різних поєднаннях їх згруповано в 30 пар.</w:t>
      </w:r>
      <w:r w:rsidRPr="00714CEC">
        <w:rPr>
          <w:color w:val="000000"/>
          <w:sz w:val="28"/>
          <w:szCs w:val="28"/>
        </w:rPr>
        <w:t xml:space="preserve"> </w:t>
      </w:r>
      <w:r w:rsidRPr="00683003">
        <w:rPr>
          <w:color w:val="000000"/>
          <w:sz w:val="28"/>
          <w:szCs w:val="28"/>
        </w:rPr>
        <w:t>У кожній з поданих пар потрібно</w:t>
      </w:r>
      <w:r>
        <w:rPr>
          <w:color w:val="000000"/>
          <w:sz w:val="28"/>
          <w:szCs w:val="28"/>
        </w:rPr>
        <w:t xml:space="preserve"> не більш ніж за 15</w:t>
      </w:r>
      <w:r w:rsidRPr="00714CEC">
        <w:rPr>
          <w:color w:val="000000"/>
          <w:sz w:val="28"/>
          <w:szCs w:val="28"/>
        </w:rPr>
        <w:t>-</w:t>
      </w:r>
      <w:r>
        <w:rPr>
          <w:color w:val="000000"/>
          <w:sz w:val="28"/>
          <w:szCs w:val="28"/>
        </w:rPr>
        <w:t xml:space="preserve">20 хвилин </w:t>
      </w:r>
      <w:r w:rsidRPr="00714CEC">
        <w:rPr>
          <w:color w:val="000000"/>
          <w:sz w:val="28"/>
          <w:szCs w:val="28"/>
        </w:rPr>
        <w:t>о</w:t>
      </w:r>
      <w:r w:rsidRPr="00683003">
        <w:rPr>
          <w:color w:val="000000"/>
          <w:sz w:val="28"/>
          <w:szCs w:val="28"/>
        </w:rPr>
        <w:t xml:space="preserve">брати те судження, яке найтиповіше </w:t>
      </w:r>
      <w:r w:rsidRPr="00714CEC">
        <w:rPr>
          <w:color w:val="000000"/>
          <w:sz w:val="28"/>
          <w:szCs w:val="28"/>
        </w:rPr>
        <w:t xml:space="preserve">характеризує власну </w:t>
      </w:r>
      <w:r>
        <w:rPr>
          <w:color w:val="000000"/>
          <w:sz w:val="28"/>
          <w:szCs w:val="28"/>
        </w:rPr>
        <w:t>поведінк</w:t>
      </w:r>
      <w:r w:rsidRPr="00714CEC">
        <w:rPr>
          <w:color w:val="000000"/>
          <w:sz w:val="28"/>
          <w:szCs w:val="28"/>
        </w:rPr>
        <w:t>у</w:t>
      </w:r>
      <w:r w:rsidRPr="00683003">
        <w:rPr>
          <w:color w:val="000000"/>
          <w:sz w:val="28"/>
          <w:szCs w:val="28"/>
        </w:rPr>
        <w:t>.</w:t>
      </w:r>
      <w:r w:rsidR="008F2F4A">
        <w:rPr>
          <w:color w:val="000000"/>
          <w:sz w:val="28"/>
          <w:szCs w:val="28"/>
        </w:rPr>
        <w:t xml:space="preserve"> </w:t>
      </w:r>
    </w:p>
    <w:p w:rsidR="00982808" w:rsidRDefault="00982808" w:rsidP="00982808">
      <w:pPr>
        <w:pStyle w:val="af0"/>
        <w:shd w:val="clear" w:color="auto" w:fill="FFFFFF"/>
        <w:spacing w:before="0" w:beforeAutospacing="0" w:after="0" w:afterAutospacing="0" w:line="360" w:lineRule="auto"/>
        <w:ind w:firstLine="709"/>
        <w:jc w:val="both"/>
        <w:rPr>
          <w:sz w:val="28"/>
          <w:szCs w:val="28"/>
        </w:rPr>
      </w:pPr>
      <w:r>
        <w:rPr>
          <w:sz w:val="28"/>
          <w:szCs w:val="28"/>
        </w:rPr>
        <w:t>Із</w:t>
      </w:r>
      <w:r w:rsidRPr="00F164AB">
        <w:rPr>
          <w:sz w:val="28"/>
          <w:szCs w:val="28"/>
        </w:rPr>
        <w:t xml:space="preserve"> метою статистичної обробки дані дослідження бул</w:t>
      </w:r>
      <w:r>
        <w:rPr>
          <w:sz w:val="28"/>
          <w:szCs w:val="28"/>
        </w:rPr>
        <w:t>о</w:t>
      </w:r>
      <w:r w:rsidRPr="00F164AB">
        <w:rPr>
          <w:sz w:val="28"/>
          <w:szCs w:val="28"/>
        </w:rPr>
        <w:t xml:space="preserve"> о</w:t>
      </w:r>
      <w:r>
        <w:rPr>
          <w:sz w:val="28"/>
          <w:szCs w:val="28"/>
        </w:rPr>
        <w:t>працьовано</w:t>
      </w:r>
      <w:r w:rsidRPr="00F164AB">
        <w:rPr>
          <w:sz w:val="28"/>
          <w:szCs w:val="28"/>
        </w:rPr>
        <w:t xml:space="preserve"> за допомогою </w:t>
      </w:r>
      <w:r>
        <w:rPr>
          <w:sz w:val="28"/>
          <w:szCs w:val="28"/>
        </w:rPr>
        <w:t>математичних</w:t>
      </w:r>
      <w:r w:rsidRPr="00F164AB">
        <w:rPr>
          <w:sz w:val="28"/>
          <w:szCs w:val="28"/>
        </w:rPr>
        <w:t xml:space="preserve"> методів з їхньою подальшою якісною інтерпретацією та змістовим узагальненням. Статистична обробка даних і графічна презентація результатів дослідження здійснювалася за допомогою пакета стат</w:t>
      </w:r>
      <w:r>
        <w:rPr>
          <w:sz w:val="28"/>
          <w:szCs w:val="28"/>
        </w:rPr>
        <w:t>истичних програм SPSS (версія 20</w:t>
      </w:r>
      <w:r w:rsidRPr="00F164AB">
        <w:rPr>
          <w:sz w:val="28"/>
          <w:szCs w:val="28"/>
        </w:rPr>
        <w:t xml:space="preserve">.0). </w:t>
      </w:r>
    </w:p>
    <w:p w:rsidR="008F2F4A" w:rsidRDefault="008F2F4A" w:rsidP="00982808">
      <w:pPr>
        <w:spacing w:line="360" w:lineRule="auto"/>
        <w:ind w:firstLine="709"/>
        <w:jc w:val="both"/>
        <w:outlineLvl w:val="0"/>
        <w:rPr>
          <w:b/>
          <w:sz w:val="28"/>
          <w:szCs w:val="28"/>
          <w:lang w:val="uk-UA"/>
        </w:rPr>
      </w:pPr>
    </w:p>
    <w:p w:rsidR="008F2F4A" w:rsidRDefault="008F2F4A" w:rsidP="00982808">
      <w:pPr>
        <w:spacing w:line="360" w:lineRule="auto"/>
        <w:ind w:firstLine="709"/>
        <w:jc w:val="both"/>
        <w:outlineLvl w:val="0"/>
        <w:rPr>
          <w:b/>
          <w:sz w:val="28"/>
          <w:szCs w:val="28"/>
          <w:lang w:val="uk-UA"/>
        </w:rPr>
      </w:pPr>
    </w:p>
    <w:p w:rsidR="00982808" w:rsidRPr="00543B07" w:rsidRDefault="00982808" w:rsidP="00982808">
      <w:pPr>
        <w:spacing w:line="360" w:lineRule="auto"/>
        <w:ind w:firstLine="709"/>
        <w:jc w:val="both"/>
        <w:outlineLvl w:val="0"/>
        <w:rPr>
          <w:b/>
          <w:sz w:val="28"/>
          <w:szCs w:val="28"/>
          <w:lang w:val="uk-UA"/>
        </w:rPr>
      </w:pPr>
      <w:r w:rsidRPr="00543B07">
        <w:rPr>
          <w:b/>
          <w:sz w:val="28"/>
          <w:szCs w:val="28"/>
          <w:lang w:val="uk-UA"/>
        </w:rPr>
        <w:t>2.2.</w:t>
      </w:r>
      <w:r w:rsidRPr="00543B07">
        <w:rPr>
          <w:b/>
          <w:spacing w:val="-2"/>
          <w:sz w:val="19"/>
          <w:szCs w:val="19"/>
          <w:lang w:val="uk-UA"/>
        </w:rPr>
        <w:t xml:space="preserve"> </w:t>
      </w:r>
      <w:r w:rsidRPr="00543B07">
        <w:rPr>
          <w:b/>
          <w:sz w:val="28"/>
          <w:szCs w:val="28"/>
          <w:lang w:val="uk-UA"/>
        </w:rPr>
        <w:t>Аналіз по</w:t>
      </w:r>
      <w:r>
        <w:rPr>
          <w:b/>
          <w:sz w:val="28"/>
          <w:szCs w:val="28"/>
          <w:lang w:val="uk-UA"/>
        </w:rPr>
        <w:t xml:space="preserve">казників мотиваційно-ціннісної та </w:t>
      </w:r>
      <w:r w:rsidRPr="00543B07">
        <w:rPr>
          <w:b/>
          <w:sz w:val="28"/>
          <w:szCs w:val="28"/>
          <w:lang w:val="uk-UA"/>
        </w:rPr>
        <w:t xml:space="preserve">когнітивно-емоційної складових професійно важливих якостей </w:t>
      </w:r>
      <w:r>
        <w:rPr>
          <w:b/>
          <w:sz w:val="28"/>
          <w:szCs w:val="28"/>
          <w:lang w:val="uk-UA"/>
        </w:rPr>
        <w:t xml:space="preserve">особистості соціальних працівників </w:t>
      </w:r>
      <w:r w:rsidRPr="00543B07">
        <w:rPr>
          <w:b/>
          <w:sz w:val="28"/>
          <w:szCs w:val="28"/>
          <w:lang w:val="uk-UA"/>
        </w:rPr>
        <w:t xml:space="preserve"> </w:t>
      </w:r>
    </w:p>
    <w:p w:rsidR="00982808" w:rsidRDefault="00982808" w:rsidP="00982808">
      <w:pPr>
        <w:pStyle w:val="af0"/>
        <w:shd w:val="clear" w:color="auto" w:fill="FFFFFF"/>
        <w:spacing w:before="0" w:beforeAutospacing="0" w:after="0" w:afterAutospacing="0" w:line="360" w:lineRule="auto"/>
        <w:ind w:firstLine="709"/>
        <w:jc w:val="both"/>
        <w:rPr>
          <w:sz w:val="28"/>
          <w:szCs w:val="28"/>
        </w:rPr>
      </w:pPr>
    </w:p>
    <w:p w:rsidR="00982808" w:rsidRPr="00CE6721" w:rsidRDefault="00982808" w:rsidP="00982808">
      <w:pPr>
        <w:spacing w:line="360" w:lineRule="auto"/>
        <w:ind w:firstLine="567"/>
        <w:jc w:val="both"/>
        <w:rPr>
          <w:spacing w:val="-2"/>
          <w:sz w:val="28"/>
          <w:szCs w:val="28"/>
          <w:lang w:val="uk-UA"/>
        </w:rPr>
      </w:pPr>
      <w:r w:rsidRPr="00CE6721">
        <w:rPr>
          <w:sz w:val="28"/>
          <w:szCs w:val="28"/>
          <w:lang w:val="uk-UA" w:eastAsia="en-US"/>
        </w:rPr>
        <w:t xml:space="preserve">На </w:t>
      </w:r>
      <w:r w:rsidRPr="00CE6721">
        <w:rPr>
          <w:i/>
          <w:sz w:val="28"/>
          <w:szCs w:val="28"/>
          <w:lang w:val="uk-UA" w:eastAsia="en-US"/>
        </w:rPr>
        <w:t>першому етапі</w:t>
      </w:r>
      <w:r w:rsidRPr="00CE6721">
        <w:rPr>
          <w:sz w:val="28"/>
          <w:szCs w:val="28"/>
          <w:lang w:val="uk-UA" w:eastAsia="en-US"/>
        </w:rPr>
        <w:t xml:space="preserve"> емпіричного дослідження проведено операціоналізацію запропонованої моделі </w:t>
      </w:r>
      <w:r w:rsidRPr="00CE6721">
        <w:rPr>
          <w:spacing w:val="-2"/>
          <w:sz w:val="28"/>
          <w:szCs w:val="28"/>
          <w:lang w:val="uk-UA"/>
        </w:rPr>
        <w:t xml:space="preserve">професійно важливих якостей особистості </w:t>
      </w:r>
      <w:r>
        <w:rPr>
          <w:spacing w:val="-2"/>
          <w:sz w:val="28"/>
          <w:szCs w:val="28"/>
          <w:lang w:val="uk-UA"/>
        </w:rPr>
        <w:t xml:space="preserve">соціальних працівників </w:t>
      </w:r>
      <w:r w:rsidRPr="00CE6721">
        <w:rPr>
          <w:sz w:val="28"/>
          <w:szCs w:val="28"/>
          <w:lang w:val="uk-UA"/>
        </w:rPr>
        <w:t xml:space="preserve">за показниками її </w:t>
      </w:r>
      <w:r w:rsidRPr="00CE6721">
        <w:rPr>
          <w:spacing w:val="-2"/>
          <w:sz w:val="28"/>
          <w:szCs w:val="28"/>
          <w:lang w:val="uk-UA"/>
        </w:rPr>
        <w:t>складових</w:t>
      </w:r>
      <w:r w:rsidRPr="00CE6721">
        <w:rPr>
          <w:sz w:val="28"/>
          <w:szCs w:val="28"/>
          <w:lang w:val="uk-UA"/>
        </w:rPr>
        <w:t xml:space="preserve"> (мотиваційно-ціннісної, когнітивно-емоційної, комунікативно-адаптивної, конативно-</w:t>
      </w:r>
      <w:r>
        <w:rPr>
          <w:spacing w:val="-2"/>
          <w:sz w:val="28"/>
          <w:szCs w:val="28"/>
          <w:lang w:val="uk-UA"/>
        </w:rPr>
        <w:t>рефлексивної</w:t>
      </w:r>
      <w:r w:rsidRPr="00CE6721">
        <w:rPr>
          <w:spacing w:val="-2"/>
          <w:sz w:val="28"/>
          <w:szCs w:val="28"/>
          <w:lang w:val="uk-UA"/>
        </w:rPr>
        <w:t xml:space="preserve">). </w:t>
      </w:r>
    </w:p>
    <w:p w:rsidR="00982808" w:rsidRDefault="00982808" w:rsidP="00982808">
      <w:pPr>
        <w:spacing w:line="360" w:lineRule="auto"/>
        <w:ind w:firstLine="567"/>
        <w:jc w:val="both"/>
        <w:rPr>
          <w:spacing w:val="-2"/>
          <w:sz w:val="28"/>
          <w:szCs w:val="28"/>
          <w:lang w:val="uk-UA"/>
        </w:rPr>
      </w:pPr>
      <w:r>
        <w:rPr>
          <w:spacing w:val="-2"/>
          <w:sz w:val="28"/>
          <w:szCs w:val="28"/>
          <w:lang w:val="uk-UA"/>
        </w:rPr>
        <w:t xml:space="preserve">Аналіз сформованості </w:t>
      </w:r>
      <w:r w:rsidRPr="00CE6721">
        <w:rPr>
          <w:spacing w:val="-2"/>
          <w:sz w:val="28"/>
          <w:szCs w:val="28"/>
          <w:lang w:val="uk-UA"/>
        </w:rPr>
        <w:t xml:space="preserve">професійно важливих якостей особистості </w:t>
      </w:r>
      <w:r>
        <w:rPr>
          <w:spacing w:val="-2"/>
          <w:sz w:val="28"/>
          <w:szCs w:val="28"/>
          <w:lang w:val="uk-UA"/>
        </w:rPr>
        <w:t xml:space="preserve">соціальних працівників органів місцевого самоврядування ми розпочали з визначення параметрів  функціонування </w:t>
      </w:r>
      <w:r w:rsidRPr="00CE6721">
        <w:rPr>
          <w:sz w:val="28"/>
          <w:szCs w:val="28"/>
          <w:lang w:val="uk-UA"/>
        </w:rPr>
        <w:t>мотиваційно-ціннісної</w:t>
      </w:r>
      <w:r w:rsidRPr="00B716E1">
        <w:rPr>
          <w:spacing w:val="-2"/>
          <w:sz w:val="28"/>
          <w:szCs w:val="28"/>
          <w:lang w:val="uk-UA"/>
        </w:rPr>
        <w:t xml:space="preserve"> </w:t>
      </w:r>
      <w:r>
        <w:rPr>
          <w:spacing w:val="-2"/>
          <w:sz w:val="28"/>
          <w:szCs w:val="28"/>
          <w:lang w:val="uk-UA"/>
        </w:rPr>
        <w:t>складової.</w:t>
      </w:r>
    </w:p>
    <w:p w:rsidR="00982808" w:rsidRDefault="00982808" w:rsidP="00982808">
      <w:pPr>
        <w:spacing w:line="360" w:lineRule="auto"/>
        <w:ind w:firstLine="567"/>
        <w:jc w:val="both"/>
        <w:rPr>
          <w:spacing w:val="-2"/>
          <w:sz w:val="28"/>
          <w:szCs w:val="28"/>
          <w:lang w:val="uk-UA"/>
        </w:rPr>
      </w:pPr>
      <w:r w:rsidRPr="00B716E1">
        <w:rPr>
          <w:spacing w:val="-2"/>
          <w:sz w:val="28"/>
          <w:szCs w:val="28"/>
          <w:lang w:val="uk-UA"/>
        </w:rPr>
        <w:t xml:space="preserve">Особливості прояву </w:t>
      </w:r>
      <w:r>
        <w:rPr>
          <w:spacing w:val="-2"/>
          <w:sz w:val="28"/>
          <w:szCs w:val="28"/>
          <w:lang w:val="uk-UA"/>
        </w:rPr>
        <w:t>мотиваційно-</w:t>
      </w:r>
      <w:r w:rsidRPr="00B716E1">
        <w:rPr>
          <w:spacing w:val="-2"/>
          <w:sz w:val="28"/>
          <w:szCs w:val="28"/>
          <w:lang w:val="uk-UA"/>
        </w:rPr>
        <w:t>ціннісно</w:t>
      </w:r>
      <w:r>
        <w:rPr>
          <w:spacing w:val="-2"/>
          <w:sz w:val="28"/>
          <w:szCs w:val="28"/>
          <w:lang w:val="uk-UA"/>
        </w:rPr>
        <w:t xml:space="preserve">ї складової </w:t>
      </w:r>
      <w:r w:rsidRPr="00CE6721">
        <w:rPr>
          <w:spacing w:val="-2"/>
          <w:sz w:val="28"/>
          <w:szCs w:val="28"/>
          <w:lang w:val="uk-UA"/>
        </w:rPr>
        <w:t xml:space="preserve">професійно важливих якостей особистості </w:t>
      </w:r>
      <w:r>
        <w:rPr>
          <w:spacing w:val="-2"/>
          <w:sz w:val="28"/>
          <w:szCs w:val="28"/>
          <w:lang w:val="uk-UA"/>
        </w:rPr>
        <w:t xml:space="preserve">соціальних працівників </w:t>
      </w:r>
      <w:r w:rsidRPr="00B716E1">
        <w:rPr>
          <w:spacing w:val="-2"/>
          <w:sz w:val="28"/>
          <w:szCs w:val="28"/>
          <w:lang w:val="uk-UA"/>
        </w:rPr>
        <w:t xml:space="preserve">виявлялися за допомогою діагностичного інструментарію, що містив методики, які дозволили проводити дослідження за кожним з означених показників. Для визначення спрямованості особистості </w:t>
      </w:r>
      <w:r w:rsidR="0059537F">
        <w:rPr>
          <w:spacing w:val="-2"/>
          <w:sz w:val="28"/>
          <w:szCs w:val="28"/>
          <w:lang w:val="uk-UA"/>
        </w:rPr>
        <w:t xml:space="preserve">соціального працівника  </w:t>
      </w:r>
      <w:r w:rsidRPr="00B716E1">
        <w:rPr>
          <w:spacing w:val="-2"/>
          <w:sz w:val="28"/>
          <w:szCs w:val="28"/>
          <w:lang w:val="uk-UA"/>
        </w:rPr>
        <w:t xml:space="preserve">як першого показника </w:t>
      </w:r>
      <w:r>
        <w:rPr>
          <w:spacing w:val="-2"/>
          <w:sz w:val="28"/>
          <w:szCs w:val="28"/>
          <w:lang w:val="uk-UA"/>
        </w:rPr>
        <w:t>мотиваційно-</w:t>
      </w:r>
      <w:r w:rsidRPr="00B716E1">
        <w:rPr>
          <w:spacing w:val="-2"/>
          <w:sz w:val="28"/>
          <w:szCs w:val="28"/>
          <w:lang w:val="uk-UA"/>
        </w:rPr>
        <w:t>ціннісно</w:t>
      </w:r>
      <w:r>
        <w:rPr>
          <w:spacing w:val="-2"/>
          <w:sz w:val="28"/>
          <w:szCs w:val="28"/>
          <w:lang w:val="uk-UA"/>
        </w:rPr>
        <w:t xml:space="preserve">ї складової його </w:t>
      </w:r>
      <w:r w:rsidRPr="00CE6721">
        <w:rPr>
          <w:spacing w:val="-2"/>
          <w:sz w:val="28"/>
          <w:szCs w:val="28"/>
          <w:lang w:val="uk-UA"/>
        </w:rPr>
        <w:t xml:space="preserve">професійно важливих </w:t>
      </w:r>
      <w:r w:rsidRPr="00CE6721">
        <w:rPr>
          <w:spacing w:val="-2"/>
          <w:sz w:val="28"/>
          <w:szCs w:val="28"/>
          <w:lang w:val="uk-UA"/>
        </w:rPr>
        <w:lastRenderedPageBreak/>
        <w:t>якостей</w:t>
      </w:r>
      <w:r w:rsidRPr="00B716E1">
        <w:rPr>
          <w:spacing w:val="-2"/>
          <w:sz w:val="28"/>
          <w:szCs w:val="28"/>
          <w:lang w:val="uk-UA"/>
        </w:rPr>
        <w:t xml:space="preserve"> була використана стандартизована методика – </w:t>
      </w:r>
      <w:r>
        <w:rPr>
          <w:spacing w:val="-2"/>
          <w:sz w:val="28"/>
          <w:szCs w:val="28"/>
          <w:lang w:val="uk-UA"/>
        </w:rPr>
        <w:t xml:space="preserve">орієнтаційна анкета </w:t>
      </w:r>
      <w:r w:rsidR="008F2F4A">
        <w:rPr>
          <w:spacing w:val="-2"/>
          <w:sz w:val="28"/>
          <w:szCs w:val="28"/>
          <w:lang w:val="uk-UA"/>
        </w:rPr>
        <w:t xml:space="preserve">              </w:t>
      </w:r>
      <w:r>
        <w:rPr>
          <w:spacing w:val="-2"/>
          <w:sz w:val="28"/>
          <w:szCs w:val="28"/>
          <w:lang w:val="uk-UA"/>
        </w:rPr>
        <w:t>Б. Басса</w:t>
      </w:r>
      <w:r w:rsidRPr="00B716E1">
        <w:rPr>
          <w:spacing w:val="-2"/>
          <w:sz w:val="28"/>
          <w:szCs w:val="28"/>
          <w:lang w:val="uk-UA"/>
        </w:rPr>
        <w:t xml:space="preserve">. Вибір цієї методики був зумовлений можливістю виявити такі види спрямованості особистості як-от: спрямованість на себе, спрямованість на спілкування і спрямованість на справу. </w:t>
      </w:r>
      <w:r>
        <w:rPr>
          <w:spacing w:val="-2"/>
          <w:sz w:val="28"/>
          <w:szCs w:val="28"/>
          <w:lang w:val="uk-UA"/>
        </w:rPr>
        <w:t xml:space="preserve"> </w:t>
      </w:r>
    </w:p>
    <w:p w:rsidR="00982808" w:rsidRDefault="00982808" w:rsidP="00982808">
      <w:pPr>
        <w:spacing w:line="360" w:lineRule="auto"/>
        <w:ind w:firstLine="567"/>
        <w:jc w:val="both"/>
        <w:rPr>
          <w:spacing w:val="-2"/>
          <w:sz w:val="28"/>
          <w:szCs w:val="28"/>
          <w:lang w:val="uk-UA"/>
        </w:rPr>
      </w:pPr>
      <w:r w:rsidRPr="00B716E1">
        <w:rPr>
          <w:spacing w:val="-2"/>
          <w:sz w:val="28"/>
          <w:szCs w:val="28"/>
          <w:lang w:val="uk-UA"/>
        </w:rPr>
        <w:t>Результати, що отримані за методикою Б. Ба</w:t>
      </w:r>
      <w:r>
        <w:rPr>
          <w:spacing w:val="-2"/>
          <w:sz w:val="28"/>
          <w:szCs w:val="28"/>
          <w:lang w:val="uk-UA"/>
        </w:rPr>
        <w:t>с</w:t>
      </w:r>
      <w:r w:rsidRPr="00B716E1">
        <w:rPr>
          <w:spacing w:val="-2"/>
          <w:sz w:val="28"/>
          <w:szCs w:val="28"/>
          <w:lang w:val="uk-UA"/>
        </w:rPr>
        <w:t>са свідчать про те, що спрямованість на себе, яка характеризується орієнтацією особистості на пряму винагороду і задоволення безвідносно до результатів діяльності, агресивністю в досягненні статусу, владністю, схильністю до суперництва, дратівливістю, тривожністю,</w:t>
      </w:r>
      <w:r>
        <w:rPr>
          <w:spacing w:val="-2"/>
          <w:sz w:val="28"/>
          <w:szCs w:val="28"/>
          <w:lang w:val="uk-UA"/>
        </w:rPr>
        <w:t xml:space="preserve"> інтровертованістю, виявили 21,7% досліджуваних. Таку</w:t>
      </w:r>
      <w:r w:rsidRPr="00B716E1">
        <w:rPr>
          <w:spacing w:val="-2"/>
          <w:sz w:val="28"/>
          <w:szCs w:val="28"/>
          <w:lang w:val="uk-UA"/>
        </w:rPr>
        <w:t xml:space="preserve"> спрямовані</w:t>
      </w:r>
      <w:r>
        <w:rPr>
          <w:spacing w:val="-2"/>
          <w:sz w:val="28"/>
          <w:szCs w:val="28"/>
          <w:lang w:val="uk-UA"/>
        </w:rPr>
        <w:t>сть особистості трактуємо як найменш цінну</w:t>
      </w:r>
      <w:r w:rsidRPr="00B716E1">
        <w:rPr>
          <w:spacing w:val="-2"/>
          <w:sz w:val="28"/>
          <w:szCs w:val="28"/>
          <w:lang w:val="uk-UA"/>
        </w:rPr>
        <w:t xml:space="preserve"> щодо впливу на успішність </w:t>
      </w:r>
      <w:r>
        <w:rPr>
          <w:spacing w:val="-2"/>
          <w:sz w:val="28"/>
          <w:szCs w:val="28"/>
          <w:lang w:val="uk-UA"/>
        </w:rPr>
        <w:t xml:space="preserve">її </w:t>
      </w:r>
      <w:r w:rsidRPr="00B716E1">
        <w:rPr>
          <w:spacing w:val="-2"/>
          <w:sz w:val="28"/>
          <w:szCs w:val="28"/>
          <w:lang w:val="uk-UA"/>
        </w:rPr>
        <w:t>діяльності</w:t>
      </w:r>
      <w:r>
        <w:rPr>
          <w:spacing w:val="-2"/>
          <w:sz w:val="28"/>
          <w:szCs w:val="28"/>
          <w:lang w:val="uk-UA"/>
        </w:rPr>
        <w:t xml:space="preserve"> в органах місцевого самоврядування</w:t>
      </w:r>
      <w:r w:rsidRPr="00B716E1">
        <w:rPr>
          <w:spacing w:val="-2"/>
          <w:sz w:val="28"/>
          <w:szCs w:val="28"/>
          <w:lang w:val="uk-UA"/>
        </w:rPr>
        <w:t xml:space="preserve">. </w:t>
      </w:r>
    </w:p>
    <w:p w:rsidR="00982808" w:rsidRDefault="00982808" w:rsidP="00982808">
      <w:pPr>
        <w:spacing w:line="360" w:lineRule="auto"/>
        <w:ind w:firstLine="567"/>
        <w:jc w:val="both"/>
        <w:rPr>
          <w:spacing w:val="-2"/>
          <w:sz w:val="28"/>
          <w:szCs w:val="28"/>
          <w:lang w:val="uk-UA"/>
        </w:rPr>
      </w:pPr>
      <w:r w:rsidRPr="00B716E1">
        <w:rPr>
          <w:spacing w:val="-2"/>
          <w:sz w:val="28"/>
          <w:szCs w:val="28"/>
          <w:lang w:val="uk-UA"/>
        </w:rPr>
        <w:t xml:space="preserve">Спрямованість на спілкування продемонстрували більшість </w:t>
      </w:r>
      <w:r>
        <w:rPr>
          <w:spacing w:val="-2"/>
          <w:sz w:val="28"/>
          <w:szCs w:val="28"/>
          <w:lang w:val="uk-UA"/>
        </w:rPr>
        <w:t>респондентів – 42,5</w:t>
      </w:r>
      <w:r w:rsidRPr="00B716E1">
        <w:rPr>
          <w:spacing w:val="-2"/>
          <w:sz w:val="28"/>
          <w:szCs w:val="28"/>
          <w:lang w:val="uk-UA"/>
        </w:rPr>
        <w:t>%. Для них характерним є прагнення за будь</w:t>
      </w:r>
      <w:r>
        <w:rPr>
          <w:spacing w:val="-2"/>
          <w:sz w:val="28"/>
          <w:szCs w:val="28"/>
          <w:lang w:val="uk-UA"/>
        </w:rPr>
        <w:t>-</w:t>
      </w:r>
      <w:r w:rsidRPr="00B716E1">
        <w:rPr>
          <w:spacing w:val="-2"/>
          <w:sz w:val="28"/>
          <w:szCs w:val="28"/>
          <w:lang w:val="uk-UA"/>
        </w:rPr>
        <w:t>яких умов підтримувати відносини з людьми, орієнтованість на спільну діяльність, але часто на шкоду виконанню конкретних завдань або наданню щирої допомоги людям, орієнтація на соціальне схвалення, залежність від групи, потреба у прихильності</w:t>
      </w:r>
      <w:r>
        <w:rPr>
          <w:spacing w:val="-2"/>
          <w:sz w:val="28"/>
          <w:szCs w:val="28"/>
          <w:lang w:val="uk-UA"/>
        </w:rPr>
        <w:t xml:space="preserve"> й емоційних відносинах з оточуючими</w:t>
      </w:r>
      <w:r w:rsidRPr="00B716E1">
        <w:rPr>
          <w:spacing w:val="-2"/>
          <w:sz w:val="28"/>
          <w:szCs w:val="28"/>
          <w:lang w:val="uk-UA"/>
        </w:rPr>
        <w:t>.</w:t>
      </w:r>
    </w:p>
    <w:p w:rsidR="00982808" w:rsidRDefault="00982808" w:rsidP="00982808">
      <w:pPr>
        <w:spacing w:line="360" w:lineRule="auto"/>
        <w:ind w:firstLine="567"/>
        <w:jc w:val="both"/>
        <w:rPr>
          <w:spacing w:val="-2"/>
          <w:sz w:val="28"/>
          <w:szCs w:val="28"/>
          <w:lang w:val="uk-UA"/>
        </w:rPr>
      </w:pPr>
      <w:r w:rsidRPr="00B716E1">
        <w:rPr>
          <w:spacing w:val="-2"/>
          <w:sz w:val="28"/>
          <w:szCs w:val="28"/>
          <w:lang w:val="uk-UA"/>
        </w:rPr>
        <w:t xml:space="preserve"> Сп</w:t>
      </w:r>
      <w:r>
        <w:rPr>
          <w:spacing w:val="-2"/>
          <w:sz w:val="28"/>
          <w:szCs w:val="28"/>
          <w:lang w:val="uk-UA"/>
        </w:rPr>
        <w:t>рямованість на справу виявили 35,8</w:t>
      </w:r>
      <w:r w:rsidRPr="00B716E1">
        <w:rPr>
          <w:spacing w:val="-2"/>
          <w:sz w:val="28"/>
          <w:szCs w:val="28"/>
          <w:lang w:val="uk-UA"/>
        </w:rPr>
        <w:t>%</w:t>
      </w:r>
      <w:r>
        <w:rPr>
          <w:spacing w:val="-2"/>
          <w:sz w:val="28"/>
          <w:szCs w:val="28"/>
          <w:lang w:val="uk-UA"/>
        </w:rPr>
        <w:t xml:space="preserve"> досліджуваних</w:t>
      </w:r>
      <w:r w:rsidRPr="00B716E1">
        <w:rPr>
          <w:spacing w:val="-2"/>
          <w:sz w:val="28"/>
          <w:szCs w:val="28"/>
          <w:lang w:val="uk-UA"/>
        </w:rPr>
        <w:t xml:space="preserve">, які проявляють зацікавленість у вирішенні </w:t>
      </w:r>
      <w:r>
        <w:rPr>
          <w:spacing w:val="-2"/>
          <w:sz w:val="28"/>
          <w:szCs w:val="28"/>
          <w:lang w:val="uk-UA"/>
        </w:rPr>
        <w:t xml:space="preserve">ділових проблем, прагнення до </w:t>
      </w:r>
      <w:r w:rsidRPr="00B716E1">
        <w:rPr>
          <w:spacing w:val="-2"/>
          <w:sz w:val="28"/>
          <w:szCs w:val="28"/>
          <w:lang w:val="uk-UA"/>
        </w:rPr>
        <w:t xml:space="preserve">найкращого виконання роботи, орієнтацію на ділову співпрацю, здатність відстоювати власну думку в інтересах справи, корисної для досягнення спільної мети. Таку спрямованість трактуємо як найбільш цінну щодо здійснення </w:t>
      </w:r>
      <w:r>
        <w:rPr>
          <w:spacing w:val="-2"/>
          <w:sz w:val="28"/>
          <w:szCs w:val="28"/>
          <w:lang w:val="uk-UA"/>
        </w:rPr>
        <w:t xml:space="preserve">професійної </w:t>
      </w:r>
      <w:r w:rsidRPr="00B716E1">
        <w:rPr>
          <w:spacing w:val="-2"/>
          <w:sz w:val="28"/>
          <w:szCs w:val="28"/>
          <w:lang w:val="uk-UA"/>
        </w:rPr>
        <w:t>діяльності.</w:t>
      </w:r>
    </w:p>
    <w:p w:rsidR="00982808" w:rsidRPr="008B643D" w:rsidRDefault="00982808" w:rsidP="00982808">
      <w:pPr>
        <w:spacing w:line="360" w:lineRule="auto"/>
        <w:ind w:firstLine="709"/>
        <w:jc w:val="both"/>
        <w:rPr>
          <w:color w:val="000000"/>
          <w:sz w:val="28"/>
          <w:szCs w:val="28"/>
          <w:lang w:val="uk-UA"/>
        </w:rPr>
      </w:pPr>
      <w:r w:rsidRPr="002138E4">
        <w:rPr>
          <w:color w:val="000000"/>
          <w:spacing w:val="-7"/>
          <w:sz w:val="28"/>
          <w:szCs w:val="28"/>
        </w:rPr>
        <w:t xml:space="preserve">Діагностика </w:t>
      </w:r>
      <w:r w:rsidRPr="002138E4">
        <w:rPr>
          <w:color w:val="000000"/>
          <w:sz w:val="28"/>
          <w:szCs w:val="28"/>
        </w:rPr>
        <w:t xml:space="preserve">мотиваційної структури особистості здійснювалася за методикою В.  Мільмана «Діагностика мотиваційної структури особистості». </w:t>
      </w:r>
      <w:r w:rsidRPr="00E674DF">
        <w:rPr>
          <w:color w:val="000000"/>
          <w:sz w:val="28"/>
          <w:szCs w:val="28"/>
          <w:lang w:val="uk-UA"/>
        </w:rPr>
        <w:t xml:space="preserve">Продуктивність застосування </w:t>
      </w:r>
      <w:r>
        <w:rPr>
          <w:color w:val="000000"/>
          <w:sz w:val="28"/>
          <w:szCs w:val="28"/>
          <w:lang w:val="uk-UA"/>
        </w:rPr>
        <w:t xml:space="preserve">цієї </w:t>
      </w:r>
      <w:r w:rsidRPr="00E674DF">
        <w:rPr>
          <w:color w:val="000000"/>
          <w:sz w:val="28"/>
          <w:szCs w:val="28"/>
          <w:lang w:val="uk-UA"/>
        </w:rPr>
        <w:t xml:space="preserve">методики для вивчення </w:t>
      </w:r>
      <w:r>
        <w:rPr>
          <w:color w:val="000000"/>
          <w:sz w:val="28"/>
          <w:szCs w:val="28"/>
          <w:lang w:val="uk-UA"/>
        </w:rPr>
        <w:t xml:space="preserve">професійно важливих якостей особистості соціальних працівників в напрямку </w:t>
      </w:r>
      <w:r w:rsidRPr="00E674DF">
        <w:rPr>
          <w:color w:val="000000"/>
          <w:sz w:val="28"/>
          <w:szCs w:val="28"/>
          <w:lang w:val="uk-UA"/>
        </w:rPr>
        <w:t xml:space="preserve">мотиваційної регуляції </w:t>
      </w:r>
      <w:r>
        <w:rPr>
          <w:color w:val="000000"/>
          <w:sz w:val="28"/>
          <w:szCs w:val="28"/>
          <w:lang w:val="uk-UA"/>
        </w:rPr>
        <w:t xml:space="preserve">їх професійної </w:t>
      </w:r>
      <w:r w:rsidRPr="00E674DF">
        <w:rPr>
          <w:color w:val="000000"/>
          <w:sz w:val="28"/>
          <w:szCs w:val="28"/>
          <w:lang w:val="uk-UA"/>
        </w:rPr>
        <w:t xml:space="preserve">діяльності обумовлена тим, що </w:t>
      </w:r>
      <w:r>
        <w:rPr>
          <w:color w:val="000000"/>
          <w:sz w:val="28"/>
          <w:szCs w:val="28"/>
          <w:lang w:val="uk-UA"/>
        </w:rPr>
        <w:t xml:space="preserve">така </w:t>
      </w:r>
      <w:r w:rsidRPr="008A76EF">
        <w:rPr>
          <w:color w:val="000000"/>
          <w:sz w:val="28"/>
          <w:szCs w:val="28"/>
          <w:lang w:val="uk-UA"/>
        </w:rPr>
        <w:t>діяльність може бути ефективною лише за умови її тісного зв’язку з загальножиттєвою мотивацією, з особистісними цінностями людини.</w:t>
      </w:r>
      <w:r w:rsidRPr="00E674DF">
        <w:rPr>
          <w:color w:val="000000"/>
          <w:sz w:val="28"/>
          <w:szCs w:val="28"/>
          <w:lang w:val="uk-UA"/>
        </w:rPr>
        <w:t xml:space="preserve"> </w:t>
      </w:r>
      <w:r>
        <w:rPr>
          <w:color w:val="000000"/>
          <w:sz w:val="28"/>
          <w:szCs w:val="28"/>
          <w:lang w:val="uk-UA"/>
        </w:rPr>
        <w:lastRenderedPageBreak/>
        <w:t>В</w:t>
      </w:r>
      <w:r w:rsidRPr="00513E6B">
        <w:rPr>
          <w:color w:val="000000"/>
          <w:sz w:val="28"/>
          <w:szCs w:val="28"/>
          <w:lang w:val="uk-UA"/>
        </w:rPr>
        <w:t xml:space="preserve">иокремлення мотивів </w:t>
      </w:r>
      <w:r>
        <w:rPr>
          <w:color w:val="000000"/>
          <w:sz w:val="28"/>
          <w:szCs w:val="28"/>
          <w:lang w:val="uk-UA"/>
        </w:rPr>
        <w:t>«</w:t>
      </w:r>
      <w:r w:rsidRPr="00513E6B">
        <w:rPr>
          <w:color w:val="000000"/>
          <w:sz w:val="28"/>
          <w:szCs w:val="28"/>
          <w:lang w:val="uk-UA"/>
        </w:rPr>
        <w:t>дефіциту</w:t>
      </w:r>
      <w:r>
        <w:rPr>
          <w:color w:val="000000"/>
          <w:sz w:val="28"/>
          <w:szCs w:val="28"/>
          <w:lang w:val="uk-UA"/>
        </w:rPr>
        <w:t>»</w:t>
      </w:r>
      <w:r w:rsidRPr="00513E6B">
        <w:rPr>
          <w:color w:val="000000"/>
          <w:sz w:val="28"/>
          <w:szCs w:val="28"/>
          <w:lang w:val="uk-UA"/>
        </w:rPr>
        <w:t xml:space="preserve"> і мотивів </w:t>
      </w:r>
      <w:r>
        <w:rPr>
          <w:color w:val="000000"/>
          <w:sz w:val="28"/>
          <w:szCs w:val="28"/>
          <w:lang w:val="uk-UA"/>
        </w:rPr>
        <w:t>«</w:t>
      </w:r>
      <w:r w:rsidRPr="00513E6B">
        <w:rPr>
          <w:color w:val="000000"/>
          <w:sz w:val="28"/>
          <w:szCs w:val="28"/>
          <w:lang w:val="uk-UA"/>
        </w:rPr>
        <w:t>росту</w:t>
      </w:r>
      <w:r>
        <w:rPr>
          <w:color w:val="000000"/>
          <w:sz w:val="28"/>
          <w:szCs w:val="28"/>
          <w:lang w:val="uk-UA"/>
        </w:rPr>
        <w:t>»</w:t>
      </w:r>
      <w:r w:rsidRPr="00513E6B">
        <w:rPr>
          <w:color w:val="000000"/>
          <w:sz w:val="28"/>
          <w:szCs w:val="28"/>
          <w:lang w:val="uk-UA"/>
        </w:rPr>
        <w:t xml:space="preserve"> найбільшою мірою характеризує розвиток </w:t>
      </w:r>
      <w:r>
        <w:rPr>
          <w:color w:val="000000"/>
          <w:sz w:val="28"/>
          <w:szCs w:val="28"/>
          <w:lang w:val="uk-UA"/>
        </w:rPr>
        <w:t>професійно важливих якостей особистості</w:t>
      </w:r>
      <w:r w:rsidRPr="00513E6B">
        <w:rPr>
          <w:color w:val="000000"/>
          <w:sz w:val="28"/>
          <w:szCs w:val="28"/>
          <w:lang w:val="uk-UA"/>
        </w:rPr>
        <w:t xml:space="preserve">, її </w:t>
      </w:r>
      <w:r>
        <w:rPr>
          <w:color w:val="000000"/>
          <w:sz w:val="28"/>
          <w:szCs w:val="28"/>
          <w:lang w:val="uk-UA"/>
        </w:rPr>
        <w:t xml:space="preserve">професійного </w:t>
      </w:r>
      <w:r w:rsidRPr="00513E6B">
        <w:rPr>
          <w:color w:val="000000"/>
          <w:sz w:val="28"/>
          <w:szCs w:val="28"/>
          <w:lang w:val="uk-UA"/>
        </w:rPr>
        <w:t xml:space="preserve">зростання від переважання мотивів життєзабезпечення, які є дефіцитними і незадоволення яких викликає психологічне напруження, до мотивів росту, які пов’язані з творчою діяльністю і незадоволення яких, як і стан напруження, з цим пов’язаний, сприймається особистістю як нормальний процес. Більше того, саме це напруження веде до розвитку мотивів росту, сприяє формуванню мотивів самореалізації </w:t>
      </w:r>
      <w:r>
        <w:rPr>
          <w:color w:val="000000"/>
          <w:sz w:val="28"/>
          <w:szCs w:val="28"/>
          <w:lang w:val="uk-UA"/>
        </w:rPr>
        <w:t>й</w:t>
      </w:r>
      <w:r w:rsidRPr="00513E6B">
        <w:rPr>
          <w:color w:val="000000"/>
          <w:sz w:val="28"/>
          <w:szCs w:val="28"/>
          <w:lang w:val="uk-UA"/>
        </w:rPr>
        <w:t xml:space="preserve"> самоактуалізації, а відтак безпосередньо пов’язано з можливістю досягнення </w:t>
      </w:r>
      <w:r>
        <w:rPr>
          <w:color w:val="000000"/>
          <w:sz w:val="28"/>
          <w:szCs w:val="28"/>
          <w:lang w:val="uk-UA"/>
        </w:rPr>
        <w:t xml:space="preserve">професійної </w:t>
      </w:r>
      <w:r w:rsidRPr="00513E6B">
        <w:rPr>
          <w:color w:val="000000"/>
          <w:sz w:val="28"/>
          <w:szCs w:val="28"/>
          <w:lang w:val="uk-UA"/>
        </w:rPr>
        <w:t>успі</w:t>
      </w:r>
      <w:r>
        <w:rPr>
          <w:color w:val="000000"/>
          <w:sz w:val="28"/>
          <w:szCs w:val="28"/>
          <w:lang w:val="uk-UA"/>
        </w:rPr>
        <w:t>шності</w:t>
      </w:r>
      <w:r w:rsidRPr="00513E6B">
        <w:rPr>
          <w:color w:val="000000"/>
          <w:sz w:val="28"/>
          <w:szCs w:val="28"/>
          <w:lang w:val="uk-UA"/>
        </w:rPr>
        <w:t>.</w:t>
      </w:r>
      <w:r>
        <w:rPr>
          <w:color w:val="000000"/>
          <w:sz w:val="28"/>
          <w:szCs w:val="28"/>
          <w:lang w:val="uk-UA"/>
        </w:rPr>
        <w:t xml:space="preserve"> </w:t>
      </w:r>
    </w:p>
    <w:p w:rsidR="00982808" w:rsidRPr="00363528" w:rsidRDefault="00982808" w:rsidP="00982808">
      <w:pPr>
        <w:pStyle w:val="af0"/>
        <w:shd w:val="clear" w:color="auto" w:fill="FFFFFF"/>
        <w:spacing w:before="0" w:beforeAutospacing="0" w:after="0" w:afterAutospacing="0" w:line="360" w:lineRule="auto"/>
        <w:ind w:firstLine="708"/>
        <w:jc w:val="both"/>
        <w:rPr>
          <w:color w:val="000000"/>
          <w:sz w:val="28"/>
          <w:szCs w:val="28"/>
        </w:rPr>
      </w:pPr>
      <w:r w:rsidRPr="00F42C18">
        <w:rPr>
          <w:color w:val="000000"/>
          <w:sz w:val="28"/>
          <w:szCs w:val="28"/>
        </w:rPr>
        <w:t>Проведені порівняльні дослідження за методикою В. Мільмана показали відмінності у структурі мотиваційної сфери</w:t>
      </w:r>
      <w:r>
        <w:rPr>
          <w:color w:val="000000"/>
          <w:sz w:val="28"/>
          <w:szCs w:val="28"/>
        </w:rPr>
        <w:t xml:space="preserve"> досліджуваних І та ІІ груп</w:t>
      </w:r>
      <w:r w:rsidRPr="00F42C18">
        <w:rPr>
          <w:color w:val="000000"/>
          <w:sz w:val="28"/>
          <w:szCs w:val="28"/>
        </w:rPr>
        <w:t xml:space="preserve">. </w:t>
      </w:r>
      <w:r w:rsidRPr="004D3936">
        <w:rPr>
          <w:color w:val="000000"/>
          <w:sz w:val="28"/>
          <w:szCs w:val="28"/>
        </w:rPr>
        <w:t xml:space="preserve">Вивчалися дві групи мотивів: мотиви споживання (життєзабезпечення, комфорту, соціального статусу) і мотиви продукування (загальної активності, творчої активності, суспільної корисності). </w:t>
      </w:r>
      <w:r w:rsidRPr="00363528">
        <w:rPr>
          <w:color w:val="000000"/>
          <w:sz w:val="28"/>
          <w:szCs w:val="28"/>
        </w:rPr>
        <w:t xml:space="preserve">Перевірялося припущення, що переважання продуктивних мотивів над мотивами споживання свідчить про прогресивні тенденції у розвитку мотивації і веде до досягнення успіхів у </w:t>
      </w:r>
      <w:r>
        <w:rPr>
          <w:color w:val="000000"/>
          <w:sz w:val="28"/>
          <w:szCs w:val="28"/>
        </w:rPr>
        <w:t>професійній</w:t>
      </w:r>
      <w:r w:rsidRPr="00363528">
        <w:rPr>
          <w:color w:val="000000"/>
          <w:sz w:val="28"/>
          <w:szCs w:val="28"/>
        </w:rPr>
        <w:t xml:space="preserve"> діяльності</w:t>
      </w:r>
      <w:r>
        <w:rPr>
          <w:color w:val="000000"/>
          <w:sz w:val="28"/>
          <w:szCs w:val="28"/>
        </w:rPr>
        <w:t xml:space="preserve"> державних службовців</w:t>
      </w:r>
      <w:r w:rsidRPr="00363528">
        <w:rPr>
          <w:color w:val="000000"/>
          <w:sz w:val="28"/>
          <w:szCs w:val="28"/>
        </w:rPr>
        <w:t>.</w:t>
      </w:r>
    </w:p>
    <w:p w:rsidR="00982808" w:rsidRPr="00315A23" w:rsidRDefault="00982808" w:rsidP="00982808">
      <w:pPr>
        <w:pStyle w:val="af0"/>
        <w:shd w:val="clear" w:color="auto" w:fill="FFFFFF"/>
        <w:spacing w:before="0" w:beforeAutospacing="0" w:after="0" w:afterAutospacing="0" w:line="360" w:lineRule="auto"/>
        <w:ind w:firstLine="708"/>
        <w:jc w:val="both"/>
        <w:rPr>
          <w:color w:val="000000"/>
          <w:sz w:val="28"/>
          <w:szCs w:val="28"/>
        </w:rPr>
      </w:pPr>
      <w:r w:rsidRPr="00DD2BF6">
        <w:rPr>
          <w:color w:val="000000"/>
          <w:sz w:val="28"/>
          <w:szCs w:val="28"/>
        </w:rPr>
        <w:t xml:space="preserve">Було встановлено, що у </w:t>
      </w:r>
      <w:r>
        <w:rPr>
          <w:color w:val="000000"/>
          <w:sz w:val="28"/>
          <w:szCs w:val="28"/>
        </w:rPr>
        <w:t>досліджуваних І</w:t>
      </w:r>
      <w:r w:rsidRPr="00DD2BF6">
        <w:rPr>
          <w:color w:val="000000"/>
          <w:sz w:val="28"/>
          <w:szCs w:val="28"/>
        </w:rPr>
        <w:t xml:space="preserve"> </w:t>
      </w:r>
      <w:r>
        <w:rPr>
          <w:color w:val="000000"/>
          <w:sz w:val="28"/>
          <w:szCs w:val="28"/>
        </w:rPr>
        <w:t xml:space="preserve">групи </w:t>
      </w:r>
      <w:r w:rsidRPr="00DD2BF6">
        <w:rPr>
          <w:color w:val="000000"/>
          <w:sz w:val="28"/>
          <w:szCs w:val="28"/>
        </w:rPr>
        <w:t>з високим рівнем у</w:t>
      </w:r>
      <w:r>
        <w:rPr>
          <w:color w:val="000000"/>
          <w:sz w:val="28"/>
          <w:szCs w:val="28"/>
        </w:rPr>
        <w:t>спішності в карʼєрному зростанні</w:t>
      </w:r>
      <w:r w:rsidRPr="00DD2BF6">
        <w:rPr>
          <w:color w:val="000000"/>
          <w:sz w:val="28"/>
          <w:szCs w:val="28"/>
        </w:rPr>
        <w:t xml:space="preserve"> переважають високі показники мотивів </w:t>
      </w:r>
      <w:r>
        <w:rPr>
          <w:color w:val="000000"/>
          <w:sz w:val="28"/>
          <w:szCs w:val="28"/>
        </w:rPr>
        <w:t xml:space="preserve">професійної </w:t>
      </w:r>
      <w:r w:rsidRPr="00DD2BF6">
        <w:rPr>
          <w:color w:val="000000"/>
          <w:sz w:val="28"/>
          <w:szCs w:val="28"/>
        </w:rPr>
        <w:t xml:space="preserve">діяльності, а також достатньо високі показники загальножиттєвої мотивації. </w:t>
      </w:r>
      <w:r w:rsidRPr="00315A23">
        <w:rPr>
          <w:color w:val="000000"/>
          <w:sz w:val="28"/>
          <w:szCs w:val="28"/>
        </w:rPr>
        <w:t xml:space="preserve">Показники мотивації </w:t>
      </w:r>
      <w:r>
        <w:rPr>
          <w:color w:val="000000"/>
          <w:sz w:val="28"/>
          <w:szCs w:val="28"/>
        </w:rPr>
        <w:t>професійної</w:t>
      </w:r>
      <w:r w:rsidRPr="00315A23">
        <w:rPr>
          <w:color w:val="000000"/>
          <w:sz w:val="28"/>
          <w:szCs w:val="28"/>
        </w:rPr>
        <w:t xml:space="preserve"> діяльності вищі за показники загальножиттєвих мотивів, що показує прогресивні тенденції у розвитку мотиваційної регуляції </w:t>
      </w:r>
      <w:r>
        <w:rPr>
          <w:color w:val="000000"/>
          <w:sz w:val="28"/>
          <w:szCs w:val="28"/>
        </w:rPr>
        <w:t>професійної</w:t>
      </w:r>
      <w:r w:rsidRPr="00315A23">
        <w:rPr>
          <w:color w:val="000000"/>
          <w:sz w:val="28"/>
          <w:szCs w:val="28"/>
        </w:rPr>
        <w:t xml:space="preserve"> діяльності. </w:t>
      </w:r>
      <w:r>
        <w:rPr>
          <w:color w:val="000000"/>
          <w:sz w:val="28"/>
          <w:szCs w:val="28"/>
        </w:rPr>
        <w:t>Досліджувані ІІ</w:t>
      </w:r>
      <w:r w:rsidRPr="00DD2BF6">
        <w:rPr>
          <w:color w:val="000000"/>
          <w:sz w:val="28"/>
          <w:szCs w:val="28"/>
        </w:rPr>
        <w:t xml:space="preserve"> </w:t>
      </w:r>
      <w:r>
        <w:rPr>
          <w:color w:val="000000"/>
          <w:sz w:val="28"/>
          <w:szCs w:val="28"/>
        </w:rPr>
        <w:t>групи мали</w:t>
      </w:r>
      <w:r w:rsidRPr="00315A23">
        <w:rPr>
          <w:color w:val="000000"/>
          <w:sz w:val="28"/>
          <w:szCs w:val="28"/>
        </w:rPr>
        <w:t xml:space="preserve"> нижчі показники мотивації. У них мотиви </w:t>
      </w:r>
      <w:r>
        <w:rPr>
          <w:color w:val="000000"/>
          <w:sz w:val="28"/>
          <w:szCs w:val="28"/>
        </w:rPr>
        <w:t>споживання домінували</w:t>
      </w:r>
      <w:r w:rsidRPr="00315A23">
        <w:rPr>
          <w:color w:val="000000"/>
          <w:sz w:val="28"/>
          <w:szCs w:val="28"/>
        </w:rPr>
        <w:t xml:space="preserve"> над мотивами особистісного росту, що свідчить про регресивний мотиваційний профіль в обох сферах: загальножиттєвої та </w:t>
      </w:r>
      <w:r>
        <w:rPr>
          <w:color w:val="000000"/>
          <w:sz w:val="28"/>
          <w:szCs w:val="28"/>
        </w:rPr>
        <w:t>професійної</w:t>
      </w:r>
      <w:r w:rsidRPr="00315A23">
        <w:rPr>
          <w:color w:val="000000"/>
          <w:sz w:val="28"/>
          <w:szCs w:val="28"/>
        </w:rPr>
        <w:t xml:space="preserve"> мотивації.</w:t>
      </w:r>
    </w:p>
    <w:p w:rsidR="00982808" w:rsidRPr="00AB3909" w:rsidRDefault="00982808" w:rsidP="00982808">
      <w:pPr>
        <w:spacing w:line="360" w:lineRule="auto"/>
        <w:ind w:firstLine="709"/>
        <w:jc w:val="both"/>
        <w:rPr>
          <w:sz w:val="28"/>
          <w:szCs w:val="28"/>
          <w:lang w:val="uk-UA"/>
        </w:rPr>
      </w:pPr>
      <w:r w:rsidRPr="002138E4">
        <w:rPr>
          <w:color w:val="000000"/>
          <w:sz w:val="28"/>
          <w:szCs w:val="28"/>
        </w:rPr>
        <w:t>Результати обробки</w:t>
      </w:r>
      <w:r>
        <w:rPr>
          <w:color w:val="000000"/>
          <w:sz w:val="28"/>
          <w:szCs w:val="28"/>
        </w:rPr>
        <w:t xml:space="preserve"> методики представлено в табл. </w:t>
      </w:r>
      <w:r>
        <w:rPr>
          <w:color w:val="000000"/>
          <w:sz w:val="28"/>
          <w:szCs w:val="28"/>
          <w:lang w:val="uk-UA"/>
        </w:rPr>
        <w:t>2</w:t>
      </w:r>
      <w:r>
        <w:rPr>
          <w:color w:val="000000"/>
          <w:sz w:val="28"/>
          <w:szCs w:val="28"/>
        </w:rPr>
        <w:t>.</w:t>
      </w:r>
      <w:r>
        <w:rPr>
          <w:color w:val="000000"/>
          <w:sz w:val="28"/>
          <w:szCs w:val="28"/>
          <w:lang w:val="uk-UA"/>
        </w:rPr>
        <w:t>1-2-2</w:t>
      </w:r>
      <w:r w:rsidRPr="002138E4">
        <w:rPr>
          <w:color w:val="000000"/>
          <w:sz w:val="28"/>
          <w:szCs w:val="28"/>
        </w:rPr>
        <w:t xml:space="preserve"> та на </w:t>
      </w:r>
      <w:r>
        <w:rPr>
          <w:sz w:val="28"/>
          <w:szCs w:val="28"/>
        </w:rPr>
        <w:t xml:space="preserve">рис. </w:t>
      </w:r>
      <w:r>
        <w:rPr>
          <w:sz w:val="28"/>
          <w:szCs w:val="28"/>
          <w:lang w:val="uk-UA"/>
        </w:rPr>
        <w:t>2.1-2.4</w:t>
      </w:r>
      <w:r>
        <w:rPr>
          <w:sz w:val="28"/>
          <w:szCs w:val="28"/>
        </w:rPr>
        <w:t>. </w:t>
      </w:r>
    </w:p>
    <w:p w:rsidR="00982808" w:rsidRPr="00AB3909" w:rsidRDefault="00982808" w:rsidP="00982808">
      <w:pPr>
        <w:spacing w:line="360" w:lineRule="auto"/>
        <w:ind w:firstLine="709"/>
        <w:jc w:val="right"/>
        <w:rPr>
          <w:i/>
          <w:sz w:val="28"/>
          <w:szCs w:val="28"/>
          <w:lang w:val="uk-UA"/>
        </w:rPr>
      </w:pPr>
      <w:r w:rsidRPr="00AB3909">
        <w:rPr>
          <w:i/>
          <w:sz w:val="28"/>
          <w:szCs w:val="28"/>
        </w:rPr>
        <w:lastRenderedPageBreak/>
        <w:t xml:space="preserve">Таблиця </w:t>
      </w:r>
      <w:r w:rsidRPr="00AB3909">
        <w:rPr>
          <w:i/>
          <w:sz w:val="28"/>
          <w:szCs w:val="28"/>
          <w:lang w:val="uk-UA"/>
        </w:rPr>
        <w:t>2.1</w:t>
      </w:r>
    </w:p>
    <w:p w:rsidR="00982808" w:rsidRPr="002138E4" w:rsidRDefault="00982808" w:rsidP="00982808">
      <w:pPr>
        <w:spacing w:line="360" w:lineRule="auto"/>
        <w:jc w:val="center"/>
        <w:rPr>
          <w:b/>
          <w:sz w:val="28"/>
          <w:szCs w:val="28"/>
        </w:rPr>
      </w:pPr>
      <w:r w:rsidRPr="002138E4">
        <w:rPr>
          <w:b/>
          <w:sz w:val="28"/>
          <w:szCs w:val="28"/>
        </w:rPr>
        <w:t xml:space="preserve">Структура мотиваційного профілю в </w:t>
      </w:r>
      <w:r>
        <w:rPr>
          <w:b/>
          <w:sz w:val="28"/>
          <w:szCs w:val="28"/>
          <w:lang w:val="uk-UA"/>
        </w:rPr>
        <w:t xml:space="preserve">І </w:t>
      </w:r>
      <w:r w:rsidRPr="002138E4">
        <w:rPr>
          <w:b/>
          <w:sz w:val="28"/>
          <w:szCs w:val="28"/>
        </w:rPr>
        <w:t xml:space="preserve">групі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810"/>
        <w:gridCol w:w="810"/>
        <w:gridCol w:w="810"/>
        <w:gridCol w:w="646"/>
        <w:gridCol w:w="851"/>
        <w:gridCol w:w="850"/>
        <w:gridCol w:w="709"/>
      </w:tblGrid>
      <w:tr w:rsidR="00982808" w:rsidRPr="00C064AE" w:rsidTr="008E75E1">
        <w:tc>
          <w:tcPr>
            <w:tcW w:w="3060" w:type="dxa"/>
            <w:vMerge w:val="restart"/>
            <w:tcBorders>
              <w:top w:val="single" w:sz="4" w:space="0" w:color="auto"/>
              <w:left w:val="single" w:sz="4" w:space="0" w:color="auto"/>
              <w:bottom w:val="single" w:sz="4" w:space="0" w:color="auto"/>
              <w:right w:val="single" w:sz="4" w:space="0" w:color="auto"/>
              <w:tl2br w:val="single" w:sz="4" w:space="0" w:color="auto"/>
            </w:tcBorders>
          </w:tcPr>
          <w:p w:rsidR="00982808" w:rsidRPr="00C064AE" w:rsidRDefault="00982808" w:rsidP="008E75E1">
            <w:pPr>
              <w:jc w:val="both"/>
              <w:rPr>
                <w:b/>
                <w:sz w:val="28"/>
                <w:szCs w:val="28"/>
              </w:rPr>
            </w:pPr>
            <w:r w:rsidRPr="00C064AE">
              <w:rPr>
                <w:b/>
                <w:sz w:val="28"/>
                <w:szCs w:val="28"/>
              </w:rPr>
              <w:t xml:space="preserve">                  Підшкали</w:t>
            </w:r>
          </w:p>
          <w:p w:rsidR="00982808" w:rsidRPr="00C064AE" w:rsidRDefault="00982808" w:rsidP="008E75E1">
            <w:pPr>
              <w:jc w:val="both"/>
              <w:rPr>
                <w:b/>
                <w:sz w:val="28"/>
                <w:szCs w:val="28"/>
              </w:rPr>
            </w:pPr>
            <w:r w:rsidRPr="00C064AE">
              <w:rPr>
                <w:b/>
                <w:sz w:val="28"/>
                <w:szCs w:val="28"/>
              </w:rPr>
              <w:t xml:space="preserve">                  мотивації</w:t>
            </w:r>
          </w:p>
          <w:p w:rsidR="00982808" w:rsidRPr="00C064AE" w:rsidRDefault="00982808" w:rsidP="008E75E1">
            <w:pPr>
              <w:jc w:val="both"/>
              <w:rPr>
                <w:b/>
                <w:sz w:val="28"/>
                <w:szCs w:val="28"/>
              </w:rPr>
            </w:pPr>
            <w:r w:rsidRPr="00C064AE">
              <w:rPr>
                <w:b/>
                <w:sz w:val="28"/>
                <w:szCs w:val="28"/>
              </w:rPr>
              <w:t>Шкали</w:t>
            </w:r>
          </w:p>
          <w:p w:rsidR="00982808" w:rsidRPr="00C064AE" w:rsidRDefault="00982808" w:rsidP="008E75E1">
            <w:pPr>
              <w:autoSpaceDE w:val="0"/>
              <w:autoSpaceDN w:val="0"/>
              <w:adjustRightInd w:val="0"/>
              <w:jc w:val="both"/>
              <w:rPr>
                <w:b/>
                <w:sz w:val="28"/>
                <w:szCs w:val="28"/>
              </w:rPr>
            </w:pPr>
            <w:r w:rsidRPr="00C064AE">
              <w:rPr>
                <w:b/>
                <w:sz w:val="28"/>
                <w:szCs w:val="28"/>
                <w:lang w:val="uk-UA"/>
              </w:rPr>
              <w:t>м</w:t>
            </w:r>
            <w:r w:rsidRPr="00C064AE">
              <w:rPr>
                <w:b/>
                <w:sz w:val="28"/>
                <w:szCs w:val="28"/>
              </w:rPr>
              <w:t>отивації</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jc w:val="center"/>
              <w:rPr>
                <w:b/>
                <w:sz w:val="28"/>
                <w:szCs w:val="28"/>
              </w:rPr>
            </w:pPr>
            <w:r w:rsidRPr="00C064AE">
              <w:rPr>
                <w:b/>
                <w:sz w:val="28"/>
                <w:szCs w:val="28"/>
              </w:rPr>
              <w:t>ЗЖ –</w:t>
            </w:r>
          </w:p>
          <w:p w:rsidR="00982808" w:rsidRPr="00C064AE" w:rsidRDefault="00982808" w:rsidP="008E75E1">
            <w:pPr>
              <w:autoSpaceDE w:val="0"/>
              <w:autoSpaceDN w:val="0"/>
              <w:adjustRightInd w:val="0"/>
              <w:jc w:val="center"/>
              <w:rPr>
                <w:b/>
                <w:sz w:val="28"/>
                <w:szCs w:val="28"/>
              </w:rPr>
            </w:pPr>
            <w:r w:rsidRPr="00C064AE">
              <w:rPr>
                <w:b/>
                <w:sz w:val="28"/>
                <w:szCs w:val="28"/>
              </w:rPr>
              <w:t>загально життєва мотивація</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jc w:val="center"/>
              <w:rPr>
                <w:b/>
                <w:sz w:val="28"/>
                <w:szCs w:val="28"/>
              </w:rPr>
            </w:pPr>
            <w:r w:rsidRPr="00C064AE">
              <w:rPr>
                <w:b/>
                <w:sz w:val="28"/>
                <w:szCs w:val="28"/>
              </w:rPr>
              <w:t xml:space="preserve">РБ – </w:t>
            </w:r>
          </w:p>
          <w:p w:rsidR="00982808" w:rsidRPr="00C064AE" w:rsidRDefault="00982808" w:rsidP="008E75E1">
            <w:pPr>
              <w:autoSpaceDE w:val="0"/>
              <w:autoSpaceDN w:val="0"/>
              <w:adjustRightInd w:val="0"/>
              <w:jc w:val="center"/>
              <w:rPr>
                <w:b/>
                <w:sz w:val="28"/>
                <w:szCs w:val="28"/>
              </w:rPr>
            </w:pPr>
            <w:r w:rsidRPr="00C064AE">
              <w:rPr>
                <w:b/>
                <w:sz w:val="28"/>
                <w:szCs w:val="28"/>
              </w:rPr>
              <w:t>мотивація роботи та навчання</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jc w:val="center"/>
              <w:rPr>
                <w:b/>
                <w:sz w:val="28"/>
                <w:szCs w:val="28"/>
              </w:rPr>
            </w:pPr>
            <w:r w:rsidRPr="00C064AE">
              <w:rPr>
                <w:b/>
                <w:sz w:val="28"/>
                <w:szCs w:val="28"/>
              </w:rPr>
              <w:t xml:space="preserve">ІД – </w:t>
            </w:r>
          </w:p>
          <w:p w:rsidR="00982808" w:rsidRPr="00C064AE" w:rsidRDefault="00982808" w:rsidP="008E75E1">
            <w:pPr>
              <w:jc w:val="center"/>
              <w:rPr>
                <w:b/>
                <w:sz w:val="28"/>
                <w:szCs w:val="28"/>
              </w:rPr>
            </w:pPr>
            <w:r w:rsidRPr="00C064AE">
              <w:rPr>
                <w:b/>
                <w:sz w:val="28"/>
                <w:szCs w:val="28"/>
              </w:rPr>
              <w:t>ідеальний стан</w:t>
            </w:r>
          </w:p>
          <w:p w:rsidR="00982808" w:rsidRPr="00C064AE" w:rsidRDefault="00982808" w:rsidP="008E75E1">
            <w:pPr>
              <w:autoSpaceDE w:val="0"/>
              <w:autoSpaceDN w:val="0"/>
              <w:adjustRightInd w:val="0"/>
              <w:jc w:val="center"/>
              <w:rPr>
                <w:b/>
                <w:sz w:val="28"/>
                <w:szCs w:val="28"/>
              </w:rPr>
            </w:pPr>
            <w:r w:rsidRPr="00C064AE">
              <w:rPr>
                <w:b/>
                <w:sz w:val="28"/>
                <w:szCs w:val="28"/>
              </w:rPr>
              <w:t>мотиву</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jc w:val="center"/>
              <w:rPr>
                <w:b/>
                <w:sz w:val="28"/>
                <w:szCs w:val="28"/>
              </w:rPr>
            </w:pPr>
            <w:r w:rsidRPr="00C064AE">
              <w:rPr>
                <w:b/>
                <w:sz w:val="28"/>
                <w:szCs w:val="28"/>
              </w:rPr>
              <w:t xml:space="preserve">РЕ – </w:t>
            </w:r>
          </w:p>
          <w:p w:rsidR="00982808" w:rsidRPr="00C064AE" w:rsidRDefault="00982808" w:rsidP="008E75E1">
            <w:pPr>
              <w:jc w:val="center"/>
              <w:rPr>
                <w:b/>
                <w:sz w:val="28"/>
                <w:szCs w:val="28"/>
              </w:rPr>
            </w:pPr>
            <w:r w:rsidRPr="00C064AE">
              <w:rPr>
                <w:b/>
                <w:sz w:val="28"/>
                <w:szCs w:val="28"/>
              </w:rPr>
              <w:t>реальний</w:t>
            </w:r>
          </w:p>
          <w:p w:rsidR="00982808" w:rsidRPr="00C064AE" w:rsidRDefault="00982808" w:rsidP="008E75E1">
            <w:pPr>
              <w:jc w:val="center"/>
              <w:rPr>
                <w:b/>
                <w:sz w:val="28"/>
                <w:szCs w:val="28"/>
              </w:rPr>
            </w:pPr>
            <w:r w:rsidRPr="00C064AE">
              <w:rPr>
                <w:b/>
                <w:sz w:val="28"/>
                <w:szCs w:val="28"/>
              </w:rPr>
              <w:t xml:space="preserve">стан </w:t>
            </w:r>
          </w:p>
          <w:p w:rsidR="00982808" w:rsidRPr="00C064AE" w:rsidRDefault="00982808" w:rsidP="008E75E1">
            <w:pPr>
              <w:autoSpaceDE w:val="0"/>
              <w:autoSpaceDN w:val="0"/>
              <w:adjustRightInd w:val="0"/>
              <w:jc w:val="center"/>
              <w:rPr>
                <w:b/>
                <w:sz w:val="28"/>
                <w:szCs w:val="28"/>
              </w:rPr>
            </w:pPr>
            <w:r w:rsidRPr="00C064AE">
              <w:rPr>
                <w:b/>
                <w:sz w:val="28"/>
                <w:szCs w:val="28"/>
              </w:rPr>
              <w:t>мотиву</w:t>
            </w:r>
          </w:p>
        </w:tc>
      </w:tr>
      <w:tr w:rsidR="00982808" w:rsidRPr="002138E4" w:rsidTr="008E75E1">
        <w:tc>
          <w:tcPr>
            <w:tcW w:w="3060" w:type="dxa"/>
            <w:vMerge/>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rPr>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r</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бал</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r</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бал</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r</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lang w:val="uk-UA"/>
              </w:rPr>
              <w:t>б</w:t>
            </w:r>
            <w:r w:rsidRPr="00C064AE">
              <w:rPr>
                <w:sz w:val="28"/>
                <w:szCs w:val="28"/>
              </w:rPr>
              <w:t>ал</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r</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C064AE" w:rsidRDefault="00982808" w:rsidP="008E75E1">
            <w:pPr>
              <w:autoSpaceDE w:val="0"/>
              <w:autoSpaceDN w:val="0"/>
              <w:adjustRightInd w:val="0"/>
              <w:jc w:val="center"/>
              <w:rPr>
                <w:sz w:val="28"/>
                <w:szCs w:val="28"/>
              </w:rPr>
            </w:pPr>
            <w:r w:rsidRPr="00C064AE">
              <w:rPr>
                <w:sz w:val="28"/>
                <w:szCs w:val="28"/>
              </w:rPr>
              <w:t>бал</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 xml:space="preserve">П – </w:t>
            </w:r>
            <w:r w:rsidRPr="002138E4">
              <w:rPr>
                <w:spacing w:val="-20"/>
                <w:sz w:val="28"/>
                <w:szCs w:val="28"/>
              </w:rPr>
              <w:t>підтримка життєзабезпечення</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5,2</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5,3</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5,2</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К – комфорт</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11,5</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10,5</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11,3</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10,9</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С – соціальний статус</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7,6</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6,3</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6,5</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7,2</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О – спілкування</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9,4</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8,6</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8,8</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9,7</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Д – загальна активність</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10,8</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10,1</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10,2</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10,4</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ДР – творча активність</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4,3</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5,6</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5,7</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4,2</w:t>
            </w:r>
          </w:p>
        </w:tc>
      </w:tr>
      <w:tr w:rsidR="00982808" w:rsidRPr="002138E4" w:rsidTr="008E75E1">
        <w:tc>
          <w:tcPr>
            <w:tcW w:w="306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ОД – суспільна користь</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6,2</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81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6,8</w:t>
            </w:r>
          </w:p>
        </w:tc>
        <w:tc>
          <w:tcPr>
            <w:tcW w:w="646"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6,8</w:t>
            </w:r>
          </w:p>
        </w:tc>
        <w:tc>
          <w:tcPr>
            <w:tcW w:w="850"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6,3</w:t>
            </w:r>
          </w:p>
        </w:tc>
      </w:tr>
    </w:tbl>
    <w:p w:rsidR="00982808" w:rsidRPr="002138E4" w:rsidRDefault="00982808" w:rsidP="00982808">
      <w:pPr>
        <w:spacing w:line="360" w:lineRule="auto"/>
        <w:ind w:firstLine="708"/>
        <w:jc w:val="both"/>
        <w:rPr>
          <w:sz w:val="28"/>
          <w:szCs w:val="28"/>
        </w:rPr>
      </w:pPr>
    </w:p>
    <w:p w:rsidR="00982808" w:rsidRPr="002138E4" w:rsidRDefault="00982808" w:rsidP="00982808">
      <w:pPr>
        <w:spacing w:line="360" w:lineRule="auto"/>
        <w:ind w:firstLine="709"/>
        <w:jc w:val="both"/>
        <w:rPr>
          <w:sz w:val="28"/>
          <w:szCs w:val="28"/>
        </w:rPr>
      </w:pPr>
      <w:r>
        <w:rPr>
          <w:sz w:val="28"/>
          <w:szCs w:val="28"/>
          <w:lang w:val="uk-UA"/>
        </w:rPr>
        <w:t>Як видно з</w:t>
      </w:r>
      <w:r>
        <w:rPr>
          <w:sz w:val="28"/>
          <w:szCs w:val="28"/>
        </w:rPr>
        <w:t xml:space="preserve"> табл. </w:t>
      </w:r>
      <w:r>
        <w:rPr>
          <w:sz w:val="28"/>
          <w:szCs w:val="28"/>
          <w:lang w:val="uk-UA"/>
        </w:rPr>
        <w:t xml:space="preserve">2.1, </w:t>
      </w:r>
      <w:r w:rsidRPr="002138E4">
        <w:rPr>
          <w:sz w:val="28"/>
          <w:szCs w:val="28"/>
        </w:rPr>
        <w:t xml:space="preserve">для респондентів </w:t>
      </w:r>
      <w:r>
        <w:rPr>
          <w:sz w:val="28"/>
          <w:szCs w:val="28"/>
          <w:lang w:val="uk-UA"/>
        </w:rPr>
        <w:t xml:space="preserve">І групи </w:t>
      </w:r>
      <w:r w:rsidRPr="002138E4">
        <w:rPr>
          <w:sz w:val="28"/>
          <w:szCs w:val="28"/>
        </w:rPr>
        <w:t xml:space="preserve">провідні типи загальножиттєвої і робочої мотивації збігаються – це мотивація комфортного і активного життя. Загальножиттєва і робоча мотивація спілкування у цій групі </w:t>
      </w:r>
      <w:r>
        <w:rPr>
          <w:sz w:val="28"/>
          <w:szCs w:val="28"/>
          <w:lang w:val="uk-UA"/>
        </w:rPr>
        <w:t xml:space="preserve">перебувають </w:t>
      </w:r>
      <w:r w:rsidRPr="002138E4">
        <w:rPr>
          <w:sz w:val="28"/>
          <w:szCs w:val="28"/>
        </w:rPr>
        <w:t>на третьому ранговому місці. Звертають увагу низькі значення за шкалами П – підтримка життєзабезпечення і ДР – творча активність, але збіг значень ідеального і реального стану мотивів свідчить про</w:t>
      </w:r>
      <w:r>
        <w:rPr>
          <w:sz w:val="28"/>
          <w:szCs w:val="28"/>
        </w:rPr>
        <w:t xml:space="preserve"> адекватність такої значущості </w:t>
      </w:r>
      <w:r>
        <w:rPr>
          <w:sz w:val="28"/>
          <w:szCs w:val="28"/>
          <w:lang w:val="uk-UA"/>
        </w:rPr>
        <w:t>й</w:t>
      </w:r>
      <w:r w:rsidRPr="002138E4">
        <w:rPr>
          <w:sz w:val="28"/>
          <w:szCs w:val="28"/>
        </w:rPr>
        <w:t xml:space="preserve"> гармонійність ос</w:t>
      </w:r>
      <w:r>
        <w:rPr>
          <w:sz w:val="28"/>
          <w:szCs w:val="28"/>
          <w:lang w:val="uk-UA"/>
        </w:rPr>
        <w:t xml:space="preserve">іб </w:t>
      </w:r>
      <w:r w:rsidRPr="002138E4">
        <w:rPr>
          <w:sz w:val="28"/>
          <w:szCs w:val="28"/>
        </w:rPr>
        <w:t xml:space="preserve">за цим типом мотивації. </w:t>
      </w:r>
    </w:p>
    <w:p w:rsidR="00982808" w:rsidRPr="002138E4" w:rsidRDefault="00982808" w:rsidP="00982808">
      <w:pPr>
        <w:jc w:val="right"/>
      </w:pPr>
      <w:r>
        <w:rPr>
          <w:noProof/>
        </w:rPr>
        <w:drawing>
          <wp:inline distT="0" distB="0" distL="0" distR="0" wp14:anchorId="7975B99F" wp14:editId="345EF94F">
            <wp:extent cx="5927725" cy="1866900"/>
            <wp:effectExtent l="0" t="0" r="15875" b="1905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2808" w:rsidRPr="002138E4" w:rsidRDefault="00982808" w:rsidP="00982808">
      <w:pPr>
        <w:jc w:val="right"/>
      </w:pPr>
    </w:p>
    <w:p w:rsidR="00982808" w:rsidRPr="002138E4" w:rsidRDefault="00982808" w:rsidP="00982808">
      <w:pPr>
        <w:jc w:val="center"/>
        <w:rPr>
          <w:b/>
          <w:sz w:val="28"/>
          <w:szCs w:val="28"/>
        </w:rPr>
      </w:pPr>
      <w:r>
        <w:rPr>
          <w:b/>
          <w:sz w:val="28"/>
          <w:szCs w:val="28"/>
        </w:rPr>
        <w:t xml:space="preserve">Рис. </w:t>
      </w:r>
      <w:r>
        <w:rPr>
          <w:b/>
          <w:sz w:val="28"/>
          <w:szCs w:val="28"/>
          <w:lang w:val="uk-UA"/>
        </w:rPr>
        <w:t>2.1.</w:t>
      </w:r>
      <w:r w:rsidRPr="002138E4">
        <w:rPr>
          <w:b/>
          <w:sz w:val="28"/>
          <w:szCs w:val="28"/>
        </w:rPr>
        <w:t xml:space="preserve"> Профілі загальножиттєвої мотивації роботи у </w:t>
      </w:r>
      <w:r>
        <w:rPr>
          <w:b/>
          <w:sz w:val="28"/>
          <w:szCs w:val="28"/>
          <w:lang w:val="uk-UA"/>
        </w:rPr>
        <w:t xml:space="preserve">І </w:t>
      </w:r>
      <w:r w:rsidRPr="002138E4">
        <w:rPr>
          <w:b/>
          <w:sz w:val="28"/>
          <w:szCs w:val="28"/>
        </w:rPr>
        <w:t xml:space="preserve">групі </w:t>
      </w:r>
    </w:p>
    <w:p w:rsidR="00982808" w:rsidRPr="002138E4" w:rsidRDefault="00982808" w:rsidP="00982808">
      <w:pPr>
        <w:jc w:val="center"/>
        <w:rPr>
          <w:b/>
          <w:sz w:val="28"/>
          <w:szCs w:val="28"/>
        </w:rPr>
      </w:pPr>
    </w:p>
    <w:p w:rsidR="00982808" w:rsidRPr="002138E4" w:rsidRDefault="00982808" w:rsidP="00982808">
      <w:pPr>
        <w:jc w:val="right"/>
      </w:pPr>
      <w:r>
        <w:rPr>
          <w:noProof/>
        </w:rPr>
        <w:lastRenderedPageBreak/>
        <w:drawing>
          <wp:inline distT="0" distB="0" distL="0" distR="0" wp14:anchorId="3A8F0F83" wp14:editId="1D52D6D4">
            <wp:extent cx="5927725" cy="1955800"/>
            <wp:effectExtent l="0" t="0" r="15875" b="2540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2808" w:rsidRPr="002138E4" w:rsidRDefault="00982808" w:rsidP="00982808">
      <w:pPr>
        <w:jc w:val="right"/>
      </w:pPr>
    </w:p>
    <w:p w:rsidR="00982808" w:rsidRPr="002138E4" w:rsidRDefault="00982808" w:rsidP="00982808">
      <w:pPr>
        <w:jc w:val="center"/>
        <w:rPr>
          <w:b/>
          <w:sz w:val="28"/>
          <w:szCs w:val="28"/>
        </w:rPr>
      </w:pPr>
      <w:r>
        <w:rPr>
          <w:b/>
          <w:sz w:val="28"/>
          <w:szCs w:val="28"/>
        </w:rPr>
        <w:t>Рис.</w:t>
      </w:r>
      <w:r>
        <w:rPr>
          <w:b/>
          <w:sz w:val="28"/>
          <w:szCs w:val="28"/>
          <w:lang w:val="uk-UA"/>
        </w:rPr>
        <w:t xml:space="preserve"> </w:t>
      </w:r>
      <w:r w:rsidRPr="002138E4">
        <w:rPr>
          <w:b/>
          <w:sz w:val="28"/>
          <w:szCs w:val="28"/>
        </w:rPr>
        <w:t>2</w:t>
      </w:r>
      <w:r>
        <w:rPr>
          <w:b/>
          <w:sz w:val="28"/>
          <w:szCs w:val="28"/>
          <w:lang w:val="uk-UA"/>
        </w:rPr>
        <w:t>.2.</w:t>
      </w:r>
      <w:r w:rsidRPr="002138E4">
        <w:rPr>
          <w:b/>
          <w:sz w:val="28"/>
          <w:szCs w:val="28"/>
        </w:rPr>
        <w:t xml:space="preserve"> Профілі загальножиттєвої мотивації роботи і навчання у </w:t>
      </w:r>
      <w:r>
        <w:rPr>
          <w:b/>
          <w:sz w:val="28"/>
          <w:szCs w:val="28"/>
          <w:lang w:val="uk-UA"/>
        </w:rPr>
        <w:t xml:space="preserve">ІІ </w:t>
      </w:r>
      <w:r w:rsidRPr="002138E4">
        <w:rPr>
          <w:b/>
          <w:sz w:val="28"/>
          <w:szCs w:val="28"/>
        </w:rPr>
        <w:t xml:space="preserve">групі </w:t>
      </w:r>
    </w:p>
    <w:p w:rsidR="00982808" w:rsidRPr="002138E4" w:rsidRDefault="00982808" w:rsidP="00982808">
      <w:pPr>
        <w:jc w:val="center"/>
        <w:rPr>
          <w:b/>
          <w:sz w:val="28"/>
          <w:szCs w:val="28"/>
        </w:rPr>
      </w:pPr>
    </w:p>
    <w:p w:rsidR="00982808" w:rsidRPr="002138E4" w:rsidRDefault="00982808" w:rsidP="00982808">
      <w:pPr>
        <w:spacing w:line="360" w:lineRule="auto"/>
        <w:ind w:firstLine="709"/>
        <w:jc w:val="both"/>
        <w:rPr>
          <w:sz w:val="28"/>
          <w:szCs w:val="28"/>
        </w:rPr>
      </w:pPr>
      <w:r w:rsidRPr="002138E4">
        <w:rPr>
          <w:sz w:val="28"/>
          <w:szCs w:val="28"/>
        </w:rPr>
        <w:t>Зазначимо, що така специфіка простежує</w:t>
      </w:r>
      <w:r>
        <w:rPr>
          <w:sz w:val="28"/>
          <w:szCs w:val="28"/>
        </w:rPr>
        <w:t xml:space="preserve">ться за всіма типами мотивів у </w:t>
      </w:r>
      <w:r>
        <w:rPr>
          <w:sz w:val="28"/>
          <w:szCs w:val="28"/>
          <w:lang w:val="uk-UA"/>
        </w:rPr>
        <w:t>І</w:t>
      </w:r>
      <w:r w:rsidRPr="002138E4">
        <w:rPr>
          <w:sz w:val="28"/>
          <w:szCs w:val="28"/>
        </w:rPr>
        <w:t xml:space="preserve"> групі респонденті</w:t>
      </w:r>
      <w:r>
        <w:rPr>
          <w:sz w:val="28"/>
          <w:szCs w:val="28"/>
        </w:rPr>
        <w:t xml:space="preserve">в, що добре видно на рис. </w:t>
      </w:r>
      <w:r>
        <w:rPr>
          <w:sz w:val="28"/>
          <w:szCs w:val="28"/>
          <w:lang w:val="uk-UA"/>
        </w:rPr>
        <w:t>2.1</w:t>
      </w:r>
      <w:r>
        <w:rPr>
          <w:sz w:val="28"/>
          <w:szCs w:val="28"/>
        </w:rPr>
        <w:t xml:space="preserve">, </w:t>
      </w:r>
      <w:r>
        <w:rPr>
          <w:sz w:val="28"/>
          <w:szCs w:val="28"/>
          <w:lang w:val="uk-UA"/>
        </w:rPr>
        <w:t>2.3</w:t>
      </w:r>
      <w:r w:rsidRPr="002138E4">
        <w:rPr>
          <w:sz w:val="28"/>
          <w:szCs w:val="28"/>
        </w:rPr>
        <w:t>.</w:t>
      </w:r>
    </w:p>
    <w:p w:rsidR="00982808" w:rsidRDefault="00982808" w:rsidP="00982808">
      <w:pPr>
        <w:spacing w:line="360" w:lineRule="auto"/>
        <w:ind w:firstLine="709"/>
        <w:jc w:val="both"/>
        <w:rPr>
          <w:sz w:val="28"/>
          <w:szCs w:val="28"/>
          <w:lang w:val="uk-UA"/>
        </w:rPr>
      </w:pPr>
      <w:r w:rsidRPr="002138E4">
        <w:rPr>
          <w:sz w:val="28"/>
          <w:szCs w:val="28"/>
        </w:rPr>
        <w:t>Відсутність суттєвої різниці у профілях загальножиттєвої («ЗЖ») і робочої («Р») мотивацій свідчить про гармонійність та рівномірність розвитку мотиваційної сфери в цілому.</w:t>
      </w:r>
    </w:p>
    <w:p w:rsidR="00982808" w:rsidRPr="002138E4" w:rsidRDefault="00982808" w:rsidP="00982808">
      <w:pPr>
        <w:jc w:val="right"/>
      </w:pPr>
      <w:r>
        <w:rPr>
          <w:noProof/>
          <w:sz w:val="16"/>
          <w:szCs w:val="16"/>
        </w:rPr>
        <w:drawing>
          <wp:inline distT="0" distB="0" distL="0" distR="0" wp14:anchorId="0E084C60" wp14:editId="6F66ABAE">
            <wp:extent cx="5983605" cy="2112645"/>
            <wp:effectExtent l="19050" t="19050" r="17145" b="20955"/>
            <wp:docPr id="14" name="Рисунок 14"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
                    <pic:cNvPicPr>
                      <a:picLocks noChangeAspect="1" noChangeArrowheads="1"/>
                    </pic:cNvPicPr>
                  </pic:nvPicPr>
                  <pic:blipFill>
                    <a:blip r:embed="rId11">
                      <a:extLst>
                        <a:ext uri="{28A0092B-C50C-407E-A947-70E740481C1C}">
                          <a14:useLocalDpi xmlns:a14="http://schemas.microsoft.com/office/drawing/2010/main" val="0"/>
                        </a:ext>
                      </a:extLst>
                    </a:blip>
                    <a:srcRect t="14285"/>
                    <a:stretch>
                      <a:fillRect/>
                    </a:stretch>
                  </pic:blipFill>
                  <pic:spPr bwMode="auto">
                    <a:xfrm>
                      <a:off x="0" y="0"/>
                      <a:ext cx="5983605" cy="2112645"/>
                    </a:xfrm>
                    <a:prstGeom prst="rect">
                      <a:avLst/>
                    </a:prstGeom>
                    <a:noFill/>
                    <a:ln w="12700" cmpd="sng">
                      <a:solidFill>
                        <a:srgbClr val="000000"/>
                      </a:solidFill>
                      <a:miter lim="800000"/>
                      <a:headEnd/>
                      <a:tailEnd/>
                    </a:ln>
                    <a:effectLst/>
                  </pic:spPr>
                </pic:pic>
              </a:graphicData>
            </a:graphic>
          </wp:inline>
        </w:drawing>
      </w:r>
    </w:p>
    <w:p w:rsidR="00982808" w:rsidRPr="002138E4" w:rsidRDefault="00982808" w:rsidP="00982808">
      <w:pPr>
        <w:jc w:val="right"/>
      </w:pPr>
    </w:p>
    <w:p w:rsidR="00982808" w:rsidRPr="002138E4" w:rsidRDefault="00982808" w:rsidP="00982808">
      <w:pPr>
        <w:jc w:val="center"/>
        <w:rPr>
          <w:b/>
          <w:sz w:val="28"/>
          <w:szCs w:val="28"/>
        </w:rPr>
      </w:pPr>
      <w:r>
        <w:rPr>
          <w:b/>
          <w:sz w:val="28"/>
          <w:szCs w:val="28"/>
        </w:rPr>
        <w:t xml:space="preserve">Рис. </w:t>
      </w:r>
      <w:r>
        <w:rPr>
          <w:b/>
          <w:sz w:val="28"/>
          <w:szCs w:val="28"/>
          <w:lang w:val="uk-UA"/>
        </w:rPr>
        <w:t>2.3.</w:t>
      </w:r>
      <w:r w:rsidRPr="002138E4">
        <w:rPr>
          <w:b/>
          <w:sz w:val="28"/>
          <w:szCs w:val="28"/>
        </w:rPr>
        <w:t xml:space="preserve"> Профілі ідеального і реального стану мотивів у </w:t>
      </w:r>
      <w:r>
        <w:rPr>
          <w:b/>
          <w:sz w:val="28"/>
          <w:szCs w:val="28"/>
          <w:lang w:val="uk-UA"/>
        </w:rPr>
        <w:t xml:space="preserve">І </w:t>
      </w:r>
      <w:r w:rsidRPr="002138E4">
        <w:rPr>
          <w:b/>
          <w:sz w:val="28"/>
          <w:szCs w:val="28"/>
        </w:rPr>
        <w:t xml:space="preserve">групі </w:t>
      </w:r>
    </w:p>
    <w:p w:rsidR="00982808" w:rsidRPr="002138E4" w:rsidRDefault="00982808" w:rsidP="00982808">
      <w:pPr>
        <w:jc w:val="right"/>
      </w:pPr>
    </w:p>
    <w:p w:rsidR="00982808" w:rsidRPr="002138E4" w:rsidRDefault="00982808" w:rsidP="00982808">
      <w:pPr>
        <w:jc w:val="right"/>
      </w:pPr>
    </w:p>
    <w:p w:rsidR="00982808" w:rsidRPr="002138E4" w:rsidRDefault="00982808" w:rsidP="00982808">
      <w:pPr>
        <w:jc w:val="right"/>
      </w:pPr>
      <w:r>
        <w:rPr>
          <w:noProof/>
        </w:rPr>
        <w:lastRenderedPageBreak/>
        <w:drawing>
          <wp:inline distT="0" distB="0" distL="0" distR="0" wp14:anchorId="50D523E0" wp14:editId="1BCE3759">
            <wp:extent cx="5948045" cy="2006600"/>
            <wp:effectExtent l="19050" t="19050" r="14605" b="12700"/>
            <wp:docPr id="13" name="Рисунок 13"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44"/>
                    <pic:cNvPicPr>
                      <a:picLocks noChangeAspect="1" noChangeArrowheads="1"/>
                    </pic:cNvPicPr>
                  </pic:nvPicPr>
                  <pic:blipFill>
                    <a:blip r:embed="rId12">
                      <a:extLst>
                        <a:ext uri="{28A0092B-C50C-407E-A947-70E740481C1C}">
                          <a14:useLocalDpi xmlns:a14="http://schemas.microsoft.com/office/drawing/2010/main" val="0"/>
                        </a:ext>
                      </a:extLst>
                    </a:blip>
                    <a:srcRect t="14626" b="1978"/>
                    <a:stretch>
                      <a:fillRect/>
                    </a:stretch>
                  </pic:blipFill>
                  <pic:spPr bwMode="auto">
                    <a:xfrm>
                      <a:off x="0" y="0"/>
                      <a:ext cx="5948045" cy="2006600"/>
                    </a:xfrm>
                    <a:prstGeom prst="rect">
                      <a:avLst/>
                    </a:prstGeom>
                    <a:noFill/>
                    <a:ln w="12700" cmpd="sng">
                      <a:solidFill>
                        <a:srgbClr val="000000"/>
                      </a:solidFill>
                      <a:miter lim="800000"/>
                      <a:headEnd/>
                      <a:tailEnd/>
                    </a:ln>
                    <a:effectLst/>
                  </pic:spPr>
                </pic:pic>
              </a:graphicData>
            </a:graphic>
          </wp:inline>
        </w:drawing>
      </w:r>
    </w:p>
    <w:p w:rsidR="00982808" w:rsidRPr="002138E4" w:rsidRDefault="00982808" w:rsidP="00982808">
      <w:pPr>
        <w:jc w:val="right"/>
      </w:pPr>
    </w:p>
    <w:p w:rsidR="00982808" w:rsidRPr="002138E4" w:rsidRDefault="00982808" w:rsidP="00982808">
      <w:pPr>
        <w:jc w:val="center"/>
        <w:rPr>
          <w:b/>
          <w:sz w:val="28"/>
          <w:szCs w:val="28"/>
        </w:rPr>
      </w:pPr>
      <w:r>
        <w:rPr>
          <w:b/>
          <w:sz w:val="28"/>
          <w:szCs w:val="28"/>
        </w:rPr>
        <w:t xml:space="preserve">Рис. </w:t>
      </w:r>
      <w:r>
        <w:rPr>
          <w:b/>
          <w:sz w:val="28"/>
          <w:szCs w:val="28"/>
          <w:lang w:val="uk-UA"/>
        </w:rPr>
        <w:t>2.4.</w:t>
      </w:r>
      <w:r w:rsidRPr="002138E4">
        <w:rPr>
          <w:b/>
          <w:sz w:val="28"/>
          <w:szCs w:val="28"/>
        </w:rPr>
        <w:t xml:space="preserve"> Профілі ідеального і реального стану мотивів у </w:t>
      </w:r>
      <w:r>
        <w:rPr>
          <w:b/>
          <w:sz w:val="28"/>
          <w:szCs w:val="28"/>
          <w:lang w:val="uk-UA"/>
        </w:rPr>
        <w:t xml:space="preserve">ІІ </w:t>
      </w:r>
      <w:r w:rsidRPr="002138E4">
        <w:rPr>
          <w:b/>
          <w:sz w:val="28"/>
          <w:szCs w:val="28"/>
        </w:rPr>
        <w:t xml:space="preserve">групі </w:t>
      </w:r>
    </w:p>
    <w:p w:rsidR="00982808" w:rsidRPr="002138E4" w:rsidRDefault="00982808" w:rsidP="00982808">
      <w:pPr>
        <w:jc w:val="right"/>
      </w:pPr>
    </w:p>
    <w:p w:rsidR="00982808" w:rsidRPr="002138E4" w:rsidRDefault="00982808" w:rsidP="00982808">
      <w:pPr>
        <w:spacing w:line="360" w:lineRule="auto"/>
        <w:ind w:firstLine="709"/>
        <w:jc w:val="both"/>
        <w:rPr>
          <w:sz w:val="28"/>
          <w:szCs w:val="28"/>
        </w:rPr>
      </w:pPr>
      <w:r>
        <w:rPr>
          <w:sz w:val="28"/>
          <w:szCs w:val="28"/>
          <w:lang w:val="uk-UA"/>
        </w:rPr>
        <w:t>С</w:t>
      </w:r>
      <w:r>
        <w:rPr>
          <w:sz w:val="28"/>
          <w:szCs w:val="28"/>
        </w:rPr>
        <w:t>труктур</w:t>
      </w:r>
      <w:r>
        <w:rPr>
          <w:sz w:val="28"/>
          <w:szCs w:val="28"/>
          <w:lang w:val="uk-UA"/>
        </w:rPr>
        <w:t>а</w:t>
      </w:r>
      <w:r w:rsidRPr="002138E4">
        <w:rPr>
          <w:sz w:val="28"/>
          <w:szCs w:val="28"/>
        </w:rPr>
        <w:t xml:space="preserve"> мотиваційного профілю в </w:t>
      </w:r>
      <w:r>
        <w:rPr>
          <w:sz w:val="28"/>
          <w:szCs w:val="28"/>
          <w:lang w:val="uk-UA"/>
        </w:rPr>
        <w:t xml:space="preserve">ІІ </w:t>
      </w:r>
      <w:r w:rsidRPr="002138E4">
        <w:rPr>
          <w:sz w:val="28"/>
          <w:szCs w:val="28"/>
        </w:rPr>
        <w:t>групі</w:t>
      </w:r>
      <w:r>
        <w:rPr>
          <w:sz w:val="28"/>
          <w:szCs w:val="28"/>
          <w:lang w:val="uk-UA"/>
        </w:rPr>
        <w:t xml:space="preserve"> наведена в табл. 2.2</w:t>
      </w:r>
      <w:r w:rsidRPr="002138E4">
        <w:rPr>
          <w:sz w:val="28"/>
          <w:szCs w:val="28"/>
        </w:rPr>
        <w:t>.</w:t>
      </w:r>
    </w:p>
    <w:p w:rsidR="00982808" w:rsidRPr="009E3908" w:rsidRDefault="00982808" w:rsidP="00982808">
      <w:pPr>
        <w:spacing w:line="360" w:lineRule="auto"/>
        <w:ind w:firstLine="708"/>
        <w:jc w:val="right"/>
        <w:rPr>
          <w:i/>
          <w:sz w:val="28"/>
          <w:szCs w:val="28"/>
          <w:lang w:val="uk-UA"/>
        </w:rPr>
      </w:pPr>
      <w:r w:rsidRPr="009E3908">
        <w:rPr>
          <w:i/>
          <w:sz w:val="28"/>
          <w:szCs w:val="28"/>
        </w:rPr>
        <w:t xml:space="preserve">Таблиця </w:t>
      </w:r>
      <w:r>
        <w:rPr>
          <w:i/>
          <w:sz w:val="28"/>
          <w:szCs w:val="28"/>
          <w:lang w:val="uk-UA"/>
        </w:rPr>
        <w:t>2.2</w:t>
      </w:r>
    </w:p>
    <w:p w:rsidR="00982808" w:rsidRPr="002138E4" w:rsidRDefault="00982808" w:rsidP="00982808">
      <w:pPr>
        <w:spacing w:line="360" w:lineRule="auto"/>
        <w:jc w:val="center"/>
        <w:rPr>
          <w:b/>
          <w:sz w:val="28"/>
          <w:szCs w:val="28"/>
        </w:rPr>
      </w:pPr>
      <w:r w:rsidRPr="002138E4">
        <w:rPr>
          <w:b/>
          <w:sz w:val="28"/>
          <w:szCs w:val="28"/>
        </w:rPr>
        <w:t xml:space="preserve">Структура мотиваційного профілю в </w:t>
      </w:r>
      <w:r>
        <w:rPr>
          <w:b/>
          <w:sz w:val="28"/>
          <w:szCs w:val="28"/>
          <w:lang w:val="uk-UA"/>
        </w:rPr>
        <w:t xml:space="preserve">ІІ </w:t>
      </w:r>
      <w:r w:rsidRPr="002138E4">
        <w:rPr>
          <w:b/>
          <w:sz w:val="28"/>
          <w:szCs w:val="28"/>
        </w:rPr>
        <w:t xml:space="preserve">групі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87"/>
        <w:gridCol w:w="788"/>
        <w:gridCol w:w="787"/>
        <w:gridCol w:w="788"/>
        <w:gridCol w:w="787"/>
        <w:gridCol w:w="788"/>
        <w:gridCol w:w="787"/>
        <w:gridCol w:w="788"/>
      </w:tblGrid>
      <w:tr w:rsidR="00982808" w:rsidRPr="00202BBF" w:rsidTr="008E75E1">
        <w:tc>
          <w:tcPr>
            <w:tcW w:w="3240" w:type="dxa"/>
            <w:vMerge w:val="restart"/>
            <w:tcBorders>
              <w:top w:val="single" w:sz="4" w:space="0" w:color="auto"/>
              <w:left w:val="single" w:sz="4" w:space="0" w:color="auto"/>
              <w:bottom w:val="single" w:sz="4" w:space="0" w:color="auto"/>
              <w:right w:val="single" w:sz="4" w:space="0" w:color="auto"/>
              <w:tl2br w:val="single" w:sz="4" w:space="0" w:color="auto"/>
            </w:tcBorders>
          </w:tcPr>
          <w:p w:rsidR="00982808" w:rsidRPr="00202BBF" w:rsidRDefault="00982808" w:rsidP="008E75E1">
            <w:pPr>
              <w:jc w:val="both"/>
              <w:rPr>
                <w:b/>
                <w:sz w:val="28"/>
                <w:szCs w:val="28"/>
              </w:rPr>
            </w:pPr>
            <w:r w:rsidRPr="00202BBF">
              <w:rPr>
                <w:b/>
                <w:sz w:val="28"/>
                <w:szCs w:val="28"/>
              </w:rPr>
              <w:t xml:space="preserve">                   Підшкали</w:t>
            </w:r>
          </w:p>
          <w:p w:rsidR="00982808" w:rsidRPr="00202BBF" w:rsidRDefault="00982808" w:rsidP="008E75E1">
            <w:pPr>
              <w:jc w:val="both"/>
              <w:rPr>
                <w:b/>
                <w:sz w:val="28"/>
                <w:szCs w:val="28"/>
              </w:rPr>
            </w:pPr>
            <w:r w:rsidRPr="00202BBF">
              <w:rPr>
                <w:b/>
                <w:sz w:val="28"/>
                <w:szCs w:val="28"/>
              </w:rPr>
              <w:t xml:space="preserve">                   мотивації</w:t>
            </w:r>
          </w:p>
          <w:p w:rsidR="00982808" w:rsidRPr="00202BBF" w:rsidRDefault="00982808" w:rsidP="008E75E1">
            <w:pPr>
              <w:jc w:val="both"/>
              <w:rPr>
                <w:b/>
                <w:sz w:val="28"/>
                <w:szCs w:val="28"/>
              </w:rPr>
            </w:pPr>
            <w:r w:rsidRPr="00202BBF">
              <w:rPr>
                <w:b/>
                <w:sz w:val="28"/>
                <w:szCs w:val="28"/>
              </w:rPr>
              <w:t>Шкали</w:t>
            </w:r>
          </w:p>
          <w:p w:rsidR="00982808" w:rsidRPr="00202BBF" w:rsidRDefault="00982808" w:rsidP="008E75E1">
            <w:pPr>
              <w:autoSpaceDE w:val="0"/>
              <w:autoSpaceDN w:val="0"/>
              <w:adjustRightInd w:val="0"/>
              <w:jc w:val="both"/>
              <w:rPr>
                <w:b/>
                <w:sz w:val="28"/>
                <w:szCs w:val="28"/>
              </w:rPr>
            </w:pPr>
            <w:r w:rsidRPr="00202BBF">
              <w:rPr>
                <w:b/>
                <w:sz w:val="28"/>
                <w:szCs w:val="28"/>
                <w:lang w:val="uk-UA"/>
              </w:rPr>
              <w:t>м</w:t>
            </w:r>
            <w:r w:rsidRPr="00202BBF">
              <w:rPr>
                <w:b/>
                <w:sz w:val="28"/>
                <w:szCs w:val="28"/>
              </w:rPr>
              <w:t>отивації</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82808" w:rsidRPr="00202BBF" w:rsidRDefault="00982808" w:rsidP="008E75E1">
            <w:pPr>
              <w:jc w:val="center"/>
              <w:rPr>
                <w:b/>
                <w:sz w:val="28"/>
                <w:szCs w:val="28"/>
              </w:rPr>
            </w:pPr>
            <w:r w:rsidRPr="00202BBF">
              <w:rPr>
                <w:b/>
                <w:sz w:val="28"/>
                <w:szCs w:val="28"/>
              </w:rPr>
              <w:t>ЗЖ</w:t>
            </w:r>
          </w:p>
          <w:p w:rsidR="00982808" w:rsidRPr="00202BBF" w:rsidRDefault="00982808" w:rsidP="008E75E1">
            <w:pPr>
              <w:autoSpaceDE w:val="0"/>
              <w:autoSpaceDN w:val="0"/>
              <w:adjustRightInd w:val="0"/>
              <w:jc w:val="center"/>
              <w:rPr>
                <w:b/>
                <w:sz w:val="28"/>
                <w:szCs w:val="28"/>
              </w:rPr>
            </w:pPr>
            <w:r w:rsidRPr="00202BBF">
              <w:rPr>
                <w:b/>
                <w:sz w:val="28"/>
                <w:szCs w:val="28"/>
              </w:rPr>
              <w:t>загально життєва мотивація</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82808" w:rsidRPr="00202BBF" w:rsidRDefault="00982808" w:rsidP="008E75E1">
            <w:pPr>
              <w:jc w:val="center"/>
              <w:rPr>
                <w:b/>
                <w:sz w:val="28"/>
                <w:szCs w:val="28"/>
              </w:rPr>
            </w:pPr>
            <w:r w:rsidRPr="00202BBF">
              <w:rPr>
                <w:b/>
                <w:sz w:val="28"/>
                <w:szCs w:val="28"/>
              </w:rPr>
              <w:t>РБ</w:t>
            </w:r>
          </w:p>
          <w:p w:rsidR="00982808" w:rsidRPr="00202BBF" w:rsidRDefault="00982808" w:rsidP="008E75E1">
            <w:pPr>
              <w:autoSpaceDE w:val="0"/>
              <w:autoSpaceDN w:val="0"/>
              <w:adjustRightInd w:val="0"/>
              <w:jc w:val="center"/>
              <w:rPr>
                <w:b/>
                <w:sz w:val="28"/>
                <w:szCs w:val="28"/>
              </w:rPr>
            </w:pPr>
            <w:r w:rsidRPr="00202BBF">
              <w:rPr>
                <w:b/>
                <w:sz w:val="28"/>
                <w:szCs w:val="28"/>
              </w:rPr>
              <w:t>мотивація роботи та навчання</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82808" w:rsidRPr="00202BBF" w:rsidRDefault="00982808" w:rsidP="008E75E1">
            <w:pPr>
              <w:jc w:val="center"/>
              <w:rPr>
                <w:b/>
                <w:sz w:val="28"/>
                <w:szCs w:val="28"/>
              </w:rPr>
            </w:pPr>
            <w:r w:rsidRPr="00202BBF">
              <w:rPr>
                <w:b/>
                <w:sz w:val="28"/>
                <w:szCs w:val="28"/>
              </w:rPr>
              <w:t>ІД</w:t>
            </w:r>
          </w:p>
          <w:p w:rsidR="00982808" w:rsidRPr="00202BBF" w:rsidRDefault="00982808" w:rsidP="008E75E1">
            <w:pPr>
              <w:jc w:val="center"/>
              <w:rPr>
                <w:b/>
                <w:sz w:val="28"/>
                <w:szCs w:val="28"/>
              </w:rPr>
            </w:pPr>
            <w:r w:rsidRPr="00202BBF">
              <w:rPr>
                <w:b/>
                <w:sz w:val="28"/>
                <w:szCs w:val="28"/>
              </w:rPr>
              <w:t>ідеальний стан</w:t>
            </w:r>
          </w:p>
          <w:p w:rsidR="00982808" w:rsidRPr="00202BBF" w:rsidRDefault="00982808" w:rsidP="008E75E1">
            <w:pPr>
              <w:autoSpaceDE w:val="0"/>
              <w:autoSpaceDN w:val="0"/>
              <w:adjustRightInd w:val="0"/>
              <w:jc w:val="center"/>
              <w:rPr>
                <w:b/>
                <w:sz w:val="28"/>
                <w:szCs w:val="28"/>
              </w:rPr>
            </w:pPr>
            <w:r w:rsidRPr="00202BBF">
              <w:rPr>
                <w:b/>
                <w:sz w:val="28"/>
                <w:szCs w:val="28"/>
              </w:rPr>
              <w:t>мотиву</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82808" w:rsidRPr="00202BBF" w:rsidRDefault="00982808" w:rsidP="008E75E1">
            <w:pPr>
              <w:jc w:val="center"/>
              <w:rPr>
                <w:b/>
                <w:sz w:val="28"/>
                <w:szCs w:val="28"/>
              </w:rPr>
            </w:pPr>
            <w:r w:rsidRPr="00202BBF">
              <w:rPr>
                <w:b/>
                <w:sz w:val="28"/>
                <w:szCs w:val="28"/>
              </w:rPr>
              <w:t>РЕ</w:t>
            </w:r>
          </w:p>
          <w:p w:rsidR="00982808" w:rsidRPr="00202BBF" w:rsidRDefault="00982808" w:rsidP="008E75E1">
            <w:pPr>
              <w:jc w:val="center"/>
              <w:rPr>
                <w:b/>
                <w:sz w:val="28"/>
                <w:szCs w:val="28"/>
              </w:rPr>
            </w:pPr>
            <w:r w:rsidRPr="00202BBF">
              <w:rPr>
                <w:b/>
                <w:sz w:val="28"/>
                <w:szCs w:val="28"/>
              </w:rPr>
              <w:t>реальний</w:t>
            </w:r>
          </w:p>
          <w:p w:rsidR="00982808" w:rsidRPr="00202BBF" w:rsidRDefault="00982808" w:rsidP="008E75E1">
            <w:pPr>
              <w:jc w:val="center"/>
              <w:rPr>
                <w:b/>
                <w:sz w:val="28"/>
                <w:szCs w:val="28"/>
              </w:rPr>
            </w:pPr>
            <w:r w:rsidRPr="00202BBF">
              <w:rPr>
                <w:b/>
                <w:sz w:val="28"/>
                <w:szCs w:val="28"/>
              </w:rPr>
              <w:t>стан</w:t>
            </w:r>
          </w:p>
          <w:p w:rsidR="00982808" w:rsidRPr="00202BBF" w:rsidRDefault="00982808" w:rsidP="008E75E1">
            <w:pPr>
              <w:autoSpaceDE w:val="0"/>
              <w:autoSpaceDN w:val="0"/>
              <w:adjustRightInd w:val="0"/>
              <w:jc w:val="center"/>
              <w:rPr>
                <w:b/>
                <w:sz w:val="28"/>
                <w:szCs w:val="28"/>
              </w:rPr>
            </w:pPr>
            <w:r w:rsidRPr="00202BBF">
              <w:rPr>
                <w:b/>
                <w:sz w:val="28"/>
                <w:szCs w:val="28"/>
              </w:rPr>
              <w:t>мотиву</w:t>
            </w:r>
          </w:p>
        </w:tc>
      </w:tr>
      <w:tr w:rsidR="00982808" w:rsidRPr="002138E4" w:rsidTr="008E75E1">
        <w:tc>
          <w:tcPr>
            <w:tcW w:w="3240" w:type="dxa"/>
            <w:vMerge/>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rPr>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r</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бал</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r</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бал</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r</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бал</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r</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бал</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rPr>
                <w:sz w:val="28"/>
                <w:szCs w:val="28"/>
              </w:rPr>
            </w:pPr>
            <w:r w:rsidRPr="002138E4">
              <w:rPr>
                <w:sz w:val="28"/>
                <w:szCs w:val="28"/>
              </w:rPr>
              <w:t xml:space="preserve">П – </w:t>
            </w:r>
            <w:r w:rsidRPr="002138E4">
              <w:rPr>
                <w:spacing w:val="-20"/>
                <w:sz w:val="28"/>
                <w:szCs w:val="28"/>
              </w:rPr>
              <w:t>підтримка життєзабезпечення</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5,1</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5,4</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5,2</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5,6</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К – комфорт</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8,3</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7,6</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7,2</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8,3</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С – соціальний статус</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6,7</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6,4</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6,8</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6,5</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О – спілкування</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9,7</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8,6</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8,9</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9,9</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Д – загальна активність</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8,7</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9,7</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8,1</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9,2</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ДР – творча активність</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3,3</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3,2</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3,3</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3,6</w:t>
            </w:r>
          </w:p>
        </w:tc>
      </w:tr>
      <w:tr w:rsidR="00982808" w:rsidRPr="002138E4" w:rsidTr="008E75E1">
        <w:tc>
          <w:tcPr>
            <w:tcW w:w="3240"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ОД – суспільна користь</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5,4</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6,8</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5,6</w:t>
            </w:r>
          </w:p>
        </w:tc>
        <w:tc>
          <w:tcPr>
            <w:tcW w:w="787"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6,3</w:t>
            </w:r>
          </w:p>
        </w:tc>
      </w:tr>
    </w:tbl>
    <w:p w:rsidR="00982808" w:rsidRDefault="00982808" w:rsidP="00982808">
      <w:pPr>
        <w:spacing w:line="336" w:lineRule="auto"/>
        <w:ind w:firstLine="708"/>
        <w:jc w:val="both"/>
        <w:rPr>
          <w:sz w:val="28"/>
          <w:szCs w:val="28"/>
          <w:lang w:val="uk-UA"/>
        </w:rPr>
      </w:pPr>
    </w:p>
    <w:p w:rsidR="00982808" w:rsidRPr="000267C5" w:rsidRDefault="00982808" w:rsidP="00982808">
      <w:pPr>
        <w:spacing w:line="336" w:lineRule="auto"/>
        <w:ind w:firstLine="708"/>
        <w:jc w:val="both"/>
        <w:rPr>
          <w:sz w:val="28"/>
          <w:szCs w:val="28"/>
          <w:lang w:val="uk-UA"/>
        </w:rPr>
      </w:pPr>
      <w:r>
        <w:rPr>
          <w:sz w:val="28"/>
          <w:szCs w:val="28"/>
          <w:lang w:val="uk-UA"/>
        </w:rPr>
        <w:t>Як видно з табл. 2.2,</w:t>
      </w:r>
      <w:r w:rsidRPr="009E3908">
        <w:rPr>
          <w:sz w:val="28"/>
          <w:szCs w:val="28"/>
          <w:lang w:val="uk-UA"/>
        </w:rPr>
        <w:t xml:space="preserve"> провідними типами загальножиттєвої і робочої мотивації в </w:t>
      </w:r>
      <w:r>
        <w:rPr>
          <w:sz w:val="28"/>
          <w:szCs w:val="28"/>
          <w:lang w:val="uk-UA"/>
        </w:rPr>
        <w:t xml:space="preserve">ІІ </w:t>
      </w:r>
      <w:r w:rsidRPr="009E3908">
        <w:rPr>
          <w:sz w:val="28"/>
          <w:szCs w:val="28"/>
          <w:lang w:val="uk-UA"/>
        </w:rPr>
        <w:t xml:space="preserve">групі є спілкування і загальна активність. </w:t>
      </w:r>
      <w:r w:rsidRPr="000267C5">
        <w:rPr>
          <w:sz w:val="28"/>
          <w:szCs w:val="28"/>
          <w:lang w:val="uk-UA"/>
        </w:rPr>
        <w:t>Наступні за важливістю загальножиттєві мотивації – це комфорт і суспільна користь (третє і ч</w:t>
      </w:r>
      <w:r>
        <w:rPr>
          <w:sz w:val="28"/>
          <w:szCs w:val="28"/>
          <w:lang w:val="uk-UA"/>
        </w:rPr>
        <w:t>етверте рангове місце). Зазначимо</w:t>
      </w:r>
      <w:r w:rsidRPr="000267C5">
        <w:rPr>
          <w:sz w:val="28"/>
          <w:szCs w:val="28"/>
          <w:lang w:val="uk-UA"/>
        </w:rPr>
        <w:t xml:space="preserve">, що в цій групі респондентів існує певна неузгодженість між загальножиттєвою мотивацією і мотивацією навчання, за шкалами О – спілкування, Д – загальна активність і ОД – суспільна користь. Причому в першому випадку значення загальножиттєвої мотивації вищі за значення показників мотивації роботи і навчання, що свідчить про те, що вмотивованість на спілкування є актуальною для </w:t>
      </w:r>
      <w:r w:rsidRPr="000267C5">
        <w:rPr>
          <w:sz w:val="28"/>
          <w:szCs w:val="28"/>
          <w:lang w:val="uk-UA"/>
        </w:rPr>
        <w:lastRenderedPageBreak/>
        <w:t>респондентів у цей час. Натомість респонденти прагнуть підвищувати рівень власної загальної активності, про що свідчать більші значення показників мотивації роботи і навчання, ніж значення показників загальножиттєвої мотивації (див рис.</w:t>
      </w:r>
      <w:r w:rsidRPr="007E77B3">
        <w:rPr>
          <w:sz w:val="28"/>
          <w:szCs w:val="28"/>
          <w:lang w:val="en-US"/>
        </w:rPr>
        <w:t> </w:t>
      </w:r>
      <w:r>
        <w:rPr>
          <w:sz w:val="28"/>
          <w:szCs w:val="28"/>
          <w:lang w:val="uk-UA"/>
        </w:rPr>
        <w:t>2.2</w:t>
      </w:r>
      <w:r w:rsidRPr="000267C5">
        <w:rPr>
          <w:sz w:val="28"/>
          <w:szCs w:val="28"/>
          <w:lang w:val="uk-UA"/>
        </w:rPr>
        <w:t>).</w:t>
      </w:r>
    </w:p>
    <w:p w:rsidR="00982808" w:rsidRDefault="00982808" w:rsidP="00982808">
      <w:pPr>
        <w:spacing w:line="336" w:lineRule="auto"/>
        <w:ind w:firstLine="709"/>
        <w:jc w:val="both"/>
        <w:rPr>
          <w:sz w:val="28"/>
          <w:szCs w:val="28"/>
          <w:lang w:val="uk-UA"/>
        </w:rPr>
      </w:pPr>
      <w:r w:rsidRPr="000267C5">
        <w:rPr>
          <w:sz w:val="28"/>
          <w:szCs w:val="28"/>
          <w:lang w:val="uk-UA"/>
        </w:rPr>
        <w:t xml:space="preserve">Ще одна неузгодженість між показником шкали ОД – суспільна користь загальножиттєвої мотивації і мотивації </w:t>
      </w:r>
      <w:r>
        <w:rPr>
          <w:sz w:val="28"/>
          <w:szCs w:val="28"/>
          <w:lang w:val="uk-UA"/>
        </w:rPr>
        <w:t>роботи та</w:t>
      </w:r>
      <w:r w:rsidRPr="000267C5">
        <w:rPr>
          <w:sz w:val="28"/>
          <w:szCs w:val="28"/>
          <w:lang w:val="uk-UA"/>
        </w:rPr>
        <w:t xml:space="preserve"> навчання свідчить про дисбаланс прагнення підвищувати рівень суспільної користі роботи і вимогами поточного життєзабезпечення. Але, незважаючи на відмінності, збіг значень ідеального і реального стану мотивів (рис.</w:t>
      </w:r>
      <w:r w:rsidRPr="002138E4">
        <w:rPr>
          <w:sz w:val="28"/>
          <w:szCs w:val="28"/>
        </w:rPr>
        <w:t> </w:t>
      </w:r>
      <w:r>
        <w:rPr>
          <w:sz w:val="28"/>
          <w:szCs w:val="28"/>
          <w:lang w:val="uk-UA"/>
        </w:rPr>
        <w:t>2.3</w:t>
      </w:r>
      <w:r w:rsidRPr="000267C5">
        <w:rPr>
          <w:sz w:val="28"/>
          <w:szCs w:val="28"/>
          <w:lang w:val="uk-UA"/>
        </w:rPr>
        <w:t xml:space="preserve">) свідчать про збалансованість мотиваційної </w:t>
      </w:r>
      <w:r>
        <w:rPr>
          <w:sz w:val="28"/>
          <w:szCs w:val="28"/>
          <w:lang w:val="uk-UA"/>
        </w:rPr>
        <w:t>сфери і гармонічну насиченість.</w:t>
      </w:r>
      <w:r w:rsidRPr="00B47937">
        <w:rPr>
          <w:sz w:val="28"/>
          <w:szCs w:val="28"/>
          <w:lang w:val="uk-UA"/>
        </w:rPr>
        <w:t xml:space="preserve"> </w:t>
      </w:r>
      <w:r w:rsidRPr="000267C5">
        <w:rPr>
          <w:sz w:val="28"/>
          <w:szCs w:val="28"/>
          <w:lang w:val="uk-UA"/>
        </w:rPr>
        <w:t>Міжгрупове порівняння за шкалами мотивації показує, що існують значні відмінності за профілями підшкал «ЗЖ», «РБ», «ІД» т</w:t>
      </w:r>
      <w:r>
        <w:rPr>
          <w:sz w:val="28"/>
          <w:szCs w:val="28"/>
          <w:lang w:val="uk-UA"/>
        </w:rPr>
        <w:t xml:space="preserve">а «РЕ» </w:t>
      </w:r>
      <w:r w:rsidRPr="00B47937">
        <w:rPr>
          <w:sz w:val="28"/>
          <w:szCs w:val="28"/>
          <w:lang w:val="uk-UA"/>
        </w:rPr>
        <w:t>(</w:t>
      </w:r>
      <w:r>
        <w:rPr>
          <w:sz w:val="28"/>
          <w:szCs w:val="28"/>
          <w:lang w:val="uk-UA"/>
        </w:rPr>
        <w:t>див. рис. 2.3)</w:t>
      </w:r>
      <w:r w:rsidRPr="00B47937">
        <w:rPr>
          <w:sz w:val="28"/>
          <w:szCs w:val="28"/>
          <w:lang w:val="uk-UA"/>
        </w:rPr>
        <w:t>.</w:t>
      </w:r>
    </w:p>
    <w:p w:rsidR="00982808" w:rsidRPr="00202BBF" w:rsidRDefault="00982808" w:rsidP="00982808">
      <w:pPr>
        <w:spacing w:line="336" w:lineRule="auto"/>
        <w:ind w:firstLine="709"/>
        <w:jc w:val="both"/>
        <w:rPr>
          <w:sz w:val="28"/>
          <w:szCs w:val="28"/>
          <w:lang w:val="uk-UA"/>
        </w:rPr>
      </w:pPr>
      <w:r w:rsidRPr="00202BBF">
        <w:rPr>
          <w:sz w:val="28"/>
          <w:szCs w:val="28"/>
        </w:rPr>
        <w:t>Розподіл респондентів за типом мотиваційного профілю</w:t>
      </w:r>
      <w:r>
        <w:rPr>
          <w:sz w:val="28"/>
          <w:szCs w:val="28"/>
          <w:lang w:val="uk-UA"/>
        </w:rPr>
        <w:t xml:space="preserve"> наведено у табл. 2.3.</w:t>
      </w:r>
    </w:p>
    <w:p w:rsidR="00982808" w:rsidRPr="003C5BE6" w:rsidRDefault="00982808" w:rsidP="00982808">
      <w:pPr>
        <w:spacing w:line="336" w:lineRule="auto"/>
        <w:ind w:firstLine="708"/>
        <w:jc w:val="right"/>
        <w:rPr>
          <w:i/>
          <w:sz w:val="28"/>
          <w:szCs w:val="28"/>
          <w:lang w:val="uk-UA"/>
        </w:rPr>
      </w:pPr>
      <w:r w:rsidRPr="003C5BE6">
        <w:rPr>
          <w:i/>
          <w:sz w:val="28"/>
          <w:szCs w:val="28"/>
        </w:rPr>
        <w:t xml:space="preserve">Таблиця </w:t>
      </w:r>
      <w:r>
        <w:rPr>
          <w:i/>
          <w:sz w:val="28"/>
          <w:szCs w:val="28"/>
          <w:lang w:val="uk-UA"/>
        </w:rPr>
        <w:t>2.3</w:t>
      </w:r>
    </w:p>
    <w:p w:rsidR="00982808" w:rsidRPr="002138E4" w:rsidRDefault="00982808" w:rsidP="00982808">
      <w:pPr>
        <w:spacing w:line="336" w:lineRule="auto"/>
        <w:jc w:val="center"/>
        <w:rPr>
          <w:b/>
          <w:sz w:val="28"/>
          <w:szCs w:val="28"/>
        </w:rPr>
      </w:pPr>
      <w:r w:rsidRPr="002138E4">
        <w:rPr>
          <w:b/>
          <w:sz w:val="28"/>
          <w:szCs w:val="28"/>
        </w:rPr>
        <w:t>Розподіл респондентів за типом мотиваційного профілю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623"/>
        <w:gridCol w:w="1701"/>
        <w:gridCol w:w="1417"/>
        <w:gridCol w:w="1843"/>
      </w:tblGrid>
      <w:tr w:rsidR="00982808" w:rsidRPr="002138E4" w:rsidTr="008E75E1">
        <w:trPr>
          <w:cantSplit/>
          <w:trHeight w:val="498"/>
        </w:trPr>
        <w:tc>
          <w:tcPr>
            <w:tcW w:w="2772" w:type="dxa"/>
            <w:vMerge w:val="restart"/>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Тип профілю</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І група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ІІ група</w:t>
            </w:r>
          </w:p>
        </w:tc>
      </w:tr>
      <w:tr w:rsidR="00982808" w:rsidRPr="002138E4" w:rsidTr="008E75E1">
        <w:trPr>
          <w:cantSplit/>
          <w:trHeight w:val="317"/>
        </w:trPr>
        <w:tc>
          <w:tcPr>
            <w:tcW w:w="2772" w:type="dxa"/>
            <w:vMerge/>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rPr>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982808" w:rsidRPr="00B47937" w:rsidRDefault="00982808" w:rsidP="008E75E1">
            <w:pPr>
              <w:autoSpaceDE w:val="0"/>
              <w:autoSpaceDN w:val="0"/>
              <w:adjustRightInd w:val="0"/>
              <w:jc w:val="center"/>
              <w:rPr>
                <w:sz w:val="28"/>
                <w:szCs w:val="28"/>
                <w:lang w:val="en-US"/>
              </w:rPr>
            </w:pPr>
            <w:r>
              <w:rPr>
                <w:sz w:val="28"/>
                <w:szCs w:val="28"/>
                <w:lang w:val="en-US"/>
              </w:rPr>
              <w:t>n</w:t>
            </w:r>
          </w:p>
        </w:tc>
        <w:tc>
          <w:tcPr>
            <w:tcW w:w="170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982808" w:rsidRPr="00C0698E" w:rsidRDefault="00982808" w:rsidP="008E75E1">
            <w:pPr>
              <w:autoSpaceDE w:val="0"/>
              <w:autoSpaceDN w:val="0"/>
              <w:adjustRightInd w:val="0"/>
              <w:jc w:val="center"/>
              <w:rPr>
                <w:sz w:val="28"/>
                <w:szCs w:val="28"/>
                <w:lang w:val="uk-UA"/>
              </w:rPr>
            </w:pPr>
            <w:r>
              <w:rPr>
                <w:sz w:val="28"/>
                <w:szCs w:val="28"/>
                <w:lang w:val="en-US"/>
              </w:rPr>
              <w:t>N</w:t>
            </w:r>
          </w:p>
        </w:tc>
        <w:tc>
          <w:tcPr>
            <w:tcW w:w="1843"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w:t>
            </w:r>
          </w:p>
        </w:tc>
      </w:tr>
      <w:tr w:rsidR="00982808" w:rsidRPr="00C35540" w:rsidTr="008E75E1">
        <w:tc>
          <w:tcPr>
            <w:tcW w:w="2772"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both"/>
              <w:rPr>
                <w:sz w:val="28"/>
                <w:szCs w:val="28"/>
              </w:rPr>
            </w:pPr>
            <w:r w:rsidRPr="00C35540">
              <w:rPr>
                <w:sz w:val="28"/>
                <w:szCs w:val="28"/>
              </w:rPr>
              <w:t xml:space="preserve">Прогресивний </w:t>
            </w:r>
          </w:p>
        </w:tc>
        <w:tc>
          <w:tcPr>
            <w:tcW w:w="162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32</w:t>
            </w:r>
          </w:p>
        </w:tc>
        <w:tc>
          <w:tcPr>
            <w:tcW w:w="1701"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rPr>
              <w:t>5</w:t>
            </w:r>
            <w:r w:rsidRPr="00C35540">
              <w:rPr>
                <w:sz w:val="28"/>
                <w:szCs w:val="28"/>
                <w:lang w:val="uk-UA"/>
              </w:rPr>
              <w:t>7,1</w:t>
            </w:r>
          </w:p>
        </w:tc>
        <w:tc>
          <w:tcPr>
            <w:tcW w:w="1417"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8</w:t>
            </w:r>
          </w:p>
        </w:tc>
        <w:tc>
          <w:tcPr>
            <w:tcW w:w="184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12,5</w:t>
            </w:r>
          </w:p>
        </w:tc>
      </w:tr>
      <w:tr w:rsidR="00982808" w:rsidRPr="00C35540" w:rsidTr="008E75E1">
        <w:tc>
          <w:tcPr>
            <w:tcW w:w="2772"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both"/>
              <w:rPr>
                <w:sz w:val="28"/>
                <w:szCs w:val="28"/>
              </w:rPr>
            </w:pPr>
            <w:r w:rsidRPr="00C35540">
              <w:rPr>
                <w:sz w:val="28"/>
                <w:szCs w:val="28"/>
              </w:rPr>
              <w:t>Регресивний</w:t>
            </w:r>
          </w:p>
        </w:tc>
        <w:tc>
          <w:tcPr>
            <w:tcW w:w="162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7,2</w:t>
            </w:r>
          </w:p>
        </w:tc>
        <w:tc>
          <w:tcPr>
            <w:tcW w:w="1417"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25</w:t>
            </w:r>
          </w:p>
        </w:tc>
        <w:tc>
          <w:tcPr>
            <w:tcW w:w="184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39,1</w:t>
            </w:r>
          </w:p>
        </w:tc>
      </w:tr>
      <w:tr w:rsidR="00982808" w:rsidRPr="00C35540" w:rsidTr="008E75E1">
        <w:tc>
          <w:tcPr>
            <w:tcW w:w="2772"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both"/>
              <w:rPr>
                <w:sz w:val="28"/>
                <w:szCs w:val="28"/>
              </w:rPr>
            </w:pPr>
            <w:r w:rsidRPr="00C35540">
              <w:rPr>
                <w:sz w:val="28"/>
                <w:szCs w:val="28"/>
              </w:rPr>
              <w:t>Імпульсивний</w:t>
            </w:r>
          </w:p>
        </w:tc>
        <w:tc>
          <w:tcPr>
            <w:tcW w:w="162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12,5</w:t>
            </w:r>
          </w:p>
        </w:tc>
        <w:tc>
          <w:tcPr>
            <w:tcW w:w="1417"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24</w:t>
            </w:r>
          </w:p>
        </w:tc>
        <w:tc>
          <w:tcPr>
            <w:tcW w:w="184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37,5</w:t>
            </w:r>
          </w:p>
        </w:tc>
      </w:tr>
      <w:tr w:rsidR="00982808" w:rsidRPr="00C35540" w:rsidTr="008E75E1">
        <w:tc>
          <w:tcPr>
            <w:tcW w:w="2772"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both"/>
              <w:rPr>
                <w:sz w:val="28"/>
                <w:szCs w:val="28"/>
              </w:rPr>
            </w:pPr>
            <w:r w:rsidRPr="00C35540">
              <w:rPr>
                <w:sz w:val="28"/>
                <w:szCs w:val="28"/>
              </w:rPr>
              <w:t>Експресивний</w:t>
            </w:r>
          </w:p>
        </w:tc>
        <w:tc>
          <w:tcPr>
            <w:tcW w:w="162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13</w:t>
            </w:r>
          </w:p>
        </w:tc>
        <w:tc>
          <w:tcPr>
            <w:tcW w:w="1701"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23,2</w:t>
            </w:r>
          </w:p>
        </w:tc>
        <w:tc>
          <w:tcPr>
            <w:tcW w:w="1417"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9,3</w:t>
            </w:r>
          </w:p>
        </w:tc>
      </w:tr>
      <w:tr w:rsidR="00982808" w:rsidRPr="002138E4" w:rsidTr="008E75E1">
        <w:tc>
          <w:tcPr>
            <w:tcW w:w="2772"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both"/>
              <w:rPr>
                <w:sz w:val="28"/>
                <w:szCs w:val="28"/>
                <w:lang w:val="uk-UA"/>
              </w:rPr>
            </w:pPr>
            <w:r w:rsidRPr="00C35540">
              <w:rPr>
                <w:sz w:val="28"/>
                <w:szCs w:val="28"/>
                <w:lang w:val="uk-UA"/>
              </w:rPr>
              <w:t>Сплощений</w:t>
            </w:r>
          </w:p>
        </w:tc>
        <w:tc>
          <w:tcPr>
            <w:tcW w:w="1623"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982808" w:rsidRPr="004D68A8" w:rsidRDefault="00982808" w:rsidP="008E75E1">
            <w:pPr>
              <w:autoSpaceDE w:val="0"/>
              <w:autoSpaceDN w:val="0"/>
              <w:adjustRightInd w:val="0"/>
              <w:jc w:val="center"/>
              <w:rPr>
                <w:sz w:val="28"/>
                <w:szCs w:val="28"/>
                <w:lang w:val="uk-UA"/>
              </w:rPr>
            </w:pPr>
            <w:r w:rsidRPr="00C35540">
              <w:rPr>
                <w:sz w:val="28"/>
                <w:szCs w:val="28"/>
                <w:lang w:val="uk-UA"/>
              </w:rPr>
              <w:t>1,6</w:t>
            </w:r>
          </w:p>
        </w:tc>
      </w:tr>
      <w:tr w:rsidR="00982808" w:rsidRPr="002138E4" w:rsidTr="008E75E1">
        <w:trPr>
          <w:trHeight w:val="307"/>
        </w:trPr>
        <w:tc>
          <w:tcPr>
            <w:tcW w:w="2772"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rPr>
                <w:sz w:val="28"/>
                <w:szCs w:val="28"/>
              </w:rPr>
            </w:pPr>
            <w:r w:rsidRPr="002138E4">
              <w:rPr>
                <w:sz w:val="28"/>
                <w:szCs w:val="28"/>
              </w:rPr>
              <w:t>Всього</w:t>
            </w:r>
          </w:p>
        </w:tc>
        <w:tc>
          <w:tcPr>
            <w:tcW w:w="1623" w:type="dxa"/>
            <w:tcBorders>
              <w:top w:val="single" w:sz="4" w:space="0" w:color="auto"/>
              <w:left w:val="single" w:sz="4" w:space="0" w:color="auto"/>
              <w:bottom w:val="single" w:sz="4" w:space="0" w:color="auto"/>
              <w:right w:val="single" w:sz="4" w:space="0" w:color="auto"/>
            </w:tcBorders>
            <w:vAlign w:val="center"/>
          </w:tcPr>
          <w:p w:rsidR="00982808" w:rsidRPr="0056788E" w:rsidRDefault="00982808" w:rsidP="008E75E1">
            <w:pPr>
              <w:autoSpaceDE w:val="0"/>
              <w:autoSpaceDN w:val="0"/>
              <w:adjustRightInd w:val="0"/>
              <w:jc w:val="center"/>
              <w:rPr>
                <w:sz w:val="28"/>
                <w:szCs w:val="28"/>
                <w:lang w:val="uk-UA"/>
              </w:rPr>
            </w:pPr>
            <w:r>
              <w:rPr>
                <w:sz w:val="28"/>
                <w:szCs w:val="28"/>
                <w:lang w:val="uk-UA"/>
              </w:rPr>
              <w:t>56</w:t>
            </w:r>
          </w:p>
        </w:tc>
        <w:tc>
          <w:tcPr>
            <w:tcW w:w="170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82808" w:rsidRPr="0056788E" w:rsidRDefault="00982808" w:rsidP="008E75E1">
            <w:pPr>
              <w:autoSpaceDE w:val="0"/>
              <w:autoSpaceDN w:val="0"/>
              <w:adjustRightInd w:val="0"/>
              <w:jc w:val="center"/>
              <w:rPr>
                <w:sz w:val="28"/>
                <w:szCs w:val="28"/>
                <w:lang w:val="uk-UA"/>
              </w:rPr>
            </w:pPr>
            <w:r>
              <w:rPr>
                <w:sz w:val="28"/>
                <w:szCs w:val="28"/>
                <w:lang w:val="uk-UA"/>
              </w:rPr>
              <w:t>64</w:t>
            </w:r>
          </w:p>
        </w:tc>
        <w:tc>
          <w:tcPr>
            <w:tcW w:w="1843"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100</w:t>
            </w:r>
          </w:p>
        </w:tc>
      </w:tr>
    </w:tbl>
    <w:p w:rsidR="00982808" w:rsidRDefault="00982808" w:rsidP="00982808">
      <w:pPr>
        <w:spacing w:line="360" w:lineRule="auto"/>
        <w:ind w:firstLine="709"/>
        <w:jc w:val="both"/>
        <w:rPr>
          <w:sz w:val="28"/>
          <w:szCs w:val="28"/>
          <w:lang w:val="uk-UA"/>
        </w:rPr>
      </w:pPr>
    </w:p>
    <w:p w:rsidR="00982808" w:rsidRPr="002138E4" w:rsidRDefault="00982808" w:rsidP="00982808">
      <w:pPr>
        <w:spacing w:line="360" w:lineRule="auto"/>
        <w:ind w:firstLine="709"/>
        <w:jc w:val="both"/>
        <w:rPr>
          <w:sz w:val="28"/>
          <w:szCs w:val="28"/>
        </w:rPr>
      </w:pPr>
      <w:r w:rsidRPr="002138E4">
        <w:rPr>
          <w:sz w:val="28"/>
          <w:szCs w:val="28"/>
        </w:rPr>
        <w:t xml:space="preserve">Встановлено, що у </w:t>
      </w:r>
      <w:r>
        <w:rPr>
          <w:sz w:val="28"/>
          <w:szCs w:val="28"/>
          <w:lang w:val="uk-UA"/>
        </w:rPr>
        <w:t xml:space="preserve">І </w:t>
      </w:r>
      <w:r w:rsidRPr="002138E4">
        <w:rPr>
          <w:sz w:val="28"/>
          <w:szCs w:val="28"/>
        </w:rPr>
        <w:t>групі респондентів половина респондентів (5</w:t>
      </w:r>
      <w:r>
        <w:rPr>
          <w:sz w:val="28"/>
          <w:szCs w:val="28"/>
          <w:lang w:val="uk-UA"/>
        </w:rPr>
        <w:t>7,1</w:t>
      </w:r>
      <w:r w:rsidRPr="002138E4">
        <w:rPr>
          <w:sz w:val="28"/>
          <w:szCs w:val="28"/>
        </w:rPr>
        <w:t>%) має прогресивний тип мотиваційного профілю. Ці респонденти характеризуються помітним переважанням мотивів розвитку – шкали Д, ДР і ОД над мотивами підтримки – шкали П, К, С.</w:t>
      </w:r>
    </w:p>
    <w:p w:rsidR="00982808" w:rsidRPr="002138E4" w:rsidRDefault="00982808" w:rsidP="00982808">
      <w:pPr>
        <w:spacing w:line="360" w:lineRule="auto"/>
        <w:ind w:firstLine="709"/>
        <w:jc w:val="both"/>
        <w:rPr>
          <w:sz w:val="28"/>
          <w:szCs w:val="28"/>
        </w:rPr>
      </w:pPr>
      <w:r w:rsidRPr="002138E4">
        <w:rPr>
          <w:sz w:val="28"/>
          <w:szCs w:val="28"/>
        </w:rPr>
        <w:t>Отриманий результат досить очікуваний: цей тип мотивації є характерним для успішних у роботі і навчанні людей, а також особистостей з яскраво вираженою соціальною спрямованістю. Майже п’ята частина респондентів (</w:t>
      </w:r>
      <w:r>
        <w:rPr>
          <w:sz w:val="28"/>
          <w:szCs w:val="28"/>
          <w:lang w:val="uk-UA"/>
        </w:rPr>
        <w:t>23,2</w:t>
      </w:r>
      <w:r w:rsidRPr="002138E4">
        <w:rPr>
          <w:sz w:val="28"/>
          <w:szCs w:val="28"/>
        </w:rPr>
        <w:t xml:space="preserve">%) має експресивний тип мотиваційного профілю, у якому </w:t>
      </w:r>
      <w:r w:rsidRPr="002138E4">
        <w:rPr>
          <w:sz w:val="28"/>
          <w:szCs w:val="28"/>
        </w:rPr>
        <w:lastRenderedPageBreak/>
        <w:t>відбивається вибіркова диференціація мотиваційних факторів за групами мотивів підтримки (П,</w:t>
      </w:r>
      <w:r>
        <w:rPr>
          <w:sz w:val="28"/>
          <w:szCs w:val="28"/>
          <w:lang w:val="uk-UA"/>
        </w:rPr>
        <w:t xml:space="preserve"> </w:t>
      </w:r>
      <w:r w:rsidRPr="002138E4">
        <w:rPr>
          <w:sz w:val="28"/>
          <w:szCs w:val="28"/>
        </w:rPr>
        <w:t>К,</w:t>
      </w:r>
      <w:r>
        <w:rPr>
          <w:sz w:val="28"/>
          <w:szCs w:val="28"/>
          <w:lang w:val="uk-UA"/>
        </w:rPr>
        <w:t xml:space="preserve"> </w:t>
      </w:r>
      <w:r w:rsidRPr="002138E4">
        <w:rPr>
          <w:sz w:val="28"/>
          <w:szCs w:val="28"/>
        </w:rPr>
        <w:t>С)</w:t>
      </w:r>
      <w:r>
        <w:rPr>
          <w:sz w:val="28"/>
          <w:szCs w:val="28"/>
        </w:rPr>
        <w:t xml:space="preserve"> і мотивів розвитку (Д, ДР, ОД)</w:t>
      </w:r>
      <w:r>
        <w:rPr>
          <w:sz w:val="28"/>
          <w:szCs w:val="28"/>
          <w:lang w:val="uk-UA"/>
        </w:rPr>
        <w:t>.</w:t>
      </w:r>
      <w:r>
        <w:rPr>
          <w:sz w:val="28"/>
          <w:szCs w:val="28"/>
        </w:rPr>
        <w:t xml:space="preserve"> </w:t>
      </w:r>
      <w:r>
        <w:rPr>
          <w:sz w:val="28"/>
          <w:szCs w:val="28"/>
          <w:lang w:val="uk-UA"/>
        </w:rPr>
        <w:t>Х</w:t>
      </w:r>
      <w:r w:rsidRPr="002138E4">
        <w:rPr>
          <w:sz w:val="28"/>
          <w:szCs w:val="28"/>
        </w:rPr>
        <w:t>арактерною рисою суб’єктів з експресивним типом мотиваційного профілю є прагнення самоствердження.</w:t>
      </w:r>
    </w:p>
    <w:p w:rsidR="00982808" w:rsidRPr="002138E4" w:rsidRDefault="00982808" w:rsidP="00982808">
      <w:pPr>
        <w:spacing w:line="360" w:lineRule="auto"/>
        <w:ind w:firstLine="709"/>
        <w:jc w:val="both"/>
        <w:rPr>
          <w:sz w:val="28"/>
          <w:szCs w:val="28"/>
        </w:rPr>
      </w:pPr>
      <w:r w:rsidRPr="002138E4">
        <w:rPr>
          <w:sz w:val="28"/>
          <w:szCs w:val="28"/>
        </w:rPr>
        <w:t xml:space="preserve">Імпульсивний тип мотиваційного профілю притаманний </w:t>
      </w:r>
      <w:r>
        <w:rPr>
          <w:sz w:val="28"/>
          <w:szCs w:val="28"/>
          <w:lang w:val="uk-UA"/>
        </w:rPr>
        <w:t>12,5</w:t>
      </w:r>
      <w:r w:rsidRPr="002138E4">
        <w:rPr>
          <w:sz w:val="28"/>
          <w:szCs w:val="28"/>
        </w:rPr>
        <w:t xml:space="preserve">% респондентам цієї групи. Цей тип мотиваційного профілю характеризується різкими перепадами профільної лінії з вираженими піками. Такий тип мотиваційного профілю свідчить про значну диференціацію і конфронтацію різних мотиваційних факторів у загальній структурі особистості. </w:t>
      </w:r>
    </w:p>
    <w:p w:rsidR="00982808" w:rsidRPr="002138E4" w:rsidRDefault="00982808" w:rsidP="00982808">
      <w:pPr>
        <w:spacing w:line="360" w:lineRule="auto"/>
        <w:ind w:firstLine="709"/>
        <w:jc w:val="both"/>
        <w:rPr>
          <w:sz w:val="28"/>
          <w:szCs w:val="28"/>
        </w:rPr>
      </w:pPr>
      <w:r w:rsidRPr="002138E4">
        <w:rPr>
          <w:sz w:val="28"/>
          <w:szCs w:val="28"/>
        </w:rPr>
        <w:t>Порівняно небагато респондентів мають регресивний тип мотиваційного профілю (</w:t>
      </w:r>
      <w:r>
        <w:rPr>
          <w:sz w:val="28"/>
          <w:szCs w:val="28"/>
          <w:lang w:val="uk-UA"/>
        </w:rPr>
        <w:t>7,2</w:t>
      </w:r>
      <w:r w:rsidRPr="002138E4">
        <w:rPr>
          <w:sz w:val="28"/>
          <w:szCs w:val="28"/>
        </w:rPr>
        <w:t>%), який характеризується перевагою загального рівня мотивів підтримки над мотивами розвитку. Респондентів з</w:t>
      </w:r>
      <w:r>
        <w:rPr>
          <w:sz w:val="28"/>
          <w:szCs w:val="28"/>
          <w:lang w:val="uk-UA"/>
        </w:rPr>
        <w:t>і сплощеним</w:t>
      </w:r>
      <w:r w:rsidRPr="002138E4">
        <w:rPr>
          <w:sz w:val="28"/>
          <w:szCs w:val="28"/>
        </w:rPr>
        <w:t xml:space="preserve"> типом мотиваційного профілю в цій групі не виявлено.</w:t>
      </w:r>
    </w:p>
    <w:p w:rsidR="00982808" w:rsidRPr="009A3C24" w:rsidRDefault="00982808" w:rsidP="00982808">
      <w:pPr>
        <w:spacing w:line="360" w:lineRule="auto"/>
        <w:ind w:firstLine="709"/>
        <w:jc w:val="both"/>
        <w:rPr>
          <w:sz w:val="28"/>
          <w:szCs w:val="28"/>
          <w:lang w:val="uk-UA"/>
        </w:rPr>
      </w:pPr>
      <w:r w:rsidRPr="002138E4">
        <w:rPr>
          <w:sz w:val="28"/>
          <w:szCs w:val="28"/>
        </w:rPr>
        <w:t xml:space="preserve">Переважаючими типами мотиваційного профілю в </w:t>
      </w:r>
      <w:r>
        <w:rPr>
          <w:sz w:val="28"/>
          <w:szCs w:val="28"/>
          <w:lang w:val="uk-UA"/>
        </w:rPr>
        <w:t xml:space="preserve">ІІ </w:t>
      </w:r>
      <w:r w:rsidRPr="002138E4">
        <w:rPr>
          <w:sz w:val="28"/>
          <w:szCs w:val="28"/>
        </w:rPr>
        <w:t xml:space="preserve">групі респондентів є </w:t>
      </w:r>
      <w:r>
        <w:rPr>
          <w:sz w:val="28"/>
          <w:szCs w:val="28"/>
          <w:lang w:val="uk-UA"/>
        </w:rPr>
        <w:t>ре</w:t>
      </w:r>
      <w:r w:rsidRPr="002138E4">
        <w:rPr>
          <w:sz w:val="28"/>
          <w:szCs w:val="28"/>
        </w:rPr>
        <w:t xml:space="preserve">гресивний </w:t>
      </w:r>
      <w:r>
        <w:rPr>
          <w:sz w:val="28"/>
          <w:szCs w:val="28"/>
          <w:lang w:val="uk-UA"/>
        </w:rPr>
        <w:t xml:space="preserve">та </w:t>
      </w:r>
      <w:r w:rsidRPr="002138E4">
        <w:rPr>
          <w:sz w:val="28"/>
          <w:szCs w:val="28"/>
        </w:rPr>
        <w:t>імпульсивний тип</w:t>
      </w:r>
      <w:r>
        <w:rPr>
          <w:sz w:val="28"/>
          <w:szCs w:val="28"/>
          <w:lang w:val="uk-UA"/>
        </w:rPr>
        <w:t>и</w:t>
      </w:r>
      <w:r w:rsidRPr="002138E4">
        <w:rPr>
          <w:sz w:val="28"/>
          <w:szCs w:val="28"/>
        </w:rPr>
        <w:t xml:space="preserve"> (</w:t>
      </w:r>
      <w:r w:rsidRPr="00C35540">
        <w:rPr>
          <w:sz w:val="28"/>
          <w:szCs w:val="28"/>
          <w:lang w:val="uk-UA"/>
        </w:rPr>
        <w:t>39,1</w:t>
      </w:r>
      <w:r w:rsidRPr="002138E4">
        <w:rPr>
          <w:sz w:val="28"/>
          <w:szCs w:val="28"/>
        </w:rPr>
        <w:t xml:space="preserve">% і </w:t>
      </w:r>
      <w:r w:rsidRPr="00C35540">
        <w:rPr>
          <w:sz w:val="28"/>
          <w:szCs w:val="28"/>
        </w:rPr>
        <w:t>37,5</w:t>
      </w:r>
      <w:r>
        <w:rPr>
          <w:sz w:val="28"/>
          <w:szCs w:val="28"/>
        </w:rPr>
        <w:t xml:space="preserve">% відповідно). </w:t>
      </w:r>
      <w:r>
        <w:rPr>
          <w:sz w:val="28"/>
          <w:szCs w:val="28"/>
          <w:lang w:val="uk-UA"/>
        </w:rPr>
        <w:t>Майже о</w:t>
      </w:r>
      <w:r w:rsidRPr="002138E4">
        <w:rPr>
          <w:sz w:val="28"/>
          <w:szCs w:val="28"/>
        </w:rPr>
        <w:t>днакова кількість</w:t>
      </w:r>
      <w:r>
        <w:rPr>
          <w:sz w:val="28"/>
          <w:szCs w:val="28"/>
        </w:rPr>
        <w:t xml:space="preserve"> респондентів у цій групі має </w:t>
      </w:r>
      <w:r>
        <w:rPr>
          <w:sz w:val="28"/>
          <w:szCs w:val="28"/>
          <w:lang w:val="uk-UA"/>
        </w:rPr>
        <w:t>про</w:t>
      </w:r>
      <w:r w:rsidRPr="002138E4">
        <w:rPr>
          <w:sz w:val="28"/>
          <w:szCs w:val="28"/>
        </w:rPr>
        <w:t>гресивний і експреси</w:t>
      </w:r>
      <w:r>
        <w:rPr>
          <w:sz w:val="28"/>
          <w:szCs w:val="28"/>
        </w:rPr>
        <w:t>вний типи мотиваційного профілю</w:t>
      </w:r>
      <w:r>
        <w:rPr>
          <w:sz w:val="28"/>
          <w:szCs w:val="28"/>
          <w:lang w:val="uk-UA"/>
        </w:rPr>
        <w:t>.</w:t>
      </w:r>
    </w:p>
    <w:p w:rsidR="00982808" w:rsidRPr="002138E4" w:rsidRDefault="00982808" w:rsidP="00982808">
      <w:pPr>
        <w:spacing w:line="360" w:lineRule="auto"/>
        <w:ind w:firstLine="709"/>
        <w:jc w:val="both"/>
        <w:rPr>
          <w:rStyle w:val="longtext"/>
          <w:sz w:val="28"/>
          <w:szCs w:val="28"/>
          <w:shd w:val="clear" w:color="auto" w:fill="FFFFFF"/>
        </w:rPr>
      </w:pPr>
      <w:r w:rsidRPr="002138E4">
        <w:rPr>
          <w:sz w:val="28"/>
          <w:szCs w:val="28"/>
        </w:rPr>
        <w:t xml:space="preserve">Порівняння груп за типом мотиваційного профілю здійснювалося за допомогою </w:t>
      </w:r>
      <w:r w:rsidRPr="002138E4">
        <w:rPr>
          <w:rStyle w:val="longtext"/>
          <w:sz w:val="28"/>
          <w:szCs w:val="28"/>
          <w:shd w:val="clear" w:color="auto" w:fill="FFFFFF"/>
        </w:rPr>
        <w:t>критерію Фішера. Результати порі</w:t>
      </w:r>
      <w:r>
        <w:rPr>
          <w:rStyle w:val="longtext"/>
          <w:sz w:val="28"/>
          <w:szCs w:val="28"/>
          <w:shd w:val="clear" w:color="auto" w:fill="FFFFFF"/>
        </w:rPr>
        <w:t>вняння представлен</w:t>
      </w:r>
      <w:r>
        <w:rPr>
          <w:rStyle w:val="longtext"/>
          <w:sz w:val="28"/>
          <w:szCs w:val="28"/>
          <w:shd w:val="clear" w:color="auto" w:fill="FFFFFF"/>
          <w:lang w:val="uk-UA"/>
        </w:rPr>
        <w:t>о</w:t>
      </w:r>
      <w:r>
        <w:rPr>
          <w:rStyle w:val="longtext"/>
          <w:sz w:val="28"/>
          <w:szCs w:val="28"/>
          <w:shd w:val="clear" w:color="auto" w:fill="FFFFFF"/>
        </w:rPr>
        <w:t xml:space="preserve"> в табл. </w:t>
      </w:r>
      <w:r>
        <w:rPr>
          <w:rStyle w:val="longtext"/>
          <w:sz w:val="28"/>
          <w:szCs w:val="28"/>
          <w:shd w:val="clear" w:color="auto" w:fill="FFFFFF"/>
          <w:lang w:val="uk-UA"/>
        </w:rPr>
        <w:t>2.4</w:t>
      </w:r>
      <w:r w:rsidRPr="002138E4">
        <w:rPr>
          <w:rStyle w:val="longtext"/>
          <w:sz w:val="28"/>
          <w:szCs w:val="28"/>
          <w:shd w:val="clear" w:color="auto" w:fill="FFFFFF"/>
        </w:rPr>
        <w:t>.</w:t>
      </w:r>
      <w:r w:rsidRPr="00B935D8">
        <w:rPr>
          <w:sz w:val="28"/>
          <w:szCs w:val="28"/>
        </w:rPr>
        <w:t xml:space="preserve"> </w:t>
      </w:r>
      <w:r w:rsidRPr="002138E4">
        <w:rPr>
          <w:sz w:val="28"/>
          <w:szCs w:val="28"/>
        </w:rPr>
        <w:t xml:space="preserve">Результати аналізу доводять, що між групами існують статистично значущі відмінності. Так, у І групі суттєво переважає кількість респондентів </w:t>
      </w:r>
      <w:r>
        <w:rPr>
          <w:sz w:val="28"/>
          <w:szCs w:val="28"/>
          <w:lang w:val="uk-UA"/>
        </w:rPr>
        <w:t>і</w:t>
      </w:r>
      <w:r w:rsidRPr="002138E4">
        <w:rPr>
          <w:sz w:val="28"/>
          <w:szCs w:val="28"/>
        </w:rPr>
        <w:t>з прогресивним тип</w:t>
      </w:r>
      <w:r>
        <w:rPr>
          <w:sz w:val="28"/>
          <w:szCs w:val="28"/>
        </w:rPr>
        <w:t xml:space="preserve">ом мотиваційного профілю </w:t>
      </w:r>
      <w:r w:rsidRPr="002138E4">
        <w:rPr>
          <w:sz w:val="28"/>
          <w:szCs w:val="28"/>
        </w:rPr>
        <w:t xml:space="preserve">і навпаки кількість респондентів </w:t>
      </w:r>
      <w:r>
        <w:rPr>
          <w:sz w:val="28"/>
          <w:szCs w:val="28"/>
          <w:lang w:val="uk-UA"/>
        </w:rPr>
        <w:t>і</w:t>
      </w:r>
      <w:r w:rsidRPr="002138E4">
        <w:rPr>
          <w:sz w:val="28"/>
          <w:szCs w:val="28"/>
        </w:rPr>
        <w:t>з регресивним профілем тут стат</w:t>
      </w:r>
      <w:r>
        <w:rPr>
          <w:sz w:val="28"/>
          <w:szCs w:val="28"/>
        </w:rPr>
        <w:t>истично значуще менша</w:t>
      </w:r>
      <w:r w:rsidRPr="002138E4">
        <w:rPr>
          <w:sz w:val="28"/>
          <w:szCs w:val="28"/>
        </w:rPr>
        <w:t>.</w:t>
      </w:r>
    </w:p>
    <w:p w:rsidR="00982808" w:rsidRPr="003475C3" w:rsidRDefault="00982808" w:rsidP="00982808">
      <w:pPr>
        <w:spacing w:line="336" w:lineRule="auto"/>
        <w:ind w:firstLine="708"/>
        <w:jc w:val="right"/>
        <w:rPr>
          <w:i/>
          <w:sz w:val="28"/>
          <w:szCs w:val="28"/>
          <w:lang w:val="uk-UA"/>
        </w:rPr>
      </w:pPr>
      <w:r w:rsidRPr="003475C3">
        <w:rPr>
          <w:i/>
          <w:sz w:val="28"/>
          <w:szCs w:val="28"/>
        </w:rPr>
        <w:t xml:space="preserve">Таблиця </w:t>
      </w:r>
      <w:r>
        <w:rPr>
          <w:i/>
          <w:sz w:val="28"/>
          <w:szCs w:val="28"/>
          <w:lang w:val="uk-UA"/>
        </w:rPr>
        <w:t>2.4</w:t>
      </w:r>
    </w:p>
    <w:p w:rsidR="00982808" w:rsidRPr="002138E4" w:rsidRDefault="00982808" w:rsidP="00982808">
      <w:pPr>
        <w:spacing w:line="336" w:lineRule="auto"/>
        <w:jc w:val="center"/>
        <w:rPr>
          <w:rStyle w:val="longtext"/>
          <w:b/>
          <w:shd w:val="clear" w:color="auto" w:fill="FFFFFF"/>
        </w:rPr>
      </w:pPr>
      <w:r w:rsidRPr="002138E4">
        <w:rPr>
          <w:rStyle w:val="longtext"/>
          <w:b/>
          <w:sz w:val="28"/>
          <w:szCs w:val="28"/>
          <w:shd w:val="clear" w:color="auto" w:fill="FFFFFF"/>
        </w:rPr>
        <w:t xml:space="preserve">Статистична значущість відмінностей у групах порівняння за </w:t>
      </w:r>
      <w:r w:rsidRPr="002138E4">
        <w:rPr>
          <w:b/>
          <w:sz w:val="28"/>
          <w:szCs w:val="28"/>
        </w:rPr>
        <w:t>типом мотиваційного профілю</w:t>
      </w:r>
      <w:r w:rsidRPr="002138E4">
        <w:rPr>
          <w:rStyle w:val="longtext"/>
          <w:b/>
          <w:sz w:val="28"/>
          <w:szCs w:val="28"/>
          <w:shd w:val="clear" w:color="auto" w:fill="FFFFFF"/>
        </w:rPr>
        <w:t xml:space="preserve"> (</w:t>
      </w:r>
      <w:r w:rsidRPr="002138E4">
        <w:rPr>
          <w:b/>
          <w:sz w:val="28"/>
          <w:szCs w:val="28"/>
        </w:rPr>
        <w:t>φ</w:t>
      </w:r>
      <w:r w:rsidRPr="002138E4">
        <w:rPr>
          <w:rStyle w:val="longtext"/>
          <w:b/>
          <w:sz w:val="28"/>
          <w:szCs w:val="28"/>
          <w:shd w:val="clear" w:color="auto" w:fill="FFFFFF"/>
        </w:rPr>
        <w:t xml:space="preserve"> критерій Фішера)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2268"/>
        <w:gridCol w:w="2835"/>
      </w:tblGrid>
      <w:tr w:rsidR="00982808" w:rsidRPr="00536301" w:rsidTr="008E75E1">
        <w:trPr>
          <w:cantSplit/>
          <w:trHeight w:val="498"/>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rPr>
            </w:pPr>
            <w:r w:rsidRPr="00536301">
              <w:rPr>
                <w:b/>
                <w:sz w:val="28"/>
                <w:szCs w:val="28"/>
              </w:rPr>
              <w:t>Тип профілю</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lang w:val="uk-UA"/>
              </w:rPr>
            </w:pPr>
            <w:r w:rsidRPr="00536301">
              <w:rPr>
                <w:b/>
                <w:sz w:val="28"/>
                <w:szCs w:val="28"/>
                <w:lang w:val="uk-UA"/>
              </w:rPr>
              <w:t>Групи</w:t>
            </w:r>
          </w:p>
        </w:tc>
        <w:tc>
          <w:tcPr>
            <w:tcW w:w="2835" w:type="dxa"/>
            <w:vMerge w:val="restart"/>
            <w:tcBorders>
              <w:top w:val="single" w:sz="4" w:space="0" w:color="auto"/>
              <w:left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lang w:val="uk-UA"/>
              </w:rPr>
            </w:pPr>
            <w:r w:rsidRPr="00536301">
              <w:rPr>
                <w:b/>
                <w:sz w:val="28"/>
                <w:szCs w:val="28"/>
              </w:rPr>
              <w:t>Φ</w:t>
            </w:r>
          </w:p>
        </w:tc>
      </w:tr>
      <w:tr w:rsidR="00982808" w:rsidRPr="003475C3" w:rsidTr="008E75E1">
        <w:trPr>
          <w:cantSplit/>
          <w:trHeight w:val="317"/>
        </w:trPr>
        <w:tc>
          <w:tcPr>
            <w:tcW w:w="2235" w:type="dxa"/>
            <w:vMerge/>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jc w:val="center"/>
              <w:rPr>
                <w:sz w:val="28"/>
                <w:szCs w:val="28"/>
              </w:rPr>
            </w:pPr>
            <w:r w:rsidRPr="00BD13BF">
              <w:rPr>
                <w:sz w:val="28"/>
                <w:szCs w:val="28"/>
              </w:rPr>
              <w:t xml:space="preserve">І </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jc w:val="center"/>
              <w:rPr>
                <w:sz w:val="28"/>
                <w:szCs w:val="28"/>
              </w:rPr>
            </w:pPr>
            <w:r w:rsidRPr="00BD13BF">
              <w:rPr>
                <w:sz w:val="28"/>
                <w:szCs w:val="28"/>
              </w:rPr>
              <w:t xml:space="preserve">ІІ </w:t>
            </w:r>
          </w:p>
        </w:tc>
        <w:tc>
          <w:tcPr>
            <w:tcW w:w="2835" w:type="dxa"/>
            <w:vMerge/>
            <w:tcBorders>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jc w:val="center"/>
              <w:rPr>
                <w:sz w:val="28"/>
                <w:szCs w:val="28"/>
              </w:rPr>
            </w:pPr>
          </w:p>
        </w:tc>
      </w:tr>
      <w:tr w:rsidR="00982808" w:rsidRPr="003475C3" w:rsidTr="008E75E1">
        <w:tc>
          <w:tcPr>
            <w:tcW w:w="2235" w:type="dxa"/>
            <w:tcBorders>
              <w:top w:val="single" w:sz="4" w:space="0" w:color="auto"/>
              <w:left w:val="single" w:sz="4" w:space="0" w:color="auto"/>
              <w:bottom w:val="single" w:sz="4" w:space="0" w:color="auto"/>
              <w:right w:val="single" w:sz="4" w:space="0" w:color="auto"/>
            </w:tcBorders>
          </w:tcPr>
          <w:p w:rsidR="00982808" w:rsidRPr="00BD13BF" w:rsidRDefault="00982808" w:rsidP="008E75E1">
            <w:pPr>
              <w:autoSpaceDE w:val="0"/>
              <w:autoSpaceDN w:val="0"/>
              <w:adjustRightInd w:val="0"/>
              <w:jc w:val="both"/>
              <w:rPr>
                <w:sz w:val="28"/>
                <w:szCs w:val="28"/>
              </w:rPr>
            </w:pPr>
            <w:r w:rsidRPr="00BD13BF">
              <w:rPr>
                <w:sz w:val="28"/>
                <w:szCs w:val="28"/>
              </w:rPr>
              <w:t xml:space="preserve">Прогресивний </w:t>
            </w:r>
          </w:p>
        </w:tc>
        <w:tc>
          <w:tcPr>
            <w:tcW w:w="2126"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rPr>
              <w:t>5</w:t>
            </w:r>
            <w:r w:rsidRPr="00C35540">
              <w:rPr>
                <w:sz w:val="28"/>
                <w:szCs w:val="28"/>
                <w:lang w:val="uk-UA"/>
              </w:rPr>
              <w:t>7,1</w:t>
            </w:r>
          </w:p>
        </w:tc>
        <w:tc>
          <w:tcPr>
            <w:tcW w:w="2268"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12,5</w:t>
            </w:r>
          </w:p>
        </w:tc>
        <w:tc>
          <w:tcPr>
            <w:tcW w:w="2835" w:type="dxa"/>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jc w:val="center"/>
              <w:rPr>
                <w:sz w:val="28"/>
                <w:szCs w:val="28"/>
              </w:rPr>
            </w:pPr>
            <w:r>
              <w:rPr>
                <w:sz w:val="28"/>
                <w:szCs w:val="28"/>
                <w:lang w:val="uk-UA"/>
              </w:rPr>
              <w:t>1,72</w:t>
            </w:r>
            <w:r w:rsidRPr="00BD13BF">
              <w:rPr>
                <w:sz w:val="28"/>
                <w:szCs w:val="28"/>
              </w:rPr>
              <w:t>**</w:t>
            </w:r>
          </w:p>
        </w:tc>
      </w:tr>
      <w:tr w:rsidR="00982808" w:rsidRPr="003475C3" w:rsidTr="008E75E1">
        <w:tc>
          <w:tcPr>
            <w:tcW w:w="2235" w:type="dxa"/>
            <w:tcBorders>
              <w:top w:val="single" w:sz="4" w:space="0" w:color="auto"/>
              <w:left w:val="single" w:sz="4" w:space="0" w:color="auto"/>
              <w:bottom w:val="single" w:sz="4" w:space="0" w:color="auto"/>
              <w:right w:val="single" w:sz="4" w:space="0" w:color="auto"/>
            </w:tcBorders>
          </w:tcPr>
          <w:p w:rsidR="00982808" w:rsidRPr="00BD13BF" w:rsidRDefault="00982808" w:rsidP="008E75E1">
            <w:pPr>
              <w:autoSpaceDE w:val="0"/>
              <w:autoSpaceDN w:val="0"/>
              <w:adjustRightInd w:val="0"/>
              <w:jc w:val="both"/>
              <w:rPr>
                <w:sz w:val="28"/>
                <w:szCs w:val="28"/>
              </w:rPr>
            </w:pPr>
            <w:r w:rsidRPr="00BD13BF">
              <w:rPr>
                <w:sz w:val="28"/>
                <w:szCs w:val="28"/>
              </w:rPr>
              <w:t>Регресивний</w:t>
            </w:r>
          </w:p>
        </w:tc>
        <w:tc>
          <w:tcPr>
            <w:tcW w:w="2126"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7,2</w:t>
            </w:r>
          </w:p>
        </w:tc>
        <w:tc>
          <w:tcPr>
            <w:tcW w:w="2268"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39,1</w:t>
            </w:r>
          </w:p>
        </w:tc>
        <w:tc>
          <w:tcPr>
            <w:tcW w:w="2835" w:type="dxa"/>
            <w:tcBorders>
              <w:top w:val="single" w:sz="4" w:space="0" w:color="auto"/>
              <w:left w:val="single" w:sz="4" w:space="0" w:color="auto"/>
              <w:bottom w:val="single" w:sz="4" w:space="0" w:color="auto"/>
              <w:right w:val="single" w:sz="4" w:space="0" w:color="auto"/>
            </w:tcBorders>
            <w:vAlign w:val="center"/>
          </w:tcPr>
          <w:p w:rsidR="00982808" w:rsidRPr="00CA462C" w:rsidRDefault="00982808" w:rsidP="008E75E1">
            <w:pPr>
              <w:autoSpaceDE w:val="0"/>
              <w:autoSpaceDN w:val="0"/>
              <w:adjustRightInd w:val="0"/>
              <w:jc w:val="center"/>
              <w:rPr>
                <w:sz w:val="28"/>
                <w:szCs w:val="28"/>
                <w:lang w:val="uk-UA"/>
              </w:rPr>
            </w:pPr>
            <w:r>
              <w:rPr>
                <w:sz w:val="28"/>
                <w:szCs w:val="28"/>
                <w:lang w:val="uk-UA"/>
              </w:rPr>
              <w:t>2,03*</w:t>
            </w:r>
          </w:p>
        </w:tc>
      </w:tr>
      <w:tr w:rsidR="00982808" w:rsidRPr="003475C3" w:rsidTr="008E75E1">
        <w:tc>
          <w:tcPr>
            <w:tcW w:w="2235" w:type="dxa"/>
            <w:tcBorders>
              <w:top w:val="single" w:sz="4" w:space="0" w:color="auto"/>
              <w:left w:val="single" w:sz="4" w:space="0" w:color="auto"/>
              <w:bottom w:val="single" w:sz="4" w:space="0" w:color="auto"/>
              <w:right w:val="single" w:sz="4" w:space="0" w:color="auto"/>
            </w:tcBorders>
          </w:tcPr>
          <w:p w:rsidR="00982808" w:rsidRPr="00BD13BF" w:rsidRDefault="00982808" w:rsidP="008E75E1">
            <w:pPr>
              <w:autoSpaceDE w:val="0"/>
              <w:autoSpaceDN w:val="0"/>
              <w:adjustRightInd w:val="0"/>
              <w:jc w:val="both"/>
              <w:rPr>
                <w:sz w:val="28"/>
                <w:szCs w:val="28"/>
              </w:rPr>
            </w:pPr>
            <w:r w:rsidRPr="00BD13BF">
              <w:rPr>
                <w:sz w:val="28"/>
                <w:szCs w:val="28"/>
              </w:rPr>
              <w:t>Імпульсивний</w:t>
            </w:r>
          </w:p>
        </w:tc>
        <w:tc>
          <w:tcPr>
            <w:tcW w:w="2126"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12,5</w:t>
            </w:r>
          </w:p>
        </w:tc>
        <w:tc>
          <w:tcPr>
            <w:tcW w:w="2268"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37,5</w:t>
            </w:r>
          </w:p>
        </w:tc>
        <w:tc>
          <w:tcPr>
            <w:tcW w:w="2835" w:type="dxa"/>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jc w:val="center"/>
              <w:rPr>
                <w:sz w:val="28"/>
                <w:szCs w:val="28"/>
              </w:rPr>
            </w:pPr>
            <w:r w:rsidRPr="00BD13BF">
              <w:rPr>
                <w:sz w:val="28"/>
                <w:szCs w:val="28"/>
              </w:rPr>
              <w:t>2,</w:t>
            </w:r>
            <w:r>
              <w:rPr>
                <w:sz w:val="28"/>
                <w:szCs w:val="28"/>
                <w:lang w:val="uk-UA"/>
              </w:rPr>
              <w:t>16</w:t>
            </w:r>
            <w:r w:rsidRPr="00BD13BF">
              <w:rPr>
                <w:sz w:val="28"/>
                <w:szCs w:val="28"/>
              </w:rPr>
              <w:t xml:space="preserve"> *</w:t>
            </w:r>
          </w:p>
        </w:tc>
      </w:tr>
      <w:tr w:rsidR="00982808" w:rsidRPr="003475C3" w:rsidTr="008E75E1">
        <w:tc>
          <w:tcPr>
            <w:tcW w:w="2235" w:type="dxa"/>
            <w:tcBorders>
              <w:top w:val="single" w:sz="4" w:space="0" w:color="auto"/>
              <w:left w:val="single" w:sz="4" w:space="0" w:color="auto"/>
              <w:bottom w:val="single" w:sz="4" w:space="0" w:color="auto"/>
              <w:right w:val="single" w:sz="4" w:space="0" w:color="auto"/>
            </w:tcBorders>
          </w:tcPr>
          <w:p w:rsidR="00982808" w:rsidRPr="00BD13BF" w:rsidRDefault="00982808" w:rsidP="008E75E1">
            <w:pPr>
              <w:autoSpaceDE w:val="0"/>
              <w:autoSpaceDN w:val="0"/>
              <w:adjustRightInd w:val="0"/>
              <w:jc w:val="both"/>
              <w:rPr>
                <w:sz w:val="28"/>
                <w:szCs w:val="28"/>
              </w:rPr>
            </w:pPr>
            <w:r w:rsidRPr="00BD13BF">
              <w:rPr>
                <w:sz w:val="28"/>
                <w:szCs w:val="28"/>
              </w:rPr>
              <w:lastRenderedPageBreak/>
              <w:t>Експресивний</w:t>
            </w:r>
          </w:p>
        </w:tc>
        <w:tc>
          <w:tcPr>
            <w:tcW w:w="2126"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23,2</w:t>
            </w:r>
          </w:p>
        </w:tc>
        <w:tc>
          <w:tcPr>
            <w:tcW w:w="2268"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lang w:val="uk-UA"/>
              </w:rPr>
            </w:pPr>
            <w:r w:rsidRPr="00C35540">
              <w:rPr>
                <w:sz w:val="28"/>
                <w:szCs w:val="28"/>
                <w:lang w:val="uk-UA"/>
              </w:rPr>
              <w:t>9,3</w:t>
            </w:r>
          </w:p>
        </w:tc>
        <w:tc>
          <w:tcPr>
            <w:tcW w:w="2835" w:type="dxa"/>
            <w:tcBorders>
              <w:top w:val="single" w:sz="4" w:space="0" w:color="auto"/>
              <w:left w:val="single" w:sz="4" w:space="0" w:color="auto"/>
              <w:bottom w:val="single" w:sz="4" w:space="0" w:color="auto"/>
              <w:right w:val="single" w:sz="4" w:space="0" w:color="auto"/>
            </w:tcBorders>
            <w:vAlign w:val="center"/>
          </w:tcPr>
          <w:p w:rsidR="00982808" w:rsidRPr="00840BAF" w:rsidRDefault="00982808" w:rsidP="008E75E1">
            <w:pPr>
              <w:autoSpaceDE w:val="0"/>
              <w:autoSpaceDN w:val="0"/>
              <w:adjustRightInd w:val="0"/>
              <w:jc w:val="center"/>
              <w:rPr>
                <w:sz w:val="28"/>
                <w:szCs w:val="28"/>
                <w:lang w:val="uk-UA"/>
              </w:rPr>
            </w:pPr>
            <w:r>
              <w:rPr>
                <w:sz w:val="28"/>
                <w:szCs w:val="28"/>
                <w:lang w:val="uk-UA"/>
              </w:rPr>
              <w:t>2,07*</w:t>
            </w:r>
          </w:p>
        </w:tc>
      </w:tr>
      <w:tr w:rsidR="00982808" w:rsidRPr="003475C3" w:rsidTr="008E75E1">
        <w:tc>
          <w:tcPr>
            <w:tcW w:w="2235" w:type="dxa"/>
            <w:tcBorders>
              <w:top w:val="single" w:sz="4" w:space="0" w:color="auto"/>
              <w:left w:val="single" w:sz="4" w:space="0" w:color="auto"/>
              <w:bottom w:val="single" w:sz="4" w:space="0" w:color="auto"/>
              <w:right w:val="single" w:sz="4" w:space="0" w:color="auto"/>
            </w:tcBorders>
          </w:tcPr>
          <w:p w:rsidR="00982808" w:rsidRPr="00BD13BF" w:rsidRDefault="00982808" w:rsidP="008E75E1">
            <w:pPr>
              <w:autoSpaceDE w:val="0"/>
              <w:autoSpaceDN w:val="0"/>
              <w:adjustRightInd w:val="0"/>
              <w:jc w:val="both"/>
              <w:rPr>
                <w:sz w:val="28"/>
                <w:szCs w:val="28"/>
                <w:lang w:val="uk-UA"/>
              </w:rPr>
            </w:pPr>
            <w:r>
              <w:rPr>
                <w:sz w:val="28"/>
                <w:szCs w:val="28"/>
                <w:lang w:val="uk-UA"/>
              </w:rPr>
              <w:t>Сплощений</w:t>
            </w:r>
          </w:p>
        </w:tc>
        <w:tc>
          <w:tcPr>
            <w:tcW w:w="2126" w:type="dxa"/>
            <w:tcBorders>
              <w:top w:val="single" w:sz="4" w:space="0" w:color="auto"/>
              <w:left w:val="single" w:sz="4" w:space="0" w:color="auto"/>
              <w:bottom w:val="single" w:sz="4" w:space="0" w:color="auto"/>
              <w:right w:val="single" w:sz="4" w:space="0" w:color="auto"/>
            </w:tcBorders>
          </w:tcPr>
          <w:p w:rsidR="00982808" w:rsidRPr="00C35540" w:rsidRDefault="00982808" w:rsidP="008E75E1">
            <w:pPr>
              <w:autoSpaceDE w:val="0"/>
              <w:autoSpaceDN w:val="0"/>
              <w:adjustRightInd w:val="0"/>
              <w:jc w:val="center"/>
              <w:rPr>
                <w:sz w:val="28"/>
                <w:szCs w:val="28"/>
              </w:rPr>
            </w:pPr>
            <w:r w:rsidRPr="00C35540">
              <w:rPr>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982808" w:rsidRPr="004D68A8" w:rsidRDefault="00982808" w:rsidP="008E75E1">
            <w:pPr>
              <w:autoSpaceDE w:val="0"/>
              <w:autoSpaceDN w:val="0"/>
              <w:adjustRightInd w:val="0"/>
              <w:jc w:val="center"/>
              <w:rPr>
                <w:sz w:val="28"/>
                <w:szCs w:val="28"/>
                <w:lang w:val="uk-UA"/>
              </w:rPr>
            </w:pPr>
            <w:r w:rsidRPr="00C35540">
              <w:rPr>
                <w:sz w:val="28"/>
                <w:szCs w:val="28"/>
                <w:lang w:val="uk-UA"/>
              </w:rPr>
              <w:t>1,6</w:t>
            </w:r>
          </w:p>
        </w:tc>
        <w:tc>
          <w:tcPr>
            <w:tcW w:w="2835" w:type="dxa"/>
            <w:tcBorders>
              <w:top w:val="single" w:sz="4" w:space="0" w:color="auto"/>
              <w:left w:val="single" w:sz="4" w:space="0" w:color="auto"/>
              <w:bottom w:val="single" w:sz="4" w:space="0" w:color="auto"/>
              <w:right w:val="single" w:sz="4" w:space="0" w:color="auto"/>
            </w:tcBorders>
            <w:vAlign w:val="center"/>
          </w:tcPr>
          <w:p w:rsidR="00982808" w:rsidRPr="00BD13BF" w:rsidRDefault="00982808" w:rsidP="008E75E1">
            <w:pPr>
              <w:autoSpaceDE w:val="0"/>
              <w:autoSpaceDN w:val="0"/>
              <w:adjustRightInd w:val="0"/>
              <w:rPr>
                <w:sz w:val="28"/>
                <w:szCs w:val="28"/>
              </w:rPr>
            </w:pPr>
            <w:r>
              <w:rPr>
                <w:sz w:val="28"/>
                <w:szCs w:val="28"/>
                <w:lang w:val="uk-UA"/>
              </w:rPr>
              <w:t xml:space="preserve">              </w:t>
            </w:r>
            <w:r w:rsidRPr="00BD13BF">
              <w:rPr>
                <w:sz w:val="28"/>
                <w:szCs w:val="28"/>
              </w:rPr>
              <w:t>1,70</w:t>
            </w:r>
          </w:p>
        </w:tc>
      </w:tr>
    </w:tbl>
    <w:p w:rsidR="00982808" w:rsidRPr="009518E5" w:rsidRDefault="00982808" w:rsidP="00982808">
      <w:pPr>
        <w:suppressAutoHyphens/>
        <w:spacing w:line="360" w:lineRule="auto"/>
        <w:ind w:firstLine="709"/>
        <w:jc w:val="both"/>
        <w:rPr>
          <w:i/>
          <w:sz w:val="28"/>
          <w:szCs w:val="28"/>
          <w:lang w:val="uk-UA"/>
        </w:rPr>
      </w:pPr>
    </w:p>
    <w:p w:rsidR="00982808" w:rsidRPr="009518E5" w:rsidRDefault="00982808" w:rsidP="00982808">
      <w:pPr>
        <w:suppressAutoHyphens/>
        <w:spacing w:line="360" w:lineRule="auto"/>
        <w:ind w:firstLine="709"/>
        <w:jc w:val="both"/>
        <w:rPr>
          <w:i/>
          <w:sz w:val="28"/>
          <w:szCs w:val="28"/>
          <w:lang w:val="uk-UA"/>
        </w:rPr>
      </w:pPr>
      <w:r w:rsidRPr="009518E5">
        <w:rPr>
          <w:i/>
          <w:sz w:val="28"/>
          <w:szCs w:val="28"/>
          <w:lang w:val="uk-UA"/>
        </w:rPr>
        <w:t>Примітка.</w:t>
      </w:r>
      <w:r w:rsidRPr="00536301">
        <w:rPr>
          <w:i/>
          <w:sz w:val="28"/>
          <w:szCs w:val="28"/>
          <w:lang w:val="uk-UA"/>
        </w:rPr>
        <w:t>*</w:t>
      </w:r>
      <w:r w:rsidRPr="009518E5">
        <w:rPr>
          <w:i/>
          <w:sz w:val="28"/>
          <w:szCs w:val="28"/>
        </w:rPr>
        <w:t>φ</w:t>
      </w:r>
      <w:r w:rsidRPr="00536301">
        <w:rPr>
          <w:i/>
          <w:snapToGrid w:val="0"/>
          <w:sz w:val="28"/>
          <w:szCs w:val="28"/>
          <w:lang w:val="uk-UA"/>
        </w:rPr>
        <w:t xml:space="preserve"> </w:t>
      </w:r>
      <w:r>
        <w:rPr>
          <w:i/>
          <w:sz w:val="28"/>
          <w:szCs w:val="28"/>
          <w:lang w:val="uk-UA"/>
        </w:rPr>
        <w:t>–</w:t>
      </w:r>
      <w:r w:rsidRPr="00536301">
        <w:rPr>
          <w:i/>
          <w:snapToGrid w:val="0"/>
          <w:sz w:val="28"/>
          <w:szCs w:val="28"/>
          <w:lang w:val="uk-UA"/>
        </w:rPr>
        <w:t xml:space="preserve"> </w:t>
      </w:r>
      <w:r>
        <w:rPr>
          <w:i/>
          <w:snapToGrid w:val="0"/>
          <w:sz w:val="28"/>
          <w:szCs w:val="28"/>
          <w:lang w:val="uk-UA"/>
        </w:rPr>
        <w:t>з</w:t>
      </w:r>
      <w:r w:rsidRPr="00536301">
        <w:rPr>
          <w:i/>
          <w:snapToGrid w:val="0"/>
          <w:sz w:val="28"/>
          <w:szCs w:val="28"/>
          <w:lang w:val="uk-UA"/>
        </w:rPr>
        <w:t>начуща</w:t>
      </w:r>
      <w:r>
        <w:rPr>
          <w:i/>
          <w:snapToGrid w:val="0"/>
          <w:sz w:val="28"/>
          <w:szCs w:val="28"/>
          <w:lang w:val="uk-UA"/>
        </w:rPr>
        <w:t xml:space="preserve"> вірогідність </w:t>
      </w:r>
      <w:r w:rsidRPr="00536301">
        <w:rPr>
          <w:i/>
          <w:snapToGrid w:val="0"/>
          <w:sz w:val="28"/>
          <w:szCs w:val="28"/>
          <w:lang w:val="uk-UA"/>
        </w:rPr>
        <w:t xml:space="preserve">розходжень між </w:t>
      </w:r>
      <w:r w:rsidRPr="009518E5">
        <w:rPr>
          <w:i/>
          <w:snapToGrid w:val="0"/>
          <w:sz w:val="28"/>
          <w:szCs w:val="28"/>
          <w:lang w:val="uk-UA"/>
        </w:rPr>
        <w:t xml:space="preserve">відсотковими </w:t>
      </w:r>
      <w:r w:rsidRPr="00536301">
        <w:rPr>
          <w:i/>
          <w:snapToGrid w:val="0"/>
          <w:sz w:val="28"/>
          <w:szCs w:val="28"/>
          <w:lang w:val="uk-UA"/>
        </w:rPr>
        <w:t xml:space="preserve">долями у двох групах - показники при </w:t>
      </w:r>
      <w:r w:rsidRPr="009518E5">
        <w:rPr>
          <w:i/>
          <w:snapToGrid w:val="0"/>
          <w:sz w:val="28"/>
          <w:szCs w:val="28"/>
        </w:rPr>
        <w:t>p</w:t>
      </w:r>
      <w:r w:rsidRPr="00536301">
        <w:rPr>
          <w:i/>
          <w:snapToGrid w:val="0"/>
          <w:sz w:val="28"/>
          <w:szCs w:val="28"/>
          <w:lang w:val="uk-UA"/>
        </w:rPr>
        <w:t xml:space="preserve"> ≤ 0,0</w:t>
      </w:r>
      <w:r w:rsidRPr="009518E5">
        <w:rPr>
          <w:i/>
          <w:snapToGrid w:val="0"/>
          <w:sz w:val="28"/>
          <w:szCs w:val="28"/>
          <w:lang w:val="uk-UA"/>
        </w:rPr>
        <w:t>4</w:t>
      </w:r>
      <w:r w:rsidRPr="00536301">
        <w:rPr>
          <w:i/>
          <w:snapToGrid w:val="0"/>
          <w:sz w:val="28"/>
          <w:szCs w:val="28"/>
          <w:lang w:val="uk-UA"/>
        </w:rPr>
        <w:t>; **</w:t>
      </w:r>
      <w:r w:rsidRPr="009518E5">
        <w:rPr>
          <w:i/>
          <w:sz w:val="28"/>
          <w:szCs w:val="28"/>
        </w:rPr>
        <w:t>φ</w:t>
      </w:r>
      <w:r w:rsidRPr="00536301">
        <w:rPr>
          <w:i/>
          <w:snapToGrid w:val="0"/>
          <w:sz w:val="28"/>
          <w:szCs w:val="28"/>
          <w:lang w:val="uk-UA"/>
        </w:rPr>
        <w:t xml:space="preserve"> при </w:t>
      </w:r>
      <w:r w:rsidRPr="009518E5">
        <w:rPr>
          <w:i/>
          <w:snapToGrid w:val="0"/>
          <w:sz w:val="28"/>
          <w:szCs w:val="28"/>
        </w:rPr>
        <w:t>p</w:t>
      </w:r>
      <w:r w:rsidRPr="00536301">
        <w:rPr>
          <w:i/>
          <w:snapToGrid w:val="0"/>
          <w:sz w:val="28"/>
          <w:szCs w:val="28"/>
          <w:lang w:val="uk-UA"/>
        </w:rPr>
        <w:t xml:space="preserve"> ≤ 0,01.</w:t>
      </w:r>
    </w:p>
    <w:p w:rsidR="00982808" w:rsidRDefault="00982808" w:rsidP="00982808">
      <w:pPr>
        <w:spacing w:line="360" w:lineRule="auto"/>
        <w:ind w:firstLine="709"/>
        <w:jc w:val="both"/>
        <w:rPr>
          <w:sz w:val="28"/>
          <w:szCs w:val="28"/>
          <w:lang w:val="uk-UA"/>
        </w:rPr>
      </w:pPr>
    </w:p>
    <w:p w:rsidR="00982808" w:rsidRPr="00811ED6" w:rsidRDefault="00982808" w:rsidP="00982808">
      <w:pPr>
        <w:spacing w:line="360" w:lineRule="auto"/>
        <w:ind w:firstLine="709"/>
        <w:jc w:val="both"/>
        <w:rPr>
          <w:sz w:val="28"/>
          <w:szCs w:val="28"/>
        </w:rPr>
      </w:pPr>
      <w:r w:rsidRPr="002138E4">
        <w:rPr>
          <w:sz w:val="28"/>
          <w:szCs w:val="28"/>
        </w:rPr>
        <w:t>У подальшому за передбаченою методикою В. Мільмана процедурою визначався розподіл респондент</w:t>
      </w:r>
      <w:r>
        <w:rPr>
          <w:sz w:val="28"/>
          <w:szCs w:val="28"/>
        </w:rPr>
        <w:t>ів за типом емоційного профілю.</w:t>
      </w:r>
      <w:r>
        <w:rPr>
          <w:sz w:val="28"/>
          <w:szCs w:val="28"/>
          <w:lang w:val="uk-UA"/>
        </w:rPr>
        <w:t xml:space="preserve"> </w:t>
      </w:r>
      <w:r w:rsidRPr="002138E4">
        <w:rPr>
          <w:sz w:val="28"/>
          <w:szCs w:val="28"/>
        </w:rPr>
        <w:t>Резу</w:t>
      </w:r>
      <w:r>
        <w:rPr>
          <w:sz w:val="28"/>
          <w:szCs w:val="28"/>
        </w:rPr>
        <w:t>льтати представлено в табл. </w:t>
      </w:r>
      <w:r>
        <w:rPr>
          <w:sz w:val="28"/>
          <w:szCs w:val="28"/>
          <w:lang w:val="uk-UA"/>
        </w:rPr>
        <w:t>2</w:t>
      </w:r>
      <w:r w:rsidRPr="002138E4">
        <w:rPr>
          <w:sz w:val="28"/>
          <w:szCs w:val="28"/>
        </w:rPr>
        <w:t>.</w:t>
      </w:r>
      <w:r>
        <w:rPr>
          <w:sz w:val="28"/>
          <w:szCs w:val="28"/>
          <w:lang w:val="uk-UA"/>
        </w:rPr>
        <w:t>5.</w:t>
      </w:r>
    </w:p>
    <w:p w:rsidR="00982808" w:rsidRPr="00A2303E" w:rsidRDefault="00982808" w:rsidP="00982808">
      <w:pPr>
        <w:spacing w:line="336" w:lineRule="auto"/>
        <w:ind w:firstLine="708"/>
        <w:jc w:val="right"/>
        <w:rPr>
          <w:i/>
          <w:sz w:val="28"/>
          <w:szCs w:val="28"/>
          <w:lang w:val="uk-UA"/>
        </w:rPr>
      </w:pPr>
      <w:r w:rsidRPr="00A2303E">
        <w:rPr>
          <w:i/>
          <w:sz w:val="28"/>
          <w:szCs w:val="28"/>
        </w:rPr>
        <w:t xml:space="preserve">Таблиця </w:t>
      </w:r>
      <w:r>
        <w:rPr>
          <w:i/>
          <w:sz w:val="28"/>
          <w:szCs w:val="28"/>
          <w:lang w:val="uk-UA"/>
        </w:rPr>
        <w:t>2.5</w:t>
      </w:r>
    </w:p>
    <w:p w:rsidR="00982808" w:rsidRPr="002138E4" w:rsidRDefault="00982808" w:rsidP="00982808">
      <w:pPr>
        <w:spacing w:line="336" w:lineRule="auto"/>
        <w:ind w:firstLine="709"/>
        <w:jc w:val="center"/>
        <w:rPr>
          <w:b/>
          <w:sz w:val="28"/>
          <w:szCs w:val="28"/>
        </w:rPr>
      </w:pPr>
      <w:r w:rsidRPr="002138E4">
        <w:rPr>
          <w:b/>
          <w:sz w:val="28"/>
          <w:szCs w:val="28"/>
        </w:rPr>
        <w:t>Розподіл респондентів за типом емоційного профілю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481"/>
        <w:gridCol w:w="1701"/>
        <w:gridCol w:w="1559"/>
        <w:gridCol w:w="1843"/>
      </w:tblGrid>
      <w:tr w:rsidR="00982808" w:rsidRPr="00536301" w:rsidTr="008E75E1">
        <w:trPr>
          <w:cantSplit/>
          <w:trHeight w:val="498"/>
        </w:trPr>
        <w:tc>
          <w:tcPr>
            <w:tcW w:w="2772" w:type="dxa"/>
            <w:vMerge w:val="restart"/>
            <w:tcBorders>
              <w:top w:val="single" w:sz="4" w:space="0" w:color="auto"/>
              <w:left w:val="single" w:sz="4" w:space="0" w:color="auto"/>
              <w:bottom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rPr>
            </w:pPr>
            <w:r w:rsidRPr="00536301">
              <w:rPr>
                <w:b/>
                <w:sz w:val="28"/>
                <w:szCs w:val="28"/>
              </w:rPr>
              <w:t>Тип профілю</w:t>
            </w:r>
          </w:p>
        </w:tc>
        <w:tc>
          <w:tcPr>
            <w:tcW w:w="3182" w:type="dxa"/>
            <w:gridSpan w:val="2"/>
            <w:tcBorders>
              <w:top w:val="single" w:sz="4" w:space="0" w:color="auto"/>
              <w:left w:val="single" w:sz="4" w:space="0" w:color="auto"/>
              <w:bottom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rPr>
            </w:pPr>
            <w:r w:rsidRPr="00536301">
              <w:rPr>
                <w:b/>
                <w:sz w:val="28"/>
                <w:szCs w:val="28"/>
              </w:rPr>
              <w:t>І група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82808" w:rsidRPr="00536301" w:rsidRDefault="00982808" w:rsidP="008E75E1">
            <w:pPr>
              <w:autoSpaceDE w:val="0"/>
              <w:autoSpaceDN w:val="0"/>
              <w:adjustRightInd w:val="0"/>
              <w:jc w:val="center"/>
              <w:rPr>
                <w:b/>
                <w:sz w:val="28"/>
                <w:szCs w:val="28"/>
              </w:rPr>
            </w:pPr>
            <w:r w:rsidRPr="00536301">
              <w:rPr>
                <w:b/>
                <w:sz w:val="28"/>
                <w:szCs w:val="28"/>
              </w:rPr>
              <w:t>ІІ група</w:t>
            </w:r>
          </w:p>
        </w:tc>
      </w:tr>
      <w:tr w:rsidR="00982808" w:rsidRPr="002138E4" w:rsidTr="008E75E1">
        <w:trPr>
          <w:cantSplit/>
          <w:trHeight w:val="317"/>
        </w:trPr>
        <w:tc>
          <w:tcPr>
            <w:tcW w:w="2772" w:type="dxa"/>
            <w:vMerge/>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rPr>
                <w:sz w:val="28"/>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982808" w:rsidRPr="00B935D8" w:rsidRDefault="00982808" w:rsidP="008E75E1">
            <w:pPr>
              <w:autoSpaceDE w:val="0"/>
              <w:autoSpaceDN w:val="0"/>
              <w:adjustRightInd w:val="0"/>
              <w:jc w:val="center"/>
              <w:rPr>
                <w:sz w:val="28"/>
                <w:szCs w:val="28"/>
                <w:lang w:val="en-US"/>
              </w:rPr>
            </w:pPr>
            <w:r>
              <w:rPr>
                <w:sz w:val="28"/>
                <w:szCs w:val="28"/>
                <w:lang w:val="en-US"/>
              </w:rPr>
              <w:t>n</w:t>
            </w:r>
          </w:p>
        </w:tc>
        <w:tc>
          <w:tcPr>
            <w:tcW w:w="170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982808" w:rsidRPr="00B935D8" w:rsidRDefault="00982808" w:rsidP="008E75E1">
            <w:pPr>
              <w:autoSpaceDE w:val="0"/>
              <w:autoSpaceDN w:val="0"/>
              <w:adjustRightInd w:val="0"/>
              <w:jc w:val="center"/>
              <w:rPr>
                <w:sz w:val="28"/>
                <w:szCs w:val="28"/>
                <w:lang w:val="en-US"/>
              </w:rPr>
            </w:pPr>
            <w:r>
              <w:rPr>
                <w:sz w:val="28"/>
                <w:szCs w:val="28"/>
                <w:lang w:val="en-US"/>
              </w:rPr>
              <w:t>n</w:t>
            </w:r>
          </w:p>
        </w:tc>
        <w:tc>
          <w:tcPr>
            <w:tcW w:w="1843"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t>%</w:t>
            </w:r>
          </w:p>
        </w:tc>
      </w:tr>
      <w:tr w:rsidR="00982808" w:rsidRPr="002138E4" w:rsidTr="008E75E1">
        <w:tc>
          <w:tcPr>
            <w:tcW w:w="2772"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Стенічний</w:t>
            </w:r>
          </w:p>
        </w:tc>
        <w:tc>
          <w:tcPr>
            <w:tcW w:w="1481" w:type="dxa"/>
            <w:tcBorders>
              <w:top w:val="single" w:sz="4" w:space="0" w:color="auto"/>
              <w:left w:val="single" w:sz="4" w:space="0" w:color="auto"/>
              <w:bottom w:val="single" w:sz="4" w:space="0" w:color="auto"/>
              <w:right w:val="single" w:sz="4" w:space="0" w:color="auto"/>
            </w:tcBorders>
          </w:tcPr>
          <w:p w:rsidR="00982808" w:rsidRPr="0041729A" w:rsidRDefault="00982808" w:rsidP="008E75E1">
            <w:pPr>
              <w:autoSpaceDE w:val="0"/>
              <w:autoSpaceDN w:val="0"/>
              <w:adjustRightInd w:val="0"/>
              <w:jc w:val="center"/>
              <w:rPr>
                <w:sz w:val="28"/>
                <w:szCs w:val="28"/>
                <w:lang w:val="uk-UA"/>
              </w:rPr>
            </w:pPr>
            <w:r>
              <w:rPr>
                <w:sz w:val="28"/>
                <w:szCs w:val="28"/>
              </w:rPr>
              <w:t>3</w:t>
            </w:r>
            <w:r>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982808" w:rsidRPr="0041729A" w:rsidRDefault="00982808" w:rsidP="008E75E1">
            <w:pPr>
              <w:autoSpaceDE w:val="0"/>
              <w:autoSpaceDN w:val="0"/>
              <w:adjustRightInd w:val="0"/>
              <w:jc w:val="center"/>
              <w:rPr>
                <w:sz w:val="28"/>
                <w:szCs w:val="28"/>
                <w:lang w:val="uk-UA"/>
              </w:rPr>
            </w:pPr>
            <w:r>
              <w:rPr>
                <w:sz w:val="28"/>
                <w:szCs w:val="28"/>
                <w:lang w:val="uk-UA"/>
              </w:rPr>
              <w:t>60,7</w:t>
            </w:r>
          </w:p>
        </w:tc>
        <w:tc>
          <w:tcPr>
            <w:tcW w:w="1559"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center"/>
              <w:rPr>
                <w:sz w:val="28"/>
                <w:szCs w:val="28"/>
              </w:rPr>
            </w:pPr>
            <w:r w:rsidRPr="002138E4">
              <w:rPr>
                <w:sz w:val="28"/>
                <w:szCs w:val="28"/>
              </w:rPr>
              <w:t>13</w:t>
            </w:r>
          </w:p>
        </w:tc>
        <w:tc>
          <w:tcPr>
            <w:tcW w:w="1843"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20,3</w:t>
            </w:r>
          </w:p>
        </w:tc>
      </w:tr>
      <w:tr w:rsidR="00982808" w:rsidRPr="002138E4" w:rsidTr="008E75E1">
        <w:tc>
          <w:tcPr>
            <w:tcW w:w="2772"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Астенічний</w:t>
            </w:r>
          </w:p>
        </w:tc>
        <w:tc>
          <w:tcPr>
            <w:tcW w:w="1481" w:type="dxa"/>
            <w:tcBorders>
              <w:top w:val="single" w:sz="4" w:space="0" w:color="auto"/>
              <w:left w:val="single" w:sz="4" w:space="0" w:color="auto"/>
              <w:bottom w:val="single" w:sz="4" w:space="0" w:color="auto"/>
              <w:right w:val="single" w:sz="4" w:space="0" w:color="auto"/>
            </w:tcBorders>
          </w:tcPr>
          <w:p w:rsidR="00982808" w:rsidRPr="002A29A0" w:rsidRDefault="00982808" w:rsidP="008E75E1">
            <w:pPr>
              <w:autoSpaceDE w:val="0"/>
              <w:autoSpaceDN w:val="0"/>
              <w:adjustRightInd w:val="0"/>
              <w:jc w:val="center"/>
              <w:rPr>
                <w:sz w:val="28"/>
                <w:szCs w:val="28"/>
                <w:lang w:val="uk-UA"/>
              </w:rPr>
            </w:pPr>
            <w:r>
              <w:rPr>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tcPr>
          <w:p w:rsidR="00982808" w:rsidRPr="0041729A" w:rsidRDefault="00982808" w:rsidP="008E75E1">
            <w:pPr>
              <w:autoSpaceDE w:val="0"/>
              <w:autoSpaceDN w:val="0"/>
              <w:adjustRightInd w:val="0"/>
              <w:jc w:val="center"/>
              <w:rPr>
                <w:sz w:val="28"/>
                <w:szCs w:val="28"/>
                <w:lang w:val="uk-UA"/>
              </w:rPr>
            </w:pPr>
            <w:r>
              <w:rPr>
                <w:sz w:val="28"/>
                <w:szCs w:val="28"/>
                <w:lang w:val="uk-UA"/>
              </w:rPr>
              <w:t>10,8</w:t>
            </w:r>
          </w:p>
        </w:tc>
        <w:tc>
          <w:tcPr>
            <w:tcW w:w="1559" w:type="dxa"/>
            <w:tcBorders>
              <w:top w:val="single" w:sz="4" w:space="0" w:color="auto"/>
              <w:left w:val="single" w:sz="4" w:space="0" w:color="auto"/>
              <w:bottom w:val="single" w:sz="4" w:space="0" w:color="auto"/>
              <w:right w:val="single" w:sz="4" w:space="0" w:color="auto"/>
            </w:tcBorders>
          </w:tcPr>
          <w:p w:rsidR="00982808" w:rsidRPr="00BD6A90" w:rsidRDefault="00982808" w:rsidP="008E75E1">
            <w:pPr>
              <w:autoSpaceDE w:val="0"/>
              <w:autoSpaceDN w:val="0"/>
              <w:adjustRightInd w:val="0"/>
              <w:jc w:val="center"/>
              <w:rPr>
                <w:sz w:val="28"/>
                <w:szCs w:val="28"/>
                <w:lang w:val="uk-UA"/>
              </w:rPr>
            </w:pPr>
            <w:r>
              <w:rPr>
                <w:sz w:val="28"/>
                <w:szCs w:val="28"/>
                <w:lang w:val="uk-UA"/>
              </w:rPr>
              <w:t>20</w:t>
            </w:r>
          </w:p>
        </w:tc>
        <w:tc>
          <w:tcPr>
            <w:tcW w:w="1843"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31,2</w:t>
            </w:r>
          </w:p>
        </w:tc>
      </w:tr>
      <w:tr w:rsidR="00982808" w:rsidRPr="002138E4" w:rsidTr="008E75E1">
        <w:tc>
          <w:tcPr>
            <w:tcW w:w="2772"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Змішаний стенічний</w:t>
            </w:r>
          </w:p>
        </w:tc>
        <w:tc>
          <w:tcPr>
            <w:tcW w:w="1481" w:type="dxa"/>
            <w:tcBorders>
              <w:top w:val="single" w:sz="4" w:space="0" w:color="auto"/>
              <w:left w:val="single" w:sz="4" w:space="0" w:color="auto"/>
              <w:bottom w:val="single" w:sz="4" w:space="0" w:color="auto"/>
              <w:right w:val="single" w:sz="4" w:space="0" w:color="auto"/>
            </w:tcBorders>
          </w:tcPr>
          <w:p w:rsidR="00982808" w:rsidRPr="002A29A0" w:rsidRDefault="00982808" w:rsidP="008E75E1">
            <w:pPr>
              <w:autoSpaceDE w:val="0"/>
              <w:autoSpaceDN w:val="0"/>
              <w:adjustRightInd w:val="0"/>
              <w:jc w:val="center"/>
              <w:rPr>
                <w:sz w:val="28"/>
                <w:szCs w:val="28"/>
                <w:lang w:val="uk-UA"/>
              </w:rPr>
            </w:pPr>
            <w:r>
              <w:rPr>
                <w:sz w:val="28"/>
                <w:szCs w:val="28"/>
                <w:lang w:val="uk-UA"/>
              </w:rPr>
              <w:t>12</w:t>
            </w:r>
          </w:p>
        </w:tc>
        <w:tc>
          <w:tcPr>
            <w:tcW w:w="1701" w:type="dxa"/>
            <w:tcBorders>
              <w:top w:val="single" w:sz="4" w:space="0" w:color="auto"/>
              <w:left w:val="single" w:sz="4" w:space="0" w:color="auto"/>
              <w:bottom w:val="single" w:sz="4" w:space="0" w:color="auto"/>
              <w:right w:val="single" w:sz="4" w:space="0" w:color="auto"/>
            </w:tcBorders>
          </w:tcPr>
          <w:p w:rsidR="00982808" w:rsidRPr="000B70EB" w:rsidRDefault="00982808" w:rsidP="008E75E1">
            <w:pPr>
              <w:autoSpaceDE w:val="0"/>
              <w:autoSpaceDN w:val="0"/>
              <w:adjustRightInd w:val="0"/>
              <w:jc w:val="center"/>
              <w:rPr>
                <w:sz w:val="28"/>
                <w:szCs w:val="28"/>
                <w:lang w:val="uk-UA"/>
              </w:rPr>
            </w:pPr>
            <w:r>
              <w:rPr>
                <w:sz w:val="28"/>
                <w:szCs w:val="28"/>
              </w:rPr>
              <w:t>2</w:t>
            </w:r>
            <w:r>
              <w:rPr>
                <w:sz w:val="28"/>
                <w:szCs w:val="28"/>
                <w:lang w:val="uk-UA"/>
              </w:rPr>
              <w:t>1,4</w:t>
            </w:r>
          </w:p>
        </w:tc>
        <w:tc>
          <w:tcPr>
            <w:tcW w:w="1559" w:type="dxa"/>
            <w:tcBorders>
              <w:top w:val="single" w:sz="4" w:space="0" w:color="auto"/>
              <w:left w:val="single" w:sz="4" w:space="0" w:color="auto"/>
              <w:bottom w:val="single" w:sz="4" w:space="0" w:color="auto"/>
              <w:right w:val="single" w:sz="4" w:space="0" w:color="auto"/>
            </w:tcBorders>
          </w:tcPr>
          <w:p w:rsidR="00982808" w:rsidRPr="00BD6A90" w:rsidRDefault="00982808" w:rsidP="008E75E1">
            <w:pPr>
              <w:autoSpaceDE w:val="0"/>
              <w:autoSpaceDN w:val="0"/>
              <w:adjustRightInd w:val="0"/>
              <w:jc w:val="center"/>
              <w:rPr>
                <w:sz w:val="28"/>
                <w:szCs w:val="28"/>
                <w:lang w:val="uk-UA"/>
              </w:rPr>
            </w:pPr>
            <w:r>
              <w:rPr>
                <w:sz w:val="28"/>
                <w:szCs w:val="28"/>
                <w:lang w:val="uk-UA"/>
              </w:rPr>
              <w:t>22</w:t>
            </w:r>
          </w:p>
        </w:tc>
        <w:tc>
          <w:tcPr>
            <w:tcW w:w="1843"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34,4</w:t>
            </w:r>
          </w:p>
        </w:tc>
      </w:tr>
      <w:tr w:rsidR="00982808" w:rsidRPr="002138E4" w:rsidTr="008E75E1">
        <w:tc>
          <w:tcPr>
            <w:tcW w:w="2772" w:type="dxa"/>
            <w:tcBorders>
              <w:top w:val="single" w:sz="4" w:space="0" w:color="auto"/>
              <w:left w:val="single" w:sz="4" w:space="0" w:color="auto"/>
              <w:bottom w:val="single" w:sz="4" w:space="0" w:color="auto"/>
              <w:right w:val="single" w:sz="4" w:space="0" w:color="auto"/>
            </w:tcBorders>
          </w:tcPr>
          <w:p w:rsidR="00982808" w:rsidRPr="002138E4" w:rsidRDefault="00982808" w:rsidP="008E75E1">
            <w:pPr>
              <w:autoSpaceDE w:val="0"/>
              <w:autoSpaceDN w:val="0"/>
              <w:adjustRightInd w:val="0"/>
              <w:jc w:val="both"/>
              <w:rPr>
                <w:sz w:val="28"/>
                <w:szCs w:val="28"/>
              </w:rPr>
            </w:pPr>
            <w:r w:rsidRPr="002138E4">
              <w:rPr>
                <w:sz w:val="28"/>
                <w:szCs w:val="28"/>
              </w:rPr>
              <w:t>Змішаний астенічний</w:t>
            </w:r>
          </w:p>
        </w:tc>
        <w:tc>
          <w:tcPr>
            <w:tcW w:w="1481" w:type="dxa"/>
            <w:tcBorders>
              <w:top w:val="single" w:sz="4" w:space="0" w:color="auto"/>
              <w:left w:val="single" w:sz="4" w:space="0" w:color="auto"/>
              <w:bottom w:val="single" w:sz="4" w:space="0" w:color="auto"/>
              <w:right w:val="single" w:sz="4" w:space="0" w:color="auto"/>
            </w:tcBorders>
          </w:tcPr>
          <w:p w:rsidR="00982808" w:rsidRPr="002A29A0" w:rsidRDefault="00982808" w:rsidP="008E75E1">
            <w:pPr>
              <w:autoSpaceDE w:val="0"/>
              <w:autoSpaceDN w:val="0"/>
              <w:adjustRightInd w:val="0"/>
              <w:jc w:val="center"/>
              <w:rPr>
                <w:sz w:val="28"/>
                <w:szCs w:val="28"/>
                <w:lang w:val="uk-UA"/>
              </w:rPr>
            </w:pPr>
            <w:r>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982808" w:rsidRPr="000B70EB" w:rsidRDefault="00982808" w:rsidP="008E75E1">
            <w:pPr>
              <w:autoSpaceDE w:val="0"/>
              <w:autoSpaceDN w:val="0"/>
              <w:adjustRightInd w:val="0"/>
              <w:jc w:val="center"/>
              <w:rPr>
                <w:sz w:val="28"/>
                <w:szCs w:val="28"/>
                <w:lang w:val="uk-UA"/>
              </w:rPr>
            </w:pPr>
            <w:r>
              <w:rPr>
                <w:sz w:val="28"/>
                <w:szCs w:val="28"/>
                <w:lang w:val="uk-UA"/>
              </w:rPr>
              <w:t>7,1</w:t>
            </w:r>
          </w:p>
        </w:tc>
        <w:tc>
          <w:tcPr>
            <w:tcW w:w="1559" w:type="dxa"/>
            <w:tcBorders>
              <w:top w:val="single" w:sz="4" w:space="0" w:color="auto"/>
              <w:left w:val="single" w:sz="4" w:space="0" w:color="auto"/>
              <w:bottom w:val="single" w:sz="4" w:space="0" w:color="auto"/>
              <w:right w:val="single" w:sz="4" w:space="0" w:color="auto"/>
            </w:tcBorders>
          </w:tcPr>
          <w:p w:rsidR="00982808" w:rsidRPr="00BD6A90" w:rsidRDefault="00982808" w:rsidP="008E75E1">
            <w:pPr>
              <w:autoSpaceDE w:val="0"/>
              <w:autoSpaceDN w:val="0"/>
              <w:adjustRightInd w:val="0"/>
              <w:jc w:val="center"/>
              <w:rPr>
                <w:sz w:val="28"/>
                <w:szCs w:val="28"/>
                <w:lang w:val="uk-UA"/>
              </w:rPr>
            </w:pPr>
            <w:r>
              <w:rPr>
                <w:sz w:val="28"/>
                <w:szCs w:val="28"/>
                <w:lang w:val="uk-UA"/>
              </w:rPr>
              <w:t>9</w:t>
            </w:r>
          </w:p>
        </w:tc>
        <w:tc>
          <w:tcPr>
            <w:tcW w:w="1843"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14,1</w:t>
            </w:r>
          </w:p>
        </w:tc>
      </w:tr>
      <w:tr w:rsidR="00982808" w:rsidRPr="002138E4" w:rsidTr="008E75E1">
        <w:trPr>
          <w:trHeight w:val="299"/>
        </w:trPr>
        <w:tc>
          <w:tcPr>
            <w:tcW w:w="2772"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rPr>
                <w:sz w:val="28"/>
                <w:szCs w:val="28"/>
              </w:rPr>
            </w:pPr>
            <w:r w:rsidRPr="002138E4">
              <w:rPr>
                <w:sz w:val="28"/>
                <w:szCs w:val="28"/>
              </w:rPr>
              <w:t>Всього</w:t>
            </w:r>
          </w:p>
        </w:tc>
        <w:tc>
          <w:tcPr>
            <w:tcW w:w="1481" w:type="dxa"/>
            <w:tcBorders>
              <w:top w:val="single" w:sz="4" w:space="0" w:color="auto"/>
              <w:left w:val="single" w:sz="4" w:space="0" w:color="auto"/>
              <w:bottom w:val="single" w:sz="4" w:space="0" w:color="auto"/>
              <w:right w:val="single" w:sz="4" w:space="0" w:color="auto"/>
            </w:tcBorders>
            <w:vAlign w:val="center"/>
          </w:tcPr>
          <w:p w:rsidR="00982808" w:rsidRPr="00E27EF0" w:rsidRDefault="00982808" w:rsidP="008E75E1">
            <w:pPr>
              <w:autoSpaceDE w:val="0"/>
              <w:autoSpaceDN w:val="0"/>
              <w:adjustRightInd w:val="0"/>
              <w:jc w:val="center"/>
              <w:rPr>
                <w:sz w:val="28"/>
                <w:szCs w:val="28"/>
                <w:lang w:val="uk-UA"/>
              </w:rPr>
            </w:pPr>
            <w:r>
              <w:rPr>
                <w:sz w:val="28"/>
                <w:szCs w:val="28"/>
                <w:lang w:val="uk-UA"/>
              </w:rPr>
              <w:t>56</w:t>
            </w:r>
          </w:p>
        </w:tc>
        <w:tc>
          <w:tcPr>
            <w:tcW w:w="1701"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fldChar w:fldCharType="begin"/>
            </w:r>
            <w:r w:rsidRPr="002138E4">
              <w:rPr>
                <w:sz w:val="28"/>
                <w:szCs w:val="28"/>
              </w:rPr>
              <w:instrText xml:space="preserve"> =SUM(ABOVE) </w:instrText>
            </w:r>
            <w:r w:rsidRPr="002138E4">
              <w:rPr>
                <w:sz w:val="28"/>
                <w:szCs w:val="28"/>
              </w:rPr>
              <w:fldChar w:fldCharType="separate"/>
            </w:r>
            <w:r w:rsidRPr="002138E4">
              <w:rPr>
                <w:sz w:val="28"/>
                <w:szCs w:val="28"/>
              </w:rPr>
              <w:t>100</w:t>
            </w:r>
            <w:r w:rsidRPr="002138E4">
              <w:rPr>
                <w:sz w:val="28"/>
                <w:szCs w:val="2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82808" w:rsidRPr="00E27EF0" w:rsidRDefault="00982808" w:rsidP="008E75E1">
            <w:pPr>
              <w:autoSpaceDE w:val="0"/>
              <w:autoSpaceDN w:val="0"/>
              <w:adjustRightInd w:val="0"/>
              <w:jc w:val="center"/>
              <w:rPr>
                <w:sz w:val="28"/>
                <w:szCs w:val="28"/>
                <w:lang w:val="uk-UA"/>
              </w:rPr>
            </w:pPr>
            <w:r>
              <w:rPr>
                <w:sz w:val="28"/>
                <w:szCs w:val="28"/>
                <w:lang w:val="uk-UA"/>
              </w:rPr>
              <w:t>64</w:t>
            </w:r>
          </w:p>
        </w:tc>
        <w:tc>
          <w:tcPr>
            <w:tcW w:w="1843" w:type="dxa"/>
            <w:tcBorders>
              <w:top w:val="single" w:sz="4" w:space="0" w:color="auto"/>
              <w:left w:val="single" w:sz="4" w:space="0" w:color="auto"/>
              <w:bottom w:val="single" w:sz="4" w:space="0" w:color="auto"/>
              <w:right w:val="single" w:sz="4" w:space="0" w:color="auto"/>
            </w:tcBorders>
            <w:vAlign w:val="center"/>
          </w:tcPr>
          <w:p w:rsidR="00982808" w:rsidRPr="002138E4" w:rsidRDefault="00982808" w:rsidP="008E75E1">
            <w:pPr>
              <w:autoSpaceDE w:val="0"/>
              <w:autoSpaceDN w:val="0"/>
              <w:adjustRightInd w:val="0"/>
              <w:jc w:val="center"/>
              <w:rPr>
                <w:sz w:val="28"/>
                <w:szCs w:val="28"/>
              </w:rPr>
            </w:pPr>
            <w:r w:rsidRPr="002138E4">
              <w:rPr>
                <w:sz w:val="28"/>
                <w:szCs w:val="28"/>
              </w:rPr>
              <w:fldChar w:fldCharType="begin"/>
            </w:r>
            <w:r w:rsidRPr="002138E4">
              <w:rPr>
                <w:sz w:val="28"/>
                <w:szCs w:val="28"/>
              </w:rPr>
              <w:instrText xml:space="preserve"> =SUM(ABOVE) </w:instrText>
            </w:r>
            <w:r w:rsidRPr="002138E4">
              <w:rPr>
                <w:sz w:val="28"/>
                <w:szCs w:val="28"/>
              </w:rPr>
              <w:fldChar w:fldCharType="separate"/>
            </w:r>
            <w:r w:rsidRPr="002138E4">
              <w:rPr>
                <w:sz w:val="28"/>
                <w:szCs w:val="28"/>
              </w:rPr>
              <w:t>100</w:t>
            </w:r>
            <w:r w:rsidRPr="002138E4">
              <w:rPr>
                <w:sz w:val="28"/>
                <w:szCs w:val="28"/>
              </w:rPr>
              <w:fldChar w:fldCharType="end"/>
            </w:r>
          </w:p>
        </w:tc>
      </w:tr>
    </w:tbl>
    <w:p w:rsidR="00982808" w:rsidRDefault="00982808" w:rsidP="00982808">
      <w:pPr>
        <w:spacing w:line="360" w:lineRule="auto"/>
        <w:ind w:firstLine="709"/>
        <w:jc w:val="both"/>
        <w:rPr>
          <w:color w:val="000000"/>
          <w:spacing w:val="-3"/>
          <w:sz w:val="28"/>
          <w:szCs w:val="28"/>
          <w:lang w:val="uk-UA"/>
        </w:rPr>
      </w:pPr>
    </w:p>
    <w:p w:rsidR="00982808" w:rsidRPr="00B935D8" w:rsidRDefault="00982808" w:rsidP="00982808">
      <w:pPr>
        <w:spacing w:line="360" w:lineRule="auto"/>
        <w:ind w:firstLine="709"/>
        <w:jc w:val="both"/>
        <w:rPr>
          <w:rStyle w:val="longtext"/>
          <w:sz w:val="28"/>
          <w:szCs w:val="28"/>
        </w:rPr>
      </w:pPr>
      <w:r w:rsidRPr="00192796">
        <w:rPr>
          <w:color w:val="000000"/>
          <w:spacing w:val="-3"/>
          <w:sz w:val="28"/>
          <w:szCs w:val="28"/>
          <w:lang w:val="uk-UA"/>
        </w:rPr>
        <w:t xml:space="preserve">Отримані результати вказують, що переважаючим типом емоційного профілю в </w:t>
      </w:r>
      <w:r>
        <w:rPr>
          <w:color w:val="000000"/>
          <w:spacing w:val="-3"/>
          <w:sz w:val="28"/>
          <w:szCs w:val="28"/>
          <w:lang w:val="uk-UA"/>
        </w:rPr>
        <w:t xml:space="preserve">І </w:t>
      </w:r>
      <w:r w:rsidRPr="00192796">
        <w:rPr>
          <w:color w:val="000000"/>
          <w:spacing w:val="-3"/>
          <w:sz w:val="28"/>
          <w:szCs w:val="28"/>
          <w:lang w:val="uk-UA"/>
        </w:rPr>
        <w:t>групі є стенічний</w:t>
      </w:r>
      <w:r>
        <w:rPr>
          <w:color w:val="000000"/>
          <w:spacing w:val="-3"/>
          <w:sz w:val="28"/>
          <w:szCs w:val="28"/>
          <w:lang w:val="uk-UA"/>
        </w:rPr>
        <w:t xml:space="preserve"> тип (60,7</w:t>
      </w:r>
      <w:r w:rsidRPr="00192796">
        <w:rPr>
          <w:color w:val="000000"/>
          <w:spacing w:val="-3"/>
          <w:sz w:val="28"/>
          <w:szCs w:val="28"/>
          <w:lang w:val="uk-UA"/>
        </w:rPr>
        <w:t xml:space="preserve">%), який характеризується домінуванням стенічності в емоційних перевагах і у фрустраційній поведінці, цей профіль віддзеркалює тенденцію до </w:t>
      </w:r>
      <w:r w:rsidRPr="00192796">
        <w:rPr>
          <w:sz w:val="28"/>
          <w:szCs w:val="28"/>
          <w:lang w:val="uk-UA"/>
        </w:rPr>
        <w:t xml:space="preserve">конструктивної, керованої позиції у складних ситуаціях. </w:t>
      </w:r>
      <w:r>
        <w:rPr>
          <w:sz w:val="28"/>
          <w:szCs w:val="28"/>
          <w:lang w:val="uk-UA"/>
        </w:rPr>
        <w:t>Ц</w:t>
      </w:r>
      <w:r w:rsidRPr="002138E4">
        <w:rPr>
          <w:sz w:val="28"/>
          <w:szCs w:val="28"/>
        </w:rPr>
        <w:t>ей тип стійко корелює з прогресивним мотиваційним профілем і успішністю в діяльності</w:t>
      </w:r>
      <w:r>
        <w:rPr>
          <w:sz w:val="28"/>
          <w:szCs w:val="28"/>
          <w:lang w:val="uk-UA"/>
        </w:rPr>
        <w:t xml:space="preserve"> </w:t>
      </w:r>
      <w:r w:rsidRPr="00192796">
        <w:rPr>
          <w:rStyle w:val="longtext"/>
          <w:sz w:val="28"/>
          <w:szCs w:val="28"/>
          <w:shd w:val="clear" w:color="auto" w:fill="FFFFFF"/>
        </w:rPr>
        <w:t>(r=0,64)</w:t>
      </w:r>
      <w:r w:rsidRPr="00192796">
        <w:rPr>
          <w:sz w:val="28"/>
          <w:szCs w:val="28"/>
        </w:rPr>
        <w:t>.</w:t>
      </w:r>
      <w:r>
        <w:rPr>
          <w:sz w:val="28"/>
          <w:szCs w:val="28"/>
          <w:lang w:val="uk-UA"/>
        </w:rPr>
        <w:t xml:space="preserve"> </w:t>
      </w:r>
      <w:r w:rsidRPr="00034DCB">
        <w:rPr>
          <w:sz w:val="28"/>
          <w:szCs w:val="28"/>
          <w:lang w:val="uk-UA"/>
        </w:rPr>
        <w:t xml:space="preserve">Змішаний стенічний тип емоційного профілю мають </w:t>
      </w:r>
      <w:r>
        <w:rPr>
          <w:sz w:val="28"/>
          <w:szCs w:val="28"/>
          <w:lang w:val="uk-UA"/>
        </w:rPr>
        <w:t>21,4</w:t>
      </w:r>
      <w:r w:rsidRPr="00034DCB">
        <w:rPr>
          <w:sz w:val="28"/>
          <w:szCs w:val="28"/>
          <w:lang w:val="uk-UA"/>
        </w:rPr>
        <w:t xml:space="preserve">% респондентів. Для них характерною є вираженість фрустраційної поведінки і астенічність емоційних переваг, а також певна різновекторність в емоційній сфері. </w:t>
      </w:r>
      <w:r>
        <w:rPr>
          <w:sz w:val="28"/>
          <w:szCs w:val="28"/>
          <w:lang w:val="uk-UA"/>
        </w:rPr>
        <w:t xml:space="preserve">Незначна </w:t>
      </w:r>
      <w:r w:rsidRPr="002138E4">
        <w:rPr>
          <w:sz w:val="28"/>
          <w:szCs w:val="28"/>
        </w:rPr>
        <w:t>частина респондентів (</w:t>
      </w:r>
      <w:r>
        <w:rPr>
          <w:sz w:val="28"/>
          <w:szCs w:val="28"/>
          <w:lang w:val="uk-UA"/>
        </w:rPr>
        <w:t>10,8</w:t>
      </w:r>
      <w:r w:rsidRPr="002138E4">
        <w:rPr>
          <w:sz w:val="28"/>
          <w:szCs w:val="28"/>
        </w:rPr>
        <w:t xml:space="preserve">%) мають астенічний емоційний профіль, що характеризує їх як схильних до гомеостатичного комфорту, емоційних переживань гедоністичного типу, прояву захисних механізмів різного роду. Суб’єкти з таким типом емоційного профілю не вміють керувати власною поведінкою й </w:t>
      </w:r>
      <w:r w:rsidRPr="002138E4">
        <w:rPr>
          <w:sz w:val="28"/>
          <w:szCs w:val="28"/>
        </w:rPr>
        <w:lastRenderedPageBreak/>
        <w:t xml:space="preserve">емоціями, вони дратівливі </w:t>
      </w:r>
      <w:r>
        <w:rPr>
          <w:sz w:val="28"/>
          <w:szCs w:val="28"/>
          <w:lang w:val="uk-UA"/>
        </w:rPr>
        <w:t>та</w:t>
      </w:r>
      <w:r w:rsidRPr="002138E4">
        <w:rPr>
          <w:sz w:val="28"/>
          <w:szCs w:val="28"/>
        </w:rPr>
        <w:t xml:space="preserve"> швидко знесилюються. </w:t>
      </w:r>
      <w:r w:rsidRPr="002138E4">
        <w:rPr>
          <w:color w:val="000000"/>
          <w:spacing w:val="-3"/>
          <w:sz w:val="28"/>
          <w:szCs w:val="28"/>
        </w:rPr>
        <w:t xml:space="preserve">Решта </w:t>
      </w:r>
      <w:r>
        <w:rPr>
          <w:color w:val="000000"/>
          <w:spacing w:val="-3"/>
          <w:sz w:val="28"/>
          <w:szCs w:val="28"/>
          <w:lang w:val="uk-UA"/>
        </w:rPr>
        <w:t>7,1</w:t>
      </w:r>
      <w:r w:rsidRPr="002138E4">
        <w:rPr>
          <w:color w:val="000000"/>
          <w:spacing w:val="-3"/>
          <w:sz w:val="28"/>
          <w:szCs w:val="28"/>
        </w:rPr>
        <w:t>% респондентів цієї групи мають змішаний астенічний тип мотиваційного профілю. Для них характерною є стенічна емоційність з одночасною астенічною фрустраційною поведінкою.</w:t>
      </w:r>
      <w:r w:rsidRPr="00B935D8">
        <w:rPr>
          <w:sz w:val="28"/>
          <w:szCs w:val="28"/>
        </w:rPr>
        <w:t xml:space="preserve"> </w:t>
      </w:r>
      <w:r w:rsidRPr="002138E4">
        <w:rPr>
          <w:color w:val="000000"/>
          <w:spacing w:val="-3"/>
          <w:sz w:val="28"/>
          <w:szCs w:val="28"/>
        </w:rPr>
        <w:t xml:space="preserve">У </w:t>
      </w:r>
      <w:r w:rsidRPr="00A54A60">
        <w:rPr>
          <w:color w:val="000000"/>
          <w:spacing w:val="-3"/>
          <w:sz w:val="28"/>
          <w:szCs w:val="28"/>
        </w:rPr>
        <w:t xml:space="preserve">ІІ </w:t>
      </w:r>
      <w:r w:rsidRPr="002138E4">
        <w:rPr>
          <w:color w:val="000000"/>
          <w:spacing w:val="-3"/>
          <w:sz w:val="28"/>
          <w:szCs w:val="28"/>
        </w:rPr>
        <w:t>групі респондентів більшість</w:t>
      </w:r>
      <w:r w:rsidRPr="00A54A60">
        <w:rPr>
          <w:color w:val="000000"/>
          <w:spacing w:val="-3"/>
          <w:sz w:val="28"/>
          <w:szCs w:val="28"/>
        </w:rPr>
        <w:t xml:space="preserve"> досліджуваних</w:t>
      </w:r>
      <w:r w:rsidRPr="002138E4">
        <w:rPr>
          <w:color w:val="000000"/>
          <w:spacing w:val="-3"/>
          <w:sz w:val="28"/>
          <w:szCs w:val="28"/>
        </w:rPr>
        <w:t xml:space="preserve"> має </w:t>
      </w:r>
      <w:r w:rsidRPr="00A54A60">
        <w:rPr>
          <w:color w:val="000000"/>
          <w:spacing w:val="-3"/>
          <w:sz w:val="28"/>
          <w:szCs w:val="28"/>
        </w:rPr>
        <w:t>змішаний стенічний (34,4%) та астенічний (31,2%)</w:t>
      </w:r>
      <w:r>
        <w:rPr>
          <w:color w:val="000000"/>
          <w:spacing w:val="-3"/>
          <w:sz w:val="28"/>
          <w:szCs w:val="28"/>
          <w:lang w:val="uk-UA"/>
        </w:rPr>
        <w:t xml:space="preserve"> типи профілю</w:t>
      </w:r>
      <w:r w:rsidRPr="002138E4">
        <w:rPr>
          <w:color w:val="000000"/>
          <w:spacing w:val="-3"/>
          <w:sz w:val="28"/>
          <w:szCs w:val="28"/>
        </w:rPr>
        <w:t>, порівняно з І групою тут з</w:t>
      </w:r>
      <w:r>
        <w:rPr>
          <w:color w:val="000000"/>
          <w:spacing w:val="-3"/>
          <w:sz w:val="28"/>
          <w:szCs w:val="28"/>
          <w:lang w:val="uk-UA"/>
        </w:rPr>
        <w:t xml:space="preserve">меншується </w:t>
      </w:r>
      <w:r>
        <w:rPr>
          <w:color w:val="000000"/>
          <w:spacing w:val="-3"/>
          <w:sz w:val="28"/>
          <w:szCs w:val="28"/>
        </w:rPr>
        <w:t xml:space="preserve"> частка респондентів з</w:t>
      </w:r>
      <w:r>
        <w:rPr>
          <w:color w:val="000000"/>
          <w:spacing w:val="-3"/>
          <w:sz w:val="28"/>
          <w:szCs w:val="28"/>
          <w:lang w:val="uk-UA"/>
        </w:rPr>
        <w:t xml:space="preserve">і </w:t>
      </w:r>
      <w:r w:rsidRPr="002138E4">
        <w:rPr>
          <w:color w:val="000000"/>
          <w:spacing w:val="-3"/>
          <w:sz w:val="28"/>
          <w:szCs w:val="28"/>
        </w:rPr>
        <w:t>стенічним емоційним профілем (</w:t>
      </w:r>
      <w:r>
        <w:rPr>
          <w:sz w:val="28"/>
          <w:szCs w:val="28"/>
          <w:lang w:val="uk-UA"/>
        </w:rPr>
        <w:t>20,3</w:t>
      </w:r>
      <w:r w:rsidRPr="002138E4">
        <w:rPr>
          <w:color w:val="000000"/>
          <w:spacing w:val="-3"/>
          <w:sz w:val="28"/>
          <w:szCs w:val="28"/>
        </w:rPr>
        <w:t>%) і з</w:t>
      </w:r>
      <w:r>
        <w:rPr>
          <w:color w:val="000000"/>
          <w:spacing w:val="-3"/>
          <w:sz w:val="28"/>
          <w:szCs w:val="28"/>
          <w:lang w:val="uk-UA"/>
        </w:rPr>
        <w:t>більшується</w:t>
      </w:r>
      <w:r w:rsidRPr="002138E4">
        <w:rPr>
          <w:color w:val="000000"/>
          <w:spacing w:val="-3"/>
          <w:sz w:val="28"/>
          <w:szCs w:val="28"/>
        </w:rPr>
        <w:t xml:space="preserve"> зі змішаним астенічним профілем (</w:t>
      </w:r>
      <w:r>
        <w:rPr>
          <w:color w:val="000000"/>
          <w:spacing w:val="-3"/>
          <w:sz w:val="28"/>
          <w:szCs w:val="28"/>
          <w:lang w:val="uk-UA"/>
        </w:rPr>
        <w:t>14,1</w:t>
      </w:r>
      <w:r w:rsidRPr="002138E4">
        <w:rPr>
          <w:color w:val="000000"/>
          <w:spacing w:val="-3"/>
          <w:sz w:val="28"/>
          <w:szCs w:val="28"/>
        </w:rPr>
        <w:t>%).</w:t>
      </w:r>
      <w:r>
        <w:rPr>
          <w:color w:val="000000"/>
          <w:spacing w:val="-3"/>
          <w:sz w:val="28"/>
          <w:szCs w:val="28"/>
        </w:rPr>
        <w:t xml:space="preserve"> </w:t>
      </w:r>
      <w:r w:rsidRPr="002138E4">
        <w:rPr>
          <w:color w:val="000000"/>
          <w:spacing w:val="-3"/>
          <w:sz w:val="28"/>
          <w:szCs w:val="28"/>
        </w:rPr>
        <w:t>Звертає на себе увагу той факт, що в усіх групах порівняння частка респондентів зі змішаним астенічним типом порівняно невелика, що можна пояснити досить рідкісним поєднанням стенічної емоційності й астенічної фрустраційної поведінки.</w:t>
      </w:r>
      <w:r>
        <w:rPr>
          <w:color w:val="000000"/>
          <w:spacing w:val="-3"/>
          <w:sz w:val="28"/>
          <w:szCs w:val="28"/>
        </w:rPr>
        <w:t xml:space="preserve"> </w:t>
      </w:r>
      <w:r w:rsidRPr="002138E4">
        <w:rPr>
          <w:sz w:val="28"/>
          <w:szCs w:val="28"/>
        </w:rPr>
        <w:t>Порівняння груп за типом емоційного профілю здійснювалося за допомогою φ</w:t>
      </w:r>
      <w:r>
        <w:rPr>
          <w:rStyle w:val="longtext"/>
          <w:sz w:val="28"/>
          <w:szCs w:val="28"/>
          <w:shd w:val="clear" w:color="auto" w:fill="FFFFFF"/>
        </w:rPr>
        <w:t> </w:t>
      </w:r>
      <w:r w:rsidRPr="002138E4">
        <w:rPr>
          <w:rStyle w:val="longtext"/>
          <w:sz w:val="28"/>
          <w:szCs w:val="28"/>
          <w:shd w:val="clear" w:color="auto" w:fill="FFFFFF"/>
        </w:rPr>
        <w:t>критерій Фішера</w:t>
      </w:r>
      <w:r w:rsidRPr="00B173ED">
        <w:rPr>
          <w:rStyle w:val="longtext"/>
          <w:sz w:val="28"/>
          <w:szCs w:val="28"/>
          <w:shd w:val="clear" w:color="auto" w:fill="FFFFFF"/>
        </w:rPr>
        <w:t xml:space="preserve"> (</w:t>
      </w:r>
      <w:r>
        <w:rPr>
          <w:rStyle w:val="longtext"/>
          <w:sz w:val="28"/>
          <w:szCs w:val="28"/>
          <w:shd w:val="clear" w:color="auto" w:fill="FFFFFF"/>
          <w:lang w:val="uk-UA"/>
        </w:rPr>
        <w:t>див.</w:t>
      </w:r>
      <w:r>
        <w:rPr>
          <w:rStyle w:val="longtext"/>
          <w:sz w:val="28"/>
          <w:szCs w:val="28"/>
          <w:shd w:val="clear" w:color="auto" w:fill="FFFFFF"/>
        </w:rPr>
        <w:t xml:space="preserve"> табл. </w:t>
      </w:r>
      <w:r>
        <w:rPr>
          <w:rStyle w:val="longtext"/>
          <w:sz w:val="28"/>
          <w:szCs w:val="28"/>
          <w:shd w:val="clear" w:color="auto" w:fill="FFFFFF"/>
          <w:lang w:val="uk-UA"/>
        </w:rPr>
        <w:t>2</w:t>
      </w:r>
      <w:r w:rsidRPr="002138E4">
        <w:rPr>
          <w:rStyle w:val="longtext"/>
          <w:sz w:val="28"/>
          <w:szCs w:val="28"/>
          <w:shd w:val="clear" w:color="auto" w:fill="FFFFFF"/>
        </w:rPr>
        <w:t>.</w:t>
      </w:r>
      <w:r>
        <w:rPr>
          <w:rStyle w:val="longtext"/>
          <w:sz w:val="28"/>
          <w:szCs w:val="28"/>
          <w:shd w:val="clear" w:color="auto" w:fill="FFFFFF"/>
          <w:lang w:val="uk-UA"/>
        </w:rPr>
        <w:t>6).</w:t>
      </w:r>
    </w:p>
    <w:p w:rsidR="00982808" w:rsidRPr="00BB09D5" w:rsidRDefault="00982808" w:rsidP="00982808">
      <w:pPr>
        <w:spacing w:line="360" w:lineRule="auto"/>
        <w:ind w:firstLine="708"/>
        <w:jc w:val="right"/>
        <w:rPr>
          <w:i/>
          <w:sz w:val="28"/>
          <w:szCs w:val="28"/>
          <w:lang w:val="uk-UA"/>
        </w:rPr>
      </w:pPr>
      <w:r w:rsidRPr="00BB09D5">
        <w:rPr>
          <w:i/>
          <w:sz w:val="28"/>
          <w:szCs w:val="28"/>
        </w:rPr>
        <w:t xml:space="preserve">Таблиця </w:t>
      </w:r>
      <w:r>
        <w:rPr>
          <w:i/>
          <w:sz w:val="28"/>
          <w:szCs w:val="28"/>
          <w:lang w:val="uk-UA"/>
        </w:rPr>
        <w:t>2.6</w:t>
      </w:r>
    </w:p>
    <w:p w:rsidR="00982808" w:rsidRPr="002138E4" w:rsidRDefault="00982808" w:rsidP="00982808">
      <w:pPr>
        <w:spacing w:line="360" w:lineRule="auto"/>
        <w:jc w:val="center"/>
        <w:rPr>
          <w:rStyle w:val="longtext"/>
          <w:b/>
          <w:sz w:val="28"/>
          <w:szCs w:val="28"/>
          <w:shd w:val="clear" w:color="auto" w:fill="FFFFFF"/>
        </w:rPr>
      </w:pPr>
      <w:r>
        <w:rPr>
          <w:rStyle w:val="longtext"/>
          <w:b/>
          <w:sz w:val="28"/>
          <w:szCs w:val="28"/>
          <w:shd w:val="clear" w:color="auto" w:fill="FFFFFF"/>
          <w:lang w:val="uk-UA"/>
        </w:rPr>
        <w:t>П</w:t>
      </w:r>
      <w:r w:rsidRPr="002138E4">
        <w:rPr>
          <w:rStyle w:val="longtext"/>
          <w:b/>
          <w:sz w:val="28"/>
          <w:szCs w:val="28"/>
          <w:shd w:val="clear" w:color="auto" w:fill="FFFFFF"/>
        </w:rPr>
        <w:t xml:space="preserve">орівняння за </w:t>
      </w:r>
      <w:r w:rsidRPr="002138E4">
        <w:rPr>
          <w:b/>
          <w:sz w:val="28"/>
          <w:szCs w:val="28"/>
        </w:rPr>
        <w:t>типом емоційного профілю</w:t>
      </w:r>
      <w:r w:rsidRPr="002138E4">
        <w:rPr>
          <w:rStyle w:val="longtext"/>
          <w:b/>
          <w:sz w:val="28"/>
          <w:szCs w:val="28"/>
          <w:shd w:val="clear" w:color="auto" w:fill="FFFFFF"/>
        </w:rPr>
        <w:t xml:space="preserve"> у групах (критерій Фішера)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11"/>
        <w:gridCol w:w="2410"/>
        <w:gridCol w:w="2268"/>
      </w:tblGrid>
      <w:tr w:rsidR="00982808" w:rsidRPr="00BB71A6" w:rsidTr="008E75E1">
        <w:trPr>
          <w:cantSplit/>
          <w:trHeight w:val="498"/>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982808" w:rsidRPr="00BB71A6" w:rsidRDefault="00982808" w:rsidP="008E75E1">
            <w:pPr>
              <w:jc w:val="center"/>
              <w:rPr>
                <w:b/>
                <w:sz w:val="28"/>
                <w:szCs w:val="28"/>
              </w:rPr>
            </w:pPr>
            <w:r w:rsidRPr="00BB71A6">
              <w:rPr>
                <w:b/>
                <w:sz w:val="28"/>
                <w:szCs w:val="28"/>
              </w:rPr>
              <w:t xml:space="preserve">Тип </w:t>
            </w:r>
          </w:p>
          <w:p w:rsidR="00982808" w:rsidRPr="00BB71A6" w:rsidRDefault="00982808" w:rsidP="008E75E1">
            <w:pPr>
              <w:autoSpaceDE w:val="0"/>
              <w:autoSpaceDN w:val="0"/>
              <w:adjustRightInd w:val="0"/>
              <w:jc w:val="center"/>
              <w:rPr>
                <w:b/>
                <w:sz w:val="28"/>
                <w:szCs w:val="28"/>
              </w:rPr>
            </w:pPr>
            <w:r w:rsidRPr="00BB71A6">
              <w:rPr>
                <w:b/>
                <w:sz w:val="28"/>
                <w:szCs w:val="28"/>
                <w:lang w:val="uk-UA"/>
              </w:rPr>
              <w:t>п</w:t>
            </w:r>
            <w:r w:rsidRPr="00BB71A6">
              <w:rPr>
                <w:b/>
                <w:sz w:val="28"/>
                <w:szCs w:val="28"/>
              </w:rPr>
              <w:t>рофілю</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982808" w:rsidRPr="00BB71A6" w:rsidRDefault="00982808" w:rsidP="008E75E1">
            <w:pPr>
              <w:autoSpaceDE w:val="0"/>
              <w:autoSpaceDN w:val="0"/>
              <w:adjustRightInd w:val="0"/>
              <w:jc w:val="center"/>
              <w:rPr>
                <w:b/>
                <w:sz w:val="28"/>
                <w:szCs w:val="28"/>
                <w:lang w:val="uk-UA"/>
              </w:rPr>
            </w:pPr>
            <w:r w:rsidRPr="00BB71A6">
              <w:rPr>
                <w:b/>
                <w:sz w:val="28"/>
                <w:szCs w:val="28"/>
                <w:lang w:val="uk-UA"/>
              </w:rPr>
              <w:t>Г</w:t>
            </w:r>
            <w:r w:rsidRPr="00BB71A6">
              <w:rPr>
                <w:b/>
                <w:sz w:val="28"/>
                <w:szCs w:val="28"/>
              </w:rPr>
              <w:t>руп</w:t>
            </w:r>
            <w:r w:rsidRPr="00BB71A6">
              <w:rPr>
                <w:b/>
                <w:sz w:val="28"/>
                <w:szCs w:val="28"/>
                <w:lang w:val="uk-UA"/>
              </w:rPr>
              <w:t>и</w:t>
            </w:r>
          </w:p>
        </w:tc>
        <w:tc>
          <w:tcPr>
            <w:tcW w:w="2268" w:type="dxa"/>
            <w:vMerge w:val="restart"/>
            <w:tcBorders>
              <w:top w:val="single" w:sz="4" w:space="0" w:color="auto"/>
              <w:left w:val="single" w:sz="4" w:space="0" w:color="auto"/>
              <w:right w:val="single" w:sz="4" w:space="0" w:color="auto"/>
            </w:tcBorders>
            <w:vAlign w:val="center"/>
          </w:tcPr>
          <w:p w:rsidR="00982808" w:rsidRPr="00BB71A6" w:rsidRDefault="00982808" w:rsidP="008E75E1">
            <w:pPr>
              <w:autoSpaceDE w:val="0"/>
              <w:autoSpaceDN w:val="0"/>
              <w:adjustRightInd w:val="0"/>
              <w:jc w:val="center"/>
              <w:rPr>
                <w:b/>
                <w:sz w:val="28"/>
                <w:szCs w:val="28"/>
                <w:lang w:val="en-US"/>
              </w:rPr>
            </w:pPr>
            <w:r w:rsidRPr="00BB71A6">
              <w:rPr>
                <w:b/>
                <w:sz w:val="28"/>
                <w:szCs w:val="28"/>
              </w:rPr>
              <w:t>φ</w:t>
            </w:r>
          </w:p>
        </w:tc>
      </w:tr>
      <w:tr w:rsidR="00982808" w:rsidRPr="00975324" w:rsidTr="008E75E1">
        <w:trPr>
          <w:cantSplit/>
          <w:trHeight w:val="317"/>
        </w:trPr>
        <w:tc>
          <w:tcPr>
            <w:tcW w:w="2409" w:type="dxa"/>
            <w:vMerge/>
            <w:tcBorders>
              <w:top w:val="single" w:sz="4" w:space="0" w:color="auto"/>
              <w:left w:val="single" w:sz="4" w:space="0" w:color="auto"/>
              <w:bottom w:val="single" w:sz="4" w:space="0" w:color="auto"/>
              <w:right w:val="single" w:sz="4" w:space="0" w:color="auto"/>
            </w:tcBorders>
            <w:vAlign w:val="center"/>
          </w:tcPr>
          <w:p w:rsidR="00982808" w:rsidRPr="00975324" w:rsidRDefault="00982808" w:rsidP="008E75E1">
            <w:pPr>
              <w:rPr>
                <w:sz w:val="28"/>
                <w:szCs w:val="28"/>
              </w:rPr>
            </w:pPr>
          </w:p>
        </w:tc>
        <w:tc>
          <w:tcPr>
            <w:tcW w:w="2411" w:type="dxa"/>
            <w:tcBorders>
              <w:top w:val="single" w:sz="4" w:space="0" w:color="auto"/>
              <w:left w:val="single" w:sz="4" w:space="0" w:color="auto"/>
              <w:bottom w:val="single" w:sz="4" w:space="0" w:color="auto"/>
              <w:right w:val="single" w:sz="4" w:space="0" w:color="auto"/>
            </w:tcBorders>
            <w:vAlign w:val="center"/>
          </w:tcPr>
          <w:p w:rsidR="00982808" w:rsidRPr="00975324" w:rsidRDefault="00982808" w:rsidP="008E75E1">
            <w:pPr>
              <w:autoSpaceDE w:val="0"/>
              <w:autoSpaceDN w:val="0"/>
              <w:adjustRightInd w:val="0"/>
              <w:jc w:val="center"/>
              <w:rPr>
                <w:sz w:val="28"/>
                <w:szCs w:val="28"/>
              </w:rPr>
            </w:pPr>
            <w:r w:rsidRPr="00975324">
              <w:rPr>
                <w:sz w:val="28"/>
                <w:szCs w:val="28"/>
              </w:rPr>
              <w:t xml:space="preserve">І </w:t>
            </w:r>
          </w:p>
        </w:tc>
        <w:tc>
          <w:tcPr>
            <w:tcW w:w="2410" w:type="dxa"/>
            <w:tcBorders>
              <w:top w:val="single" w:sz="4" w:space="0" w:color="auto"/>
              <w:left w:val="single" w:sz="4" w:space="0" w:color="auto"/>
              <w:bottom w:val="single" w:sz="4" w:space="0" w:color="auto"/>
              <w:right w:val="single" w:sz="4" w:space="0" w:color="auto"/>
            </w:tcBorders>
            <w:vAlign w:val="center"/>
          </w:tcPr>
          <w:p w:rsidR="00982808" w:rsidRPr="00975324" w:rsidRDefault="00982808" w:rsidP="008E75E1">
            <w:pPr>
              <w:autoSpaceDE w:val="0"/>
              <w:autoSpaceDN w:val="0"/>
              <w:adjustRightInd w:val="0"/>
              <w:jc w:val="center"/>
              <w:rPr>
                <w:sz w:val="28"/>
                <w:szCs w:val="28"/>
              </w:rPr>
            </w:pPr>
            <w:r w:rsidRPr="00975324">
              <w:rPr>
                <w:sz w:val="28"/>
                <w:szCs w:val="28"/>
              </w:rPr>
              <w:t xml:space="preserve">ІІ </w:t>
            </w:r>
          </w:p>
        </w:tc>
        <w:tc>
          <w:tcPr>
            <w:tcW w:w="2268" w:type="dxa"/>
            <w:vMerge/>
            <w:tcBorders>
              <w:left w:val="single" w:sz="4" w:space="0" w:color="auto"/>
              <w:bottom w:val="single" w:sz="4" w:space="0" w:color="auto"/>
              <w:right w:val="single" w:sz="4" w:space="0" w:color="auto"/>
            </w:tcBorders>
            <w:vAlign w:val="center"/>
          </w:tcPr>
          <w:p w:rsidR="00982808" w:rsidRPr="00975324" w:rsidRDefault="00982808" w:rsidP="008E75E1">
            <w:pPr>
              <w:autoSpaceDE w:val="0"/>
              <w:autoSpaceDN w:val="0"/>
              <w:adjustRightInd w:val="0"/>
              <w:jc w:val="center"/>
              <w:rPr>
                <w:sz w:val="28"/>
                <w:szCs w:val="28"/>
              </w:rPr>
            </w:pPr>
          </w:p>
        </w:tc>
      </w:tr>
      <w:tr w:rsidR="00982808" w:rsidRPr="00975324" w:rsidTr="008E75E1">
        <w:tc>
          <w:tcPr>
            <w:tcW w:w="2409" w:type="dxa"/>
            <w:tcBorders>
              <w:top w:val="single" w:sz="4" w:space="0" w:color="auto"/>
              <w:left w:val="single" w:sz="4" w:space="0" w:color="auto"/>
              <w:bottom w:val="single" w:sz="4" w:space="0" w:color="auto"/>
              <w:right w:val="single" w:sz="4" w:space="0" w:color="auto"/>
            </w:tcBorders>
          </w:tcPr>
          <w:p w:rsidR="00982808" w:rsidRPr="00975324" w:rsidRDefault="00982808" w:rsidP="008E75E1">
            <w:pPr>
              <w:autoSpaceDE w:val="0"/>
              <w:autoSpaceDN w:val="0"/>
              <w:adjustRightInd w:val="0"/>
              <w:jc w:val="both"/>
              <w:rPr>
                <w:sz w:val="28"/>
                <w:szCs w:val="28"/>
              </w:rPr>
            </w:pPr>
            <w:r w:rsidRPr="00975324">
              <w:rPr>
                <w:sz w:val="28"/>
                <w:szCs w:val="28"/>
              </w:rPr>
              <w:t>Стенічний</w:t>
            </w:r>
          </w:p>
        </w:tc>
        <w:tc>
          <w:tcPr>
            <w:tcW w:w="2411" w:type="dxa"/>
            <w:tcBorders>
              <w:top w:val="single" w:sz="4" w:space="0" w:color="auto"/>
              <w:left w:val="single" w:sz="4" w:space="0" w:color="auto"/>
              <w:bottom w:val="single" w:sz="4" w:space="0" w:color="auto"/>
              <w:right w:val="single" w:sz="4" w:space="0" w:color="auto"/>
            </w:tcBorders>
          </w:tcPr>
          <w:p w:rsidR="00982808" w:rsidRPr="0041729A" w:rsidRDefault="00982808" w:rsidP="008E75E1">
            <w:pPr>
              <w:autoSpaceDE w:val="0"/>
              <w:autoSpaceDN w:val="0"/>
              <w:adjustRightInd w:val="0"/>
              <w:jc w:val="center"/>
              <w:rPr>
                <w:sz w:val="28"/>
                <w:szCs w:val="28"/>
                <w:lang w:val="uk-UA"/>
              </w:rPr>
            </w:pPr>
            <w:r>
              <w:rPr>
                <w:sz w:val="28"/>
                <w:szCs w:val="28"/>
                <w:lang w:val="uk-UA"/>
              </w:rPr>
              <w:t>60,7</w:t>
            </w:r>
          </w:p>
        </w:tc>
        <w:tc>
          <w:tcPr>
            <w:tcW w:w="2410"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20,3</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975324" w:rsidRDefault="00982808" w:rsidP="008E75E1">
            <w:pPr>
              <w:autoSpaceDE w:val="0"/>
              <w:autoSpaceDN w:val="0"/>
              <w:adjustRightInd w:val="0"/>
              <w:jc w:val="center"/>
              <w:rPr>
                <w:sz w:val="28"/>
                <w:szCs w:val="28"/>
                <w:lang w:val="uk-UA"/>
              </w:rPr>
            </w:pPr>
            <w:r>
              <w:rPr>
                <w:sz w:val="28"/>
                <w:szCs w:val="28"/>
                <w:lang w:val="uk-UA"/>
              </w:rPr>
              <w:t>2,25**</w:t>
            </w:r>
          </w:p>
        </w:tc>
      </w:tr>
      <w:tr w:rsidR="00982808" w:rsidRPr="00975324" w:rsidTr="008E75E1">
        <w:tc>
          <w:tcPr>
            <w:tcW w:w="2409" w:type="dxa"/>
            <w:tcBorders>
              <w:top w:val="single" w:sz="4" w:space="0" w:color="auto"/>
              <w:left w:val="single" w:sz="4" w:space="0" w:color="auto"/>
              <w:bottom w:val="single" w:sz="4" w:space="0" w:color="auto"/>
              <w:right w:val="single" w:sz="4" w:space="0" w:color="auto"/>
            </w:tcBorders>
          </w:tcPr>
          <w:p w:rsidR="00982808" w:rsidRPr="00975324" w:rsidRDefault="00982808" w:rsidP="008E75E1">
            <w:pPr>
              <w:autoSpaceDE w:val="0"/>
              <w:autoSpaceDN w:val="0"/>
              <w:adjustRightInd w:val="0"/>
              <w:jc w:val="both"/>
              <w:rPr>
                <w:sz w:val="28"/>
                <w:szCs w:val="28"/>
              </w:rPr>
            </w:pPr>
            <w:r w:rsidRPr="00975324">
              <w:rPr>
                <w:sz w:val="28"/>
                <w:szCs w:val="28"/>
              </w:rPr>
              <w:t>Астенічний</w:t>
            </w:r>
          </w:p>
        </w:tc>
        <w:tc>
          <w:tcPr>
            <w:tcW w:w="2411" w:type="dxa"/>
            <w:tcBorders>
              <w:top w:val="single" w:sz="4" w:space="0" w:color="auto"/>
              <w:left w:val="single" w:sz="4" w:space="0" w:color="auto"/>
              <w:bottom w:val="single" w:sz="4" w:space="0" w:color="auto"/>
              <w:right w:val="single" w:sz="4" w:space="0" w:color="auto"/>
            </w:tcBorders>
          </w:tcPr>
          <w:p w:rsidR="00982808" w:rsidRPr="0041729A" w:rsidRDefault="00982808" w:rsidP="008E75E1">
            <w:pPr>
              <w:autoSpaceDE w:val="0"/>
              <w:autoSpaceDN w:val="0"/>
              <w:adjustRightInd w:val="0"/>
              <w:jc w:val="center"/>
              <w:rPr>
                <w:sz w:val="28"/>
                <w:szCs w:val="28"/>
                <w:lang w:val="uk-UA"/>
              </w:rPr>
            </w:pPr>
            <w:r>
              <w:rPr>
                <w:sz w:val="28"/>
                <w:szCs w:val="28"/>
                <w:lang w:val="uk-UA"/>
              </w:rPr>
              <w:t>10,8</w:t>
            </w:r>
          </w:p>
        </w:tc>
        <w:tc>
          <w:tcPr>
            <w:tcW w:w="2410"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31,2</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457C52" w:rsidRDefault="00982808" w:rsidP="008E75E1">
            <w:pPr>
              <w:autoSpaceDE w:val="0"/>
              <w:autoSpaceDN w:val="0"/>
              <w:adjustRightInd w:val="0"/>
              <w:jc w:val="center"/>
              <w:rPr>
                <w:sz w:val="28"/>
                <w:szCs w:val="28"/>
                <w:lang w:val="uk-UA"/>
              </w:rPr>
            </w:pPr>
            <w:r>
              <w:rPr>
                <w:sz w:val="28"/>
                <w:szCs w:val="28"/>
                <w:lang w:val="uk-UA"/>
              </w:rPr>
              <w:t>1,98*</w:t>
            </w:r>
          </w:p>
        </w:tc>
      </w:tr>
      <w:tr w:rsidR="00982808" w:rsidRPr="00975324" w:rsidTr="008E75E1">
        <w:tc>
          <w:tcPr>
            <w:tcW w:w="2409" w:type="dxa"/>
            <w:tcBorders>
              <w:top w:val="single" w:sz="4" w:space="0" w:color="auto"/>
              <w:left w:val="single" w:sz="4" w:space="0" w:color="auto"/>
              <w:bottom w:val="single" w:sz="4" w:space="0" w:color="auto"/>
              <w:right w:val="single" w:sz="4" w:space="0" w:color="auto"/>
            </w:tcBorders>
          </w:tcPr>
          <w:p w:rsidR="00982808" w:rsidRPr="00975324" w:rsidRDefault="00982808" w:rsidP="008E75E1">
            <w:pPr>
              <w:autoSpaceDE w:val="0"/>
              <w:autoSpaceDN w:val="0"/>
              <w:adjustRightInd w:val="0"/>
              <w:jc w:val="both"/>
              <w:rPr>
                <w:sz w:val="28"/>
                <w:szCs w:val="28"/>
              </w:rPr>
            </w:pPr>
            <w:r w:rsidRPr="00975324">
              <w:rPr>
                <w:sz w:val="28"/>
                <w:szCs w:val="28"/>
              </w:rPr>
              <w:t>Змішаний стенічний</w:t>
            </w:r>
          </w:p>
        </w:tc>
        <w:tc>
          <w:tcPr>
            <w:tcW w:w="2411" w:type="dxa"/>
            <w:tcBorders>
              <w:top w:val="single" w:sz="4" w:space="0" w:color="auto"/>
              <w:left w:val="single" w:sz="4" w:space="0" w:color="auto"/>
              <w:bottom w:val="single" w:sz="4" w:space="0" w:color="auto"/>
              <w:right w:val="single" w:sz="4" w:space="0" w:color="auto"/>
            </w:tcBorders>
          </w:tcPr>
          <w:p w:rsidR="00982808" w:rsidRPr="000B70EB" w:rsidRDefault="00982808" w:rsidP="008E75E1">
            <w:pPr>
              <w:autoSpaceDE w:val="0"/>
              <w:autoSpaceDN w:val="0"/>
              <w:adjustRightInd w:val="0"/>
              <w:jc w:val="center"/>
              <w:rPr>
                <w:sz w:val="28"/>
                <w:szCs w:val="28"/>
                <w:lang w:val="uk-UA"/>
              </w:rPr>
            </w:pPr>
            <w:r>
              <w:rPr>
                <w:sz w:val="28"/>
                <w:szCs w:val="28"/>
              </w:rPr>
              <w:t>2</w:t>
            </w:r>
            <w:r>
              <w:rPr>
                <w:sz w:val="28"/>
                <w:szCs w:val="28"/>
                <w:lang w:val="uk-UA"/>
              </w:rPr>
              <w:t>1,4</w:t>
            </w:r>
          </w:p>
        </w:tc>
        <w:tc>
          <w:tcPr>
            <w:tcW w:w="2410"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34,4</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457C52" w:rsidRDefault="00982808" w:rsidP="008E75E1">
            <w:pPr>
              <w:autoSpaceDE w:val="0"/>
              <w:autoSpaceDN w:val="0"/>
              <w:adjustRightInd w:val="0"/>
              <w:jc w:val="center"/>
              <w:rPr>
                <w:sz w:val="28"/>
                <w:szCs w:val="28"/>
                <w:lang w:val="uk-UA"/>
              </w:rPr>
            </w:pPr>
            <w:r>
              <w:rPr>
                <w:sz w:val="28"/>
                <w:szCs w:val="28"/>
                <w:lang w:val="uk-UA"/>
              </w:rPr>
              <w:t>0,44</w:t>
            </w:r>
          </w:p>
        </w:tc>
      </w:tr>
      <w:tr w:rsidR="00982808" w:rsidRPr="00975324" w:rsidTr="008E75E1">
        <w:tc>
          <w:tcPr>
            <w:tcW w:w="2409" w:type="dxa"/>
            <w:tcBorders>
              <w:top w:val="single" w:sz="4" w:space="0" w:color="auto"/>
              <w:left w:val="single" w:sz="4" w:space="0" w:color="auto"/>
              <w:bottom w:val="single" w:sz="4" w:space="0" w:color="auto"/>
              <w:right w:val="single" w:sz="4" w:space="0" w:color="auto"/>
            </w:tcBorders>
          </w:tcPr>
          <w:p w:rsidR="00982808" w:rsidRPr="00975324" w:rsidRDefault="00982808" w:rsidP="008E75E1">
            <w:pPr>
              <w:autoSpaceDE w:val="0"/>
              <w:autoSpaceDN w:val="0"/>
              <w:adjustRightInd w:val="0"/>
              <w:jc w:val="both"/>
              <w:rPr>
                <w:sz w:val="28"/>
                <w:szCs w:val="28"/>
              </w:rPr>
            </w:pPr>
            <w:r w:rsidRPr="00975324">
              <w:rPr>
                <w:sz w:val="28"/>
                <w:szCs w:val="28"/>
              </w:rPr>
              <w:t>Змішаний астенічний</w:t>
            </w:r>
          </w:p>
        </w:tc>
        <w:tc>
          <w:tcPr>
            <w:tcW w:w="2411" w:type="dxa"/>
            <w:tcBorders>
              <w:top w:val="single" w:sz="4" w:space="0" w:color="auto"/>
              <w:left w:val="single" w:sz="4" w:space="0" w:color="auto"/>
              <w:bottom w:val="single" w:sz="4" w:space="0" w:color="auto"/>
              <w:right w:val="single" w:sz="4" w:space="0" w:color="auto"/>
            </w:tcBorders>
          </w:tcPr>
          <w:p w:rsidR="00982808" w:rsidRPr="000B70EB" w:rsidRDefault="00982808" w:rsidP="008E75E1">
            <w:pPr>
              <w:autoSpaceDE w:val="0"/>
              <w:autoSpaceDN w:val="0"/>
              <w:adjustRightInd w:val="0"/>
              <w:jc w:val="center"/>
              <w:rPr>
                <w:sz w:val="28"/>
                <w:szCs w:val="28"/>
                <w:lang w:val="uk-UA"/>
              </w:rPr>
            </w:pPr>
            <w:r>
              <w:rPr>
                <w:sz w:val="28"/>
                <w:szCs w:val="28"/>
                <w:lang w:val="uk-UA"/>
              </w:rPr>
              <w:t>7,1</w:t>
            </w:r>
          </w:p>
        </w:tc>
        <w:tc>
          <w:tcPr>
            <w:tcW w:w="2410" w:type="dxa"/>
            <w:tcBorders>
              <w:top w:val="single" w:sz="4" w:space="0" w:color="auto"/>
              <w:left w:val="single" w:sz="4" w:space="0" w:color="auto"/>
              <w:bottom w:val="single" w:sz="4" w:space="0" w:color="auto"/>
              <w:right w:val="single" w:sz="4" w:space="0" w:color="auto"/>
            </w:tcBorders>
          </w:tcPr>
          <w:p w:rsidR="00982808" w:rsidRPr="00876DD5" w:rsidRDefault="00982808" w:rsidP="008E75E1">
            <w:pPr>
              <w:autoSpaceDE w:val="0"/>
              <w:autoSpaceDN w:val="0"/>
              <w:adjustRightInd w:val="0"/>
              <w:jc w:val="center"/>
              <w:rPr>
                <w:sz w:val="28"/>
                <w:szCs w:val="28"/>
                <w:lang w:val="uk-UA"/>
              </w:rPr>
            </w:pPr>
            <w:r>
              <w:rPr>
                <w:sz w:val="28"/>
                <w:szCs w:val="28"/>
                <w:lang w:val="uk-UA"/>
              </w:rPr>
              <w:t>14,1</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457C52" w:rsidRDefault="00982808" w:rsidP="008E75E1">
            <w:pPr>
              <w:autoSpaceDE w:val="0"/>
              <w:autoSpaceDN w:val="0"/>
              <w:adjustRightInd w:val="0"/>
              <w:jc w:val="center"/>
              <w:rPr>
                <w:sz w:val="28"/>
                <w:szCs w:val="28"/>
                <w:lang w:val="uk-UA"/>
              </w:rPr>
            </w:pPr>
            <w:r>
              <w:rPr>
                <w:sz w:val="28"/>
                <w:szCs w:val="28"/>
                <w:lang w:val="uk-UA"/>
              </w:rPr>
              <w:t>1,56*</w:t>
            </w:r>
          </w:p>
        </w:tc>
      </w:tr>
    </w:tbl>
    <w:p w:rsidR="00982808" w:rsidRDefault="00982808" w:rsidP="00982808">
      <w:pPr>
        <w:suppressAutoHyphens/>
        <w:ind w:firstLine="709"/>
        <w:jc w:val="both"/>
        <w:rPr>
          <w:lang w:val="uk-UA"/>
        </w:rPr>
      </w:pPr>
    </w:p>
    <w:p w:rsidR="00982808" w:rsidRPr="000A478E" w:rsidRDefault="00982808" w:rsidP="00982808">
      <w:pPr>
        <w:suppressAutoHyphens/>
        <w:spacing w:line="360" w:lineRule="auto"/>
        <w:ind w:firstLine="709"/>
        <w:jc w:val="both"/>
        <w:rPr>
          <w:i/>
          <w:snapToGrid w:val="0"/>
          <w:sz w:val="28"/>
          <w:szCs w:val="28"/>
          <w:lang w:val="uk-UA"/>
        </w:rPr>
      </w:pPr>
      <w:r w:rsidRPr="009518E5">
        <w:rPr>
          <w:i/>
          <w:sz w:val="28"/>
          <w:szCs w:val="28"/>
          <w:lang w:val="uk-UA"/>
        </w:rPr>
        <w:t xml:space="preserve">Примітка. </w:t>
      </w:r>
      <w:r w:rsidRPr="000A478E">
        <w:rPr>
          <w:i/>
          <w:sz w:val="28"/>
          <w:szCs w:val="28"/>
          <w:lang w:val="uk-UA"/>
        </w:rPr>
        <w:t>*</w:t>
      </w:r>
      <w:r w:rsidRPr="009518E5">
        <w:rPr>
          <w:i/>
          <w:sz w:val="28"/>
          <w:szCs w:val="28"/>
        </w:rPr>
        <w:t>φ</w:t>
      </w:r>
      <w:r w:rsidRPr="000A478E">
        <w:rPr>
          <w:i/>
          <w:snapToGrid w:val="0"/>
          <w:sz w:val="28"/>
          <w:szCs w:val="28"/>
          <w:lang w:val="uk-UA"/>
        </w:rPr>
        <w:t xml:space="preserve"> </w:t>
      </w:r>
      <w:r>
        <w:rPr>
          <w:i/>
          <w:sz w:val="28"/>
          <w:szCs w:val="28"/>
          <w:lang w:val="uk-UA"/>
        </w:rPr>
        <w:t>– з</w:t>
      </w:r>
      <w:r w:rsidRPr="000A478E">
        <w:rPr>
          <w:i/>
          <w:snapToGrid w:val="0"/>
          <w:sz w:val="28"/>
          <w:szCs w:val="28"/>
          <w:lang w:val="uk-UA"/>
        </w:rPr>
        <w:t xml:space="preserve">начуща </w:t>
      </w:r>
      <w:r>
        <w:rPr>
          <w:i/>
          <w:snapToGrid w:val="0"/>
          <w:sz w:val="28"/>
          <w:szCs w:val="28"/>
          <w:lang w:val="uk-UA"/>
        </w:rPr>
        <w:t xml:space="preserve">вірогідність </w:t>
      </w:r>
      <w:r w:rsidRPr="000A478E">
        <w:rPr>
          <w:i/>
          <w:snapToGrid w:val="0"/>
          <w:sz w:val="28"/>
          <w:szCs w:val="28"/>
          <w:lang w:val="uk-UA"/>
        </w:rPr>
        <w:t xml:space="preserve">розходжень між </w:t>
      </w:r>
      <w:r>
        <w:rPr>
          <w:i/>
          <w:snapToGrid w:val="0"/>
          <w:sz w:val="28"/>
          <w:szCs w:val="28"/>
          <w:lang w:val="uk-UA"/>
        </w:rPr>
        <w:t>відсотковими</w:t>
      </w:r>
      <w:r w:rsidRPr="000A478E">
        <w:rPr>
          <w:i/>
          <w:snapToGrid w:val="0"/>
          <w:sz w:val="28"/>
          <w:szCs w:val="28"/>
          <w:lang w:val="uk-UA"/>
        </w:rPr>
        <w:t xml:space="preserve"> долями у двох групах </w:t>
      </w:r>
      <w:r>
        <w:rPr>
          <w:i/>
          <w:snapToGrid w:val="0"/>
          <w:sz w:val="28"/>
          <w:szCs w:val="28"/>
          <w:lang w:val="uk-UA"/>
        </w:rPr>
        <w:t>–</w:t>
      </w:r>
      <w:r w:rsidRPr="000A478E">
        <w:rPr>
          <w:i/>
          <w:snapToGrid w:val="0"/>
          <w:sz w:val="28"/>
          <w:szCs w:val="28"/>
          <w:lang w:val="uk-UA"/>
        </w:rPr>
        <w:t xml:space="preserve"> показники при </w:t>
      </w:r>
      <w:r w:rsidRPr="009518E5">
        <w:rPr>
          <w:i/>
          <w:snapToGrid w:val="0"/>
          <w:sz w:val="28"/>
          <w:szCs w:val="28"/>
        </w:rPr>
        <w:t>p</w:t>
      </w:r>
      <w:r w:rsidRPr="000A478E">
        <w:rPr>
          <w:i/>
          <w:snapToGrid w:val="0"/>
          <w:sz w:val="28"/>
          <w:szCs w:val="28"/>
          <w:lang w:val="uk-UA"/>
        </w:rPr>
        <w:t xml:space="preserve"> ≤ 0,05; **</w:t>
      </w:r>
      <w:r w:rsidRPr="009518E5">
        <w:rPr>
          <w:i/>
          <w:sz w:val="28"/>
          <w:szCs w:val="28"/>
        </w:rPr>
        <w:t>φ</w:t>
      </w:r>
      <w:r w:rsidRPr="000A478E">
        <w:rPr>
          <w:i/>
          <w:snapToGrid w:val="0"/>
          <w:sz w:val="28"/>
          <w:szCs w:val="28"/>
          <w:lang w:val="uk-UA"/>
        </w:rPr>
        <w:t xml:space="preserve"> при </w:t>
      </w:r>
      <w:r w:rsidRPr="009518E5">
        <w:rPr>
          <w:i/>
          <w:snapToGrid w:val="0"/>
          <w:sz w:val="28"/>
          <w:szCs w:val="28"/>
        </w:rPr>
        <w:t>p</w:t>
      </w:r>
      <w:r w:rsidRPr="000A478E">
        <w:rPr>
          <w:i/>
          <w:snapToGrid w:val="0"/>
          <w:sz w:val="28"/>
          <w:szCs w:val="28"/>
          <w:lang w:val="uk-UA"/>
        </w:rPr>
        <w:t xml:space="preserve"> ≤ 0,01.</w:t>
      </w:r>
    </w:p>
    <w:p w:rsidR="00982808" w:rsidRPr="009E549F" w:rsidRDefault="00982808" w:rsidP="00982808">
      <w:pPr>
        <w:spacing w:line="360" w:lineRule="auto"/>
        <w:ind w:firstLine="567"/>
        <w:jc w:val="both"/>
        <w:rPr>
          <w:spacing w:val="-2"/>
          <w:lang w:val="uk-UA"/>
        </w:rPr>
      </w:pPr>
      <w:r>
        <w:rPr>
          <w:spacing w:val="-2"/>
          <w:sz w:val="28"/>
          <w:szCs w:val="28"/>
          <w:lang w:val="uk-UA"/>
        </w:rPr>
        <w:t>Отже, в</w:t>
      </w:r>
      <w:r w:rsidRPr="00CE6721">
        <w:rPr>
          <w:spacing w:val="-2"/>
          <w:sz w:val="28"/>
          <w:szCs w:val="28"/>
          <w:lang w:val="uk-UA"/>
        </w:rPr>
        <w:t xml:space="preserve">ивчення параметрів функціонування мотиваційно-ціннісної складової показало, що </w:t>
      </w:r>
      <w:r w:rsidRPr="00CE6721">
        <w:rPr>
          <w:rStyle w:val="longtext"/>
          <w:sz w:val="28"/>
          <w:szCs w:val="28"/>
          <w:shd w:val="clear" w:color="auto" w:fill="FFFFFF"/>
          <w:lang w:val="uk-UA"/>
        </w:rPr>
        <w:t>більшість респондентів І групи (</w:t>
      </w:r>
      <w:r w:rsidRPr="00CE6721">
        <w:rPr>
          <w:spacing w:val="-2"/>
          <w:sz w:val="28"/>
          <w:szCs w:val="28"/>
          <w:lang w:val="uk-UA"/>
        </w:rPr>
        <w:t>57,1%</w:t>
      </w:r>
      <w:r w:rsidRPr="00CE6721">
        <w:rPr>
          <w:rStyle w:val="longtext"/>
          <w:sz w:val="28"/>
          <w:szCs w:val="28"/>
          <w:shd w:val="clear" w:color="auto" w:fill="FFFFFF"/>
          <w:lang w:val="uk-UA"/>
        </w:rPr>
        <w:t xml:space="preserve">) мають прогресивний тип мотиваційного профілю </w:t>
      </w:r>
      <w:r w:rsidRPr="00CE6721">
        <w:rPr>
          <w:rStyle w:val="hps"/>
          <w:color w:val="000000"/>
          <w:sz w:val="28"/>
          <w:szCs w:val="28"/>
          <w:lang w:val="uk-UA"/>
        </w:rPr>
        <w:t>(</w:t>
      </w:r>
      <w:r w:rsidRPr="00CE6721">
        <w:rPr>
          <w:rStyle w:val="hps"/>
          <w:color w:val="000000"/>
          <w:sz w:val="28"/>
          <w:szCs w:val="28"/>
        </w:rPr>
        <w:t>φ</w:t>
      </w:r>
      <w:r w:rsidRPr="00CE6721">
        <w:rPr>
          <w:rStyle w:val="hps"/>
          <w:color w:val="000000"/>
          <w:sz w:val="28"/>
          <w:szCs w:val="28"/>
          <w:lang w:val="uk-UA"/>
        </w:rPr>
        <w:t>=1,72; р≤0,04)</w:t>
      </w:r>
      <w:r w:rsidRPr="00CE6721">
        <w:rPr>
          <w:spacing w:val="-2"/>
          <w:sz w:val="28"/>
          <w:szCs w:val="28"/>
          <w:lang w:val="uk-UA"/>
        </w:rPr>
        <w:t xml:space="preserve">, який вказує на перевищення рівня розвиваючих мотивів над рівнем мотивів підтримки і соціально спрямовану позицію особистості, та експресивний тип (23,2%), що вказує на їх прагненням до підвищення рівня самоствердження </w:t>
      </w:r>
      <w:r w:rsidRPr="000A478E">
        <w:rPr>
          <w:spacing w:val="-2"/>
          <w:sz w:val="28"/>
          <w:szCs w:val="28"/>
          <w:lang w:val="uk-UA"/>
        </w:rPr>
        <w:t>(</w:t>
      </w:r>
      <w:r w:rsidRPr="009E549F">
        <w:rPr>
          <w:spacing w:val="-2"/>
          <w:sz w:val="28"/>
          <w:szCs w:val="28"/>
          <w:lang w:val="uk-UA"/>
        </w:rPr>
        <w:t>φ</w:t>
      </w:r>
      <w:r w:rsidRPr="000A478E">
        <w:rPr>
          <w:spacing w:val="-2"/>
          <w:sz w:val="28"/>
          <w:szCs w:val="28"/>
          <w:lang w:val="uk-UA"/>
        </w:rPr>
        <w:t xml:space="preserve">=2,07; </w:t>
      </w:r>
      <w:r w:rsidRPr="009E549F">
        <w:rPr>
          <w:spacing w:val="-2"/>
          <w:sz w:val="28"/>
          <w:szCs w:val="28"/>
          <w:lang w:val="uk-UA"/>
        </w:rPr>
        <w:t>р≤0,01)</w:t>
      </w:r>
      <w:r w:rsidRPr="00CE6721">
        <w:rPr>
          <w:spacing w:val="-2"/>
          <w:sz w:val="28"/>
          <w:szCs w:val="28"/>
          <w:lang w:val="uk-UA"/>
        </w:rPr>
        <w:t xml:space="preserve">. </w:t>
      </w:r>
      <w:r w:rsidRPr="009E549F">
        <w:rPr>
          <w:spacing w:val="-2"/>
          <w:sz w:val="28"/>
          <w:szCs w:val="28"/>
          <w:lang w:val="uk-UA"/>
        </w:rPr>
        <w:t xml:space="preserve">Натомість по ІІ групі переважають протилежні типи мотиваційного </w:t>
      </w:r>
      <w:r w:rsidRPr="009E549F">
        <w:rPr>
          <w:spacing w:val="-2"/>
          <w:sz w:val="28"/>
          <w:szCs w:val="28"/>
          <w:lang w:val="uk-UA"/>
        </w:rPr>
        <w:lastRenderedPageBreak/>
        <w:t>профілю – регресивний (39,1%) (φ=2,03; р≤0,01) та імпульсивний (37,5 %) (φ=2,16; р≤0,01).</w:t>
      </w:r>
    </w:p>
    <w:p w:rsidR="00982808" w:rsidRPr="008A76EF" w:rsidRDefault="00982808" w:rsidP="00982808">
      <w:pPr>
        <w:pStyle w:val="af0"/>
        <w:shd w:val="clear" w:color="auto" w:fill="FFFFFF"/>
        <w:spacing w:before="0" w:beforeAutospacing="0" w:after="0" w:afterAutospacing="0" w:line="360" w:lineRule="auto"/>
        <w:ind w:firstLine="708"/>
        <w:jc w:val="both"/>
        <w:rPr>
          <w:color w:val="000000"/>
          <w:sz w:val="28"/>
          <w:szCs w:val="28"/>
        </w:rPr>
      </w:pPr>
      <w:r>
        <w:rPr>
          <w:color w:val="000000"/>
          <w:sz w:val="28"/>
          <w:szCs w:val="28"/>
        </w:rPr>
        <w:t>Загалом можна відзначити</w:t>
      </w:r>
      <w:r w:rsidRPr="00315A23">
        <w:rPr>
          <w:color w:val="000000"/>
          <w:sz w:val="28"/>
          <w:szCs w:val="28"/>
        </w:rPr>
        <w:t xml:space="preserve">, що мотиваційні профілі </w:t>
      </w:r>
      <w:r>
        <w:rPr>
          <w:color w:val="000000"/>
          <w:sz w:val="28"/>
          <w:szCs w:val="28"/>
        </w:rPr>
        <w:t>досліджуваних І</w:t>
      </w:r>
      <w:r w:rsidRPr="00DD2BF6">
        <w:rPr>
          <w:color w:val="000000"/>
          <w:sz w:val="28"/>
          <w:szCs w:val="28"/>
        </w:rPr>
        <w:t xml:space="preserve"> </w:t>
      </w:r>
      <w:r>
        <w:rPr>
          <w:color w:val="000000"/>
          <w:sz w:val="28"/>
          <w:szCs w:val="28"/>
        </w:rPr>
        <w:t xml:space="preserve">групи </w:t>
      </w:r>
      <w:r w:rsidRPr="00315A23">
        <w:rPr>
          <w:color w:val="000000"/>
          <w:sz w:val="28"/>
          <w:szCs w:val="28"/>
        </w:rPr>
        <w:t xml:space="preserve">демонструють тенденцію до розвитку, </w:t>
      </w:r>
      <w:r>
        <w:rPr>
          <w:color w:val="000000"/>
          <w:sz w:val="28"/>
          <w:szCs w:val="28"/>
        </w:rPr>
        <w:t>на відміну від профілей респондентів</w:t>
      </w:r>
      <w:r w:rsidRPr="00315A23">
        <w:rPr>
          <w:color w:val="000000"/>
          <w:sz w:val="28"/>
          <w:szCs w:val="28"/>
        </w:rPr>
        <w:t xml:space="preserve"> </w:t>
      </w:r>
      <w:r>
        <w:rPr>
          <w:color w:val="000000"/>
          <w:sz w:val="28"/>
          <w:szCs w:val="28"/>
        </w:rPr>
        <w:t>ІІ групи</w:t>
      </w:r>
      <w:r w:rsidRPr="00315A23">
        <w:rPr>
          <w:color w:val="000000"/>
          <w:sz w:val="28"/>
          <w:szCs w:val="28"/>
        </w:rPr>
        <w:t>. Досягати ж успіхів у</w:t>
      </w:r>
      <w:r>
        <w:rPr>
          <w:color w:val="000000"/>
          <w:sz w:val="28"/>
          <w:szCs w:val="28"/>
        </w:rPr>
        <w:t xml:space="preserve"> розвитку професійно важливих якостей особистості та її професійному зростанні </w:t>
      </w:r>
      <w:r w:rsidRPr="00315A23">
        <w:rPr>
          <w:color w:val="000000"/>
          <w:sz w:val="28"/>
          <w:szCs w:val="28"/>
        </w:rPr>
        <w:t xml:space="preserve">можна лише за умови, коли </w:t>
      </w:r>
      <w:r>
        <w:rPr>
          <w:color w:val="000000"/>
          <w:sz w:val="28"/>
          <w:szCs w:val="28"/>
        </w:rPr>
        <w:t>професійна</w:t>
      </w:r>
      <w:r w:rsidRPr="00315A23">
        <w:rPr>
          <w:color w:val="000000"/>
          <w:sz w:val="28"/>
          <w:szCs w:val="28"/>
        </w:rPr>
        <w:t xml:space="preserve"> діяльність спонукається мотивами, які безпосередньо пов’язані з її змістом, тобто мотивами освоєння узагальнених способів дій, мотивами власного особистісного зростання, власного вдосконалення. </w:t>
      </w:r>
    </w:p>
    <w:p w:rsidR="00982808" w:rsidRPr="0003674D" w:rsidRDefault="00982808" w:rsidP="00982808">
      <w:pPr>
        <w:spacing w:line="360" w:lineRule="auto"/>
        <w:ind w:firstLine="709"/>
        <w:jc w:val="both"/>
        <w:rPr>
          <w:sz w:val="28"/>
          <w:szCs w:val="28"/>
          <w:lang w:val="uk-UA"/>
        </w:rPr>
      </w:pPr>
      <w:r w:rsidRPr="00034DCB">
        <w:rPr>
          <w:color w:val="000000"/>
          <w:spacing w:val="-7"/>
          <w:sz w:val="28"/>
          <w:szCs w:val="28"/>
          <w:lang w:val="uk-UA"/>
        </w:rPr>
        <w:t>Загальна спрямованість мотиваційної сфери</w:t>
      </w:r>
      <w:r>
        <w:rPr>
          <w:color w:val="000000"/>
          <w:spacing w:val="-7"/>
          <w:sz w:val="28"/>
          <w:szCs w:val="28"/>
          <w:lang w:val="uk-UA"/>
        </w:rPr>
        <w:t xml:space="preserve"> досліджуваних </w:t>
      </w:r>
      <w:r w:rsidRPr="00034DCB">
        <w:rPr>
          <w:color w:val="000000"/>
          <w:spacing w:val="-7"/>
          <w:sz w:val="28"/>
          <w:szCs w:val="28"/>
          <w:lang w:val="uk-UA"/>
        </w:rPr>
        <w:t xml:space="preserve"> вивчалася за методиками </w:t>
      </w:r>
      <w:r w:rsidRPr="00034DCB">
        <w:rPr>
          <w:sz w:val="28"/>
          <w:szCs w:val="28"/>
          <w:lang w:val="uk-UA"/>
        </w:rPr>
        <w:t>діагностики на мотивацію до успіху</w:t>
      </w:r>
      <w:r w:rsidRPr="00034DCB">
        <w:rPr>
          <w:color w:val="000000"/>
          <w:spacing w:val="-7"/>
          <w:sz w:val="28"/>
          <w:szCs w:val="28"/>
          <w:lang w:val="uk-UA"/>
        </w:rPr>
        <w:t xml:space="preserve"> </w:t>
      </w:r>
      <w:r>
        <w:rPr>
          <w:color w:val="000000"/>
          <w:spacing w:val="-7"/>
          <w:sz w:val="28"/>
          <w:szCs w:val="28"/>
          <w:lang w:val="uk-UA"/>
        </w:rPr>
        <w:t xml:space="preserve">та </w:t>
      </w:r>
      <w:r>
        <w:rPr>
          <w:sz w:val="28"/>
          <w:szCs w:val="28"/>
          <w:lang w:val="uk-UA"/>
        </w:rPr>
        <w:t xml:space="preserve">до </w:t>
      </w:r>
      <w:r w:rsidRPr="00034DCB">
        <w:rPr>
          <w:sz w:val="28"/>
          <w:szCs w:val="28"/>
          <w:lang w:val="uk-UA"/>
        </w:rPr>
        <w:t>уникнення невдач</w:t>
      </w:r>
      <w:r w:rsidRPr="009E549F">
        <w:rPr>
          <w:color w:val="000000"/>
          <w:spacing w:val="-7"/>
          <w:sz w:val="28"/>
          <w:szCs w:val="28"/>
          <w:lang w:val="uk-UA"/>
        </w:rPr>
        <w:t xml:space="preserve"> </w:t>
      </w:r>
      <w:r w:rsidRPr="00034DCB">
        <w:rPr>
          <w:color w:val="000000"/>
          <w:spacing w:val="-7"/>
          <w:sz w:val="28"/>
          <w:szCs w:val="28"/>
          <w:lang w:val="uk-UA"/>
        </w:rPr>
        <w:t>Т.</w:t>
      </w:r>
      <w:r w:rsidRPr="000267C5">
        <w:rPr>
          <w:color w:val="000000"/>
          <w:spacing w:val="-7"/>
          <w:sz w:val="28"/>
          <w:szCs w:val="28"/>
        </w:rPr>
        <w:t> </w:t>
      </w:r>
      <w:r w:rsidRPr="00034DCB">
        <w:rPr>
          <w:color w:val="000000"/>
          <w:spacing w:val="-7"/>
          <w:sz w:val="28"/>
          <w:szCs w:val="28"/>
          <w:lang w:val="uk-UA"/>
        </w:rPr>
        <w:t>Елерса.</w:t>
      </w:r>
      <w:r>
        <w:rPr>
          <w:sz w:val="28"/>
          <w:szCs w:val="28"/>
          <w:lang w:val="uk-UA"/>
        </w:rPr>
        <w:t xml:space="preserve"> </w:t>
      </w:r>
      <w:r w:rsidRPr="000267C5">
        <w:rPr>
          <w:color w:val="000000"/>
          <w:spacing w:val="-7"/>
          <w:sz w:val="28"/>
          <w:szCs w:val="28"/>
        </w:rPr>
        <w:t>Результати</w:t>
      </w:r>
      <w:r w:rsidRPr="000267C5">
        <w:rPr>
          <w:sz w:val="28"/>
          <w:szCs w:val="28"/>
        </w:rPr>
        <w:t xml:space="preserve"> обробк</w:t>
      </w:r>
      <w:r>
        <w:rPr>
          <w:sz w:val="28"/>
          <w:szCs w:val="28"/>
        </w:rPr>
        <w:t>и методик Т. Елерса представлен</w:t>
      </w:r>
      <w:r>
        <w:rPr>
          <w:sz w:val="28"/>
          <w:szCs w:val="28"/>
          <w:lang w:val="uk-UA"/>
        </w:rPr>
        <w:t>о</w:t>
      </w:r>
      <w:r>
        <w:rPr>
          <w:sz w:val="28"/>
          <w:szCs w:val="28"/>
        </w:rPr>
        <w:t xml:space="preserve"> в табл. 2</w:t>
      </w:r>
      <w:r w:rsidRPr="000267C5">
        <w:rPr>
          <w:sz w:val="28"/>
          <w:szCs w:val="28"/>
        </w:rPr>
        <w:t>.</w:t>
      </w:r>
      <w:r>
        <w:rPr>
          <w:sz w:val="28"/>
          <w:szCs w:val="28"/>
        </w:rPr>
        <w:t>7.</w:t>
      </w:r>
    </w:p>
    <w:p w:rsidR="00982808" w:rsidRPr="002C2210" w:rsidRDefault="00982808" w:rsidP="00982808">
      <w:pPr>
        <w:spacing w:line="360" w:lineRule="auto"/>
        <w:ind w:firstLine="709"/>
        <w:jc w:val="right"/>
        <w:rPr>
          <w:i/>
          <w:sz w:val="28"/>
          <w:szCs w:val="28"/>
        </w:rPr>
      </w:pPr>
      <w:r w:rsidRPr="002C2210">
        <w:rPr>
          <w:i/>
          <w:sz w:val="28"/>
          <w:szCs w:val="28"/>
        </w:rPr>
        <w:t>Таблиця 2.7</w:t>
      </w:r>
    </w:p>
    <w:p w:rsidR="00982808" w:rsidRDefault="00982808" w:rsidP="00982808">
      <w:pPr>
        <w:spacing w:line="360" w:lineRule="auto"/>
        <w:ind w:firstLine="709"/>
        <w:jc w:val="center"/>
        <w:rPr>
          <w:b/>
          <w:sz w:val="28"/>
          <w:szCs w:val="28"/>
        </w:rPr>
      </w:pPr>
      <w:r w:rsidRPr="000267C5">
        <w:rPr>
          <w:b/>
          <w:sz w:val="28"/>
          <w:szCs w:val="28"/>
        </w:rPr>
        <w:t xml:space="preserve">Рівень мотивації досягнення успіху в групах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755"/>
        <w:gridCol w:w="1560"/>
        <w:gridCol w:w="1559"/>
        <w:gridCol w:w="1843"/>
      </w:tblGrid>
      <w:tr w:rsidR="00982808" w:rsidRPr="000267C5" w:rsidTr="008E75E1">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808" w:rsidRPr="00B173ED" w:rsidRDefault="00982808" w:rsidP="008E75E1">
            <w:pPr>
              <w:spacing w:line="360" w:lineRule="auto"/>
              <w:jc w:val="center"/>
              <w:rPr>
                <w:b/>
                <w:sz w:val="28"/>
                <w:szCs w:val="28"/>
              </w:rPr>
            </w:pPr>
            <w:r w:rsidRPr="00B173ED">
              <w:rPr>
                <w:b/>
                <w:sz w:val="28"/>
                <w:szCs w:val="28"/>
              </w:rPr>
              <w:t xml:space="preserve">Рівні мотивації </w:t>
            </w:r>
          </w:p>
          <w:p w:rsidR="00982808" w:rsidRPr="000267C5" w:rsidRDefault="00982808" w:rsidP="008E75E1">
            <w:pPr>
              <w:autoSpaceDE w:val="0"/>
              <w:autoSpaceDN w:val="0"/>
              <w:adjustRightInd w:val="0"/>
              <w:spacing w:line="360" w:lineRule="auto"/>
              <w:jc w:val="center"/>
              <w:rPr>
                <w:sz w:val="28"/>
                <w:szCs w:val="28"/>
              </w:rPr>
            </w:pPr>
            <w:r w:rsidRPr="00B173ED">
              <w:rPr>
                <w:b/>
                <w:sz w:val="28"/>
                <w:szCs w:val="28"/>
                <w:lang w:val="uk-UA"/>
              </w:rPr>
              <w:t>у</w:t>
            </w:r>
            <w:r w:rsidRPr="00B173ED">
              <w:rPr>
                <w:b/>
                <w:sz w:val="28"/>
                <w:szCs w:val="28"/>
              </w:rPr>
              <w:t>спіху</w:t>
            </w:r>
          </w:p>
        </w:tc>
        <w:tc>
          <w:tcPr>
            <w:tcW w:w="6717" w:type="dxa"/>
            <w:gridSpan w:val="4"/>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b/>
                <w:sz w:val="28"/>
                <w:szCs w:val="28"/>
              </w:rPr>
            </w:pPr>
            <w:r w:rsidRPr="00B173ED">
              <w:rPr>
                <w:b/>
                <w:sz w:val="28"/>
                <w:szCs w:val="28"/>
              </w:rPr>
              <w:t>Кількість респондентів у групах порівняння</w:t>
            </w:r>
          </w:p>
        </w:tc>
      </w:tr>
      <w:tr w:rsidR="00982808" w:rsidRPr="000267C5" w:rsidTr="008E75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spacing w:line="360" w:lineRule="auto"/>
              <w:rPr>
                <w:sz w:val="28"/>
                <w:szCs w:val="28"/>
              </w:rPr>
            </w:pP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b/>
                <w:sz w:val="28"/>
                <w:szCs w:val="28"/>
              </w:rPr>
            </w:pPr>
            <w:r w:rsidRPr="00B173ED">
              <w:rPr>
                <w:b/>
                <w:sz w:val="28"/>
                <w:szCs w:val="28"/>
              </w:rPr>
              <w:t>І група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b/>
                <w:sz w:val="28"/>
                <w:szCs w:val="28"/>
              </w:rPr>
            </w:pPr>
            <w:r w:rsidRPr="00B173ED">
              <w:rPr>
                <w:b/>
                <w:sz w:val="28"/>
                <w:szCs w:val="28"/>
              </w:rPr>
              <w:t>ІІ група</w:t>
            </w:r>
          </w:p>
        </w:tc>
      </w:tr>
      <w:tr w:rsidR="00982808" w:rsidRPr="000267C5" w:rsidTr="008E75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spacing w:line="360" w:lineRule="auto"/>
              <w:rPr>
                <w:sz w:val="28"/>
                <w:szCs w:val="28"/>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sz w:val="28"/>
                <w:szCs w:val="28"/>
                <w:lang w:val="en-US"/>
              </w:rPr>
            </w:pPr>
            <w:r>
              <w:rPr>
                <w:sz w:val="28"/>
                <w:szCs w:val="28"/>
                <w:lang w:val="en-US"/>
              </w:rPr>
              <w:t>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sz w:val="28"/>
                <w:szCs w:val="28"/>
                <w:lang w:val="en-US"/>
              </w:rPr>
            </w:pPr>
            <w:r>
              <w:rPr>
                <w:sz w:val="28"/>
                <w:szCs w:val="28"/>
                <w:lang w:val="en-US"/>
              </w:rPr>
              <w:t>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w:t>
            </w:r>
          </w:p>
        </w:tc>
      </w:tr>
      <w:tr w:rsidR="00982808" w:rsidRPr="000267C5" w:rsidTr="008E75E1">
        <w:tc>
          <w:tcPr>
            <w:tcW w:w="2889"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Низький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28,2</w:t>
            </w:r>
          </w:p>
        </w:tc>
      </w:tr>
      <w:tr w:rsidR="00982808" w:rsidRPr="000267C5" w:rsidTr="008E75E1">
        <w:tc>
          <w:tcPr>
            <w:tcW w:w="2889"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 xml:space="preserve">Середній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rPr>
              <w:t>3</w:t>
            </w:r>
            <w:r>
              <w:rPr>
                <w:sz w:val="28"/>
                <w:szCs w:val="28"/>
                <w:lang w:val="uk-UA"/>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48,4</w:t>
            </w:r>
          </w:p>
        </w:tc>
      </w:tr>
      <w:tr w:rsidR="00982808" w:rsidRPr="000267C5" w:rsidTr="008E75E1">
        <w:tc>
          <w:tcPr>
            <w:tcW w:w="2889"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 xml:space="preserve">Помірно високий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21,4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10,9</w:t>
            </w:r>
          </w:p>
        </w:tc>
      </w:tr>
      <w:tr w:rsidR="00982808" w:rsidRPr="000267C5" w:rsidTr="008E75E1">
        <w:tc>
          <w:tcPr>
            <w:tcW w:w="2889"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Високий</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12,5</w:t>
            </w:r>
          </w:p>
        </w:tc>
      </w:tr>
      <w:tr w:rsidR="00982808" w:rsidRPr="000267C5" w:rsidTr="008E75E1">
        <w:tc>
          <w:tcPr>
            <w:tcW w:w="2889"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Всього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56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fldChar w:fldCharType="begin"/>
            </w:r>
            <w:r w:rsidRPr="00602491">
              <w:rPr>
                <w:sz w:val="28"/>
                <w:szCs w:val="28"/>
              </w:rPr>
              <w:instrText xml:space="preserve"> =SUM(ABOVE) </w:instrText>
            </w:r>
            <w:r w:rsidRPr="00602491">
              <w:rPr>
                <w:sz w:val="28"/>
                <w:szCs w:val="28"/>
              </w:rPr>
              <w:fldChar w:fldCharType="separate"/>
            </w:r>
            <w:r w:rsidRPr="00602491">
              <w:rPr>
                <w:sz w:val="28"/>
                <w:szCs w:val="28"/>
              </w:rPr>
              <w:t>100</w:t>
            </w:r>
            <w:r w:rsidRPr="00602491">
              <w:rPr>
                <w:sz w:val="28"/>
                <w:szCs w:val="2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602491" w:rsidRDefault="00982808" w:rsidP="008E75E1">
            <w:pPr>
              <w:autoSpaceDE w:val="0"/>
              <w:autoSpaceDN w:val="0"/>
              <w:adjustRightInd w:val="0"/>
              <w:spacing w:line="360" w:lineRule="auto"/>
              <w:jc w:val="center"/>
              <w:rPr>
                <w:sz w:val="28"/>
                <w:szCs w:val="28"/>
              </w:rPr>
            </w:pPr>
            <w:r w:rsidRPr="00602491">
              <w:rPr>
                <w:sz w:val="28"/>
                <w:szCs w:val="28"/>
              </w:rPr>
              <w:fldChar w:fldCharType="begin"/>
            </w:r>
            <w:r w:rsidRPr="00602491">
              <w:rPr>
                <w:sz w:val="28"/>
                <w:szCs w:val="28"/>
              </w:rPr>
              <w:instrText xml:space="preserve"> =SUM(ABOVE) </w:instrText>
            </w:r>
            <w:r w:rsidRPr="00602491">
              <w:rPr>
                <w:sz w:val="28"/>
                <w:szCs w:val="28"/>
              </w:rPr>
              <w:fldChar w:fldCharType="separate"/>
            </w:r>
            <w:r w:rsidRPr="00602491">
              <w:rPr>
                <w:sz w:val="28"/>
                <w:szCs w:val="28"/>
              </w:rPr>
              <w:t>100</w:t>
            </w:r>
            <w:r w:rsidRPr="00602491">
              <w:rPr>
                <w:sz w:val="28"/>
                <w:szCs w:val="28"/>
              </w:rPr>
              <w:fldChar w:fldCharType="end"/>
            </w:r>
          </w:p>
        </w:tc>
      </w:tr>
    </w:tbl>
    <w:p w:rsidR="00982808" w:rsidRDefault="00982808" w:rsidP="00982808">
      <w:pPr>
        <w:spacing w:line="228" w:lineRule="auto"/>
        <w:ind w:firstLine="567"/>
        <w:jc w:val="both"/>
        <w:rPr>
          <w:spacing w:val="-2"/>
          <w:sz w:val="19"/>
          <w:szCs w:val="19"/>
        </w:rPr>
      </w:pPr>
    </w:p>
    <w:p w:rsidR="00982808" w:rsidRDefault="00982808" w:rsidP="00982808">
      <w:pPr>
        <w:pStyle w:val="17"/>
        <w:ind w:firstLine="709"/>
        <w:rPr>
          <w:szCs w:val="28"/>
          <w:lang w:val="uk-UA"/>
        </w:rPr>
      </w:pPr>
      <w:r>
        <w:rPr>
          <w:szCs w:val="28"/>
          <w:lang w:val="uk-UA"/>
        </w:rPr>
        <w:t xml:space="preserve">Як видно з табл. 2.7, </w:t>
      </w:r>
      <w:r w:rsidRPr="000267C5">
        <w:rPr>
          <w:szCs w:val="28"/>
        </w:rPr>
        <w:t xml:space="preserve">рівень мотивації досягнення успіху в групах респондентів значно відрізняється. Так, у </w:t>
      </w:r>
      <w:r>
        <w:rPr>
          <w:szCs w:val="28"/>
          <w:lang w:val="uk-UA"/>
        </w:rPr>
        <w:t xml:space="preserve">І </w:t>
      </w:r>
      <w:r w:rsidRPr="000267C5">
        <w:rPr>
          <w:szCs w:val="28"/>
        </w:rPr>
        <w:t>групі помірно високий</w:t>
      </w:r>
      <w:r>
        <w:rPr>
          <w:szCs w:val="28"/>
          <w:lang w:val="uk-UA"/>
        </w:rPr>
        <w:t xml:space="preserve"> та високий</w:t>
      </w:r>
      <w:r w:rsidRPr="000267C5">
        <w:rPr>
          <w:szCs w:val="28"/>
        </w:rPr>
        <w:t xml:space="preserve"> рівень мотивації досягнення успіху є переважаючим </w:t>
      </w:r>
      <w:r>
        <w:rPr>
          <w:szCs w:val="28"/>
          <w:lang w:val="uk-UA"/>
        </w:rPr>
        <w:t xml:space="preserve">у більшої </w:t>
      </w:r>
      <w:r>
        <w:rPr>
          <w:szCs w:val="28"/>
        </w:rPr>
        <w:t>половини респондентів (</w:t>
      </w:r>
      <w:r>
        <w:rPr>
          <w:szCs w:val="28"/>
          <w:lang w:val="uk-UA"/>
        </w:rPr>
        <w:t>53,6</w:t>
      </w:r>
      <w:r w:rsidRPr="000267C5">
        <w:rPr>
          <w:szCs w:val="28"/>
        </w:rPr>
        <w:t xml:space="preserve">%). Також </w:t>
      </w:r>
      <w:r>
        <w:rPr>
          <w:szCs w:val="28"/>
          <w:lang w:val="uk-UA"/>
        </w:rPr>
        <w:t xml:space="preserve">третина </w:t>
      </w:r>
      <w:r w:rsidRPr="000267C5">
        <w:rPr>
          <w:szCs w:val="28"/>
        </w:rPr>
        <w:t xml:space="preserve">респондентів має середній рівень мотивації успіху. У цій групі найменший відсоток респондентів </w:t>
      </w:r>
      <w:r>
        <w:rPr>
          <w:szCs w:val="28"/>
          <w:lang w:val="uk-UA"/>
        </w:rPr>
        <w:t>і</w:t>
      </w:r>
      <w:r w:rsidRPr="000267C5">
        <w:rPr>
          <w:szCs w:val="28"/>
        </w:rPr>
        <w:t>з низьк</w:t>
      </w:r>
      <w:r>
        <w:rPr>
          <w:szCs w:val="28"/>
        </w:rPr>
        <w:t>им рівнем мотивації успіху (</w:t>
      </w:r>
      <w:r>
        <w:rPr>
          <w:szCs w:val="28"/>
          <w:lang w:val="uk-UA"/>
        </w:rPr>
        <w:t>10,7</w:t>
      </w:r>
      <w:r w:rsidRPr="000267C5">
        <w:rPr>
          <w:szCs w:val="28"/>
        </w:rPr>
        <w:t xml:space="preserve">%). </w:t>
      </w:r>
    </w:p>
    <w:p w:rsidR="00982808" w:rsidRPr="000267C5" w:rsidRDefault="00982808" w:rsidP="00982808">
      <w:pPr>
        <w:pStyle w:val="17"/>
        <w:ind w:firstLine="709"/>
        <w:rPr>
          <w:szCs w:val="28"/>
        </w:rPr>
      </w:pPr>
      <w:r w:rsidRPr="000267C5">
        <w:rPr>
          <w:szCs w:val="28"/>
        </w:rPr>
        <w:t>У</w:t>
      </w:r>
      <w:r>
        <w:rPr>
          <w:szCs w:val="28"/>
          <w:lang w:val="uk-UA"/>
        </w:rPr>
        <w:t xml:space="preserve"> ІІ</w:t>
      </w:r>
      <w:r w:rsidRPr="000267C5">
        <w:rPr>
          <w:szCs w:val="28"/>
        </w:rPr>
        <w:t xml:space="preserve"> групі середній рівень мотива</w:t>
      </w:r>
      <w:r>
        <w:rPr>
          <w:szCs w:val="28"/>
        </w:rPr>
        <w:t xml:space="preserve">ції успіху є переважаючим у </w:t>
      </w:r>
      <w:r>
        <w:rPr>
          <w:szCs w:val="28"/>
          <w:lang w:val="uk-UA"/>
        </w:rPr>
        <w:t>48,4</w:t>
      </w:r>
      <w:r w:rsidRPr="000267C5">
        <w:rPr>
          <w:szCs w:val="28"/>
        </w:rPr>
        <w:t xml:space="preserve">% </w:t>
      </w:r>
      <w:r w:rsidRPr="000267C5">
        <w:rPr>
          <w:szCs w:val="28"/>
        </w:rPr>
        <w:lastRenderedPageBreak/>
        <w:t xml:space="preserve">респондентів. Порівняно з попередньою групою тут значно зменшується доля респондентів </w:t>
      </w:r>
      <w:r>
        <w:rPr>
          <w:szCs w:val="28"/>
          <w:lang w:val="uk-UA"/>
        </w:rPr>
        <w:t>і</w:t>
      </w:r>
      <w:r w:rsidRPr="000267C5">
        <w:rPr>
          <w:szCs w:val="28"/>
        </w:rPr>
        <w:t>з помірно високим рівнем мотивації успіху (</w:t>
      </w:r>
      <w:r>
        <w:rPr>
          <w:szCs w:val="28"/>
          <w:lang w:val="uk-UA"/>
        </w:rPr>
        <w:t>10,9</w:t>
      </w:r>
      <w:r w:rsidRPr="000267C5">
        <w:rPr>
          <w:szCs w:val="28"/>
        </w:rPr>
        <w:t xml:space="preserve">%). Натомість зростає рівень респондентів </w:t>
      </w:r>
      <w:r>
        <w:rPr>
          <w:szCs w:val="28"/>
          <w:lang w:val="uk-UA"/>
        </w:rPr>
        <w:t>і</w:t>
      </w:r>
      <w:r w:rsidRPr="000267C5">
        <w:rPr>
          <w:szCs w:val="28"/>
        </w:rPr>
        <w:t>з низьк</w:t>
      </w:r>
      <w:r>
        <w:rPr>
          <w:szCs w:val="28"/>
        </w:rPr>
        <w:t>им рівнем мотивації успіху</w:t>
      </w:r>
      <w:r>
        <w:rPr>
          <w:szCs w:val="28"/>
          <w:lang w:val="uk-UA"/>
        </w:rPr>
        <w:t xml:space="preserve"> – </w:t>
      </w:r>
      <w:r>
        <w:rPr>
          <w:szCs w:val="28"/>
        </w:rPr>
        <w:t xml:space="preserve"> </w:t>
      </w:r>
      <w:r>
        <w:rPr>
          <w:szCs w:val="28"/>
          <w:lang w:val="uk-UA"/>
        </w:rPr>
        <w:t>28,2</w:t>
      </w:r>
      <w:r w:rsidRPr="000267C5">
        <w:rPr>
          <w:szCs w:val="28"/>
        </w:rPr>
        <w:t>%</w:t>
      </w:r>
      <w:r>
        <w:rPr>
          <w:szCs w:val="28"/>
          <w:lang w:val="uk-UA"/>
        </w:rPr>
        <w:t xml:space="preserve"> осіб</w:t>
      </w:r>
      <w:r w:rsidRPr="000267C5">
        <w:rPr>
          <w:szCs w:val="28"/>
        </w:rPr>
        <w:t>.</w:t>
      </w:r>
    </w:p>
    <w:p w:rsidR="00982808" w:rsidRPr="00595BF0" w:rsidRDefault="00982808" w:rsidP="00982808">
      <w:pPr>
        <w:pStyle w:val="17"/>
        <w:ind w:firstLine="709"/>
        <w:rPr>
          <w:szCs w:val="28"/>
          <w:lang w:val="uk-UA"/>
        </w:rPr>
      </w:pPr>
      <w:r w:rsidRPr="000267C5">
        <w:rPr>
          <w:szCs w:val="28"/>
        </w:rPr>
        <w:t>Для з’ясування різниці у розподілі респондентів за рівнем мотивації досягнення успіху був застосований φ критерій Фішера. Ре</w:t>
      </w:r>
      <w:r>
        <w:rPr>
          <w:szCs w:val="28"/>
        </w:rPr>
        <w:t>зультати порівняння представлен</w:t>
      </w:r>
      <w:r>
        <w:rPr>
          <w:szCs w:val="28"/>
          <w:lang w:val="uk-UA"/>
        </w:rPr>
        <w:t>о</w:t>
      </w:r>
      <w:r>
        <w:rPr>
          <w:szCs w:val="28"/>
        </w:rPr>
        <w:t xml:space="preserve"> в табл. </w:t>
      </w:r>
      <w:r>
        <w:rPr>
          <w:szCs w:val="28"/>
          <w:lang w:val="uk-UA"/>
        </w:rPr>
        <w:t>2</w:t>
      </w:r>
      <w:r w:rsidRPr="000267C5">
        <w:rPr>
          <w:szCs w:val="28"/>
        </w:rPr>
        <w:t>.</w:t>
      </w:r>
      <w:r>
        <w:rPr>
          <w:szCs w:val="28"/>
          <w:lang w:val="uk-UA"/>
        </w:rPr>
        <w:t>8.</w:t>
      </w:r>
    </w:p>
    <w:p w:rsidR="00982808" w:rsidRPr="00595BF0" w:rsidRDefault="00982808" w:rsidP="00982808">
      <w:pPr>
        <w:spacing w:line="360" w:lineRule="auto"/>
        <w:ind w:firstLine="708"/>
        <w:jc w:val="right"/>
        <w:rPr>
          <w:i/>
          <w:sz w:val="28"/>
          <w:szCs w:val="28"/>
          <w:lang w:val="uk-UA"/>
        </w:rPr>
      </w:pPr>
      <w:r w:rsidRPr="00595BF0">
        <w:rPr>
          <w:i/>
          <w:sz w:val="28"/>
          <w:szCs w:val="28"/>
        </w:rPr>
        <w:t xml:space="preserve">Таблиця </w:t>
      </w:r>
      <w:r w:rsidRPr="00595BF0">
        <w:rPr>
          <w:i/>
          <w:sz w:val="28"/>
          <w:szCs w:val="28"/>
          <w:lang w:val="uk-UA"/>
        </w:rPr>
        <w:t>2.8</w:t>
      </w:r>
    </w:p>
    <w:p w:rsidR="00982808" w:rsidRDefault="00982808" w:rsidP="00982808">
      <w:pPr>
        <w:spacing w:line="360" w:lineRule="auto"/>
        <w:jc w:val="center"/>
        <w:rPr>
          <w:b/>
          <w:sz w:val="28"/>
          <w:szCs w:val="28"/>
          <w:lang w:val="uk-UA"/>
        </w:rPr>
      </w:pPr>
      <w:r w:rsidRPr="00595BF0">
        <w:rPr>
          <w:b/>
          <w:sz w:val="28"/>
          <w:szCs w:val="28"/>
          <w:lang w:val="uk-UA"/>
        </w:rPr>
        <w:t xml:space="preserve">Порівняння рівня мотивації досягнення успіху в групах </w:t>
      </w:r>
    </w:p>
    <w:p w:rsidR="00982808" w:rsidRDefault="00982808" w:rsidP="00982808">
      <w:pPr>
        <w:spacing w:line="360" w:lineRule="auto"/>
        <w:jc w:val="center"/>
        <w:rPr>
          <w:b/>
          <w:sz w:val="28"/>
          <w:szCs w:val="28"/>
          <w:lang w:val="uk-UA"/>
        </w:rPr>
      </w:pPr>
      <w:r w:rsidRPr="00595BF0">
        <w:rPr>
          <w:b/>
          <w:sz w:val="28"/>
          <w:szCs w:val="28"/>
          <w:lang w:val="uk-UA"/>
        </w:rPr>
        <w:t>(</w:t>
      </w:r>
      <w:r w:rsidRPr="000267C5">
        <w:rPr>
          <w:b/>
          <w:sz w:val="28"/>
          <w:szCs w:val="28"/>
        </w:rPr>
        <w:t>φ</w:t>
      </w:r>
      <w:r w:rsidRPr="00595BF0">
        <w:rPr>
          <w:b/>
          <w:sz w:val="28"/>
          <w:szCs w:val="28"/>
          <w:lang w:val="uk-UA"/>
        </w:rPr>
        <w:t xml:space="preserve"> критерій Фішера)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2976"/>
        <w:gridCol w:w="1985"/>
      </w:tblGrid>
      <w:tr w:rsidR="00982808" w:rsidRPr="0003674D" w:rsidTr="008E75E1">
        <w:trPr>
          <w:trHeight w:val="619"/>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82808" w:rsidRPr="0003674D" w:rsidRDefault="00982808" w:rsidP="008E75E1">
            <w:pPr>
              <w:spacing w:line="360" w:lineRule="auto"/>
              <w:jc w:val="center"/>
              <w:rPr>
                <w:b/>
                <w:sz w:val="28"/>
                <w:szCs w:val="28"/>
              </w:rPr>
            </w:pPr>
            <w:r w:rsidRPr="0003674D">
              <w:rPr>
                <w:b/>
                <w:sz w:val="28"/>
                <w:szCs w:val="28"/>
              </w:rPr>
              <w:t>Рівні мотивації</w:t>
            </w:r>
          </w:p>
          <w:p w:rsidR="00982808" w:rsidRPr="0003674D" w:rsidRDefault="00982808" w:rsidP="008E75E1">
            <w:pPr>
              <w:autoSpaceDE w:val="0"/>
              <w:autoSpaceDN w:val="0"/>
              <w:adjustRightInd w:val="0"/>
              <w:spacing w:line="360" w:lineRule="auto"/>
              <w:jc w:val="center"/>
              <w:rPr>
                <w:b/>
                <w:sz w:val="28"/>
                <w:szCs w:val="28"/>
              </w:rPr>
            </w:pPr>
            <w:r w:rsidRPr="0003674D">
              <w:rPr>
                <w:b/>
                <w:sz w:val="28"/>
                <w:szCs w:val="28"/>
                <w:lang w:val="uk-UA"/>
              </w:rPr>
              <w:t>у</w:t>
            </w:r>
            <w:r w:rsidRPr="0003674D">
              <w:rPr>
                <w:b/>
                <w:sz w:val="28"/>
                <w:szCs w:val="28"/>
              </w:rPr>
              <w:t>спіху</w:t>
            </w:r>
          </w:p>
        </w:tc>
        <w:tc>
          <w:tcPr>
            <w:tcW w:w="4961" w:type="dxa"/>
            <w:gridSpan w:val="2"/>
            <w:tcBorders>
              <w:top w:val="single" w:sz="4" w:space="0" w:color="auto"/>
              <w:left w:val="single" w:sz="4" w:space="0" w:color="auto"/>
              <w:right w:val="single" w:sz="4" w:space="0" w:color="auto"/>
            </w:tcBorders>
          </w:tcPr>
          <w:p w:rsidR="00982808" w:rsidRPr="0003674D" w:rsidRDefault="00982808" w:rsidP="008E75E1">
            <w:pPr>
              <w:autoSpaceDE w:val="0"/>
              <w:autoSpaceDN w:val="0"/>
              <w:adjustRightInd w:val="0"/>
              <w:spacing w:line="360" w:lineRule="auto"/>
              <w:jc w:val="center"/>
              <w:rPr>
                <w:b/>
                <w:sz w:val="28"/>
                <w:szCs w:val="28"/>
                <w:lang w:val="uk-UA"/>
              </w:rPr>
            </w:pPr>
            <w:r w:rsidRPr="0003674D">
              <w:rPr>
                <w:b/>
                <w:sz w:val="28"/>
                <w:szCs w:val="28"/>
                <w:lang w:val="uk-UA"/>
              </w:rPr>
              <w:t>Групи</w:t>
            </w:r>
          </w:p>
        </w:tc>
        <w:tc>
          <w:tcPr>
            <w:tcW w:w="1985" w:type="dxa"/>
            <w:vMerge w:val="restart"/>
            <w:tcBorders>
              <w:top w:val="single" w:sz="4" w:space="0" w:color="auto"/>
              <w:left w:val="single" w:sz="4" w:space="0" w:color="auto"/>
              <w:right w:val="single" w:sz="4" w:space="0" w:color="auto"/>
            </w:tcBorders>
          </w:tcPr>
          <w:p w:rsidR="00982808" w:rsidRPr="0003674D" w:rsidRDefault="00982808" w:rsidP="008E75E1">
            <w:pPr>
              <w:autoSpaceDE w:val="0"/>
              <w:autoSpaceDN w:val="0"/>
              <w:adjustRightInd w:val="0"/>
              <w:spacing w:line="360" w:lineRule="auto"/>
              <w:jc w:val="center"/>
              <w:rPr>
                <w:b/>
                <w:sz w:val="28"/>
                <w:szCs w:val="28"/>
                <w:lang w:val="en-US"/>
              </w:rPr>
            </w:pPr>
            <w:r w:rsidRPr="0003674D">
              <w:rPr>
                <w:b/>
                <w:sz w:val="28"/>
                <w:szCs w:val="28"/>
              </w:rPr>
              <w:t>Φ</w:t>
            </w:r>
          </w:p>
        </w:tc>
      </w:tr>
      <w:tr w:rsidR="00982808" w:rsidRPr="000267C5" w:rsidTr="008E75E1">
        <w:tc>
          <w:tcPr>
            <w:tcW w:w="2518" w:type="dxa"/>
            <w:vMerge/>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spacing w:line="360" w:lineRule="auto"/>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І</w:t>
            </w:r>
          </w:p>
        </w:tc>
        <w:tc>
          <w:tcPr>
            <w:tcW w:w="2976"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ІІ</w:t>
            </w:r>
          </w:p>
        </w:tc>
        <w:tc>
          <w:tcPr>
            <w:tcW w:w="1985" w:type="dxa"/>
            <w:vMerge/>
            <w:tcBorders>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jc w:val="center"/>
              <w:rPr>
                <w:sz w:val="28"/>
                <w:szCs w:val="28"/>
              </w:rPr>
            </w:pPr>
          </w:p>
        </w:tc>
      </w:tr>
      <w:tr w:rsidR="00982808" w:rsidRPr="000267C5" w:rsidTr="008E75E1">
        <w:tc>
          <w:tcPr>
            <w:tcW w:w="2518"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rPr>
                <w:sz w:val="28"/>
                <w:szCs w:val="28"/>
              </w:rPr>
            </w:pPr>
            <w:r w:rsidRPr="000267C5">
              <w:rPr>
                <w:sz w:val="28"/>
                <w:szCs w:val="28"/>
              </w:rPr>
              <w:t>Низький</w:t>
            </w:r>
          </w:p>
        </w:tc>
        <w:tc>
          <w:tcPr>
            <w:tcW w:w="1985"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10,7</w:t>
            </w:r>
          </w:p>
        </w:tc>
        <w:tc>
          <w:tcPr>
            <w:tcW w:w="2976"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28,2</w:t>
            </w:r>
          </w:p>
        </w:tc>
        <w:tc>
          <w:tcPr>
            <w:tcW w:w="1985" w:type="dxa"/>
            <w:tcBorders>
              <w:top w:val="single" w:sz="4" w:space="0" w:color="auto"/>
              <w:left w:val="single" w:sz="4" w:space="0" w:color="auto"/>
              <w:bottom w:val="single" w:sz="4" w:space="0" w:color="auto"/>
              <w:right w:val="single" w:sz="4" w:space="0" w:color="auto"/>
            </w:tcBorders>
          </w:tcPr>
          <w:p w:rsidR="00982808" w:rsidRPr="003C7F00" w:rsidRDefault="00982808" w:rsidP="008E75E1">
            <w:pPr>
              <w:autoSpaceDE w:val="0"/>
              <w:autoSpaceDN w:val="0"/>
              <w:adjustRightInd w:val="0"/>
              <w:spacing w:line="360" w:lineRule="auto"/>
              <w:jc w:val="center"/>
              <w:rPr>
                <w:sz w:val="28"/>
                <w:szCs w:val="28"/>
                <w:lang w:val="uk-UA"/>
              </w:rPr>
            </w:pPr>
            <w:r>
              <w:rPr>
                <w:sz w:val="28"/>
                <w:szCs w:val="28"/>
              </w:rPr>
              <w:t>2,3</w:t>
            </w:r>
            <w:r>
              <w:rPr>
                <w:sz w:val="28"/>
                <w:szCs w:val="28"/>
                <w:lang w:val="uk-UA"/>
              </w:rPr>
              <w:t>1</w:t>
            </w:r>
            <w:r>
              <w:rPr>
                <w:sz w:val="28"/>
                <w:szCs w:val="28"/>
              </w:rPr>
              <w:t>*</w:t>
            </w:r>
          </w:p>
        </w:tc>
      </w:tr>
      <w:tr w:rsidR="00982808" w:rsidRPr="000267C5" w:rsidTr="008E75E1">
        <w:tc>
          <w:tcPr>
            <w:tcW w:w="2518"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rPr>
                <w:sz w:val="28"/>
                <w:szCs w:val="28"/>
              </w:rPr>
            </w:pPr>
            <w:r w:rsidRPr="000267C5">
              <w:rPr>
                <w:sz w:val="28"/>
                <w:szCs w:val="28"/>
              </w:rPr>
              <w:t xml:space="preserve">Середній </w:t>
            </w:r>
          </w:p>
        </w:tc>
        <w:tc>
          <w:tcPr>
            <w:tcW w:w="1985"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rPr>
              <w:t>3</w:t>
            </w:r>
            <w:r>
              <w:rPr>
                <w:sz w:val="28"/>
                <w:szCs w:val="28"/>
                <w:lang w:val="uk-UA"/>
              </w:rPr>
              <w:t>5,7</w:t>
            </w:r>
          </w:p>
        </w:tc>
        <w:tc>
          <w:tcPr>
            <w:tcW w:w="2976"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48,4</w:t>
            </w:r>
          </w:p>
        </w:tc>
        <w:tc>
          <w:tcPr>
            <w:tcW w:w="1985"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0,05</w:t>
            </w:r>
          </w:p>
        </w:tc>
      </w:tr>
      <w:tr w:rsidR="00982808" w:rsidRPr="000267C5" w:rsidTr="008E75E1">
        <w:tc>
          <w:tcPr>
            <w:tcW w:w="2518"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rPr>
                <w:sz w:val="28"/>
                <w:szCs w:val="28"/>
              </w:rPr>
            </w:pPr>
            <w:r w:rsidRPr="000267C5">
              <w:rPr>
                <w:sz w:val="28"/>
                <w:szCs w:val="28"/>
              </w:rPr>
              <w:t xml:space="preserve">Помірно високий </w:t>
            </w:r>
          </w:p>
        </w:tc>
        <w:tc>
          <w:tcPr>
            <w:tcW w:w="1985"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21,4</w:t>
            </w:r>
          </w:p>
        </w:tc>
        <w:tc>
          <w:tcPr>
            <w:tcW w:w="2976"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10,9</w:t>
            </w:r>
          </w:p>
        </w:tc>
        <w:tc>
          <w:tcPr>
            <w:tcW w:w="1985" w:type="dxa"/>
            <w:tcBorders>
              <w:top w:val="single" w:sz="4" w:space="0" w:color="auto"/>
              <w:left w:val="single" w:sz="4" w:space="0" w:color="auto"/>
              <w:bottom w:val="single" w:sz="4" w:space="0" w:color="auto"/>
              <w:right w:val="single" w:sz="4" w:space="0" w:color="auto"/>
            </w:tcBorders>
          </w:tcPr>
          <w:p w:rsidR="00982808" w:rsidRPr="0074607D" w:rsidRDefault="00982808" w:rsidP="008E75E1">
            <w:pPr>
              <w:autoSpaceDE w:val="0"/>
              <w:autoSpaceDN w:val="0"/>
              <w:adjustRightInd w:val="0"/>
              <w:spacing w:line="360" w:lineRule="auto"/>
              <w:jc w:val="center"/>
              <w:rPr>
                <w:sz w:val="28"/>
                <w:szCs w:val="28"/>
                <w:lang w:val="uk-UA"/>
              </w:rPr>
            </w:pPr>
            <w:r>
              <w:rPr>
                <w:sz w:val="28"/>
                <w:szCs w:val="28"/>
                <w:lang w:val="uk-UA"/>
              </w:rPr>
              <w:t>2,25</w:t>
            </w:r>
            <w:r>
              <w:rPr>
                <w:sz w:val="28"/>
                <w:szCs w:val="28"/>
              </w:rPr>
              <w:t>*</w:t>
            </w:r>
          </w:p>
        </w:tc>
      </w:tr>
      <w:tr w:rsidR="00982808" w:rsidRPr="000267C5" w:rsidTr="008E75E1">
        <w:trPr>
          <w:trHeight w:val="302"/>
        </w:trPr>
        <w:tc>
          <w:tcPr>
            <w:tcW w:w="2518"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rPr>
                <w:sz w:val="28"/>
                <w:szCs w:val="28"/>
              </w:rPr>
            </w:pPr>
            <w:r w:rsidRPr="000267C5">
              <w:rPr>
                <w:sz w:val="28"/>
                <w:szCs w:val="28"/>
              </w:rPr>
              <w:t>Високий</w:t>
            </w:r>
          </w:p>
        </w:tc>
        <w:tc>
          <w:tcPr>
            <w:tcW w:w="1985"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32,2</w:t>
            </w:r>
          </w:p>
        </w:tc>
        <w:tc>
          <w:tcPr>
            <w:tcW w:w="2976" w:type="dxa"/>
            <w:tcBorders>
              <w:top w:val="single" w:sz="4" w:space="0" w:color="auto"/>
              <w:left w:val="single" w:sz="4" w:space="0" w:color="auto"/>
              <w:bottom w:val="single" w:sz="4" w:space="0" w:color="auto"/>
              <w:right w:val="single" w:sz="4" w:space="0" w:color="auto"/>
            </w:tcBorders>
          </w:tcPr>
          <w:p w:rsidR="00982808" w:rsidRPr="006E67C0" w:rsidRDefault="00982808" w:rsidP="008E75E1">
            <w:pPr>
              <w:autoSpaceDE w:val="0"/>
              <w:autoSpaceDN w:val="0"/>
              <w:adjustRightInd w:val="0"/>
              <w:spacing w:line="360" w:lineRule="auto"/>
              <w:jc w:val="center"/>
              <w:rPr>
                <w:sz w:val="28"/>
                <w:szCs w:val="28"/>
                <w:lang w:val="uk-UA"/>
              </w:rPr>
            </w:pPr>
            <w:r>
              <w:rPr>
                <w:sz w:val="28"/>
                <w:szCs w:val="28"/>
                <w:lang w:val="uk-UA"/>
              </w:rPr>
              <w:t>12,5</w:t>
            </w:r>
          </w:p>
        </w:tc>
        <w:tc>
          <w:tcPr>
            <w:tcW w:w="1985"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60" w:lineRule="auto"/>
              <w:jc w:val="center"/>
              <w:rPr>
                <w:sz w:val="28"/>
                <w:szCs w:val="28"/>
              </w:rPr>
            </w:pPr>
            <w:r>
              <w:rPr>
                <w:sz w:val="28"/>
                <w:szCs w:val="28"/>
              </w:rPr>
              <w:t>2,</w:t>
            </w:r>
            <w:r>
              <w:rPr>
                <w:sz w:val="28"/>
                <w:szCs w:val="28"/>
                <w:lang w:val="uk-UA"/>
              </w:rPr>
              <w:t>07</w:t>
            </w:r>
            <w:r w:rsidRPr="000267C5">
              <w:rPr>
                <w:sz w:val="28"/>
                <w:szCs w:val="28"/>
              </w:rPr>
              <w:t>*</w:t>
            </w:r>
          </w:p>
        </w:tc>
      </w:tr>
    </w:tbl>
    <w:p w:rsidR="00982808" w:rsidRDefault="00982808" w:rsidP="00982808">
      <w:pPr>
        <w:suppressAutoHyphens/>
        <w:spacing w:line="360" w:lineRule="auto"/>
        <w:ind w:firstLine="709"/>
        <w:jc w:val="both"/>
        <w:rPr>
          <w:i/>
          <w:lang w:val="uk-UA"/>
        </w:rPr>
      </w:pPr>
    </w:p>
    <w:p w:rsidR="00982808" w:rsidRPr="009518E5" w:rsidRDefault="00982808" w:rsidP="00982808">
      <w:pPr>
        <w:suppressAutoHyphens/>
        <w:spacing w:line="360" w:lineRule="auto"/>
        <w:ind w:firstLine="709"/>
        <w:jc w:val="both"/>
        <w:rPr>
          <w:i/>
          <w:snapToGrid w:val="0"/>
          <w:sz w:val="28"/>
          <w:szCs w:val="28"/>
        </w:rPr>
      </w:pPr>
      <w:r w:rsidRPr="009518E5">
        <w:rPr>
          <w:i/>
          <w:sz w:val="28"/>
          <w:szCs w:val="28"/>
          <w:lang w:val="uk-UA"/>
        </w:rPr>
        <w:t xml:space="preserve">Примітка. </w:t>
      </w:r>
      <w:r w:rsidRPr="009518E5">
        <w:rPr>
          <w:i/>
          <w:sz w:val="28"/>
          <w:szCs w:val="28"/>
        </w:rPr>
        <w:t>*φ</w:t>
      </w:r>
      <w:r w:rsidRPr="009518E5">
        <w:rPr>
          <w:i/>
          <w:snapToGrid w:val="0"/>
          <w:sz w:val="28"/>
          <w:szCs w:val="28"/>
        </w:rPr>
        <w:t xml:space="preserve"> </w:t>
      </w:r>
      <w:r>
        <w:rPr>
          <w:i/>
          <w:sz w:val="28"/>
          <w:szCs w:val="28"/>
          <w:lang w:val="uk-UA"/>
        </w:rPr>
        <w:t>– з</w:t>
      </w:r>
      <w:r>
        <w:rPr>
          <w:i/>
          <w:snapToGrid w:val="0"/>
          <w:sz w:val="28"/>
          <w:szCs w:val="28"/>
        </w:rPr>
        <w:t xml:space="preserve">начуща </w:t>
      </w:r>
      <w:r>
        <w:rPr>
          <w:i/>
          <w:snapToGrid w:val="0"/>
          <w:sz w:val="28"/>
          <w:szCs w:val="28"/>
          <w:lang w:val="uk-UA"/>
        </w:rPr>
        <w:t>вірогідність</w:t>
      </w:r>
      <w:r w:rsidRPr="009518E5">
        <w:rPr>
          <w:i/>
          <w:snapToGrid w:val="0"/>
          <w:sz w:val="28"/>
          <w:szCs w:val="28"/>
        </w:rPr>
        <w:t xml:space="preserve"> розходжень між </w:t>
      </w:r>
      <w:r w:rsidRPr="009518E5">
        <w:rPr>
          <w:i/>
          <w:snapToGrid w:val="0"/>
          <w:sz w:val="28"/>
          <w:szCs w:val="28"/>
          <w:lang w:val="uk-UA"/>
        </w:rPr>
        <w:t>відсотковими</w:t>
      </w:r>
      <w:r>
        <w:rPr>
          <w:i/>
          <w:snapToGrid w:val="0"/>
          <w:sz w:val="28"/>
          <w:szCs w:val="28"/>
        </w:rPr>
        <w:t xml:space="preserve"> долями у двох групах </w:t>
      </w:r>
      <w:r>
        <w:rPr>
          <w:i/>
          <w:snapToGrid w:val="0"/>
          <w:sz w:val="28"/>
          <w:szCs w:val="28"/>
          <w:lang w:val="uk-UA"/>
        </w:rPr>
        <w:t>–</w:t>
      </w:r>
      <w:r w:rsidRPr="009518E5">
        <w:rPr>
          <w:i/>
          <w:snapToGrid w:val="0"/>
          <w:sz w:val="28"/>
          <w:szCs w:val="28"/>
        </w:rPr>
        <w:t xml:space="preserve"> показники при p ≤ 0,01.</w:t>
      </w:r>
    </w:p>
    <w:p w:rsidR="00982808" w:rsidRPr="000267C5" w:rsidRDefault="00982808" w:rsidP="00982808">
      <w:pPr>
        <w:pStyle w:val="17"/>
        <w:ind w:firstLine="709"/>
        <w:rPr>
          <w:szCs w:val="28"/>
        </w:rPr>
      </w:pPr>
    </w:p>
    <w:p w:rsidR="00982808" w:rsidRPr="000267C5" w:rsidRDefault="00982808" w:rsidP="00982808">
      <w:pPr>
        <w:spacing w:line="360" w:lineRule="auto"/>
        <w:ind w:firstLine="709"/>
        <w:jc w:val="both"/>
        <w:rPr>
          <w:sz w:val="28"/>
          <w:szCs w:val="28"/>
        </w:rPr>
      </w:pPr>
      <w:r w:rsidRPr="000267C5">
        <w:rPr>
          <w:sz w:val="28"/>
          <w:szCs w:val="28"/>
        </w:rPr>
        <w:t>Аналізуючи розподіл респондентів за рівнем мотивації успіху</w:t>
      </w:r>
      <w:r>
        <w:rPr>
          <w:sz w:val="28"/>
          <w:szCs w:val="28"/>
          <w:lang w:val="uk-UA"/>
        </w:rPr>
        <w:t>,</w:t>
      </w:r>
      <w:r w:rsidRPr="000267C5">
        <w:rPr>
          <w:sz w:val="28"/>
          <w:szCs w:val="28"/>
        </w:rPr>
        <w:t xml:space="preserve"> можна зробити висновок, що в</w:t>
      </w:r>
      <w:r>
        <w:rPr>
          <w:sz w:val="28"/>
          <w:szCs w:val="28"/>
          <w:lang w:val="uk-UA"/>
        </w:rPr>
        <w:t xml:space="preserve"> І</w:t>
      </w:r>
      <w:r w:rsidRPr="000267C5">
        <w:rPr>
          <w:sz w:val="28"/>
          <w:szCs w:val="28"/>
        </w:rPr>
        <w:t xml:space="preserve"> групі спостерігається переважно помірно високий</w:t>
      </w:r>
      <w:r>
        <w:rPr>
          <w:sz w:val="28"/>
          <w:szCs w:val="28"/>
          <w:lang w:val="uk-UA"/>
        </w:rPr>
        <w:t>, високий</w:t>
      </w:r>
      <w:r w:rsidRPr="000267C5">
        <w:rPr>
          <w:sz w:val="28"/>
          <w:szCs w:val="28"/>
        </w:rPr>
        <w:t xml:space="preserve"> і середній рівень мотивації досягнення успіху, у </w:t>
      </w:r>
      <w:r>
        <w:rPr>
          <w:sz w:val="28"/>
          <w:szCs w:val="28"/>
          <w:lang w:val="uk-UA"/>
        </w:rPr>
        <w:t xml:space="preserve">ІІ </w:t>
      </w:r>
      <w:r w:rsidRPr="000267C5">
        <w:rPr>
          <w:sz w:val="28"/>
          <w:szCs w:val="28"/>
        </w:rPr>
        <w:t xml:space="preserve">групі </w:t>
      </w:r>
      <w:r>
        <w:rPr>
          <w:sz w:val="28"/>
          <w:szCs w:val="28"/>
          <w:lang w:val="uk-UA"/>
        </w:rPr>
        <w:t>–</w:t>
      </w:r>
      <w:r w:rsidRPr="000267C5">
        <w:rPr>
          <w:sz w:val="28"/>
          <w:szCs w:val="28"/>
        </w:rPr>
        <w:t>спостерігається значна поляризація респондентів за рівнем мотивації досягнення успіху – домінуючими тут є середній і низький рівні.</w:t>
      </w:r>
    </w:p>
    <w:p w:rsidR="00982808" w:rsidRPr="00EF63A7" w:rsidRDefault="00982808" w:rsidP="00982808">
      <w:pPr>
        <w:pStyle w:val="17"/>
        <w:ind w:firstLine="709"/>
        <w:rPr>
          <w:szCs w:val="28"/>
          <w:lang w:val="uk-UA"/>
        </w:rPr>
      </w:pPr>
      <w:r w:rsidRPr="000267C5">
        <w:rPr>
          <w:szCs w:val="28"/>
        </w:rPr>
        <w:t xml:space="preserve">Результати обробки методики Т. Елерса «Мотивація </w:t>
      </w:r>
      <w:r>
        <w:rPr>
          <w:szCs w:val="28"/>
          <w:lang w:val="uk-UA"/>
        </w:rPr>
        <w:t xml:space="preserve">до </w:t>
      </w:r>
      <w:r w:rsidRPr="000267C5">
        <w:rPr>
          <w:szCs w:val="28"/>
        </w:rPr>
        <w:t>уникнення не</w:t>
      </w:r>
      <w:r>
        <w:rPr>
          <w:szCs w:val="28"/>
        </w:rPr>
        <w:t>вдачі» представлен</w:t>
      </w:r>
      <w:r>
        <w:rPr>
          <w:szCs w:val="28"/>
          <w:lang w:val="uk-UA"/>
        </w:rPr>
        <w:t>о</w:t>
      </w:r>
      <w:r>
        <w:rPr>
          <w:szCs w:val="28"/>
        </w:rPr>
        <w:t xml:space="preserve"> в табл. </w:t>
      </w:r>
      <w:r>
        <w:rPr>
          <w:szCs w:val="28"/>
          <w:lang w:val="uk-UA"/>
        </w:rPr>
        <w:t>2</w:t>
      </w:r>
      <w:r w:rsidRPr="000267C5">
        <w:rPr>
          <w:szCs w:val="28"/>
        </w:rPr>
        <w:t>.</w:t>
      </w:r>
      <w:r>
        <w:rPr>
          <w:szCs w:val="28"/>
          <w:lang w:val="uk-UA"/>
        </w:rPr>
        <w:t>9.</w:t>
      </w:r>
    </w:p>
    <w:p w:rsidR="00982808" w:rsidRPr="00EF63A7" w:rsidRDefault="00982808" w:rsidP="00982808">
      <w:pPr>
        <w:spacing w:line="360" w:lineRule="auto"/>
        <w:ind w:firstLine="708"/>
        <w:jc w:val="right"/>
        <w:rPr>
          <w:i/>
          <w:sz w:val="28"/>
          <w:szCs w:val="28"/>
          <w:lang w:val="uk-UA"/>
        </w:rPr>
      </w:pPr>
      <w:r w:rsidRPr="00EF63A7">
        <w:rPr>
          <w:i/>
          <w:sz w:val="28"/>
          <w:szCs w:val="28"/>
        </w:rPr>
        <w:t xml:space="preserve">Таблиця </w:t>
      </w:r>
      <w:r w:rsidRPr="00EF63A7">
        <w:rPr>
          <w:i/>
          <w:sz w:val="28"/>
          <w:szCs w:val="28"/>
          <w:lang w:val="uk-UA"/>
        </w:rPr>
        <w:t>2.9</w:t>
      </w:r>
    </w:p>
    <w:p w:rsidR="00982808" w:rsidRPr="000267C5" w:rsidRDefault="00982808" w:rsidP="00982808">
      <w:pPr>
        <w:spacing w:line="360" w:lineRule="auto"/>
        <w:jc w:val="center"/>
        <w:rPr>
          <w:b/>
          <w:sz w:val="28"/>
          <w:szCs w:val="28"/>
        </w:rPr>
      </w:pPr>
      <w:r w:rsidRPr="000267C5">
        <w:rPr>
          <w:b/>
          <w:sz w:val="28"/>
          <w:szCs w:val="28"/>
        </w:rPr>
        <w:t xml:space="preserve">Рівень мотивації уникнення невдачі в групах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470"/>
        <w:gridCol w:w="1701"/>
        <w:gridCol w:w="1559"/>
        <w:gridCol w:w="1843"/>
      </w:tblGrid>
      <w:tr w:rsidR="00982808" w:rsidRPr="0003674D" w:rsidTr="008E75E1">
        <w:tc>
          <w:tcPr>
            <w:tcW w:w="2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808" w:rsidRPr="0003674D" w:rsidRDefault="00982808" w:rsidP="008E75E1">
            <w:pPr>
              <w:spacing w:line="360" w:lineRule="auto"/>
              <w:jc w:val="center"/>
              <w:rPr>
                <w:b/>
                <w:sz w:val="28"/>
                <w:szCs w:val="28"/>
              </w:rPr>
            </w:pPr>
            <w:r w:rsidRPr="0003674D">
              <w:rPr>
                <w:b/>
                <w:sz w:val="28"/>
                <w:szCs w:val="28"/>
              </w:rPr>
              <w:lastRenderedPageBreak/>
              <w:t>Рівні мотивації</w:t>
            </w:r>
          </w:p>
          <w:p w:rsidR="00982808" w:rsidRPr="0003674D" w:rsidRDefault="00982808" w:rsidP="008E75E1">
            <w:pPr>
              <w:autoSpaceDE w:val="0"/>
              <w:autoSpaceDN w:val="0"/>
              <w:adjustRightInd w:val="0"/>
              <w:spacing w:line="360" w:lineRule="auto"/>
              <w:jc w:val="center"/>
              <w:rPr>
                <w:b/>
                <w:sz w:val="28"/>
                <w:szCs w:val="28"/>
              </w:rPr>
            </w:pPr>
            <w:r w:rsidRPr="0003674D">
              <w:rPr>
                <w:b/>
                <w:sz w:val="28"/>
                <w:szCs w:val="28"/>
              </w:rPr>
              <w:t>уникнення невдачі</w:t>
            </w:r>
          </w:p>
        </w:tc>
        <w:tc>
          <w:tcPr>
            <w:tcW w:w="6573" w:type="dxa"/>
            <w:gridSpan w:val="4"/>
            <w:tcBorders>
              <w:top w:val="single" w:sz="4" w:space="0" w:color="auto"/>
              <w:left w:val="single" w:sz="4" w:space="0" w:color="auto"/>
              <w:bottom w:val="single" w:sz="4" w:space="0" w:color="auto"/>
              <w:right w:val="single" w:sz="4" w:space="0" w:color="auto"/>
            </w:tcBorders>
            <w:shd w:val="clear" w:color="auto" w:fill="auto"/>
          </w:tcPr>
          <w:p w:rsidR="00982808" w:rsidRPr="0003674D" w:rsidRDefault="00982808" w:rsidP="008E75E1">
            <w:pPr>
              <w:autoSpaceDE w:val="0"/>
              <w:autoSpaceDN w:val="0"/>
              <w:adjustRightInd w:val="0"/>
              <w:spacing w:line="360" w:lineRule="auto"/>
              <w:jc w:val="center"/>
              <w:rPr>
                <w:b/>
                <w:sz w:val="28"/>
                <w:szCs w:val="28"/>
              </w:rPr>
            </w:pPr>
            <w:r w:rsidRPr="0003674D">
              <w:rPr>
                <w:b/>
                <w:sz w:val="28"/>
                <w:szCs w:val="28"/>
              </w:rPr>
              <w:t>Кількість респондентів у групах порівняння</w:t>
            </w:r>
          </w:p>
        </w:tc>
      </w:tr>
      <w:tr w:rsidR="00982808" w:rsidRPr="000267C5" w:rsidTr="008E75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spacing w:line="360" w:lineRule="auto"/>
              <w:rPr>
                <w:sz w:val="28"/>
                <w:szCs w:val="28"/>
              </w:rPr>
            </w:pPr>
          </w:p>
        </w:tc>
        <w:tc>
          <w:tcPr>
            <w:tcW w:w="3171" w:type="dxa"/>
            <w:gridSpan w:val="2"/>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І група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ІІ група</w:t>
            </w:r>
          </w:p>
        </w:tc>
      </w:tr>
      <w:tr w:rsidR="00982808" w:rsidRPr="000267C5" w:rsidTr="008E75E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spacing w:line="360" w:lineRule="auto"/>
              <w:rPr>
                <w:sz w:val="28"/>
                <w:szCs w:val="28"/>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sz w:val="28"/>
                <w:szCs w:val="28"/>
                <w:lang w:val="en-US"/>
              </w:rPr>
            </w:pPr>
            <w:r>
              <w:rPr>
                <w:sz w:val="28"/>
                <w:szCs w:val="28"/>
                <w:lang w:val="en-US"/>
              </w:rPr>
              <w:t>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B173ED" w:rsidRDefault="00982808" w:rsidP="008E75E1">
            <w:pPr>
              <w:autoSpaceDE w:val="0"/>
              <w:autoSpaceDN w:val="0"/>
              <w:adjustRightInd w:val="0"/>
              <w:spacing w:line="360" w:lineRule="auto"/>
              <w:jc w:val="center"/>
              <w:rPr>
                <w:sz w:val="28"/>
                <w:szCs w:val="28"/>
                <w:lang w:val="en-US"/>
              </w:rPr>
            </w:pPr>
            <w:r>
              <w:rPr>
                <w:sz w:val="28"/>
                <w:szCs w:val="28"/>
                <w:lang w:val="en-US"/>
              </w:rPr>
              <w:t>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w:t>
            </w:r>
          </w:p>
        </w:tc>
      </w:tr>
      <w:tr w:rsidR="00982808" w:rsidRPr="000267C5" w:rsidTr="008E75E1">
        <w:tc>
          <w:tcPr>
            <w:tcW w:w="2891"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Низький</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982808" w:rsidRPr="008B2557" w:rsidRDefault="00982808" w:rsidP="008E75E1">
            <w:pPr>
              <w:autoSpaceDE w:val="0"/>
              <w:autoSpaceDN w:val="0"/>
              <w:adjustRightInd w:val="0"/>
              <w:spacing w:line="360" w:lineRule="auto"/>
              <w:jc w:val="center"/>
              <w:rPr>
                <w:sz w:val="28"/>
                <w:szCs w:val="28"/>
                <w:lang w:val="uk-UA"/>
              </w:rPr>
            </w:pPr>
            <w:r>
              <w:rPr>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08" w:rsidRPr="007A3880" w:rsidRDefault="00982808" w:rsidP="008E75E1">
            <w:pPr>
              <w:autoSpaceDE w:val="0"/>
              <w:autoSpaceDN w:val="0"/>
              <w:adjustRightInd w:val="0"/>
              <w:spacing w:line="360" w:lineRule="auto"/>
              <w:jc w:val="center"/>
              <w:rPr>
                <w:sz w:val="28"/>
                <w:szCs w:val="28"/>
                <w:lang w:val="uk-UA"/>
              </w:rPr>
            </w:pPr>
            <w:r>
              <w:rPr>
                <w:sz w:val="28"/>
                <w:szCs w:val="28"/>
                <w:lang w:val="uk-UA"/>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7A3880" w:rsidRDefault="00982808" w:rsidP="008E75E1">
            <w:pPr>
              <w:autoSpaceDE w:val="0"/>
              <w:autoSpaceDN w:val="0"/>
              <w:adjustRightInd w:val="0"/>
              <w:spacing w:line="360" w:lineRule="auto"/>
              <w:jc w:val="center"/>
              <w:rPr>
                <w:sz w:val="28"/>
                <w:szCs w:val="28"/>
                <w:lang w:val="uk-UA"/>
              </w:rPr>
            </w:pPr>
            <w:r>
              <w:rPr>
                <w:sz w:val="28"/>
                <w:szCs w:val="28"/>
                <w:lang w:val="uk-UA"/>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5E55CE" w:rsidRDefault="00982808" w:rsidP="008E75E1">
            <w:pPr>
              <w:autoSpaceDE w:val="0"/>
              <w:autoSpaceDN w:val="0"/>
              <w:adjustRightInd w:val="0"/>
              <w:spacing w:line="360" w:lineRule="auto"/>
              <w:jc w:val="center"/>
              <w:rPr>
                <w:sz w:val="28"/>
                <w:szCs w:val="28"/>
                <w:lang w:val="uk-UA"/>
              </w:rPr>
            </w:pPr>
            <w:r>
              <w:rPr>
                <w:sz w:val="28"/>
                <w:szCs w:val="28"/>
                <w:lang w:val="uk-UA"/>
              </w:rPr>
              <w:t>17,2</w:t>
            </w:r>
          </w:p>
        </w:tc>
      </w:tr>
      <w:tr w:rsidR="00982808" w:rsidRPr="000267C5" w:rsidTr="008E75E1">
        <w:tc>
          <w:tcPr>
            <w:tcW w:w="2891"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 xml:space="preserve">Середній </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982808" w:rsidRPr="001F061F" w:rsidRDefault="00982808" w:rsidP="008E75E1">
            <w:pPr>
              <w:autoSpaceDE w:val="0"/>
              <w:autoSpaceDN w:val="0"/>
              <w:adjustRightInd w:val="0"/>
              <w:spacing w:line="360" w:lineRule="auto"/>
              <w:jc w:val="center"/>
              <w:rPr>
                <w:sz w:val="28"/>
                <w:szCs w:val="28"/>
                <w:lang w:val="uk-UA"/>
              </w:rPr>
            </w:pPr>
            <w:r>
              <w:rPr>
                <w:sz w:val="28"/>
                <w:szCs w:val="28"/>
                <w:lang w:val="uk-UA"/>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08" w:rsidRPr="008B2557" w:rsidRDefault="00982808" w:rsidP="008E75E1">
            <w:pPr>
              <w:autoSpaceDE w:val="0"/>
              <w:autoSpaceDN w:val="0"/>
              <w:adjustRightInd w:val="0"/>
              <w:spacing w:line="360" w:lineRule="auto"/>
              <w:jc w:val="center"/>
              <w:rPr>
                <w:sz w:val="28"/>
                <w:szCs w:val="28"/>
                <w:lang w:val="uk-UA"/>
              </w:rPr>
            </w:pPr>
            <w:r>
              <w:rPr>
                <w:sz w:val="28"/>
                <w:szCs w:val="28"/>
                <w:lang w:val="uk-UA"/>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7A3880" w:rsidRDefault="00982808" w:rsidP="008E75E1">
            <w:pPr>
              <w:autoSpaceDE w:val="0"/>
              <w:autoSpaceDN w:val="0"/>
              <w:adjustRightInd w:val="0"/>
              <w:spacing w:line="360" w:lineRule="auto"/>
              <w:jc w:val="center"/>
              <w:rPr>
                <w:sz w:val="28"/>
                <w:szCs w:val="28"/>
                <w:lang w:val="uk-UA"/>
              </w:rPr>
            </w:pPr>
            <w:r>
              <w:rPr>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5E55CE" w:rsidRDefault="00982808" w:rsidP="008E75E1">
            <w:pPr>
              <w:autoSpaceDE w:val="0"/>
              <w:autoSpaceDN w:val="0"/>
              <w:adjustRightInd w:val="0"/>
              <w:spacing w:line="360" w:lineRule="auto"/>
              <w:jc w:val="center"/>
              <w:rPr>
                <w:sz w:val="28"/>
                <w:szCs w:val="28"/>
                <w:lang w:val="uk-UA"/>
              </w:rPr>
            </w:pPr>
            <w:r w:rsidRPr="000267C5">
              <w:rPr>
                <w:sz w:val="28"/>
                <w:szCs w:val="28"/>
              </w:rPr>
              <w:t>2</w:t>
            </w:r>
            <w:r>
              <w:rPr>
                <w:sz w:val="28"/>
                <w:szCs w:val="28"/>
                <w:lang w:val="uk-UA"/>
              </w:rPr>
              <w:t>3,4</w:t>
            </w:r>
          </w:p>
        </w:tc>
      </w:tr>
      <w:tr w:rsidR="00982808" w:rsidRPr="000267C5" w:rsidTr="008E75E1">
        <w:tc>
          <w:tcPr>
            <w:tcW w:w="2891"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Помірно високий</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982808" w:rsidRPr="001F061F" w:rsidRDefault="00982808" w:rsidP="008E75E1">
            <w:pPr>
              <w:autoSpaceDE w:val="0"/>
              <w:autoSpaceDN w:val="0"/>
              <w:adjustRightInd w:val="0"/>
              <w:spacing w:line="360" w:lineRule="auto"/>
              <w:jc w:val="center"/>
              <w:rPr>
                <w:sz w:val="28"/>
                <w:szCs w:val="28"/>
                <w:lang w:val="uk-UA"/>
              </w:rPr>
            </w:pPr>
            <w:r>
              <w:rPr>
                <w:sz w:val="28"/>
                <w:szCs w:val="28"/>
              </w:rPr>
              <w:t>1</w:t>
            </w:r>
            <w:r>
              <w:rPr>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08" w:rsidRPr="008B2557" w:rsidRDefault="00982808" w:rsidP="008E75E1">
            <w:pPr>
              <w:autoSpaceDE w:val="0"/>
              <w:autoSpaceDN w:val="0"/>
              <w:adjustRightInd w:val="0"/>
              <w:spacing w:line="360" w:lineRule="auto"/>
              <w:jc w:val="center"/>
              <w:rPr>
                <w:sz w:val="28"/>
                <w:szCs w:val="28"/>
                <w:lang w:val="uk-UA"/>
              </w:rPr>
            </w:pPr>
            <w:r>
              <w:rPr>
                <w:sz w:val="28"/>
                <w:szCs w:val="28"/>
                <w:lang w:val="uk-UA"/>
              </w:rPr>
              <w:t>21,4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7A3880" w:rsidRDefault="00982808" w:rsidP="008E75E1">
            <w:pPr>
              <w:autoSpaceDE w:val="0"/>
              <w:autoSpaceDN w:val="0"/>
              <w:adjustRightInd w:val="0"/>
              <w:spacing w:line="360" w:lineRule="auto"/>
              <w:jc w:val="center"/>
              <w:rPr>
                <w:sz w:val="28"/>
                <w:szCs w:val="28"/>
                <w:lang w:val="uk-UA"/>
              </w:rPr>
            </w:pPr>
            <w:r>
              <w:rPr>
                <w:sz w:val="28"/>
                <w:szCs w:val="28"/>
              </w:rPr>
              <w:t>2</w:t>
            </w:r>
            <w:r>
              <w:rPr>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5E55CE" w:rsidRDefault="00982808" w:rsidP="008E75E1">
            <w:pPr>
              <w:autoSpaceDE w:val="0"/>
              <w:autoSpaceDN w:val="0"/>
              <w:adjustRightInd w:val="0"/>
              <w:spacing w:line="360" w:lineRule="auto"/>
              <w:jc w:val="center"/>
              <w:rPr>
                <w:sz w:val="28"/>
                <w:szCs w:val="28"/>
                <w:lang w:val="uk-UA"/>
              </w:rPr>
            </w:pPr>
            <w:r>
              <w:rPr>
                <w:sz w:val="28"/>
                <w:szCs w:val="28"/>
              </w:rPr>
              <w:t>4</w:t>
            </w:r>
            <w:r>
              <w:rPr>
                <w:sz w:val="28"/>
                <w:szCs w:val="28"/>
                <w:lang w:val="uk-UA"/>
              </w:rPr>
              <w:t>0,6</w:t>
            </w:r>
          </w:p>
        </w:tc>
      </w:tr>
      <w:tr w:rsidR="00982808" w:rsidRPr="000267C5" w:rsidTr="008E75E1">
        <w:tc>
          <w:tcPr>
            <w:tcW w:w="2891"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rPr>
                <w:sz w:val="28"/>
                <w:szCs w:val="28"/>
              </w:rPr>
            </w:pPr>
            <w:r w:rsidRPr="000267C5">
              <w:rPr>
                <w:sz w:val="28"/>
                <w:szCs w:val="28"/>
              </w:rPr>
              <w:t>Високий</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982808" w:rsidRPr="001F061F" w:rsidRDefault="00982808" w:rsidP="008E75E1">
            <w:pPr>
              <w:autoSpaceDE w:val="0"/>
              <w:autoSpaceDN w:val="0"/>
              <w:adjustRightInd w:val="0"/>
              <w:spacing w:line="360" w:lineRule="auto"/>
              <w:jc w:val="center"/>
              <w:rPr>
                <w:sz w:val="28"/>
                <w:szCs w:val="28"/>
                <w:lang w:val="uk-UA"/>
              </w:rPr>
            </w:pPr>
            <w:r>
              <w:rPr>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808" w:rsidRPr="008B2557" w:rsidRDefault="00982808" w:rsidP="008E75E1">
            <w:pPr>
              <w:autoSpaceDE w:val="0"/>
              <w:autoSpaceDN w:val="0"/>
              <w:adjustRightInd w:val="0"/>
              <w:spacing w:line="360" w:lineRule="auto"/>
              <w:jc w:val="center"/>
              <w:rPr>
                <w:sz w:val="28"/>
                <w:szCs w:val="28"/>
                <w:lang w:val="uk-UA"/>
              </w:rPr>
            </w:pPr>
            <w:r>
              <w:rPr>
                <w:sz w:val="28"/>
                <w:szCs w:val="28"/>
                <w:lang w:val="uk-UA"/>
              </w:rPr>
              <w:t>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2808" w:rsidRPr="007A3880" w:rsidRDefault="00982808" w:rsidP="008E75E1">
            <w:pPr>
              <w:autoSpaceDE w:val="0"/>
              <w:autoSpaceDN w:val="0"/>
              <w:adjustRightInd w:val="0"/>
              <w:spacing w:line="360" w:lineRule="auto"/>
              <w:jc w:val="center"/>
              <w:rPr>
                <w:sz w:val="28"/>
                <w:szCs w:val="28"/>
                <w:lang w:val="uk-UA"/>
              </w:rPr>
            </w:pPr>
            <w:r>
              <w:rPr>
                <w:sz w:val="28"/>
                <w:szCs w:val="28"/>
                <w:lang w:val="uk-UA"/>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t>18,8</w:t>
            </w:r>
          </w:p>
        </w:tc>
      </w:tr>
      <w:tr w:rsidR="00982808" w:rsidRPr="000267C5" w:rsidTr="008E75E1">
        <w:trPr>
          <w:trHeight w:val="273"/>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autoSpaceDE w:val="0"/>
              <w:autoSpaceDN w:val="0"/>
              <w:adjustRightInd w:val="0"/>
              <w:spacing w:line="360" w:lineRule="auto"/>
              <w:rPr>
                <w:sz w:val="28"/>
                <w:szCs w:val="28"/>
              </w:rPr>
            </w:pPr>
            <w:r w:rsidRPr="000267C5">
              <w:rPr>
                <w:sz w:val="28"/>
                <w:szCs w:val="28"/>
              </w:rPr>
              <w:t>Всього</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1F061F" w:rsidRDefault="00982808" w:rsidP="008E75E1">
            <w:pPr>
              <w:autoSpaceDE w:val="0"/>
              <w:autoSpaceDN w:val="0"/>
              <w:adjustRightInd w:val="0"/>
              <w:spacing w:line="360" w:lineRule="auto"/>
              <w:jc w:val="center"/>
              <w:rPr>
                <w:sz w:val="28"/>
                <w:szCs w:val="28"/>
                <w:lang w:val="uk-UA"/>
              </w:rPr>
            </w:pPr>
            <w:r>
              <w:rPr>
                <w:sz w:val="28"/>
                <w:szCs w:val="28"/>
                <w:lang w:val="uk-UA"/>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fldChar w:fldCharType="begin"/>
            </w:r>
            <w:r w:rsidRPr="000267C5">
              <w:rPr>
                <w:sz w:val="28"/>
                <w:szCs w:val="28"/>
              </w:rPr>
              <w:instrText xml:space="preserve"> =SUM(ABOVE) </w:instrText>
            </w:r>
            <w:r w:rsidRPr="000267C5">
              <w:rPr>
                <w:sz w:val="28"/>
                <w:szCs w:val="28"/>
              </w:rPr>
              <w:fldChar w:fldCharType="separate"/>
            </w:r>
            <w:r w:rsidRPr="000267C5">
              <w:rPr>
                <w:sz w:val="28"/>
                <w:szCs w:val="28"/>
              </w:rPr>
              <w:t>100</w:t>
            </w:r>
            <w:r w:rsidRPr="000267C5">
              <w:rPr>
                <w:sz w:val="28"/>
                <w:szCs w:val="2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1F061F" w:rsidRDefault="00982808" w:rsidP="008E75E1">
            <w:pPr>
              <w:autoSpaceDE w:val="0"/>
              <w:autoSpaceDN w:val="0"/>
              <w:adjustRightInd w:val="0"/>
              <w:spacing w:line="360" w:lineRule="auto"/>
              <w:jc w:val="center"/>
              <w:rPr>
                <w:sz w:val="28"/>
                <w:szCs w:val="28"/>
                <w:lang w:val="uk-UA"/>
              </w:rPr>
            </w:pPr>
            <w:r>
              <w:rPr>
                <w:sz w:val="28"/>
                <w:szCs w:val="28"/>
                <w:lang w:val="uk-UA"/>
              </w:rPr>
              <w:t>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267C5" w:rsidRDefault="00982808" w:rsidP="008E75E1">
            <w:pPr>
              <w:autoSpaceDE w:val="0"/>
              <w:autoSpaceDN w:val="0"/>
              <w:adjustRightInd w:val="0"/>
              <w:spacing w:line="360" w:lineRule="auto"/>
              <w:jc w:val="center"/>
              <w:rPr>
                <w:sz w:val="28"/>
                <w:szCs w:val="28"/>
              </w:rPr>
            </w:pPr>
            <w:r w:rsidRPr="000267C5">
              <w:rPr>
                <w:sz w:val="28"/>
                <w:szCs w:val="28"/>
              </w:rPr>
              <w:fldChar w:fldCharType="begin"/>
            </w:r>
            <w:r w:rsidRPr="000267C5">
              <w:rPr>
                <w:sz w:val="28"/>
                <w:szCs w:val="28"/>
              </w:rPr>
              <w:instrText xml:space="preserve"> =SUM(ABOVE) </w:instrText>
            </w:r>
            <w:r w:rsidRPr="000267C5">
              <w:rPr>
                <w:sz w:val="28"/>
                <w:szCs w:val="28"/>
              </w:rPr>
              <w:fldChar w:fldCharType="separate"/>
            </w:r>
            <w:r w:rsidRPr="000267C5">
              <w:rPr>
                <w:sz w:val="28"/>
                <w:szCs w:val="28"/>
              </w:rPr>
              <w:t>100</w:t>
            </w:r>
            <w:r w:rsidRPr="000267C5">
              <w:rPr>
                <w:sz w:val="28"/>
                <w:szCs w:val="28"/>
              </w:rPr>
              <w:fldChar w:fldCharType="end"/>
            </w:r>
          </w:p>
        </w:tc>
      </w:tr>
    </w:tbl>
    <w:p w:rsidR="00982808" w:rsidRDefault="00982808" w:rsidP="00982808">
      <w:pPr>
        <w:spacing w:line="360" w:lineRule="auto"/>
        <w:ind w:firstLine="709"/>
        <w:jc w:val="both"/>
        <w:rPr>
          <w:sz w:val="28"/>
          <w:szCs w:val="28"/>
          <w:lang w:val="uk-UA"/>
        </w:rPr>
      </w:pPr>
    </w:p>
    <w:p w:rsidR="00982808" w:rsidRDefault="00982808" w:rsidP="00982808">
      <w:pPr>
        <w:spacing w:line="360" w:lineRule="auto"/>
        <w:ind w:firstLine="709"/>
        <w:jc w:val="both"/>
        <w:rPr>
          <w:sz w:val="28"/>
          <w:szCs w:val="28"/>
          <w:lang w:val="uk-UA"/>
        </w:rPr>
      </w:pPr>
      <w:r w:rsidRPr="001F061F">
        <w:rPr>
          <w:sz w:val="28"/>
          <w:szCs w:val="28"/>
          <w:lang w:val="uk-UA"/>
        </w:rPr>
        <w:t xml:space="preserve">Аналіз отриманих даних вказує, що в </w:t>
      </w:r>
      <w:r>
        <w:rPr>
          <w:sz w:val="28"/>
          <w:szCs w:val="28"/>
          <w:lang w:val="uk-UA"/>
        </w:rPr>
        <w:t xml:space="preserve">І </w:t>
      </w:r>
      <w:r w:rsidRPr="001F061F">
        <w:rPr>
          <w:sz w:val="28"/>
          <w:szCs w:val="28"/>
          <w:lang w:val="uk-UA"/>
        </w:rPr>
        <w:t xml:space="preserve">групі </w:t>
      </w:r>
      <w:r>
        <w:rPr>
          <w:sz w:val="28"/>
          <w:szCs w:val="28"/>
          <w:lang w:val="uk-UA"/>
        </w:rPr>
        <w:t xml:space="preserve">половина </w:t>
      </w:r>
      <w:r w:rsidRPr="001F061F">
        <w:rPr>
          <w:sz w:val="28"/>
          <w:szCs w:val="28"/>
          <w:lang w:val="uk-UA"/>
        </w:rPr>
        <w:t>респондентів має середній рівень м</w:t>
      </w:r>
      <w:r>
        <w:rPr>
          <w:sz w:val="28"/>
          <w:szCs w:val="28"/>
          <w:lang w:val="uk-UA"/>
        </w:rPr>
        <w:t>отивації уникнення невдачі</w:t>
      </w:r>
      <w:r w:rsidRPr="001F061F">
        <w:rPr>
          <w:sz w:val="28"/>
          <w:szCs w:val="28"/>
          <w:lang w:val="uk-UA"/>
        </w:rPr>
        <w:t xml:space="preserve">. </w:t>
      </w:r>
      <w:r w:rsidRPr="000267C5">
        <w:rPr>
          <w:sz w:val="28"/>
          <w:szCs w:val="28"/>
        </w:rPr>
        <w:t>Помірно високий рівень мотивації уни</w:t>
      </w:r>
      <w:r>
        <w:rPr>
          <w:sz w:val="28"/>
          <w:szCs w:val="28"/>
        </w:rPr>
        <w:t xml:space="preserve">кнення невдачі притаманний </w:t>
      </w:r>
      <w:r>
        <w:rPr>
          <w:sz w:val="28"/>
          <w:szCs w:val="28"/>
          <w:lang w:val="uk-UA"/>
        </w:rPr>
        <w:t>21,4</w:t>
      </w:r>
      <w:r w:rsidRPr="000267C5">
        <w:rPr>
          <w:sz w:val="28"/>
          <w:szCs w:val="28"/>
        </w:rPr>
        <w:t>% респондентам. Полярні (низький і високий</w:t>
      </w:r>
      <w:r>
        <w:rPr>
          <w:sz w:val="28"/>
          <w:szCs w:val="28"/>
        </w:rPr>
        <w:t xml:space="preserve">) рівні мають по </w:t>
      </w:r>
      <w:r>
        <w:rPr>
          <w:sz w:val="28"/>
          <w:szCs w:val="28"/>
          <w:lang w:val="uk-UA"/>
        </w:rPr>
        <w:t>10,7</w:t>
      </w:r>
      <w:r w:rsidRPr="000267C5">
        <w:rPr>
          <w:sz w:val="28"/>
          <w:szCs w:val="28"/>
        </w:rPr>
        <w:t>%</w:t>
      </w:r>
      <w:r>
        <w:rPr>
          <w:sz w:val="28"/>
          <w:szCs w:val="28"/>
          <w:lang w:val="uk-UA"/>
        </w:rPr>
        <w:t xml:space="preserve"> та 17,9%</w:t>
      </w:r>
      <w:r w:rsidRPr="000267C5">
        <w:rPr>
          <w:sz w:val="28"/>
          <w:szCs w:val="28"/>
        </w:rPr>
        <w:t xml:space="preserve"> респондентів</w:t>
      </w:r>
      <w:r>
        <w:rPr>
          <w:sz w:val="28"/>
          <w:szCs w:val="28"/>
          <w:lang w:val="uk-UA"/>
        </w:rPr>
        <w:t xml:space="preserve"> відповідно</w:t>
      </w:r>
      <w:r w:rsidRPr="000267C5">
        <w:rPr>
          <w:sz w:val="28"/>
          <w:szCs w:val="28"/>
        </w:rPr>
        <w:t xml:space="preserve">. У </w:t>
      </w:r>
      <w:r>
        <w:rPr>
          <w:sz w:val="28"/>
          <w:szCs w:val="28"/>
          <w:lang w:val="uk-UA"/>
        </w:rPr>
        <w:t xml:space="preserve">ІІ </w:t>
      </w:r>
      <w:r w:rsidRPr="000267C5">
        <w:rPr>
          <w:sz w:val="28"/>
          <w:szCs w:val="28"/>
        </w:rPr>
        <w:t>групі респондентів переважаюча більшість має помірно високи</w:t>
      </w:r>
      <w:r>
        <w:rPr>
          <w:sz w:val="28"/>
          <w:szCs w:val="28"/>
        </w:rPr>
        <w:t>й рівень уникнення невдачі (4</w:t>
      </w:r>
      <w:r>
        <w:rPr>
          <w:sz w:val="28"/>
          <w:szCs w:val="28"/>
          <w:lang w:val="uk-UA"/>
        </w:rPr>
        <w:t>0,6</w:t>
      </w:r>
      <w:r w:rsidRPr="000267C5">
        <w:rPr>
          <w:sz w:val="28"/>
          <w:szCs w:val="28"/>
        </w:rPr>
        <w:t xml:space="preserve">%). У </w:t>
      </w:r>
      <w:r>
        <w:rPr>
          <w:sz w:val="28"/>
          <w:szCs w:val="28"/>
          <w:lang w:val="uk-UA"/>
        </w:rPr>
        <w:t xml:space="preserve">четвертої частини </w:t>
      </w:r>
      <w:r w:rsidRPr="000267C5">
        <w:rPr>
          <w:sz w:val="28"/>
          <w:szCs w:val="28"/>
        </w:rPr>
        <w:t>респондентів спостерігається середній рівень мо</w:t>
      </w:r>
      <w:r>
        <w:rPr>
          <w:sz w:val="28"/>
          <w:szCs w:val="28"/>
        </w:rPr>
        <w:t>тивації уникнення невдачі (2</w:t>
      </w:r>
      <w:r>
        <w:rPr>
          <w:sz w:val="28"/>
          <w:szCs w:val="28"/>
          <w:lang w:val="uk-UA"/>
        </w:rPr>
        <w:t>3,4</w:t>
      </w:r>
      <w:r w:rsidRPr="000267C5">
        <w:rPr>
          <w:sz w:val="28"/>
          <w:szCs w:val="28"/>
        </w:rPr>
        <w:t>%). Високий рівень цього типу мотивації презе</w:t>
      </w:r>
      <w:r>
        <w:rPr>
          <w:sz w:val="28"/>
          <w:szCs w:val="28"/>
        </w:rPr>
        <w:t xml:space="preserve">нтує 18,8 % респондентів. У </w:t>
      </w:r>
      <w:r>
        <w:rPr>
          <w:sz w:val="28"/>
          <w:szCs w:val="28"/>
          <w:lang w:val="uk-UA"/>
        </w:rPr>
        <w:t>17,2</w:t>
      </w:r>
      <w:r w:rsidRPr="000267C5">
        <w:rPr>
          <w:sz w:val="28"/>
          <w:szCs w:val="28"/>
        </w:rPr>
        <w:t xml:space="preserve">% респондентів – низький рівень мотивації уникнення невдачі. </w:t>
      </w:r>
    </w:p>
    <w:p w:rsidR="00982808" w:rsidRPr="000A478E" w:rsidRDefault="00982808" w:rsidP="00982808">
      <w:pPr>
        <w:spacing w:line="360" w:lineRule="auto"/>
        <w:ind w:firstLine="709"/>
        <w:jc w:val="both"/>
        <w:rPr>
          <w:sz w:val="28"/>
          <w:szCs w:val="28"/>
        </w:rPr>
      </w:pPr>
      <w:r w:rsidRPr="00B274C0">
        <w:rPr>
          <w:sz w:val="28"/>
          <w:szCs w:val="28"/>
          <w:lang w:val="uk-UA"/>
        </w:rPr>
        <w:t xml:space="preserve">Для з’ясування різниці в розподілі респондентів за рівнем мотивації уникнення невдачі застосовувався </w:t>
      </w:r>
      <w:r w:rsidRPr="000267C5">
        <w:rPr>
          <w:sz w:val="28"/>
          <w:szCs w:val="28"/>
        </w:rPr>
        <w:t>φ</w:t>
      </w:r>
      <w:r w:rsidRPr="00B274C0">
        <w:rPr>
          <w:sz w:val="28"/>
          <w:szCs w:val="28"/>
          <w:lang w:val="uk-UA"/>
        </w:rPr>
        <w:t xml:space="preserve"> критерій Фішера. </w:t>
      </w:r>
      <w:r w:rsidRPr="000267C5">
        <w:rPr>
          <w:sz w:val="28"/>
          <w:szCs w:val="28"/>
        </w:rPr>
        <w:t>Ре</w:t>
      </w:r>
      <w:r>
        <w:rPr>
          <w:sz w:val="28"/>
          <w:szCs w:val="28"/>
        </w:rPr>
        <w:t>зультати порівняння представлен</w:t>
      </w:r>
      <w:r>
        <w:rPr>
          <w:sz w:val="28"/>
          <w:szCs w:val="28"/>
          <w:lang w:val="uk-UA"/>
        </w:rPr>
        <w:t>о</w:t>
      </w:r>
      <w:r>
        <w:rPr>
          <w:sz w:val="28"/>
          <w:szCs w:val="28"/>
        </w:rPr>
        <w:t xml:space="preserve"> в табл. </w:t>
      </w:r>
      <w:r>
        <w:rPr>
          <w:sz w:val="28"/>
          <w:szCs w:val="28"/>
          <w:lang w:val="uk-UA"/>
        </w:rPr>
        <w:t>2</w:t>
      </w:r>
      <w:r w:rsidRPr="000267C5">
        <w:rPr>
          <w:sz w:val="28"/>
          <w:szCs w:val="28"/>
        </w:rPr>
        <w:t>.</w:t>
      </w:r>
      <w:r>
        <w:rPr>
          <w:sz w:val="28"/>
          <w:szCs w:val="28"/>
          <w:lang w:val="uk-UA"/>
        </w:rPr>
        <w:t>10.</w:t>
      </w:r>
    </w:p>
    <w:p w:rsidR="00982808" w:rsidRPr="00E472F8" w:rsidRDefault="00982808" w:rsidP="00982808">
      <w:pPr>
        <w:suppressAutoHyphens/>
        <w:spacing w:line="360" w:lineRule="auto"/>
        <w:ind w:firstLine="709"/>
        <w:jc w:val="both"/>
        <w:rPr>
          <w:i/>
          <w:snapToGrid w:val="0"/>
          <w:sz w:val="28"/>
          <w:szCs w:val="28"/>
          <w:lang w:val="uk-UA"/>
        </w:rPr>
      </w:pPr>
      <w:r w:rsidRPr="00582B76">
        <w:rPr>
          <w:snapToGrid w:val="0"/>
          <w:sz w:val="28"/>
          <w:szCs w:val="28"/>
          <w:lang w:val="uk-UA"/>
        </w:rPr>
        <w:t>Зауважимо, що</w:t>
      </w:r>
      <w:r>
        <w:rPr>
          <w:i/>
          <w:snapToGrid w:val="0"/>
          <w:sz w:val="28"/>
          <w:szCs w:val="28"/>
          <w:lang w:val="uk-UA"/>
        </w:rPr>
        <w:t xml:space="preserve"> </w:t>
      </w:r>
      <w:r>
        <w:rPr>
          <w:color w:val="000000"/>
          <w:sz w:val="28"/>
          <w:szCs w:val="28"/>
          <w:lang w:val="uk-UA"/>
        </w:rPr>
        <w:t>мотивація до успіху впливає і на сподівання н</w:t>
      </w:r>
      <w:r w:rsidRPr="00582B76">
        <w:rPr>
          <w:color w:val="000000"/>
          <w:sz w:val="28"/>
          <w:szCs w:val="28"/>
          <w:lang w:val="uk-UA"/>
        </w:rPr>
        <w:t>а успіх: при сильній мотивації надії на успіх зазвичай більш</w:t>
      </w:r>
      <w:r>
        <w:rPr>
          <w:color w:val="000000"/>
          <w:sz w:val="28"/>
          <w:szCs w:val="28"/>
          <w:lang w:val="uk-UA"/>
        </w:rPr>
        <w:t>і</w:t>
      </w:r>
      <w:r w:rsidRPr="00582B76">
        <w:rPr>
          <w:color w:val="000000"/>
          <w:sz w:val="28"/>
          <w:szCs w:val="28"/>
          <w:lang w:val="uk-UA"/>
        </w:rPr>
        <w:t xml:space="preserve">, ніж при слабкій. </w:t>
      </w:r>
      <w:r w:rsidRPr="00582B76">
        <w:rPr>
          <w:color w:val="000000"/>
          <w:sz w:val="28"/>
          <w:szCs w:val="28"/>
        </w:rPr>
        <w:t>До того ж</w:t>
      </w:r>
      <w:r>
        <w:rPr>
          <w:color w:val="000000"/>
          <w:sz w:val="28"/>
          <w:szCs w:val="28"/>
          <w:lang w:val="uk-UA"/>
        </w:rPr>
        <w:t xml:space="preserve"> досліджуваним</w:t>
      </w:r>
      <w:r w:rsidRPr="00582B76">
        <w:rPr>
          <w:color w:val="000000"/>
          <w:sz w:val="28"/>
          <w:szCs w:val="28"/>
        </w:rPr>
        <w:t>, мотивованим на успіх і тим, що мають великі надії на нього, притаманно уникати великого ризику.</w:t>
      </w:r>
      <w:r>
        <w:rPr>
          <w:i/>
          <w:snapToGrid w:val="0"/>
          <w:sz w:val="28"/>
          <w:szCs w:val="28"/>
          <w:lang w:val="uk-UA"/>
        </w:rPr>
        <w:t xml:space="preserve"> </w:t>
      </w:r>
      <w:r>
        <w:rPr>
          <w:color w:val="000000"/>
          <w:sz w:val="28"/>
          <w:szCs w:val="28"/>
        </w:rPr>
        <w:t xml:space="preserve">І навпаки, </w:t>
      </w:r>
      <w:r>
        <w:rPr>
          <w:color w:val="000000"/>
          <w:sz w:val="28"/>
          <w:szCs w:val="28"/>
          <w:lang w:val="uk-UA"/>
        </w:rPr>
        <w:t xml:space="preserve">при </w:t>
      </w:r>
      <w:r>
        <w:rPr>
          <w:color w:val="000000"/>
          <w:sz w:val="28"/>
          <w:szCs w:val="28"/>
        </w:rPr>
        <w:t>висок</w:t>
      </w:r>
      <w:r>
        <w:rPr>
          <w:color w:val="000000"/>
          <w:sz w:val="28"/>
          <w:szCs w:val="28"/>
          <w:lang w:val="uk-UA"/>
        </w:rPr>
        <w:t>ій</w:t>
      </w:r>
      <w:r>
        <w:rPr>
          <w:color w:val="000000"/>
          <w:sz w:val="28"/>
          <w:szCs w:val="28"/>
        </w:rPr>
        <w:t xml:space="preserve"> мотиваці</w:t>
      </w:r>
      <w:r>
        <w:rPr>
          <w:color w:val="000000"/>
          <w:sz w:val="28"/>
          <w:szCs w:val="28"/>
          <w:lang w:val="uk-UA"/>
        </w:rPr>
        <w:t>ї</w:t>
      </w:r>
      <w:r w:rsidRPr="00582B76">
        <w:rPr>
          <w:color w:val="000000"/>
          <w:sz w:val="28"/>
          <w:szCs w:val="28"/>
        </w:rPr>
        <w:t xml:space="preserve"> до уникнення невдач (захист), це</w:t>
      </w:r>
      <w:r>
        <w:rPr>
          <w:color w:val="000000"/>
          <w:sz w:val="28"/>
          <w:szCs w:val="28"/>
        </w:rPr>
        <w:t xml:space="preserve"> є перешкодою мотиву до успіху </w:t>
      </w:r>
      <w:r>
        <w:rPr>
          <w:color w:val="000000"/>
          <w:sz w:val="28"/>
          <w:szCs w:val="28"/>
          <w:lang w:val="uk-UA"/>
        </w:rPr>
        <w:t>–</w:t>
      </w:r>
      <w:r w:rsidRPr="00582B76">
        <w:rPr>
          <w:color w:val="000000"/>
          <w:sz w:val="28"/>
          <w:szCs w:val="28"/>
        </w:rPr>
        <w:t xml:space="preserve"> досягнення мети.</w:t>
      </w:r>
      <w:r>
        <w:rPr>
          <w:i/>
          <w:snapToGrid w:val="0"/>
          <w:sz w:val="28"/>
          <w:szCs w:val="28"/>
          <w:lang w:val="uk-UA"/>
        </w:rPr>
        <w:t xml:space="preserve"> </w:t>
      </w:r>
    </w:p>
    <w:p w:rsidR="00982808" w:rsidRPr="00B274C0" w:rsidRDefault="00982808" w:rsidP="00982808">
      <w:pPr>
        <w:spacing w:line="312" w:lineRule="auto"/>
        <w:ind w:firstLine="708"/>
        <w:jc w:val="right"/>
        <w:rPr>
          <w:i/>
          <w:sz w:val="28"/>
          <w:szCs w:val="28"/>
          <w:lang w:val="uk-UA"/>
        </w:rPr>
      </w:pPr>
      <w:r w:rsidRPr="00B274C0">
        <w:rPr>
          <w:i/>
          <w:sz w:val="28"/>
          <w:szCs w:val="28"/>
        </w:rPr>
        <w:t xml:space="preserve">Таблиця </w:t>
      </w:r>
      <w:r w:rsidRPr="00B274C0">
        <w:rPr>
          <w:i/>
          <w:sz w:val="28"/>
          <w:szCs w:val="28"/>
          <w:lang w:val="uk-UA"/>
        </w:rPr>
        <w:t>2.10</w:t>
      </w:r>
    </w:p>
    <w:p w:rsidR="00982808" w:rsidRDefault="00982808" w:rsidP="00982808">
      <w:pPr>
        <w:spacing w:line="312" w:lineRule="auto"/>
        <w:jc w:val="center"/>
        <w:rPr>
          <w:b/>
          <w:sz w:val="28"/>
          <w:szCs w:val="28"/>
          <w:lang w:val="uk-UA"/>
        </w:rPr>
      </w:pPr>
      <w:r w:rsidRPr="00B274C0">
        <w:rPr>
          <w:b/>
          <w:sz w:val="28"/>
          <w:szCs w:val="28"/>
          <w:lang w:val="uk-UA"/>
        </w:rPr>
        <w:t xml:space="preserve">Порівняння рівня мотивації уникнення невдачі в групах </w:t>
      </w:r>
    </w:p>
    <w:p w:rsidR="00982808" w:rsidRPr="00B274C0" w:rsidRDefault="00982808" w:rsidP="00982808">
      <w:pPr>
        <w:spacing w:line="312" w:lineRule="auto"/>
        <w:jc w:val="center"/>
        <w:rPr>
          <w:b/>
          <w:sz w:val="28"/>
          <w:szCs w:val="28"/>
          <w:lang w:val="uk-UA"/>
        </w:rPr>
      </w:pPr>
      <w:r w:rsidRPr="00B274C0">
        <w:rPr>
          <w:b/>
          <w:sz w:val="28"/>
          <w:szCs w:val="28"/>
          <w:lang w:val="uk-UA"/>
        </w:rPr>
        <w:t>(</w:t>
      </w:r>
      <w:r w:rsidRPr="000267C5">
        <w:rPr>
          <w:b/>
          <w:sz w:val="28"/>
          <w:szCs w:val="28"/>
        </w:rPr>
        <w:t>φ</w:t>
      </w:r>
      <w:r w:rsidRPr="00B274C0">
        <w:rPr>
          <w:b/>
          <w:sz w:val="28"/>
          <w:szCs w:val="28"/>
          <w:lang w:val="uk-UA"/>
        </w:rPr>
        <w:t xml:space="preserve"> критерій Фішера)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2268"/>
        <w:gridCol w:w="2268"/>
      </w:tblGrid>
      <w:tr w:rsidR="00982808" w:rsidRPr="000267C5" w:rsidTr="008E75E1">
        <w:trPr>
          <w:trHeight w:val="519"/>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982808" w:rsidRPr="00DD41D4" w:rsidRDefault="00982808" w:rsidP="008E75E1">
            <w:pPr>
              <w:spacing w:line="312" w:lineRule="auto"/>
              <w:jc w:val="center"/>
              <w:rPr>
                <w:b/>
                <w:sz w:val="28"/>
                <w:szCs w:val="28"/>
              </w:rPr>
            </w:pPr>
            <w:r w:rsidRPr="00DD41D4">
              <w:rPr>
                <w:b/>
                <w:sz w:val="28"/>
                <w:szCs w:val="28"/>
              </w:rPr>
              <w:lastRenderedPageBreak/>
              <w:t>Рівні мотивації</w:t>
            </w:r>
          </w:p>
          <w:p w:rsidR="00982808" w:rsidRPr="000267C5" w:rsidRDefault="00982808" w:rsidP="008E75E1">
            <w:pPr>
              <w:autoSpaceDE w:val="0"/>
              <w:autoSpaceDN w:val="0"/>
              <w:adjustRightInd w:val="0"/>
              <w:spacing w:line="312" w:lineRule="auto"/>
              <w:jc w:val="center"/>
              <w:rPr>
                <w:sz w:val="28"/>
                <w:szCs w:val="28"/>
              </w:rPr>
            </w:pPr>
            <w:r w:rsidRPr="00DD41D4">
              <w:rPr>
                <w:b/>
                <w:sz w:val="28"/>
                <w:szCs w:val="28"/>
              </w:rPr>
              <w:t>уникнення невдачі</w:t>
            </w:r>
          </w:p>
        </w:tc>
        <w:tc>
          <w:tcPr>
            <w:tcW w:w="4394" w:type="dxa"/>
            <w:gridSpan w:val="2"/>
            <w:tcBorders>
              <w:top w:val="single" w:sz="4" w:space="0" w:color="auto"/>
              <w:left w:val="single" w:sz="4" w:space="0" w:color="auto"/>
              <w:right w:val="single" w:sz="4" w:space="0" w:color="auto"/>
            </w:tcBorders>
          </w:tcPr>
          <w:p w:rsidR="00982808" w:rsidRPr="00DD41D4" w:rsidRDefault="00982808" w:rsidP="008E75E1">
            <w:pPr>
              <w:spacing w:line="312" w:lineRule="auto"/>
              <w:jc w:val="center"/>
              <w:rPr>
                <w:b/>
                <w:sz w:val="28"/>
                <w:szCs w:val="28"/>
              </w:rPr>
            </w:pPr>
          </w:p>
          <w:p w:rsidR="00982808" w:rsidRPr="00DD41D4" w:rsidRDefault="00982808" w:rsidP="008E75E1">
            <w:pPr>
              <w:autoSpaceDE w:val="0"/>
              <w:autoSpaceDN w:val="0"/>
              <w:adjustRightInd w:val="0"/>
              <w:spacing w:line="312" w:lineRule="auto"/>
              <w:jc w:val="center"/>
              <w:rPr>
                <w:b/>
                <w:sz w:val="28"/>
                <w:szCs w:val="28"/>
                <w:lang w:val="uk-UA"/>
              </w:rPr>
            </w:pPr>
            <w:r w:rsidRPr="00DD41D4">
              <w:rPr>
                <w:b/>
                <w:sz w:val="28"/>
                <w:szCs w:val="28"/>
                <w:lang w:val="uk-UA"/>
              </w:rPr>
              <w:t>Групи</w:t>
            </w:r>
          </w:p>
        </w:tc>
        <w:tc>
          <w:tcPr>
            <w:tcW w:w="2268" w:type="dxa"/>
            <w:tcBorders>
              <w:top w:val="single" w:sz="4" w:space="0" w:color="auto"/>
              <w:left w:val="single" w:sz="4" w:space="0" w:color="auto"/>
              <w:bottom w:val="nil"/>
              <w:right w:val="single" w:sz="4" w:space="0" w:color="auto"/>
            </w:tcBorders>
          </w:tcPr>
          <w:p w:rsidR="00982808" w:rsidRPr="00DD41D4" w:rsidRDefault="00982808" w:rsidP="008E75E1">
            <w:pPr>
              <w:autoSpaceDE w:val="0"/>
              <w:autoSpaceDN w:val="0"/>
              <w:adjustRightInd w:val="0"/>
              <w:spacing w:line="312" w:lineRule="auto"/>
              <w:jc w:val="center"/>
              <w:rPr>
                <w:b/>
                <w:sz w:val="28"/>
                <w:szCs w:val="28"/>
              </w:rPr>
            </w:pPr>
          </w:p>
        </w:tc>
      </w:tr>
      <w:tr w:rsidR="00982808" w:rsidRPr="000267C5" w:rsidTr="008E75E1">
        <w:trPr>
          <w:trHeight w:val="70"/>
        </w:trPr>
        <w:tc>
          <w:tcPr>
            <w:tcW w:w="2802" w:type="dxa"/>
            <w:vMerge/>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spacing w:line="312"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982808" w:rsidRPr="00DD41D4" w:rsidRDefault="00982808" w:rsidP="008E75E1">
            <w:pPr>
              <w:autoSpaceDE w:val="0"/>
              <w:autoSpaceDN w:val="0"/>
              <w:adjustRightInd w:val="0"/>
              <w:spacing w:line="312" w:lineRule="auto"/>
              <w:jc w:val="center"/>
              <w:rPr>
                <w:b/>
                <w:sz w:val="28"/>
                <w:szCs w:val="28"/>
              </w:rPr>
            </w:pPr>
            <w:r w:rsidRPr="00DD41D4">
              <w:rPr>
                <w:b/>
                <w:sz w:val="28"/>
                <w:szCs w:val="28"/>
              </w:rPr>
              <w:t>І</w:t>
            </w:r>
          </w:p>
        </w:tc>
        <w:tc>
          <w:tcPr>
            <w:tcW w:w="2268" w:type="dxa"/>
            <w:tcBorders>
              <w:top w:val="single" w:sz="4" w:space="0" w:color="auto"/>
              <w:left w:val="single" w:sz="4" w:space="0" w:color="auto"/>
              <w:bottom w:val="single" w:sz="4" w:space="0" w:color="auto"/>
              <w:right w:val="single" w:sz="4" w:space="0" w:color="auto"/>
            </w:tcBorders>
          </w:tcPr>
          <w:p w:rsidR="00982808" w:rsidRPr="00DD41D4" w:rsidRDefault="00982808" w:rsidP="008E75E1">
            <w:pPr>
              <w:autoSpaceDE w:val="0"/>
              <w:autoSpaceDN w:val="0"/>
              <w:adjustRightInd w:val="0"/>
              <w:spacing w:line="312" w:lineRule="auto"/>
              <w:jc w:val="center"/>
              <w:rPr>
                <w:b/>
                <w:sz w:val="28"/>
                <w:szCs w:val="28"/>
              </w:rPr>
            </w:pPr>
            <w:r w:rsidRPr="00DD41D4">
              <w:rPr>
                <w:b/>
                <w:sz w:val="28"/>
                <w:szCs w:val="28"/>
              </w:rPr>
              <w:t>ІІ</w:t>
            </w:r>
          </w:p>
        </w:tc>
        <w:tc>
          <w:tcPr>
            <w:tcW w:w="2268" w:type="dxa"/>
            <w:tcBorders>
              <w:top w:val="nil"/>
              <w:left w:val="single" w:sz="4" w:space="0" w:color="auto"/>
              <w:bottom w:val="single" w:sz="4" w:space="0" w:color="auto"/>
              <w:right w:val="single" w:sz="4" w:space="0" w:color="auto"/>
            </w:tcBorders>
          </w:tcPr>
          <w:p w:rsidR="00982808" w:rsidRPr="00DD41D4" w:rsidRDefault="00982808" w:rsidP="008E75E1">
            <w:pPr>
              <w:autoSpaceDE w:val="0"/>
              <w:autoSpaceDN w:val="0"/>
              <w:adjustRightInd w:val="0"/>
              <w:spacing w:line="312" w:lineRule="auto"/>
              <w:jc w:val="center"/>
              <w:rPr>
                <w:b/>
                <w:sz w:val="28"/>
                <w:szCs w:val="28"/>
                <w:lang w:val="uk-UA"/>
              </w:rPr>
            </w:pPr>
            <w:r w:rsidRPr="00DD41D4">
              <w:rPr>
                <w:b/>
                <w:sz w:val="28"/>
                <w:szCs w:val="28"/>
              </w:rPr>
              <w:t>φ</w:t>
            </w:r>
          </w:p>
        </w:tc>
      </w:tr>
      <w:tr w:rsidR="00982808" w:rsidRPr="000267C5" w:rsidTr="008E75E1">
        <w:tc>
          <w:tcPr>
            <w:tcW w:w="2802"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12" w:lineRule="auto"/>
              <w:rPr>
                <w:sz w:val="28"/>
                <w:szCs w:val="28"/>
              </w:rPr>
            </w:pPr>
            <w:r w:rsidRPr="000267C5">
              <w:rPr>
                <w:sz w:val="28"/>
                <w:szCs w:val="28"/>
              </w:rPr>
              <w:t>Низький</w:t>
            </w:r>
          </w:p>
        </w:tc>
        <w:tc>
          <w:tcPr>
            <w:tcW w:w="2126" w:type="dxa"/>
            <w:tcBorders>
              <w:top w:val="single" w:sz="4" w:space="0" w:color="auto"/>
              <w:left w:val="single" w:sz="4" w:space="0" w:color="auto"/>
              <w:bottom w:val="single" w:sz="4" w:space="0" w:color="auto"/>
              <w:right w:val="single" w:sz="4" w:space="0" w:color="auto"/>
            </w:tcBorders>
          </w:tcPr>
          <w:p w:rsidR="00982808" w:rsidRPr="007A3880" w:rsidRDefault="00982808" w:rsidP="008E75E1">
            <w:pPr>
              <w:autoSpaceDE w:val="0"/>
              <w:autoSpaceDN w:val="0"/>
              <w:adjustRightInd w:val="0"/>
              <w:spacing w:line="312" w:lineRule="auto"/>
              <w:jc w:val="center"/>
              <w:rPr>
                <w:sz w:val="28"/>
                <w:szCs w:val="28"/>
                <w:lang w:val="uk-UA"/>
              </w:rPr>
            </w:pPr>
            <w:r>
              <w:rPr>
                <w:sz w:val="28"/>
                <w:szCs w:val="28"/>
                <w:lang w:val="uk-UA"/>
              </w:rPr>
              <w:t>10,7</w:t>
            </w:r>
          </w:p>
        </w:tc>
        <w:tc>
          <w:tcPr>
            <w:tcW w:w="2268" w:type="dxa"/>
            <w:tcBorders>
              <w:top w:val="single" w:sz="4" w:space="0" w:color="auto"/>
              <w:left w:val="single" w:sz="4" w:space="0" w:color="auto"/>
              <w:bottom w:val="single" w:sz="4" w:space="0" w:color="auto"/>
              <w:right w:val="single" w:sz="4" w:space="0" w:color="auto"/>
            </w:tcBorders>
          </w:tcPr>
          <w:p w:rsidR="00982808" w:rsidRPr="005E55CE" w:rsidRDefault="00982808" w:rsidP="008E75E1">
            <w:pPr>
              <w:autoSpaceDE w:val="0"/>
              <w:autoSpaceDN w:val="0"/>
              <w:adjustRightInd w:val="0"/>
              <w:spacing w:line="312" w:lineRule="auto"/>
              <w:jc w:val="center"/>
              <w:rPr>
                <w:sz w:val="28"/>
                <w:szCs w:val="28"/>
                <w:lang w:val="uk-UA"/>
              </w:rPr>
            </w:pPr>
            <w:r>
              <w:rPr>
                <w:sz w:val="28"/>
                <w:szCs w:val="28"/>
                <w:lang w:val="uk-UA"/>
              </w:rPr>
              <w:t>17,2</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autoSpaceDE w:val="0"/>
              <w:autoSpaceDN w:val="0"/>
              <w:adjustRightInd w:val="0"/>
              <w:spacing w:line="312" w:lineRule="auto"/>
              <w:jc w:val="center"/>
              <w:rPr>
                <w:sz w:val="28"/>
                <w:szCs w:val="28"/>
              </w:rPr>
            </w:pPr>
            <w:r w:rsidRPr="000267C5">
              <w:rPr>
                <w:sz w:val="28"/>
                <w:szCs w:val="28"/>
              </w:rPr>
              <w:t>0,85</w:t>
            </w:r>
          </w:p>
        </w:tc>
      </w:tr>
      <w:tr w:rsidR="00982808" w:rsidRPr="000267C5" w:rsidTr="008E75E1">
        <w:tc>
          <w:tcPr>
            <w:tcW w:w="2802"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12" w:lineRule="auto"/>
              <w:rPr>
                <w:sz w:val="28"/>
                <w:szCs w:val="28"/>
              </w:rPr>
            </w:pPr>
            <w:r w:rsidRPr="000267C5">
              <w:rPr>
                <w:sz w:val="28"/>
                <w:szCs w:val="28"/>
              </w:rPr>
              <w:t xml:space="preserve">Середній </w:t>
            </w:r>
          </w:p>
        </w:tc>
        <w:tc>
          <w:tcPr>
            <w:tcW w:w="2126" w:type="dxa"/>
            <w:tcBorders>
              <w:top w:val="single" w:sz="4" w:space="0" w:color="auto"/>
              <w:left w:val="single" w:sz="4" w:space="0" w:color="auto"/>
              <w:bottom w:val="single" w:sz="4" w:space="0" w:color="auto"/>
              <w:right w:val="single" w:sz="4" w:space="0" w:color="auto"/>
            </w:tcBorders>
          </w:tcPr>
          <w:p w:rsidR="00982808" w:rsidRPr="008B2557" w:rsidRDefault="00982808" w:rsidP="008E75E1">
            <w:pPr>
              <w:autoSpaceDE w:val="0"/>
              <w:autoSpaceDN w:val="0"/>
              <w:adjustRightInd w:val="0"/>
              <w:spacing w:line="312" w:lineRule="auto"/>
              <w:jc w:val="center"/>
              <w:rPr>
                <w:sz w:val="28"/>
                <w:szCs w:val="28"/>
                <w:lang w:val="uk-UA"/>
              </w:rPr>
            </w:pPr>
            <w:r>
              <w:rPr>
                <w:sz w:val="28"/>
                <w:szCs w:val="28"/>
                <w:lang w:val="uk-UA"/>
              </w:rPr>
              <w:t>50,0</w:t>
            </w:r>
          </w:p>
        </w:tc>
        <w:tc>
          <w:tcPr>
            <w:tcW w:w="2268" w:type="dxa"/>
            <w:tcBorders>
              <w:top w:val="single" w:sz="4" w:space="0" w:color="auto"/>
              <w:left w:val="single" w:sz="4" w:space="0" w:color="auto"/>
              <w:bottom w:val="single" w:sz="4" w:space="0" w:color="auto"/>
              <w:right w:val="single" w:sz="4" w:space="0" w:color="auto"/>
            </w:tcBorders>
          </w:tcPr>
          <w:p w:rsidR="00982808" w:rsidRPr="005E55CE" w:rsidRDefault="00982808" w:rsidP="008E75E1">
            <w:pPr>
              <w:autoSpaceDE w:val="0"/>
              <w:autoSpaceDN w:val="0"/>
              <w:adjustRightInd w:val="0"/>
              <w:spacing w:line="312" w:lineRule="auto"/>
              <w:jc w:val="center"/>
              <w:rPr>
                <w:sz w:val="28"/>
                <w:szCs w:val="28"/>
                <w:lang w:val="uk-UA"/>
              </w:rPr>
            </w:pPr>
            <w:r w:rsidRPr="000267C5">
              <w:rPr>
                <w:sz w:val="28"/>
                <w:szCs w:val="28"/>
              </w:rPr>
              <w:t>2</w:t>
            </w:r>
            <w:r>
              <w:rPr>
                <w:sz w:val="28"/>
                <w:szCs w:val="28"/>
                <w:lang w:val="uk-UA"/>
              </w:rPr>
              <w:t>3,4</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autoSpaceDE w:val="0"/>
              <w:autoSpaceDN w:val="0"/>
              <w:adjustRightInd w:val="0"/>
              <w:spacing w:line="312" w:lineRule="auto"/>
              <w:jc w:val="center"/>
              <w:rPr>
                <w:sz w:val="28"/>
                <w:szCs w:val="28"/>
              </w:rPr>
            </w:pPr>
            <w:r>
              <w:rPr>
                <w:sz w:val="28"/>
                <w:szCs w:val="28"/>
                <w:lang w:val="uk-UA"/>
              </w:rPr>
              <w:t>2,19</w:t>
            </w:r>
            <w:r w:rsidRPr="000267C5">
              <w:rPr>
                <w:sz w:val="28"/>
                <w:szCs w:val="28"/>
              </w:rPr>
              <w:t>**</w:t>
            </w:r>
          </w:p>
        </w:tc>
      </w:tr>
      <w:tr w:rsidR="00982808" w:rsidRPr="000267C5" w:rsidTr="008E75E1">
        <w:tc>
          <w:tcPr>
            <w:tcW w:w="2802"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12" w:lineRule="auto"/>
              <w:rPr>
                <w:sz w:val="28"/>
                <w:szCs w:val="28"/>
              </w:rPr>
            </w:pPr>
            <w:r w:rsidRPr="000267C5">
              <w:rPr>
                <w:sz w:val="28"/>
                <w:szCs w:val="28"/>
              </w:rPr>
              <w:t xml:space="preserve">Помірно високий </w:t>
            </w:r>
          </w:p>
        </w:tc>
        <w:tc>
          <w:tcPr>
            <w:tcW w:w="2126" w:type="dxa"/>
            <w:tcBorders>
              <w:top w:val="single" w:sz="4" w:space="0" w:color="auto"/>
              <w:left w:val="single" w:sz="4" w:space="0" w:color="auto"/>
              <w:bottom w:val="single" w:sz="4" w:space="0" w:color="auto"/>
              <w:right w:val="single" w:sz="4" w:space="0" w:color="auto"/>
            </w:tcBorders>
          </w:tcPr>
          <w:p w:rsidR="00982808" w:rsidRPr="008B2557" w:rsidRDefault="00982808" w:rsidP="008E75E1">
            <w:pPr>
              <w:autoSpaceDE w:val="0"/>
              <w:autoSpaceDN w:val="0"/>
              <w:adjustRightInd w:val="0"/>
              <w:spacing w:line="312" w:lineRule="auto"/>
              <w:jc w:val="center"/>
              <w:rPr>
                <w:sz w:val="28"/>
                <w:szCs w:val="28"/>
                <w:lang w:val="uk-UA"/>
              </w:rPr>
            </w:pPr>
            <w:r>
              <w:rPr>
                <w:sz w:val="28"/>
                <w:szCs w:val="28"/>
                <w:lang w:val="uk-UA"/>
              </w:rPr>
              <w:t>21,4</w:t>
            </w:r>
          </w:p>
        </w:tc>
        <w:tc>
          <w:tcPr>
            <w:tcW w:w="2268" w:type="dxa"/>
            <w:tcBorders>
              <w:top w:val="single" w:sz="4" w:space="0" w:color="auto"/>
              <w:left w:val="single" w:sz="4" w:space="0" w:color="auto"/>
              <w:bottom w:val="single" w:sz="4" w:space="0" w:color="auto"/>
              <w:right w:val="single" w:sz="4" w:space="0" w:color="auto"/>
            </w:tcBorders>
          </w:tcPr>
          <w:p w:rsidR="00982808" w:rsidRPr="005E55CE" w:rsidRDefault="00982808" w:rsidP="008E75E1">
            <w:pPr>
              <w:autoSpaceDE w:val="0"/>
              <w:autoSpaceDN w:val="0"/>
              <w:adjustRightInd w:val="0"/>
              <w:spacing w:line="312" w:lineRule="auto"/>
              <w:jc w:val="center"/>
              <w:rPr>
                <w:sz w:val="28"/>
                <w:szCs w:val="28"/>
                <w:lang w:val="uk-UA"/>
              </w:rPr>
            </w:pPr>
            <w:r>
              <w:rPr>
                <w:sz w:val="28"/>
                <w:szCs w:val="28"/>
              </w:rPr>
              <w:t>4</w:t>
            </w:r>
            <w:r>
              <w:rPr>
                <w:sz w:val="28"/>
                <w:szCs w:val="28"/>
                <w:lang w:val="uk-UA"/>
              </w:rPr>
              <w:t>0,6</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autoSpaceDE w:val="0"/>
              <w:autoSpaceDN w:val="0"/>
              <w:adjustRightInd w:val="0"/>
              <w:spacing w:line="312" w:lineRule="auto"/>
              <w:jc w:val="center"/>
              <w:rPr>
                <w:sz w:val="28"/>
                <w:szCs w:val="28"/>
              </w:rPr>
            </w:pPr>
            <w:r>
              <w:rPr>
                <w:sz w:val="28"/>
                <w:szCs w:val="28"/>
                <w:lang w:val="uk-UA"/>
              </w:rPr>
              <w:t>1,6</w:t>
            </w:r>
            <w:r w:rsidRPr="000267C5">
              <w:rPr>
                <w:sz w:val="28"/>
                <w:szCs w:val="28"/>
              </w:rPr>
              <w:t>*</w:t>
            </w:r>
          </w:p>
        </w:tc>
      </w:tr>
      <w:tr w:rsidR="00982808" w:rsidRPr="000267C5" w:rsidTr="008E75E1">
        <w:tc>
          <w:tcPr>
            <w:tcW w:w="2802"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12" w:lineRule="auto"/>
              <w:rPr>
                <w:sz w:val="28"/>
                <w:szCs w:val="28"/>
              </w:rPr>
            </w:pPr>
            <w:r w:rsidRPr="000267C5">
              <w:rPr>
                <w:sz w:val="28"/>
                <w:szCs w:val="28"/>
              </w:rPr>
              <w:t>Високий</w:t>
            </w:r>
          </w:p>
        </w:tc>
        <w:tc>
          <w:tcPr>
            <w:tcW w:w="2126" w:type="dxa"/>
            <w:tcBorders>
              <w:top w:val="single" w:sz="4" w:space="0" w:color="auto"/>
              <w:left w:val="single" w:sz="4" w:space="0" w:color="auto"/>
              <w:bottom w:val="single" w:sz="4" w:space="0" w:color="auto"/>
              <w:right w:val="single" w:sz="4" w:space="0" w:color="auto"/>
            </w:tcBorders>
          </w:tcPr>
          <w:p w:rsidR="00982808" w:rsidRPr="008B2557" w:rsidRDefault="00982808" w:rsidP="008E75E1">
            <w:pPr>
              <w:autoSpaceDE w:val="0"/>
              <w:autoSpaceDN w:val="0"/>
              <w:adjustRightInd w:val="0"/>
              <w:spacing w:line="312" w:lineRule="auto"/>
              <w:jc w:val="center"/>
              <w:rPr>
                <w:sz w:val="28"/>
                <w:szCs w:val="28"/>
                <w:lang w:val="uk-UA"/>
              </w:rPr>
            </w:pPr>
            <w:r>
              <w:rPr>
                <w:sz w:val="28"/>
                <w:szCs w:val="28"/>
                <w:lang w:val="uk-UA"/>
              </w:rPr>
              <w:t>17,9</w:t>
            </w:r>
          </w:p>
        </w:tc>
        <w:tc>
          <w:tcPr>
            <w:tcW w:w="2268" w:type="dxa"/>
            <w:tcBorders>
              <w:top w:val="single" w:sz="4" w:space="0" w:color="auto"/>
              <w:left w:val="single" w:sz="4" w:space="0" w:color="auto"/>
              <w:bottom w:val="single" w:sz="4" w:space="0" w:color="auto"/>
              <w:right w:val="single" w:sz="4" w:space="0" w:color="auto"/>
            </w:tcBorders>
          </w:tcPr>
          <w:p w:rsidR="00982808" w:rsidRPr="000267C5" w:rsidRDefault="00982808" w:rsidP="008E75E1">
            <w:pPr>
              <w:autoSpaceDE w:val="0"/>
              <w:autoSpaceDN w:val="0"/>
              <w:adjustRightInd w:val="0"/>
              <w:spacing w:line="312" w:lineRule="auto"/>
              <w:jc w:val="center"/>
              <w:rPr>
                <w:sz w:val="28"/>
                <w:szCs w:val="28"/>
              </w:rPr>
            </w:pPr>
            <w:r w:rsidRPr="000267C5">
              <w:rPr>
                <w:sz w:val="28"/>
                <w:szCs w:val="28"/>
              </w:rPr>
              <w:t>18,8</w:t>
            </w:r>
          </w:p>
        </w:tc>
        <w:tc>
          <w:tcPr>
            <w:tcW w:w="2268" w:type="dxa"/>
            <w:tcBorders>
              <w:top w:val="single" w:sz="4" w:space="0" w:color="auto"/>
              <w:left w:val="single" w:sz="4" w:space="0" w:color="auto"/>
              <w:bottom w:val="single" w:sz="4" w:space="0" w:color="auto"/>
              <w:right w:val="single" w:sz="4" w:space="0" w:color="auto"/>
            </w:tcBorders>
            <w:vAlign w:val="center"/>
          </w:tcPr>
          <w:p w:rsidR="00982808" w:rsidRPr="000267C5" w:rsidRDefault="00982808" w:rsidP="008E75E1">
            <w:pPr>
              <w:autoSpaceDE w:val="0"/>
              <w:autoSpaceDN w:val="0"/>
              <w:adjustRightInd w:val="0"/>
              <w:spacing w:line="312" w:lineRule="auto"/>
              <w:jc w:val="center"/>
              <w:rPr>
                <w:sz w:val="28"/>
                <w:szCs w:val="28"/>
              </w:rPr>
            </w:pPr>
            <w:r>
              <w:rPr>
                <w:sz w:val="28"/>
                <w:szCs w:val="28"/>
                <w:lang w:val="uk-UA"/>
              </w:rPr>
              <w:t>1,58</w:t>
            </w:r>
            <w:r w:rsidRPr="000267C5">
              <w:rPr>
                <w:sz w:val="28"/>
                <w:szCs w:val="28"/>
              </w:rPr>
              <w:t>*</w:t>
            </w:r>
          </w:p>
        </w:tc>
      </w:tr>
    </w:tbl>
    <w:p w:rsidR="00982808" w:rsidRDefault="00982808" w:rsidP="00982808">
      <w:pPr>
        <w:suppressAutoHyphens/>
        <w:spacing w:line="312" w:lineRule="auto"/>
        <w:ind w:firstLine="709"/>
        <w:jc w:val="both"/>
        <w:rPr>
          <w:i/>
          <w:sz w:val="28"/>
          <w:szCs w:val="28"/>
          <w:lang w:val="uk-UA"/>
        </w:rPr>
      </w:pPr>
    </w:p>
    <w:p w:rsidR="00982808" w:rsidRDefault="00982808" w:rsidP="00982808">
      <w:pPr>
        <w:suppressAutoHyphens/>
        <w:spacing w:line="312" w:lineRule="auto"/>
        <w:ind w:firstLine="709"/>
        <w:jc w:val="both"/>
        <w:rPr>
          <w:i/>
          <w:snapToGrid w:val="0"/>
          <w:sz w:val="28"/>
          <w:szCs w:val="28"/>
          <w:lang w:val="uk-UA"/>
        </w:rPr>
      </w:pPr>
      <w:r w:rsidRPr="007256F9">
        <w:rPr>
          <w:i/>
          <w:sz w:val="28"/>
          <w:szCs w:val="28"/>
          <w:lang w:val="uk-UA"/>
        </w:rPr>
        <w:t xml:space="preserve">Примітка. </w:t>
      </w:r>
      <w:r w:rsidRPr="000A478E">
        <w:rPr>
          <w:i/>
          <w:sz w:val="28"/>
          <w:szCs w:val="28"/>
          <w:lang w:val="uk-UA"/>
        </w:rPr>
        <w:t>*</w:t>
      </w:r>
      <w:r w:rsidRPr="007256F9">
        <w:rPr>
          <w:i/>
          <w:sz w:val="28"/>
          <w:szCs w:val="28"/>
        </w:rPr>
        <w:t>φ</w:t>
      </w:r>
      <w:r w:rsidRPr="000A478E">
        <w:rPr>
          <w:i/>
          <w:snapToGrid w:val="0"/>
          <w:sz w:val="28"/>
          <w:szCs w:val="28"/>
          <w:lang w:val="uk-UA"/>
        </w:rPr>
        <w:t xml:space="preserve"> </w:t>
      </w:r>
      <w:r>
        <w:rPr>
          <w:i/>
          <w:sz w:val="28"/>
          <w:szCs w:val="28"/>
          <w:lang w:val="uk-UA"/>
        </w:rPr>
        <w:t>– з</w:t>
      </w:r>
      <w:r w:rsidRPr="000A478E">
        <w:rPr>
          <w:i/>
          <w:snapToGrid w:val="0"/>
          <w:sz w:val="28"/>
          <w:szCs w:val="28"/>
          <w:lang w:val="uk-UA"/>
        </w:rPr>
        <w:t xml:space="preserve">начуща </w:t>
      </w:r>
      <w:r>
        <w:rPr>
          <w:i/>
          <w:snapToGrid w:val="0"/>
          <w:sz w:val="28"/>
          <w:szCs w:val="28"/>
          <w:lang w:val="uk-UA"/>
        </w:rPr>
        <w:t>вірогідність</w:t>
      </w:r>
      <w:r w:rsidRPr="000A478E">
        <w:rPr>
          <w:i/>
          <w:snapToGrid w:val="0"/>
          <w:sz w:val="28"/>
          <w:szCs w:val="28"/>
          <w:lang w:val="uk-UA"/>
        </w:rPr>
        <w:t xml:space="preserve"> розходжень між </w:t>
      </w:r>
      <w:r>
        <w:rPr>
          <w:i/>
          <w:snapToGrid w:val="0"/>
          <w:sz w:val="28"/>
          <w:szCs w:val="28"/>
          <w:lang w:val="uk-UA"/>
        </w:rPr>
        <w:t>відсотковими</w:t>
      </w:r>
      <w:r w:rsidRPr="000A478E">
        <w:rPr>
          <w:i/>
          <w:snapToGrid w:val="0"/>
          <w:sz w:val="28"/>
          <w:szCs w:val="28"/>
          <w:lang w:val="uk-UA"/>
        </w:rPr>
        <w:t xml:space="preserve"> долями у двох групах - показники при </w:t>
      </w:r>
      <w:r w:rsidRPr="007256F9">
        <w:rPr>
          <w:i/>
          <w:snapToGrid w:val="0"/>
          <w:sz w:val="28"/>
          <w:szCs w:val="28"/>
        </w:rPr>
        <w:t>p</w:t>
      </w:r>
      <w:r w:rsidRPr="000A478E">
        <w:rPr>
          <w:i/>
          <w:snapToGrid w:val="0"/>
          <w:sz w:val="28"/>
          <w:szCs w:val="28"/>
          <w:lang w:val="uk-UA"/>
        </w:rPr>
        <w:t xml:space="preserve"> ≤ 0,05; **</w:t>
      </w:r>
      <w:r w:rsidRPr="007256F9">
        <w:rPr>
          <w:i/>
          <w:sz w:val="28"/>
          <w:szCs w:val="28"/>
        </w:rPr>
        <w:t>φ</w:t>
      </w:r>
      <w:r w:rsidRPr="000A478E">
        <w:rPr>
          <w:i/>
          <w:snapToGrid w:val="0"/>
          <w:sz w:val="28"/>
          <w:szCs w:val="28"/>
          <w:lang w:val="uk-UA"/>
        </w:rPr>
        <w:t xml:space="preserve"> при </w:t>
      </w:r>
      <w:r>
        <w:rPr>
          <w:i/>
          <w:snapToGrid w:val="0"/>
          <w:sz w:val="28"/>
          <w:szCs w:val="28"/>
        </w:rPr>
        <w:t>p</w:t>
      </w:r>
      <w:r w:rsidRPr="000A478E">
        <w:rPr>
          <w:i/>
          <w:snapToGrid w:val="0"/>
          <w:sz w:val="28"/>
          <w:szCs w:val="28"/>
          <w:lang w:val="uk-UA"/>
        </w:rPr>
        <w:t xml:space="preserve"> ≤ 0,01.</w:t>
      </w:r>
      <w:r>
        <w:rPr>
          <w:i/>
          <w:snapToGrid w:val="0"/>
          <w:sz w:val="28"/>
          <w:szCs w:val="28"/>
          <w:lang w:val="uk-UA"/>
        </w:rPr>
        <w:tab/>
      </w:r>
    </w:p>
    <w:p w:rsidR="00982808" w:rsidRDefault="00982808" w:rsidP="00982808">
      <w:pPr>
        <w:suppressAutoHyphens/>
        <w:spacing w:line="312" w:lineRule="auto"/>
        <w:ind w:firstLine="709"/>
        <w:jc w:val="both"/>
        <w:rPr>
          <w:snapToGrid w:val="0"/>
          <w:sz w:val="28"/>
          <w:szCs w:val="28"/>
          <w:lang w:val="uk-UA"/>
        </w:rPr>
      </w:pPr>
    </w:p>
    <w:p w:rsidR="00982808" w:rsidRPr="00804585" w:rsidRDefault="00982808" w:rsidP="00982808">
      <w:pPr>
        <w:spacing w:line="360" w:lineRule="auto"/>
        <w:ind w:firstLine="708"/>
        <w:jc w:val="both"/>
        <w:rPr>
          <w:color w:val="000000"/>
          <w:sz w:val="28"/>
          <w:szCs w:val="28"/>
          <w:lang w:val="uk-UA"/>
        </w:rPr>
      </w:pPr>
      <w:r w:rsidRPr="00402348">
        <w:rPr>
          <w:color w:val="000000"/>
          <w:sz w:val="28"/>
          <w:szCs w:val="28"/>
          <w:lang w:val="uk-UA"/>
        </w:rPr>
        <w:t>У процесі порівняльного аналізу визначалася значущість для досліджуваних мотивів особистісного розвитку у професійній діяльності загалом, а також особливості їх прояву залежно від віку та статі. На основі узагальнення даних визначено рівні мотивації особистісного розвитку як характеристики мотиваційного компоненту а</w:t>
      </w:r>
      <w:r>
        <w:rPr>
          <w:color w:val="000000"/>
          <w:sz w:val="28"/>
          <w:szCs w:val="28"/>
          <w:lang w:val="uk-UA"/>
        </w:rPr>
        <w:t>у</w:t>
      </w:r>
      <w:r w:rsidRPr="00402348">
        <w:rPr>
          <w:color w:val="000000"/>
          <w:sz w:val="28"/>
          <w:szCs w:val="28"/>
          <w:lang w:val="uk-UA"/>
        </w:rPr>
        <w:t>топсихологічної компетентності</w:t>
      </w:r>
      <w:r>
        <w:rPr>
          <w:color w:val="000000"/>
          <w:sz w:val="28"/>
          <w:szCs w:val="28"/>
          <w:lang w:val="uk-UA"/>
        </w:rPr>
        <w:t xml:space="preserve"> працівників місцевих органів виконавчої влади</w:t>
      </w:r>
      <w:r w:rsidRPr="00402348">
        <w:rPr>
          <w:color w:val="000000"/>
          <w:sz w:val="28"/>
          <w:szCs w:val="28"/>
          <w:lang w:val="uk-UA"/>
        </w:rPr>
        <w:t xml:space="preserve">. Високий рівень визначався в разі значущості для </w:t>
      </w:r>
      <w:r>
        <w:rPr>
          <w:color w:val="000000"/>
          <w:sz w:val="28"/>
          <w:szCs w:val="28"/>
          <w:lang w:val="uk-UA"/>
        </w:rPr>
        <w:t xml:space="preserve">респондентів </w:t>
      </w:r>
      <w:r w:rsidRPr="00402348">
        <w:rPr>
          <w:color w:val="000000"/>
          <w:sz w:val="28"/>
          <w:szCs w:val="28"/>
          <w:lang w:val="uk-UA"/>
        </w:rPr>
        <w:t>мотивів особистісного та професійного</w:t>
      </w:r>
      <w:r w:rsidRPr="00F520DF">
        <w:rPr>
          <w:color w:val="000000"/>
          <w:sz w:val="28"/>
          <w:szCs w:val="28"/>
          <w:lang w:val="uk-UA"/>
        </w:rPr>
        <w:t xml:space="preserve"> </w:t>
      </w:r>
      <w:r w:rsidRPr="00402348">
        <w:rPr>
          <w:color w:val="000000"/>
          <w:sz w:val="28"/>
          <w:szCs w:val="28"/>
          <w:lang w:val="uk-UA"/>
        </w:rPr>
        <w:t xml:space="preserve">розвитку, їх високого місця в ієрархії мотивів професійної діяльності тощо. </w:t>
      </w:r>
      <w:r w:rsidRPr="00F520DF">
        <w:rPr>
          <w:color w:val="000000"/>
          <w:sz w:val="28"/>
          <w:szCs w:val="28"/>
          <w:lang w:val="uk-UA"/>
        </w:rPr>
        <w:t>Низький рівень – у разі низької значущості мотивів особистісного та професійного розвитку, їх найнижчої позиції в ієрархії мотивів професійної діяльності. В усіх інших випадках було констатовано середній рівень сформованості мотиваційного компоненту а</w:t>
      </w:r>
      <w:r>
        <w:rPr>
          <w:color w:val="000000"/>
          <w:sz w:val="28"/>
          <w:szCs w:val="28"/>
          <w:lang w:val="uk-UA"/>
        </w:rPr>
        <w:t>у</w:t>
      </w:r>
      <w:r w:rsidRPr="00F520DF">
        <w:rPr>
          <w:color w:val="000000"/>
          <w:sz w:val="28"/>
          <w:szCs w:val="28"/>
          <w:lang w:val="uk-UA"/>
        </w:rPr>
        <w:t xml:space="preserve">топсихологічної </w:t>
      </w:r>
      <w:r w:rsidRPr="00804585">
        <w:rPr>
          <w:color w:val="000000"/>
          <w:sz w:val="28"/>
          <w:szCs w:val="28"/>
          <w:lang w:val="uk-UA"/>
        </w:rPr>
        <w:t xml:space="preserve">компетентності державних службовців. На першому етапі визначено ієрархію груп мотивів мотивації професійної діяльності </w:t>
      </w:r>
      <w:r>
        <w:rPr>
          <w:color w:val="000000"/>
          <w:sz w:val="28"/>
          <w:szCs w:val="28"/>
          <w:lang w:val="uk-UA"/>
        </w:rPr>
        <w:t xml:space="preserve">соціальних працівників </w:t>
      </w:r>
      <w:r w:rsidRPr="00804585">
        <w:rPr>
          <w:color w:val="000000"/>
          <w:sz w:val="28"/>
          <w:szCs w:val="28"/>
          <w:lang w:val="uk-UA"/>
        </w:rPr>
        <w:t xml:space="preserve">та місце в цій ієрархії мотивів особистісного розвитку (табл. </w:t>
      </w:r>
      <w:r>
        <w:rPr>
          <w:color w:val="000000"/>
          <w:sz w:val="28"/>
          <w:szCs w:val="28"/>
          <w:lang w:val="uk-UA"/>
        </w:rPr>
        <w:t>2.</w:t>
      </w:r>
      <w:r w:rsidRPr="00804585">
        <w:rPr>
          <w:color w:val="000000"/>
          <w:sz w:val="28"/>
          <w:szCs w:val="28"/>
          <w:lang w:val="uk-UA"/>
        </w:rPr>
        <w:t>1</w:t>
      </w:r>
      <w:r>
        <w:rPr>
          <w:color w:val="000000"/>
          <w:sz w:val="28"/>
          <w:szCs w:val="28"/>
          <w:lang w:val="uk-UA"/>
        </w:rPr>
        <w:t>1</w:t>
      </w:r>
      <w:r w:rsidRPr="00804585">
        <w:rPr>
          <w:color w:val="000000"/>
          <w:sz w:val="28"/>
          <w:szCs w:val="28"/>
          <w:lang w:val="uk-UA"/>
        </w:rPr>
        <w:t xml:space="preserve">). </w:t>
      </w:r>
    </w:p>
    <w:p w:rsidR="00982808" w:rsidRPr="00804585" w:rsidRDefault="00982808" w:rsidP="00982808">
      <w:pPr>
        <w:spacing w:line="360" w:lineRule="auto"/>
        <w:ind w:firstLine="708"/>
        <w:jc w:val="right"/>
        <w:rPr>
          <w:i/>
          <w:color w:val="000000"/>
          <w:sz w:val="28"/>
          <w:szCs w:val="28"/>
          <w:lang w:val="uk-UA"/>
        </w:rPr>
      </w:pPr>
      <w:r w:rsidRPr="00804585">
        <w:rPr>
          <w:i/>
          <w:color w:val="000000"/>
          <w:sz w:val="28"/>
          <w:szCs w:val="28"/>
          <w:lang w:val="uk-UA"/>
        </w:rPr>
        <w:t xml:space="preserve">Таблиця </w:t>
      </w:r>
      <w:r>
        <w:rPr>
          <w:i/>
          <w:color w:val="000000"/>
          <w:sz w:val="28"/>
          <w:szCs w:val="28"/>
          <w:lang w:val="uk-UA"/>
        </w:rPr>
        <w:t>2.11</w:t>
      </w:r>
    </w:p>
    <w:p w:rsidR="00982808" w:rsidRPr="00804585" w:rsidRDefault="00982808" w:rsidP="00982808">
      <w:pPr>
        <w:spacing w:line="360" w:lineRule="auto"/>
        <w:ind w:firstLine="708"/>
        <w:jc w:val="center"/>
        <w:rPr>
          <w:b/>
          <w:color w:val="000000"/>
          <w:sz w:val="28"/>
          <w:szCs w:val="28"/>
          <w:lang w:val="uk-UA"/>
        </w:rPr>
      </w:pPr>
      <w:r w:rsidRPr="00804585">
        <w:rPr>
          <w:b/>
          <w:color w:val="000000"/>
          <w:sz w:val="28"/>
          <w:szCs w:val="28"/>
          <w:lang w:val="uk-UA"/>
        </w:rPr>
        <w:t>Місце мотивів особистісного розвитку у мотивації професійної діяльності працівників місцевих органів виконавчої влади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2808" w:rsidRPr="00804585" w:rsidTr="008E75E1">
        <w:tc>
          <w:tcPr>
            <w:tcW w:w="4785" w:type="dxa"/>
          </w:tcPr>
          <w:p w:rsidR="00982808" w:rsidRPr="00005D2C" w:rsidRDefault="00982808" w:rsidP="008E75E1">
            <w:pPr>
              <w:spacing w:line="360" w:lineRule="auto"/>
              <w:jc w:val="center"/>
              <w:rPr>
                <w:b/>
                <w:color w:val="000000"/>
                <w:sz w:val="28"/>
                <w:szCs w:val="28"/>
              </w:rPr>
            </w:pPr>
            <w:r w:rsidRPr="00005D2C">
              <w:rPr>
                <w:b/>
                <w:color w:val="000000"/>
                <w:sz w:val="28"/>
                <w:szCs w:val="28"/>
              </w:rPr>
              <w:t>Групи мотивів</w:t>
            </w:r>
          </w:p>
        </w:tc>
        <w:tc>
          <w:tcPr>
            <w:tcW w:w="4786" w:type="dxa"/>
          </w:tcPr>
          <w:p w:rsidR="00982808" w:rsidRPr="00005D2C" w:rsidRDefault="00982808" w:rsidP="008E75E1">
            <w:pPr>
              <w:spacing w:line="360" w:lineRule="auto"/>
              <w:jc w:val="center"/>
              <w:rPr>
                <w:b/>
                <w:color w:val="000000"/>
                <w:sz w:val="28"/>
                <w:szCs w:val="28"/>
              </w:rPr>
            </w:pPr>
            <w:r w:rsidRPr="00005D2C">
              <w:rPr>
                <w:b/>
                <w:color w:val="000000"/>
                <w:sz w:val="28"/>
                <w:szCs w:val="28"/>
              </w:rPr>
              <w:t>Середні бали</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 xml:space="preserve">Престижні мотиви </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8,</w:t>
            </w:r>
            <w:r w:rsidRPr="00005D2C">
              <w:rPr>
                <w:color w:val="000000"/>
                <w:sz w:val="28"/>
                <w:szCs w:val="28"/>
                <w:lang w:val="uk-UA"/>
              </w:rPr>
              <w:t>2</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lastRenderedPageBreak/>
              <w:t>Мотиви особистісного розвитку</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lang w:val="uk-UA"/>
              </w:rPr>
              <w:t>7,8</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Професійні мотиви</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6,</w:t>
            </w:r>
            <w:r w:rsidRPr="00005D2C">
              <w:rPr>
                <w:color w:val="000000"/>
                <w:sz w:val="28"/>
                <w:szCs w:val="28"/>
                <w:lang w:val="uk-UA"/>
              </w:rPr>
              <w:t>9</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Прагматичні мотиви</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6,</w:t>
            </w:r>
            <w:r w:rsidRPr="00005D2C">
              <w:rPr>
                <w:color w:val="000000"/>
                <w:sz w:val="28"/>
                <w:szCs w:val="28"/>
                <w:lang w:val="uk-UA"/>
              </w:rPr>
              <w:t>6</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Соціальні мотиви</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4,</w:t>
            </w:r>
            <w:r w:rsidRPr="00005D2C">
              <w:rPr>
                <w:color w:val="000000"/>
                <w:sz w:val="28"/>
                <w:szCs w:val="28"/>
                <w:lang w:val="uk-UA"/>
              </w:rPr>
              <w:t>5</w:t>
            </w:r>
          </w:p>
        </w:tc>
      </w:tr>
    </w:tbl>
    <w:p w:rsidR="00982808" w:rsidRPr="00402348" w:rsidRDefault="00982808" w:rsidP="00982808">
      <w:pPr>
        <w:spacing w:line="360" w:lineRule="auto"/>
        <w:ind w:firstLine="708"/>
        <w:jc w:val="both"/>
        <w:rPr>
          <w:color w:val="000000"/>
          <w:sz w:val="28"/>
          <w:szCs w:val="28"/>
        </w:rPr>
      </w:pPr>
    </w:p>
    <w:p w:rsidR="00982808" w:rsidRPr="00402348" w:rsidRDefault="00982808" w:rsidP="00982808">
      <w:pPr>
        <w:spacing w:line="360" w:lineRule="auto"/>
        <w:ind w:firstLine="708"/>
        <w:jc w:val="both"/>
        <w:rPr>
          <w:color w:val="000000"/>
          <w:sz w:val="28"/>
          <w:szCs w:val="28"/>
        </w:rPr>
      </w:pPr>
      <w:r w:rsidRPr="00402348">
        <w:rPr>
          <w:color w:val="000000"/>
          <w:sz w:val="28"/>
          <w:szCs w:val="28"/>
        </w:rPr>
        <w:t xml:space="preserve">Як видно з табл. </w:t>
      </w:r>
      <w:r>
        <w:rPr>
          <w:color w:val="000000"/>
          <w:sz w:val="28"/>
          <w:szCs w:val="28"/>
          <w:lang w:val="uk-UA"/>
        </w:rPr>
        <w:t>2.</w:t>
      </w:r>
      <w:r w:rsidRPr="00402348">
        <w:rPr>
          <w:color w:val="000000"/>
          <w:sz w:val="28"/>
          <w:szCs w:val="28"/>
        </w:rPr>
        <w:t>1</w:t>
      </w:r>
      <w:r>
        <w:rPr>
          <w:color w:val="000000"/>
          <w:sz w:val="28"/>
          <w:szCs w:val="28"/>
          <w:lang w:val="uk-UA"/>
        </w:rPr>
        <w:t>1</w:t>
      </w:r>
      <w:r w:rsidRPr="00402348">
        <w:rPr>
          <w:color w:val="000000"/>
          <w:sz w:val="28"/>
          <w:szCs w:val="28"/>
        </w:rPr>
        <w:t>, найбільш вираженими у мотивації професійної діяльності є мотиви престижу, а найменш вираженими серед усіх груп мотивів є соціальні мотиви. Переважання мотивів престижу в даному випадку можна, на наш погляд, пояснити</w:t>
      </w:r>
      <w:r>
        <w:rPr>
          <w:color w:val="000000"/>
          <w:sz w:val="28"/>
          <w:szCs w:val="28"/>
        </w:rPr>
        <w:t xml:space="preserve"> наступним. Мотиви престижу повʼ</w:t>
      </w:r>
      <w:r w:rsidRPr="00402348">
        <w:rPr>
          <w:color w:val="000000"/>
          <w:sz w:val="28"/>
          <w:szCs w:val="28"/>
        </w:rPr>
        <w:t xml:space="preserve">язані з почуттями власної гідності, честолюбством, самолюбством. Людина намагається здобути певний статус у суспільстві, хоче довести навколишнім, що вона чогось варта, прагне, щоб її поважали та цінували. На сьогоднішній день </w:t>
      </w:r>
      <w:r>
        <w:rPr>
          <w:color w:val="000000"/>
          <w:sz w:val="28"/>
          <w:szCs w:val="28"/>
          <w:lang w:val="uk-UA"/>
        </w:rPr>
        <w:t xml:space="preserve">державні службовці </w:t>
      </w:r>
      <w:r w:rsidRPr="00402348">
        <w:rPr>
          <w:color w:val="000000"/>
          <w:sz w:val="28"/>
          <w:szCs w:val="28"/>
        </w:rPr>
        <w:t>є професіоналами, що мають попит на ринку праці, що й зумовлює високий рівень мотивації престижу. Власне професійні мотиви (як спонукання до активності змістом і процесом діяльності, а не зовнішніми чинниками) мають середній рівень вираженості у мотивації професійної діяльності структурі</w:t>
      </w:r>
      <w:r>
        <w:rPr>
          <w:color w:val="000000"/>
          <w:sz w:val="28"/>
          <w:szCs w:val="28"/>
          <w:lang w:val="uk-UA"/>
        </w:rPr>
        <w:t xml:space="preserve"> досліджуваних</w:t>
      </w:r>
      <w:r w:rsidRPr="00402348">
        <w:rPr>
          <w:color w:val="000000"/>
          <w:sz w:val="28"/>
          <w:szCs w:val="28"/>
        </w:rPr>
        <w:t xml:space="preserve">. Отже, можна стверджувати, що в основному </w:t>
      </w:r>
      <w:r>
        <w:rPr>
          <w:color w:val="000000"/>
          <w:sz w:val="28"/>
          <w:szCs w:val="28"/>
          <w:lang w:val="uk-UA"/>
        </w:rPr>
        <w:t xml:space="preserve">соціальних працівників </w:t>
      </w:r>
      <w:r w:rsidRPr="00402348">
        <w:rPr>
          <w:color w:val="000000"/>
          <w:sz w:val="28"/>
          <w:szCs w:val="28"/>
        </w:rPr>
        <w:t>приваблює сама діяльність, подобається її виконання, є зацікавленість її змістом. Водночас, викликає тривогу той факт, що соціальні мотиви професійної діяльності є недостатньо вираженими. Адже соціальні мотиви</w:t>
      </w:r>
      <w:r>
        <w:rPr>
          <w:color w:val="000000"/>
          <w:sz w:val="28"/>
          <w:szCs w:val="28"/>
          <w:lang w:val="uk-UA"/>
        </w:rPr>
        <w:t>,</w:t>
      </w:r>
      <w:r w:rsidRPr="00402348">
        <w:rPr>
          <w:color w:val="000000"/>
          <w:sz w:val="28"/>
          <w:szCs w:val="28"/>
        </w:rPr>
        <w:t xml:space="preserve"> пов’язані з усвідомленням суспільного значення діяльності, з почуттям обов’язку, відповідальності перед групою або суспільством узагалі. У роботах вітчизняних дослідників О. Винославської та О. Ковальчук наголошується, що важливим компонентом мотивації професійної діяльності є соціальна відповідальність, оскільки, вони «повинні працювати згідно стандартів професійної етики, яка вимагає дотримання принципів етичних норм, особливо при здійсненні нових відкриттів та в</w:t>
      </w:r>
      <w:r>
        <w:rPr>
          <w:color w:val="000000"/>
          <w:sz w:val="28"/>
          <w:szCs w:val="28"/>
        </w:rPr>
        <w:t>провадженні нових технологій» [27</w:t>
      </w:r>
      <w:r>
        <w:rPr>
          <w:color w:val="000000"/>
          <w:sz w:val="28"/>
          <w:szCs w:val="28"/>
          <w:lang w:val="uk-UA"/>
        </w:rPr>
        <w:t>, с. 88</w:t>
      </w:r>
      <w:r w:rsidRPr="00402348">
        <w:rPr>
          <w:color w:val="000000"/>
          <w:sz w:val="28"/>
          <w:szCs w:val="28"/>
        </w:rPr>
        <w:t xml:space="preserve">]. Відповідальність, чесність, неупередженість, справедливість – це основні якості соціально відповідальної особистості, діяльність якої має здійснюватись на користь </w:t>
      </w:r>
      <w:r w:rsidRPr="00402348">
        <w:rPr>
          <w:color w:val="000000"/>
          <w:sz w:val="28"/>
          <w:szCs w:val="28"/>
        </w:rPr>
        <w:lastRenderedPageBreak/>
        <w:t>здоров’я, безп</w:t>
      </w:r>
      <w:r>
        <w:rPr>
          <w:color w:val="000000"/>
          <w:sz w:val="28"/>
          <w:szCs w:val="28"/>
        </w:rPr>
        <w:t>еки та благополуччя людства. На</w:t>
      </w:r>
      <w:r w:rsidRPr="00402348">
        <w:rPr>
          <w:color w:val="000000"/>
          <w:sz w:val="28"/>
          <w:szCs w:val="28"/>
        </w:rPr>
        <w:t>жаль, ми спостерігаємо, що суспільно значущі мотиви, я</w:t>
      </w:r>
      <w:r>
        <w:rPr>
          <w:color w:val="000000"/>
          <w:sz w:val="28"/>
          <w:szCs w:val="28"/>
        </w:rPr>
        <w:t xml:space="preserve">кі пов’язані з ідентифікацією </w:t>
      </w:r>
      <w:r w:rsidRPr="00402348">
        <w:rPr>
          <w:color w:val="000000"/>
          <w:sz w:val="28"/>
          <w:szCs w:val="28"/>
        </w:rPr>
        <w:t>з суспільством, почуттям обов’язку та відповідальності, не є важливими у спонуканні</w:t>
      </w:r>
      <w:r w:rsidRPr="005D0AE7">
        <w:rPr>
          <w:color w:val="000000"/>
          <w:sz w:val="28"/>
          <w:szCs w:val="28"/>
        </w:rPr>
        <w:t xml:space="preserve"> </w:t>
      </w:r>
      <w:r w:rsidRPr="00402348">
        <w:rPr>
          <w:color w:val="000000"/>
          <w:sz w:val="28"/>
          <w:szCs w:val="28"/>
        </w:rPr>
        <w:t>до діяльності</w:t>
      </w:r>
      <w:r>
        <w:rPr>
          <w:color w:val="000000"/>
          <w:sz w:val="28"/>
          <w:szCs w:val="28"/>
          <w:lang w:val="uk-UA"/>
        </w:rPr>
        <w:t>, зокрема у</w:t>
      </w:r>
      <w:r w:rsidRPr="00402348">
        <w:rPr>
          <w:color w:val="000000"/>
          <w:sz w:val="28"/>
          <w:szCs w:val="28"/>
        </w:rPr>
        <w:t xml:space="preserve"> </w:t>
      </w:r>
      <w:r>
        <w:rPr>
          <w:color w:val="000000"/>
          <w:sz w:val="28"/>
          <w:szCs w:val="28"/>
          <w:lang w:val="uk-UA"/>
        </w:rPr>
        <w:t>досліджуваних ІІ групи</w:t>
      </w:r>
      <w:r w:rsidRPr="00402348">
        <w:rPr>
          <w:color w:val="000000"/>
          <w:sz w:val="28"/>
          <w:szCs w:val="28"/>
        </w:rPr>
        <w:t xml:space="preserve">. Щодо групи мотивів особистісного розвитку, то вона займає друге місце в ієрархії мотивів професійної діяльності. Водночас, різні мотиви даної групи мають різний рівень вираженості у </w:t>
      </w:r>
      <w:r>
        <w:rPr>
          <w:color w:val="000000"/>
          <w:sz w:val="28"/>
          <w:szCs w:val="28"/>
          <w:lang w:val="uk-UA"/>
        </w:rPr>
        <w:t xml:space="preserve">соціальних працівників </w:t>
      </w:r>
      <w:r w:rsidRPr="00402348">
        <w:rPr>
          <w:color w:val="000000"/>
          <w:sz w:val="28"/>
          <w:szCs w:val="28"/>
        </w:rPr>
        <w:t>(табл. 2</w:t>
      </w:r>
      <w:r>
        <w:rPr>
          <w:color w:val="000000"/>
          <w:sz w:val="28"/>
          <w:szCs w:val="28"/>
          <w:lang w:val="uk-UA"/>
        </w:rPr>
        <w:t>.12</w:t>
      </w:r>
      <w:r w:rsidRPr="00402348">
        <w:rPr>
          <w:color w:val="000000"/>
          <w:sz w:val="28"/>
          <w:szCs w:val="28"/>
        </w:rPr>
        <w:t xml:space="preserve">). </w:t>
      </w:r>
    </w:p>
    <w:p w:rsidR="00982808" w:rsidRPr="00682BB6" w:rsidRDefault="00982808" w:rsidP="00982808">
      <w:pPr>
        <w:spacing w:line="360" w:lineRule="auto"/>
        <w:ind w:firstLine="708"/>
        <w:jc w:val="right"/>
        <w:rPr>
          <w:i/>
          <w:color w:val="000000"/>
          <w:sz w:val="28"/>
          <w:szCs w:val="28"/>
        </w:rPr>
      </w:pPr>
      <w:r w:rsidRPr="00682BB6">
        <w:rPr>
          <w:i/>
          <w:color w:val="000000"/>
          <w:sz w:val="28"/>
          <w:szCs w:val="28"/>
        </w:rPr>
        <w:t>Таблиця 2.</w:t>
      </w:r>
      <w:r>
        <w:rPr>
          <w:i/>
          <w:color w:val="000000"/>
          <w:sz w:val="28"/>
          <w:szCs w:val="28"/>
          <w:lang w:val="uk-UA"/>
        </w:rPr>
        <w:t>12</w:t>
      </w:r>
      <w:r w:rsidRPr="00682BB6">
        <w:rPr>
          <w:i/>
          <w:color w:val="000000"/>
          <w:sz w:val="28"/>
          <w:szCs w:val="28"/>
        </w:rPr>
        <w:t xml:space="preserve"> </w:t>
      </w:r>
    </w:p>
    <w:p w:rsidR="00982808" w:rsidRPr="00682BB6" w:rsidRDefault="00982808" w:rsidP="00982808">
      <w:pPr>
        <w:spacing w:line="360" w:lineRule="auto"/>
        <w:ind w:firstLine="708"/>
        <w:jc w:val="center"/>
        <w:rPr>
          <w:b/>
          <w:color w:val="000000"/>
          <w:sz w:val="28"/>
          <w:szCs w:val="28"/>
        </w:rPr>
      </w:pPr>
      <w:r w:rsidRPr="00682BB6">
        <w:rPr>
          <w:b/>
          <w:color w:val="000000"/>
          <w:sz w:val="28"/>
          <w:szCs w:val="28"/>
        </w:rPr>
        <w:t>Вираженість мотивів особистісного розвитку</w:t>
      </w:r>
      <w:r>
        <w:rPr>
          <w:b/>
          <w:color w:val="000000"/>
          <w:sz w:val="28"/>
          <w:szCs w:val="28"/>
          <w:lang w:val="uk-UA"/>
        </w:rPr>
        <w:t xml:space="preserve"> в професійній </w:t>
      </w:r>
      <w:r w:rsidRPr="00804585">
        <w:rPr>
          <w:b/>
          <w:color w:val="000000"/>
          <w:sz w:val="28"/>
          <w:szCs w:val="28"/>
          <w:lang w:val="uk-UA"/>
        </w:rPr>
        <w:t>діяльності працівників місцевих органів виконавчої влади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2808" w:rsidRPr="00682BB6" w:rsidTr="008E75E1">
        <w:tc>
          <w:tcPr>
            <w:tcW w:w="4785" w:type="dxa"/>
          </w:tcPr>
          <w:p w:rsidR="00982808" w:rsidRPr="00005D2C" w:rsidRDefault="00982808" w:rsidP="008E75E1">
            <w:pPr>
              <w:spacing w:line="360" w:lineRule="auto"/>
              <w:jc w:val="center"/>
              <w:rPr>
                <w:b/>
                <w:color w:val="000000"/>
                <w:sz w:val="28"/>
                <w:szCs w:val="28"/>
              </w:rPr>
            </w:pPr>
            <w:r w:rsidRPr="00005D2C">
              <w:rPr>
                <w:b/>
                <w:color w:val="000000"/>
                <w:sz w:val="28"/>
                <w:szCs w:val="28"/>
              </w:rPr>
              <w:t>Мотиви особистісного розвитку</w:t>
            </w:r>
          </w:p>
        </w:tc>
        <w:tc>
          <w:tcPr>
            <w:tcW w:w="4786" w:type="dxa"/>
          </w:tcPr>
          <w:p w:rsidR="00982808" w:rsidRPr="00005D2C" w:rsidRDefault="00982808" w:rsidP="008E75E1">
            <w:pPr>
              <w:spacing w:line="360" w:lineRule="auto"/>
              <w:jc w:val="center"/>
              <w:rPr>
                <w:b/>
                <w:color w:val="000000"/>
                <w:sz w:val="28"/>
                <w:szCs w:val="28"/>
                <w:lang w:val="uk-UA"/>
              </w:rPr>
            </w:pPr>
            <w:r w:rsidRPr="00005D2C">
              <w:rPr>
                <w:b/>
                <w:color w:val="000000"/>
                <w:sz w:val="28"/>
                <w:szCs w:val="28"/>
                <w:lang w:val="uk-UA"/>
              </w:rPr>
              <w:t>Середні бали</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Забезпечувати особистісне зростання, самовдосконалення, самоосвіту, духовне збагачення</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9,</w:t>
            </w:r>
            <w:r w:rsidRPr="00005D2C">
              <w:rPr>
                <w:color w:val="000000"/>
                <w:sz w:val="28"/>
                <w:szCs w:val="28"/>
                <w:lang w:val="uk-UA"/>
              </w:rPr>
              <w:t>8</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Сприяти самоактуалізації в професійній діяльності</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lang w:val="uk-UA"/>
              </w:rPr>
              <w:t>9,1</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Пізнавати свої особистісні якості та усвідомлювати їх вплив на процеси професійної діяльності</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8,</w:t>
            </w:r>
            <w:r w:rsidRPr="00005D2C">
              <w:rPr>
                <w:color w:val="000000"/>
                <w:sz w:val="28"/>
                <w:szCs w:val="28"/>
                <w:lang w:val="uk-UA"/>
              </w:rPr>
              <w:t>4</w:t>
            </w:r>
          </w:p>
        </w:tc>
      </w:tr>
      <w:tr w:rsidR="00982808" w:rsidRPr="00402348" w:rsidTr="008E75E1">
        <w:tc>
          <w:tcPr>
            <w:tcW w:w="4785" w:type="dxa"/>
          </w:tcPr>
          <w:p w:rsidR="00982808" w:rsidRPr="00005D2C" w:rsidRDefault="00982808" w:rsidP="008E75E1">
            <w:pPr>
              <w:spacing w:line="360" w:lineRule="auto"/>
              <w:jc w:val="both"/>
              <w:rPr>
                <w:color w:val="000000"/>
                <w:sz w:val="28"/>
                <w:szCs w:val="28"/>
              </w:rPr>
            </w:pPr>
            <w:r w:rsidRPr="00005D2C">
              <w:rPr>
                <w:color w:val="000000"/>
                <w:sz w:val="28"/>
                <w:szCs w:val="28"/>
              </w:rPr>
              <w:t>Здійснювати саморегуляцію і самоконтроль у процесі професійної діяльності</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rPr>
              <w:t>5,</w:t>
            </w:r>
            <w:r w:rsidRPr="00005D2C">
              <w:rPr>
                <w:color w:val="000000"/>
                <w:sz w:val="28"/>
                <w:szCs w:val="28"/>
                <w:lang w:val="uk-UA"/>
              </w:rPr>
              <w:t>7</w:t>
            </w:r>
          </w:p>
        </w:tc>
      </w:tr>
    </w:tbl>
    <w:p w:rsidR="00982808" w:rsidRPr="00402348" w:rsidRDefault="00982808" w:rsidP="00982808">
      <w:pPr>
        <w:spacing w:line="360" w:lineRule="auto"/>
        <w:ind w:firstLine="708"/>
        <w:jc w:val="both"/>
        <w:rPr>
          <w:color w:val="000000"/>
          <w:sz w:val="28"/>
          <w:szCs w:val="28"/>
        </w:rPr>
      </w:pPr>
    </w:p>
    <w:p w:rsidR="00982808" w:rsidRPr="00402348" w:rsidRDefault="00982808" w:rsidP="00982808">
      <w:pPr>
        <w:spacing w:line="360" w:lineRule="auto"/>
        <w:ind w:firstLine="708"/>
        <w:jc w:val="both"/>
        <w:rPr>
          <w:color w:val="000000"/>
          <w:sz w:val="28"/>
          <w:szCs w:val="28"/>
        </w:rPr>
      </w:pPr>
      <w:r w:rsidRPr="00402348">
        <w:rPr>
          <w:color w:val="000000"/>
          <w:sz w:val="28"/>
          <w:szCs w:val="28"/>
        </w:rPr>
        <w:t>Як видно з табл. 2</w:t>
      </w:r>
      <w:r>
        <w:rPr>
          <w:color w:val="000000"/>
          <w:sz w:val="28"/>
          <w:szCs w:val="28"/>
          <w:lang w:val="uk-UA"/>
        </w:rPr>
        <w:t>.12</w:t>
      </w:r>
      <w:r w:rsidRPr="00402348">
        <w:rPr>
          <w:color w:val="000000"/>
          <w:sz w:val="28"/>
          <w:szCs w:val="28"/>
        </w:rPr>
        <w:t>, найбільш вираженим є мотив «особистісного зростання та самовдосконалення», водночас, набагато менш вираженим є мотив «здатність до саморегуляції та самоконтролю». Отже, можливо зробити висновок, що мотивація особистісного розвитку як характеристика моти</w:t>
      </w:r>
      <w:r>
        <w:rPr>
          <w:color w:val="000000"/>
          <w:sz w:val="28"/>
          <w:szCs w:val="28"/>
        </w:rPr>
        <w:t>ваційного компоненту а</w:t>
      </w:r>
      <w:r>
        <w:rPr>
          <w:color w:val="000000"/>
          <w:sz w:val="28"/>
          <w:szCs w:val="28"/>
          <w:lang w:val="uk-UA"/>
        </w:rPr>
        <w:t>у</w:t>
      </w:r>
      <w:r w:rsidRPr="00402348">
        <w:rPr>
          <w:color w:val="000000"/>
          <w:sz w:val="28"/>
          <w:szCs w:val="28"/>
        </w:rPr>
        <w:t xml:space="preserve">топсихологічної компетентності </w:t>
      </w:r>
      <w:r>
        <w:rPr>
          <w:color w:val="000000"/>
          <w:sz w:val="28"/>
          <w:szCs w:val="28"/>
          <w:lang w:val="uk-UA"/>
        </w:rPr>
        <w:t xml:space="preserve">соціальних працівників </w:t>
      </w:r>
      <w:r w:rsidRPr="00402348">
        <w:rPr>
          <w:color w:val="000000"/>
          <w:sz w:val="28"/>
          <w:szCs w:val="28"/>
        </w:rPr>
        <w:t xml:space="preserve">має проблемний характер, оскільки, з одного боку, </w:t>
      </w:r>
      <w:r>
        <w:rPr>
          <w:color w:val="000000"/>
          <w:sz w:val="28"/>
          <w:szCs w:val="28"/>
          <w:lang w:val="uk-UA"/>
        </w:rPr>
        <w:t xml:space="preserve">вони </w:t>
      </w:r>
      <w:r w:rsidRPr="00402348">
        <w:rPr>
          <w:color w:val="000000"/>
          <w:sz w:val="28"/>
          <w:szCs w:val="28"/>
        </w:rPr>
        <w:t>розуміють важливість особистісного зростання для професій</w:t>
      </w:r>
      <w:r>
        <w:rPr>
          <w:color w:val="000000"/>
          <w:sz w:val="28"/>
          <w:szCs w:val="28"/>
        </w:rPr>
        <w:t xml:space="preserve">ної діяльності, а </w:t>
      </w:r>
      <w:r>
        <w:rPr>
          <w:color w:val="000000"/>
          <w:sz w:val="28"/>
          <w:szCs w:val="28"/>
        </w:rPr>
        <w:lastRenderedPageBreak/>
        <w:t>з іншого – не</w:t>
      </w:r>
      <w:r w:rsidRPr="00402348">
        <w:rPr>
          <w:color w:val="000000"/>
          <w:sz w:val="28"/>
          <w:szCs w:val="28"/>
        </w:rPr>
        <w:t>достатньо усвідомлюють, що особистісне зростання забезпечується через саморегуляцію та самоконтроль.</w:t>
      </w:r>
      <w:r>
        <w:rPr>
          <w:color w:val="000000"/>
          <w:sz w:val="28"/>
          <w:szCs w:val="28"/>
          <w:lang w:val="uk-UA"/>
        </w:rPr>
        <w:t xml:space="preserve"> </w:t>
      </w:r>
      <w:r w:rsidRPr="00402348">
        <w:rPr>
          <w:color w:val="000000"/>
          <w:sz w:val="28"/>
          <w:szCs w:val="28"/>
        </w:rPr>
        <w:t xml:space="preserve">На наступному етапі нашого дослідження за результатами дисперсійного аналізу виявлено особливості мотивації особистісного розвитку залежно від віку та статі досліджуваних. Насамперед, виявлено гендерно-вікові особливості мотивів особистісного розвитку загалом. Середні значення групи мотивів особистісного розвитку є майже однаковими для </w:t>
      </w:r>
      <w:r>
        <w:rPr>
          <w:color w:val="000000"/>
          <w:sz w:val="28"/>
          <w:szCs w:val="28"/>
          <w:lang w:val="uk-UA"/>
        </w:rPr>
        <w:t xml:space="preserve">досліджуваних першої вікової групи </w:t>
      </w:r>
      <w:r w:rsidRPr="00402348">
        <w:rPr>
          <w:color w:val="000000"/>
          <w:sz w:val="28"/>
          <w:szCs w:val="28"/>
        </w:rPr>
        <w:t xml:space="preserve">як чоловічої, так і жіночої статі. Але з віком у </w:t>
      </w:r>
      <w:r>
        <w:rPr>
          <w:color w:val="000000"/>
          <w:sz w:val="28"/>
          <w:szCs w:val="28"/>
          <w:lang w:val="uk-UA"/>
        </w:rPr>
        <w:t xml:space="preserve">соціальних працівників </w:t>
      </w:r>
      <w:r w:rsidRPr="00402348">
        <w:rPr>
          <w:color w:val="000000"/>
          <w:sz w:val="28"/>
          <w:szCs w:val="28"/>
        </w:rPr>
        <w:t xml:space="preserve">жіночої статі, показники зростають у порівнянні з результатами </w:t>
      </w:r>
      <w:r>
        <w:rPr>
          <w:color w:val="000000"/>
          <w:sz w:val="28"/>
          <w:szCs w:val="28"/>
          <w:lang w:val="uk-UA"/>
        </w:rPr>
        <w:t xml:space="preserve">респондентів </w:t>
      </w:r>
      <w:r w:rsidRPr="00402348">
        <w:rPr>
          <w:color w:val="000000"/>
          <w:sz w:val="28"/>
          <w:szCs w:val="28"/>
        </w:rPr>
        <w:t xml:space="preserve">чоловічої статі (на рівні тенденції). Отже, можливо зробити </w:t>
      </w:r>
      <w:r w:rsidRPr="00893F56">
        <w:rPr>
          <w:color w:val="000000"/>
          <w:sz w:val="28"/>
          <w:szCs w:val="28"/>
        </w:rPr>
        <w:t xml:space="preserve">висновок, що спрямованість на саморозвиток та самовдосконалення більше характерна для </w:t>
      </w:r>
      <w:r w:rsidRPr="00893F56">
        <w:rPr>
          <w:color w:val="000000"/>
          <w:sz w:val="28"/>
          <w:szCs w:val="28"/>
          <w:lang w:val="uk-UA"/>
        </w:rPr>
        <w:t xml:space="preserve">досліджуваних </w:t>
      </w:r>
      <w:r w:rsidRPr="00893F56">
        <w:rPr>
          <w:color w:val="000000"/>
          <w:sz w:val="28"/>
          <w:szCs w:val="28"/>
        </w:rPr>
        <w:t>жіночої статі, старших за віком. Щодо</w:t>
      </w:r>
      <w:r w:rsidRPr="00402348">
        <w:rPr>
          <w:color w:val="000000"/>
          <w:sz w:val="28"/>
          <w:szCs w:val="28"/>
        </w:rPr>
        <w:t xml:space="preserve"> окремих мотивів, які входять до групи мотивів особистісного розвитку</w:t>
      </w:r>
      <w:r>
        <w:rPr>
          <w:color w:val="000000"/>
          <w:sz w:val="28"/>
          <w:szCs w:val="28"/>
          <w:lang w:val="uk-UA"/>
        </w:rPr>
        <w:t xml:space="preserve"> працівників місцевих органів виконавчої влади</w:t>
      </w:r>
      <w:r w:rsidRPr="00402348">
        <w:rPr>
          <w:color w:val="000000"/>
          <w:sz w:val="28"/>
          <w:szCs w:val="28"/>
        </w:rPr>
        <w:t xml:space="preserve">, за результатами дисперсійного аналізу встановлено (на рівні слабкої тенденції), що мотив «пізнавати свої якості та усвідомлювати їх вплив на процеси професійної діяльності» найбільш виражений у </w:t>
      </w:r>
      <w:r>
        <w:rPr>
          <w:color w:val="000000"/>
          <w:sz w:val="28"/>
          <w:szCs w:val="28"/>
          <w:lang w:val="uk-UA"/>
        </w:rPr>
        <w:t xml:space="preserve">молодшій віковій групі </w:t>
      </w:r>
      <w:r w:rsidRPr="00402348">
        <w:rPr>
          <w:color w:val="000000"/>
          <w:sz w:val="28"/>
          <w:szCs w:val="28"/>
        </w:rPr>
        <w:t xml:space="preserve">як у </w:t>
      </w:r>
      <w:r>
        <w:rPr>
          <w:color w:val="000000"/>
          <w:sz w:val="28"/>
          <w:szCs w:val="28"/>
          <w:lang w:val="uk-UA"/>
        </w:rPr>
        <w:t xml:space="preserve">респондентів </w:t>
      </w:r>
      <w:r w:rsidRPr="00402348">
        <w:rPr>
          <w:color w:val="000000"/>
          <w:sz w:val="28"/>
          <w:szCs w:val="28"/>
        </w:rPr>
        <w:t>чоловічої так і жіночої статті, а з віком ці показники знижуються.</w:t>
      </w:r>
    </w:p>
    <w:p w:rsidR="00982808" w:rsidRPr="00402348" w:rsidRDefault="00982808" w:rsidP="00982808">
      <w:pPr>
        <w:spacing w:line="360" w:lineRule="auto"/>
        <w:ind w:firstLine="708"/>
        <w:jc w:val="both"/>
        <w:rPr>
          <w:color w:val="000000"/>
          <w:sz w:val="28"/>
          <w:szCs w:val="28"/>
        </w:rPr>
      </w:pPr>
      <w:r w:rsidRPr="00402348">
        <w:rPr>
          <w:color w:val="000000"/>
          <w:sz w:val="28"/>
          <w:szCs w:val="28"/>
        </w:rPr>
        <w:t>Виявлено гендерно-вікові відмінності у вираженості мотиву «забезпечення особистісного зростання, самовдосконалення, самоосвіта, духовне збагачення»</w:t>
      </w:r>
      <w:r>
        <w:rPr>
          <w:color w:val="000000"/>
          <w:sz w:val="28"/>
          <w:szCs w:val="28"/>
        </w:rPr>
        <w:t>.</w:t>
      </w:r>
      <w:r>
        <w:rPr>
          <w:color w:val="000000"/>
          <w:sz w:val="28"/>
          <w:szCs w:val="28"/>
          <w:lang w:val="uk-UA"/>
        </w:rPr>
        <w:t xml:space="preserve"> М</w:t>
      </w:r>
      <w:r w:rsidRPr="00BC2F0C">
        <w:rPr>
          <w:color w:val="000000"/>
          <w:sz w:val="28"/>
          <w:szCs w:val="28"/>
          <w:lang w:val="uk-UA"/>
        </w:rPr>
        <w:t xml:space="preserve">отив «забезпечення особистісного зростання, самовдосконалення, самоосвіта, духовне збагачення» більше виражений у </w:t>
      </w:r>
      <w:r>
        <w:rPr>
          <w:color w:val="000000"/>
          <w:sz w:val="28"/>
          <w:szCs w:val="28"/>
          <w:lang w:val="uk-UA"/>
        </w:rPr>
        <w:t xml:space="preserve">респондентів </w:t>
      </w:r>
      <w:r w:rsidRPr="00BC2F0C">
        <w:rPr>
          <w:color w:val="000000"/>
          <w:sz w:val="28"/>
          <w:szCs w:val="28"/>
          <w:lang w:val="uk-UA"/>
        </w:rPr>
        <w:t xml:space="preserve">чоловічої статі. </w:t>
      </w:r>
      <w:r w:rsidRPr="00402348">
        <w:rPr>
          <w:color w:val="000000"/>
          <w:sz w:val="28"/>
          <w:szCs w:val="28"/>
        </w:rPr>
        <w:t xml:space="preserve">Але у процесі </w:t>
      </w:r>
      <w:r>
        <w:rPr>
          <w:color w:val="000000"/>
          <w:sz w:val="28"/>
          <w:szCs w:val="28"/>
          <w:lang w:val="uk-UA"/>
        </w:rPr>
        <w:t xml:space="preserve">діяльності </w:t>
      </w:r>
      <w:r w:rsidRPr="00402348">
        <w:rPr>
          <w:color w:val="000000"/>
          <w:sz w:val="28"/>
          <w:szCs w:val="28"/>
        </w:rPr>
        <w:t xml:space="preserve">цей мотив поступово втрачає для них свою привабливість. Для </w:t>
      </w:r>
      <w:r>
        <w:rPr>
          <w:color w:val="000000"/>
          <w:sz w:val="28"/>
          <w:szCs w:val="28"/>
          <w:lang w:val="uk-UA"/>
        </w:rPr>
        <w:t xml:space="preserve">держслужбовців </w:t>
      </w:r>
      <w:r w:rsidRPr="00402348">
        <w:rPr>
          <w:color w:val="000000"/>
          <w:sz w:val="28"/>
          <w:szCs w:val="28"/>
        </w:rPr>
        <w:t xml:space="preserve">жіночої статі, навпаки, мотивація забезпечення особистісного зростання з віком набуває більш високого значення (на рівні тенденції). Зростання з віком мотивації особистісного розвитку </w:t>
      </w:r>
      <w:r>
        <w:rPr>
          <w:color w:val="000000"/>
          <w:sz w:val="28"/>
          <w:szCs w:val="28"/>
          <w:lang w:val="uk-UA"/>
        </w:rPr>
        <w:t xml:space="preserve">досліджуваних </w:t>
      </w:r>
      <w:r w:rsidRPr="00402348">
        <w:rPr>
          <w:color w:val="000000"/>
          <w:sz w:val="28"/>
          <w:szCs w:val="28"/>
        </w:rPr>
        <w:t>жіночої статі констатовано і для мотиву «сприяти самоактуалізації в професійній діяльності». Так, найменш</w:t>
      </w:r>
      <w:r>
        <w:rPr>
          <w:color w:val="000000"/>
          <w:sz w:val="28"/>
          <w:szCs w:val="28"/>
        </w:rPr>
        <w:t xml:space="preserve">им є вираженість </w:t>
      </w:r>
      <w:r w:rsidRPr="00893F56">
        <w:rPr>
          <w:color w:val="000000"/>
          <w:sz w:val="28"/>
          <w:szCs w:val="28"/>
        </w:rPr>
        <w:t>даного мотиву</w:t>
      </w:r>
      <w:r w:rsidRPr="00893F56">
        <w:rPr>
          <w:color w:val="000000"/>
          <w:sz w:val="28"/>
          <w:szCs w:val="28"/>
          <w:lang w:val="uk-UA"/>
        </w:rPr>
        <w:t xml:space="preserve"> у жінок молодшої вікової групи</w:t>
      </w:r>
      <w:r w:rsidRPr="00893F56">
        <w:rPr>
          <w:color w:val="000000"/>
          <w:sz w:val="28"/>
          <w:szCs w:val="28"/>
        </w:rPr>
        <w:t xml:space="preserve">, але з віком значущість мотиву самоактуалізації значно зростає. У чоловіків, </w:t>
      </w:r>
      <w:r w:rsidRPr="00893F56">
        <w:rPr>
          <w:color w:val="000000"/>
          <w:sz w:val="28"/>
          <w:szCs w:val="28"/>
        </w:rPr>
        <w:lastRenderedPageBreak/>
        <w:t>навпаки, ми спостерігаємо тенденцію до зниження мотивації до самоактуалізації, що може бути спричинено тим, що чоловіки в цьому віці більше зорієнтовані на</w:t>
      </w:r>
      <w:r w:rsidRPr="00402348">
        <w:rPr>
          <w:color w:val="000000"/>
          <w:sz w:val="28"/>
          <w:szCs w:val="28"/>
        </w:rPr>
        <w:t xml:space="preserve"> прагматичні мот</w:t>
      </w:r>
      <w:r>
        <w:rPr>
          <w:color w:val="000000"/>
          <w:sz w:val="28"/>
          <w:szCs w:val="28"/>
        </w:rPr>
        <w:t>иви професійної діяльності (p≤</w:t>
      </w:r>
      <w:r w:rsidRPr="00402348">
        <w:rPr>
          <w:color w:val="000000"/>
          <w:sz w:val="28"/>
          <w:szCs w:val="28"/>
        </w:rPr>
        <w:t xml:space="preserve">0,05). Натомість дещо інші результати встановлено для </w:t>
      </w:r>
      <w:r>
        <w:rPr>
          <w:color w:val="000000"/>
          <w:sz w:val="28"/>
          <w:szCs w:val="28"/>
          <w:lang w:val="uk-UA"/>
        </w:rPr>
        <w:t xml:space="preserve">респондентів </w:t>
      </w:r>
      <w:r w:rsidRPr="00402348">
        <w:rPr>
          <w:color w:val="000000"/>
          <w:sz w:val="28"/>
          <w:szCs w:val="28"/>
        </w:rPr>
        <w:t>різної статі щодо мотиву «здійснювати саморегуляцію і самоконтроль у процесі професійної діяльності»</w:t>
      </w:r>
      <w:r>
        <w:rPr>
          <w:color w:val="000000"/>
          <w:sz w:val="28"/>
          <w:szCs w:val="28"/>
          <w:lang w:val="uk-UA"/>
        </w:rPr>
        <w:t xml:space="preserve">, який </w:t>
      </w:r>
      <w:r w:rsidRPr="00402348">
        <w:rPr>
          <w:color w:val="000000"/>
          <w:sz w:val="28"/>
          <w:szCs w:val="28"/>
        </w:rPr>
        <w:t xml:space="preserve">різко зростає </w:t>
      </w:r>
      <w:r>
        <w:rPr>
          <w:color w:val="000000"/>
          <w:sz w:val="28"/>
          <w:szCs w:val="28"/>
          <w:lang w:val="uk-UA"/>
        </w:rPr>
        <w:t xml:space="preserve">у </w:t>
      </w:r>
      <w:r w:rsidRPr="00402348">
        <w:rPr>
          <w:color w:val="000000"/>
          <w:sz w:val="28"/>
          <w:szCs w:val="28"/>
        </w:rPr>
        <w:t>чоловіків старших за віком. Водночас, даний мотив втрачає свою актуальність для досліджуваних жіночої статі старших за віком (на рівні тенденції). На наступному етапі емпіричного дослідження на основі узагальнення даних щодо мотивації особистісного розвитку визначено р</w:t>
      </w:r>
      <w:r>
        <w:rPr>
          <w:color w:val="000000"/>
          <w:sz w:val="28"/>
          <w:szCs w:val="28"/>
        </w:rPr>
        <w:t>івні мотиваційного компоненту а</w:t>
      </w:r>
      <w:r>
        <w:rPr>
          <w:color w:val="000000"/>
          <w:sz w:val="28"/>
          <w:szCs w:val="28"/>
          <w:lang w:val="uk-UA"/>
        </w:rPr>
        <w:t>у</w:t>
      </w:r>
      <w:r w:rsidRPr="00402348">
        <w:rPr>
          <w:color w:val="000000"/>
          <w:sz w:val="28"/>
          <w:szCs w:val="28"/>
        </w:rPr>
        <w:t xml:space="preserve">топсихологічної компетентності </w:t>
      </w:r>
      <w:r>
        <w:rPr>
          <w:color w:val="000000"/>
          <w:sz w:val="28"/>
          <w:szCs w:val="28"/>
          <w:lang w:val="uk-UA"/>
        </w:rPr>
        <w:t xml:space="preserve">досліджуваних </w:t>
      </w:r>
      <w:r>
        <w:rPr>
          <w:color w:val="000000"/>
          <w:sz w:val="28"/>
          <w:szCs w:val="28"/>
        </w:rPr>
        <w:t xml:space="preserve">(табл. </w:t>
      </w:r>
      <w:r>
        <w:rPr>
          <w:color w:val="000000"/>
          <w:sz w:val="28"/>
          <w:szCs w:val="28"/>
          <w:lang w:val="uk-UA"/>
        </w:rPr>
        <w:t>2.13</w:t>
      </w:r>
      <w:r w:rsidRPr="00402348">
        <w:rPr>
          <w:color w:val="000000"/>
          <w:sz w:val="28"/>
          <w:szCs w:val="28"/>
        </w:rPr>
        <w:t xml:space="preserve">). </w:t>
      </w:r>
    </w:p>
    <w:p w:rsidR="00982808" w:rsidRPr="004F3265" w:rsidRDefault="00982808" w:rsidP="00982808">
      <w:pPr>
        <w:spacing w:line="360" w:lineRule="auto"/>
        <w:ind w:firstLine="708"/>
        <w:jc w:val="right"/>
        <w:rPr>
          <w:i/>
          <w:color w:val="000000"/>
          <w:sz w:val="28"/>
          <w:szCs w:val="28"/>
        </w:rPr>
      </w:pPr>
      <w:r w:rsidRPr="004F3265">
        <w:rPr>
          <w:i/>
          <w:color w:val="000000"/>
          <w:sz w:val="28"/>
          <w:szCs w:val="28"/>
        </w:rPr>
        <w:t xml:space="preserve">Таблиця </w:t>
      </w:r>
      <w:r>
        <w:rPr>
          <w:i/>
          <w:color w:val="000000"/>
          <w:sz w:val="28"/>
          <w:szCs w:val="28"/>
          <w:lang w:val="uk-UA"/>
        </w:rPr>
        <w:t>2.13</w:t>
      </w:r>
      <w:r w:rsidRPr="004F3265">
        <w:rPr>
          <w:i/>
          <w:color w:val="000000"/>
          <w:sz w:val="28"/>
          <w:szCs w:val="28"/>
        </w:rPr>
        <w:t xml:space="preserve"> </w:t>
      </w:r>
    </w:p>
    <w:p w:rsidR="00982808" w:rsidRPr="00402348" w:rsidRDefault="00982808" w:rsidP="00982808">
      <w:pPr>
        <w:spacing w:line="360" w:lineRule="auto"/>
        <w:ind w:firstLine="708"/>
        <w:jc w:val="center"/>
        <w:rPr>
          <w:color w:val="000000"/>
          <w:sz w:val="28"/>
          <w:szCs w:val="28"/>
        </w:rPr>
      </w:pPr>
      <w:r w:rsidRPr="00A8027E">
        <w:rPr>
          <w:b/>
          <w:color w:val="000000"/>
          <w:sz w:val="28"/>
          <w:szCs w:val="28"/>
        </w:rPr>
        <w:t xml:space="preserve">Рівні мотиваційного компоненту автопсихологічної компетентності </w:t>
      </w:r>
      <w:r w:rsidRPr="00A8027E">
        <w:rPr>
          <w:b/>
          <w:color w:val="000000"/>
          <w:sz w:val="28"/>
          <w:szCs w:val="28"/>
          <w:lang w:val="uk-UA"/>
        </w:rPr>
        <w:t>в</w:t>
      </w:r>
      <w:r>
        <w:rPr>
          <w:b/>
          <w:color w:val="000000"/>
          <w:sz w:val="28"/>
          <w:szCs w:val="28"/>
          <w:lang w:val="uk-UA"/>
        </w:rPr>
        <w:t xml:space="preserve"> професійній </w:t>
      </w:r>
      <w:r w:rsidRPr="00804585">
        <w:rPr>
          <w:b/>
          <w:color w:val="000000"/>
          <w:sz w:val="28"/>
          <w:szCs w:val="28"/>
          <w:lang w:val="uk-UA"/>
        </w:rPr>
        <w:t>діяльності працівників місцевих органів виконавчої влади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2808" w:rsidRPr="00A8027E" w:rsidTr="008E75E1">
        <w:tc>
          <w:tcPr>
            <w:tcW w:w="4785" w:type="dxa"/>
          </w:tcPr>
          <w:p w:rsidR="00982808" w:rsidRPr="00005D2C" w:rsidRDefault="00982808" w:rsidP="008E75E1">
            <w:pPr>
              <w:spacing w:line="360" w:lineRule="auto"/>
              <w:jc w:val="center"/>
              <w:rPr>
                <w:b/>
                <w:color w:val="000000"/>
                <w:sz w:val="28"/>
                <w:szCs w:val="28"/>
              </w:rPr>
            </w:pPr>
            <w:r w:rsidRPr="00005D2C">
              <w:rPr>
                <w:b/>
                <w:color w:val="000000"/>
                <w:sz w:val="28"/>
                <w:szCs w:val="28"/>
              </w:rPr>
              <w:t>Рівні мотиваційного компоненту</w:t>
            </w:r>
          </w:p>
        </w:tc>
        <w:tc>
          <w:tcPr>
            <w:tcW w:w="4786" w:type="dxa"/>
          </w:tcPr>
          <w:p w:rsidR="00982808" w:rsidRPr="00005D2C" w:rsidRDefault="00982808" w:rsidP="008E75E1">
            <w:pPr>
              <w:spacing w:line="360" w:lineRule="auto"/>
              <w:jc w:val="center"/>
              <w:rPr>
                <w:b/>
                <w:color w:val="000000"/>
                <w:sz w:val="28"/>
                <w:szCs w:val="28"/>
              </w:rPr>
            </w:pPr>
            <w:r w:rsidRPr="00005D2C">
              <w:rPr>
                <w:b/>
                <w:color w:val="000000"/>
                <w:sz w:val="28"/>
                <w:szCs w:val="28"/>
              </w:rPr>
              <w:t>Кількість (у %)</w:t>
            </w:r>
          </w:p>
        </w:tc>
      </w:tr>
      <w:tr w:rsidR="00982808" w:rsidRPr="00402348" w:rsidTr="008E75E1">
        <w:tc>
          <w:tcPr>
            <w:tcW w:w="4785" w:type="dxa"/>
          </w:tcPr>
          <w:p w:rsidR="00982808" w:rsidRPr="00005D2C" w:rsidRDefault="00982808" w:rsidP="008E75E1">
            <w:pPr>
              <w:spacing w:line="360" w:lineRule="auto"/>
              <w:jc w:val="center"/>
              <w:rPr>
                <w:color w:val="000000"/>
                <w:sz w:val="28"/>
                <w:szCs w:val="28"/>
              </w:rPr>
            </w:pPr>
            <w:r w:rsidRPr="00005D2C">
              <w:rPr>
                <w:color w:val="000000"/>
                <w:sz w:val="28"/>
                <w:szCs w:val="28"/>
              </w:rPr>
              <w:t>Високий</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lang w:val="uk-UA"/>
              </w:rPr>
              <w:t>28,3</w:t>
            </w:r>
          </w:p>
        </w:tc>
      </w:tr>
      <w:tr w:rsidR="00982808" w:rsidRPr="00402348" w:rsidTr="008E75E1">
        <w:tc>
          <w:tcPr>
            <w:tcW w:w="4785" w:type="dxa"/>
          </w:tcPr>
          <w:p w:rsidR="00982808" w:rsidRPr="00005D2C" w:rsidRDefault="00982808" w:rsidP="008E75E1">
            <w:pPr>
              <w:spacing w:line="360" w:lineRule="auto"/>
              <w:jc w:val="center"/>
              <w:rPr>
                <w:color w:val="000000"/>
                <w:sz w:val="28"/>
                <w:szCs w:val="28"/>
              </w:rPr>
            </w:pPr>
            <w:r w:rsidRPr="00005D2C">
              <w:rPr>
                <w:color w:val="000000"/>
                <w:sz w:val="28"/>
                <w:szCs w:val="28"/>
              </w:rPr>
              <w:t>Середній</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lang w:val="uk-UA"/>
              </w:rPr>
              <w:t>54,2</w:t>
            </w:r>
          </w:p>
        </w:tc>
      </w:tr>
      <w:tr w:rsidR="00982808" w:rsidRPr="00402348" w:rsidTr="008E75E1">
        <w:tc>
          <w:tcPr>
            <w:tcW w:w="4785" w:type="dxa"/>
          </w:tcPr>
          <w:p w:rsidR="00982808" w:rsidRPr="00005D2C" w:rsidRDefault="00982808" w:rsidP="008E75E1">
            <w:pPr>
              <w:spacing w:line="360" w:lineRule="auto"/>
              <w:jc w:val="center"/>
              <w:rPr>
                <w:color w:val="000000"/>
                <w:sz w:val="28"/>
                <w:szCs w:val="28"/>
              </w:rPr>
            </w:pPr>
            <w:r w:rsidRPr="00005D2C">
              <w:rPr>
                <w:color w:val="000000"/>
                <w:sz w:val="28"/>
                <w:szCs w:val="28"/>
              </w:rPr>
              <w:t>Низький</w:t>
            </w:r>
          </w:p>
        </w:tc>
        <w:tc>
          <w:tcPr>
            <w:tcW w:w="4786" w:type="dxa"/>
          </w:tcPr>
          <w:p w:rsidR="00982808" w:rsidRPr="00005D2C" w:rsidRDefault="00982808" w:rsidP="008E75E1">
            <w:pPr>
              <w:spacing w:line="360" w:lineRule="auto"/>
              <w:jc w:val="center"/>
              <w:rPr>
                <w:color w:val="000000"/>
                <w:sz w:val="28"/>
                <w:szCs w:val="28"/>
                <w:lang w:val="uk-UA"/>
              </w:rPr>
            </w:pPr>
            <w:r w:rsidRPr="00005D2C">
              <w:rPr>
                <w:color w:val="000000"/>
                <w:sz w:val="28"/>
                <w:szCs w:val="28"/>
                <w:lang w:val="uk-UA"/>
              </w:rPr>
              <w:t>17,5</w:t>
            </w:r>
          </w:p>
        </w:tc>
      </w:tr>
    </w:tbl>
    <w:p w:rsidR="00982808" w:rsidRDefault="00982808" w:rsidP="00982808">
      <w:pPr>
        <w:spacing w:line="360" w:lineRule="auto"/>
        <w:ind w:firstLine="708"/>
        <w:jc w:val="both"/>
        <w:rPr>
          <w:color w:val="000000"/>
          <w:sz w:val="28"/>
          <w:szCs w:val="28"/>
          <w:lang w:val="uk-UA"/>
        </w:rPr>
      </w:pPr>
    </w:p>
    <w:p w:rsidR="00982808" w:rsidRDefault="00982808" w:rsidP="00982808">
      <w:pPr>
        <w:spacing w:line="360" w:lineRule="auto"/>
        <w:ind w:firstLine="708"/>
        <w:jc w:val="both"/>
        <w:rPr>
          <w:color w:val="000000"/>
          <w:sz w:val="28"/>
          <w:szCs w:val="28"/>
          <w:lang w:val="uk-UA"/>
        </w:rPr>
      </w:pPr>
      <w:r w:rsidRPr="008B643D">
        <w:rPr>
          <w:color w:val="000000"/>
          <w:sz w:val="28"/>
          <w:szCs w:val="28"/>
        </w:rPr>
        <w:t xml:space="preserve">Як </w:t>
      </w:r>
      <w:r w:rsidRPr="008B643D">
        <w:rPr>
          <w:color w:val="000000"/>
          <w:sz w:val="28"/>
          <w:szCs w:val="28"/>
          <w:lang w:val="uk-UA"/>
        </w:rPr>
        <w:t xml:space="preserve">видно з </w:t>
      </w:r>
      <w:r w:rsidRPr="008B643D">
        <w:rPr>
          <w:color w:val="000000"/>
          <w:sz w:val="28"/>
          <w:szCs w:val="28"/>
        </w:rPr>
        <w:t xml:space="preserve">табл. </w:t>
      </w:r>
      <w:r>
        <w:rPr>
          <w:color w:val="000000"/>
          <w:sz w:val="28"/>
          <w:szCs w:val="28"/>
          <w:lang w:val="uk-UA"/>
        </w:rPr>
        <w:t>2.13</w:t>
      </w:r>
      <w:r w:rsidRPr="008B643D">
        <w:rPr>
          <w:color w:val="000000"/>
          <w:sz w:val="28"/>
          <w:szCs w:val="28"/>
        </w:rPr>
        <w:t xml:space="preserve">, лише </w:t>
      </w:r>
      <w:r w:rsidRPr="008B643D">
        <w:rPr>
          <w:color w:val="000000"/>
          <w:sz w:val="28"/>
          <w:szCs w:val="28"/>
          <w:lang w:val="uk-UA"/>
        </w:rPr>
        <w:t>28,3</w:t>
      </w:r>
      <w:r w:rsidRPr="008B643D">
        <w:rPr>
          <w:color w:val="000000"/>
          <w:sz w:val="28"/>
          <w:szCs w:val="28"/>
        </w:rPr>
        <w:t xml:space="preserve">% досліджуваних </w:t>
      </w:r>
      <w:r w:rsidRPr="00402348">
        <w:rPr>
          <w:color w:val="000000"/>
          <w:sz w:val="28"/>
          <w:szCs w:val="28"/>
        </w:rPr>
        <w:t>характеризуються високим рі</w:t>
      </w:r>
      <w:r>
        <w:rPr>
          <w:color w:val="000000"/>
          <w:sz w:val="28"/>
          <w:szCs w:val="28"/>
        </w:rPr>
        <w:t>внем мотиваційного компоненту а</w:t>
      </w:r>
      <w:r>
        <w:rPr>
          <w:color w:val="000000"/>
          <w:sz w:val="28"/>
          <w:szCs w:val="28"/>
          <w:lang w:val="uk-UA"/>
        </w:rPr>
        <w:t>у</w:t>
      </w:r>
      <w:r w:rsidRPr="00402348">
        <w:rPr>
          <w:color w:val="000000"/>
          <w:sz w:val="28"/>
          <w:szCs w:val="28"/>
        </w:rPr>
        <w:t>топсихологічної компетентності. Найбільш вираженим є середній рі</w:t>
      </w:r>
      <w:r>
        <w:rPr>
          <w:color w:val="000000"/>
          <w:sz w:val="28"/>
          <w:szCs w:val="28"/>
        </w:rPr>
        <w:t>вень мотиваційного компоненту а</w:t>
      </w:r>
      <w:r>
        <w:rPr>
          <w:color w:val="000000"/>
          <w:sz w:val="28"/>
          <w:szCs w:val="28"/>
          <w:lang w:val="uk-UA"/>
        </w:rPr>
        <w:t>у</w:t>
      </w:r>
      <w:r w:rsidRPr="00402348">
        <w:rPr>
          <w:color w:val="000000"/>
          <w:sz w:val="28"/>
          <w:szCs w:val="28"/>
        </w:rPr>
        <w:t xml:space="preserve">топсихологічної компетентності </w:t>
      </w:r>
      <w:r>
        <w:rPr>
          <w:color w:val="000000"/>
          <w:sz w:val="28"/>
          <w:szCs w:val="28"/>
          <w:lang w:val="uk-UA"/>
        </w:rPr>
        <w:t xml:space="preserve">соціальних працівників </w:t>
      </w:r>
      <w:r>
        <w:rPr>
          <w:color w:val="000000"/>
          <w:sz w:val="28"/>
          <w:szCs w:val="28"/>
        </w:rPr>
        <w:t>(</w:t>
      </w:r>
      <w:r>
        <w:rPr>
          <w:color w:val="000000"/>
          <w:sz w:val="28"/>
          <w:szCs w:val="28"/>
          <w:lang w:val="uk-UA"/>
        </w:rPr>
        <w:t>54,2</w:t>
      </w:r>
      <w:r>
        <w:rPr>
          <w:color w:val="000000"/>
          <w:sz w:val="28"/>
          <w:szCs w:val="28"/>
        </w:rPr>
        <w:t xml:space="preserve">%), а </w:t>
      </w:r>
      <w:r>
        <w:rPr>
          <w:color w:val="000000"/>
          <w:sz w:val="28"/>
          <w:szCs w:val="28"/>
          <w:lang w:val="uk-UA"/>
        </w:rPr>
        <w:t>17,5</w:t>
      </w:r>
      <w:r w:rsidRPr="00402348">
        <w:rPr>
          <w:color w:val="000000"/>
          <w:sz w:val="28"/>
          <w:szCs w:val="28"/>
        </w:rPr>
        <w:t xml:space="preserve">% досліджуваних взагалі мають низький рівень його розвитку, що актуалізує необхідність його розвитку. </w:t>
      </w:r>
    </w:p>
    <w:p w:rsidR="00982808" w:rsidRDefault="00982808" w:rsidP="00982808">
      <w:pPr>
        <w:spacing w:line="360" w:lineRule="auto"/>
        <w:ind w:firstLine="708"/>
        <w:jc w:val="both"/>
        <w:rPr>
          <w:color w:val="000000"/>
          <w:sz w:val="28"/>
          <w:szCs w:val="28"/>
          <w:lang w:val="uk-UA"/>
        </w:rPr>
      </w:pPr>
      <w:r>
        <w:rPr>
          <w:color w:val="000000"/>
          <w:sz w:val="28"/>
          <w:szCs w:val="28"/>
          <w:lang w:val="uk-UA"/>
        </w:rPr>
        <w:t>Отже, з</w:t>
      </w:r>
      <w:r w:rsidRPr="00287F6D">
        <w:rPr>
          <w:color w:val="000000"/>
          <w:sz w:val="28"/>
          <w:szCs w:val="28"/>
          <w:lang w:val="uk-UA"/>
        </w:rPr>
        <w:t>а результатами дослідж</w:t>
      </w:r>
      <w:r>
        <w:rPr>
          <w:color w:val="000000"/>
          <w:sz w:val="28"/>
          <w:szCs w:val="28"/>
          <w:lang w:val="uk-UA"/>
        </w:rPr>
        <w:t>ення мотиваційного компоненту ау</w:t>
      </w:r>
      <w:r w:rsidRPr="00287F6D">
        <w:rPr>
          <w:color w:val="000000"/>
          <w:sz w:val="28"/>
          <w:szCs w:val="28"/>
          <w:lang w:val="uk-UA"/>
        </w:rPr>
        <w:t xml:space="preserve">топсихологічної компетентності </w:t>
      </w:r>
      <w:r>
        <w:rPr>
          <w:color w:val="000000"/>
          <w:sz w:val="28"/>
          <w:szCs w:val="28"/>
          <w:lang w:val="uk-UA"/>
        </w:rPr>
        <w:t xml:space="preserve">респондентів </w:t>
      </w:r>
      <w:r w:rsidRPr="00287F6D">
        <w:rPr>
          <w:color w:val="000000"/>
          <w:sz w:val="28"/>
          <w:szCs w:val="28"/>
          <w:lang w:val="uk-UA"/>
        </w:rPr>
        <w:t>можливо зробити висновки: мотивація</w:t>
      </w:r>
      <w:r>
        <w:rPr>
          <w:color w:val="000000"/>
          <w:sz w:val="28"/>
          <w:szCs w:val="28"/>
          <w:lang w:val="uk-UA"/>
        </w:rPr>
        <w:t xml:space="preserve"> </w:t>
      </w:r>
      <w:r w:rsidRPr="00287F6D">
        <w:rPr>
          <w:color w:val="000000"/>
          <w:sz w:val="28"/>
          <w:szCs w:val="28"/>
          <w:lang w:val="uk-UA"/>
        </w:rPr>
        <w:t xml:space="preserve">професійної діяльності </w:t>
      </w:r>
      <w:r>
        <w:rPr>
          <w:color w:val="000000"/>
          <w:sz w:val="28"/>
          <w:szCs w:val="28"/>
          <w:lang w:val="uk-UA"/>
        </w:rPr>
        <w:t xml:space="preserve">досліджуваних </w:t>
      </w:r>
      <w:r w:rsidRPr="00287F6D">
        <w:rPr>
          <w:color w:val="000000"/>
          <w:sz w:val="28"/>
          <w:szCs w:val="28"/>
          <w:lang w:val="uk-UA"/>
        </w:rPr>
        <w:t xml:space="preserve">має дисгармонійний характер з переважанням мотивації престижу і недостатнім рівнем розвитку соціальних мотивів. </w:t>
      </w:r>
      <w:r w:rsidRPr="00402348">
        <w:rPr>
          <w:color w:val="000000"/>
          <w:sz w:val="28"/>
          <w:szCs w:val="28"/>
        </w:rPr>
        <w:t xml:space="preserve">Водночас, мотиви особистісного розвитку займають </w:t>
      </w:r>
      <w:r w:rsidRPr="00402348">
        <w:rPr>
          <w:color w:val="000000"/>
          <w:sz w:val="28"/>
          <w:szCs w:val="28"/>
        </w:rPr>
        <w:lastRenderedPageBreak/>
        <w:t xml:space="preserve">досить високе місце, з тенденцією до зростання з віком, особливо у </w:t>
      </w:r>
      <w:r>
        <w:rPr>
          <w:color w:val="000000"/>
          <w:sz w:val="28"/>
          <w:szCs w:val="28"/>
          <w:lang w:val="uk-UA"/>
        </w:rPr>
        <w:t xml:space="preserve">соціальних працівників </w:t>
      </w:r>
      <w:r w:rsidRPr="00402348">
        <w:rPr>
          <w:color w:val="000000"/>
          <w:sz w:val="28"/>
          <w:szCs w:val="28"/>
        </w:rPr>
        <w:t xml:space="preserve">жіночої статті. Серед усіх мотивів особистісного розвитку особливо вираженим є мотив «забезпечувати особистісне зростання, самовдосконалення, самоосвіту, духовне збагачення», натомість, </w:t>
      </w:r>
      <w:r>
        <w:rPr>
          <w:color w:val="000000"/>
          <w:sz w:val="28"/>
          <w:szCs w:val="28"/>
          <w:lang w:val="uk-UA"/>
        </w:rPr>
        <w:t xml:space="preserve">респонденти </w:t>
      </w:r>
      <w:r w:rsidRPr="00402348">
        <w:rPr>
          <w:color w:val="000000"/>
          <w:sz w:val="28"/>
          <w:szCs w:val="28"/>
        </w:rPr>
        <w:t>недостатньо усвідомлюють можливості його забезпечення, про що свідчить недостатній рівень прояву мотиву «здійснення саморегуляції та самоконтролю». Це спричинює недостатній рі</w:t>
      </w:r>
      <w:r>
        <w:rPr>
          <w:color w:val="000000"/>
          <w:sz w:val="28"/>
          <w:szCs w:val="28"/>
        </w:rPr>
        <w:t>вень мотиваційного компоненту а</w:t>
      </w:r>
      <w:r>
        <w:rPr>
          <w:color w:val="000000"/>
          <w:sz w:val="28"/>
          <w:szCs w:val="28"/>
          <w:lang w:val="uk-UA"/>
        </w:rPr>
        <w:t>у</w:t>
      </w:r>
      <w:r w:rsidRPr="00402348">
        <w:rPr>
          <w:color w:val="000000"/>
          <w:sz w:val="28"/>
          <w:szCs w:val="28"/>
        </w:rPr>
        <w:t>топсихологічної компетентності і визначає необхідність його розвитку у процесі їх професійної</w:t>
      </w:r>
      <w:r>
        <w:rPr>
          <w:color w:val="000000"/>
          <w:sz w:val="28"/>
          <w:szCs w:val="28"/>
          <w:lang w:val="uk-UA"/>
        </w:rPr>
        <w:t xml:space="preserve"> діяльності</w:t>
      </w:r>
      <w:r w:rsidRPr="00402348">
        <w:rPr>
          <w:color w:val="000000"/>
          <w:sz w:val="28"/>
          <w:szCs w:val="28"/>
        </w:rPr>
        <w:t>.</w:t>
      </w:r>
    </w:p>
    <w:p w:rsidR="00982808" w:rsidRPr="004D3572" w:rsidRDefault="00982808" w:rsidP="00982808">
      <w:pPr>
        <w:spacing w:line="360" w:lineRule="auto"/>
        <w:ind w:firstLine="567"/>
        <w:jc w:val="both"/>
        <w:rPr>
          <w:color w:val="000000"/>
          <w:sz w:val="28"/>
          <w:szCs w:val="28"/>
        </w:rPr>
      </w:pPr>
      <w:r w:rsidRPr="00B7396C">
        <w:rPr>
          <w:color w:val="000000"/>
          <w:sz w:val="28"/>
          <w:szCs w:val="28"/>
          <w:lang w:val="uk-UA"/>
        </w:rPr>
        <w:t xml:space="preserve">Встановлено, що мотиви аутопсихологічної компетентності в професійній діяльності мають менше значення для досліджуваних по вибірці, ніж широкі соціальні та власне управлінські. Тобто, при позитивному ставленні до професійного вдосконалення, важливість його підвищення вони пов’язують, насамперед, із необхідністю оптимізації соціально-психологічного клімату в колективі, посиленням впливу на підлеглих. </w:t>
      </w:r>
      <w:r w:rsidRPr="004D3572">
        <w:rPr>
          <w:color w:val="000000"/>
          <w:sz w:val="28"/>
          <w:szCs w:val="28"/>
        </w:rPr>
        <w:t>Тільки 17,5 % осіб розглядають професійне вдосконалення як умову власного професійного і особистісного зростання.</w:t>
      </w:r>
    </w:p>
    <w:p w:rsidR="00982808" w:rsidRPr="00064F28" w:rsidRDefault="00982808" w:rsidP="00982808">
      <w:pPr>
        <w:spacing w:line="360" w:lineRule="auto"/>
        <w:ind w:firstLine="567"/>
        <w:jc w:val="both"/>
        <w:rPr>
          <w:spacing w:val="-2"/>
          <w:sz w:val="28"/>
          <w:szCs w:val="28"/>
        </w:rPr>
      </w:pPr>
      <w:r w:rsidRPr="00CE6721">
        <w:rPr>
          <w:sz w:val="28"/>
          <w:szCs w:val="28"/>
        </w:rPr>
        <w:t xml:space="preserve">Визначено особливості ціннісного ставлення респондентів до особистісного і професійного розвитку залежно від статі, віку, стажу професійної діяльності. Зʼясовано, що досліджувані чоловіки більше цінують матеріально забезпечене життя, свободу, цікаву роботу, впевненість у собі, ділову ефективність, а у жінок вагомішими виявилися цінності професійної самореалізації, розвитку, прагнення до досконалості тощо. З віком і зі збільшенням стажу професійної діяльності у чоловіків цінності професійної реалізації і продуктивності життя зростають, тоді як для жінок більшої ваги </w:t>
      </w:r>
      <w:r w:rsidRPr="00064F28">
        <w:rPr>
          <w:sz w:val="28"/>
          <w:szCs w:val="28"/>
        </w:rPr>
        <w:t xml:space="preserve">набувають цінності престижу й самодостатності (р≤0,05). </w:t>
      </w:r>
    </w:p>
    <w:p w:rsidR="00982808" w:rsidRPr="002138E4" w:rsidRDefault="00982808" w:rsidP="00982808">
      <w:pPr>
        <w:suppressAutoHyphens/>
        <w:spacing w:line="360" w:lineRule="auto"/>
        <w:ind w:firstLine="709"/>
        <w:jc w:val="both"/>
        <w:rPr>
          <w:sz w:val="28"/>
          <w:szCs w:val="28"/>
        </w:rPr>
      </w:pPr>
      <w:r w:rsidRPr="00064F28">
        <w:rPr>
          <w:sz w:val="28"/>
          <w:szCs w:val="28"/>
        </w:rPr>
        <w:t>Емпіричне дослідження термінальних цінностей за сферами життя проводилося за методикою І.  Сеніна (ОТеЦ).</w:t>
      </w:r>
      <w:r>
        <w:rPr>
          <w:sz w:val="28"/>
          <w:szCs w:val="28"/>
          <w:lang w:val="uk-UA"/>
        </w:rPr>
        <w:t xml:space="preserve"> </w:t>
      </w:r>
      <w:r w:rsidRPr="00064F28">
        <w:rPr>
          <w:sz w:val="28"/>
          <w:szCs w:val="28"/>
        </w:rPr>
        <w:t>Інтерпретація даних здійснювалася на декількох рівнях. При</w:t>
      </w:r>
      <w:r w:rsidRPr="002138E4">
        <w:rPr>
          <w:sz w:val="28"/>
          <w:szCs w:val="28"/>
        </w:rPr>
        <w:t xml:space="preserve"> інтерпретації на аналітичному рівні, аналізу підлягали бали, отримані респондентами за окремими шкалами </w:t>
      </w:r>
      <w:r w:rsidRPr="002138E4">
        <w:rPr>
          <w:sz w:val="28"/>
          <w:szCs w:val="28"/>
        </w:rPr>
        <w:lastRenderedPageBreak/>
        <w:t xml:space="preserve">термінальних цінностей і життєвих сфер. Аналізу підлягали як підсумкові бали за шкалами термінальних цінностей і життєвих сфер, так і бали за шкалами термінальних цінностей усередині життєвих сфер, що стало можливим завдяки оригінальності структури методики І.  </w:t>
      </w:r>
      <w:r>
        <w:rPr>
          <w:sz w:val="28"/>
          <w:szCs w:val="28"/>
        </w:rPr>
        <w:t>С</w:t>
      </w:r>
      <w:r>
        <w:rPr>
          <w:sz w:val="28"/>
          <w:szCs w:val="28"/>
          <w:lang w:val="uk-UA"/>
        </w:rPr>
        <w:t>е</w:t>
      </w:r>
      <w:r w:rsidRPr="002138E4">
        <w:rPr>
          <w:sz w:val="28"/>
          <w:szCs w:val="28"/>
        </w:rPr>
        <w:t>ніна, де кожне твердження відповідає двом діагностичним конструктам.</w:t>
      </w:r>
    </w:p>
    <w:p w:rsidR="00982808" w:rsidRPr="00B560EF" w:rsidRDefault="00982808" w:rsidP="00982808">
      <w:pPr>
        <w:spacing w:line="360" w:lineRule="auto"/>
        <w:ind w:firstLine="709"/>
        <w:jc w:val="both"/>
        <w:rPr>
          <w:sz w:val="28"/>
          <w:szCs w:val="28"/>
        </w:rPr>
      </w:pPr>
      <w:r w:rsidRPr="002138E4">
        <w:rPr>
          <w:sz w:val="28"/>
          <w:szCs w:val="28"/>
        </w:rPr>
        <w:t xml:space="preserve">При інтерпретації даних на структурному рівні аналізу піддавалися ієрархічна структура термінальних цінностей респондентів на профільній сітці. </w:t>
      </w:r>
      <w:r>
        <w:rPr>
          <w:sz w:val="28"/>
          <w:szCs w:val="28"/>
          <w:lang w:val="uk-UA"/>
        </w:rPr>
        <w:t xml:space="preserve"> </w:t>
      </w:r>
      <w:r w:rsidRPr="002138E4">
        <w:rPr>
          <w:sz w:val="28"/>
          <w:szCs w:val="28"/>
        </w:rPr>
        <w:t xml:space="preserve">Результати за методикою ОТеЦ </w:t>
      </w:r>
      <w:r w:rsidRPr="00DD41D4">
        <w:rPr>
          <w:sz w:val="28"/>
          <w:szCs w:val="28"/>
        </w:rPr>
        <w:t xml:space="preserve">  </w:t>
      </w:r>
      <w:r w:rsidRPr="002138E4">
        <w:rPr>
          <w:sz w:val="28"/>
          <w:szCs w:val="28"/>
        </w:rPr>
        <w:t xml:space="preserve">І.Сеніна </w:t>
      </w:r>
      <w:r>
        <w:rPr>
          <w:sz w:val="28"/>
          <w:szCs w:val="28"/>
        </w:rPr>
        <w:t>наведен</w:t>
      </w:r>
      <w:r>
        <w:rPr>
          <w:sz w:val="28"/>
          <w:szCs w:val="28"/>
          <w:lang w:val="uk-UA"/>
        </w:rPr>
        <w:t>о</w:t>
      </w:r>
      <w:r>
        <w:rPr>
          <w:sz w:val="28"/>
          <w:szCs w:val="28"/>
        </w:rPr>
        <w:t xml:space="preserve"> в табл.</w:t>
      </w:r>
      <w:r>
        <w:rPr>
          <w:sz w:val="28"/>
          <w:szCs w:val="28"/>
          <w:lang w:val="uk-UA"/>
        </w:rPr>
        <w:t xml:space="preserve"> 2</w:t>
      </w:r>
      <w:r w:rsidRPr="00B560EF">
        <w:rPr>
          <w:sz w:val="28"/>
          <w:szCs w:val="28"/>
        </w:rPr>
        <w:t>.</w:t>
      </w:r>
      <w:r>
        <w:rPr>
          <w:sz w:val="28"/>
          <w:szCs w:val="28"/>
          <w:lang w:val="uk-UA"/>
        </w:rPr>
        <w:t>14.</w:t>
      </w:r>
      <w:r w:rsidRPr="00B560EF">
        <w:rPr>
          <w:sz w:val="28"/>
          <w:szCs w:val="28"/>
        </w:rPr>
        <w:t xml:space="preserve"> </w:t>
      </w:r>
    </w:p>
    <w:p w:rsidR="00982808" w:rsidRPr="00064F28" w:rsidRDefault="00982808" w:rsidP="00982808">
      <w:pPr>
        <w:pStyle w:val="17"/>
        <w:suppressAutoHyphens/>
        <w:spacing w:line="336" w:lineRule="auto"/>
        <w:jc w:val="right"/>
        <w:rPr>
          <w:i/>
          <w:szCs w:val="28"/>
          <w:lang w:val="uk-UA"/>
        </w:rPr>
      </w:pPr>
      <w:r w:rsidRPr="00064F28">
        <w:rPr>
          <w:i/>
          <w:szCs w:val="28"/>
        </w:rPr>
        <w:t xml:space="preserve">Таблиця </w:t>
      </w:r>
      <w:r>
        <w:rPr>
          <w:i/>
          <w:szCs w:val="28"/>
          <w:lang w:val="uk-UA"/>
        </w:rPr>
        <w:t>2.14</w:t>
      </w:r>
    </w:p>
    <w:p w:rsidR="00982808" w:rsidRPr="00064F28" w:rsidRDefault="00982808" w:rsidP="00982808">
      <w:pPr>
        <w:pStyle w:val="17"/>
        <w:suppressAutoHyphens/>
        <w:jc w:val="center"/>
        <w:rPr>
          <w:b/>
          <w:szCs w:val="28"/>
          <w:lang w:val="uk-UA"/>
        </w:rPr>
      </w:pPr>
      <w:r w:rsidRPr="00064F28">
        <w:rPr>
          <w:b/>
          <w:szCs w:val="28"/>
          <w:lang w:val="uk-UA"/>
        </w:rPr>
        <w:t xml:space="preserve">Розподіл термінальних ціннісних орієнтації за сферами життя в </w:t>
      </w:r>
      <w:r>
        <w:rPr>
          <w:b/>
          <w:szCs w:val="28"/>
          <w:lang w:val="uk-UA"/>
        </w:rPr>
        <w:t xml:space="preserve">І </w:t>
      </w:r>
      <w:r w:rsidRPr="00064F28">
        <w:rPr>
          <w:b/>
          <w:szCs w:val="28"/>
          <w:lang w:val="uk-UA"/>
        </w:rPr>
        <w:t xml:space="preserve">групі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709"/>
        <w:gridCol w:w="567"/>
        <w:gridCol w:w="708"/>
        <w:gridCol w:w="567"/>
        <w:gridCol w:w="709"/>
        <w:gridCol w:w="567"/>
        <w:gridCol w:w="709"/>
        <w:gridCol w:w="567"/>
        <w:gridCol w:w="567"/>
        <w:gridCol w:w="567"/>
      </w:tblGrid>
      <w:tr w:rsidR="00982808" w:rsidRPr="002138E4" w:rsidTr="008E75E1">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2808" w:rsidRPr="002138E4" w:rsidRDefault="00982808" w:rsidP="008E75E1">
            <w:pPr>
              <w:jc w:val="both"/>
            </w:pPr>
            <w:r w:rsidRPr="00064F28">
              <w:rPr>
                <w:sz w:val="22"/>
                <w:szCs w:val="22"/>
                <w:lang w:val="uk-UA"/>
              </w:rPr>
              <w:t xml:space="preserve">      </w:t>
            </w:r>
            <w:r w:rsidRPr="002138E4">
              <w:t>Сфери  життя</w:t>
            </w:r>
          </w:p>
          <w:p w:rsidR="00982808" w:rsidRPr="002138E4" w:rsidRDefault="00982808" w:rsidP="008E75E1">
            <w:pPr>
              <w:jc w:val="both"/>
            </w:pPr>
          </w:p>
          <w:p w:rsidR="00982808" w:rsidRPr="002138E4" w:rsidRDefault="00982808" w:rsidP="008E75E1">
            <w:pPr>
              <w:rPr>
                <w:spacing w:val="-16"/>
                <w:sz w:val="22"/>
                <w:szCs w:val="22"/>
              </w:rPr>
            </w:pPr>
            <w:r w:rsidRPr="002138E4">
              <w:rPr>
                <w:spacing w:val="-16"/>
                <w:sz w:val="22"/>
                <w:szCs w:val="22"/>
              </w:rPr>
              <w:t>Термінальні</w:t>
            </w:r>
          </w:p>
          <w:p w:rsidR="00982808" w:rsidRPr="002138E4" w:rsidRDefault="00841CB7" w:rsidP="008E75E1">
            <w:pPr>
              <w:autoSpaceDE w:val="0"/>
              <w:autoSpaceDN w:val="0"/>
              <w:adjustRightInd w:val="0"/>
            </w:pPr>
            <w:r>
              <w:rPr>
                <w:sz w:val="22"/>
                <w:szCs w:val="22"/>
                <w:lang w:val="uk-UA"/>
              </w:rPr>
              <w:t>Ц</w:t>
            </w:r>
            <w:r w:rsidR="00982808" w:rsidRPr="002138E4">
              <w:rPr>
                <w:sz w:val="22"/>
                <w:szCs w:val="22"/>
              </w:rPr>
              <w:t>інності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6"/>
              </w:rPr>
            </w:pPr>
            <w:r w:rsidRPr="002138E4">
              <w:rPr>
                <w:spacing w:val="-16"/>
              </w:rPr>
              <w:t>Професійне життя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Навчання</w:t>
            </w:r>
          </w:p>
          <w:p w:rsidR="00982808" w:rsidRPr="002138E4" w:rsidRDefault="00982808" w:rsidP="008E75E1">
            <w:pPr>
              <w:autoSpaceDE w:val="0"/>
              <w:autoSpaceDN w:val="0"/>
              <w:adjustRightInd w:val="0"/>
              <w:jc w:val="center"/>
              <w:rPr>
                <w:spacing w:val="-16"/>
              </w:rPr>
            </w:pPr>
            <w:r w:rsidRPr="002138E4">
              <w:rPr>
                <w:spacing w:val="-16"/>
              </w:rPr>
              <w:t>й освіта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6"/>
              </w:rPr>
            </w:pPr>
            <w:r w:rsidRPr="002138E4">
              <w:rPr>
                <w:spacing w:val="-16"/>
              </w:rPr>
              <w:t>Сімейне життя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Суспільне</w:t>
            </w:r>
          </w:p>
          <w:p w:rsidR="00982808" w:rsidRPr="002138E4" w:rsidRDefault="00982808" w:rsidP="008E75E1">
            <w:pPr>
              <w:autoSpaceDE w:val="0"/>
              <w:autoSpaceDN w:val="0"/>
              <w:adjustRightInd w:val="0"/>
              <w:jc w:val="center"/>
              <w:rPr>
                <w:spacing w:val="-16"/>
              </w:rPr>
            </w:pPr>
            <w:r>
              <w:rPr>
                <w:spacing w:val="-16"/>
                <w:lang w:val="uk-UA"/>
              </w:rPr>
              <w:t>ж</w:t>
            </w:r>
            <w:r w:rsidRPr="002138E4">
              <w:rPr>
                <w:spacing w:val="-16"/>
              </w:rPr>
              <w:t>иття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both"/>
              <w:rPr>
                <w:spacing w:val="-16"/>
              </w:rPr>
            </w:pPr>
            <w:r w:rsidRPr="002138E4">
              <w:rPr>
                <w:spacing w:val="-16"/>
              </w:rPr>
              <w:t>Захоплення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Середній</w:t>
            </w:r>
          </w:p>
          <w:p w:rsidR="00982808" w:rsidRPr="002138E4" w:rsidRDefault="00982808" w:rsidP="008E75E1">
            <w:pPr>
              <w:autoSpaceDE w:val="0"/>
              <w:autoSpaceDN w:val="0"/>
              <w:adjustRightInd w:val="0"/>
              <w:jc w:val="center"/>
              <w:rPr>
                <w:spacing w:val="-16"/>
              </w:rPr>
            </w:pPr>
            <w:r>
              <w:rPr>
                <w:spacing w:val="-16"/>
                <w:lang w:val="uk-UA"/>
              </w:rPr>
              <w:t>б</w:t>
            </w:r>
            <w:r w:rsidRPr="002138E4">
              <w:rPr>
                <w:spacing w:val="-16"/>
              </w:rPr>
              <w:t>ал</w:t>
            </w:r>
          </w:p>
        </w:tc>
      </w:tr>
      <w:tr w:rsidR="00982808" w:rsidRPr="002138E4" w:rsidTr="008E75E1">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357514" w:rsidRDefault="00982808" w:rsidP="008E75E1">
            <w:pPr>
              <w:autoSpaceDE w:val="0"/>
              <w:autoSpaceDN w:val="0"/>
              <w:adjustRightInd w:val="0"/>
              <w:jc w:val="center"/>
              <w:rPr>
                <w:sz w:val="16"/>
                <w:szCs w:val="16"/>
              </w:rPr>
            </w:pPr>
            <w:r w:rsidRPr="00357514">
              <w:rPr>
                <w:sz w:val="16"/>
                <w:szCs w:val="16"/>
              </w:rPr>
              <w:t>σ</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bookmarkStart w:id="11" w:name="_Hlk253922045"/>
            <w:r w:rsidRPr="002138E4">
              <w:rPr>
                <w:spacing w:val="-14"/>
                <w:sz w:val="22"/>
                <w:szCs w:val="22"/>
              </w:rPr>
              <w:t xml:space="preserve">Власний </w:t>
            </w:r>
          </w:p>
          <w:p w:rsidR="00982808" w:rsidRPr="002138E4" w:rsidRDefault="00841CB7" w:rsidP="008E75E1">
            <w:pPr>
              <w:autoSpaceDE w:val="0"/>
              <w:autoSpaceDN w:val="0"/>
              <w:adjustRightInd w:val="0"/>
              <w:jc w:val="both"/>
              <w:rPr>
                <w:spacing w:val="-14"/>
                <w:sz w:val="22"/>
                <w:szCs w:val="22"/>
              </w:rPr>
            </w:pPr>
            <w:r>
              <w:rPr>
                <w:spacing w:val="-14"/>
                <w:sz w:val="22"/>
                <w:szCs w:val="22"/>
                <w:lang w:val="uk-UA"/>
              </w:rPr>
              <w:t>П</w:t>
            </w:r>
            <w:r w:rsidR="00982808" w:rsidRPr="002138E4">
              <w:rPr>
                <w:spacing w:val="-14"/>
                <w:sz w:val="22"/>
                <w:szCs w:val="22"/>
              </w:rPr>
              <w:t>рестиж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6,44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2,06</w:t>
            </w:r>
          </w:p>
        </w:tc>
      </w:tr>
      <w:bookmarkEnd w:id="11"/>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Креативність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5,19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2,73</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Високий рівень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матеріального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забезпечення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1,89</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Активні соціальні </w:t>
            </w:r>
          </w:p>
          <w:p w:rsidR="00982808" w:rsidRPr="002138E4" w:rsidRDefault="00841CB7" w:rsidP="008E75E1">
            <w:pPr>
              <w:autoSpaceDE w:val="0"/>
              <w:autoSpaceDN w:val="0"/>
              <w:adjustRightInd w:val="0"/>
              <w:jc w:val="both"/>
              <w:rPr>
                <w:spacing w:val="-14"/>
                <w:sz w:val="22"/>
                <w:szCs w:val="22"/>
              </w:rPr>
            </w:pPr>
            <w:r>
              <w:rPr>
                <w:spacing w:val="-14"/>
                <w:sz w:val="22"/>
                <w:szCs w:val="22"/>
                <w:lang w:val="uk-UA"/>
              </w:rPr>
              <w:t>К</w:t>
            </w:r>
            <w:r w:rsidR="00982808" w:rsidRPr="002138E4">
              <w:rPr>
                <w:spacing w:val="-14"/>
                <w:sz w:val="22"/>
                <w:szCs w:val="22"/>
              </w:rPr>
              <w:t>онтакти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1,93</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Саморозвиток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6,09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2,09</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Досягнення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2,85</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Духовне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Задоволення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2,72</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Збереження</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 індивідуальності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2"/>
                <w:sz w:val="18"/>
                <w:szCs w:val="18"/>
              </w:rPr>
            </w:pPr>
            <w:r w:rsidRPr="002138E4">
              <w:rPr>
                <w:spacing w:val="-12"/>
                <w:sz w:val="18"/>
                <w:szCs w:val="18"/>
              </w:rPr>
              <w:t>2,51</w:t>
            </w:r>
          </w:p>
        </w:tc>
      </w:tr>
      <w:tr w:rsidR="00982808" w:rsidRPr="002138E4" w:rsidTr="008E75E1">
        <w:trPr>
          <w:trHeight w:val="564"/>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Середній бал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Default="00982808" w:rsidP="008E75E1">
            <w:pPr>
              <w:autoSpaceDE w:val="0"/>
              <w:autoSpaceDN w:val="0"/>
              <w:adjustRightInd w:val="0"/>
              <w:jc w:val="center"/>
              <w:rPr>
                <w:sz w:val="18"/>
                <w:szCs w:val="18"/>
                <w:lang w:val="uk-UA"/>
              </w:rPr>
            </w:pPr>
            <w:r>
              <w:rPr>
                <w:sz w:val="18"/>
                <w:szCs w:val="18"/>
                <w:lang w:val="uk-UA"/>
              </w:rPr>
              <w:t>5,85</w:t>
            </w:r>
          </w:p>
          <w:p w:rsidR="00982808" w:rsidRPr="00456573" w:rsidRDefault="00982808" w:rsidP="008E75E1">
            <w:pPr>
              <w:autoSpaceDE w:val="0"/>
              <w:autoSpaceDN w:val="0"/>
              <w:adjustRightInd w:val="0"/>
              <w:jc w:val="cente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Default="00982808" w:rsidP="008E75E1">
            <w:pPr>
              <w:autoSpaceDE w:val="0"/>
              <w:autoSpaceDN w:val="0"/>
              <w:adjustRightInd w:val="0"/>
              <w:jc w:val="center"/>
              <w:rPr>
                <w:spacing w:val="-12"/>
                <w:sz w:val="18"/>
                <w:szCs w:val="18"/>
                <w:lang w:val="uk-UA"/>
              </w:rPr>
            </w:pPr>
            <w:r>
              <w:rPr>
                <w:spacing w:val="-12"/>
                <w:sz w:val="18"/>
                <w:szCs w:val="18"/>
                <w:lang w:val="uk-UA"/>
              </w:rPr>
              <w:t>2,21</w:t>
            </w:r>
          </w:p>
          <w:p w:rsidR="00982808" w:rsidRPr="00456573" w:rsidRDefault="00982808" w:rsidP="008E75E1">
            <w:pPr>
              <w:autoSpaceDE w:val="0"/>
              <w:autoSpaceDN w:val="0"/>
              <w:adjustRightInd w:val="0"/>
              <w:jc w:val="center"/>
              <w:rPr>
                <w:spacing w:val="-12"/>
                <w:sz w:val="18"/>
                <w:szCs w:val="18"/>
                <w:lang w:val="uk-UA"/>
              </w:rPr>
            </w:pPr>
          </w:p>
        </w:tc>
      </w:tr>
    </w:tbl>
    <w:p w:rsidR="00982808" w:rsidRDefault="00982808" w:rsidP="00982808">
      <w:pPr>
        <w:spacing w:line="360" w:lineRule="auto"/>
        <w:ind w:firstLine="709"/>
        <w:jc w:val="both"/>
        <w:rPr>
          <w:sz w:val="28"/>
          <w:szCs w:val="28"/>
        </w:rPr>
      </w:pPr>
    </w:p>
    <w:p w:rsidR="00982808" w:rsidRPr="00DD41D4" w:rsidRDefault="00982808" w:rsidP="00982808">
      <w:pPr>
        <w:spacing w:line="360" w:lineRule="auto"/>
        <w:ind w:firstLine="709"/>
        <w:jc w:val="both"/>
        <w:rPr>
          <w:sz w:val="28"/>
          <w:szCs w:val="28"/>
        </w:rPr>
      </w:pPr>
      <w:r w:rsidRPr="002138E4">
        <w:rPr>
          <w:sz w:val="28"/>
          <w:szCs w:val="28"/>
        </w:rPr>
        <w:t>Структурний рівень інтерпретації дозволив визначити особливості побудови, внутрішньої організації ціннісної сфери особистості, яка згідно з теоретичними уявленнями має складний, поліметричний характер, і саме тому вона аналізувалася як єдина система не лише на аналітичному, а й на структурному рівні.</w:t>
      </w:r>
      <w:r>
        <w:rPr>
          <w:sz w:val="28"/>
          <w:szCs w:val="28"/>
        </w:rPr>
        <w:t xml:space="preserve"> </w:t>
      </w:r>
      <w:r w:rsidRPr="00DD41D4">
        <w:rPr>
          <w:sz w:val="28"/>
          <w:szCs w:val="28"/>
        </w:rPr>
        <w:t xml:space="preserve"> </w:t>
      </w:r>
    </w:p>
    <w:p w:rsidR="00982808" w:rsidRPr="002138E4" w:rsidRDefault="00982808" w:rsidP="00982808">
      <w:pPr>
        <w:spacing w:line="360" w:lineRule="auto"/>
        <w:ind w:firstLine="709"/>
        <w:jc w:val="both"/>
        <w:rPr>
          <w:sz w:val="28"/>
          <w:szCs w:val="28"/>
        </w:rPr>
      </w:pPr>
      <w:r w:rsidRPr="002138E4">
        <w:rPr>
          <w:sz w:val="28"/>
          <w:szCs w:val="28"/>
        </w:rPr>
        <w:t xml:space="preserve">Аналіз середньогрупових значень стандартних відхилень за термінальними цінностями показує, що диференціація респондентів доволі </w:t>
      </w:r>
      <w:r w:rsidRPr="002138E4">
        <w:rPr>
          <w:sz w:val="28"/>
          <w:szCs w:val="28"/>
        </w:rPr>
        <w:lastRenderedPageBreak/>
        <w:t>висока. Найбільшою вона є для терміналь</w:t>
      </w:r>
      <w:r>
        <w:rPr>
          <w:sz w:val="28"/>
          <w:szCs w:val="28"/>
        </w:rPr>
        <w:t>ної цінності «Досягнення» і «Креативність».</w:t>
      </w:r>
      <w:r>
        <w:rPr>
          <w:sz w:val="28"/>
          <w:szCs w:val="28"/>
          <w:lang w:val="uk-UA"/>
        </w:rPr>
        <w:t xml:space="preserve"> </w:t>
      </w:r>
      <w:r w:rsidRPr="002138E4">
        <w:rPr>
          <w:sz w:val="28"/>
          <w:szCs w:val="28"/>
        </w:rPr>
        <w:t>Найбільш диференційованими виявилися респонденти й за такими термінальними цінностями, як «Духовне задоволення» і «Збереження індивідуальнос</w:t>
      </w:r>
      <w:r>
        <w:rPr>
          <w:sz w:val="28"/>
          <w:szCs w:val="28"/>
        </w:rPr>
        <w:t>ті»</w:t>
      </w:r>
      <w:r w:rsidRPr="002138E4">
        <w:rPr>
          <w:sz w:val="28"/>
          <w:szCs w:val="28"/>
        </w:rPr>
        <w:t xml:space="preserve">. Найбільшу міру однорідності вибірки спостерігаємо для термінальної цінності </w:t>
      </w:r>
      <w:r>
        <w:rPr>
          <w:sz w:val="28"/>
          <w:szCs w:val="28"/>
        </w:rPr>
        <w:t>«Власний престиж»</w:t>
      </w:r>
      <w:r>
        <w:rPr>
          <w:sz w:val="28"/>
          <w:szCs w:val="28"/>
          <w:lang w:val="uk-UA"/>
        </w:rPr>
        <w:t xml:space="preserve">, </w:t>
      </w:r>
      <w:r>
        <w:rPr>
          <w:sz w:val="28"/>
          <w:szCs w:val="28"/>
        </w:rPr>
        <w:t>«Активні соціальні контакти»</w:t>
      </w:r>
      <w:r>
        <w:rPr>
          <w:sz w:val="28"/>
          <w:szCs w:val="28"/>
          <w:lang w:val="uk-UA"/>
        </w:rPr>
        <w:t xml:space="preserve">, </w:t>
      </w:r>
      <w:r w:rsidRPr="002138E4">
        <w:rPr>
          <w:sz w:val="28"/>
          <w:szCs w:val="28"/>
        </w:rPr>
        <w:t xml:space="preserve">«Високий рівень матеріального забезпечення», </w:t>
      </w:r>
      <w:r>
        <w:rPr>
          <w:sz w:val="28"/>
          <w:szCs w:val="28"/>
        </w:rPr>
        <w:t>«Саморозвиток»</w:t>
      </w:r>
      <w:r>
        <w:rPr>
          <w:sz w:val="28"/>
          <w:szCs w:val="28"/>
          <w:lang w:val="uk-UA"/>
        </w:rPr>
        <w:t xml:space="preserve">, </w:t>
      </w:r>
      <w:r w:rsidRPr="002138E4">
        <w:rPr>
          <w:sz w:val="28"/>
          <w:szCs w:val="28"/>
        </w:rPr>
        <w:t xml:space="preserve">що свідчить про одностайність респондентів </w:t>
      </w:r>
      <w:r>
        <w:rPr>
          <w:sz w:val="28"/>
          <w:szCs w:val="28"/>
          <w:lang w:val="uk-UA"/>
        </w:rPr>
        <w:t xml:space="preserve">у цій групі </w:t>
      </w:r>
      <w:r w:rsidRPr="002138E4">
        <w:rPr>
          <w:sz w:val="28"/>
          <w:szCs w:val="28"/>
        </w:rPr>
        <w:t>у визначенні значущос</w:t>
      </w:r>
      <w:r>
        <w:rPr>
          <w:sz w:val="28"/>
          <w:szCs w:val="28"/>
        </w:rPr>
        <w:t>ті ц</w:t>
      </w:r>
      <w:r>
        <w:rPr>
          <w:sz w:val="28"/>
          <w:szCs w:val="28"/>
          <w:lang w:val="uk-UA"/>
        </w:rPr>
        <w:t>их</w:t>
      </w:r>
      <w:r>
        <w:rPr>
          <w:sz w:val="28"/>
          <w:szCs w:val="28"/>
        </w:rPr>
        <w:t xml:space="preserve"> термінальн</w:t>
      </w:r>
      <w:r>
        <w:rPr>
          <w:sz w:val="28"/>
          <w:szCs w:val="28"/>
          <w:lang w:val="uk-UA"/>
        </w:rPr>
        <w:t>их</w:t>
      </w:r>
      <w:r>
        <w:rPr>
          <w:sz w:val="28"/>
          <w:szCs w:val="28"/>
        </w:rPr>
        <w:t xml:space="preserve"> цінност</w:t>
      </w:r>
      <w:r>
        <w:rPr>
          <w:sz w:val="28"/>
          <w:szCs w:val="28"/>
          <w:lang w:val="uk-UA"/>
        </w:rPr>
        <w:t>ей</w:t>
      </w:r>
      <w:r w:rsidRPr="002138E4">
        <w:rPr>
          <w:sz w:val="28"/>
          <w:szCs w:val="28"/>
        </w:rPr>
        <w:t>.</w:t>
      </w:r>
    </w:p>
    <w:p w:rsidR="00982808" w:rsidRPr="001A5E58" w:rsidRDefault="00982808" w:rsidP="00982808">
      <w:pPr>
        <w:spacing w:line="360" w:lineRule="auto"/>
        <w:ind w:firstLine="709"/>
        <w:jc w:val="both"/>
        <w:rPr>
          <w:sz w:val="28"/>
          <w:szCs w:val="28"/>
          <w:lang w:val="uk-UA"/>
        </w:rPr>
      </w:pPr>
      <w:r w:rsidRPr="002138E4">
        <w:rPr>
          <w:sz w:val="28"/>
          <w:szCs w:val="28"/>
        </w:rPr>
        <w:t>З аналізу показників стандартних відхилень (σ) за сферами</w:t>
      </w:r>
      <w:r>
        <w:rPr>
          <w:sz w:val="28"/>
          <w:szCs w:val="28"/>
        </w:rPr>
        <w:t xml:space="preserve"> життя, наведених у табл</w:t>
      </w:r>
      <w:r>
        <w:rPr>
          <w:sz w:val="28"/>
          <w:szCs w:val="28"/>
          <w:lang w:val="uk-UA"/>
        </w:rPr>
        <w:t>. 2.14</w:t>
      </w:r>
      <w:r w:rsidRPr="002138E4">
        <w:rPr>
          <w:sz w:val="28"/>
          <w:szCs w:val="28"/>
        </w:rPr>
        <w:t xml:space="preserve">, видно, що </w:t>
      </w:r>
      <w:r>
        <w:rPr>
          <w:sz w:val="28"/>
          <w:szCs w:val="28"/>
          <w:lang w:val="uk-UA"/>
        </w:rPr>
        <w:t xml:space="preserve">І </w:t>
      </w:r>
      <w:r w:rsidRPr="002138E4">
        <w:rPr>
          <w:sz w:val="28"/>
          <w:szCs w:val="28"/>
        </w:rPr>
        <w:t>група респондентів як за сферами життя, так і за термінальними цінностями. У той же час, значення стандартних відхилень для окремих цінностей за деякими життєвими сферами свідчать про досить значну генералізацію групи. Так, найбільш диференційованою група виявилася за сферою захоплень, де значення середнього бала стандартного відхилення – σ – сягає значення 3,15. За цією сферою життя найбільш диференційованими респонденти виявилися за такими термінальними ціннос</w:t>
      </w:r>
      <w:r>
        <w:rPr>
          <w:sz w:val="28"/>
          <w:szCs w:val="28"/>
        </w:rPr>
        <w:t>тями, як «Досягнення»</w:t>
      </w:r>
      <w:r w:rsidRPr="002138E4">
        <w:rPr>
          <w:sz w:val="28"/>
          <w:szCs w:val="28"/>
        </w:rPr>
        <w:t>, «Збереження індивідуальності» і «Духовне задов</w:t>
      </w:r>
      <w:r>
        <w:rPr>
          <w:sz w:val="28"/>
          <w:szCs w:val="28"/>
        </w:rPr>
        <w:t>олення», «Креативність» Лише за цінн</w:t>
      </w:r>
      <w:r>
        <w:rPr>
          <w:sz w:val="28"/>
          <w:szCs w:val="28"/>
          <w:lang w:val="uk-UA"/>
        </w:rPr>
        <w:t>о</w:t>
      </w:r>
      <w:r w:rsidRPr="002138E4">
        <w:rPr>
          <w:sz w:val="28"/>
          <w:szCs w:val="28"/>
        </w:rPr>
        <w:t>ст</w:t>
      </w:r>
      <w:r>
        <w:rPr>
          <w:sz w:val="28"/>
          <w:szCs w:val="28"/>
          <w:lang w:val="uk-UA"/>
        </w:rPr>
        <w:t>ями</w:t>
      </w:r>
      <w:r w:rsidRPr="002138E4">
        <w:rPr>
          <w:sz w:val="28"/>
          <w:szCs w:val="28"/>
        </w:rPr>
        <w:t xml:space="preserve"> «Власний престиж»</w:t>
      </w:r>
      <w:r>
        <w:rPr>
          <w:sz w:val="28"/>
          <w:szCs w:val="28"/>
          <w:lang w:val="uk-UA"/>
        </w:rPr>
        <w:t>,</w:t>
      </w:r>
      <w:r w:rsidRPr="002138E4">
        <w:rPr>
          <w:sz w:val="28"/>
          <w:szCs w:val="28"/>
        </w:rPr>
        <w:t xml:space="preserve"> «Активні соціальні контакти»</w:t>
      </w:r>
      <w:r>
        <w:rPr>
          <w:sz w:val="28"/>
          <w:szCs w:val="28"/>
          <w:lang w:val="uk-UA"/>
        </w:rPr>
        <w:t>,</w:t>
      </w:r>
      <w:r w:rsidRPr="002138E4">
        <w:rPr>
          <w:sz w:val="28"/>
          <w:szCs w:val="28"/>
        </w:rPr>
        <w:t xml:space="preserve"> «Високий рівень матеріального забезпечення» і «Активні соціальні кон</w:t>
      </w:r>
      <w:r>
        <w:rPr>
          <w:sz w:val="28"/>
          <w:szCs w:val="28"/>
        </w:rPr>
        <w:t>такти» вибірка доволі однорідна</w:t>
      </w:r>
      <w:r>
        <w:rPr>
          <w:sz w:val="28"/>
          <w:szCs w:val="28"/>
          <w:lang w:val="uk-UA"/>
        </w:rPr>
        <w:t>.</w:t>
      </w:r>
    </w:p>
    <w:p w:rsidR="00982808" w:rsidRPr="002138E4" w:rsidRDefault="00982808" w:rsidP="00982808">
      <w:pPr>
        <w:spacing w:line="360" w:lineRule="auto"/>
        <w:ind w:firstLine="709"/>
        <w:jc w:val="both"/>
        <w:rPr>
          <w:sz w:val="28"/>
          <w:szCs w:val="28"/>
        </w:rPr>
      </w:pPr>
      <w:r w:rsidRPr="001A5E58">
        <w:rPr>
          <w:sz w:val="28"/>
          <w:szCs w:val="28"/>
          <w:lang w:val="uk-UA"/>
        </w:rPr>
        <w:t>Іншою життєвою сферою, за якою спостерігаємо значну</w:t>
      </w:r>
      <w:r>
        <w:rPr>
          <w:sz w:val="28"/>
          <w:szCs w:val="28"/>
          <w:lang w:val="uk-UA"/>
        </w:rPr>
        <w:t xml:space="preserve"> диференціацію респондентів ІІ</w:t>
      </w:r>
      <w:r w:rsidRPr="001A5E58">
        <w:rPr>
          <w:sz w:val="28"/>
          <w:szCs w:val="28"/>
          <w:lang w:val="uk-UA"/>
        </w:rPr>
        <w:t xml:space="preserve"> групи, є «Навчання і освіта», де середньогрупове значення </w:t>
      </w:r>
      <w:r w:rsidRPr="002138E4">
        <w:rPr>
          <w:sz w:val="28"/>
          <w:szCs w:val="28"/>
        </w:rPr>
        <w:t>σ</w:t>
      </w:r>
      <w:r w:rsidRPr="001A5E58">
        <w:rPr>
          <w:sz w:val="28"/>
          <w:szCs w:val="28"/>
          <w:lang w:val="uk-UA"/>
        </w:rPr>
        <w:t xml:space="preserve"> дорівнює 2,57. </w:t>
      </w:r>
      <w:r w:rsidRPr="00B7396C">
        <w:rPr>
          <w:sz w:val="28"/>
          <w:szCs w:val="28"/>
          <w:lang w:val="uk-UA"/>
        </w:rPr>
        <w:t xml:space="preserve">Розподіл значень </w:t>
      </w:r>
      <w:r w:rsidRPr="002138E4">
        <w:rPr>
          <w:sz w:val="28"/>
          <w:szCs w:val="28"/>
        </w:rPr>
        <w:t>σ</w:t>
      </w:r>
      <w:r w:rsidRPr="00B7396C">
        <w:rPr>
          <w:sz w:val="28"/>
          <w:szCs w:val="28"/>
          <w:lang w:val="uk-UA"/>
        </w:rPr>
        <w:t xml:space="preserve"> всередині цієї життєвої сфери свідчить про значну неоднорідність респондентів у наданні значущості певним термінальним цінностям. </w:t>
      </w:r>
      <w:r w:rsidRPr="002138E4">
        <w:rPr>
          <w:sz w:val="28"/>
          <w:szCs w:val="28"/>
        </w:rPr>
        <w:t>Так, за такими цінностями, як «Духовне задоволення» і «Досягнення» спостерігається доволі значна диференціаці</w:t>
      </w:r>
      <w:r>
        <w:rPr>
          <w:sz w:val="28"/>
          <w:szCs w:val="28"/>
        </w:rPr>
        <w:t>я респондентів</w:t>
      </w:r>
      <w:r>
        <w:rPr>
          <w:sz w:val="28"/>
          <w:szCs w:val="28"/>
          <w:lang w:val="uk-UA"/>
        </w:rPr>
        <w:t xml:space="preserve">. </w:t>
      </w:r>
      <w:r w:rsidRPr="001A5E58">
        <w:rPr>
          <w:sz w:val="28"/>
          <w:szCs w:val="28"/>
          <w:lang w:val="uk-UA"/>
        </w:rPr>
        <w:t xml:space="preserve">Значення стандартних відхилень решти термінальних цінностей у середині життєвої сфери «Навчання і освіта» можна інтерпретувати як середні. </w:t>
      </w:r>
      <w:r w:rsidRPr="002138E4">
        <w:rPr>
          <w:sz w:val="28"/>
          <w:szCs w:val="28"/>
        </w:rPr>
        <w:t>Середні показники стандартних відхилень за рештою життєвих сфер мають середні значення в межах 2,18–2,57.</w:t>
      </w:r>
    </w:p>
    <w:p w:rsidR="00982808" w:rsidRPr="009B6875" w:rsidRDefault="00982808" w:rsidP="00982808">
      <w:pPr>
        <w:spacing w:line="360" w:lineRule="auto"/>
        <w:ind w:firstLine="709"/>
        <w:jc w:val="both"/>
        <w:rPr>
          <w:sz w:val="28"/>
          <w:szCs w:val="28"/>
          <w:lang w:val="uk-UA"/>
        </w:rPr>
      </w:pPr>
      <w:r w:rsidRPr="002138E4">
        <w:rPr>
          <w:sz w:val="28"/>
          <w:szCs w:val="28"/>
        </w:rPr>
        <w:lastRenderedPageBreak/>
        <w:t xml:space="preserve">Результати розподілу термінальних цінностей респондентів </w:t>
      </w:r>
      <w:r>
        <w:rPr>
          <w:sz w:val="28"/>
          <w:szCs w:val="28"/>
          <w:lang w:val="uk-UA"/>
        </w:rPr>
        <w:t xml:space="preserve"> ІІ групи </w:t>
      </w:r>
      <w:r>
        <w:rPr>
          <w:sz w:val="28"/>
          <w:szCs w:val="28"/>
        </w:rPr>
        <w:t xml:space="preserve">наведено в табл. </w:t>
      </w:r>
      <w:r>
        <w:rPr>
          <w:sz w:val="28"/>
          <w:szCs w:val="28"/>
          <w:lang w:val="uk-UA"/>
        </w:rPr>
        <w:t>2</w:t>
      </w:r>
      <w:r w:rsidRPr="002138E4">
        <w:rPr>
          <w:sz w:val="28"/>
          <w:szCs w:val="28"/>
        </w:rPr>
        <w:t>.</w:t>
      </w:r>
      <w:r>
        <w:rPr>
          <w:sz w:val="28"/>
          <w:szCs w:val="28"/>
          <w:lang w:val="uk-UA"/>
        </w:rPr>
        <w:t>15.</w:t>
      </w:r>
    </w:p>
    <w:p w:rsidR="00982808" w:rsidRPr="009B6875" w:rsidRDefault="00982808" w:rsidP="00982808">
      <w:pPr>
        <w:pStyle w:val="17"/>
        <w:suppressAutoHyphens/>
        <w:spacing w:line="336" w:lineRule="auto"/>
        <w:jc w:val="right"/>
        <w:rPr>
          <w:i/>
          <w:szCs w:val="28"/>
          <w:lang w:val="uk-UA"/>
        </w:rPr>
      </w:pPr>
      <w:r w:rsidRPr="00385052">
        <w:rPr>
          <w:i/>
          <w:szCs w:val="28"/>
          <w:lang w:val="uk-UA"/>
        </w:rPr>
        <w:t xml:space="preserve">Таблиця </w:t>
      </w:r>
      <w:r>
        <w:rPr>
          <w:i/>
          <w:szCs w:val="28"/>
          <w:lang w:val="uk-UA"/>
        </w:rPr>
        <w:t>2.15</w:t>
      </w:r>
    </w:p>
    <w:p w:rsidR="00982808" w:rsidRPr="00385052" w:rsidRDefault="00982808" w:rsidP="00982808">
      <w:pPr>
        <w:pStyle w:val="17"/>
        <w:suppressAutoHyphens/>
        <w:spacing w:line="336" w:lineRule="auto"/>
        <w:jc w:val="center"/>
        <w:rPr>
          <w:b/>
          <w:szCs w:val="28"/>
          <w:lang w:val="uk-UA"/>
        </w:rPr>
      </w:pPr>
      <w:r w:rsidRPr="00385052">
        <w:rPr>
          <w:b/>
          <w:szCs w:val="28"/>
          <w:lang w:val="uk-UA"/>
        </w:rPr>
        <w:t xml:space="preserve">Розподіл термінальних ціннісних орієнтації за сферами життя в </w:t>
      </w:r>
      <w:r>
        <w:rPr>
          <w:b/>
          <w:szCs w:val="28"/>
          <w:lang w:val="uk-UA"/>
        </w:rPr>
        <w:t xml:space="preserve">ІІ </w:t>
      </w:r>
      <w:r w:rsidRPr="00385052">
        <w:rPr>
          <w:b/>
          <w:szCs w:val="28"/>
          <w:lang w:val="uk-UA"/>
        </w:rPr>
        <w:t xml:space="preserve">групі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567"/>
        <w:gridCol w:w="567"/>
        <w:gridCol w:w="567"/>
        <w:gridCol w:w="567"/>
        <w:gridCol w:w="567"/>
        <w:gridCol w:w="567"/>
        <w:gridCol w:w="567"/>
        <w:gridCol w:w="567"/>
        <w:gridCol w:w="567"/>
        <w:gridCol w:w="708"/>
        <w:gridCol w:w="709"/>
      </w:tblGrid>
      <w:tr w:rsidR="00982808" w:rsidRPr="002138E4" w:rsidTr="008E75E1">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2808" w:rsidRPr="002138E4" w:rsidRDefault="00982808" w:rsidP="008E75E1">
            <w:pPr>
              <w:jc w:val="both"/>
            </w:pPr>
            <w:r w:rsidRPr="00385052">
              <w:rPr>
                <w:lang w:val="uk-UA"/>
              </w:rPr>
              <w:t xml:space="preserve">          </w:t>
            </w:r>
            <w:r w:rsidRPr="002138E4">
              <w:t>Сфери життя</w:t>
            </w:r>
          </w:p>
          <w:p w:rsidR="00982808" w:rsidRPr="002138E4" w:rsidRDefault="00982808" w:rsidP="008E75E1">
            <w:pPr>
              <w:jc w:val="both"/>
            </w:pPr>
          </w:p>
          <w:p w:rsidR="00982808" w:rsidRPr="002138E4" w:rsidRDefault="00982808" w:rsidP="008E75E1">
            <w:pPr>
              <w:jc w:val="both"/>
              <w:rPr>
                <w:spacing w:val="-16"/>
                <w:sz w:val="22"/>
                <w:szCs w:val="22"/>
              </w:rPr>
            </w:pPr>
            <w:r w:rsidRPr="002138E4">
              <w:rPr>
                <w:spacing w:val="-16"/>
                <w:sz w:val="22"/>
                <w:szCs w:val="22"/>
              </w:rPr>
              <w:t>Термінальні</w:t>
            </w:r>
          </w:p>
          <w:p w:rsidR="00982808" w:rsidRPr="002138E4" w:rsidRDefault="00841CB7" w:rsidP="008E75E1">
            <w:pPr>
              <w:autoSpaceDE w:val="0"/>
              <w:autoSpaceDN w:val="0"/>
              <w:adjustRightInd w:val="0"/>
              <w:jc w:val="both"/>
            </w:pPr>
            <w:r>
              <w:rPr>
                <w:sz w:val="22"/>
                <w:szCs w:val="22"/>
                <w:lang w:val="uk-UA"/>
              </w:rPr>
              <w:t>Ц</w:t>
            </w:r>
            <w:r w:rsidR="00982808" w:rsidRPr="002138E4">
              <w:rPr>
                <w:sz w:val="22"/>
                <w:szCs w:val="22"/>
              </w:rPr>
              <w:t>інності</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6"/>
              </w:rPr>
            </w:pPr>
            <w:r w:rsidRPr="002138E4">
              <w:rPr>
                <w:spacing w:val="-16"/>
              </w:rPr>
              <w:t xml:space="preserve">Професійне </w:t>
            </w:r>
          </w:p>
          <w:p w:rsidR="00982808" w:rsidRPr="002138E4" w:rsidRDefault="00982808" w:rsidP="008E75E1">
            <w:pPr>
              <w:autoSpaceDE w:val="0"/>
              <w:autoSpaceDN w:val="0"/>
              <w:adjustRightInd w:val="0"/>
              <w:jc w:val="center"/>
              <w:rPr>
                <w:spacing w:val="-16"/>
              </w:rPr>
            </w:pPr>
            <w:r w:rsidRPr="002138E4">
              <w:rPr>
                <w:spacing w:val="-16"/>
              </w:rPr>
              <w:t>життя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Навчання</w:t>
            </w:r>
          </w:p>
          <w:p w:rsidR="00982808" w:rsidRPr="002138E4" w:rsidRDefault="00982808" w:rsidP="008E75E1">
            <w:pPr>
              <w:autoSpaceDE w:val="0"/>
              <w:autoSpaceDN w:val="0"/>
              <w:adjustRightInd w:val="0"/>
              <w:jc w:val="center"/>
              <w:rPr>
                <w:spacing w:val="-16"/>
              </w:rPr>
            </w:pPr>
            <w:r w:rsidRPr="002138E4">
              <w:rPr>
                <w:spacing w:val="-16"/>
              </w:rPr>
              <w:t>й освіта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6"/>
              </w:rPr>
            </w:pPr>
            <w:r w:rsidRPr="002138E4">
              <w:rPr>
                <w:spacing w:val="-16"/>
              </w:rPr>
              <w:t xml:space="preserve">Сімейне </w:t>
            </w:r>
          </w:p>
          <w:p w:rsidR="00982808" w:rsidRPr="002138E4" w:rsidRDefault="00982808" w:rsidP="008E75E1">
            <w:pPr>
              <w:autoSpaceDE w:val="0"/>
              <w:autoSpaceDN w:val="0"/>
              <w:adjustRightInd w:val="0"/>
              <w:jc w:val="center"/>
              <w:rPr>
                <w:spacing w:val="-16"/>
              </w:rPr>
            </w:pPr>
            <w:r w:rsidRPr="002138E4">
              <w:rPr>
                <w:spacing w:val="-16"/>
              </w:rPr>
              <w:t>життя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Суспільне</w:t>
            </w:r>
          </w:p>
          <w:p w:rsidR="00982808" w:rsidRPr="002138E4" w:rsidRDefault="0058054E" w:rsidP="008E75E1">
            <w:pPr>
              <w:autoSpaceDE w:val="0"/>
              <w:autoSpaceDN w:val="0"/>
              <w:adjustRightInd w:val="0"/>
              <w:jc w:val="center"/>
              <w:rPr>
                <w:spacing w:val="-16"/>
              </w:rPr>
            </w:pPr>
            <w:r w:rsidRPr="002138E4">
              <w:rPr>
                <w:spacing w:val="-16"/>
              </w:rPr>
              <w:t>Ж</w:t>
            </w:r>
            <w:r w:rsidR="00982808" w:rsidRPr="002138E4">
              <w:rPr>
                <w:spacing w:val="-16"/>
              </w:rPr>
              <w:t>иття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pacing w:val="-16"/>
              </w:rPr>
            </w:pPr>
            <w:r w:rsidRPr="002138E4">
              <w:rPr>
                <w:spacing w:val="-16"/>
              </w:rPr>
              <w:t>Захоплення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jc w:val="center"/>
              <w:rPr>
                <w:spacing w:val="-16"/>
              </w:rPr>
            </w:pPr>
            <w:r w:rsidRPr="002138E4">
              <w:rPr>
                <w:spacing w:val="-16"/>
              </w:rPr>
              <w:t>Середній</w:t>
            </w:r>
          </w:p>
          <w:p w:rsidR="00982808" w:rsidRPr="002138E4" w:rsidRDefault="00982808" w:rsidP="008E75E1">
            <w:pPr>
              <w:autoSpaceDE w:val="0"/>
              <w:autoSpaceDN w:val="0"/>
              <w:adjustRightInd w:val="0"/>
              <w:jc w:val="center"/>
              <w:rPr>
                <w:spacing w:val="-16"/>
              </w:rPr>
            </w:pPr>
            <w:r w:rsidRPr="002138E4">
              <w:rPr>
                <w:spacing w:val="-16"/>
              </w:rPr>
              <w:t>бал</w:t>
            </w:r>
          </w:p>
        </w:tc>
      </w:tr>
      <w:tr w:rsidR="00982808" w:rsidRPr="002138E4" w:rsidTr="008E75E1">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58054E" w:rsidP="008E75E1">
            <w:pPr>
              <w:autoSpaceDE w:val="0"/>
              <w:autoSpaceDN w:val="0"/>
              <w:adjustRightInd w:val="0"/>
              <w:jc w:val="center"/>
              <w:rPr>
                <w:sz w:val="16"/>
                <w:szCs w:val="16"/>
              </w:rPr>
            </w:pPr>
            <w:r w:rsidRPr="000A57DE">
              <w:rPr>
                <w:sz w:val="16"/>
                <w:szCs w:val="16"/>
              </w:rPr>
              <w:t>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mean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0A57DE" w:rsidRDefault="00982808" w:rsidP="008E75E1">
            <w:pPr>
              <w:autoSpaceDE w:val="0"/>
              <w:autoSpaceDN w:val="0"/>
              <w:adjustRightInd w:val="0"/>
              <w:jc w:val="center"/>
              <w:rPr>
                <w:sz w:val="16"/>
                <w:szCs w:val="16"/>
              </w:rPr>
            </w:pPr>
            <w:r w:rsidRPr="000A57DE">
              <w:rPr>
                <w:sz w:val="16"/>
                <w:szCs w:val="16"/>
              </w:rPr>
              <w:t>σ</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Власний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Престиж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3,45</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Креативність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2,85</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Високий рівень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матеріального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забезпечення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7,46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2,69</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Активні соціальні</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 </w:t>
            </w:r>
            <w:r w:rsidR="00841CB7">
              <w:rPr>
                <w:spacing w:val="-14"/>
                <w:sz w:val="22"/>
                <w:szCs w:val="22"/>
                <w:lang w:val="uk-UA"/>
              </w:rPr>
              <w:t>К</w:t>
            </w:r>
            <w:r w:rsidRPr="002138E4">
              <w:rPr>
                <w:spacing w:val="-14"/>
                <w:sz w:val="22"/>
                <w:szCs w:val="22"/>
              </w:rPr>
              <w:t>онтакти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2,54</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Саморозвиток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5,56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2,86</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Досягнення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5,69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2,98</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Духовне </w:t>
            </w:r>
          </w:p>
          <w:p w:rsidR="00982808" w:rsidRPr="002138E4" w:rsidRDefault="00841CB7" w:rsidP="008E75E1">
            <w:pPr>
              <w:autoSpaceDE w:val="0"/>
              <w:autoSpaceDN w:val="0"/>
              <w:adjustRightInd w:val="0"/>
              <w:jc w:val="both"/>
              <w:rPr>
                <w:spacing w:val="-14"/>
                <w:sz w:val="22"/>
                <w:szCs w:val="22"/>
              </w:rPr>
            </w:pPr>
            <w:r>
              <w:rPr>
                <w:spacing w:val="-14"/>
                <w:sz w:val="22"/>
                <w:szCs w:val="22"/>
                <w:lang w:val="uk-UA"/>
              </w:rPr>
              <w:t>З</w:t>
            </w:r>
            <w:r w:rsidR="00982808" w:rsidRPr="002138E4">
              <w:rPr>
                <w:spacing w:val="-14"/>
                <w:sz w:val="22"/>
                <w:szCs w:val="22"/>
              </w:rPr>
              <w:t>адоволення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1,74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2,41</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 xml:space="preserve">Збереження </w:t>
            </w:r>
          </w:p>
          <w:p w:rsidR="00982808" w:rsidRPr="002138E4" w:rsidRDefault="00982808" w:rsidP="008E75E1">
            <w:pPr>
              <w:autoSpaceDE w:val="0"/>
              <w:autoSpaceDN w:val="0"/>
              <w:adjustRightInd w:val="0"/>
              <w:jc w:val="both"/>
              <w:rPr>
                <w:spacing w:val="-14"/>
                <w:sz w:val="22"/>
                <w:szCs w:val="22"/>
              </w:rPr>
            </w:pPr>
            <w:r w:rsidRPr="002138E4">
              <w:rPr>
                <w:spacing w:val="-14"/>
                <w:sz w:val="22"/>
                <w:szCs w:val="22"/>
              </w:rPr>
              <w:t>індивідуальності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4,92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2,97</w:t>
            </w:r>
          </w:p>
        </w:tc>
      </w:tr>
      <w:tr w:rsidR="00982808" w:rsidRPr="002138E4" w:rsidTr="008E75E1">
        <w:tc>
          <w:tcPr>
            <w:tcW w:w="1985" w:type="dxa"/>
            <w:tcBorders>
              <w:top w:val="single" w:sz="4" w:space="0" w:color="auto"/>
              <w:left w:val="single" w:sz="4" w:space="0" w:color="auto"/>
              <w:bottom w:val="single" w:sz="4" w:space="0" w:color="auto"/>
              <w:right w:val="single" w:sz="4" w:space="0" w:color="auto"/>
            </w:tcBorders>
            <w:shd w:val="clear" w:color="auto" w:fill="auto"/>
          </w:tcPr>
          <w:p w:rsidR="00982808" w:rsidRPr="002138E4" w:rsidRDefault="00982808" w:rsidP="008E75E1">
            <w:pPr>
              <w:autoSpaceDE w:val="0"/>
              <w:autoSpaceDN w:val="0"/>
              <w:adjustRightInd w:val="0"/>
              <w:jc w:val="both"/>
              <w:rPr>
                <w:spacing w:val="-14"/>
                <w:sz w:val="22"/>
                <w:szCs w:val="22"/>
              </w:rPr>
            </w:pPr>
            <w:r w:rsidRPr="002138E4">
              <w:rPr>
                <w:spacing w:val="-14"/>
                <w:sz w:val="22"/>
                <w:szCs w:val="22"/>
              </w:rPr>
              <w:t>Середній бал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6,23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fldChar w:fldCharType="begin"/>
            </w:r>
            <w:r w:rsidRPr="002138E4">
              <w:rPr>
                <w:sz w:val="18"/>
                <w:szCs w:val="18"/>
              </w:rPr>
              <w:instrText xml:space="preserve"> =SUM(ABOVE) </w:instrText>
            </w:r>
            <w:r w:rsidRPr="002138E4">
              <w:rPr>
                <w:sz w:val="18"/>
                <w:szCs w:val="18"/>
              </w:rPr>
              <w:fldChar w:fldCharType="separate"/>
            </w:r>
            <w:r w:rsidRPr="002138E4">
              <w:rPr>
                <w:sz w:val="18"/>
                <w:szCs w:val="18"/>
              </w:rPr>
              <w:t>2,5</w:t>
            </w:r>
            <w:r w:rsidRPr="002138E4">
              <w:rPr>
                <w:sz w:val="18"/>
                <w:szCs w:val="18"/>
              </w:rPr>
              <w:fldChar w:fldCharType="end"/>
            </w:r>
            <w:r w:rsidRPr="002138E4">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2,68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5,54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2808" w:rsidRPr="002138E4" w:rsidRDefault="00982808" w:rsidP="008E75E1">
            <w:pPr>
              <w:autoSpaceDE w:val="0"/>
              <w:autoSpaceDN w:val="0"/>
              <w:adjustRightInd w:val="0"/>
              <w:jc w:val="center"/>
              <w:rPr>
                <w:sz w:val="18"/>
                <w:szCs w:val="18"/>
              </w:rPr>
            </w:pPr>
            <w:r w:rsidRPr="002138E4">
              <w:rPr>
                <w:sz w:val="18"/>
                <w:szCs w:val="18"/>
              </w:rPr>
              <w:t>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82808" w:rsidRPr="002138E4" w:rsidRDefault="00982808" w:rsidP="008E75E1">
            <w:pPr>
              <w:autoSpaceDE w:val="0"/>
              <w:autoSpaceDN w:val="0"/>
              <w:adjustRightInd w:val="0"/>
              <w:jc w:val="center"/>
              <w:rPr>
                <w:sz w:val="18"/>
                <w:szCs w:val="18"/>
              </w:rPr>
            </w:pPr>
            <w:r w:rsidRPr="002138E4">
              <w:rPr>
                <w:sz w:val="18"/>
                <w:szCs w:val="18"/>
              </w:rPr>
              <w:t>–</w:t>
            </w:r>
          </w:p>
        </w:tc>
      </w:tr>
    </w:tbl>
    <w:p w:rsidR="00982808" w:rsidRPr="002138E4" w:rsidRDefault="00982808" w:rsidP="00982808">
      <w:pPr>
        <w:spacing w:line="360" w:lineRule="auto"/>
        <w:ind w:firstLine="708"/>
        <w:jc w:val="both"/>
        <w:rPr>
          <w:sz w:val="28"/>
          <w:szCs w:val="28"/>
        </w:rPr>
      </w:pPr>
    </w:p>
    <w:p w:rsidR="00982808" w:rsidRPr="002138E4" w:rsidRDefault="00982808" w:rsidP="00982808">
      <w:pPr>
        <w:spacing w:line="360" w:lineRule="auto"/>
        <w:ind w:firstLine="709"/>
        <w:jc w:val="both"/>
        <w:rPr>
          <w:sz w:val="28"/>
          <w:szCs w:val="28"/>
        </w:rPr>
      </w:pPr>
      <w:r w:rsidRPr="002138E4">
        <w:rPr>
          <w:sz w:val="28"/>
          <w:szCs w:val="28"/>
        </w:rPr>
        <w:t>Аналіз середніх балів за сферами життя дає уявлення про пріоритети респондентів цієї групи. Так, найбільшого значення респонденти надають су</w:t>
      </w:r>
      <w:r>
        <w:rPr>
          <w:sz w:val="28"/>
          <w:szCs w:val="28"/>
        </w:rPr>
        <w:t>спільному і професійному життю</w:t>
      </w:r>
      <w:r w:rsidRPr="002138E4">
        <w:rPr>
          <w:sz w:val="28"/>
          <w:szCs w:val="28"/>
        </w:rPr>
        <w:t>. Високі бали за кожною термінальною цінністю в поєднанні з низькими значеннями стандартних відхилень (σ) можна інтерпретувати як властиві цій групі особливості. У сфері суспільного життя для них важливи</w:t>
      </w:r>
      <w:r>
        <w:rPr>
          <w:sz w:val="28"/>
          <w:szCs w:val="28"/>
        </w:rPr>
        <w:t>ми є власний престиж</w:t>
      </w:r>
      <w:r>
        <w:rPr>
          <w:sz w:val="28"/>
          <w:szCs w:val="28"/>
          <w:lang w:val="uk-UA"/>
        </w:rPr>
        <w:t xml:space="preserve">, </w:t>
      </w:r>
      <w:r w:rsidRPr="002138E4">
        <w:rPr>
          <w:sz w:val="28"/>
          <w:szCs w:val="28"/>
        </w:rPr>
        <w:t>який вони найшвидше вбачають у високому рівні матеріального забезпечення  і активних соціальних контактах. У сфері професійного життя респонденти цієї групи найціннішими вважають досягнення високого рівня матеріального забезпечення, активні соціальні контакти</w:t>
      </w:r>
      <w:r>
        <w:rPr>
          <w:sz w:val="28"/>
          <w:szCs w:val="28"/>
          <w:lang w:val="uk-UA"/>
        </w:rPr>
        <w:t xml:space="preserve">, </w:t>
      </w:r>
      <w:r w:rsidRPr="002138E4">
        <w:rPr>
          <w:sz w:val="28"/>
          <w:szCs w:val="28"/>
        </w:rPr>
        <w:t>що добре узгоджується з попередньо описаними цінностями в суспільному житті.</w:t>
      </w:r>
    </w:p>
    <w:p w:rsidR="00982808" w:rsidRDefault="00982808" w:rsidP="00982808">
      <w:pPr>
        <w:spacing w:line="360" w:lineRule="auto"/>
        <w:ind w:firstLine="709"/>
        <w:jc w:val="both"/>
        <w:rPr>
          <w:sz w:val="28"/>
          <w:szCs w:val="28"/>
        </w:rPr>
      </w:pPr>
      <w:r w:rsidRPr="002138E4">
        <w:rPr>
          <w:sz w:val="28"/>
          <w:szCs w:val="28"/>
        </w:rPr>
        <w:t xml:space="preserve">Аналіз середньогрупових значень стандартних відхилень за термінальними цінностями в </w:t>
      </w:r>
      <w:r>
        <w:rPr>
          <w:sz w:val="28"/>
          <w:szCs w:val="28"/>
          <w:lang w:val="uk-UA"/>
        </w:rPr>
        <w:t xml:space="preserve">ІІ </w:t>
      </w:r>
      <w:r w:rsidRPr="002138E4">
        <w:rPr>
          <w:sz w:val="28"/>
          <w:szCs w:val="28"/>
        </w:rPr>
        <w:t xml:space="preserve">групі показує, що найбільша диференціація </w:t>
      </w:r>
      <w:r w:rsidRPr="002138E4">
        <w:rPr>
          <w:sz w:val="28"/>
          <w:szCs w:val="28"/>
        </w:rPr>
        <w:lastRenderedPageBreak/>
        <w:t>респондентів у цій групі спостерігається за такими життєвими сфе</w:t>
      </w:r>
      <w:r>
        <w:rPr>
          <w:sz w:val="28"/>
          <w:szCs w:val="28"/>
        </w:rPr>
        <w:t>рами, як «Захоплення»</w:t>
      </w:r>
      <w:r w:rsidRPr="002138E4">
        <w:rPr>
          <w:sz w:val="28"/>
          <w:szCs w:val="28"/>
        </w:rPr>
        <w:t>, «Професійне життя» і «На</w:t>
      </w:r>
      <w:r>
        <w:rPr>
          <w:sz w:val="28"/>
          <w:szCs w:val="28"/>
        </w:rPr>
        <w:t xml:space="preserve">вчання і освіта». Респонденти </w:t>
      </w:r>
      <w:r w:rsidRPr="002138E4">
        <w:rPr>
          <w:sz w:val="28"/>
          <w:szCs w:val="28"/>
        </w:rPr>
        <w:t xml:space="preserve">виявилися </w:t>
      </w:r>
      <w:r>
        <w:rPr>
          <w:sz w:val="28"/>
          <w:szCs w:val="28"/>
          <w:lang w:val="uk-UA"/>
        </w:rPr>
        <w:t xml:space="preserve">значно </w:t>
      </w:r>
      <w:r w:rsidRPr="002138E4">
        <w:rPr>
          <w:sz w:val="28"/>
          <w:szCs w:val="28"/>
        </w:rPr>
        <w:t>диференційованими за такими термінальними цінностями,</w:t>
      </w:r>
      <w:r>
        <w:rPr>
          <w:sz w:val="28"/>
          <w:szCs w:val="28"/>
        </w:rPr>
        <w:t xml:space="preserve"> як «Власний престиж», «Досягнення»</w:t>
      </w:r>
      <w:r w:rsidRPr="002138E4">
        <w:rPr>
          <w:sz w:val="28"/>
          <w:szCs w:val="28"/>
        </w:rPr>
        <w:t>, «Саморозвиток» і «Креативність»</w:t>
      </w:r>
      <w:r>
        <w:rPr>
          <w:sz w:val="28"/>
          <w:szCs w:val="28"/>
          <w:lang w:val="uk-UA"/>
        </w:rPr>
        <w:t>.</w:t>
      </w:r>
      <w:r w:rsidRPr="002138E4">
        <w:rPr>
          <w:sz w:val="28"/>
          <w:szCs w:val="28"/>
        </w:rPr>
        <w:t xml:space="preserve"> </w:t>
      </w:r>
    </w:p>
    <w:p w:rsidR="00982808" w:rsidRPr="007713E3" w:rsidRDefault="00982808" w:rsidP="00982808">
      <w:pPr>
        <w:spacing w:line="360" w:lineRule="auto"/>
        <w:ind w:firstLine="709"/>
        <w:jc w:val="both"/>
        <w:rPr>
          <w:sz w:val="28"/>
          <w:szCs w:val="28"/>
          <w:lang w:val="uk-UA"/>
        </w:rPr>
      </w:pPr>
      <w:r w:rsidRPr="002138E4">
        <w:rPr>
          <w:sz w:val="28"/>
          <w:szCs w:val="28"/>
        </w:rPr>
        <w:t>Інші показники балів стандартних відхилень у цій групі тяжіють до середніх значень, що свідчить про доволі високу варіативність респондентів у визначенні пріоритетності термінальних цінностей у різних сферах життя. Так, наприклад, найбільший середньогруповий показник має термінальна цінність «Власний престиж» у сфері професійного життя (7,31), але значення σ на рівні 3,97 свідчить про те, що ця цінність визнається визначальною далеко не всіма респондентами ц</w:t>
      </w:r>
      <w:r>
        <w:rPr>
          <w:sz w:val="28"/>
          <w:szCs w:val="28"/>
        </w:rPr>
        <w:t>ієї групи</w:t>
      </w:r>
      <w:r>
        <w:rPr>
          <w:sz w:val="28"/>
          <w:szCs w:val="28"/>
          <w:lang w:val="uk-UA"/>
        </w:rPr>
        <w:t>.</w:t>
      </w:r>
      <w:r w:rsidRPr="002138E4">
        <w:rPr>
          <w:sz w:val="28"/>
          <w:szCs w:val="28"/>
        </w:rPr>
        <w:t xml:space="preserve"> Високі показники цінності «Збереження індивідуальності» </w:t>
      </w:r>
      <w:r>
        <w:rPr>
          <w:sz w:val="28"/>
          <w:szCs w:val="28"/>
        </w:rPr>
        <w:t>в межах цієї сфери життя свідч</w:t>
      </w:r>
      <w:r>
        <w:rPr>
          <w:sz w:val="28"/>
          <w:szCs w:val="28"/>
          <w:lang w:val="uk-UA"/>
        </w:rPr>
        <w:t>а</w:t>
      </w:r>
      <w:r w:rsidRPr="002138E4">
        <w:rPr>
          <w:sz w:val="28"/>
          <w:szCs w:val="28"/>
        </w:rPr>
        <w:t>ть про відчуття респондентами певної загрози індивідуальності при реалізації професійної діяльності. Лише деякі респонденти схильні вбачати у професійному житті джерело саморозвитку, досягнень і духовного задоволення</w:t>
      </w:r>
      <w:r>
        <w:rPr>
          <w:sz w:val="28"/>
          <w:szCs w:val="28"/>
          <w:lang w:val="uk-UA"/>
        </w:rPr>
        <w:t>.</w:t>
      </w:r>
      <w:r w:rsidRPr="002138E4">
        <w:rPr>
          <w:sz w:val="28"/>
          <w:szCs w:val="28"/>
        </w:rPr>
        <w:t xml:space="preserve"> Також не для всіх респондентів у цій групі характерно розглядати професійне життя як чинник високого рівня матеріального забезпечення</w:t>
      </w:r>
      <w:r>
        <w:rPr>
          <w:sz w:val="28"/>
          <w:szCs w:val="28"/>
          <w:lang w:val="uk-UA"/>
        </w:rPr>
        <w:t xml:space="preserve">. </w:t>
      </w:r>
      <w:r w:rsidRPr="00922A50">
        <w:rPr>
          <w:sz w:val="28"/>
          <w:szCs w:val="28"/>
          <w:lang w:val="uk-UA"/>
        </w:rPr>
        <w:t xml:space="preserve">Зворотна тенденція спостерігається за термінальними цінностями «Активні соціальні контакти» </w:t>
      </w:r>
      <w:r>
        <w:rPr>
          <w:sz w:val="28"/>
          <w:szCs w:val="28"/>
          <w:lang w:val="uk-UA"/>
        </w:rPr>
        <w:t xml:space="preserve">і «Креативність», </w:t>
      </w:r>
      <w:r w:rsidRPr="00922A50">
        <w:rPr>
          <w:sz w:val="28"/>
          <w:szCs w:val="28"/>
          <w:lang w:val="uk-UA"/>
        </w:rPr>
        <w:t xml:space="preserve">де відносно низькі середньогрупові бали при високих показниках стандартних відхилень свідчать про те, що дана категорія цінностей є значущою для певної кількості респондентів. </w:t>
      </w:r>
      <w:r w:rsidRPr="002138E4">
        <w:rPr>
          <w:sz w:val="28"/>
          <w:szCs w:val="28"/>
        </w:rPr>
        <w:t>У сфері сімейного життя для значної кількості респондентів, але не для всіх, високий рівень матеріального забезпечення й активні соціальні контакти є визнача</w:t>
      </w:r>
      <w:r>
        <w:rPr>
          <w:sz w:val="28"/>
          <w:szCs w:val="28"/>
        </w:rPr>
        <w:t>льними термінальними цінностями</w:t>
      </w:r>
      <w:r>
        <w:rPr>
          <w:sz w:val="28"/>
          <w:szCs w:val="28"/>
          <w:lang w:val="uk-UA"/>
        </w:rPr>
        <w:t xml:space="preserve">. </w:t>
      </w:r>
      <w:r w:rsidRPr="007713E3">
        <w:rPr>
          <w:sz w:val="28"/>
          <w:szCs w:val="28"/>
          <w:lang w:val="uk-UA"/>
        </w:rPr>
        <w:t xml:space="preserve">За рештою термінальних цінностей середньогрупові бали мають середні значення. </w:t>
      </w:r>
    </w:p>
    <w:p w:rsidR="00982808" w:rsidRPr="002138E4" w:rsidRDefault="00982808" w:rsidP="00982808">
      <w:pPr>
        <w:spacing w:line="360" w:lineRule="auto"/>
        <w:ind w:firstLine="709"/>
        <w:jc w:val="both"/>
        <w:rPr>
          <w:sz w:val="28"/>
          <w:szCs w:val="28"/>
        </w:rPr>
      </w:pPr>
      <w:r w:rsidRPr="007713E3">
        <w:rPr>
          <w:sz w:val="28"/>
          <w:szCs w:val="28"/>
          <w:lang w:val="uk-UA"/>
        </w:rPr>
        <w:t>Наступною за значущістю є сфера суспільного життя</w:t>
      </w:r>
      <w:r>
        <w:rPr>
          <w:sz w:val="28"/>
          <w:szCs w:val="28"/>
          <w:lang w:val="uk-UA"/>
        </w:rPr>
        <w:t xml:space="preserve">. </w:t>
      </w:r>
      <w:r w:rsidRPr="007713E3">
        <w:rPr>
          <w:sz w:val="28"/>
          <w:szCs w:val="28"/>
          <w:lang w:val="uk-UA"/>
        </w:rPr>
        <w:t xml:space="preserve">Зазначимо, що в межах цієї сфери життя спостерігається доволі значний розкид середньо групових значень із збереженням тенденції високої диференціації респондентів. </w:t>
      </w:r>
      <w:r w:rsidRPr="002138E4">
        <w:rPr>
          <w:sz w:val="28"/>
          <w:szCs w:val="28"/>
        </w:rPr>
        <w:t>Так, лише деяка частина респондентів прагне досягнення власного престижу у сфері суспільного життя</w:t>
      </w:r>
      <w:r>
        <w:rPr>
          <w:sz w:val="28"/>
          <w:szCs w:val="28"/>
          <w:lang w:val="uk-UA"/>
        </w:rPr>
        <w:t xml:space="preserve">. </w:t>
      </w:r>
      <w:r w:rsidRPr="007713E3">
        <w:rPr>
          <w:sz w:val="28"/>
          <w:szCs w:val="28"/>
          <w:lang w:val="uk-UA"/>
        </w:rPr>
        <w:t xml:space="preserve">Це ж стосується і прагнення </w:t>
      </w:r>
      <w:r w:rsidRPr="007713E3">
        <w:rPr>
          <w:sz w:val="28"/>
          <w:szCs w:val="28"/>
          <w:lang w:val="uk-UA"/>
        </w:rPr>
        <w:lastRenderedPageBreak/>
        <w:t>активних соціальних контактів і високого рівня матеріального забезп</w:t>
      </w:r>
      <w:r>
        <w:rPr>
          <w:sz w:val="28"/>
          <w:szCs w:val="28"/>
          <w:lang w:val="uk-UA"/>
        </w:rPr>
        <w:t>ечення.</w:t>
      </w:r>
      <w:r w:rsidRPr="007713E3">
        <w:rPr>
          <w:sz w:val="28"/>
          <w:szCs w:val="28"/>
          <w:lang w:val="uk-UA"/>
        </w:rPr>
        <w:t xml:space="preserve"> </w:t>
      </w:r>
      <w:r w:rsidRPr="002138E4">
        <w:rPr>
          <w:sz w:val="28"/>
          <w:szCs w:val="28"/>
        </w:rPr>
        <w:t>Для незначної частини респондентів характерне прагнення соціальних змін і перетворень, про що свідчить порівняно низький середньогруповий бал (4,78) при високому значенні стандартного відхилення (σ = 3,47). Неоднозначні респонденти цієї групи й у визначенні значущості термінальних цінностей за життєвими сферами «Захоплення» і «Навчання і освіта». Загалом середньогрупові бали тут невисокі, у той час як значення стандартних відхилень порівняно великі.</w:t>
      </w:r>
    </w:p>
    <w:p w:rsidR="00982808" w:rsidRPr="00E25B00" w:rsidRDefault="00982808" w:rsidP="00982808">
      <w:pPr>
        <w:shd w:val="clear" w:color="auto" w:fill="FFFFFF"/>
        <w:tabs>
          <w:tab w:val="left" w:pos="0"/>
          <w:tab w:val="left" w:pos="567"/>
        </w:tabs>
        <w:spacing w:line="360" w:lineRule="auto"/>
        <w:jc w:val="both"/>
        <w:rPr>
          <w:sz w:val="28"/>
          <w:szCs w:val="28"/>
        </w:rPr>
      </w:pPr>
      <w:r w:rsidRPr="00E472F8">
        <w:rPr>
          <w:sz w:val="28"/>
          <w:szCs w:val="28"/>
          <w:lang w:val="uk-UA"/>
        </w:rPr>
        <w:tab/>
      </w:r>
      <w:r>
        <w:rPr>
          <w:sz w:val="28"/>
          <w:szCs w:val="28"/>
          <w:lang w:val="uk-UA"/>
        </w:rPr>
        <w:t>Отже, а</w:t>
      </w:r>
      <w:r w:rsidRPr="008B643D">
        <w:rPr>
          <w:sz w:val="28"/>
          <w:szCs w:val="28"/>
          <w:lang w:val="uk-UA"/>
        </w:rPr>
        <w:t xml:space="preserve">наліз професійно важливих якостей досліджуваних виявив розбіжності у структурі їх ціннісних орієнтацій. </w:t>
      </w:r>
      <w:r w:rsidRPr="00CE6721">
        <w:rPr>
          <w:sz w:val="28"/>
          <w:szCs w:val="28"/>
        </w:rPr>
        <w:t>Встановлено, що у сфері суспільного життя важливими для респондентів І групи є власний престиж (38±2 бали) та активні соціальні контакти (36±3 бали). У сфері професійного життя респонденти цієї групи найціннішими вважають досягнення високого рівня матеріального забезпечен</w:t>
      </w:r>
      <w:r>
        <w:rPr>
          <w:sz w:val="28"/>
          <w:szCs w:val="28"/>
        </w:rPr>
        <w:t>ня (44±2 бали)</w:t>
      </w:r>
      <w:r>
        <w:rPr>
          <w:sz w:val="28"/>
          <w:szCs w:val="28"/>
          <w:lang w:val="uk-UA"/>
        </w:rPr>
        <w:t>.</w:t>
      </w:r>
      <w:r w:rsidRPr="00CE6721">
        <w:rPr>
          <w:sz w:val="28"/>
          <w:szCs w:val="28"/>
        </w:rPr>
        <w:t xml:space="preserve"> Досліджувані ІІ групи найбільшого значення надають сферам сімейного життя (63±2 бали), </w:t>
      </w:r>
      <w:r w:rsidRPr="00E25B00">
        <w:rPr>
          <w:sz w:val="28"/>
          <w:szCs w:val="28"/>
        </w:rPr>
        <w:t xml:space="preserve">професійного життя (59±2 бали) та захоплень (54±1 бал). Диференціація між групами спостерігається й за такою життєвою сферою, як навчання й освіта, якій віддають ціннісну перевагу більшість респондентів І групи (φ=1,61; р≤0,05).  </w:t>
      </w:r>
    </w:p>
    <w:p w:rsidR="00982808" w:rsidRDefault="00982808" w:rsidP="00982808">
      <w:pPr>
        <w:spacing w:line="360" w:lineRule="auto"/>
        <w:ind w:firstLine="397"/>
        <w:jc w:val="both"/>
        <w:rPr>
          <w:sz w:val="28"/>
          <w:szCs w:val="28"/>
          <w:lang w:val="uk-UA"/>
        </w:rPr>
      </w:pPr>
      <w:r>
        <w:rPr>
          <w:color w:val="000000"/>
          <w:sz w:val="28"/>
          <w:szCs w:val="28"/>
          <w:lang w:val="uk-UA"/>
        </w:rPr>
        <w:t xml:space="preserve">     </w:t>
      </w:r>
      <w:r w:rsidRPr="00E25B00">
        <w:rPr>
          <w:color w:val="000000"/>
          <w:sz w:val="28"/>
          <w:szCs w:val="28"/>
          <w:lang w:val="uk-UA"/>
        </w:rPr>
        <w:t>Аналіз результатів дослідження когнітивної складності</w:t>
      </w:r>
      <w:r>
        <w:rPr>
          <w:color w:val="000000"/>
          <w:sz w:val="28"/>
          <w:szCs w:val="28"/>
          <w:lang w:val="uk-UA"/>
        </w:rPr>
        <w:t xml:space="preserve"> працівників місцевих органів виконавчої влади</w:t>
      </w:r>
      <w:r w:rsidRPr="00E25B00">
        <w:rPr>
          <w:color w:val="000000"/>
          <w:sz w:val="28"/>
          <w:szCs w:val="28"/>
          <w:lang w:val="uk-UA"/>
        </w:rPr>
        <w:t>, під якою слідом за Дж. Бієрі ми розуміли здатність конструювати соціальну поведінк</w:t>
      </w:r>
      <w:r>
        <w:rPr>
          <w:color w:val="000000"/>
          <w:sz w:val="28"/>
          <w:szCs w:val="28"/>
          <w:lang w:val="uk-UA"/>
        </w:rPr>
        <w:t>у</w:t>
      </w:r>
      <w:r w:rsidRPr="00E25B00">
        <w:rPr>
          <w:color w:val="000000"/>
          <w:sz w:val="28"/>
          <w:szCs w:val="28"/>
          <w:lang w:val="uk-UA"/>
        </w:rPr>
        <w:t xml:space="preserve"> на основі певних параметрів, дозволив констатувати високий рівень її розвитку </w:t>
      </w:r>
      <w:r>
        <w:rPr>
          <w:color w:val="000000"/>
          <w:sz w:val="28"/>
          <w:szCs w:val="28"/>
          <w:lang w:val="uk-UA"/>
        </w:rPr>
        <w:t xml:space="preserve">лише у 32,5% </w:t>
      </w:r>
      <w:r w:rsidRPr="005E31AB">
        <w:rPr>
          <w:sz w:val="28"/>
          <w:szCs w:val="28"/>
          <w:lang w:val="uk-UA"/>
        </w:rPr>
        <w:t>досліджуваних. 54,2 % досліджуваних мають середній, а 13,3 % – низький рівень к</w:t>
      </w:r>
      <w:r>
        <w:rPr>
          <w:sz w:val="28"/>
          <w:szCs w:val="28"/>
          <w:lang w:val="uk-UA"/>
        </w:rPr>
        <w:t>огнітивної складності.</w:t>
      </w:r>
    </w:p>
    <w:p w:rsidR="00982808" w:rsidRPr="008151BA" w:rsidRDefault="00982808" w:rsidP="00982808">
      <w:pPr>
        <w:spacing w:line="360" w:lineRule="auto"/>
        <w:ind w:firstLine="397"/>
        <w:jc w:val="both"/>
        <w:rPr>
          <w:lang w:val="uk-UA"/>
        </w:rPr>
      </w:pPr>
      <w:r w:rsidRPr="005F384F">
        <w:rPr>
          <w:sz w:val="28"/>
          <w:szCs w:val="28"/>
          <w:lang w:val="uk-UA"/>
        </w:rPr>
        <w:t xml:space="preserve">При цьому середній та низький її рівень притаманні респондентам ІІ </w:t>
      </w:r>
      <w:r>
        <w:rPr>
          <w:sz w:val="28"/>
          <w:szCs w:val="28"/>
          <w:lang w:val="uk-UA"/>
        </w:rPr>
        <w:t>групи.</w:t>
      </w:r>
      <w:r w:rsidRPr="005F384F">
        <w:rPr>
          <w:sz w:val="28"/>
          <w:szCs w:val="28"/>
          <w:lang w:val="uk-UA"/>
        </w:rPr>
        <w:t xml:space="preserve"> </w:t>
      </w:r>
      <w:r>
        <w:rPr>
          <w:color w:val="000000"/>
          <w:sz w:val="28"/>
          <w:szCs w:val="28"/>
          <w:shd w:val="clear" w:color="auto" w:fill="FFFFFF"/>
          <w:lang w:val="uk-UA"/>
        </w:rPr>
        <w:t>Досліджувані І групи</w:t>
      </w:r>
      <w:r w:rsidRPr="008151BA">
        <w:rPr>
          <w:color w:val="000000"/>
          <w:sz w:val="28"/>
          <w:szCs w:val="28"/>
          <w:shd w:val="clear" w:color="auto" w:fill="FFFFFF"/>
          <w:lang w:val="uk-UA"/>
        </w:rPr>
        <w:t xml:space="preserve"> з більшим ступенем когнітивної складност</w:t>
      </w:r>
      <w:r>
        <w:rPr>
          <w:color w:val="000000"/>
          <w:sz w:val="28"/>
          <w:szCs w:val="28"/>
          <w:shd w:val="clear" w:color="auto" w:fill="FFFFFF"/>
          <w:lang w:val="uk-UA"/>
        </w:rPr>
        <w:t>і володіють</w:t>
      </w:r>
      <w:r w:rsidRPr="008151BA">
        <w:rPr>
          <w:color w:val="000000"/>
          <w:sz w:val="28"/>
          <w:szCs w:val="28"/>
          <w:shd w:val="clear" w:color="auto" w:fill="FFFFFF"/>
          <w:lang w:val="uk-UA"/>
        </w:rPr>
        <w:t xml:space="preserve"> більш диференційовано</w:t>
      </w:r>
      <w:r>
        <w:rPr>
          <w:color w:val="000000"/>
          <w:sz w:val="28"/>
          <w:szCs w:val="28"/>
          <w:shd w:val="clear" w:color="auto" w:fill="FFFFFF"/>
          <w:lang w:val="uk-UA"/>
        </w:rPr>
        <w:t>ю</w:t>
      </w:r>
      <w:r w:rsidRPr="008151BA">
        <w:rPr>
          <w:color w:val="000000"/>
          <w:sz w:val="28"/>
          <w:szCs w:val="28"/>
          <w:shd w:val="clear" w:color="auto" w:fill="FFFFFF"/>
          <w:lang w:val="uk-UA"/>
        </w:rPr>
        <w:t xml:space="preserve"> системою вимірювань для сприйняття поведінки інших в порівнянні з </w:t>
      </w:r>
      <w:r>
        <w:rPr>
          <w:color w:val="000000"/>
          <w:sz w:val="28"/>
          <w:szCs w:val="28"/>
          <w:shd w:val="clear" w:color="auto" w:fill="FFFFFF"/>
          <w:lang w:val="uk-UA"/>
        </w:rPr>
        <w:t>досліджуваними ІІ групи і</w:t>
      </w:r>
      <w:r w:rsidRPr="008151BA">
        <w:rPr>
          <w:color w:val="000000"/>
          <w:sz w:val="28"/>
          <w:szCs w:val="28"/>
          <w:shd w:val="clear" w:color="auto" w:fill="FFFFFF"/>
          <w:lang w:val="uk-UA"/>
        </w:rPr>
        <w:t>з меншим ступенем когнітивної складності</w:t>
      </w:r>
      <w:r>
        <w:rPr>
          <w:color w:val="000000"/>
          <w:sz w:val="28"/>
          <w:szCs w:val="28"/>
          <w:shd w:val="clear" w:color="auto" w:fill="FFFFFF"/>
          <w:lang w:val="uk-UA"/>
        </w:rPr>
        <w:t>.</w:t>
      </w:r>
    </w:p>
    <w:p w:rsidR="00982808" w:rsidRPr="005E31AB" w:rsidRDefault="00982808" w:rsidP="00982808">
      <w:pPr>
        <w:shd w:val="clear" w:color="auto" w:fill="FFFFFF"/>
        <w:spacing w:line="360" w:lineRule="auto"/>
        <w:ind w:right="-1" w:firstLine="708"/>
        <w:jc w:val="both"/>
        <w:rPr>
          <w:sz w:val="28"/>
          <w:szCs w:val="28"/>
          <w:lang w:val="uk-UA"/>
        </w:rPr>
      </w:pPr>
      <w:r w:rsidRPr="005E31AB">
        <w:rPr>
          <w:sz w:val="28"/>
          <w:szCs w:val="28"/>
          <w:lang w:val="uk-UA"/>
        </w:rPr>
        <w:lastRenderedPageBreak/>
        <w:t xml:space="preserve">Результати дослідження рівня когнітивної складності за методикою </w:t>
      </w:r>
      <w:r>
        <w:rPr>
          <w:sz w:val="28"/>
          <w:szCs w:val="28"/>
          <w:lang w:val="uk-UA"/>
        </w:rPr>
        <w:t xml:space="preserve">      </w:t>
      </w:r>
      <w:r w:rsidRPr="005E31AB">
        <w:rPr>
          <w:sz w:val="28"/>
          <w:szCs w:val="28"/>
          <w:lang w:val="uk-UA"/>
        </w:rPr>
        <w:t xml:space="preserve">О. </w:t>
      </w:r>
      <w:r>
        <w:rPr>
          <w:sz w:val="28"/>
          <w:szCs w:val="28"/>
          <w:lang w:val="uk-UA"/>
        </w:rPr>
        <w:t>Шмельова, спрямованої</w:t>
      </w:r>
      <w:r w:rsidRPr="005E31AB">
        <w:rPr>
          <w:sz w:val="28"/>
          <w:szCs w:val="28"/>
          <w:lang w:val="uk-UA"/>
        </w:rPr>
        <w:t xml:space="preserve"> на вимір даної якості у сфері міжособистісного спри</w:t>
      </w:r>
      <w:r>
        <w:rPr>
          <w:sz w:val="28"/>
          <w:szCs w:val="28"/>
          <w:lang w:val="uk-UA"/>
        </w:rPr>
        <w:t>йняття,</w:t>
      </w:r>
      <w:r w:rsidRPr="005E31AB">
        <w:rPr>
          <w:sz w:val="28"/>
          <w:szCs w:val="28"/>
          <w:lang w:val="uk-UA"/>
        </w:rPr>
        <w:t xml:space="preserve"> </w:t>
      </w:r>
      <w:r>
        <w:rPr>
          <w:sz w:val="28"/>
          <w:szCs w:val="28"/>
          <w:lang w:val="uk-UA"/>
        </w:rPr>
        <w:t>наведено у табл. 2.16.</w:t>
      </w:r>
    </w:p>
    <w:p w:rsidR="00982808" w:rsidRPr="006C07B4" w:rsidRDefault="00982808" w:rsidP="00982808">
      <w:pPr>
        <w:spacing w:line="360" w:lineRule="auto"/>
        <w:ind w:firstLine="397"/>
        <w:jc w:val="right"/>
        <w:rPr>
          <w:i/>
          <w:color w:val="000000"/>
          <w:sz w:val="28"/>
          <w:szCs w:val="28"/>
          <w:lang w:val="uk-UA"/>
        </w:rPr>
      </w:pPr>
      <w:r>
        <w:rPr>
          <w:i/>
          <w:color w:val="000000"/>
          <w:sz w:val="28"/>
          <w:szCs w:val="28"/>
          <w:lang w:val="uk-UA"/>
        </w:rPr>
        <w:t>Таблиця 2.16</w:t>
      </w:r>
    </w:p>
    <w:p w:rsidR="00982808" w:rsidRPr="006C07B4" w:rsidRDefault="00982808" w:rsidP="00982808">
      <w:pPr>
        <w:spacing w:line="360" w:lineRule="auto"/>
        <w:ind w:firstLine="397"/>
        <w:jc w:val="center"/>
        <w:rPr>
          <w:b/>
          <w:color w:val="000000"/>
          <w:sz w:val="28"/>
          <w:szCs w:val="28"/>
          <w:lang w:val="uk-UA"/>
        </w:rPr>
      </w:pPr>
      <w:r w:rsidRPr="006C07B4">
        <w:rPr>
          <w:b/>
          <w:iCs/>
          <w:color w:val="000000"/>
          <w:sz w:val="28"/>
          <w:szCs w:val="28"/>
          <w:lang w:val="uk-UA"/>
        </w:rPr>
        <w:t xml:space="preserve">Рівні когнітивної складності </w:t>
      </w:r>
      <w:r w:rsidRPr="006C07B4">
        <w:rPr>
          <w:b/>
          <w:color w:val="000000"/>
          <w:sz w:val="28"/>
          <w:szCs w:val="28"/>
          <w:lang w:val="uk-UA"/>
        </w:rPr>
        <w:t>працівників місцевих органів виконавчої влади</w:t>
      </w:r>
    </w:p>
    <w:tbl>
      <w:tblPr>
        <w:tblW w:w="0" w:type="auto"/>
        <w:jc w:val="center"/>
        <w:tblInd w:w="-539" w:type="dxa"/>
        <w:tblCellMar>
          <w:left w:w="0" w:type="dxa"/>
          <w:right w:w="0" w:type="dxa"/>
        </w:tblCellMar>
        <w:tblLook w:val="04A0" w:firstRow="1" w:lastRow="0" w:firstColumn="1" w:lastColumn="0" w:noHBand="0" w:noVBand="1"/>
      </w:tblPr>
      <w:tblGrid>
        <w:gridCol w:w="4049"/>
        <w:gridCol w:w="5241"/>
      </w:tblGrid>
      <w:tr w:rsidR="00982808" w:rsidRPr="002D0B93" w:rsidTr="008E75E1">
        <w:trPr>
          <w:jc w:val="center"/>
        </w:trPr>
        <w:tc>
          <w:tcPr>
            <w:tcW w:w="4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808" w:rsidRPr="002D0B93" w:rsidRDefault="00982808" w:rsidP="008E75E1">
            <w:pPr>
              <w:spacing w:line="360" w:lineRule="auto"/>
              <w:jc w:val="center"/>
              <w:rPr>
                <w:b/>
                <w:sz w:val="28"/>
                <w:szCs w:val="28"/>
              </w:rPr>
            </w:pPr>
            <w:r w:rsidRPr="002D0B93">
              <w:rPr>
                <w:b/>
                <w:sz w:val="28"/>
                <w:szCs w:val="28"/>
                <w:lang w:val="uk-UA"/>
              </w:rPr>
              <w:t>Рівні когнітивної складності</w:t>
            </w:r>
          </w:p>
        </w:tc>
        <w:tc>
          <w:tcPr>
            <w:tcW w:w="5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808" w:rsidRPr="002D0B93" w:rsidRDefault="00982808" w:rsidP="008E75E1">
            <w:pPr>
              <w:spacing w:line="360" w:lineRule="auto"/>
              <w:jc w:val="center"/>
              <w:rPr>
                <w:b/>
                <w:sz w:val="28"/>
                <w:szCs w:val="28"/>
              </w:rPr>
            </w:pPr>
            <w:r w:rsidRPr="002D0B93">
              <w:rPr>
                <w:b/>
                <w:sz w:val="28"/>
                <w:szCs w:val="28"/>
                <w:lang w:val="uk-UA"/>
              </w:rPr>
              <w:t>Кількість досліджуваних (у %)</w:t>
            </w:r>
          </w:p>
        </w:tc>
      </w:tr>
      <w:tr w:rsidR="00982808" w:rsidRPr="00E25B00" w:rsidTr="008E75E1">
        <w:trPr>
          <w:jc w:val="center"/>
        </w:trPr>
        <w:tc>
          <w:tcPr>
            <w:tcW w:w="4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sidRPr="00E25B00">
              <w:rPr>
                <w:sz w:val="28"/>
                <w:szCs w:val="28"/>
                <w:lang w:val="uk-UA"/>
              </w:rPr>
              <w:t>Низький</w:t>
            </w:r>
          </w:p>
        </w:tc>
        <w:tc>
          <w:tcPr>
            <w:tcW w:w="5241" w:type="dxa"/>
            <w:tcBorders>
              <w:top w:val="nil"/>
              <w:left w:val="nil"/>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Pr>
                <w:color w:val="000000"/>
                <w:sz w:val="28"/>
                <w:szCs w:val="28"/>
                <w:lang w:val="uk-UA"/>
              </w:rPr>
              <w:t>13,3</w:t>
            </w:r>
            <w:r w:rsidRPr="00E25B00">
              <w:rPr>
                <w:color w:val="000000"/>
                <w:sz w:val="28"/>
                <w:szCs w:val="28"/>
                <w:lang w:val="uk-UA"/>
              </w:rPr>
              <w:t> </w:t>
            </w:r>
          </w:p>
        </w:tc>
      </w:tr>
      <w:tr w:rsidR="00982808" w:rsidRPr="00E25B00" w:rsidTr="008E75E1">
        <w:trPr>
          <w:jc w:val="center"/>
        </w:trPr>
        <w:tc>
          <w:tcPr>
            <w:tcW w:w="4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sidRPr="00E25B00">
              <w:rPr>
                <w:sz w:val="28"/>
                <w:szCs w:val="28"/>
                <w:lang w:val="uk-UA"/>
              </w:rPr>
              <w:t>Середній</w:t>
            </w:r>
          </w:p>
        </w:tc>
        <w:tc>
          <w:tcPr>
            <w:tcW w:w="5241" w:type="dxa"/>
            <w:tcBorders>
              <w:top w:val="nil"/>
              <w:left w:val="nil"/>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Pr>
                <w:color w:val="000000"/>
                <w:sz w:val="28"/>
                <w:szCs w:val="28"/>
                <w:lang w:val="uk-UA"/>
              </w:rPr>
              <w:t>54,2</w:t>
            </w:r>
            <w:r w:rsidRPr="00E25B00">
              <w:rPr>
                <w:color w:val="000000"/>
                <w:sz w:val="28"/>
                <w:szCs w:val="28"/>
                <w:lang w:val="uk-UA"/>
              </w:rPr>
              <w:t> </w:t>
            </w:r>
          </w:p>
        </w:tc>
      </w:tr>
      <w:tr w:rsidR="00982808" w:rsidRPr="00E25B00" w:rsidTr="008E75E1">
        <w:trPr>
          <w:jc w:val="center"/>
        </w:trPr>
        <w:tc>
          <w:tcPr>
            <w:tcW w:w="4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sidRPr="00E25B00">
              <w:rPr>
                <w:sz w:val="28"/>
                <w:szCs w:val="28"/>
                <w:lang w:val="uk-UA"/>
              </w:rPr>
              <w:t>Високий</w:t>
            </w:r>
          </w:p>
        </w:tc>
        <w:tc>
          <w:tcPr>
            <w:tcW w:w="5241" w:type="dxa"/>
            <w:tcBorders>
              <w:top w:val="nil"/>
              <w:left w:val="nil"/>
              <w:bottom w:val="single" w:sz="8" w:space="0" w:color="auto"/>
              <w:right w:val="single" w:sz="8" w:space="0" w:color="auto"/>
            </w:tcBorders>
            <w:tcMar>
              <w:top w:w="0" w:type="dxa"/>
              <w:left w:w="108" w:type="dxa"/>
              <w:bottom w:w="0" w:type="dxa"/>
              <w:right w:w="108" w:type="dxa"/>
            </w:tcMar>
            <w:hideMark/>
          </w:tcPr>
          <w:p w:rsidR="00982808" w:rsidRPr="00E25B00" w:rsidRDefault="00982808" w:rsidP="008E75E1">
            <w:pPr>
              <w:spacing w:line="360" w:lineRule="auto"/>
              <w:jc w:val="center"/>
              <w:rPr>
                <w:sz w:val="28"/>
                <w:szCs w:val="28"/>
              </w:rPr>
            </w:pPr>
            <w:r>
              <w:rPr>
                <w:color w:val="000000"/>
                <w:sz w:val="28"/>
                <w:szCs w:val="28"/>
                <w:lang w:val="uk-UA"/>
              </w:rPr>
              <w:t>32,5</w:t>
            </w:r>
          </w:p>
        </w:tc>
      </w:tr>
    </w:tbl>
    <w:p w:rsidR="00982808" w:rsidRPr="00E25B00" w:rsidRDefault="00982808" w:rsidP="00982808">
      <w:pPr>
        <w:spacing w:line="360" w:lineRule="auto"/>
        <w:ind w:firstLine="397"/>
        <w:jc w:val="both"/>
        <w:rPr>
          <w:color w:val="000000"/>
          <w:sz w:val="28"/>
          <w:szCs w:val="28"/>
        </w:rPr>
      </w:pPr>
      <w:r w:rsidRPr="00E25B00">
        <w:rPr>
          <w:color w:val="000000"/>
          <w:sz w:val="28"/>
          <w:szCs w:val="28"/>
          <w:lang w:val="uk-UA"/>
        </w:rPr>
        <w:t> </w:t>
      </w:r>
    </w:p>
    <w:p w:rsidR="00982808" w:rsidRPr="00C539DE" w:rsidRDefault="00982808" w:rsidP="00982808">
      <w:pPr>
        <w:spacing w:line="360" w:lineRule="auto"/>
        <w:ind w:firstLine="567"/>
        <w:jc w:val="both"/>
        <w:rPr>
          <w:sz w:val="28"/>
          <w:szCs w:val="28"/>
          <w:lang w:val="uk-UA"/>
        </w:rPr>
      </w:pPr>
      <w:r>
        <w:rPr>
          <w:color w:val="000000"/>
          <w:sz w:val="28"/>
          <w:szCs w:val="28"/>
          <w:lang w:val="uk-UA"/>
        </w:rPr>
        <w:t xml:space="preserve">    </w:t>
      </w:r>
      <w:r w:rsidRPr="00E25B00">
        <w:rPr>
          <w:color w:val="000000"/>
          <w:sz w:val="28"/>
          <w:szCs w:val="28"/>
          <w:lang w:val="uk-UA"/>
        </w:rPr>
        <w:t xml:space="preserve">Наявність серед </w:t>
      </w:r>
      <w:r>
        <w:rPr>
          <w:color w:val="000000"/>
          <w:sz w:val="28"/>
          <w:szCs w:val="28"/>
          <w:lang w:val="uk-UA"/>
        </w:rPr>
        <w:t xml:space="preserve">соціальних працівників органів місцевого самоврядування </w:t>
      </w:r>
      <w:r w:rsidRPr="00E25B00">
        <w:rPr>
          <w:color w:val="000000"/>
          <w:sz w:val="28"/>
          <w:szCs w:val="28"/>
          <w:lang w:val="uk-UA"/>
        </w:rPr>
        <w:t xml:space="preserve">осіб </w:t>
      </w:r>
      <w:r>
        <w:rPr>
          <w:color w:val="000000"/>
          <w:sz w:val="28"/>
          <w:szCs w:val="28"/>
          <w:lang w:val="uk-UA"/>
        </w:rPr>
        <w:t>і</w:t>
      </w:r>
      <w:r w:rsidRPr="00E25B00">
        <w:rPr>
          <w:color w:val="000000"/>
          <w:sz w:val="28"/>
          <w:szCs w:val="28"/>
          <w:lang w:val="uk-UA"/>
        </w:rPr>
        <w:t>з низьким рівнем когнітивної складності викликає тривогу, оскільки когнітивно-прості особистості виявляють більшу догматичність суджень, нетерпимість до когнітивного дисонансу, неможливість інтегрувати суперечливу інформаці</w:t>
      </w:r>
      <w:r>
        <w:rPr>
          <w:color w:val="000000"/>
          <w:sz w:val="28"/>
          <w:szCs w:val="28"/>
          <w:lang w:val="uk-UA"/>
        </w:rPr>
        <w:t xml:space="preserve">ю, більшу схильність до ефекту «ореолу», ригідність </w:t>
      </w:r>
      <w:r w:rsidRPr="005F384F">
        <w:rPr>
          <w:sz w:val="28"/>
          <w:szCs w:val="28"/>
          <w:lang w:val="uk-UA"/>
        </w:rPr>
        <w:t>(</w:t>
      </w:r>
      <w:r w:rsidRPr="00CE6721">
        <w:rPr>
          <w:sz w:val="28"/>
          <w:szCs w:val="28"/>
        </w:rPr>
        <w:t>φ</w:t>
      </w:r>
      <w:r>
        <w:rPr>
          <w:sz w:val="28"/>
          <w:szCs w:val="28"/>
          <w:lang w:val="uk-UA"/>
        </w:rPr>
        <w:t xml:space="preserve">=1,85; р≤0,03), </w:t>
      </w:r>
      <w:r>
        <w:rPr>
          <w:color w:val="000000"/>
          <w:sz w:val="28"/>
          <w:szCs w:val="28"/>
          <w:lang w:val="uk-UA"/>
        </w:rPr>
        <w:t>тобто</w:t>
      </w:r>
      <w:r w:rsidRPr="00E25B00">
        <w:rPr>
          <w:color w:val="000000"/>
          <w:sz w:val="28"/>
          <w:szCs w:val="28"/>
          <w:lang w:val="uk-UA"/>
        </w:rPr>
        <w:t xml:space="preserve"> якості, наявність яких у даних осіб зумовлює значні професійні проблеми щодо досягнення цілей </w:t>
      </w:r>
      <w:r>
        <w:rPr>
          <w:color w:val="000000"/>
          <w:sz w:val="28"/>
          <w:szCs w:val="28"/>
          <w:lang w:val="uk-UA"/>
        </w:rPr>
        <w:t xml:space="preserve">професійної </w:t>
      </w:r>
      <w:r w:rsidRPr="00E25B00">
        <w:rPr>
          <w:color w:val="000000"/>
          <w:sz w:val="28"/>
          <w:szCs w:val="28"/>
          <w:lang w:val="uk-UA"/>
        </w:rPr>
        <w:t>діяльності. І хоча в останній час дослідники констатують загальну тенденцію до зни</w:t>
      </w:r>
      <w:r>
        <w:rPr>
          <w:color w:val="000000"/>
          <w:sz w:val="28"/>
          <w:szCs w:val="28"/>
          <w:lang w:val="uk-UA"/>
        </w:rPr>
        <w:t>ження когнітивної складності</w:t>
      </w:r>
      <w:r w:rsidRPr="00E25B00">
        <w:rPr>
          <w:color w:val="000000"/>
          <w:sz w:val="28"/>
          <w:szCs w:val="28"/>
          <w:lang w:val="uk-UA"/>
        </w:rPr>
        <w:t xml:space="preserve">, тим більше необхідним є розвиток когнітивної складності </w:t>
      </w:r>
      <w:r>
        <w:rPr>
          <w:color w:val="000000"/>
          <w:sz w:val="28"/>
          <w:szCs w:val="28"/>
          <w:lang w:val="uk-UA"/>
        </w:rPr>
        <w:t xml:space="preserve">соціальних працівників </w:t>
      </w:r>
      <w:r w:rsidRPr="00E25B00">
        <w:rPr>
          <w:color w:val="000000"/>
          <w:sz w:val="28"/>
          <w:szCs w:val="28"/>
          <w:lang w:val="uk-UA"/>
        </w:rPr>
        <w:t xml:space="preserve">з тим, щоби вони не тільки самі могли бачити себе в усьому розмаїтті взаємин зі світу, але й могли сприяти цьому і для всіх суб’єктів </w:t>
      </w:r>
      <w:r>
        <w:rPr>
          <w:color w:val="000000"/>
          <w:sz w:val="28"/>
          <w:szCs w:val="28"/>
          <w:lang w:val="uk-UA"/>
        </w:rPr>
        <w:t>в своїй професійній дільності.</w:t>
      </w:r>
    </w:p>
    <w:p w:rsidR="00982808" w:rsidRPr="00403E2D" w:rsidRDefault="00982808" w:rsidP="00982808">
      <w:pPr>
        <w:spacing w:line="360" w:lineRule="auto"/>
        <w:ind w:firstLine="397"/>
        <w:jc w:val="both"/>
        <w:rPr>
          <w:sz w:val="28"/>
          <w:szCs w:val="28"/>
          <w:lang w:val="uk-UA"/>
        </w:rPr>
      </w:pPr>
      <w:r w:rsidRPr="00CC577E">
        <w:rPr>
          <w:sz w:val="28"/>
          <w:szCs w:val="28"/>
          <w:lang w:val="uk-UA"/>
        </w:rPr>
        <w:t xml:space="preserve">Виявлено особливості когнітивної складності </w:t>
      </w:r>
      <w:r>
        <w:rPr>
          <w:color w:val="000000"/>
          <w:sz w:val="28"/>
          <w:szCs w:val="28"/>
          <w:lang w:val="uk-UA"/>
        </w:rPr>
        <w:t xml:space="preserve">соціальних працівників </w:t>
      </w:r>
      <w:r w:rsidRPr="00CC577E">
        <w:rPr>
          <w:sz w:val="28"/>
          <w:szCs w:val="28"/>
          <w:lang w:val="uk-UA"/>
        </w:rPr>
        <w:t>залежно від статі, віку, стажу роботи</w:t>
      </w:r>
      <w:r>
        <w:rPr>
          <w:sz w:val="28"/>
          <w:szCs w:val="28"/>
          <w:lang w:val="uk-UA"/>
        </w:rPr>
        <w:t xml:space="preserve">. </w:t>
      </w:r>
      <w:r w:rsidRPr="00CC577E">
        <w:rPr>
          <w:sz w:val="28"/>
          <w:szCs w:val="28"/>
          <w:lang w:val="uk-UA"/>
        </w:rPr>
        <w:t xml:space="preserve">Щодо статі </w:t>
      </w:r>
      <w:r>
        <w:rPr>
          <w:sz w:val="28"/>
          <w:szCs w:val="28"/>
          <w:lang w:val="uk-UA"/>
        </w:rPr>
        <w:t xml:space="preserve">соціальних працівників </w:t>
      </w:r>
      <w:r w:rsidRPr="00CC577E">
        <w:rPr>
          <w:sz w:val="28"/>
          <w:szCs w:val="28"/>
          <w:lang w:val="uk-UA"/>
        </w:rPr>
        <w:t>було констатовано (на рівні тенденції) дещо більшу когнітивну складність в міжособистісних стосунках жінок</w:t>
      </w:r>
      <w:r>
        <w:rPr>
          <w:sz w:val="28"/>
          <w:szCs w:val="28"/>
          <w:lang w:val="uk-UA"/>
        </w:rPr>
        <w:t xml:space="preserve">, ніж чоловіків. </w:t>
      </w:r>
      <w:r w:rsidRPr="00D81C57">
        <w:rPr>
          <w:sz w:val="28"/>
          <w:szCs w:val="28"/>
          <w:lang w:val="uk-UA"/>
        </w:rPr>
        <w:t>Щодо стажу досліджуваних було виявлено, що когнітивна складність зростає зі стажем, тобто у молодих</w:t>
      </w:r>
      <w:r>
        <w:rPr>
          <w:sz w:val="28"/>
          <w:szCs w:val="28"/>
          <w:lang w:val="uk-UA"/>
        </w:rPr>
        <w:t xml:space="preserve"> працівників органів місцевого самоврядування</w:t>
      </w:r>
      <w:r w:rsidRPr="00D81C57">
        <w:rPr>
          <w:sz w:val="28"/>
          <w:szCs w:val="28"/>
          <w:lang w:val="uk-UA"/>
        </w:rPr>
        <w:t xml:space="preserve">, як це підтверджується </w:t>
      </w:r>
      <w:r w:rsidRPr="00D81C57">
        <w:rPr>
          <w:sz w:val="28"/>
          <w:szCs w:val="28"/>
          <w:lang w:val="uk-UA"/>
        </w:rPr>
        <w:lastRenderedPageBreak/>
        <w:t>р</w:t>
      </w:r>
      <w:r>
        <w:rPr>
          <w:sz w:val="28"/>
          <w:szCs w:val="28"/>
          <w:lang w:val="uk-UA"/>
        </w:rPr>
        <w:t xml:space="preserve">езультатами інших досліджень щодо управлінців (О. Бондарчук, </w:t>
      </w:r>
      <w:r w:rsidR="00841CB7">
        <w:rPr>
          <w:sz w:val="28"/>
          <w:szCs w:val="28"/>
          <w:lang w:val="uk-UA"/>
        </w:rPr>
        <w:t xml:space="preserve">                           </w:t>
      </w:r>
      <w:r>
        <w:rPr>
          <w:sz w:val="28"/>
          <w:szCs w:val="28"/>
          <w:lang w:val="uk-UA"/>
        </w:rPr>
        <w:t xml:space="preserve">Л. Карамушка), когнітивна складність нижче </w:t>
      </w:r>
      <w:r w:rsidRPr="0070731F">
        <w:rPr>
          <w:sz w:val="28"/>
          <w:szCs w:val="28"/>
          <w:lang w:val="uk-UA"/>
        </w:rPr>
        <w:t>[</w:t>
      </w:r>
      <w:r>
        <w:rPr>
          <w:sz w:val="28"/>
          <w:szCs w:val="28"/>
          <w:lang w:val="uk-UA"/>
        </w:rPr>
        <w:t>17; 98</w:t>
      </w:r>
      <w:r w:rsidRPr="0070731F">
        <w:rPr>
          <w:sz w:val="28"/>
          <w:szCs w:val="28"/>
          <w:lang w:val="uk-UA"/>
        </w:rPr>
        <w:t>]</w:t>
      </w:r>
      <w:r>
        <w:rPr>
          <w:sz w:val="28"/>
          <w:szCs w:val="28"/>
          <w:lang w:val="uk-UA"/>
        </w:rPr>
        <w:t>.</w:t>
      </w:r>
    </w:p>
    <w:p w:rsidR="00982808" w:rsidRDefault="00982808" w:rsidP="00982808">
      <w:pPr>
        <w:spacing w:line="360" w:lineRule="auto"/>
        <w:jc w:val="both"/>
        <w:rPr>
          <w:sz w:val="28"/>
          <w:szCs w:val="28"/>
          <w:lang w:val="uk-UA"/>
        </w:rPr>
      </w:pPr>
      <w:r w:rsidRPr="00403E2D">
        <w:rPr>
          <w:sz w:val="28"/>
          <w:szCs w:val="28"/>
          <w:lang w:val="uk-UA"/>
        </w:rPr>
        <w:tab/>
        <w:t xml:space="preserve">З метою вивчення мотивації соціальної самореалізації </w:t>
      </w:r>
      <w:r>
        <w:rPr>
          <w:sz w:val="28"/>
          <w:szCs w:val="28"/>
          <w:lang w:val="uk-UA"/>
        </w:rPr>
        <w:t>соціальних працівників ми скористалися методикою «</w:t>
      </w:r>
      <w:r w:rsidRPr="00403E2D">
        <w:rPr>
          <w:sz w:val="28"/>
          <w:szCs w:val="28"/>
          <w:lang w:val="uk-UA"/>
        </w:rPr>
        <w:t>Оцінка п’ятирічних інт</w:t>
      </w:r>
      <w:r>
        <w:rPr>
          <w:sz w:val="28"/>
          <w:szCs w:val="28"/>
          <w:lang w:val="uk-UA"/>
        </w:rPr>
        <w:t>ервалів» у</w:t>
      </w:r>
      <w:r w:rsidRPr="00403E2D">
        <w:rPr>
          <w:sz w:val="28"/>
          <w:szCs w:val="28"/>
          <w:lang w:val="uk-UA"/>
        </w:rPr>
        <w:t xml:space="preserve"> </w:t>
      </w:r>
      <w:r>
        <w:rPr>
          <w:sz w:val="28"/>
          <w:szCs w:val="28"/>
          <w:lang w:val="uk-UA"/>
        </w:rPr>
        <w:t>модифікації</w:t>
      </w:r>
      <w:r w:rsidRPr="007F6664">
        <w:rPr>
          <w:sz w:val="28"/>
          <w:szCs w:val="28"/>
          <w:lang w:val="uk-UA"/>
        </w:rPr>
        <w:t xml:space="preserve"> К. Гавриловької</w:t>
      </w:r>
      <w:r>
        <w:rPr>
          <w:sz w:val="28"/>
          <w:szCs w:val="28"/>
          <w:lang w:val="uk-UA"/>
        </w:rPr>
        <w:t xml:space="preserve"> </w:t>
      </w:r>
      <w:r w:rsidRPr="009D718E">
        <w:rPr>
          <w:sz w:val="28"/>
          <w:szCs w:val="28"/>
          <w:lang w:val="uk-UA"/>
        </w:rPr>
        <w:t>[33]</w:t>
      </w:r>
      <w:r w:rsidRPr="00403E2D">
        <w:rPr>
          <w:sz w:val="28"/>
          <w:szCs w:val="28"/>
          <w:lang w:val="uk-UA"/>
        </w:rPr>
        <w:t xml:space="preserve">. </w:t>
      </w:r>
      <w:r>
        <w:rPr>
          <w:sz w:val="28"/>
          <w:szCs w:val="28"/>
          <w:lang w:val="uk-UA"/>
        </w:rPr>
        <w:t>За її даними, п</w:t>
      </w:r>
      <w:r w:rsidRPr="00403E2D">
        <w:rPr>
          <w:sz w:val="28"/>
          <w:szCs w:val="28"/>
          <w:lang w:val="uk-UA"/>
        </w:rPr>
        <w:t>ро високий ступінь прагнення реалізації с</w:t>
      </w:r>
      <w:r>
        <w:rPr>
          <w:sz w:val="28"/>
          <w:szCs w:val="28"/>
          <w:lang w:val="uk-UA"/>
        </w:rPr>
        <w:t>оціального потенціалу свідчить</w:t>
      </w:r>
      <w:r w:rsidRPr="00403E2D">
        <w:rPr>
          <w:sz w:val="28"/>
          <w:szCs w:val="28"/>
          <w:lang w:val="uk-UA"/>
        </w:rPr>
        <w:t xml:space="preserve"> фіксація</w:t>
      </w:r>
      <w:r>
        <w:rPr>
          <w:sz w:val="28"/>
          <w:szCs w:val="28"/>
          <w:lang w:val="uk-UA"/>
        </w:rPr>
        <w:t>,</w:t>
      </w:r>
      <w:r w:rsidRPr="00403E2D">
        <w:rPr>
          <w:sz w:val="28"/>
          <w:szCs w:val="28"/>
          <w:lang w:val="uk-UA"/>
        </w:rPr>
        <w:t xml:space="preserve"> як найбільш значущих</w:t>
      </w:r>
      <w:r>
        <w:rPr>
          <w:sz w:val="28"/>
          <w:szCs w:val="28"/>
          <w:lang w:val="uk-UA"/>
        </w:rPr>
        <w:t>,</w:t>
      </w:r>
      <w:r w:rsidRPr="00403E2D">
        <w:rPr>
          <w:sz w:val="28"/>
          <w:szCs w:val="28"/>
          <w:lang w:val="uk-UA"/>
        </w:rPr>
        <w:t xml:space="preserve"> таких подій соціального життя, що передбачають впливи на соціальне макросередовище, зміни статусу, соціальну боротьбу. Відповідаючи на запитання методики</w:t>
      </w:r>
      <w:r>
        <w:rPr>
          <w:sz w:val="28"/>
          <w:szCs w:val="28"/>
          <w:lang w:val="uk-UA"/>
        </w:rPr>
        <w:t>,</w:t>
      </w:r>
      <w:r w:rsidRPr="00403E2D">
        <w:rPr>
          <w:sz w:val="28"/>
          <w:szCs w:val="28"/>
          <w:lang w:val="uk-UA"/>
        </w:rPr>
        <w:t xml:space="preserve"> </w:t>
      </w:r>
      <w:r>
        <w:rPr>
          <w:sz w:val="28"/>
          <w:szCs w:val="28"/>
          <w:lang w:val="uk-UA"/>
        </w:rPr>
        <w:t>досліджувані мають пригадати</w:t>
      </w:r>
      <w:r w:rsidRPr="00403E2D">
        <w:rPr>
          <w:sz w:val="28"/>
          <w:szCs w:val="28"/>
          <w:lang w:val="uk-UA"/>
        </w:rPr>
        <w:t xml:space="preserve"> найбільш значущі події зі свого життя, ті, що зафіксувалися у пам’яті. Якщо ці значущі події пов’язані із соціальним зростанням, отже, внутрішній досвід</w:t>
      </w:r>
      <w:r>
        <w:rPr>
          <w:sz w:val="28"/>
          <w:szCs w:val="28"/>
          <w:lang w:val="uk-UA"/>
        </w:rPr>
        <w:t xml:space="preserve"> респондентів</w:t>
      </w:r>
      <w:r w:rsidRPr="00403E2D">
        <w:rPr>
          <w:sz w:val="28"/>
          <w:szCs w:val="28"/>
          <w:lang w:val="uk-UA"/>
        </w:rPr>
        <w:t>, значущий досвід, вартий запам’ятовування пов’язаний на</w:t>
      </w:r>
      <w:r>
        <w:rPr>
          <w:sz w:val="28"/>
          <w:szCs w:val="28"/>
          <w:lang w:val="uk-UA"/>
        </w:rPr>
        <w:t>самперед з їх</w:t>
      </w:r>
      <w:r w:rsidRPr="00403E2D">
        <w:rPr>
          <w:sz w:val="28"/>
          <w:szCs w:val="28"/>
          <w:lang w:val="uk-UA"/>
        </w:rPr>
        <w:t xml:space="preserve"> соціальною самореалізацією. </w:t>
      </w:r>
    </w:p>
    <w:p w:rsidR="00982808" w:rsidRPr="00403E2D" w:rsidRDefault="00982808" w:rsidP="00982808">
      <w:pPr>
        <w:spacing w:line="360" w:lineRule="auto"/>
        <w:ind w:firstLine="708"/>
        <w:jc w:val="both"/>
        <w:rPr>
          <w:sz w:val="28"/>
          <w:szCs w:val="28"/>
          <w:lang w:val="uk-UA"/>
        </w:rPr>
      </w:pPr>
      <w:r w:rsidRPr="00403E2D">
        <w:rPr>
          <w:sz w:val="28"/>
          <w:szCs w:val="28"/>
          <w:lang w:val="uk-UA"/>
        </w:rPr>
        <w:t xml:space="preserve">Рівень мотивації соціальної самореалізації </w:t>
      </w:r>
      <w:r>
        <w:rPr>
          <w:sz w:val="28"/>
          <w:szCs w:val="28"/>
          <w:lang w:val="uk-UA"/>
        </w:rPr>
        <w:t xml:space="preserve">отримували </w:t>
      </w:r>
      <w:r w:rsidRPr="00403E2D">
        <w:rPr>
          <w:sz w:val="28"/>
          <w:szCs w:val="28"/>
          <w:lang w:val="uk-UA"/>
        </w:rPr>
        <w:t>за допомогою індексу, який визначається співвідношенням між кількістю вказаних життєвих подій узагалі та кількістю подій публічного життя. Просте число подій публічного життя, безвідносно до загального переліку значущих подій на життєвому шляху особистості, було би неінформативним</w:t>
      </w:r>
      <w:r>
        <w:rPr>
          <w:sz w:val="28"/>
          <w:szCs w:val="28"/>
          <w:lang w:val="uk-UA"/>
        </w:rPr>
        <w:t xml:space="preserve">                                   (К. Гавриловська)</w:t>
      </w:r>
      <w:r w:rsidRPr="00403E2D">
        <w:rPr>
          <w:sz w:val="28"/>
          <w:szCs w:val="28"/>
          <w:lang w:val="uk-UA"/>
        </w:rPr>
        <w:t>. Чим більшою є питома вага ситуацій соціального життя особистості, тим більш важливими респондент їх вважає для себе, тим більше він на ни</w:t>
      </w:r>
      <w:r>
        <w:rPr>
          <w:sz w:val="28"/>
          <w:szCs w:val="28"/>
          <w:lang w:val="uk-UA"/>
        </w:rPr>
        <w:t>х спрямований. Відповідно у таких досліджуваних</w:t>
      </w:r>
      <w:r w:rsidRPr="00403E2D">
        <w:rPr>
          <w:sz w:val="28"/>
          <w:szCs w:val="28"/>
          <w:lang w:val="uk-UA"/>
        </w:rPr>
        <w:t xml:space="preserve"> прагнення до соціальної самореалізації бу</w:t>
      </w:r>
      <w:r>
        <w:rPr>
          <w:sz w:val="28"/>
          <w:szCs w:val="28"/>
          <w:lang w:val="uk-UA"/>
        </w:rPr>
        <w:t>ло</w:t>
      </w:r>
      <w:r w:rsidRPr="00403E2D">
        <w:rPr>
          <w:sz w:val="28"/>
          <w:szCs w:val="28"/>
          <w:lang w:val="uk-UA"/>
        </w:rPr>
        <w:t xml:space="preserve"> вищим</w:t>
      </w:r>
      <w:r w:rsidRPr="0070731F">
        <w:rPr>
          <w:sz w:val="28"/>
          <w:szCs w:val="28"/>
        </w:rPr>
        <w:t xml:space="preserve"> [33]</w:t>
      </w:r>
      <w:r w:rsidRPr="00403E2D">
        <w:rPr>
          <w:sz w:val="28"/>
          <w:szCs w:val="28"/>
          <w:lang w:val="uk-UA"/>
        </w:rPr>
        <w:t xml:space="preserve">. </w:t>
      </w:r>
    </w:p>
    <w:p w:rsidR="00982808" w:rsidRDefault="00982808" w:rsidP="00982808">
      <w:pPr>
        <w:shd w:val="clear" w:color="auto" w:fill="FFFFFF"/>
        <w:tabs>
          <w:tab w:val="left" w:pos="0"/>
          <w:tab w:val="left" w:pos="567"/>
        </w:tabs>
        <w:spacing w:line="360" w:lineRule="auto"/>
        <w:jc w:val="both"/>
        <w:rPr>
          <w:sz w:val="28"/>
          <w:szCs w:val="28"/>
          <w:lang w:val="uk-UA"/>
        </w:rPr>
      </w:pPr>
      <w:r>
        <w:rPr>
          <w:sz w:val="28"/>
          <w:szCs w:val="28"/>
          <w:lang w:val="uk-UA"/>
        </w:rPr>
        <w:tab/>
      </w:r>
      <w:r w:rsidRPr="00403E2D">
        <w:rPr>
          <w:sz w:val="28"/>
          <w:szCs w:val="28"/>
          <w:lang w:val="uk-UA"/>
        </w:rPr>
        <w:t>Констатовано, що 26,6% респондентів ІІ групи виявляють недостатню усвідомленість подій свого життєвого шляху, неадекватно оцінюють їх значущість. Натомість у досліджуваних І групи завдяки збільшеній</w:t>
      </w:r>
      <w:r w:rsidRPr="005F384F">
        <w:rPr>
          <w:spacing w:val="-2"/>
          <w:sz w:val="28"/>
          <w:szCs w:val="28"/>
          <w:lang w:val="uk-UA"/>
        </w:rPr>
        <w:t xml:space="preserve"> адекватності </w:t>
      </w:r>
      <w:r w:rsidRPr="005F384F">
        <w:rPr>
          <w:sz w:val="28"/>
          <w:szCs w:val="28"/>
          <w:lang w:val="uk-UA"/>
        </w:rPr>
        <w:t xml:space="preserve">усвідомленості життєвого шляху переважає здатність переживати теперішній час в усій його повноті, відчувати нерозривність минулого, теперішнього, майбутнього, відзначається компетентність у часі та незалежність цінностей і вчинків, прагнення керуватися власними цілями, свобода вибору за відсутності конфронтації до оточуючих </w:t>
      </w:r>
      <w:r w:rsidRPr="005F384F">
        <w:rPr>
          <w:rStyle w:val="hps"/>
          <w:color w:val="000000"/>
          <w:sz w:val="28"/>
          <w:szCs w:val="28"/>
          <w:lang w:val="uk-UA"/>
        </w:rPr>
        <w:t>(</w:t>
      </w:r>
      <w:r w:rsidRPr="00CE6721">
        <w:rPr>
          <w:rStyle w:val="hps"/>
          <w:color w:val="000000"/>
          <w:sz w:val="28"/>
          <w:szCs w:val="28"/>
        </w:rPr>
        <w:t>φ</w:t>
      </w:r>
      <w:r w:rsidRPr="005F384F">
        <w:rPr>
          <w:rStyle w:val="hps"/>
          <w:color w:val="000000"/>
          <w:sz w:val="28"/>
          <w:szCs w:val="28"/>
          <w:lang w:val="uk-UA"/>
        </w:rPr>
        <w:t>=2,04; р≤0,01)</w:t>
      </w:r>
      <w:r w:rsidRPr="005F384F">
        <w:rPr>
          <w:sz w:val="28"/>
          <w:szCs w:val="28"/>
          <w:lang w:val="uk-UA"/>
        </w:rPr>
        <w:t>.</w:t>
      </w:r>
    </w:p>
    <w:p w:rsidR="00982808" w:rsidRPr="00B7396C" w:rsidRDefault="00982808" w:rsidP="00982808">
      <w:pPr>
        <w:spacing w:line="360" w:lineRule="auto"/>
        <w:ind w:firstLine="709"/>
        <w:jc w:val="both"/>
        <w:rPr>
          <w:rFonts w:eastAsia="MS Mincho"/>
          <w:sz w:val="28"/>
          <w:szCs w:val="28"/>
          <w:lang w:val="uk-UA" w:eastAsia="ja-JP"/>
        </w:rPr>
      </w:pPr>
      <w:r w:rsidRPr="005F384F">
        <w:rPr>
          <w:sz w:val="28"/>
          <w:szCs w:val="28"/>
          <w:lang w:val="uk-UA"/>
        </w:rPr>
        <w:lastRenderedPageBreak/>
        <w:t>В</w:t>
      </w:r>
      <w:r w:rsidRPr="005F384F">
        <w:rPr>
          <w:rFonts w:eastAsia="MS Mincho"/>
          <w:sz w:val="28"/>
          <w:szCs w:val="28"/>
          <w:lang w:val="uk-UA" w:eastAsia="ja-JP"/>
        </w:rPr>
        <w:t xml:space="preserve">становлено, що джерелами неоптимальної життєвої програми респондентів ІІ групи є нездатність ефективно поєднувати процеси цілепокладання та цілездійснення, звужений діапазон сприйняття можливостей самореалізації, категоричність суджень про ймовірність звʼязків між подіями життя й нездатність відображати негативні звʼязки між такими подіями </w:t>
      </w:r>
      <w:r w:rsidRPr="005F384F">
        <w:rPr>
          <w:rStyle w:val="longtext"/>
          <w:sz w:val="28"/>
          <w:szCs w:val="28"/>
          <w:shd w:val="clear" w:color="auto" w:fill="FFFFFF"/>
          <w:lang w:val="uk-UA"/>
        </w:rPr>
        <w:t>(</w:t>
      </w:r>
      <w:r w:rsidRPr="00CE6721">
        <w:rPr>
          <w:rStyle w:val="longtext"/>
          <w:sz w:val="28"/>
          <w:szCs w:val="28"/>
          <w:shd w:val="clear" w:color="auto" w:fill="FFFFFF"/>
        </w:rPr>
        <w:t>φ</w:t>
      </w:r>
      <w:r w:rsidRPr="005F384F">
        <w:rPr>
          <w:rStyle w:val="longtext"/>
          <w:sz w:val="28"/>
          <w:szCs w:val="28"/>
          <w:shd w:val="clear" w:color="auto" w:fill="FFFFFF"/>
          <w:lang w:val="uk-UA"/>
        </w:rPr>
        <w:t>=1,91; р≤0,03)</w:t>
      </w:r>
      <w:r w:rsidRPr="005F384F">
        <w:rPr>
          <w:rFonts w:eastAsia="MS Mincho"/>
          <w:sz w:val="28"/>
          <w:szCs w:val="28"/>
          <w:lang w:val="uk-UA" w:eastAsia="ja-JP"/>
        </w:rPr>
        <w:t xml:space="preserve">. </w:t>
      </w:r>
      <w:r w:rsidRPr="00B7396C">
        <w:rPr>
          <w:rFonts w:eastAsia="MS Mincho"/>
          <w:sz w:val="28"/>
          <w:szCs w:val="28"/>
          <w:lang w:val="uk-UA" w:eastAsia="ja-JP"/>
        </w:rPr>
        <w:t>Від І групи респондентів ІІ групи також вірогідно відрізняли недостатня продуманість засобів досягнення цілей, наявність вузького спектру самореалізації, розрахованої на найближче майбутнє, відсутність гнучкості</w:t>
      </w:r>
      <w:r w:rsidRPr="00B7396C">
        <w:rPr>
          <w:rStyle w:val="hps"/>
          <w:rFonts w:eastAsia="MS Mincho"/>
          <w:sz w:val="28"/>
          <w:szCs w:val="28"/>
          <w:lang w:val="uk-UA" w:eastAsia="ja-JP"/>
        </w:rPr>
        <w:t xml:space="preserve"> </w:t>
      </w:r>
      <w:r w:rsidRPr="00B7396C">
        <w:rPr>
          <w:rStyle w:val="hps"/>
          <w:sz w:val="28"/>
          <w:szCs w:val="28"/>
          <w:lang w:val="uk-UA"/>
        </w:rPr>
        <w:t>(</w:t>
      </w:r>
      <w:r w:rsidRPr="00D747AA">
        <w:rPr>
          <w:rStyle w:val="hps"/>
          <w:sz w:val="28"/>
          <w:szCs w:val="28"/>
        </w:rPr>
        <w:t>φ</w:t>
      </w:r>
      <w:r w:rsidRPr="00B7396C">
        <w:rPr>
          <w:rStyle w:val="hps"/>
          <w:sz w:val="28"/>
          <w:szCs w:val="28"/>
          <w:lang w:val="uk-UA"/>
        </w:rPr>
        <w:t>=1,52; р≤0,05)</w:t>
      </w:r>
      <w:r w:rsidRPr="00B7396C">
        <w:rPr>
          <w:rFonts w:eastAsia="MS Mincho"/>
          <w:sz w:val="28"/>
          <w:szCs w:val="28"/>
          <w:lang w:val="uk-UA" w:eastAsia="ja-JP"/>
        </w:rPr>
        <w:t xml:space="preserve">. Одним із чинників, що </w:t>
      </w:r>
      <w:r>
        <w:rPr>
          <w:rFonts w:eastAsia="MS Mincho"/>
          <w:sz w:val="28"/>
          <w:szCs w:val="28"/>
          <w:lang w:val="uk-UA" w:eastAsia="ja-JP"/>
        </w:rPr>
        <w:t xml:space="preserve">викликає такі </w:t>
      </w:r>
      <w:r w:rsidRPr="00B7396C">
        <w:rPr>
          <w:rFonts w:eastAsia="MS Mincho"/>
          <w:sz w:val="28"/>
          <w:szCs w:val="28"/>
          <w:lang w:val="uk-UA" w:eastAsia="ja-JP"/>
        </w:rPr>
        <w:t>ускладн</w:t>
      </w:r>
      <w:r>
        <w:rPr>
          <w:rFonts w:eastAsia="MS Mincho"/>
          <w:sz w:val="28"/>
          <w:szCs w:val="28"/>
          <w:lang w:val="uk-UA" w:eastAsia="ja-JP"/>
        </w:rPr>
        <w:t>ення поведінки досліджуваних</w:t>
      </w:r>
      <w:r w:rsidRPr="00B7396C">
        <w:rPr>
          <w:rFonts w:eastAsia="MS Mincho"/>
          <w:sz w:val="28"/>
          <w:szCs w:val="28"/>
          <w:lang w:val="uk-UA" w:eastAsia="ja-JP"/>
        </w:rPr>
        <w:t>, можуть бути емоційні бар’єри у спілкуванні</w:t>
      </w:r>
      <w:r>
        <w:rPr>
          <w:rFonts w:eastAsia="MS Mincho"/>
          <w:sz w:val="28"/>
          <w:szCs w:val="28"/>
          <w:lang w:val="uk-UA" w:eastAsia="ja-JP"/>
        </w:rPr>
        <w:t>.</w:t>
      </w:r>
    </w:p>
    <w:p w:rsidR="00982808" w:rsidRDefault="00982808" w:rsidP="00982808">
      <w:pPr>
        <w:spacing w:line="360" w:lineRule="auto"/>
        <w:ind w:firstLine="720"/>
        <w:jc w:val="both"/>
        <w:rPr>
          <w:sz w:val="28"/>
          <w:szCs w:val="28"/>
          <w:lang w:val="uk-UA"/>
        </w:rPr>
      </w:pPr>
      <w:r w:rsidRPr="00B7065C">
        <w:rPr>
          <w:sz w:val="28"/>
          <w:szCs w:val="28"/>
          <w:lang w:val="uk-UA"/>
        </w:rPr>
        <w:t xml:space="preserve">Для конкретизації видів </w:t>
      </w:r>
      <w:r>
        <w:rPr>
          <w:rFonts w:eastAsia="MS Mincho"/>
          <w:sz w:val="28"/>
          <w:szCs w:val="28"/>
          <w:lang w:val="uk-UA" w:eastAsia="ja-JP"/>
        </w:rPr>
        <w:t>емоційних бар’єрів</w:t>
      </w:r>
      <w:r w:rsidRPr="00B7396C">
        <w:rPr>
          <w:rFonts w:eastAsia="MS Mincho"/>
          <w:sz w:val="28"/>
          <w:szCs w:val="28"/>
          <w:lang w:val="uk-UA" w:eastAsia="ja-JP"/>
        </w:rPr>
        <w:t xml:space="preserve"> у спілкуванні</w:t>
      </w:r>
      <w:r w:rsidRPr="00B7065C">
        <w:rPr>
          <w:sz w:val="28"/>
          <w:szCs w:val="28"/>
          <w:lang w:val="uk-UA"/>
        </w:rPr>
        <w:t xml:space="preserve"> було визначено ступінь їх вираження окремо за кожною шкалою (див. табл. 2.</w:t>
      </w:r>
      <w:r>
        <w:rPr>
          <w:sz w:val="28"/>
          <w:szCs w:val="28"/>
          <w:lang w:val="uk-UA"/>
        </w:rPr>
        <w:t>17</w:t>
      </w:r>
      <w:r w:rsidRPr="00B7065C">
        <w:rPr>
          <w:sz w:val="28"/>
          <w:szCs w:val="28"/>
          <w:lang w:val="uk-UA"/>
        </w:rPr>
        <w:t>)</w:t>
      </w:r>
      <w:r>
        <w:rPr>
          <w:sz w:val="28"/>
          <w:szCs w:val="28"/>
          <w:lang w:val="uk-UA"/>
        </w:rPr>
        <w:t>.</w:t>
      </w:r>
    </w:p>
    <w:p w:rsidR="00982808" w:rsidRPr="00A203C8" w:rsidRDefault="00982808" w:rsidP="00982808">
      <w:pPr>
        <w:spacing w:line="360" w:lineRule="auto"/>
        <w:ind w:firstLine="720"/>
        <w:jc w:val="right"/>
        <w:rPr>
          <w:i/>
          <w:sz w:val="28"/>
          <w:szCs w:val="28"/>
          <w:lang w:val="uk-UA"/>
        </w:rPr>
      </w:pPr>
      <w:r w:rsidRPr="00A203C8">
        <w:rPr>
          <w:i/>
          <w:sz w:val="28"/>
          <w:szCs w:val="28"/>
          <w:lang w:val="uk-UA"/>
        </w:rPr>
        <w:t>Таблиця 2.17</w:t>
      </w:r>
    </w:p>
    <w:p w:rsidR="00982808" w:rsidRPr="003A17E5" w:rsidRDefault="00982808" w:rsidP="00982808">
      <w:pPr>
        <w:spacing w:line="360" w:lineRule="auto"/>
        <w:ind w:firstLine="540"/>
        <w:jc w:val="center"/>
        <w:rPr>
          <w:b/>
          <w:sz w:val="28"/>
          <w:szCs w:val="28"/>
          <w:lang w:val="uk-UA"/>
        </w:rPr>
      </w:pPr>
      <w:r w:rsidRPr="003A17E5">
        <w:rPr>
          <w:b/>
          <w:sz w:val="28"/>
          <w:szCs w:val="28"/>
          <w:lang w:val="uk-UA"/>
        </w:rPr>
        <w:t xml:space="preserve">Види перешкод </w:t>
      </w:r>
      <w:r>
        <w:rPr>
          <w:b/>
          <w:sz w:val="28"/>
          <w:szCs w:val="28"/>
          <w:lang w:val="uk-UA"/>
        </w:rPr>
        <w:t>у</w:t>
      </w:r>
      <w:r w:rsidRPr="003A17E5">
        <w:rPr>
          <w:b/>
          <w:sz w:val="28"/>
          <w:szCs w:val="28"/>
          <w:lang w:val="uk-UA"/>
        </w:rPr>
        <w:t xml:space="preserve"> </w:t>
      </w:r>
      <w:r>
        <w:rPr>
          <w:b/>
          <w:sz w:val="28"/>
          <w:szCs w:val="28"/>
          <w:lang w:val="uk-UA"/>
        </w:rPr>
        <w:t>в</w:t>
      </w:r>
      <w:r w:rsidRPr="003A17E5">
        <w:rPr>
          <w:b/>
          <w:sz w:val="28"/>
          <w:szCs w:val="28"/>
          <w:lang w:val="uk-UA"/>
        </w:rPr>
        <w:t>становленні емоційних контактів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026"/>
        <w:gridCol w:w="2340"/>
        <w:gridCol w:w="1655"/>
      </w:tblGrid>
      <w:tr w:rsidR="00982808" w:rsidRPr="002D0B93" w:rsidTr="008E75E1">
        <w:trPr>
          <w:trHeight w:val="795"/>
        </w:trPr>
        <w:tc>
          <w:tcPr>
            <w:tcW w:w="699" w:type="dxa"/>
            <w:vMerge w:val="restart"/>
          </w:tcPr>
          <w:p w:rsidR="00982808" w:rsidRPr="002D0B93" w:rsidRDefault="00982808" w:rsidP="008E75E1">
            <w:pPr>
              <w:spacing w:line="312" w:lineRule="auto"/>
              <w:jc w:val="center"/>
              <w:rPr>
                <w:b/>
                <w:sz w:val="28"/>
                <w:szCs w:val="28"/>
                <w:lang w:val="uk-UA"/>
              </w:rPr>
            </w:pPr>
            <w:r w:rsidRPr="002D0B93">
              <w:rPr>
                <w:b/>
                <w:sz w:val="28"/>
                <w:szCs w:val="28"/>
                <w:lang w:val="uk-UA"/>
              </w:rPr>
              <w:t>№ з/п</w:t>
            </w:r>
          </w:p>
        </w:tc>
        <w:tc>
          <w:tcPr>
            <w:tcW w:w="5026" w:type="dxa"/>
            <w:vMerge w:val="restart"/>
          </w:tcPr>
          <w:p w:rsidR="00982808" w:rsidRPr="002D0B93" w:rsidRDefault="00982808" w:rsidP="008E75E1">
            <w:pPr>
              <w:spacing w:line="312" w:lineRule="auto"/>
              <w:jc w:val="center"/>
              <w:rPr>
                <w:b/>
                <w:sz w:val="28"/>
                <w:szCs w:val="28"/>
                <w:lang w:val="uk-UA"/>
              </w:rPr>
            </w:pPr>
            <w:r w:rsidRPr="002D0B93">
              <w:rPr>
                <w:b/>
                <w:sz w:val="28"/>
                <w:szCs w:val="28"/>
                <w:lang w:val="uk-UA"/>
              </w:rPr>
              <w:t>Види емоційних перешкод</w:t>
            </w:r>
          </w:p>
        </w:tc>
        <w:tc>
          <w:tcPr>
            <w:tcW w:w="3995" w:type="dxa"/>
            <w:gridSpan w:val="2"/>
          </w:tcPr>
          <w:p w:rsidR="00982808" w:rsidRPr="002D0B93" w:rsidRDefault="00982808" w:rsidP="008E75E1">
            <w:pPr>
              <w:spacing w:line="312" w:lineRule="auto"/>
              <w:jc w:val="center"/>
              <w:rPr>
                <w:b/>
                <w:sz w:val="28"/>
                <w:szCs w:val="28"/>
                <w:lang w:val="uk-UA"/>
              </w:rPr>
            </w:pPr>
            <w:r w:rsidRPr="002D0B93">
              <w:rPr>
                <w:b/>
                <w:sz w:val="28"/>
                <w:szCs w:val="28"/>
                <w:lang w:val="uk-UA"/>
              </w:rPr>
              <w:t>Ступінь вираження (середньогруповий показник у балах)</w:t>
            </w:r>
          </w:p>
        </w:tc>
      </w:tr>
      <w:tr w:rsidR="00982808" w:rsidRPr="00E95910" w:rsidTr="008E75E1">
        <w:trPr>
          <w:trHeight w:val="540"/>
        </w:trPr>
        <w:tc>
          <w:tcPr>
            <w:tcW w:w="699" w:type="dxa"/>
            <w:vMerge/>
          </w:tcPr>
          <w:p w:rsidR="00982808" w:rsidRPr="00934E20" w:rsidRDefault="00982808" w:rsidP="008E75E1">
            <w:pPr>
              <w:spacing w:line="312" w:lineRule="auto"/>
              <w:jc w:val="center"/>
              <w:rPr>
                <w:sz w:val="26"/>
                <w:szCs w:val="26"/>
                <w:lang w:val="uk-UA"/>
              </w:rPr>
            </w:pPr>
          </w:p>
        </w:tc>
        <w:tc>
          <w:tcPr>
            <w:tcW w:w="5026" w:type="dxa"/>
            <w:vMerge/>
          </w:tcPr>
          <w:p w:rsidR="00982808" w:rsidRPr="00934E20" w:rsidRDefault="00982808" w:rsidP="008E75E1">
            <w:pPr>
              <w:spacing w:line="312" w:lineRule="auto"/>
              <w:jc w:val="center"/>
              <w:rPr>
                <w:sz w:val="26"/>
                <w:szCs w:val="26"/>
                <w:lang w:val="uk-UA"/>
              </w:rPr>
            </w:pPr>
          </w:p>
        </w:tc>
        <w:tc>
          <w:tcPr>
            <w:tcW w:w="2340" w:type="dxa"/>
          </w:tcPr>
          <w:p w:rsidR="00982808" w:rsidRPr="002D0B93" w:rsidRDefault="00982808" w:rsidP="008E75E1">
            <w:pPr>
              <w:spacing w:line="312" w:lineRule="auto"/>
              <w:jc w:val="center"/>
              <w:rPr>
                <w:b/>
                <w:sz w:val="28"/>
                <w:szCs w:val="28"/>
                <w:lang w:val="uk-UA"/>
              </w:rPr>
            </w:pPr>
            <w:r w:rsidRPr="002D0B93">
              <w:rPr>
                <w:b/>
                <w:sz w:val="28"/>
                <w:szCs w:val="28"/>
                <w:lang w:val="uk-UA"/>
              </w:rPr>
              <w:t>І група</w:t>
            </w:r>
          </w:p>
        </w:tc>
        <w:tc>
          <w:tcPr>
            <w:tcW w:w="1655" w:type="dxa"/>
          </w:tcPr>
          <w:p w:rsidR="00982808" w:rsidRPr="002D0B93" w:rsidRDefault="00982808" w:rsidP="008E75E1">
            <w:pPr>
              <w:spacing w:line="312" w:lineRule="auto"/>
              <w:jc w:val="center"/>
              <w:rPr>
                <w:b/>
                <w:sz w:val="28"/>
                <w:szCs w:val="28"/>
                <w:lang w:val="uk-UA"/>
              </w:rPr>
            </w:pPr>
            <w:r w:rsidRPr="002D0B93">
              <w:rPr>
                <w:b/>
                <w:sz w:val="28"/>
                <w:szCs w:val="28"/>
                <w:lang w:val="uk-UA"/>
              </w:rPr>
              <w:t>ІІ група</w:t>
            </w:r>
          </w:p>
        </w:tc>
      </w:tr>
      <w:tr w:rsidR="00982808" w:rsidRPr="002D0B93" w:rsidTr="008E75E1">
        <w:tc>
          <w:tcPr>
            <w:tcW w:w="699" w:type="dxa"/>
          </w:tcPr>
          <w:p w:rsidR="00982808" w:rsidRPr="002D0B93" w:rsidRDefault="00982808" w:rsidP="008E75E1">
            <w:pPr>
              <w:spacing w:line="312" w:lineRule="auto"/>
              <w:jc w:val="center"/>
              <w:rPr>
                <w:sz w:val="28"/>
                <w:szCs w:val="28"/>
                <w:lang w:val="uk-UA"/>
              </w:rPr>
            </w:pPr>
            <w:r w:rsidRPr="002D0B93">
              <w:rPr>
                <w:sz w:val="28"/>
                <w:szCs w:val="28"/>
                <w:lang w:val="uk-UA"/>
              </w:rPr>
              <w:t>1.</w:t>
            </w:r>
          </w:p>
        </w:tc>
        <w:tc>
          <w:tcPr>
            <w:tcW w:w="5026" w:type="dxa"/>
          </w:tcPr>
          <w:p w:rsidR="00982808" w:rsidRPr="002D0B93" w:rsidRDefault="00982808" w:rsidP="008E75E1">
            <w:pPr>
              <w:spacing w:line="312" w:lineRule="auto"/>
              <w:rPr>
                <w:sz w:val="28"/>
                <w:szCs w:val="28"/>
                <w:lang w:val="uk-UA"/>
              </w:rPr>
            </w:pPr>
            <w:r w:rsidRPr="002D0B93">
              <w:rPr>
                <w:sz w:val="28"/>
                <w:szCs w:val="28"/>
                <w:lang w:val="uk-UA"/>
              </w:rPr>
              <w:t>Невміння управляти емоціями, дозувати їх</w:t>
            </w:r>
          </w:p>
        </w:tc>
        <w:tc>
          <w:tcPr>
            <w:tcW w:w="2340" w:type="dxa"/>
          </w:tcPr>
          <w:p w:rsidR="00982808" w:rsidRPr="002D0B93" w:rsidRDefault="00982808" w:rsidP="008E75E1">
            <w:pPr>
              <w:spacing w:line="312" w:lineRule="auto"/>
              <w:jc w:val="center"/>
              <w:rPr>
                <w:sz w:val="28"/>
                <w:szCs w:val="28"/>
                <w:lang w:val="uk-UA"/>
              </w:rPr>
            </w:pPr>
            <w:r w:rsidRPr="002D0B93">
              <w:rPr>
                <w:sz w:val="28"/>
                <w:szCs w:val="28"/>
                <w:lang w:val="uk-UA"/>
              </w:rPr>
              <w:t>5</w:t>
            </w:r>
          </w:p>
        </w:tc>
        <w:tc>
          <w:tcPr>
            <w:tcW w:w="1655" w:type="dxa"/>
          </w:tcPr>
          <w:p w:rsidR="00982808" w:rsidRPr="002D0B93" w:rsidRDefault="00982808" w:rsidP="008E75E1">
            <w:pPr>
              <w:spacing w:line="312" w:lineRule="auto"/>
              <w:jc w:val="center"/>
              <w:rPr>
                <w:sz w:val="28"/>
                <w:szCs w:val="28"/>
                <w:lang w:val="uk-UA"/>
              </w:rPr>
            </w:pPr>
            <w:r w:rsidRPr="002D0B93">
              <w:rPr>
                <w:sz w:val="28"/>
                <w:szCs w:val="28"/>
                <w:lang w:val="uk-UA"/>
              </w:rPr>
              <w:t>9</w:t>
            </w:r>
          </w:p>
        </w:tc>
      </w:tr>
      <w:tr w:rsidR="00982808" w:rsidRPr="002D0B93" w:rsidTr="008E75E1">
        <w:tc>
          <w:tcPr>
            <w:tcW w:w="699" w:type="dxa"/>
          </w:tcPr>
          <w:p w:rsidR="00982808" w:rsidRPr="002D0B93" w:rsidRDefault="00982808" w:rsidP="008E75E1">
            <w:pPr>
              <w:spacing w:line="312" w:lineRule="auto"/>
              <w:jc w:val="center"/>
              <w:rPr>
                <w:sz w:val="28"/>
                <w:szCs w:val="28"/>
                <w:lang w:val="uk-UA"/>
              </w:rPr>
            </w:pPr>
            <w:r w:rsidRPr="002D0B93">
              <w:rPr>
                <w:sz w:val="28"/>
                <w:szCs w:val="28"/>
                <w:lang w:val="uk-UA"/>
              </w:rPr>
              <w:t>2.</w:t>
            </w:r>
          </w:p>
        </w:tc>
        <w:tc>
          <w:tcPr>
            <w:tcW w:w="5026" w:type="dxa"/>
          </w:tcPr>
          <w:p w:rsidR="00982808" w:rsidRPr="002D0B93" w:rsidRDefault="00982808" w:rsidP="008E75E1">
            <w:pPr>
              <w:spacing w:line="312" w:lineRule="auto"/>
              <w:rPr>
                <w:sz w:val="28"/>
                <w:szCs w:val="28"/>
                <w:lang w:val="uk-UA"/>
              </w:rPr>
            </w:pPr>
            <w:r w:rsidRPr="002D0B93">
              <w:rPr>
                <w:sz w:val="28"/>
                <w:szCs w:val="28"/>
                <w:lang w:val="uk-UA"/>
              </w:rPr>
              <w:t>Неадекватний прояв емоцій</w:t>
            </w:r>
          </w:p>
        </w:tc>
        <w:tc>
          <w:tcPr>
            <w:tcW w:w="2340" w:type="dxa"/>
          </w:tcPr>
          <w:p w:rsidR="00982808" w:rsidRPr="002D0B93" w:rsidRDefault="00982808" w:rsidP="008E75E1">
            <w:pPr>
              <w:spacing w:line="312" w:lineRule="auto"/>
              <w:jc w:val="center"/>
              <w:rPr>
                <w:sz w:val="28"/>
                <w:szCs w:val="28"/>
                <w:lang w:val="uk-UA"/>
              </w:rPr>
            </w:pPr>
            <w:r w:rsidRPr="002D0B93">
              <w:rPr>
                <w:sz w:val="28"/>
                <w:szCs w:val="28"/>
                <w:lang w:val="uk-UA"/>
              </w:rPr>
              <w:t>5</w:t>
            </w:r>
          </w:p>
        </w:tc>
        <w:tc>
          <w:tcPr>
            <w:tcW w:w="1655" w:type="dxa"/>
          </w:tcPr>
          <w:p w:rsidR="00982808" w:rsidRPr="002D0B93" w:rsidRDefault="00982808" w:rsidP="008E75E1">
            <w:pPr>
              <w:spacing w:line="312" w:lineRule="auto"/>
              <w:jc w:val="center"/>
              <w:rPr>
                <w:sz w:val="28"/>
                <w:szCs w:val="28"/>
                <w:lang w:val="uk-UA"/>
              </w:rPr>
            </w:pPr>
            <w:r w:rsidRPr="002D0B93">
              <w:rPr>
                <w:sz w:val="28"/>
                <w:szCs w:val="28"/>
                <w:lang w:val="uk-UA"/>
              </w:rPr>
              <w:t>10</w:t>
            </w:r>
          </w:p>
        </w:tc>
      </w:tr>
      <w:tr w:rsidR="00982808" w:rsidRPr="002D0B93" w:rsidTr="008E75E1">
        <w:tc>
          <w:tcPr>
            <w:tcW w:w="699" w:type="dxa"/>
          </w:tcPr>
          <w:p w:rsidR="00982808" w:rsidRPr="002D0B93" w:rsidRDefault="00982808" w:rsidP="008E75E1">
            <w:pPr>
              <w:spacing w:line="312" w:lineRule="auto"/>
              <w:jc w:val="center"/>
              <w:rPr>
                <w:sz w:val="28"/>
                <w:szCs w:val="28"/>
                <w:lang w:val="uk-UA"/>
              </w:rPr>
            </w:pPr>
            <w:r w:rsidRPr="002D0B93">
              <w:rPr>
                <w:sz w:val="28"/>
                <w:szCs w:val="28"/>
                <w:lang w:val="uk-UA"/>
              </w:rPr>
              <w:t>3.</w:t>
            </w:r>
          </w:p>
        </w:tc>
        <w:tc>
          <w:tcPr>
            <w:tcW w:w="5026" w:type="dxa"/>
          </w:tcPr>
          <w:p w:rsidR="00982808" w:rsidRPr="002D0B93" w:rsidRDefault="00982808" w:rsidP="008E75E1">
            <w:pPr>
              <w:spacing w:line="312" w:lineRule="auto"/>
              <w:rPr>
                <w:sz w:val="28"/>
                <w:szCs w:val="28"/>
                <w:lang w:val="uk-UA"/>
              </w:rPr>
            </w:pPr>
            <w:r w:rsidRPr="002D0B93">
              <w:rPr>
                <w:sz w:val="28"/>
                <w:szCs w:val="28"/>
                <w:lang w:val="uk-UA"/>
              </w:rPr>
              <w:t>Негнучкість, нерозвиненість, невиразність емоцій</w:t>
            </w:r>
          </w:p>
        </w:tc>
        <w:tc>
          <w:tcPr>
            <w:tcW w:w="2340" w:type="dxa"/>
          </w:tcPr>
          <w:p w:rsidR="00982808" w:rsidRPr="002D0B93" w:rsidRDefault="00982808" w:rsidP="008E75E1">
            <w:pPr>
              <w:spacing w:line="312" w:lineRule="auto"/>
              <w:jc w:val="center"/>
              <w:rPr>
                <w:sz w:val="28"/>
                <w:szCs w:val="28"/>
                <w:lang w:val="uk-UA"/>
              </w:rPr>
            </w:pPr>
            <w:r w:rsidRPr="002D0B93">
              <w:rPr>
                <w:sz w:val="28"/>
                <w:szCs w:val="28"/>
                <w:lang w:val="uk-UA"/>
              </w:rPr>
              <w:t>4</w:t>
            </w:r>
          </w:p>
        </w:tc>
        <w:tc>
          <w:tcPr>
            <w:tcW w:w="1655" w:type="dxa"/>
          </w:tcPr>
          <w:p w:rsidR="00982808" w:rsidRPr="002D0B93" w:rsidRDefault="00982808" w:rsidP="008E75E1">
            <w:pPr>
              <w:spacing w:line="312" w:lineRule="auto"/>
              <w:jc w:val="center"/>
              <w:rPr>
                <w:sz w:val="28"/>
                <w:szCs w:val="28"/>
                <w:lang w:val="uk-UA"/>
              </w:rPr>
            </w:pPr>
            <w:r w:rsidRPr="002D0B93">
              <w:rPr>
                <w:sz w:val="28"/>
                <w:szCs w:val="28"/>
                <w:lang w:val="uk-UA"/>
              </w:rPr>
              <w:t>9</w:t>
            </w:r>
          </w:p>
        </w:tc>
      </w:tr>
      <w:tr w:rsidR="00982808" w:rsidRPr="002D0B93" w:rsidTr="008E75E1">
        <w:tc>
          <w:tcPr>
            <w:tcW w:w="699" w:type="dxa"/>
          </w:tcPr>
          <w:p w:rsidR="00982808" w:rsidRPr="002D0B93" w:rsidRDefault="00982808" w:rsidP="008E75E1">
            <w:pPr>
              <w:spacing w:line="312" w:lineRule="auto"/>
              <w:jc w:val="center"/>
              <w:rPr>
                <w:sz w:val="28"/>
                <w:szCs w:val="28"/>
                <w:lang w:val="uk-UA"/>
              </w:rPr>
            </w:pPr>
            <w:r w:rsidRPr="002D0B93">
              <w:rPr>
                <w:sz w:val="28"/>
                <w:szCs w:val="28"/>
                <w:lang w:val="uk-UA"/>
              </w:rPr>
              <w:t>4.</w:t>
            </w:r>
          </w:p>
        </w:tc>
        <w:tc>
          <w:tcPr>
            <w:tcW w:w="5026" w:type="dxa"/>
          </w:tcPr>
          <w:p w:rsidR="00982808" w:rsidRPr="002D0B93" w:rsidRDefault="00982808" w:rsidP="008E75E1">
            <w:pPr>
              <w:spacing w:line="312" w:lineRule="auto"/>
              <w:rPr>
                <w:sz w:val="28"/>
                <w:szCs w:val="28"/>
                <w:lang w:val="uk-UA"/>
              </w:rPr>
            </w:pPr>
            <w:r w:rsidRPr="002D0B93">
              <w:rPr>
                <w:sz w:val="28"/>
                <w:szCs w:val="28"/>
                <w:lang w:val="uk-UA"/>
              </w:rPr>
              <w:t>Домінування негативних емоцій</w:t>
            </w:r>
          </w:p>
        </w:tc>
        <w:tc>
          <w:tcPr>
            <w:tcW w:w="2340" w:type="dxa"/>
          </w:tcPr>
          <w:p w:rsidR="00982808" w:rsidRPr="002D0B93" w:rsidRDefault="00982808" w:rsidP="008E75E1">
            <w:pPr>
              <w:spacing w:line="312" w:lineRule="auto"/>
              <w:jc w:val="center"/>
              <w:rPr>
                <w:sz w:val="28"/>
                <w:szCs w:val="28"/>
                <w:lang w:val="uk-UA"/>
              </w:rPr>
            </w:pPr>
            <w:r w:rsidRPr="002D0B93">
              <w:rPr>
                <w:sz w:val="28"/>
                <w:szCs w:val="28"/>
                <w:lang w:val="uk-UA"/>
              </w:rPr>
              <w:t>6</w:t>
            </w:r>
          </w:p>
        </w:tc>
        <w:tc>
          <w:tcPr>
            <w:tcW w:w="1655" w:type="dxa"/>
          </w:tcPr>
          <w:p w:rsidR="00982808" w:rsidRPr="002D0B93" w:rsidRDefault="00982808" w:rsidP="008E75E1">
            <w:pPr>
              <w:spacing w:line="312" w:lineRule="auto"/>
              <w:jc w:val="center"/>
              <w:rPr>
                <w:sz w:val="28"/>
                <w:szCs w:val="28"/>
                <w:lang w:val="uk-UA"/>
              </w:rPr>
            </w:pPr>
            <w:r w:rsidRPr="002D0B93">
              <w:rPr>
                <w:sz w:val="28"/>
                <w:szCs w:val="28"/>
                <w:lang w:val="uk-UA"/>
              </w:rPr>
              <w:t>12</w:t>
            </w:r>
          </w:p>
        </w:tc>
      </w:tr>
      <w:tr w:rsidR="00982808" w:rsidRPr="002D0B93" w:rsidTr="008E75E1">
        <w:tc>
          <w:tcPr>
            <w:tcW w:w="699" w:type="dxa"/>
          </w:tcPr>
          <w:p w:rsidR="00982808" w:rsidRPr="002D0B93" w:rsidRDefault="00982808" w:rsidP="008E75E1">
            <w:pPr>
              <w:spacing w:line="312" w:lineRule="auto"/>
              <w:jc w:val="center"/>
              <w:rPr>
                <w:sz w:val="28"/>
                <w:szCs w:val="28"/>
                <w:lang w:val="uk-UA"/>
              </w:rPr>
            </w:pPr>
            <w:r w:rsidRPr="002D0B93">
              <w:rPr>
                <w:sz w:val="28"/>
                <w:szCs w:val="28"/>
                <w:lang w:val="uk-UA"/>
              </w:rPr>
              <w:t>5.</w:t>
            </w:r>
          </w:p>
        </w:tc>
        <w:tc>
          <w:tcPr>
            <w:tcW w:w="5026" w:type="dxa"/>
          </w:tcPr>
          <w:p w:rsidR="00982808" w:rsidRPr="002D0B93" w:rsidRDefault="00982808" w:rsidP="008E75E1">
            <w:pPr>
              <w:spacing w:line="312" w:lineRule="auto"/>
              <w:rPr>
                <w:sz w:val="28"/>
                <w:szCs w:val="28"/>
                <w:lang w:val="uk-UA"/>
              </w:rPr>
            </w:pPr>
            <w:r w:rsidRPr="002D0B93">
              <w:rPr>
                <w:sz w:val="28"/>
                <w:szCs w:val="28"/>
                <w:lang w:val="uk-UA"/>
              </w:rPr>
              <w:t>Небажання зближуватися з людьми на емоційній основі</w:t>
            </w:r>
          </w:p>
        </w:tc>
        <w:tc>
          <w:tcPr>
            <w:tcW w:w="2340" w:type="dxa"/>
          </w:tcPr>
          <w:p w:rsidR="00982808" w:rsidRPr="002D0B93" w:rsidRDefault="00982808" w:rsidP="008E75E1">
            <w:pPr>
              <w:spacing w:line="312" w:lineRule="auto"/>
              <w:jc w:val="center"/>
              <w:rPr>
                <w:sz w:val="28"/>
                <w:szCs w:val="28"/>
                <w:lang w:val="uk-UA"/>
              </w:rPr>
            </w:pPr>
            <w:r w:rsidRPr="002D0B93">
              <w:rPr>
                <w:sz w:val="28"/>
                <w:szCs w:val="28"/>
                <w:lang w:val="uk-UA"/>
              </w:rPr>
              <w:t>4</w:t>
            </w:r>
          </w:p>
        </w:tc>
        <w:tc>
          <w:tcPr>
            <w:tcW w:w="1655" w:type="dxa"/>
          </w:tcPr>
          <w:p w:rsidR="00982808" w:rsidRPr="002D0B93" w:rsidRDefault="00982808" w:rsidP="008E75E1">
            <w:pPr>
              <w:spacing w:line="312" w:lineRule="auto"/>
              <w:jc w:val="center"/>
              <w:rPr>
                <w:sz w:val="28"/>
                <w:szCs w:val="28"/>
                <w:lang w:val="uk-UA"/>
              </w:rPr>
            </w:pPr>
            <w:r w:rsidRPr="002D0B93">
              <w:rPr>
                <w:sz w:val="28"/>
                <w:szCs w:val="28"/>
                <w:lang w:val="uk-UA"/>
              </w:rPr>
              <w:t>12</w:t>
            </w:r>
          </w:p>
        </w:tc>
      </w:tr>
    </w:tbl>
    <w:p w:rsidR="00982808" w:rsidRPr="00CF06D2" w:rsidRDefault="00982808" w:rsidP="00982808">
      <w:pPr>
        <w:spacing w:line="360" w:lineRule="auto"/>
        <w:ind w:firstLine="567"/>
        <w:jc w:val="both"/>
        <w:textAlignment w:val="baseline"/>
        <w:rPr>
          <w:noProof/>
          <w:spacing w:val="-2"/>
          <w:sz w:val="28"/>
          <w:szCs w:val="28"/>
          <w:lang w:val="uk-UA"/>
        </w:rPr>
      </w:pPr>
      <w:r w:rsidRPr="00B7065C">
        <w:rPr>
          <w:sz w:val="28"/>
          <w:szCs w:val="28"/>
          <w:lang w:val="uk-UA"/>
        </w:rPr>
        <w:t xml:space="preserve">Як зазначалося вище, державні службовці </w:t>
      </w:r>
      <w:r>
        <w:rPr>
          <w:sz w:val="28"/>
          <w:szCs w:val="28"/>
          <w:lang w:val="uk-UA"/>
        </w:rPr>
        <w:t xml:space="preserve">ІІ групу </w:t>
      </w:r>
      <w:r w:rsidRPr="00B7065C">
        <w:rPr>
          <w:sz w:val="28"/>
          <w:szCs w:val="28"/>
          <w:lang w:val="uk-UA"/>
        </w:rPr>
        <w:t>визна</w:t>
      </w:r>
      <w:r>
        <w:rPr>
          <w:sz w:val="28"/>
          <w:szCs w:val="28"/>
          <w:lang w:val="uk-UA"/>
        </w:rPr>
        <w:t>ють</w:t>
      </w:r>
      <w:r w:rsidRPr="00B7065C">
        <w:rPr>
          <w:sz w:val="28"/>
          <w:szCs w:val="28"/>
          <w:lang w:val="uk-UA"/>
        </w:rPr>
        <w:t xml:space="preserve"> емоційну тривогу та </w:t>
      </w:r>
      <w:r>
        <w:rPr>
          <w:sz w:val="28"/>
          <w:szCs w:val="28"/>
          <w:lang w:val="uk-UA"/>
        </w:rPr>
        <w:t xml:space="preserve">певні </w:t>
      </w:r>
      <w:r w:rsidRPr="00B7065C">
        <w:rPr>
          <w:sz w:val="28"/>
          <w:szCs w:val="28"/>
          <w:lang w:val="uk-UA"/>
        </w:rPr>
        <w:t>труднощі у встановленні емоційних контактів у великій аудиторії, зокрема під час публічних виступів.</w:t>
      </w:r>
      <w:r>
        <w:rPr>
          <w:sz w:val="28"/>
          <w:szCs w:val="28"/>
          <w:lang w:val="uk-UA"/>
        </w:rPr>
        <w:t xml:space="preserve"> </w:t>
      </w:r>
      <w:r>
        <w:rPr>
          <w:rFonts w:eastAsia="MS Mincho"/>
          <w:sz w:val="28"/>
          <w:szCs w:val="28"/>
          <w:lang w:val="uk-UA" w:eastAsia="ja-JP"/>
        </w:rPr>
        <w:t xml:space="preserve">Визначено </w:t>
      </w:r>
      <w:r w:rsidRPr="00B7396C">
        <w:rPr>
          <w:rFonts w:eastAsia="MS Mincho"/>
          <w:sz w:val="28"/>
          <w:szCs w:val="28"/>
          <w:lang w:val="uk-UA" w:eastAsia="ja-JP"/>
        </w:rPr>
        <w:t xml:space="preserve">наявність барʼєрів у встановленні емоційних контактів та вірогідне підвищення показників (до </w:t>
      </w:r>
      <w:r w:rsidRPr="00B7396C">
        <w:rPr>
          <w:rFonts w:eastAsia="MS Mincho"/>
          <w:sz w:val="28"/>
          <w:szCs w:val="28"/>
          <w:lang w:val="uk-UA" w:eastAsia="ja-JP"/>
        </w:rPr>
        <w:lastRenderedPageBreak/>
        <w:t>9-12 балів) за шкалами: «Невміння керувати емоціями»</w:t>
      </w:r>
      <w:r w:rsidRPr="00B7396C">
        <w:rPr>
          <w:noProof/>
          <w:spacing w:val="-2"/>
          <w:sz w:val="28"/>
          <w:szCs w:val="28"/>
          <w:lang w:val="uk-UA"/>
        </w:rPr>
        <w:t xml:space="preserve">, «Неадекватний прояв емоцій», «Домінування негативних емоцій», «Небажання емоційно зближуватися» у досліджуваних ІІ групи. </w:t>
      </w:r>
      <w:r w:rsidRPr="00BA57D2">
        <w:rPr>
          <w:noProof/>
          <w:spacing w:val="-2"/>
          <w:sz w:val="28"/>
          <w:szCs w:val="28"/>
          <w:lang w:val="uk-UA"/>
        </w:rPr>
        <w:t xml:space="preserve">Натомість показники рівнів емоційної ефективності у спілкуванні респондентів І групи не перевищують 7 балів, що відповідає нормативним </w:t>
      </w:r>
      <w:r w:rsidRPr="00CF06D2">
        <w:rPr>
          <w:noProof/>
          <w:spacing w:val="-2"/>
          <w:sz w:val="28"/>
          <w:szCs w:val="28"/>
          <w:lang w:val="uk-UA"/>
        </w:rPr>
        <w:t>показникам</w:t>
      </w:r>
      <w:r>
        <w:rPr>
          <w:noProof/>
          <w:spacing w:val="-2"/>
          <w:sz w:val="28"/>
          <w:szCs w:val="28"/>
          <w:lang w:val="uk-UA"/>
        </w:rPr>
        <w:t>.</w:t>
      </w:r>
      <w:r w:rsidRPr="00CF06D2">
        <w:rPr>
          <w:noProof/>
          <w:spacing w:val="-2"/>
          <w:sz w:val="28"/>
          <w:szCs w:val="28"/>
          <w:lang w:val="uk-UA"/>
        </w:rPr>
        <w:t xml:space="preserve">  </w:t>
      </w:r>
    </w:p>
    <w:p w:rsidR="00982808" w:rsidRPr="008819B1" w:rsidRDefault="00982808" w:rsidP="00982808">
      <w:pPr>
        <w:spacing w:line="360" w:lineRule="auto"/>
        <w:ind w:firstLine="720"/>
        <w:jc w:val="both"/>
        <w:rPr>
          <w:sz w:val="28"/>
          <w:szCs w:val="28"/>
          <w:lang w:val="uk-UA"/>
        </w:rPr>
      </w:pPr>
      <w:r w:rsidRPr="008819B1">
        <w:rPr>
          <w:sz w:val="28"/>
          <w:szCs w:val="28"/>
          <w:lang w:val="uk-UA"/>
        </w:rPr>
        <w:t xml:space="preserve">Отже, переважну більшість емоційних перешкод, що виникають у встановленні емоційних контактів, які породжують успішну комунікативну взаємодію, </w:t>
      </w:r>
      <w:r>
        <w:rPr>
          <w:sz w:val="28"/>
          <w:szCs w:val="28"/>
          <w:lang w:val="uk-UA"/>
        </w:rPr>
        <w:t>становлять неправильне управління емоціями, а також їх неадекватний прояв, що свідчить про негативний вплив цих перешкод на взаємодію з партнером по спілкуванню, наявність дезорганізуючих реакцій і станів.</w:t>
      </w:r>
    </w:p>
    <w:p w:rsidR="00982808" w:rsidRDefault="00982808"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841CB7" w:rsidRDefault="00841CB7" w:rsidP="00982808">
      <w:pPr>
        <w:spacing w:line="360" w:lineRule="auto"/>
        <w:jc w:val="center"/>
        <w:outlineLvl w:val="0"/>
        <w:rPr>
          <w:b/>
          <w:sz w:val="28"/>
          <w:szCs w:val="28"/>
          <w:lang w:val="uk-UA"/>
        </w:rPr>
      </w:pPr>
    </w:p>
    <w:p w:rsidR="00982808" w:rsidRDefault="00982808" w:rsidP="00982808">
      <w:pPr>
        <w:spacing w:line="360" w:lineRule="auto"/>
        <w:jc w:val="center"/>
        <w:outlineLvl w:val="0"/>
        <w:rPr>
          <w:b/>
          <w:sz w:val="28"/>
          <w:szCs w:val="28"/>
          <w:lang w:val="uk-UA"/>
        </w:rPr>
      </w:pPr>
      <w:r w:rsidRPr="00867234">
        <w:rPr>
          <w:b/>
          <w:sz w:val="28"/>
          <w:szCs w:val="28"/>
          <w:lang w:val="uk-UA"/>
        </w:rPr>
        <w:lastRenderedPageBreak/>
        <w:t>РОЗДІЛ 3</w:t>
      </w:r>
    </w:p>
    <w:p w:rsidR="00982808" w:rsidRDefault="00982808" w:rsidP="00982808">
      <w:pPr>
        <w:spacing w:line="360" w:lineRule="auto"/>
        <w:jc w:val="center"/>
        <w:outlineLvl w:val="0"/>
        <w:rPr>
          <w:b/>
          <w:sz w:val="28"/>
          <w:szCs w:val="28"/>
          <w:lang w:val="uk-UA"/>
        </w:rPr>
      </w:pPr>
    </w:p>
    <w:p w:rsidR="00982808" w:rsidRDefault="00982808" w:rsidP="00982808">
      <w:pPr>
        <w:spacing w:line="360" w:lineRule="auto"/>
        <w:jc w:val="center"/>
        <w:outlineLvl w:val="0"/>
        <w:rPr>
          <w:b/>
          <w:sz w:val="28"/>
          <w:szCs w:val="28"/>
          <w:lang w:val="uk-UA"/>
        </w:rPr>
      </w:pPr>
    </w:p>
    <w:p w:rsidR="00982808" w:rsidRDefault="00982808" w:rsidP="00982808">
      <w:pPr>
        <w:spacing w:line="360" w:lineRule="auto"/>
        <w:jc w:val="center"/>
        <w:outlineLvl w:val="0"/>
        <w:rPr>
          <w:b/>
          <w:sz w:val="28"/>
          <w:szCs w:val="28"/>
          <w:lang w:val="uk-UA"/>
        </w:rPr>
      </w:pPr>
    </w:p>
    <w:p w:rsidR="00982808" w:rsidRDefault="00982808" w:rsidP="00982808">
      <w:pPr>
        <w:spacing w:line="360" w:lineRule="auto"/>
        <w:jc w:val="center"/>
        <w:outlineLvl w:val="0"/>
        <w:rPr>
          <w:b/>
          <w:caps/>
          <w:sz w:val="28"/>
          <w:szCs w:val="28"/>
          <w:lang w:val="uk-UA"/>
        </w:rPr>
      </w:pPr>
      <w:r w:rsidRPr="00867234">
        <w:rPr>
          <w:b/>
          <w:caps/>
          <w:spacing w:val="-2"/>
          <w:sz w:val="28"/>
          <w:szCs w:val="28"/>
          <w:lang w:val="uk-UA"/>
        </w:rPr>
        <w:t>Соціально-психологічні засади</w:t>
      </w:r>
      <w:r w:rsidRPr="00867234">
        <w:rPr>
          <w:b/>
          <w:caps/>
          <w:noProof/>
          <w:spacing w:val="-2"/>
          <w:sz w:val="28"/>
          <w:szCs w:val="28"/>
          <w:lang w:val="uk-UA"/>
        </w:rPr>
        <w:t xml:space="preserve"> сприяння розвитку</w:t>
      </w:r>
      <w:r w:rsidRPr="00867234">
        <w:rPr>
          <w:b/>
          <w:caps/>
          <w:spacing w:val="-2"/>
          <w:sz w:val="28"/>
          <w:szCs w:val="28"/>
          <w:lang w:val="uk-UA"/>
        </w:rPr>
        <w:t xml:space="preserve"> професійно важливих якостей</w:t>
      </w:r>
      <w:r w:rsidRPr="00867234">
        <w:rPr>
          <w:b/>
          <w:caps/>
          <w:sz w:val="28"/>
          <w:szCs w:val="28"/>
          <w:lang w:val="uk-UA"/>
        </w:rPr>
        <w:t xml:space="preserve"> особистості </w:t>
      </w:r>
      <w:r w:rsidR="00841CB7">
        <w:rPr>
          <w:b/>
          <w:caps/>
          <w:sz w:val="28"/>
          <w:szCs w:val="28"/>
          <w:lang w:val="uk-UA"/>
        </w:rPr>
        <w:t xml:space="preserve">СОЦІАЛЬНИХ </w:t>
      </w:r>
      <w:r w:rsidRPr="00867234">
        <w:rPr>
          <w:b/>
          <w:caps/>
          <w:spacing w:val="-2"/>
          <w:sz w:val="28"/>
          <w:szCs w:val="28"/>
          <w:lang w:val="uk-UA"/>
        </w:rPr>
        <w:t xml:space="preserve">працівників </w:t>
      </w:r>
    </w:p>
    <w:p w:rsidR="00982808" w:rsidRDefault="00982808" w:rsidP="00982808">
      <w:pPr>
        <w:spacing w:line="360" w:lineRule="auto"/>
        <w:jc w:val="center"/>
        <w:outlineLvl w:val="0"/>
        <w:rPr>
          <w:b/>
          <w:caps/>
          <w:sz w:val="28"/>
          <w:szCs w:val="28"/>
          <w:lang w:val="uk-UA"/>
        </w:rPr>
      </w:pPr>
    </w:p>
    <w:p w:rsidR="00982808" w:rsidRPr="00867234" w:rsidRDefault="00982808" w:rsidP="00982808">
      <w:pPr>
        <w:spacing w:line="360" w:lineRule="auto"/>
        <w:jc w:val="center"/>
        <w:outlineLvl w:val="0"/>
        <w:rPr>
          <w:b/>
          <w:sz w:val="28"/>
          <w:szCs w:val="28"/>
          <w:lang w:val="uk-UA"/>
        </w:rPr>
      </w:pPr>
    </w:p>
    <w:p w:rsidR="00982808" w:rsidRPr="005110D9" w:rsidRDefault="00982808" w:rsidP="00982808">
      <w:pPr>
        <w:spacing w:line="360" w:lineRule="auto"/>
        <w:ind w:firstLine="567"/>
        <w:jc w:val="both"/>
        <w:outlineLvl w:val="0"/>
        <w:rPr>
          <w:b/>
          <w:sz w:val="28"/>
          <w:szCs w:val="28"/>
          <w:lang w:val="uk-UA"/>
        </w:rPr>
      </w:pPr>
      <w:r w:rsidRPr="005110D9">
        <w:rPr>
          <w:b/>
          <w:sz w:val="28"/>
          <w:szCs w:val="28"/>
          <w:lang w:val="uk-UA"/>
        </w:rPr>
        <w:t>3.1.</w:t>
      </w:r>
      <w:r w:rsidRPr="005110D9">
        <w:rPr>
          <w:b/>
          <w:sz w:val="28"/>
          <w:szCs w:val="28"/>
        </w:rPr>
        <w:t xml:space="preserve"> </w:t>
      </w:r>
      <w:r w:rsidRPr="005110D9">
        <w:rPr>
          <w:b/>
          <w:sz w:val="28"/>
          <w:szCs w:val="28"/>
          <w:lang w:val="uk-UA"/>
        </w:rPr>
        <w:t xml:space="preserve">Принципи побудови та зміст </w:t>
      </w:r>
      <w:r w:rsidRPr="005110D9">
        <w:rPr>
          <w:b/>
          <w:spacing w:val="-2"/>
          <w:sz w:val="28"/>
          <w:szCs w:val="28"/>
        </w:rPr>
        <w:t xml:space="preserve">соціально-психологічної програми </w:t>
      </w:r>
      <w:r w:rsidRPr="005110D9">
        <w:rPr>
          <w:b/>
          <w:noProof/>
          <w:spacing w:val="-2"/>
          <w:sz w:val="28"/>
          <w:szCs w:val="28"/>
        </w:rPr>
        <w:t>сприяння розвитку</w:t>
      </w:r>
      <w:r w:rsidRPr="005110D9">
        <w:rPr>
          <w:b/>
          <w:spacing w:val="-2"/>
          <w:sz w:val="28"/>
          <w:szCs w:val="28"/>
        </w:rPr>
        <w:t xml:space="preserve"> професійно важливих якостей</w:t>
      </w:r>
      <w:r w:rsidRPr="005110D9">
        <w:rPr>
          <w:b/>
          <w:sz w:val="28"/>
          <w:szCs w:val="28"/>
        </w:rPr>
        <w:t xml:space="preserve"> особистості </w:t>
      </w:r>
      <w:r>
        <w:rPr>
          <w:b/>
          <w:spacing w:val="-2"/>
          <w:sz w:val="28"/>
          <w:szCs w:val="28"/>
        </w:rPr>
        <w:t xml:space="preserve">соціальних працівників </w:t>
      </w:r>
      <w:r w:rsidRPr="005110D9">
        <w:rPr>
          <w:b/>
          <w:sz w:val="28"/>
          <w:szCs w:val="28"/>
          <w:lang w:val="uk-UA"/>
        </w:rPr>
        <w:t xml:space="preserve">                                                                    </w:t>
      </w:r>
    </w:p>
    <w:p w:rsidR="00982808" w:rsidRDefault="00982808" w:rsidP="00982808">
      <w:pPr>
        <w:spacing w:line="360" w:lineRule="auto"/>
        <w:ind w:firstLine="454"/>
        <w:jc w:val="both"/>
        <w:rPr>
          <w:sz w:val="28"/>
          <w:szCs w:val="28"/>
          <w:lang w:val="uk-UA"/>
        </w:rPr>
      </w:pPr>
    </w:p>
    <w:p w:rsidR="00982808" w:rsidRPr="00294E89" w:rsidRDefault="00982808" w:rsidP="00982808">
      <w:pPr>
        <w:spacing w:line="360" w:lineRule="auto"/>
        <w:ind w:firstLine="720"/>
        <w:jc w:val="both"/>
        <w:rPr>
          <w:rFonts w:eastAsia="MyriadPro-Regular"/>
          <w:sz w:val="28"/>
          <w:szCs w:val="28"/>
          <w:lang w:val="uk-UA"/>
        </w:rPr>
      </w:pPr>
      <w:r w:rsidRPr="00A072B8">
        <w:rPr>
          <w:sz w:val="28"/>
          <w:szCs w:val="28"/>
        </w:rPr>
        <w:t xml:space="preserve">Для реалізації завдань </w:t>
      </w:r>
      <w:r w:rsidRPr="00A072B8">
        <w:rPr>
          <w:rStyle w:val="FontStyle115"/>
          <w:rFonts w:eastAsiaTheme="minorHAnsi"/>
          <w:sz w:val="28"/>
          <w:szCs w:val="28"/>
        </w:rPr>
        <w:t xml:space="preserve">розвитку </w:t>
      </w:r>
      <w:r w:rsidRPr="00A072B8">
        <w:rPr>
          <w:spacing w:val="-2"/>
          <w:sz w:val="28"/>
          <w:szCs w:val="28"/>
        </w:rPr>
        <w:t>професійно важливих якостей</w:t>
      </w:r>
      <w:r w:rsidRPr="00A072B8">
        <w:rPr>
          <w:sz w:val="28"/>
          <w:szCs w:val="28"/>
        </w:rPr>
        <w:t xml:space="preserve"> особистості </w:t>
      </w:r>
      <w:r>
        <w:rPr>
          <w:sz w:val="28"/>
          <w:szCs w:val="28"/>
          <w:lang w:val="uk-UA"/>
        </w:rPr>
        <w:t xml:space="preserve">соціальних працівників </w:t>
      </w:r>
      <w:r w:rsidRPr="00A072B8">
        <w:rPr>
          <w:sz w:val="28"/>
          <w:szCs w:val="28"/>
        </w:rPr>
        <w:t xml:space="preserve">було обрано тренінгову форму роботи. </w:t>
      </w:r>
      <w:r w:rsidRPr="00A072B8">
        <w:rPr>
          <w:sz w:val="28"/>
          <w:szCs w:val="28"/>
          <w:lang w:val="uk-UA"/>
        </w:rPr>
        <w:t>Соціально-психологічний тренінг – це особлива форма групової роботи з власними можливостями, обмеженнями, принципами, правил</w:t>
      </w:r>
      <w:r>
        <w:rPr>
          <w:sz w:val="28"/>
          <w:szCs w:val="28"/>
          <w:lang w:val="uk-UA"/>
        </w:rPr>
        <w:t>ами і проблемами. За своєю сутністю</w:t>
      </w:r>
      <w:r w:rsidRPr="00A072B8">
        <w:rPr>
          <w:sz w:val="28"/>
          <w:szCs w:val="28"/>
          <w:lang w:val="uk-UA"/>
        </w:rPr>
        <w:t xml:space="preserve"> він є формою навчання, набуття нових навичок, засвоєння інших психологічних можливостей. Особливість такої форми навчання полягає в тому, що той, хто навчається, займає в ній активну позицію, а набуття навичок відбувається в процесі проживання, особистого досвіду</w:t>
      </w:r>
      <w:r>
        <w:rPr>
          <w:sz w:val="28"/>
          <w:szCs w:val="28"/>
          <w:lang w:val="uk-UA"/>
        </w:rPr>
        <w:t>,</w:t>
      </w:r>
      <w:r w:rsidR="00841CB7">
        <w:rPr>
          <w:sz w:val="28"/>
          <w:szCs w:val="28"/>
          <w:lang w:val="uk-UA"/>
        </w:rPr>
        <w:t xml:space="preserve"> поведінки</w:t>
      </w:r>
      <w:r w:rsidRPr="00A072B8">
        <w:rPr>
          <w:sz w:val="28"/>
          <w:szCs w:val="28"/>
          <w:lang w:val="uk-UA"/>
        </w:rPr>
        <w:t>.</w:t>
      </w:r>
    </w:p>
    <w:p w:rsidR="00982808" w:rsidRDefault="00982808" w:rsidP="00982808">
      <w:pPr>
        <w:spacing w:line="360" w:lineRule="auto"/>
        <w:ind w:firstLine="720"/>
        <w:jc w:val="both"/>
        <w:rPr>
          <w:sz w:val="28"/>
          <w:szCs w:val="28"/>
          <w:lang w:val="uk-UA"/>
        </w:rPr>
      </w:pPr>
      <w:r w:rsidRPr="00423469">
        <w:rPr>
          <w:sz w:val="28"/>
          <w:szCs w:val="28"/>
          <w:lang w:val="uk-UA"/>
        </w:rPr>
        <w:t xml:space="preserve">Груповий соціально-психологічний тренінг </w:t>
      </w:r>
      <w:r>
        <w:rPr>
          <w:sz w:val="28"/>
          <w:szCs w:val="28"/>
          <w:lang w:val="uk-UA"/>
        </w:rPr>
        <w:t>є сукупністю</w:t>
      </w:r>
      <w:r w:rsidRPr="00423469">
        <w:rPr>
          <w:sz w:val="28"/>
          <w:szCs w:val="28"/>
          <w:lang w:val="uk-UA"/>
        </w:rPr>
        <w:t xml:space="preserve"> активних методів практичної психології, які використовуються для формування навиків самопізнання й саморозвитку особистості [</w:t>
      </w:r>
      <w:r>
        <w:rPr>
          <w:sz w:val="28"/>
          <w:szCs w:val="28"/>
          <w:lang w:val="uk-UA"/>
        </w:rPr>
        <w:t>13</w:t>
      </w:r>
      <w:r w:rsidRPr="00423469">
        <w:rPr>
          <w:sz w:val="28"/>
          <w:szCs w:val="28"/>
          <w:lang w:val="uk-UA"/>
        </w:rPr>
        <w:t xml:space="preserve">]. Тренінг є багатофункціональним методом спеціальних змін психологічних феноменів суб’єкта з метою гармонізації професійного призначення людини. Практика доводить, що тренінгові заняття в аспекті </w:t>
      </w:r>
      <w:r w:rsidRPr="00982808">
        <w:rPr>
          <w:rStyle w:val="FontStyle115"/>
          <w:rFonts w:eastAsiaTheme="minorHAnsi"/>
          <w:sz w:val="28"/>
          <w:szCs w:val="28"/>
          <w:lang w:val="uk-UA"/>
        </w:rPr>
        <w:t xml:space="preserve">розвитку професійно важливих якостей </w:t>
      </w:r>
      <w:r w:rsidRPr="00423469">
        <w:rPr>
          <w:sz w:val="28"/>
          <w:szCs w:val="28"/>
          <w:lang w:val="uk-UA"/>
        </w:rPr>
        <w:t>збагачують особистісний</w:t>
      </w:r>
      <w:r>
        <w:rPr>
          <w:sz w:val="28"/>
          <w:szCs w:val="28"/>
          <w:lang w:val="uk-UA"/>
        </w:rPr>
        <w:t xml:space="preserve"> потенціал суб’єкта діяльності та</w:t>
      </w:r>
      <w:r w:rsidRPr="00423469">
        <w:rPr>
          <w:sz w:val="28"/>
          <w:szCs w:val="28"/>
          <w:lang w:val="uk-UA"/>
        </w:rPr>
        <w:t xml:space="preserve"> спрямовані на виріш</w:t>
      </w:r>
      <w:r>
        <w:rPr>
          <w:sz w:val="28"/>
          <w:szCs w:val="28"/>
          <w:lang w:val="uk-UA"/>
        </w:rPr>
        <w:t>ення таких завдань: засвоєння й</w:t>
      </w:r>
      <w:r w:rsidRPr="00423469">
        <w:rPr>
          <w:sz w:val="28"/>
          <w:szCs w:val="28"/>
          <w:lang w:val="uk-UA"/>
        </w:rPr>
        <w:t xml:space="preserve"> розширення знань про </w:t>
      </w:r>
      <w:r w:rsidRPr="00423469">
        <w:rPr>
          <w:sz w:val="28"/>
          <w:szCs w:val="28"/>
          <w:lang w:val="uk-UA"/>
        </w:rPr>
        <w:lastRenderedPageBreak/>
        <w:t xml:space="preserve">професійну діяльність; удосконалення особистісних </w:t>
      </w:r>
      <w:r>
        <w:rPr>
          <w:sz w:val="28"/>
          <w:szCs w:val="28"/>
          <w:lang w:val="uk-UA"/>
        </w:rPr>
        <w:t xml:space="preserve">й професійних </w:t>
      </w:r>
      <w:r w:rsidRPr="00423469">
        <w:rPr>
          <w:sz w:val="28"/>
          <w:szCs w:val="28"/>
          <w:lang w:val="uk-UA"/>
        </w:rPr>
        <w:t xml:space="preserve">якостей; формування професійної мотивації; розвиток професійних компетенцій. </w:t>
      </w:r>
    </w:p>
    <w:p w:rsidR="00982808" w:rsidRPr="003C495A" w:rsidRDefault="00982808" w:rsidP="00982808">
      <w:pPr>
        <w:spacing w:line="360" w:lineRule="auto"/>
        <w:ind w:firstLine="720"/>
        <w:jc w:val="both"/>
        <w:rPr>
          <w:sz w:val="28"/>
          <w:szCs w:val="28"/>
          <w:lang w:val="uk-UA"/>
        </w:rPr>
      </w:pPr>
      <w:r>
        <w:rPr>
          <w:rFonts w:eastAsia="MyriadPro-Regular"/>
          <w:sz w:val="28"/>
          <w:szCs w:val="28"/>
          <w:lang w:val="uk-UA"/>
        </w:rPr>
        <w:t>Зʼясовано</w:t>
      </w:r>
      <w:r w:rsidRPr="008F1166">
        <w:rPr>
          <w:rFonts w:eastAsia="MyriadPro-Regular"/>
          <w:sz w:val="28"/>
          <w:szCs w:val="28"/>
          <w:lang w:val="uk-UA"/>
        </w:rPr>
        <w:t xml:space="preserve">, що соціально-психологічний тренінг як метод активного навчання є ефективним засобом психологічного впливу, що дозволяє вирішити широке коло задач </w:t>
      </w:r>
      <w:r>
        <w:rPr>
          <w:rFonts w:eastAsia="MyriadPro-Regular"/>
          <w:sz w:val="28"/>
          <w:szCs w:val="28"/>
          <w:lang w:val="uk-UA"/>
        </w:rPr>
        <w:t xml:space="preserve">щодо </w:t>
      </w:r>
      <w:r w:rsidRPr="008F1166">
        <w:rPr>
          <w:rFonts w:eastAsia="MyriadPro-Regular"/>
          <w:sz w:val="28"/>
          <w:szCs w:val="28"/>
          <w:lang w:val="uk-UA"/>
        </w:rPr>
        <w:t xml:space="preserve">розвитку </w:t>
      </w:r>
      <w:r w:rsidRPr="008F1166">
        <w:rPr>
          <w:iCs/>
          <w:color w:val="000000"/>
          <w:sz w:val="28"/>
          <w:szCs w:val="28"/>
          <w:lang w:val="uk-UA"/>
        </w:rPr>
        <w:t xml:space="preserve">професійно важливих якостей </w:t>
      </w:r>
      <w:r w:rsidRPr="00A072B8">
        <w:rPr>
          <w:iCs/>
          <w:color w:val="000000"/>
          <w:sz w:val="28"/>
          <w:szCs w:val="28"/>
          <w:lang w:val="uk-UA"/>
        </w:rPr>
        <w:t xml:space="preserve">особистості державних службовців, </w:t>
      </w:r>
      <w:r w:rsidRPr="008F1166">
        <w:rPr>
          <w:sz w:val="28"/>
          <w:szCs w:val="28"/>
          <w:lang w:val="uk-UA"/>
        </w:rPr>
        <w:t xml:space="preserve">їх особистісного та професійного </w:t>
      </w:r>
      <w:r w:rsidRPr="008F1166">
        <w:rPr>
          <w:iCs/>
          <w:sz w:val="28"/>
          <w:szCs w:val="28"/>
          <w:lang w:val="uk-UA"/>
        </w:rPr>
        <w:t>зростання</w:t>
      </w:r>
      <w:r w:rsidRPr="008F1166">
        <w:rPr>
          <w:iCs/>
          <w:color w:val="000000"/>
          <w:sz w:val="28"/>
          <w:szCs w:val="28"/>
          <w:lang w:val="uk-UA"/>
        </w:rPr>
        <w:t>.</w:t>
      </w:r>
      <w:r>
        <w:rPr>
          <w:rFonts w:eastAsia="MyriadPro-Regular"/>
          <w:sz w:val="28"/>
          <w:szCs w:val="28"/>
          <w:lang w:val="uk-UA"/>
        </w:rPr>
        <w:t xml:space="preserve"> </w:t>
      </w:r>
      <w:r>
        <w:rPr>
          <w:sz w:val="28"/>
          <w:szCs w:val="28"/>
          <w:lang w:val="uk-UA"/>
        </w:rPr>
        <w:t>О</w:t>
      </w:r>
      <w:r w:rsidRPr="00AE4529">
        <w:rPr>
          <w:sz w:val="28"/>
          <w:szCs w:val="28"/>
          <w:lang w:val="uk-UA"/>
        </w:rPr>
        <w:t xml:space="preserve">сновними завданнями тренінгового навчання </w:t>
      </w:r>
      <w:r>
        <w:rPr>
          <w:sz w:val="28"/>
          <w:szCs w:val="28"/>
          <w:lang w:val="uk-UA"/>
        </w:rPr>
        <w:t>є</w:t>
      </w:r>
      <w:r w:rsidRPr="00AE4529">
        <w:rPr>
          <w:sz w:val="28"/>
          <w:szCs w:val="28"/>
          <w:lang w:val="uk-UA"/>
        </w:rPr>
        <w:t xml:space="preserve"> розвиток індивідуально-професійних якостей особистості; формування позитивної професійної мотивації; рефлексія та розвиток соціальної адаптованості; формування </w:t>
      </w:r>
      <w:r w:rsidRPr="003C495A">
        <w:rPr>
          <w:sz w:val="28"/>
          <w:szCs w:val="28"/>
          <w:lang w:val="uk-UA"/>
        </w:rPr>
        <w:t>навиків самопізнання й саморозвитку особистості; розвиток навиків міжособистісної взаємодії; інтеграційність професійної орієнтації.</w:t>
      </w:r>
    </w:p>
    <w:p w:rsidR="00982808" w:rsidRPr="005757EC" w:rsidRDefault="00982808" w:rsidP="00982808">
      <w:pPr>
        <w:spacing w:line="360" w:lineRule="auto"/>
        <w:ind w:firstLine="720"/>
        <w:jc w:val="both"/>
        <w:rPr>
          <w:sz w:val="28"/>
          <w:szCs w:val="28"/>
          <w:lang w:val="uk-UA"/>
        </w:rPr>
      </w:pPr>
      <w:r w:rsidRPr="005757EC">
        <w:rPr>
          <w:sz w:val="28"/>
          <w:szCs w:val="28"/>
          <w:lang w:val="uk-UA"/>
        </w:rPr>
        <w:t xml:space="preserve">Н. Пов’якель констатує, що тренінгові технології сприяють розвитку міжособистісної взаємодії учасників процесу. В експериментальному дослідженні проблеми конфліктної взаємодії суб’єктів діяльності та шляхів її регуляції під час тренінгових занять </w:t>
      </w:r>
      <w:r>
        <w:rPr>
          <w:sz w:val="28"/>
          <w:szCs w:val="28"/>
          <w:lang w:val="uk-UA"/>
        </w:rPr>
        <w:t xml:space="preserve">дослідницею </w:t>
      </w:r>
      <w:r w:rsidRPr="005757EC">
        <w:rPr>
          <w:sz w:val="28"/>
          <w:szCs w:val="28"/>
          <w:lang w:val="uk-UA"/>
        </w:rPr>
        <w:t>виявлено зростання особистісних якостей досліджуваних, які детермінують конструктивний характер взаємодії, таких як згода, спів</w:t>
      </w:r>
      <w:r w:rsidR="00841CB7">
        <w:rPr>
          <w:sz w:val="28"/>
          <w:szCs w:val="28"/>
          <w:lang w:val="uk-UA"/>
        </w:rPr>
        <w:t>праця, взаємопідтримка, довіра</w:t>
      </w:r>
      <w:r w:rsidRPr="005757EC">
        <w:rPr>
          <w:sz w:val="28"/>
          <w:szCs w:val="28"/>
          <w:lang w:val="uk-UA"/>
        </w:rPr>
        <w:t xml:space="preserve">.  </w:t>
      </w:r>
    </w:p>
    <w:p w:rsidR="00982808" w:rsidRDefault="00982808" w:rsidP="00982808">
      <w:pPr>
        <w:spacing w:line="360" w:lineRule="auto"/>
        <w:ind w:firstLine="720"/>
        <w:jc w:val="both"/>
        <w:rPr>
          <w:rFonts w:eastAsia="MyriadPro-Regular"/>
          <w:sz w:val="28"/>
          <w:szCs w:val="28"/>
          <w:lang w:val="uk-UA"/>
        </w:rPr>
      </w:pPr>
      <w:r w:rsidRPr="00A072B8">
        <w:rPr>
          <w:sz w:val="28"/>
          <w:szCs w:val="28"/>
          <w:lang w:val="uk-UA"/>
        </w:rPr>
        <w:t xml:space="preserve">Джерелом професійного розвитку на етапі професійного зростання є особистісний розвиток. У реалізації особистісноорієнтованого професійного навчання важливе місце належить соціально </w:t>
      </w:r>
      <w:r>
        <w:rPr>
          <w:sz w:val="28"/>
          <w:szCs w:val="28"/>
          <w:lang w:val="uk-UA"/>
        </w:rPr>
        <w:t>професійній спрямованості</w:t>
      </w:r>
      <w:r w:rsidRPr="00A072B8">
        <w:rPr>
          <w:sz w:val="28"/>
          <w:szCs w:val="28"/>
          <w:lang w:val="uk-UA"/>
        </w:rPr>
        <w:t xml:space="preserve">, компетентності, мотиваційним компонентам, ціннісним орієнтаціям, професійно важливим якостям і психофізіологічним властивостям особистості. </w:t>
      </w:r>
      <w:r>
        <w:rPr>
          <w:sz w:val="28"/>
          <w:szCs w:val="28"/>
          <w:lang w:val="uk-UA"/>
        </w:rPr>
        <w:t>С</w:t>
      </w:r>
      <w:r w:rsidRPr="00A072B8">
        <w:rPr>
          <w:sz w:val="28"/>
          <w:szCs w:val="28"/>
          <w:lang w:val="uk-UA"/>
        </w:rPr>
        <w:t>пеціальним чином організоване навчання</w:t>
      </w:r>
      <w:r>
        <w:rPr>
          <w:sz w:val="28"/>
          <w:szCs w:val="28"/>
          <w:lang w:val="uk-UA"/>
        </w:rPr>
        <w:t xml:space="preserve"> передбачало сприяння формуванню субʼ</w:t>
      </w:r>
      <w:r w:rsidRPr="00A072B8">
        <w:rPr>
          <w:sz w:val="28"/>
          <w:szCs w:val="28"/>
          <w:lang w:val="uk-UA"/>
        </w:rPr>
        <w:t xml:space="preserve">єктної позиції особистості </w:t>
      </w:r>
      <w:r w:rsidRPr="00A072B8">
        <w:rPr>
          <w:iCs/>
          <w:color w:val="000000"/>
          <w:sz w:val="28"/>
          <w:szCs w:val="28"/>
          <w:lang w:val="uk-UA"/>
        </w:rPr>
        <w:t>держав</w:t>
      </w:r>
      <w:r>
        <w:rPr>
          <w:iCs/>
          <w:color w:val="000000"/>
          <w:sz w:val="28"/>
          <w:szCs w:val="28"/>
          <w:lang w:val="uk-UA"/>
        </w:rPr>
        <w:t xml:space="preserve">ного службовного </w:t>
      </w:r>
      <w:r w:rsidRPr="00A072B8">
        <w:rPr>
          <w:sz w:val="28"/>
          <w:szCs w:val="28"/>
          <w:lang w:val="uk-UA"/>
        </w:rPr>
        <w:t>щодо професійного пр</w:t>
      </w:r>
      <w:r>
        <w:rPr>
          <w:sz w:val="28"/>
          <w:szCs w:val="28"/>
          <w:lang w:val="uk-UA"/>
        </w:rPr>
        <w:t>осування; підтримку особистісно</w:t>
      </w:r>
      <w:r w:rsidRPr="00A072B8">
        <w:rPr>
          <w:sz w:val="28"/>
          <w:szCs w:val="28"/>
          <w:lang w:val="uk-UA"/>
        </w:rPr>
        <w:t>-пр</w:t>
      </w:r>
      <w:r>
        <w:rPr>
          <w:sz w:val="28"/>
          <w:szCs w:val="28"/>
          <w:lang w:val="uk-UA"/>
        </w:rPr>
        <w:t>офесійного розвитку; оптимізацію</w:t>
      </w:r>
      <w:r w:rsidRPr="00A072B8">
        <w:rPr>
          <w:sz w:val="28"/>
          <w:szCs w:val="28"/>
          <w:lang w:val="uk-UA"/>
        </w:rPr>
        <w:t xml:space="preserve"> ставлення до себе як до професіонала; роз</w:t>
      </w:r>
      <w:r>
        <w:rPr>
          <w:sz w:val="28"/>
          <w:szCs w:val="28"/>
          <w:lang w:val="uk-UA"/>
        </w:rPr>
        <w:t xml:space="preserve">ширення рівня орієнтованості у </w:t>
      </w:r>
      <w:r w:rsidRPr="00A072B8">
        <w:rPr>
          <w:sz w:val="28"/>
          <w:szCs w:val="28"/>
          <w:lang w:val="uk-UA"/>
        </w:rPr>
        <w:t>професійному полі</w:t>
      </w:r>
      <w:r>
        <w:rPr>
          <w:sz w:val="28"/>
          <w:szCs w:val="28"/>
          <w:lang w:val="uk-UA"/>
        </w:rPr>
        <w:t>; актуалізацію особистісних ресурсів; допомогу в</w:t>
      </w:r>
      <w:r w:rsidRPr="00A072B8">
        <w:rPr>
          <w:sz w:val="28"/>
          <w:szCs w:val="28"/>
          <w:lang w:val="uk-UA"/>
        </w:rPr>
        <w:t xml:space="preserve"> прийнятті професійного статусу; прогнозування можливих труднощів</w:t>
      </w:r>
      <w:r>
        <w:rPr>
          <w:sz w:val="28"/>
          <w:szCs w:val="28"/>
          <w:lang w:val="uk-UA"/>
        </w:rPr>
        <w:t>, повʼ</w:t>
      </w:r>
      <w:r w:rsidRPr="00A072B8">
        <w:rPr>
          <w:sz w:val="28"/>
          <w:szCs w:val="28"/>
          <w:lang w:val="uk-UA"/>
        </w:rPr>
        <w:t xml:space="preserve">язаних </w:t>
      </w:r>
      <w:r>
        <w:rPr>
          <w:sz w:val="28"/>
          <w:szCs w:val="28"/>
          <w:lang w:val="uk-UA"/>
        </w:rPr>
        <w:t>і</w:t>
      </w:r>
      <w:r w:rsidRPr="00A072B8">
        <w:rPr>
          <w:sz w:val="28"/>
          <w:szCs w:val="28"/>
          <w:lang w:val="uk-UA"/>
        </w:rPr>
        <w:t>з професійною</w:t>
      </w:r>
      <w:r>
        <w:rPr>
          <w:sz w:val="28"/>
          <w:szCs w:val="28"/>
          <w:lang w:val="uk-UA"/>
        </w:rPr>
        <w:t xml:space="preserve"> діяльністю. </w:t>
      </w:r>
      <w:r w:rsidRPr="00A072B8">
        <w:rPr>
          <w:sz w:val="28"/>
          <w:szCs w:val="28"/>
          <w:lang w:val="uk-UA"/>
        </w:rPr>
        <w:t xml:space="preserve">Результатом використання такого виду навчання </w:t>
      </w:r>
      <w:r>
        <w:rPr>
          <w:sz w:val="28"/>
          <w:szCs w:val="28"/>
          <w:lang w:val="uk-UA"/>
        </w:rPr>
        <w:t xml:space="preserve">передбачалися </w:t>
      </w:r>
      <w:r w:rsidRPr="00A072B8">
        <w:rPr>
          <w:sz w:val="28"/>
          <w:szCs w:val="28"/>
          <w:lang w:val="uk-UA"/>
        </w:rPr>
        <w:t xml:space="preserve">такі </w:t>
      </w:r>
      <w:r w:rsidRPr="00A072B8">
        <w:rPr>
          <w:sz w:val="28"/>
          <w:szCs w:val="28"/>
          <w:lang w:val="uk-UA"/>
        </w:rPr>
        <w:lastRenderedPageBreak/>
        <w:t xml:space="preserve">новоутворення в психіці: рефлексія, професійна самосвідомість, професійні установки, готовність самореалізації в </w:t>
      </w:r>
      <w:r>
        <w:rPr>
          <w:sz w:val="28"/>
          <w:szCs w:val="28"/>
          <w:lang w:val="uk-UA"/>
        </w:rPr>
        <w:t>професійній діяльності,</w:t>
      </w:r>
      <w:r w:rsidRPr="00A072B8">
        <w:rPr>
          <w:sz w:val="28"/>
          <w:szCs w:val="28"/>
          <w:lang w:val="uk-UA"/>
        </w:rPr>
        <w:t xml:space="preserve"> психологічна перебудова особистості від професійного самовизначення до самореалізації у професійній діяльності.</w:t>
      </w:r>
      <w:r>
        <w:rPr>
          <w:sz w:val="28"/>
          <w:szCs w:val="28"/>
          <w:lang w:val="uk-UA"/>
        </w:rPr>
        <w:t xml:space="preserve"> Г</w:t>
      </w:r>
      <w:r w:rsidRPr="00A072B8">
        <w:rPr>
          <w:sz w:val="28"/>
          <w:szCs w:val="28"/>
          <w:lang w:val="uk-UA"/>
        </w:rPr>
        <w:t>оловним завданням є розвиток особистісних (емоційно-вольова саморегуляція, ціннісні орієнтації, відповідальність за власні вчинки) та професійних якостей суб’єкта діяль</w:t>
      </w:r>
      <w:r>
        <w:rPr>
          <w:sz w:val="28"/>
          <w:szCs w:val="28"/>
          <w:lang w:val="uk-UA"/>
        </w:rPr>
        <w:t>ності, а</w:t>
      </w:r>
      <w:r w:rsidRPr="00A072B8">
        <w:rPr>
          <w:sz w:val="28"/>
          <w:szCs w:val="28"/>
          <w:lang w:val="uk-UA"/>
        </w:rPr>
        <w:t xml:space="preserve">ле швидкість цього розвитку залежить перш за все від бажання </w:t>
      </w:r>
      <w:r>
        <w:rPr>
          <w:sz w:val="28"/>
          <w:szCs w:val="28"/>
          <w:lang w:val="uk-UA"/>
        </w:rPr>
        <w:t xml:space="preserve">та </w:t>
      </w:r>
      <w:r w:rsidRPr="00A072B8">
        <w:rPr>
          <w:sz w:val="28"/>
          <w:szCs w:val="28"/>
          <w:lang w:val="uk-UA"/>
        </w:rPr>
        <w:t>активності самих працівників</w:t>
      </w:r>
      <w:r>
        <w:rPr>
          <w:sz w:val="28"/>
          <w:szCs w:val="28"/>
          <w:lang w:val="uk-UA"/>
        </w:rPr>
        <w:t xml:space="preserve"> державної служби</w:t>
      </w:r>
      <w:r w:rsidRPr="00A072B8">
        <w:rPr>
          <w:sz w:val="28"/>
          <w:szCs w:val="28"/>
          <w:lang w:val="uk-UA"/>
        </w:rPr>
        <w:t>.</w:t>
      </w:r>
      <w:r w:rsidRPr="00423469">
        <w:rPr>
          <w:rFonts w:eastAsia="MyriadPro-Regular"/>
          <w:sz w:val="28"/>
          <w:szCs w:val="28"/>
          <w:lang w:val="uk-UA"/>
        </w:rPr>
        <w:t xml:space="preserve"> </w:t>
      </w:r>
    </w:p>
    <w:p w:rsidR="00982808" w:rsidRPr="00982808" w:rsidRDefault="00982808" w:rsidP="00982808">
      <w:pPr>
        <w:spacing w:line="360" w:lineRule="auto"/>
        <w:ind w:firstLine="720"/>
        <w:jc w:val="both"/>
        <w:rPr>
          <w:rStyle w:val="FontStyle115"/>
          <w:rFonts w:eastAsiaTheme="minorHAnsi"/>
          <w:sz w:val="28"/>
          <w:szCs w:val="28"/>
          <w:lang w:val="uk-UA"/>
        </w:rPr>
      </w:pPr>
      <w:r w:rsidRPr="00294E89">
        <w:rPr>
          <w:rFonts w:eastAsia="MyriadPro-Regular"/>
          <w:sz w:val="28"/>
          <w:szCs w:val="28"/>
          <w:lang w:val="uk-UA"/>
        </w:rPr>
        <w:t xml:space="preserve">Зауважимо, що </w:t>
      </w:r>
      <w:r w:rsidRPr="00294E89">
        <w:rPr>
          <w:sz w:val="28"/>
          <w:szCs w:val="28"/>
          <w:lang w:val="uk-UA"/>
        </w:rPr>
        <w:t xml:space="preserve">найважливішою соціально-психологічною умовою групового навчання виступає використання діалогізації навчального процесу, впровадження проективних, проблемних форм навчання, творчої співпраці. Забезпечення відповідних умов </w:t>
      </w:r>
      <w:r w:rsidRPr="00982808">
        <w:rPr>
          <w:rStyle w:val="FontStyle115"/>
          <w:rFonts w:eastAsiaTheme="minorHAnsi"/>
          <w:sz w:val="28"/>
          <w:szCs w:val="28"/>
          <w:lang w:val="uk-UA"/>
        </w:rPr>
        <w:t>підвищує позитивний рівень соціальної взаємодії учасників групи, працездатність, соціально-професійну мотивацію, знижує рівень тривожності та має особистісн</w:t>
      </w:r>
      <w:r w:rsidR="00841CB7">
        <w:rPr>
          <w:rStyle w:val="FontStyle115"/>
          <w:rFonts w:eastAsiaTheme="minorHAnsi"/>
          <w:sz w:val="28"/>
          <w:szCs w:val="28"/>
          <w:lang w:val="uk-UA"/>
        </w:rPr>
        <w:t>о-орієнтоване спрямування</w:t>
      </w:r>
      <w:r w:rsidRPr="00982808">
        <w:rPr>
          <w:rStyle w:val="FontStyle115"/>
          <w:rFonts w:eastAsiaTheme="minorHAnsi"/>
          <w:sz w:val="28"/>
          <w:szCs w:val="28"/>
          <w:lang w:val="uk-UA"/>
        </w:rPr>
        <w:t>.</w:t>
      </w:r>
    </w:p>
    <w:p w:rsidR="00982808" w:rsidRPr="003C495A" w:rsidRDefault="00982808" w:rsidP="00982808">
      <w:pPr>
        <w:spacing w:line="360" w:lineRule="auto"/>
        <w:ind w:firstLine="720"/>
        <w:jc w:val="both"/>
        <w:rPr>
          <w:rStyle w:val="FontStyle115"/>
          <w:rFonts w:eastAsiaTheme="minorHAnsi"/>
          <w:sz w:val="28"/>
          <w:szCs w:val="28"/>
        </w:rPr>
      </w:pPr>
      <w:r w:rsidRPr="003C495A">
        <w:rPr>
          <w:sz w:val="28"/>
          <w:szCs w:val="28"/>
          <w:lang w:val="uk-UA"/>
        </w:rPr>
        <w:t xml:space="preserve">У плануванні суб’єктом професійного та життєвого шляху, як зазначають М. Сурякова та Н. Шевченко, привертає на себе увагу творчий аспект. Як зауважили вчені, активізуючою умовою професійного </w:t>
      </w:r>
      <w:r>
        <w:rPr>
          <w:sz w:val="28"/>
          <w:szCs w:val="28"/>
          <w:lang w:val="uk-UA"/>
        </w:rPr>
        <w:t xml:space="preserve">вдосконалення </w:t>
      </w:r>
      <w:r w:rsidRPr="003C495A">
        <w:rPr>
          <w:sz w:val="28"/>
          <w:szCs w:val="28"/>
          <w:lang w:val="uk-UA"/>
        </w:rPr>
        <w:t xml:space="preserve">виступає впровадження розвивальної програми. В уявленні людини не існує готової моделі власного спрямування, а тому розв’язання завдань, пов’язаних </w:t>
      </w:r>
      <w:r>
        <w:rPr>
          <w:sz w:val="28"/>
          <w:szCs w:val="28"/>
          <w:lang w:val="uk-UA"/>
        </w:rPr>
        <w:t>і</w:t>
      </w:r>
      <w:r w:rsidRPr="003C495A">
        <w:rPr>
          <w:sz w:val="28"/>
          <w:szCs w:val="28"/>
          <w:lang w:val="uk-UA"/>
        </w:rPr>
        <w:t xml:space="preserve">з професійною самореалізацією, можливе через застосування розвивальних впливів на розвиток усвідомлення професійних очікувань особистості. Внаслідок цього вчені пропонують впроваджувати </w:t>
      </w:r>
      <w:r w:rsidRPr="00982808">
        <w:rPr>
          <w:rStyle w:val="FontStyle115"/>
          <w:rFonts w:eastAsiaTheme="minorHAnsi"/>
          <w:sz w:val="28"/>
          <w:szCs w:val="28"/>
          <w:lang w:val="uk-UA"/>
        </w:rPr>
        <w:t xml:space="preserve">соціально-психологічні технології, спрямовані на активізацію інтересу до професійної діяльності, рефлексію </w:t>
      </w:r>
      <w:r w:rsidRPr="003C495A">
        <w:rPr>
          <w:rStyle w:val="FontStyle115"/>
          <w:rFonts w:eastAsiaTheme="minorHAnsi"/>
          <w:sz w:val="28"/>
          <w:szCs w:val="28"/>
        </w:rPr>
        <w:t>(усвідомлення власних думок, почуттів), формування системи уявлень відносно професійної діяльності та розвиток соціальної взаємодії. Головною умовою при цьому виступає формування в свідомості суб’єкта професійної праці аспекту об’єктивної реальності та визначення особливостей формування поведінкових актів в ма</w:t>
      </w:r>
      <w:r w:rsidR="00841CB7">
        <w:rPr>
          <w:rStyle w:val="FontStyle115"/>
          <w:rFonts w:eastAsiaTheme="minorHAnsi"/>
          <w:sz w:val="28"/>
          <w:szCs w:val="28"/>
        </w:rPr>
        <w:t>йбутній професійній діяльності</w:t>
      </w:r>
      <w:r w:rsidRPr="003C495A">
        <w:rPr>
          <w:rStyle w:val="FontStyle115"/>
          <w:rFonts w:eastAsiaTheme="minorHAnsi"/>
          <w:sz w:val="28"/>
          <w:szCs w:val="28"/>
        </w:rPr>
        <w:t xml:space="preserve">. </w:t>
      </w:r>
    </w:p>
    <w:p w:rsidR="00982808" w:rsidRPr="00423469" w:rsidRDefault="00982808" w:rsidP="00982808">
      <w:pPr>
        <w:spacing w:line="360" w:lineRule="auto"/>
        <w:ind w:firstLine="851"/>
        <w:jc w:val="both"/>
        <w:rPr>
          <w:spacing w:val="4"/>
          <w:sz w:val="28"/>
          <w:szCs w:val="28"/>
          <w:lang w:val="uk-UA"/>
        </w:rPr>
      </w:pPr>
      <w:r w:rsidRPr="00A072B8">
        <w:rPr>
          <w:spacing w:val="4"/>
          <w:sz w:val="28"/>
          <w:szCs w:val="28"/>
          <w:lang w:val="uk-UA"/>
        </w:rPr>
        <w:lastRenderedPageBreak/>
        <w:t xml:space="preserve">Критеріями ефективної організації </w:t>
      </w:r>
      <w:r>
        <w:rPr>
          <w:spacing w:val="4"/>
          <w:sz w:val="28"/>
          <w:szCs w:val="28"/>
          <w:lang w:val="uk-UA"/>
        </w:rPr>
        <w:t xml:space="preserve">соціально-психологічної роботи </w:t>
      </w:r>
      <w:r w:rsidRPr="00A072B8">
        <w:rPr>
          <w:spacing w:val="4"/>
          <w:sz w:val="28"/>
          <w:szCs w:val="28"/>
          <w:lang w:val="uk-UA"/>
        </w:rPr>
        <w:t xml:space="preserve">є параметри особистісного (розвиток соціальної та професійної </w:t>
      </w:r>
      <w:r w:rsidRPr="00423469">
        <w:rPr>
          <w:spacing w:val="4"/>
          <w:sz w:val="28"/>
          <w:szCs w:val="28"/>
          <w:lang w:val="uk-UA"/>
        </w:rPr>
        <w:t xml:space="preserve">ідентичності, оптимістичної соціальної позиції) та професійного розвитку. </w:t>
      </w:r>
    </w:p>
    <w:p w:rsidR="00982808" w:rsidRPr="00423469" w:rsidRDefault="00982808" w:rsidP="00982808">
      <w:pPr>
        <w:spacing w:line="360" w:lineRule="auto"/>
        <w:ind w:firstLine="720"/>
        <w:jc w:val="both"/>
        <w:rPr>
          <w:sz w:val="28"/>
          <w:szCs w:val="28"/>
        </w:rPr>
      </w:pPr>
      <w:r w:rsidRPr="00982808">
        <w:rPr>
          <w:rStyle w:val="FontStyle115"/>
          <w:rFonts w:eastAsiaTheme="minorHAnsi"/>
          <w:sz w:val="28"/>
          <w:szCs w:val="28"/>
          <w:lang w:val="uk-UA"/>
        </w:rPr>
        <w:t xml:space="preserve">Для реалізації вищезазначених критеріїв в аспекті розвивальних впливів застосовувалася система тренінгових занять з розвитку професійно важливих якостей особистості працівників місцевих органів виконавчої влади. </w:t>
      </w:r>
      <w:r w:rsidRPr="00423469">
        <w:rPr>
          <w:sz w:val="28"/>
          <w:szCs w:val="28"/>
          <w:lang w:val="uk-UA"/>
        </w:rPr>
        <w:t xml:space="preserve">Дослідники-практики визначають тренінг як незамінний елемент системи професійного навчання та розвитку особистості </w:t>
      </w:r>
      <w:r>
        <w:rPr>
          <w:sz w:val="28"/>
          <w:szCs w:val="28"/>
          <w:lang w:val="uk-UA"/>
        </w:rPr>
        <w:t>[122</w:t>
      </w:r>
      <w:r w:rsidRPr="00423469">
        <w:rPr>
          <w:sz w:val="28"/>
          <w:szCs w:val="28"/>
          <w:lang w:val="uk-UA"/>
        </w:rPr>
        <w:t xml:space="preserve">]. Даний вид навчання базується на партисипаторному підході (принцип участі). Це означає, що весь колектив є учасником організованого процесу навчання, спрямованого на оволодіння знаннями та способами інтелектуальної і практичної діяльності. У результаті такої роботи учасник рухається у напрямку розвитку </w:t>
      </w:r>
      <w:r w:rsidRPr="00423469">
        <w:rPr>
          <w:rStyle w:val="FontStyle115"/>
          <w:rFonts w:eastAsiaTheme="minorHAnsi"/>
          <w:sz w:val="28"/>
          <w:szCs w:val="28"/>
        </w:rPr>
        <w:t>професійно важливих якостей</w:t>
      </w:r>
      <w:r w:rsidRPr="00423469">
        <w:rPr>
          <w:sz w:val="28"/>
          <w:szCs w:val="28"/>
          <w:lang w:val="uk-UA"/>
        </w:rPr>
        <w:t xml:space="preserve"> на основі групової взаємодії. </w:t>
      </w:r>
    </w:p>
    <w:p w:rsidR="00982808" w:rsidRPr="00A072B8" w:rsidRDefault="00982808" w:rsidP="00982808">
      <w:pPr>
        <w:spacing w:line="360" w:lineRule="auto"/>
        <w:ind w:firstLine="720"/>
        <w:jc w:val="both"/>
        <w:rPr>
          <w:sz w:val="28"/>
          <w:szCs w:val="28"/>
          <w:lang w:val="uk-UA"/>
        </w:rPr>
      </w:pPr>
      <w:r w:rsidRPr="00A072B8">
        <w:rPr>
          <w:sz w:val="28"/>
          <w:szCs w:val="28"/>
          <w:lang w:val="uk-UA"/>
        </w:rPr>
        <w:t>Переваги групової форми роботи: можливість отримати зворотний зв’язок і підтримку від інших учасників, що мають подібні проблеми або досвід; присутність рівноправних партнерів, а не лише тренера, створює атмосферу комфорту;</w:t>
      </w:r>
      <w:r>
        <w:rPr>
          <w:sz w:val="28"/>
          <w:szCs w:val="28"/>
          <w:lang w:val="uk-UA"/>
        </w:rPr>
        <w:t xml:space="preserve"> </w:t>
      </w:r>
      <w:r w:rsidRPr="00A072B8">
        <w:rPr>
          <w:sz w:val="28"/>
          <w:szCs w:val="28"/>
          <w:lang w:val="uk-UA"/>
        </w:rPr>
        <w:t>досвід участі в групах допомагає у розв’язанні проблем у сфері міжособистісних стосунків і може переноситись за межі групи у зовнішній світ; у групі її членам можна бути не лише учасником подій, але й спостерігачем, що дозволяє ідентифікувати себе з іншими (активними) учасниками і використовувати результати своїх спостере</w:t>
      </w:r>
      <w:r>
        <w:rPr>
          <w:sz w:val="28"/>
          <w:szCs w:val="28"/>
          <w:lang w:val="uk-UA"/>
        </w:rPr>
        <w:t>жень при оцінці власних емоцій та</w:t>
      </w:r>
      <w:r w:rsidRPr="00A072B8">
        <w:rPr>
          <w:sz w:val="28"/>
          <w:szCs w:val="28"/>
          <w:lang w:val="uk-UA"/>
        </w:rPr>
        <w:t xml:space="preserve"> вчинків; нарешті, </w:t>
      </w:r>
      <w:r>
        <w:rPr>
          <w:sz w:val="28"/>
          <w:szCs w:val="28"/>
          <w:lang w:val="uk-UA"/>
        </w:rPr>
        <w:t>сприяння</w:t>
      </w:r>
      <w:r w:rsidRPr="00A072B8">
        <w:rPr>
          <w:sz w:val="28"/>
          <w:szCs w:val="28"/>
          <w:lang w:val="uk-UA"/>
        </w:rPr>
        <w:t xml:space="preserve"> особистісному зростанню. Кожна спроба саморозкриття або самозміни члена групи викликає схвальну реакцію з боку інших її учасників, що сприяє під</w:t>
      </w:r>
      <w:r w:rsidR="00841CB7">
        <w:rPr>
          <w:sz w:val="28"/>
          <w:szCs w:val="28"/>
          <w:lang w:val="uk-UA"/>
        </w:rPr>
        <w:t>вищенню самооцінки особистості</w:t>
      </w:r>
      <w:r w:rsidRPr="00A072B8">
        <w:rPr>
          <w:sz w:val="28"/>
          <w:szCs w:val="28"/>
          <w:lang w:val="uk-UA"/>
        </w:rPr>
        <w:t>.</w:t>
      </w:r>
    </w:p>
    <w:p w:rsidR="00982808" w:rsidRPr="008E635A" w:rsidRDefault="00982808" w:rsidP="00982808">
      <w:pPr>
        <w:spacing w:line="360" w:lineRule="auto"/>
        <w:ind w:firstLine="720"/>
        <w:jc w:val="both"/>
        <w:rPr>
          <w:sz w:val="28"/>
          <w:szCs w:val="28"/>
          <w:lang w:val="uk-UA"/>
        </w:rPr>
      </w:pPr>
      <w:r w:rsidRPr="00982808">
        <w:rPr>
          <w:rStyle w:val="FontStyle115"/>
          <w:rFonts w:eastAsiaTheme="minorHAnsi"/>
          <w:sz w:val="28"/>
          <w:szCs w:val="28"/>
          <w:lang w:val="uk-UA"/>
        </w:rPr>
        <w:t xml:space="preserve">Здійснений у дослідженні аналіз психологічних підходів до засобів та формувальних впливів на розвиток професійно важливих якостей особистості надав можливість створити </w:t>
      </w:r>
      <w:r w:rsidRPr="008E635A">
        <w:rPr>
          <w:sz w:val="28"/>
          <w:szCs w:val="28"/>
          <w:lang w:val="uk-UA"/>
        </w:rPr>
        <w:t>соціально-психологічну програму</w:t>
      </w:r>
      <w:r>
        <w:rPr>
          <w:sz w:val="28"/>
          <w:szCs w:val="28"/>
          <w:lang w:val="uk-UA"/>
        </w:rPr>
        <w:t xml:space="preserve"> його</w:t>
      </w:r>
      <w:r w:rsidRPr="008E635A">
        <w:rPr>
          <w:sz w:val="28"/>
          <w:szCs w:val="28"/>
          <w:lang w:val="uk-UA"/>
        </w:rPr>
        <w:t xml:space="preserve"> </w:t>
      </w:r>
      <w:r>
        <w:rPr>
          <w:sz w:val="28"/>
          <w:szCs w:val="28"/>
          <w:lang w:val="uk-UA"/>
        </w:rPr>
        <w:t>сприянню</w:t>
      </w:r>
      <w:r w:rsidRPr="008E635A">
        <w:rPr>
          <w:sz w:val="28"/>
          <w:szCs w:val="28"/>
          <w:lang w:val="uk-UA"/>
        </w:rPr>
        <w:t xml:space="preserve">. </w:t>
      </w:r>
    </w:p>
    <w:p w:rsidR="00982808" w:rsidRPr="008E635A" w:rsidRDefault="00982808" w:rsidP="00982808">
      <w:pPr>
        <w:spacing w:line="360" w:lineRule="auto"/>
        <w:ind w:firstLine="567"/>
        <w:jc w:val="both"/>
        <w:rPr>
          <w:iCs/>
          <w:sz w:val="28"/>
          <w:szCs w:val="28"/>
          <w:lang w:val="uk-UA"/>
        </w:rPr>
      </w:pPr>
      <w:r w:rsidRPr="00A072B8">
        <w:rPr>
          <w:sz w:val="28"/>
          <w:szCs w:val="28"/>
          <w:lang w:val="uk-UA"/>
        </w:rPr>
        <w:lastRenderedPageBreak/>
        <w:t xml:space="preserve">Запропонована </w:t>
      </w:r>
      <w:r w:rsidRPr="00A072B8">
        <w:rPr>
          <w:iCs/>
          <w:sz w:val="28"/>
          <w:szCs w:val="28"/>
          <w:lang w:val="uk-UA"/>
        </w:rPr>
        <w:t>програма містила авторську розробку соціально-психологічного тренінгу (</w:t>
      </w:r>
      <w:r w:rsidRPr="00A072B8">
        <w:rPr>
          <w:sz w:val="28"/>
          <w:szCs w:val="28"/>
          <w:lang w:val="uk-UA"/>
        </w:rPr>
        <w:t>вправи, орієнтовані на розвиток певної професійно важливої якості, відповідно до визначених складових</w:t>
      </w:r>
      <w:r>
        <w:rPr>
          <w:sz w:val="28"/>
          <w:szCs w:val="28"/>
          <w:lang w:val="uk-UA"/>
        </w:rPr>
        <w:t xml:space="preserve"> розробленої моделі</w:t>
      </w:r>
      <w:r w:rsidRPr="00A072B8">
        <w:rPr>
          <w:sz w:val="28"/>
          <w:szCs w:val="28"/>
          <w:lang w:val="uk-UA"/>
        </w:rPr>
        <w:t xml:space="preserve">, з арсеналу технік гештальт-терапії, когнітивної терапії, арт-терапії тощо). </w:t>
      </w:r>
      <w:r w:rsidRPr="008E635A">
        <w:rPr>
          <w:iCs/>
          <w:sz w:val="28"/>
          <w:szCs w:val="28"/>
          <w:lang w:val="uk-UA"/>
        </w:rPr>
        <w:t>Поряд із цим вона вбрала в себе тренінгові започаткування (тренінги осо</w:t>
      </w:r>
      <w:r w:rsidRPr="008E635A">
        <w:rPr>
          <w:iCs/>
          <w:sz w:val="28"/>
          <w:szCs w:val="28"/>
          <w:lang w:val="uk-UA"/>
        </w:rPr>
        <w:softHyphen/>
        <w:t>бистісної зрілості, соціаль</w:t>
      </w:r>
      <w:r w:rsidRPr="008E635A">
        <w:rPr>
          <w:iCs/>
          <w:sz w:val="28"/>
          <w:szCs w:val="28"/>
          <w:lang w:val="uk-UA"/>
        </w:rPr>
        <w:softHyphen/>
        <w:t>ної та комунікативної компетенції, толерантності, формування психологічної готовності працівників організацій до різних видів діяльності й навчання) вітчизняних і зарубіжних учених</w:t>
      </w:r>
      <w:r>
        <w:rPr>
          <w:iCs/>
          <w:sz w:val="28"/>
          <w:szCs w:val="28"/>
          <w:lang w:val="uk-UA"/>
        </w:rPr>
        <w:t xml:space="preserve"> (</w:t>
      </w:r>
      <w:r w:rsidRPr="008E635A">
        <w:rPr>
          <w:iCs/>
          <w:sz w:val="28"/>
          <w:szCs w:val="28"/>
          <w:lang w:val="uk-UA"/>
        </w:rPr>
        <w:t>О. Бондарчук, С.</w:t>
      </w:r>
      <w:r w:rsidRPr="00A072B8">
        <w:rPr>
          <w:iCs/>
          <w:sz w:val="28"/>
          <w:szCs w:val="28"/>
        </w:rPr>
        <w:t> </w:t>
      </w:r>
      <w:r w:rsidRPr="008E635A">
        <w:rPr>
          <w:iCs/>
          <w:sz w:val="28"/>
          <w:szCs w:val="28"/>
          <w:lang w:val="uk-UA"/>
        </w:rPr>
        <w:t xml:space="preserve">Віттманн, </w:t>
      </w:r>
      <w:r>
        <w:rPr>
          <w:iCs/>
          <w:sz w:val="28"/>
          <w:szCs w:val="28"/>
          <w:lang w:val="uk-UA"/>
        </w:rPr>
        <w:t xml:space="preserve"> </w:t>
      </w:r>
      <w:r w:rsidRPr="008E635A">
        <w:rPr>
          <w:iCs/>
          <w:sz w:val="28"/>
          <w:szCs w:val="28"/>
          <w:lang w:val="uk-UA"/>
        </w:rPr>
        <w:t>Г. Горбань, Л. Карамушка, О.</w:t>
      </w:r>
      <w:r w:rsidRPr="00A072B8">
        <w:rPr>
          <w:iCs/>
          <w:sz w:val="28"/>
          <w:szCs w:val="28"/>
        </w:rPr>
        <w:t> </w:t>
      </w:r>
      <w:r w:rsidRPr="008E635A">
        <w:rPr>
          <w:iCs/>
          <w:sz w:val="28"/>
          <w:szCs w:val="28"/>
          <w:lang w:val="uk-UA"/>
        </w:rPr>
        <w:t>Любімов, К. Фопель, Р.</w:t>
      </w:r>
      <w:r w:rsidRPr="00A072B8">
        <w:rPr>
          <w:iCs/>
          <w:sz w:val="28"/>
          <w:szCs w:val="28"/>
        </w:rPr>
        <w:t> </w:t>
      </w:r>
      <w:r w:rsidRPr="008E635A">
        <w:rPr>
          <w:iCs/>
          <w:sz w:val="28"/>
          <w:szCs w:val="28"/>
          <w:lang w:val="uk-UA"/>
        </w:rPr>
        <w:t xml:space="preserve">Хінш, </w:t>
      </w:r>
      <w:r>
        <w:rPr>
          <w:iCs/>
          <w:sz w:val="28"/>
          <w:szCs w:val="28"/>
          <w:lang w:val="uk-UA"/>
        </w:rPr>
        <w:t xml:space="preserve">             </w:t>
      </w:r>
      <w:r w:rsidRPr="008E635A">
        <w:rPr>
          <w:iCs/>
          <w:sz w:val="28"/>
          <w:szCs w:val="28"/>
          <w:lang w:val="uk-UA"/>
        </w:rPr>
        <w:t>В. Чікер, Л.</w:t>
      </w:r>
      <w:r w:rsidRPr="00A072B8">
        <w:rPr>
          <w:iCs/>
          <w:sz w:val="28"/>
          <w:szCs w:val="28"/>
        </w:rPr>
        <w:t> </w:t>
      </w:r>
      <w:r w:rsidRPr="008E635A">
        <w:rPr>
          <w:iCs/>
          <w:sz w:val="28"/>
          <w:szCs w:val="28"/>
          <w:lang w:val="uk-UA"/>
        </w:rPr>
        <w:t>Шайгерова, О.</w:t>
      </w:r>
      <w:r w:rsidRPr="00A072B8">
        <w:rPr>
          <w:iCs/>
          <w:sz w:val="28"/>
          <w:szCs w:val="28"/>
        </w:rPr>
        <w:t> </w:t>
      </w:r>
      <w:r w:rsidRPr="008E635A">
        <w:rPr>
          <w:iCs/>
          <w:sz w:val="28"/>
          <w:szCs w:val="28"/>
          <w:lang w:val="uk-UA"/>
        </w:rPr>
        <w:t>Шарова, О.</w:t>
      </w:r>
      <w:r w:rsidRPr="00A072B8">
        <w:rPr>
          <w:iCs/>
          <w:sz w:val="28"/>
          <w:szCs w:val="28"/>
        </w:rPr>
        <w:t> </w:t>
      </w:r>
      <w:r w:rsidRPr="008E635A">
        <w:rPr>
          <w:iCs/>
          <w:sz w:val="28"/>
          <w:szCs w:val="28"/>
          <w:lang w:val="uk-UA"/>
        </w:rPr>
        <w:t xml:space="preserve">Штепа та ін.), модифіковані </w:t>
      </w:r>
      <w:r w:rsidRPr="00A072B8">
        <w:rPr>
          <w:iCs/>
          <w:sz w:val="28"/>
          <w:szCs w:val="28"/>
          <w:lang w:val="uk-UA"/>
        </w:rPr>
        <w:t xml:space="preserve">нами </w:t>
      </w:r>
      <w:r w:rsidRPr="008E635A">
        <w:rPr>
          <w:iCs/>
          <w:sz w:val="28"/>
          <w:szCs w:val="28"/>
          <w:lang w:val="uk-UA"/>
        </w:rPr>
        <w:t>відповідно до предмету дослідження.</w:t>
      </w:r>
    </w:p>
    <w:p w:rsidR="00982808" w:rsidRPr="00A072B8" w:rsidRDefault="00982808" w:rsidP="00982808">
      <w:pPr>
        <w:spacing w:line="360" w:lineRule="auto"/>
        <w:ind w:firstLine="567"/>
        <w:jc w:val="both"/>
        <w:rPr>
          <w:sz w:val="28"/>
          <w:szCs w:val="28"/>
          <w:lang w:val="uk-UA"/>
        </w:rPr>
      </w:pPr>
      <w:r w:rsidRPr="00421AEE">
        <w:rPr>
          <w:sz w:val="28"/>
          <w:szCs w:val="28"/>
          <w:lang w:val="uk-UA"/>
        </w:rPr>
        <w:t xml:space="preserve">Основними принципами побудови соціально-психологічної програми розвитку професійно важливих якостей </w:t>
      </w:r>
      <w:r>
        <w:rPr>
          <w:sz w:val="28"/>
          <w:szCs w:val="28"/>
          <w:lang w:val="uk-UA"/>
        </w:rPr>
        <w:t xml:space="preserve">особистості </w:t>
      </w:r>
      <w:r w:rsidRPr="00421AEE">
        <w:rPr>
          <w:spacing w:val="-2"/>
          <w:sz w:val="28"/>
          <w:szCs w:val="28"/>
          <w:lang w:val="uk-UA"/>
        </w:rPr>
        <w:t>працівників місцевих органів виконавчої в</w:t>
      </w:r>
      <w:r w:rsidRPr="00421AEE">
        <w:rPr>
          <w:sz w:val="28"/>
          <w:szCs w:val="28"/>
          <w:lang w:val="uk-UA"/>
        </w:rPr>
        <w:t>лади, були: принципи екологічності, достатності психологічного втручання, динамічності, диференційованого прогнозування, перспективності.</w:t>
      </w:r>
      <w:r w:rsidRPr="00421AEE">
        <w:rPr>
          <w:bCs/>
          <w:sz w:val="28"/>
          <w:szCs w:val="28"/>
          <w:lang w:val="uk-UA"/>
        </w:rPr>
        <w:t xml:space="preserve"> </w:t>
      </w:r>
      <w:r>
        <w:rPr>
          <w:sz w:val="28"/>
          <w:szCs w:val="28"/>
          <w:lang w:val="uk-UA"/>
        </w:rPr>
        <w:t xml:space="preserve">Зокрема, </w:t>
      </w:r>
      <w:r w:rsidRPr="00A072B8">
        <w:rPr>
          <w:bCs/>
          <w:sz w:val="28"/>
          <w:szCs w:val="28"/>
          <w:lang w:val="uk-UA"/>
        </w:rPr>
        <w:t>принцип еквівалентності</w:t>
      </w:r>
      <w:r>
        <w:rPr>
          <w:bCs/>
          <w:sz w:val="28"/>
          <w:szCs w:val="28"/>
          <w:lang w:val="uk-UA"/>
        </w:rPr>
        <w:t xml:space="preserve"> полягав у тому, що процес </w:t>
      </w:r>
      <w:r w:rsidRPr="00421AEE">
        <w:rPr>
          <w:sz w:val="28"/>
          <w:szCs w:val="28"/>
          <w:lang w:val="uk-UA"/>
        </w:rPr>
        <w:t xml:space="preserve">розвитку професійно важливих якостей </w:t>
      </w:r>
      <w:r>
        <w:rPr>
          <w:sz w:val="28"/>
          <w:szCs w:val="28"/>
          <w:lang w:val="uk-UA"/>
        </w:rPr>
        <w:t xml:space="preserve">особистості соціальних працівників </w:t>
      </w:r>
      <w:r w:rsidRPr="00A072B8">
        <w:rPr>
          <w:bCs/>
          <w:sz w:val="28"/>
          <w:szCs w:val="28"/>
          <w:lang w:val="uk-UA"/>
        </w:rPr>
        <w:t>включає цілісну систему соціальних та професійних в</w:t>
      </w:r>
      <w:r>
        <w:rPr>
          <w:bCs/>
          <w:sz w:val="28"/>
          <w:szCs w:val="28"/>
          <w:lang w:val="uk-UA"/>
        </w:rPr>
        <w:t>ідносин, при якій і середовище й</w:t>
      </w:r>
      <w:r w:rsidRPr="00A072B8">
        <w:rPr>
          <w:bCs/>
          <w:sz w:val="28"/>
          <w:szCs w:val="28"/>
          <w:lang w:val="uk-UA"/>
        </w:rPr>
        <w:t xml:space="preserve"> сама особистість, що змінюється, беруть участь у конструюва</w:t>
      </w:r>
      <w:r>
        <w:rPr>
          <w:bCs/>
          <w:sz w:val="28"/>
          <w:szCs w:val="28"/>
          <w:lang w:val="uk-UA"/>
        </w:rPr>
        <w:t>нні власного професійного шляху; п</w:t>
      </w:r>
      <w:r w:rsidRPr="00A072B8">
        <w:rPr>
          <w:bCs/>
          <w:sz w:val="28"/>
          <w:szCs w:val="28"/>
          <w:lang w:val="uk-UA"/>
        </w:rPr>
        <w:t xml:space="preserve">ринцип динамічності розглядає </w:t>
      </w:r>
      <w:r>
        <w:rPr>
          <w:sz w:val="28"/>
          <w:szCs w:val="28"/>
          <w:lang w:val="uk-UA"/>
        </w:rPr>
        <w:t>розвиток</w:t>
      </w:r>
      <w:r w:rsidRPr="00421AEE">
        <w:rPr>
          <w:sz w:val="28"/>
          <w:szCs w:val="28"/>
          <w:lang w:val="uk-UA"/>
        </w:rPr>
        <w:t xml:space="preserve"> професійно важливих якостей </w:t>
      </w:r>
      <w:r>
        <w:rPr>
          <w:sz w:val="28"/>
          <w:szCs w:val="28"/>
          <w:lang w:val="uk-UA"/>
        </w:rPr>
        <w:t xml:space="preserve">особистості працівників державної служби </w:t>
      </w:r>
      <w:r w:rsidRPr="00A072B8">
        <w:rPr>
          <w:bCs/>
          <w:sz w:val="28"/>
          <w:szCs w:val="28"/>
          <w:lang w:val="uk-UA"/>
        </w:rPr>
        <w:t xml:space="preserve">як поетапний пролонгований процес з формуванням відповідних </w:t>
      </w:r>
      <w:r>
        <w:rPr>
          <w:bCs/>
          <w:sz w:val="28"/>
          <w:szCs w:val="28"/>
          <w:lang w:val="uk-UA"/>
        </w:rPr>
        <w:t>новоутворень на кожному етапі; п</w:t>
      </w:r>
      <w:r w:rsidRPr="00A072B8">
        <w:rPr>
          <w:bCs/>
          <w:sz w:val="28"/>
          <w:szCs w:val="28"/>
          <w:lang w:val="uk-UA"/>
        </w:rPr>
        <w:t>ринцип диферен</w:t>
      </w:r>
      <w:r>
        <w:rPr>
          <w:bCs/>
          <w:sz w:val="28"/>
          <w:szCs w:val="28"/>
          <w:lang w:val="uk-UA"/>
        </w:rPr>
        <w:t>ційованого прогнозування полягав</w:t>
      </w:r>
      <w:r w:rsidRPr="00A072B8">
        <w:rPr>
          <w:bCs/>
          <w:sz w:val="28"/>
          <w:szCs w:val="28"/>
          <w:lang w:val="uk-UA"/>
        </w:rPr>
        <w:t xml:space="preserve"> у визначенні змістовних і формальних аспектів </w:t>
      </w:r>
      <w:r w:rsidRPr="00421AEE">
        <w:rPr>
          <w:sz w:val="28"/>
          <w:szCs w:val="28"/>
          <w:lang w:val="uk-UA"/>
        </w:rPr>
        <w:t xml:space="preserve">розвитку професійно важливих якостей </w:t>
      </w:r>
      <w:r>
        <w:rPr>
          <w:sz w:val="28"/>
          <w:szCs w:val="28"/>
          <w:lang w:val="uk-UA"/>
        </w:rPr>
        <w:t xml:space="preserve">особистості соціальних працівників </w:t>
      </w:r>
      <w:r w:rsidRPr="00A072B8">
        <w:rPr>
          <w:bCs/>
          <w:sz w:val="28"/>
          <w:szCs w:val="28"/>
          <w:lang w:val="uk-UA"/>
        </w:rPr>
        <w:t xml:space="preserve">відповідно до ступеня </w:t>
      </w:r>
      <w:r>
        <w:rPr>
          <w:bCs/>
          <w:sz w:val="28"/>
          <w:szCs w:val="28"/>
          <w:lang w:val="uk-UA"/>
        </w:rPr>
        <w:t xml:space="preserve">їх </w:t>
      </w:r>
      <w:r w:rsidRPr="00A072B8">
        <w:rPr>
          <w:bCs/>
          <w:sz w:val="28"/>
          <w:szCs w:val="28"/>
          <w:lang w:val="uk-UA"/>
        </w:rPr>
        <w:t>адаптації в професії, соціального статусу, відчуття приналежності до професійної спільноти, емоційної насиченості та м</w:t>
      </w:r>
      <w:r>
        <w:rPr>
          <w:bCs/>
          <w:sz w:val="28"/>
          <w:szCs w:val="28"/>
          <w:lang w:val="uk-UA"/>
        </w:rPr>
        <w:t>іцності професійних контактів; принцип перспективності полягав</w:t>
      </w:r>
      <w:r w:rsidRPr="00A072B8">
        <w:rPr>
          <w:bCs/>
          <w:sz w:val="28"/>
          <w:szCs w:val="28"/>
          <w:lang w:val="uk-UA"/>
        </w:rPr>
        <w:t xml:space="preserve"> у створенні для особистості </w:t>
      </w:r>
      <w:r>
        <w:rPr>
          <w:sz w:val="28"/>
          <w:szCs w:val="28"/>
          <w:lang w:val="uk-UA"/>
        </w:rPr>
        <w:t xml:space="preserve">соціальних працівників </w:t>
      </w:r>
      <w:r w:rsidRPr="00A072B8">
        <w:rPr>
          <w:bCs/>
          <w:sz w:val="28"/>
          <w:szCs w:val="28"/>
          <w:lang w:val="uk-UA"/>
        </w:rPr>
        <w:t xml:space="preserve">позитивної професійної картини </w:t>
      </w:r>
      <w:r w:rsidRPr="00A072B8">
        <w:rPr>
          <w:bCs/>
          <w:sz w:val="28"/>
          <w:szCs w:val="28"/>
          <w:lang w:val="uk-UA"/>
        </w:rPr>
        <w:lastRenderedPageBreak/>
        <w:t xml:space="preserve">майбутнього відповідно до постійного оновлення життєвого </w:t>
      </w:r>
      <w:r>
        <w:rPr>
          <w:bCs/>
          <w:sz w:val="28"/>
          <w:szCs w:val="28"/>
          <w:lang w:val="uk-UA"/>
        </w:rPr>
        <w:t xml:space="preserve">та професійного </w:t>
      </w:r>
      <w:r w:rsidRPr="00A072B8">
        <w:rPr>
          <w:bCs/>
          <w:sz w:val="28"/>
          <w:szCs w:val="28"/>
          <w:lang w:val="uk-UA"/>
        </w:rPr>
        <w:t xml:space="preserve">контексту.  </w:t>
      </w:r>
      <w:r>
        <w:rPr>
          <w:bCs/>
          <w:sz w:val="28"/>
          <w:szCs w:val="28"/>
          <w:lang w:val="uk-UA"/>
        </w:rPr>
        <w:t xml:space="preserve"> </w:t>
      </w:r>
    </w:p>
    <w:p w:rsidR="00982808" w:rsidRPr="00A072B8" w:rsidRDefault="00982808" w:rsidP="00982808">
      <w:pPr>
        <w:spacing w:line="360" w:lineRule="auto"/>
        <w:ind w:firstLine="567"/>
        <w:jc w:val="both"/>
        <w:rPr>
          <w:bCs/>
          <w:sz w:val="28"/>
          <w:szCs w:val="28"/>
          <w:lang w:val="uk-UA"/>
        </w:rPr>
      </w:pPr>
      <w:r w:rsidRPr="008E635A">
        <w:rPr>
          <w:bCs/>
          <w:sz w:val="28"/>
          <w:szCs w:val="28"/>
          <w:lang w:val="uk-UA"/>
        </w:rPr>
        <w:t xml:space="preserve">Структурна організація занять відбувалася зі збереженням всіх ознак тренінгових форм роботи (принципи функціонування групи, спрямованість на психологічну допомогу учасникам групи у самопізнанні, просторова організація, вербалізована рефлексія, обʼєктивізація почуттів і емоцій, клімат психологічної довіри тощо). </w:t>
      </w:r>
    </w:p>
    <w:p w:rsidR="00982808" w:rsidRPr="00A072B8" w:rsidRDefault="00982808" w:rsidP="00982808">
      <w:pPr>
        <w:spacing w:line="360" w:lineRule="auto"/>
        <w:ind w:firstLine="720"/>
        <w:jc w:val="both"/>
        <w:rPr>
          <w:sz w:val="28"/>
          <w:szCs w:val="28"/>
          <w:lang w:val="uk-UA"/>
        </w:rPr>
      </w:pPr>
      <w:r>
        <w:rPr>
          <w:sz w:val="28"/>
          <w:szCs w:val="28"/>
          <w:lang w:val="uk-UA"/>
        </w:rPr>
        <w:t>Власне групова діяльність з розвитку професійно важливих якостей соціальних працівників будувалася на принципах</w:t>
      </w:r>
      <w:r w:rsidRPr="00A072B8">
        <w:rPr>
          <w:sz w:val="28"/>
          <w:szCs w:val="28"/>
          <w:lang w:val="uk-UA"/>
        </w:rPr>
        <w:t>: моделювання (у тренінгу моделюються різні реальні ситуації, в яких учасники демонструють різноманітні форми поведінки); новизни (оригінальність вправ, що вводяться в тренінг, постійна зміна партнерів у грі); дослідницький принцип (група самостійно знаходить вирішення поставлених питань); зворотного зв’язку (забезпечується за допомогою перегляду відеозапису й висловлювання думок іншими учасниками групи); діагностики (тренер повинен постійно з’ясовувати стан групи та окремих її членів); цілепокладання (тренер повинен заздалегідь визначити цілі групи і трансформувати їх у процесі роботи залежно від різних чинників групової діяльності); активності (передбачає постійну активність членів групи); довіри й конфіденційності (відкритість і щирість членів групи, умова не розголошувати інформацію про події, що відбуваються в групі); принцип «тут і тепер» (концентрація уваги на подіях, що відбуваються в процесі роботи тренінгової групи); персоніфікації (конкретика у висловлюваннях, заборона на безосо</w:t>
      </w:r>
      <w:r>
        <w:rPr>
          <w:sz w:val="28"/>
          <w:szCs w:val="28"/>
          <w:lang w:val="uk-UA"/>
        </w:rPr>
        <w:t xml:space="preserve">бові висловлювання); експлікація </w:t>
      </w:r>
      <w:r w:rsidRPr="00A072B8">
        <w:rPr>
          <w:sz w:val="28"/>
          <w:szCs w:val="28"/>
          <w:lang w:val="uk-UA"/>
        </w:rPr>
        <w:t>почуттів (опис вражень і почуттів під час демонстрування зворотного зв’язку).</w:t>
      </w:r>
    </w:p>
    <w:p w:rsidR="00982808" w:rsidRPr="00A072B8" w:rsidRDefault="00982808" w:rsidP="00982808">
      <w:pPr>
        <w:spacing w:line="360" w:lineRule="auto"/>
        <w:ind w:firstLine="720"/>
        <w:jc w:val="both"/>
        <w:rPr>
          <w:sz w:val="28"/>
          <w:szCs w:val="28"/>
          <w:lang w:val="uk-UA"/>
        </w:rPr>
      </w:pPr>
      <w:r w:rsidRPr="00A072B8">
        <w:rPr>
          <w:spacing w:val="6"/>
          <w:sz w:val="28"/>
          <w:szCs w:val="28"/>
          <w:lang w:val="uk-UA"/>
        </w:rPr>
        <w:t>На п</w:t>
      </w:r>
      <w:r>
        <w:rPr>
          <w:spacing w:val="6"/>
          <w:sz w:val="28"/>
          <w:szCs w:val="28"/>
          <w:lang w:val="uk-UA"/>
        </w:rPr>
        <w:t>очатку тренінгу тренер обговорював</w:t>
      </w:r>
      <w:r w:rsidRPr="00A072B8">
        <w:rPr>
          <w:spacing w:val="6"/>
          <w:sz w:val="28"/>
          <w:szCs w:val="28"/>
          <w:lang w:val="uk-UA"/>
        </w:rPr>
        <w:t xml:space="preserve"> </w:t>
      </w:r>
      <w:r>
        <w:rPr>
          <w:spacing w:val="6"/>
          <w:sz w:val="28"/>
          <w:szCs w:val="28"/>
          <w:lang w:val="uk-UA"/>
        </w:rPr>
        <w:t>і</w:t>
      </w:r>
      <w:r w:rsidRPr="00A072B8">
        <w:rPr>
          <w:spacing w:val="6"/>
          <w:sz w:val="28"/>
          <w:szCs w:val="28"/>
          <w:lang w:val="uk-UA"/>
        </w:rPr>
        <w:t>з учасниками їх очікування стосовно</w:t>
      </w:r>
      <w:r>
        <w:rPr>
          <w:spacing w:val="6"/>
          <w:sz w:val="28"/>
          <w:szCs w:val="28"/>
          <w:lang w:val="uk-UA"/>
        </w:rPr>
        <w:t xml:space="preserve"> програмних заходів, а</w:t>
      </w:r>
      <w:r w:rsidRPr="00A072B8">
        <w:rPr>
          <w:spacing w:val="6"/>
          <w:sz w:val="28"/>
          <w:szCs w:val="28"/>
          <w:lang w:val="uk-UA"/>
        </w:rPr>
        <w:t xml:space="preserve"> в кінці проводи</w:t>
      </w:r>
      <w:r>
        <w:rPr>
          <w:spacing w:val="6"/>
          <w:sz w:val="28"/>
          <w:szCs w:val="28"/>
          <w:lang w:val="uk-UA"/>
        </w:rPr>
        <w:t>в</w:t>
      </w:r>
      <w:r w:rsidRPr="00A072B8">
        <w:rPr>
          <w:spacing w:val="6"/>
          <w:sz w:val="28"/>
          <w:szCs w:val="28"/>
          <w:lang w:val="uk-UA"/>
        </w:rPr>
        <w:t xml:space="preserve"> рефлексію занять і аналіз отриманих якостей. </w:t>
      </w:r>
      <w:r w:rsidRPr="00A072B8">
        <w:rPr>
          <w:sz w:val="28"/>
          <w:szCs w:val="28"/>
          <w:lang w:val="uk-UA"/>
        </w:rPr>
        <w:t xml:space="preserve">Одна з основних функцій тренера </w:t>
      </w:r>
      <w:r>
        <w:rPr>
          <w:sz w:val="28"/>
          <w:szCs w:val="28"/>
          <w:lang w:val="uk-UA"/>
        </w:rPr>
        <w:t>полягала</w:t>
      </w:r>
      <w:r w:rsidRPr="00A072B8">
        <w:rPr>
          <w:sz w:val="28"/>
          <w:szCs w:val="28"/>
          <w:lang w:val="uk-UA"/>
        </w:rPr>
        <w:t xml:space="preserve"> в управлінні груповим процесом. Операції, що за</w:t>
      </w:r>
      <w:r>
        <w:rPr>
          <w:sz w:val="28"/>
          <w:szCs w:val="28"/>
          <w:lang w:val="uk-UA"/>
        </w:rPr>
        <w:t>безпечують цю функцію, зводилися</w:t>
      </w:r>
      <w:r w:rsidRPr="00A072B8">
        <w:rPr>
          <w:sz w:val="28"/>
          <w:szCs w:val="28"/>
          <w:lang w:val="uk-UA"/>
        </w:rPr>
        <w:t xml:space="preserve"> до створення позитивного психологічного клімату в </w:t>
      </w:r>
      <w:r w:rsidRPr="00A072B8">
        <w:rPr>
          <w:sz w:val="28"/>
          <w:szCs w:val="28"/>
          <w:lang w:val="uk-UA"/>
        </w:rPr>
        <w:lastRenderedPageBreak/>
        <w:t xml:space="preserve">групі; пробудження інтересу й мотивації учасників до виконання всіх завдань тренінгу; рефлексія, спонукання членів групи до роздумів про те, що думають про них інші, до ретроспективного аналізу своєї поведінки; створення бар’єрів для певного типу поведінки, зокрема для негативної критики один одного. </w:t>
      </w:r>
    </w:p>
    <w:p w:rsidR="00982808" w:rsidRPr="005110D9" w:rsidRDefault="00982808" w:rsidP="00982808">
      <w:pPr>
        <w:spacing w:line="360" w:lineRule="auto"/>
        <w:ind w:firstLine="709"/>
        <w:jc w:val="both"/>
        <w:rPr>
          <w:rFonts w:eastAsia="MS Mincho"/>
          <w:sz w:val="28"/>
          <w:szCs w:val="28"/>
          <w:lang w:eastAsia="ja-JP"/>
        </w:rPr>
      </w:pPr>
      <w:r w:rsidRPr="00D752BF">
        <w:rPr>
          <w:rFonts w:eastAsia="MS Mincho"/>
          <w:sz w:val="28"/>
          <w:szCs w:val="28"/>
          <w:lang w:eastAsia="ja-JP"/>
        </w:rPr>
        <w:t>Програма складалася з 4-х взаємоповʼязаних блоків: підготовчого,</w:t>
      </w:r>
      <w:r w:rsidRPr="005110D9">
        <w:rPr>
          <w:rFonts w:eastAsia="MS Mincho"/>
          <w:sz w:val="28"/>
          <w:szCs w:val="28"/>
          <w:lang w:eastAsia="ja-JP"/>
        </w:rPr>
        <w:t xml:space="preserve"> діагностичного, формувально-розвивального та підсумково-консультаційного.</w:t>
      </w:r>
    </w:p>
    <w:p w:rsidR="00982808" w:rsidRPr="00805691" w:rsidRDefault="00982808" w:rsidP="00982808">
      <w:pPr>
        <w:shd w:val="clear" w:color="auto" w:fill="FFFFFF"/>
        <w:spacing w:line="360" w:lineRule="auto"/>
        <w:ind w:firstLine="225"/>
        <w:jc w:val="both"/>
        <w:rPr>
          <w:iCs/>
          <w:color w:val="000000"/>
          <w:sz w:val="28"/>
          <w:szCs w:val="28"/>
          <w:lang w:val="uk-UA"/>
        </w:rPr>
      </w:pPr>
    </w:p>
    <w:p w:rsidR="00982808" w:rsidRPr="0081568A" w:rsidRDefault="00982808" w:rsidP="00982808">
      <w:pPr>
        <w:spacing w:line="360" w:lineRule="auto"/>
        <w:ind w:firstLine="567"/>
        <w:jc w:val="both"/>
        <w:rPr>
          <w:b/>
          <w:i/>
          <w:spacing w:val="-2"/>
          <w:sz w:val="28"/>
          <w:szCs w:val="28"/>
          <w:lang w:val="uk-UA"/>
        </w:rPr>
      </w:pPr>
      <w:r w:rsidRPr="0081568A">
        <w:rPr>
          <w:b/>
          <w:sz w:val="28"/>
          <w:szCs w:val="28"/>
          <w:lang w:val="uk-UA"/>
        </w:rPr>
        <w:t>3.2.</w:t>
      </w:r>
      <w:r w:rsidRPr="0081568A">
        <w:rPr>
          <w:b/>
          <w:spacing w:val="-2"/>
          <w:sz w:val="28"/>
          <w:szCs w:val="28"/>
          <w:lang w:val="uk-UA"/>
        </w:rPr>
        <w:t xml:space="preserve">  </w:t>
      </w:r>
      <w:r w:rsidRPr="0081568A">
        <w:rPr>
          <w:b/>
          <w:noProof/>
          <w:spacing w:val="-2"/>
          <w:sz w:val="28"/>
          <w:szCs w:val="28"/>
          <w:lang w:val="uk-UA"/>
        </w:rPr>
        <w:t>Оцінка ефективності</w:t>
      </w:r>
      <w:r w:rsidRPr="0081568A">
        <w:rPr>
          <w:b/>
          <w:spacing w:val="-2"/>
          <w:sz w:val="28"/>
          <w:szCs w:val="28"/>
          <w:lang w:val="uk-UA"/>
        </w:rPr>
        <w:t xml:space="preserve"> заходів формувально-розвивального впливу </w:t>
      </w:r>
    </w:p>
    <w:p w:rsidR="00982808" w:rsidRDefault="00982808" w:rsidP="00982808">
      <w:pPr>
        <w:shd w:val="clear" w:color="auto" w:fill="FFFFFF"/>
        <w:spacing w:line="360" w:lineRule="auto"/>
        <w:ind w:firstLine="225"/>
        <w:jc w:val="center"/>
        <w:rPr>
          <w:b/>
          <w:iCs/>
          <w:color w:val="000000"/>
          <w:sz w:val="28"/>
          <w:szCs w:val="28"/>
          <w:lang w:val="uk-UA"/>
        </w:rPr>
      </w:pPr>
    </w:p>
    <w:p w:rsidR="00982808" w:rsidRPr="00FB744E" w:rsidRDefault="00982808" w:rsidP="00982808">
      <w:pPr>
        <w:spacing w:line="360" w:lineRule="auto"/>
        <w:ind w:firstLine="709"/>
        <w:jc w:val="both"/>
        <w:rPr>
          <w:sz w:val="28"/>
          <w:szCs w:val="28"/>
          <w:lang w:val="uk-UA"/>
        </w:rPr>
      </w:pPr>
      <w:r w:rsidRPr="00FB744E">
        <w:rPr>
          <w:sz w:val="28"/>
          <w:szCs w:val="28"/>
          <w:lang w:val="uk-UA"/>
        </w:rPr>
        <w:t>Про ефективність впроваджених психокорекційних заходів свідчить статистично достовірна різниця в показниках низького (</w:t>
      </w:r>
      <w:r w:rsidRPr="00101B99">
        <w:rPr>
          <w:sz w:val="28"/>
          <w:szCs w:val="28"/>
        </w:rPr>
        <w:t>φ</w:t>
      </w:r>
      <w:r w:rsidRPr="00FB744E">
        <w:rPr>
          <w:sz w:val="28"/>
          <w:szCs w:val="28"/>
          <w:lang w:val="uk-UA"/>
        </w:rPr>
        <w:t xml:space="preserve">=2,07; </w:t>
      </w:r>
      <w:r w:rsidRPr="00101B99">
        <w:rPr>
          <w:sz w:val="28"/>
          <w:szCs w:val="28"/>
        </w:rPr>
        <w:t>p</w:t>
      </w:r>
      <w:r w:rsidRPr="00FB744E">
        <w:rPr>
          <w:sz w:val="28"/>
          <w:szCs w:val="28"/>
          <w:lang w:val="uk-UA"/>
        </w:rPr>
        <w:t>≤0,01), помірно високого (</w:t>
      </w:r>
      <w:r w:rsidRPr="00101B99">
        <w:rPr>
          <w:sz w:val="28"/>
          <w:szCs w:val="28"/>
        </w:rPr>
        <w:t>φ</w:t>
      </w:r>
      <w:r w:rsidRPr="00FB744E">
        <w:rPr>
          <w:sz w:val="28"/>
          <w:szCs w:val="28"/>
          <w:lang w:val="uk-UA"/>
        </w:rPr>
        <w:t xml:space="preserve">=2,14; </w:t>
      </w:r>
      <w:r w:rsidRPr="00101B99">
        <w:rPr>
          <w:sz w:val="28"/>
          <w:szCs w:val="28"/>
        </w:rPr>
        <w:t>p</w:t>
      </w:r>
      <w:r w:rsidRPr="00FB744E">
        <w:rPr>
          <w:sz w:val="28"/>
          <w:szCs w:val="28"/>
          <w:lang w:val="uk-UA"/>
        </w:rPr>
        <w:t>≤0,05), високого рівнів мотивації досягнення успіху (</w:t>
      </w:r>
      <w:r w:rsidRPr="00101B99">
        <w:rPr>
          <w:sz w:val="28"/>
          <w:szCs w:val="28"/>
        </w:rPr>
        <w:t>φ</w:t>
      </w:r>
      <w:r w:rsidRPr="00FB744E">
        <w:rPr>
          <w:sz w:val="28"/>
          <w:szCs w:val="28"/>
          <w:lang w:val="uk-UA"/>
        </w:rPr>
        <w:t xml:space="preserve">=2,49; </w:t>
      </w:r>
      <w:r w:rsidRPr="00101B99">
        <w:rPr>
          <w:sz w:val="28"/>
          <w:szCs w:val="28"/>
        </w:rPr>
        <w:t>p</w:t>
      </w:r>
      <w:r w:rsidRPr="00FB744E">
        <w:rPr>
          <w:sz w:val="28"/>
          <w:szCs w:val="28"/>
          <w:lang w:val="uk-UA"/>
        </w:rPr>
        <w:t>≤0,01) та в показниках середнього (</w:t>
      </w:r>
      <w:r w:rsidRPr="00101B99">
        <w:rPr>
          <w:sz w:val="28"/>
          <w:szCs w:val="28"/>
        </w:rPr>
        <w:t>φ</w:t>
      </w:r>
      <w:r w:rsidRPr="00FB744E">
        <w:rPr>
          <w:sz w:val="28"/>
          <w:szCs w:val="28"/>
          <w:lang w:val="uk-UA"/>
        </w:rPr>
        <w:t xml:space="preserve">=2,25; </w:t>
      </w:r>
      <w:r w:rsidRPr="00101B99">
        <w:rPr>
          <w:sz w:val="28"/>
          <w:szCs w:val="28"/>
        </w:rPr>
        <w:t>p</w:t>
      </w:r>
      <w:r w:rsidRPr="00FB744E">
        <w:rPr>
          <w:sz w:val="28"/>
          <w:szCs w:val="28"/>
          <w:lang w:val="uk-UA"/>
        </w:rPr>
        <w:t>≤0,01), помірно високого (</w:t>
      </w:r>
      <w:r w:rsidRPr="00101B99">
        <w:rPr>
          <w:sz w:val="28"/>
          <w:szCs w:val="28"/>
        </w:rPr>
        <w:t>φ</w:t>
      </w:r>
      <w:r w:rsidRPr="00FB744E">
        <w:rPr>
          <w:sz w:val="28"/>
          <w:szCs w:val="28"/>
          <w:lang w:val="uk-UA"/>
        </w:rPr>
        <w:t xml:space="preserve">=1,91; </w:t>
      </w:r>
      <w:r w:rsidRPr="00101B99">
        <w:rPr>
          <w:sz w:val="28"/>
          <w:szCs w:val="28"/>
        </w:rPr>
        <w:t>p</w:t>
      </w:r>
      <w:r w:rsidRPr="00FB744E">
        <w:rPr>
          <w:sz w:val="28"/>
          <w:szCs w:val="28"/>
          <w:lang w:val="uk-UA"/>
        </w:rPr>
        <w:t xml:space="preserve">≤0,05) й високого рівнів </w:t>
      </w:r>
      <w:r>
        <w:rPr>
          <w:sz w:val="28"/>
          <w:szCs w:val="28"/>
          <w:lang w:val="uk-UA"/>
        </w:rPr>
        <w:t xml:space="preserve">мотивації </w:t>
      </w:r>
      <w:r w:rsidRPr="00FB744E">
        <w:rPr>
          <w:sz w:val="28"/>
          <w:szCs w:val="28"/>
          <w:lang w:val="uk-UA"/>
        </w:rPr>
        <w:t>уникнення невдач (</w:t>
      </w:r>
      <w:r w:rsidRPr="00101B99">
        <w:rPr>
          <w:sz w:val="28"/>
          <w:szCs w:val="28"/>
        </w:rPr>
        <w:t>φ</w:t>
      </w:r>
      <w:r w:rsidRPr="00FB744E">
        <w:rPr>
          <w:sz w:val="28"/>
          <w:szCs w:val="28"/>
          <w:lang w:val="uk-UA"/>
        </w:rPr>
        <w:t xml:space="preserve">=2,83; </w:t>
      </w:r>
      <w:r w:rsidRPr="00101B99">
        <w:rPr>
          <w:sz w:val="28"/>
          <w:szCs w:val="28"/>
        </w:rPr>
        <w:t>p</w:t>
      </w:r>
      <w:r w:rsidRPr="00FB744E">
        <w:rPr>
          <w:sz w:val="28"/>
          <w:szCs w:val="28"/>
          <w:lang w:val="uk-UA"/>
        </w:rPr>
        <w:t>≤0,01) в ЕГ та КГ до початку та після формувального експерименту.</w:t>
      </w:r>
      <w:r w:rsidRPr="00FB744E">
        <w:rPr>
          <w:b/>
          <w:sz w:val="28"/>
          <w:szCs w:val="28"/>
          <w:lang w:val="uk-UA"/>
        </w:rPr>
        <w:t xml:space="preserve"> </w:t>
      </w:r>
      <w:r w:rsidRPr="00FB744E">
        <w:rPr>
          <w:sz w:val="28"/>
          <w:szCs w:val="28"/>
          <w:lang w:val="uk-UA"/>
        </w:rPr>
        <w:t xml:space="preserve">Порівняльний аналіз рівнів мотивації досягнення успіху та уникнення невдач за методикою </w:t>
      </w:r>
      <w:r w:rsidRPr="00FC7CE1">
        <w:rPr>
          <w:sz w:val="28"/>
          <w:szCs w:val="28"/>
          <w:lang w:val="uk-UA"/>
        </w:rPr>
        <w:t>Т. Елерса</w:t>
      </w:r>
      <w:r>
        <w:rPr>
          <w:sz w:val="28"/>
          <w:szCs w:val="28"/>
          <w:lang w:val="uk-UA"/>
        </w:rPr>
        <w:t xml:space="preserve"> наведений в табл. 3.1.</w:t>
      </w:r>
    </w:p>
    <w:p w:rsidR="00982808" w:rsidRPr="00184948" w:rsidRDefault="00982808" w:rsidP="00982808">
      <w:pPr>
        <w:spacing w:line="360" w:lineRule="auto"/>
        <w:ind w:firstLine="426"/>
        <w:jc w:val="right"/>
        <w:rPr>
          <w:i/>
          <w:sz w:val="28"/>
          <w:szCs w:val="28"/>
          <w:lang w:val="uk-UA"/>
        </w:rPr>
      </w:pPr>
      <w:r w:rsidRPr="00184948">
        <w:rPr>
          <w:i/>
          <w:sz w:val="28"/>
          <w:szCs w:val="28"/>
          <w:lang w:val="uk-UA"/>
        </w:rPr>
        <w:t>Таблиця</w:t>
      </w:r>
      <w:r w:rsidRPr="00184948">
        <w:rPr>
          <w:i/>
          <w:sz w:val="28"/>
          <w:szCs w:val="28"/>
        </w:rPr>
        <w:t> </w:t>
      </w:r>
      <w:r w:rsidRPr="00184948">
        <w:rPr>
          <w:i/>
          <w:sz w:val="28"/>
          <w:szCs w:val="28"/>
          <w:lang w:val="uk-UA"/>
        </w:rPr>
        <w:t>3.1</w:t>
      </w:r>
    </w:p>
    <w:p w:rsidR="00982808" w:rsidRDefault="00982808" w:rsidP="00982808">
      <w:pPr>
        <w:spacing w:line="360" w:lineRule="auto"/>
        <w:jc w:val="center"/>
        <w:rPr>
          <w:b/>
          <w:sz w:val="28"/>
          <w:szCs w:val="28"/>
          <w:lang w:val="uk-UA"/>
        </w:rPr>
      </w:pPr>
      <w:r w:rsidRPr="00184948">
        <w:rPr>
          <w:b/>
          <w:sz w:val="28"/>
          <w:szCs w:val="28"/>
          <w:lang w:val="uk-UA"/>
        </w:rPr>
        <w:t>Порівняльний аналіз рівнів мотивації досягнення успіху та</w:t>
      </w:r>
      <w:r>
        <w:rPr>
          <w:b/>
          <w:sz w:val="28"/>
          <w:szCs w:val="28"/>
          <w:lang w:val="uk-UA"/>
        </w:rPr>
        <w:t xml:space="preserve"> мотивації </w:t>
      </w:r>
      <w:r w:rsidRPr="00184948">
        <w:rPr>
          <w:b/>
          <w:sz w:val="28"/>
          <w:szCs w:val="28"/>
          <w:lang w:val="uk-UA"/>
        </w:rPr>
        <w:t xml:space="preserve"> уникнення невдач за методикою </w:t>
      </w:r>
      <w:r w:rsidRPr="002138E4">
        <w:rPr>
          <w:b/>
          <w:sz w:val="28"/>
          <w:szCs w:val="28"/>
        </w:rPr>
        <w:t>Т. Елерса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039"/>
        <w:gridCol w:w="1276"/>
        <w:gridCol w:w="1418"/>
        <w:gridCol w:w="1134"/>
        <w:gridCol w:w="1275"/>
        <w:gridCol w:w="1418"/>
      </w:tblGrid>
      <w:tr w:rsidR="00982808" w:rsidRPr="002138E4" w:rsidTr="008E75E1">
        <w:tc>
          <w:tcPr>
            <w:tcW w:w="1904" w:type="dxa"/>
            <w:vMerge w:val="restart"/>
            <w:shd w:val="clear" w:color="auto" w:fill="auto"/>
            <w:vAlign w:val="center"/>
          </w:tcPr>
          <w:p w:rsidR="00982808" w:rsidRPr="00794FCC" w:rsidRDefault="00982808" w:rsidP="008E75E1">
            <w:pPr>
              <w:spacing w:line="216" w:lineRule="auto"/>
              <w:jc w:val="center"/>
              <w:rPr>
                <w:b/>
                <w:sz w:val="28"/>
                <w:szCs w:val="28"/>
              </w:rPr>
            </w:pPr>
            <w:r w:rsidRPr="00794FCC">
              <w:rPr>
                <w:b/>
                <w:sz w:val="28"/>
                <w:szCs w:val="28"/>
              </w:rPr>
              <w:t xml:space="preserve">Рівні </w:t>
            </w:r>
          </w:p>
          <w:p w:rsidR="00982808" w:rsidRPr="00794FCC" w:rsidRDefault="00982808" w:rsidP="008E75E1">
            <w:pPr>
              <w:spacing w:line="216" w:lineRule="auto"/>
              <w:jc w:val="center"/>
              <w:rPr>
                <w:b/>
                <w:sz w:val="28"/>
                <w:szCs w:val="28"/>
              </w:rPr>
            </w:pPr>
            <w:r w:rsidRPr="00794FCC">
              <w:rPr>
                <w:b/>
                <w:sz w:val="28"/>
                <w:szCs w:val="28"/>
              </w:rPr>
              <w:t>мотивації</w:t>
            </w:r>
          </w:p>
          <w:p w:rsidR="00982808" w:rsidRPr="00794FCC" w:rsidRDefault="00982808" w:rsidP="008E75E1">
            <w:pPr>
              <w:spacing w:line="216" w:lineRule="auto"/>
              <w:jc w:val="center"/>
              <w:rPr>
                <w:b/>
                <w:sz w:val="28"/>
                <w:szCs w:val="28"/>
              </w:rPr>
            </w:pPr>
          </w:p>
        </w:tc>
        <w:tc>
          <w:tcPr>
            <w:tcW w:w="7560" w:type="dxa"/>
            <w:gridSpan w:val="6"/>
            <w:shd w:val="clear" w:color="auto" w:fill="auto"/>
          </w:tcPr>
          <w:p w:rsidR="00982808" w:rsidRPr="00794FCC" w:rsidRDefault="00982808" w:rsidP="008E75E1">
            <w:pPr>
              <w:spacing w:line="216" w:lineRule="auto"/>
              <w:jc w:val="center"/>
              <w:rPr>
                <w:b/>
                <w:sz w:val="28"/>
                <w:szCs w:val="28"/>
              </w:rPr>
            </w:pPr>
            <w:r w:rsidRPr="00794FCC">
              <w:rPr>
                <w:b/>
                <w:sz w:val="28"/>
                <w:szCs w:val="28"/>
              </w:rPr>
              <w:t>Міжгрупове порівняння</w:t>
            </w:r>
          </w:p>
          <w:p w:rsidR="00982808" w:rsidRPr="00794FCC" w:rsidRDefault="00982808" w:rsidP="008E75E1">
            <w:pPr>
              <w:spacing w:line="216" w:lineRule="auto"/>
              <w:jc w:val="center"/>
              <w:rPr>
                <w:b/>
                <w:sz w:val="28"/>
                <w:szCs w:val="28"/>
              </w:rPr>
            </w:pPr>
          </w:p>
        </w:tc>
      </w:tr>
      <w:tr w:rsidR="00982808" w:rsidRPr="002138E4" w:rsidTr="008E75E1">
        <w:tc>
          <w:tcPr>
            <w:tcW w:w="1904" w:type="dxa"/>
            <w:vMerge/>
            <w:shd w:val="clear" w:color="auto" w:fill="auto"/>
          </w:tcPr>
          <w:p w:rsidR="00982808" w:rsidRPr="00794FCC" w:rsidRDefault="00982808" w:rsidP="008E75E1">
            <w:pPr>
              <w:spacing w:line="216" w:lineRule="auto"/>
              <w:rPr>
                <w:b/>
                <w:sz w:val="28"/>
                <w:szCs w:val="28"/>
              </w:rPr>
            </w:pPr>
          </w:p>
        </w:tc>
        <w:tc>
          <w:tcPr>
            <w:tcW w:w="3733" w:type="dxa"/>
            <w:gridSpan w:val="3"/>
            <w:shd w:val="clear" w:color="auto" w:fill="auto"/>
            <w:vAlign w:val="center"/>
          </w:tcPr>
          <w:p w:rsidR="00982808" w:rsidRPr="00794FCC" w:rsidRDefault="00982808" w:rsidP="008E75E1">
            <w:pPr>
              <w:spacing w:line="216" w:lineRule="auto"/>
              <w:jc w:val="center"/>
              <w:rPr>
                <w:b/>
                <w:sz w:val="28"/>
                <w:szCs w:val="28"/>
              </w:rPr>
            </w:pPr>
            <w:r w:rsidRPr="00794FCC">
              <w:rPr>
                <w:b/>
                <w:sz w:val="28"/>
                <w:szCs w:val="28"/>
              </w:rPr>
              <w:t>ЕГ до ЕГ після</w:t>
            </w:r>
          </w:p>
        </w:tc>
        <w:tc>
          <w:tcPr>
            <w:tcW w:w="3827" w:type="dxa"/>
            <w:gridSpan w:val="3"/>
            <w:shd w:val="clear" w:color="auto" w:fill="auto"/>
            <w:vAlign w:val="center"/>
          </w:tcPr>
          <w:p w:rsidR="00982808" w:rsidRPr="00794FCC" w:rsidRDefault="00982808" w:rsidP="008E75E1">
            <w:pPr>
              <w:spacing w:line="216" w:lineRule="auto"/>
              <w:jc w:val="center"/>
              <w:rPr>
                <w:b/>
                <w:sz w:val="28"/>
                <w:szCs w:val="28"/>
              </w:rPr>
            </w:pPr>
            <w:r w:rsidRPr="00794FCC">
              <w:rPr>
                <w:b/>
                <w:sz w:val="28"/>
                <w:szCs w:val="28"/>
              </w:rPr>
              <w:t>КГ до КГ після</w:t>
            </w:r>
          </w:p>
        </w:tc>
      </w:tr>
      <w:tr w:rsidR="00982808" w:rsidRPr="002138E4" w:rsidTr="008E75E1">
        <w:tc>
          <w:tcPr>
            <w:tcW w:w="1904" w:type="dxa"/>
            <w:vMerge/>
            <w:shd w:val="clear" w:color="auto" w:fill="auto"/>
          </w:tcPr>
          <w:p w:rsidR="00982808" w:rsidRPr="00794FCC" w:rsidRDefault="00982808" w:rsidP="008E75E1">
            <w:pPr>
              <w:spacing w:line="216" w:lineRule="auto"/>
              <w:rPr>
                <w:b/>
                <w:sz w:val="28"/>
                <w:szCs w:val="28"/>
              </w:rPr>
            </w:pPr>
          </w:p>
        </w:tc>
        <w:tc>
          <w:tcPr>
            <w:tcW w:w="1039" w:type="dxa"/>
            <w:shd w:val="clear" w:color="auto" w:fill="auto"/>
          </w:tcPr>
          <w:p w:rsidR="00982808" w:rsidRPr="00794FCC" w:rsidRDefault="00982808" w:rsidP="008E75E1">
            <w:pPr>
              <w:spacing w:line="216" w:lineRule="auto"/>
              <w:jc w:val="center"/>
              <w:rPr>
                <w:b/>
                <w:spacing w:val="-20"/>
                <w:sz w:val="28"/>
                <w:szCs w:val="28"/>
              </w:rPr>
            </w:pPr>
            <w:r>
              <w:rPr>
                <w:b/>
                <w:spacing w:val="-20"/>
                <w:sz w:val="28"/>
                <w:szCs w:val="28"/>
                <w:lang w:val="uk-UA"/>
              </w:rPr>
              <w:t>д</w:t>
            </w:r>
            <w:r w:rsidRPr="00794FCC">
              <w:rPr>
                <w:b/>
                <w:spacing w:val="-20"/>
                <w:sz w:val="28"/>
                <w:szCs w:val="28"/>
              </w:rPr>
              <w:t>о</w:t>
            </w:r>
          </w:p>
        </w:tc>
        <w:tc>
          <w:tcPr>
            <w:tcW w:w="1276" w:type="dxa"/>
            <w:shd w:val="clear" w:color="auto" w:fill="auto"/>
          </w:tcPr>
          <w:p w:rsidR="00982808" w:rsidRPr="00794FCC" w:rsidRDefault="00982808" w:rsidP="008E75E1">
            <w:pPr>
              <w:spacing w:line="216" w:lineRule="auto"/>
              <w:jc w:val="center"/>
              <w:rPr>
                <w:b/>
                <w:spacing w:val="-20"/>
                <w:sz w:val="28"/>
                <w:szCs w:val="28"/>
              </w:rPr>
            </w:pPr>
            <w:r>
              <w:rPr>
                <w:b/>
                <w:spacing w:val="-20"/>
                <w:sz w:val="28"/>
                <w:szCs w:val="28"/>
                <w:lang w:val="uk-UA"/>
              </w:rPr>
              <w:t>п</w:t>
            </w:r>
            <w:r w:rsidRPr="00794FCC">
              <w:rPr>
                <w:b/>
                <w:spacing w:val="-20"/>
                <w:sz w:val="28"/>
                <w:szCs w:val="28"/>
              </w:rPr>
              <w:t>ісля</w:t>
            </w:r>
          </w:p>
        </w:tc>
        <w:tc>
          <w:tcPr>
            <w:tcW w:w="1418" w:type="dxa"/>
            <w:shd w:val="clear" w:color="auto" w:fill="auto"/>
          </w:tcPr>
          <w:p w:rsidR="00982808" w:rsidRPr="00794FCC" w:rsidRDefault="00982808" w:rsidP="008E75E1">
            <w:pPr>
              <w:spacing w:line="216" w:lineRule="auto"/>
              <w:jc w:val="center"/>
              <w:rPr>
                <w:b/>
                <w:spacing w:val="-20"/>
                <w:sz w:val="28"/>
                <w:szCs w:val="28"/>
              </w:rPr>
            </w:pPr>
            <w:r w:rsidRPr="00794FCC">
              <w:rPr>
                <w:b/>
                <w:spacing w:val="-20"/>
                <w:sz w:val="28"/>
                <w:szCs w:val="28"/>
              </w:rPr>
              <w:t>Φ</w:t>
            </w:r>
          </w:p>
        </w:tc>
        <w:tc>
          <w:tcPr>
            <w:tcW w:w="1134" w:type="dxa"/>
            <w:shd w:val="clear" w:color="auto" w:fill="auto"/>
          </w:tcPr>
          <w:p w:rsidR="00982808" w:rsidRPr="00794FCC" w:rsidRDefault="0058054E" w:rsidP="008E75E1">
            <w:pPr>
              <w:spacing w:line="216" w:lineRule="auto"/>
              <w:jc w:val="center"/>
              <w:rPr>
                <w:b/>
                <w:spacing w:val="-20"/>
                <w:sz w:val="28"/>
                <w:szCs w:val="28"/>
              </w:rPr>
            </w:pPr>
            <w:r>
              <w:rPr>
                <w:b/>
                <w:spacing w:val="-20"/>
                <w:sz w:val="28"/>
                <w:szCs w:val="28"/>
                <w:lang w:val="uk-UA"/>
              </w:rPr>
              <w:t>Д</w:t>
            </w:r>
            <w:r w:rsidR="00982808" w:rsidRPr="00794FCC">
              <w:rPr>
                <w:b/>
                <w:spacing w:val="-20"/>
                <w:sz w:val="28"/>
                <w:szCs w:val="28"/>
              </w:rPr>
              <w:t>о</w:t>
            </w:r>
          </w:p>
        </w:tc>
        <w:tc>
          <w:tcPr>
            <w:tcW w:w="1275" w:type="dxa"/>
            <w:shd w:val="clear" w:color="auto" w:fill="auto"/>
          </w:tcPr>
          <w:p w:rsidR="00982808" w:rsidRPr="00794FCC" w:rsidRDefault="00982808" w:rsidP="008E75E1">
            <w:pPr>
              <w:spacing w:line="216" w:lineRule="auto"/>
              <w:jc w:val="center"/>
              <w:rPr>
                <w:b/>
                <w:spacing w:val="-20"/>
                <w:sz w:val="28"/>
                <w:szCs w:val="28"/>
              </w:rPr>
            </w:pPr>
            <w:r w:rsidRPr="00794FCC">
              <w:rPr>
                <w:b/>
                <w:spacing w:val="-20"/>
                <w:sz w:val="28"/>
                <w:szCs w:val="28"/>
              </w:rPr>
              <w:t>після</w:t>
            </w:r>
          </w:p>
        </w:tc>
        <w:tc>
          <w:tcPr>
            <w:tcW w:w="1418" w:type="dxa"/>
            <w:shd w:val="clear" w:color="auto" w:fill="auto"/>
          </w:tcPr>
          <w:p w:rsidR="00982808" w:rsidRPr="00794FCC" w:rsidRDefault="00982808" w:rsidP="008E75E1">
            <w:pPr>
              <w:spacing w:line="216" w:lineRule="auto"/>
              <w:jc w:val="center"/>
              <w:rPr>
                <w:b/>
                <w:spacing w:val="-20"/>
                <w:sz w:val="28"/>
                <w:szCs w:val="28"/>
              </w:rPr>
            </w:pPr>
            <w:r w:rsidRPr="00794FCC">
              <w:rPr>
                <w:b/>
                <w:spacing w:val="-20"/>
                <w:sz w:val="28"/>
                <w:szCs w:val="28"/>
              </w:rPr>
              <w:t>φ</w:t>
            </w:r>
          </w:p>
        </w:tc>
      </w:tr>
      <w:tr w:rsidR="00982808" w:rsidRPr="002138E4" w:rsidTr="008E75E1">
        <w:tc>
          <w:tcPr>
            <w:tcW w:w="9464" w:type="dxa"/>
            <w:gridSpan w:val="7"/>
            <w:shd w:val="clear" w:color="auto" w:fill="auto"/>
          </w:tcPr>
          <w:p w:rsidR="00982808" w:rsidRPr="002138E4" w:rsidRDefault="00982808" w:rsidP="008E75E1">
            <w:pPr>
              <w:jc w:val="center"/>
              <w:rPr>
                <w:sz w:val="28"/>
                <w:szCs w:val="28"/>
              </w:rPr>
            </w:pPr>
            <w:r w:rsidRPr="002138E4">
              <w:rPr>
                <w:sz w:val="28"/>
                <w:szCs w:val="28"/>
              </w:rPr>
              <w:t>Рівні мотивації досягнення успіху</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Низький</w:t>
            </w:r>
          </w:p>
        </w:tc>
        <w:tc>
          <w:tcPr>
            <w:tcW w:w="1039" w:type="dxa"/>
            <w:shd w:val="clear" w:color="auto" w:fill="auto"/>
          </w:tcPr>
          <w:p w:rsidR="00982808" w:rsidRPr="002138E4" w:rsidRDefault="00982808" w:rsidP="008E75E1">
            <w:pPr>
              <w:jc w:val="center"/>
              <w:rPr>
                <w:sz w:val="28"/>
                <w:szCs w:val="28"/>
              </w:rPr>
            </w:pPr>
            <w:r w:rsidRPr="002138E4">
              <w:rPr>
                <w:sz w:val="28"/>
                <w:szCs w:val="28"/>
              </w:rPr>
              <w:t>35,4</w:t>
            </w:r>
          </w:p>
        </w:tc>
        <w:tc>
          <w:tcPr>
            <w:tcW w:w="1276" w:type="dxa"/>
            <w:shd w:val="clear" w:color="auto" w:fill="auto"/>
          </w:tcPr>
          <w:p w:rsidR="00982808" w:rsidRPr="002138E4" w:rsidRDefault="00982808" w:rsidP="008E75E1">
            <w:pPr>
              <w:jc w:val="center"/>
              <w:rPr>
                <w:sz w:val="28"/>
                <w:szCs w:val="28"/>
              </w:rPr>
            </w:pPr>
            <w:r w:rsidRPr="002138E4">
              <w:rPr>
                <w:sz w:val="28"/>
                <w:szCs w:val="28"/>
              </w:rPr>
              <w:t>15,6</w:t>
            </w:r>
          </w:p>
        </w:tc>
        <w:tc>
          <w:tcPr>
            <w:tcW w:w="1418" w:type="dxa"/>
            <w:shd w:val="clear" w:color="auto" w:fill="auto"/>
          </w:tcPr>
          <w:p w:rsidR="00982808" w:rsidRPr="002138E4" w:rsidRDefault="00982808" w:rsidP="008E75E1">
            <w:pPr>
              <w:jc w:val="center"/>
              <w:rPr>
                <w:sz w:val="28"/>
                <w:szCs w:val="28"/>
              </w:rPr>
            </w:pPr>
            <w:r>
              <w:rPr>
                <w:sz w:val="28"/>
                <w:szCs w:val="28"/>
              </w:rPr>
              <w:t>2,</w:t>
            </w:r>
            <w:r>
              <w:rPr>
                <w:sz w:val="28"/>
                <w:szCs w:val="28"/>
                <w:lang w:val="uk-UA"/>
              </w:rPr>
              <w:t>07</w:t>
            </w:r>
            <w:r w:rsidRPr="002138E4">
              <w:rPr>
                <w:sz w:val="28"/>
                <w:szCs w:val="28"/>
              </w:rPr>
              <w:t>**</w:t>
            </w:r>
          </w:p>
        </w:tc>
        <w:tc>
          <w:tcPr>
            <w:tcW w:w="1134" w:type="dxa"/>
            <w:shd w:val="clear" w:color="auto" w:fill="auto"/>
          </w:tcPr>
          <w:p w:rsidR="00982808" w:rsidRPr="002138E4" w:rsidRDefault="00982808" w:rsidP="008E75E1">
            <w:pPr>
              <w:jc w:val="center"/>
              <w:rPr>
                <w:sz w:val="28"/>
                <w:szCs w:val="28"/>
              </w:rPr>
            </w:pPr>
            <w:r w:rsidRPr="002138E4">
              <w:rPr>
                <w:sz w:val="28"/>
                <w:szCs w:val="28"/>
              </w:rPr>
              <w:t>38,5</w:t>
            </w:r>
          </w:p>
        </w:tc>
        <w:tc>
          <w:tcPr>
            <w:tcW w:w="1275" w:type="dxa"/>
            <w:shd w:val="clear" w:color="auto" w:fill="auto"/>
          </w:tcPr>
          <w:p w:rsidR="00982808" w:rsidRPr="002138E4" w:rsidRDefault="00982808" w:rsidP="008E75E1">
            <w:pPr>
              <w:jc w:val="center"/>
              <w:rPr>
                <w:sz w:val="28"/>
                <w:szCs w:val="28"/>
              </w:rPr>
            </w:pPr>
            <w:r w:rsidRPr="002138E4">
              <w:rPr>
                <w:sz w:val="28"/>
                <w:szCs w:val="28"/>
              </w:rPr>
              <w:t>30,8</w:t>
            </w:r>
          </w:p>
        </w:tc>
        <w:tc>
          <w:tcPr>
            <w:tcW w:w="1418" w:type="dxa"/>
            <w:shd w:val="clear" w:color="auto" w:fill="auto"/>
          </w:tcPr>
          <w:p w:rsidR="00982808" w:rsidRPr="002138E4" w:rsidRDefault="00982808" w:rsidP="008E75E1">
            <w:pPr>
              <w:jc w:val="center"/>
              <w:rPr>
                <w:sz w:val="28"/>
                <w:szCs w:val="28"/>
              </w:rPr>
            </w:pPr>
            <w:r w:rsidRPr="002138E4">
              <w:rPr>
                <w:sz w:val="28"/>
                <w:szCs w:val="28"/>
              </w:rPr>
              <w:t>0,59</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 xml:space="preserve">Середній </w:t>
            </w:r>
          </w:p>
        </w:tc>
        <w:tc>
          <w:tcPr>
            <w:tcW w:w="1039" w:type="dxa"/>
            <w:shd w:val="clear" w:color="auto" w:fill="auto"/>
          </w:tcPr>
          <w:p w:rsidR="00982808" w:rsidRPr="002138E4" w:rsidRDefault="00982808" w:rsidP="008E75E1">
            <w:pPr>
              <w:jc w:val="center"/>
              <w:rPr>
                <w:sz w:val="28"/>
                <w:szCs w:val="28"/>
              </w:rPr>
            </w:pPr>
            <w:r w:rsidRPr="002138E4">
              <w:rPr>
                <w:sz w:val="28"/>
                <w:szCs w:val="28"/>
              </w:rPr>
              <w:t>45,6</w:t>
            </w:r>
          </w:p>
        </w:tc>
        <w:tc>
          <w:tcPr>
            <w:tcW w:w="1276" w:type="dxa"/>
            <w:shd w:val="clear" w:color="auto" w:fill="auto"/>
          </w:tcPr>
          <w:p w:rsidR="00982808" w:rsidRPr="002138E4" w:rsidRDefault="00982808" w:rsidP="008E75E1">
            <w:pPr>
              <w:jc w:val="center"/>
              <w:rPr>
                <w:sz w:val="28"/>
                <w:szCs w:val="28"/>
              </w:rPr>
            </w:pPr>
            <w:r w:rsidRPr="002138E4">
              <w:rPr>
                <w:sz w:val="28"/>
                <w:szCs w:val="28"/>
              </w:rPr>
              <w:t>37,5</w:t>
            </w:r>
          </w:p>
        </w:tc>
        <w:tc>
          <w:tcPr>
            <w:tcW w:w="1418" w:type="dxa"/>
            <w:shd w:val="clear" w:color="auto" w:fill="auto"/>
          </w:tcPr>
          <w:p w:rsidR="00982808" w:rsidRPr="002138E4" w:rsidRDefault="00982808" w:rsidP="008E75E1">
            <w:pPr>
              <w:jc w:val="center"/>
              <w:rPr>
                <w:sz w:val="28"/>
                <w:szCs w:val="28"/>
              </w:rPr>
            </w:pPr>
            <w:r w:rsidRPr="002138E4">
              <w:rPr>
                <w:sz w:val="28"/>
                <w:szCs w:val="28"/>
              </w:rPr>
              <w:t>1,00</w:t>
            </w:r>
          </w:p>
        </w:tc>
        <w:tc>
          <w:tcPr>
            <w:tcW w:w="1134" w:type="dxa"/>
            <w:shd w:val="clear" w:color="auto" w:fill="auto"/>
          </w:tcPr>
          <w:p w:rsidR="00982808" w:rsidRPr="002138E4" w:rsidRDefault="00982808" w:rsidP="008E75E1">
            <w:pPr>
              <w:jc w:val="center"/>
              <w:rPr>
                <w:sz w:val="28"/>
                <w:szCs w:val="28"/>
              </w:rPr>
            </w:pPr>
            <w:r w:rsidRPr="002138E4">
              <w:rPr>
                <w:sz w:val="28"/>
                <w:szCs w:val="28"/>
              </w:rPr>
              <w:t>34,6</w:t>
            </w:r>
          </w:p>
        </w:tc>
        <w:tc>
          <w:tcPr>
            <w:tcW w:w="1275" w:type="dxa"/>
            <w:shd w:val="clear" w:color="auto" w:fill="auto"/>
          </w:tcPr>
          <w:p w:rsidR="00982808" w:rsidRPr="002138E4" w:rsidRDefault="00982808" w:rsidP="008E75E1">
            <w:pPr>
              <w:jc w:val="center"/>
              <w:rPr>
                <w:sz w:val="28"/>
                <w:szCs w:val="28"/>
              </w:rPr>
            </w:pPr>
            <w:r w:rsidRPr="002138E4">
              <w:rPr>
                <w:sz w:val="28"/>
                <w:szCs w:val="28"/>
              </w:rPr>
              <w:t>38,5</w:t>
            </w:r>
          </w:p>
        </w:tc>
        <w:tc>
          <w:tcPr>
            <w:tcW w:w="1418" w:type="dxa"/>
            <w:shd w:val="clear" w:color="auto" w:fill="auto"/>
          </w:tcPr>
          <w:p w:rsidR="00982808" w:rsidRPr="002138E4" w:rsidRDefault="00982808" w:rsidP="008E75E1">
            <w:pPr>
              <w:jc w:val="center"/>
              <w:rPr>
                <w:sz w:val="28"/>
                <w:szCs w:val="28"/>
              </w:rPr>
            </w:pPr>
            <w:r w:rsidRPr="002138E4">
              <w:rPr>
                <w:sz w:val="28"/>
                <w:szCs w:val="28"/>
              </w:rPr>
              <w:t>0,45</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 xml:space="preserve">Помірно високий </w:t>
            </w:r>
          </w:p>
        </w:tc>
        <w:tc>
          <w:tcPr>
            <w:tcW w:w="1039" w:type="dxa"/>
            <w:shd w:val="clear" w:color="auto" w:fill="auto"/>
          </w:tcPr>
          <w:p w:rsidR="00982808" w:rsidRPr="002138E4" w:rsidRDefault="00982808" w:rsidP="008E75E1">
            <w:pPr>
              <w:jc w:val="center"/>
              <w:rPr>
                <w:sz w:val="28"/>
                <w:szCs w:val="28"/>
              </w:rPr>
            </w:pPr>
            <w:r w:rsidRPr="002138E4">
              <w:rPr>
                <w:sz w:val="28"/>
                <w:szCs w:val="28"/>
              </w:rPr>
              <w:t>9,2</w:t>
            </w:r>
          </w:p>
        </w:tc>
        <w:tc>
          <w:tcPr>
            <w:tcW w:w="1276" w:type="dxa"/>
            <w:shd w:val="clear" w:color="auto" w:fill="auto"/>
          </w:tcPr>
          <w:p w:rsidR="00982808" w:rsidRPr="002138E4" w:rsidRDefault="00982808" w:rsidP="008E75E1">
            <w:pPr>
              <w:jc w:val="center"/>
              <w:rPr>
                <w:sz w:val="28"/>
                <w:szCs w:val="28"/>
              </w:rPr>
            </w:pPr>
            <w:r w:rsidRPr="002138E4">
              <w:rPr>
                <w:sz w:val="28"/>
                <w:szCs w:val="28"/>
              </w:rPr>
              <w:t>21,9</w:t>
            </w:r>
          </w:p>
        </w:tc>
        <w:tc>
          <w:tcPr>
            <w:tcW w:w="1418" w:type="dxa"/>
            <w:shd w:val="clear" w:color="auto" w:fill="auto"/>
          </w:tcPr>
          <w:p w:rsidR="00982808" w:rsidRPr="002138E4" w:rsidRDefault="00982808" w:rsidP="008E75E1">
            <w:pPr>
              <w:jc w:val="center"/>
              <w:rPr>
                <w:sz w:val="28"/>
                <w:szCs w:val="28"/>
              </w:rPr>
            </w:pPr>
            <w:r>
              <w:rPr>
                <w:sz w:val="28"/>
                <w:szCs w:val="28"/>
              </w:rPr>
              <w:t>2,</w:t>
            </w:r>
            <w:r>
              <w:rPr>
                <w:sz w:val="28"/>
                <w:szCs w:val="28"/>
                <w:lang w:val="uk-UA"/>
              </w:rPr>
              <w:t>14*</w:t>
            </w:r>
            <w:r w:rsidRPr="002138E4">
              <w:rPr>
                <w:sz w:val="28"/>
                <w:szCs w:val="28"/>
              </w:rPr>
              <w:t>*</w:t>
            </w:r>
          </w:p>
        </w:tc>
        <w:tc>
          <w:tcPr>
            <w:tcW w:w="1134" w:type="dxa"/>
            <w:shd w:val="clear" w:color="auto" w:fill="auto"/>
          </w:tcPr>
          <w:p w:rsidR="00982808" w:rsidRPr="002138E4" w:rsidRDefault="00982808" w:rsidP="008E75E1">
            <w:pPr>
              <w:jc w:val="center"/>
              <w:rPr>
                <w:sz w:val="28"/>
                <w:szCs w:val="28"/>
              </w:rPr>
            </w:pPr>
            <w:r w:rsidRPr="002138E4">
              <w:rPr>
                <w:sz w:val="28"/>
                <w:szCs w:val="28"/>
              </w:rPr>
              <w:t>15,4</w:t>
            </w:r>
          </w:p>
        </w:tc>
        <w:tc>
          <w:tcPr>
            <w:tcW w:w="1275" w:type="dxa"/>
            <w:shd w:val="clear" w:color="auto" w:fill="auto"/>
          </w:tcPr>
          <w:p w:rsidR="00982808" w:rsidRPr="002138E4" w:rsidRDefault="00982808" w:rsidP="008E75E1">
            <w:pPr>
              <w:jc w:val="center"/>
              <w:rPr>
                <w:sz w:val="28"/>
                <w:szCs w:val="28"/>
              </w:rPr>
            </w:pPr>
            <w:r w:rsidRPr="002138E4">
              <w:rPr>
                <w:sz w:val="28"/>
                <w:szCs w:val="28"/>
              </w:rPr>
              <w:t>19,2</w:t>
            </w:r>
          </w:p>
        </w:tc>
        <w:tc>
          <w:tcPr>
            <w:tcW w:w="1418" w:type="dxa"/>
            <w:shd w:val="clear" w:color="auto" w:fill="auto"/>
          </w:tcPr>
          <w:p w:rsidR="00982808" w:rsidRPr="002138E4" w:rsidRDefault="00982808" w:rsidP="008E75E1">
            <w:pPr>
              <w:jc w:val="center"/>
              <w:rPr>
                <w:sz w:val="28"/>
                <w:szCs w:val="28"/>
              </w:rPr>
            </w:pPr>
            <w:r w:rsidRPr="002138E4">
              <w:rPr>
                <w:sz w:val="28"/>
                <w:szCs w:val="28"/>
              </w:rPr>
              <w:t>0,56</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Високий</w:t>
            </w:r>
          </w:p>
        </w:tc>
        <w:tc>
          <w:tcPr>
            <w:tcW w:w="1039" w:type="dxa"/>
            <w:shd w:val="clear" w:color="auto" w:fill="auto"/>
          </w:tcPr>
          <w:p w:rsidR="00982808" w:rsidRPr="002138E4" w:rsidRDefault="00982808" w:rsidP="008E75E1">
            <w:pPr>
              <w:jc w:val="center"/>
              <w:rPr>
                <w:sz w:val="28"/>
                <w:szCs w:val="28"/>
              </w:rPr>
            </w:pPr>
            <w:r w:rsidRPr="002138E4">
              <w:rPr>
                <w:sz w:val="28"/>
                <w:szCs w:val="28"/>
              </w:rPr>
              <w:t>9,8</w:t>
            </w:r>
          </w:p>
        </w:tc>
        <w:tc>
          <w:tcPr>
            <w:tcW w:w="1276" w:type="dxa"/>
            <w:shd w:val="clear" w:color="auto" w:fill="auto"/>
          </w:tcPr>
          <w:p w:rsidR="00982808" w:rsidRPr="002138E4" w:rsidRDefault="00982808" w:rsidP="008E75E1">
            <w:pPr>
              <w:jc w:val="center"/>
              <w:rPr>
                <w:sz w:val="28"/>
                <w:szCs w:val="28"/>
              </w:rPr>
            </w:pPr>
            <w:r w:rsidRPr="002138E4">
              <w:rPr>
                <w:sz w:val="28"/>
                <w:szCs w:val="28"/>
              </w:rPr>
              <w:t>25,0</w:t>
            </w:r>
          </w:p>
        </w:tc>
        <w:tc>
          <w:tcPr>
            <w:tcW w:w="1418" w:type="dxa"/>
            <w:shd w:val="clear" w:color="auto" w:fill="auto"/>
          </w:tcPr>
          <w:p w:rsidR="00982808" w:rsidRPr="002138E4" w:rsidRDefault="00982808" w:rsidP="008E75E1">
            <w:pPr>
              <w:jc w:val="center"/>
              <w:rPr>
                <w:sz w:val="28"/>
                <w:szCs w:val="28"/>
              </w:rPr>
            </w:pPr>
            <w:r w:rsidRPr="002138E4">
              <w:rPr>
                <w:sz w:val="28"/>
                <w:szCs w:val="28"/>
              </w:rPr>
              <w:t>2,49**</w:t>
            </w:r>
          </w:p>
        </w:tc>
        <w:tc>
          <w:tcPr>
            <w:tcW w:w="1134" w:type="dxa"/>
            <w:shd w:val="clear" w:color="auto" w:fill="auto"/>
          </w:tcPr>
          <w:p w:rsidR="00982808" w:rsidRPr="002138E4" w:rsidRDefault="00982808" w:rsidP="008E75E1">
            <w:pPr>
              <w:jc w:val="center"/>
              <w:rPr>
                <w:sz w:val="28"/>
                <w:szCs w:val="28"/>
              </w:rPr>
            </w:pPr>
            <w:r w:rsidRPr="002138E4">
              <w:rPr>
                <w:sz w:val="28"/>
                <w:szCs w:val="28"/>
              </w:rPr>
              <w:t>11,5</w:t>
            </w:r>
          </w:p>
        </w:tc>
        <w:tc>
          <w:tcPr>
            <w:tcW w:w="1275" w:type="dxa"/>
            <w:shd w:val="clear" w:color="auto" w:fill="auto"/>
          </w:tcPr>
          <w:p w:rsidR="00982808" w:rsidRPr="002138E4" w:rsidRDefault="00982808" w:rsidP="008E75E1">
            <w:pPr>
              <w:jc w:val="center"/>
              <w:rPr>
                <w:sz w:val="28"/>
                <w:szCs w:val="28"/>
              </w:rPr>
            </w:pPr>
            <w:r w:rsidRPr="002138E4">
              <w:rPr>
                <w:sz w:val="28"/>
                <w:szCs w:val="28"/>
              </w:rPr>
              <w:t>11,5</w:t>
            </w:r>
          </w:p>
        </w:tc>
        <w:tc>
          <w:tcPr>
            <w:tcW w:w="1418" w:type="dxa"/>
            <w:shd w:val="clear" w:color="auto" w:fill="auto"/>
          </w:tcPr>
          <w:p w:rsidR="00982808" w:rsidRPr="002138E4" w:rsidRDefault="00982808" w:rsidP="008E75E1">
            <w:pPr>
              <w:jc w:val="center"/>
              <w:rPr>
                <w:sz w:val="28"/>
                <w:szCs w:val="28"/>
              </w:rPr>
            </w:pPr>
            <w:r w:rsidRPr="002138E4">
              <w:rPr>
                <w:sz w:val="28"/>
                <w:szCs w:val="28"/>
              </w:rPr>
              <w:t>-</w:t>
            </w:r>
          </w:p>
        </w:tc>
      </w:tr>
      <w:tr w:rsidR="00982808" w:rsidRPr="002138E4" w:rsidTr="008E75E1">
        <w:tc>
          <w:tcPr>
            <w:tcW w:w="9464" w:type="dxa"/>
            <w:gridSpan w:val="7"/>
            <w:shd w:val="clear" w:color="auto" w:fill="auto"/>
          </w:tcPr>
          <w:p w:rsidR="00982808" w:rsidRPr="002138E4" w:rsidRDefault="00982808" w:rsidP="008E75E1">
            <w:pPr>
              <w:jc w:val="center"/>
              <w:rPr>
                <w:sz w:val="28"/>
                <w:szCs w:val="28"/>
              </w:rPr>
            </w:pPr>
            <w:r w:rsidRPr="002138E4">
              <w:rPr>
                <w:sz w:val="28"/>
                <w:szCs w:val="28"/>
              </w:rPr>
              <w:lastRenderedPageBreak/>
              <w:t>Рівні мотивації уникнення невдач</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Низький</w:t>
            </w:r>
          </w:p>
        </w:tc>
        <w:tc>
          <w:tcPr>
            <w:tcW w:w="1039" w:type="dxa"/>
            <w:shd w:val="clear" w:color="auto" w:fill="auto"/>
          </w:tcPr>
          <w:p w:rsidR="00982808" w:rsidRPr="002138E4" w:rsidRDefault="00982808" w:rsidP="008E75E1">
            <w:pPr>
              <w:jc w:val="center"/>
              <w:rPr>
                <w:sz w:val="28"/>
                <w:szCs w:val="28"/>
              </w:rPr>
            </w:pPr>
            <w:r w:rsidRPr="002138E4">
              <w:rPr>
                <w:sz w:val="28"/>
                <w:szCs w:val="28"/>
              </w:rPr>
              <w:t>2,3</w:t>
            </w:r>
          </w:p>
        </w:tc>
        <w:tc>
          <w:tcPr>
            <w:tcW w:w="1276" w:type="dxa"/>
            <w:shd w:val="clear" w:color="auto" w:fill="auto"/>
          </w:tcPr>
          <w:p w:rsidR="00982808" w:rsidRPr="002138E4" w:rsidRDefault="00982808" w:rsidP="008E75E1">
            <w:pPr>
              <w:jc w:val="center"/>
              <w:rPr>
                <w:sz w:val="28"/>
                <w:szCs w:val="28"/>
              </w:rPr>
            </w:pPr>
            <w:r w:rsidRPr="002138E4">
              <w:rPr>
                <w:sz w:val="28"/>
                <w:szCs w:val="28"/>
              </w:rPr>
              <w:t>4,9</w:t>
            </w:r>
          </w:p>
        </w:tc>
        <w:tc>
          <w:tcPr>
            <w:tcW w:w="1418" w:type="dxa"/>
            <w:shd w:val="clear" w:color="auto" w:fill="auto"/>
          </w:tcPr>
          <w:p w:rsidR="00982808" w:rsidRPr="002138E4" w:rsidRDefault="00982808" w:rsidP="008E75E1">
            <w:pPr>
              <w:jc w:val="center"/>
              <w:rPr>
                <w:sz w:val="28"/>
                <w:szCs w:val="28"/>
              </w:rPr>
            </w:pPr>
            <w:r w:rsidRPr="002138E4">
              <w:rPr>
                <w:sz w:val="28"/>
                <w:szCs w:val="28"/>
              </w:rPr>
              <w:t>0,86</w:t>
            </w:r>
          </w:p>
        </w:tc>
        <w:tc>
          <w:tcPr>
            <w:tcW w:w="1134" w:type="dxa"/>
            <w:shd w:val="clear" w:color="auto" w:fill="auto"/>
          </w:tcPr>
          <w:p w:rsidR="00982808" w:rsidRPr="002138E4" w:rsidRDefault="00982808" w:rsidP="008E75E1">
            <w:pPr>
              <w:jc w:val="center"/>
              <w:rPr>
                <w:sz w:val="28"/>
                <w:szCs w:val="28"/>
              </w:rPr>
            </w:pPr>
            <w:r w:rsidRPr="002138E4">
              <w:rPr>
                <w:sz w:val="28"/>
                <w:szCs w:val="28"/>
              </w:rPr>
              <w:t>9,4</w:t>
            </w:r>
          </w:p>
        </w:tc>
        <w:tc>
          <w:tcPr>
            <w:tcW w:w="1275" w:type="dxa"/>
            <w:shd w:val="clear" w:color="auto" w:fill="auto"/>
          </w:tcPr>
          <w:p w:rsidR="00982808" w:rsidRPr="002138E4" w:rsidRDefault="00982808" w:rsidP="008E75E1">
            <w:pPr>
              <w:jc w:val="center"/>
              <w:rPr>
                <w:sz w:val="28"/>
                <w:szCs w:val="28"/>
              </w:rPr>
            </w:pPr>
            <w:r w:rsidRPr="002138E4">
              <w:rPr>
                <w:sz w:val="28"/>
                <w:szCs w:val="28"/>
              </w:rPr>
              <w:t>10,2</w:t>
            </w:r>
          </w:p>
        </w:tc>
        <w:tc>
          <w:tcPr>
            <w:tcW w:w="1418" w:type="dxa"/>
            <w:shd w:val="clear" w:color="auto" w:fill="auto"/>
          </w:tcPr>
          <w:p w:rsidR="00982808" w:rsidRPr="002138E4" w:rsidRDefault="00982808" w:rsidP="008E75E1">
            <w:pPr>
              <w:jc w:val="center"/>
              <w:rPr>
                <w:sz w:val="28"/>
                <w:szCs w:val="28"/>
              </w:rPr>
            </w:pPr>
            <w:r w:rsidRPr="002138E4">
              <w:rPr>
                <w:sz w:val="28"/>
                <w:szCs w:val="28"/>
              </w:rPr>
              <w:t>0,15</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 xml:space="preserve">Середній </w:t>
            </w:r>
          </w:p>
        </w:tc>
        <w:tc>
          <w:tcPr>
            <w:tcW w:w="1039" w:type="dxa"/>
            <w:shd w:val="clear" w:color="auto" w:fill="auto"/>
          </w:tcPr>
          <w:p w:rsidR="00982808" w:rsidRPr="002138E4" w:rsidRDefault="00982808" w:rsidP="008E75E1">
            <w:pPr>
              <w:jc w:val="center"/>
              <w:rPr>
                <w:sz w:val="28"/>
                <w:szCs w:val="28"/>
              </w:rPr>
            </w:pPr>
            <w:r w:rsidRPr="002138E4">
              <w:rPr>
                <w:sz w:val="28"/>
                <w:szCs w:val="28"/>
              </w:rPr>
              <w:t>19,6</w:t>
            </w:r>
          </w:p>
        </w:tc>
        <w:tc>
          <w:tcPr>
            <w:tcW w:w="1276" w:type="dxa"/>
            <w:shd w:val="clear" w:color="auto" w:fill="auto"/>
          </w:tcPr>
          <w:p w:rsidR="00982808" w:rsidRPr="002138E4" w:rsidRDefault="00982808" w:rsidP="008E75E1">
            <w:pPr>
              <w:jc w:val="center"/>
              <w:rPr>
                <w:sz w:val="28"/>
                <w:szCs w:val="28"/>
              </w:rPr>
            </w:pPr>
            <w:r w:rsidRPr="002138E4">
              <w:rPr>
                <w:sz w:val="28"/>
                <w:szCs w:val="28"/>
              </w:rPr>
              <w:t>66,7</w:t>
            </w:r>
          </w:p>
        </w:tc>
        <w:tc>
          <w:tcPr>
            <w:tcW w:w="1418" w:type="dxa"/>
            <w:shd w:val="clear" w:color="auto" w:fill="auto"/>
          </w:tcPr>
          <w:p w:rsidR="00982808" w:rsidRPr="002138E4" w:rsidRDefault="00982808" w:rsidP="008E75E1">
            <w:pPr>
              <w:jc w:val="center"/>
              <w:rPr>
                <w:sz w:val="28"/>
                <w:szCs w:val="28"/>
              </w:rPr>
            </w:pPr>
            <w:r>
              <w:rPr>
                <w:sz w:val="28"/>
                <w:szCs w:val="28"/>
                <w:lang w:val="uk-UA"/>
              </w:rPr>
              <w:t>2,25</w:t>
            </w:r>
            <w:r w:rsidRPr="002138E4">
              <w:rPr>
                <w:sz w:val="28"/>
                <w:szCs w:val="28"/>
              </w:rPr>
              <w:t>**</w:t>
            </w:r>
          </w:p>
        </w:tc>
        <w:tc>
          <w:tcPr>
            <w:tcW w:w="1134" w:type="dxa"/>
            <w:shd w:val="clear" w:color="auto" w:fill="auto"/>
          </w:tcPr>
          <w:p w:rsidR="00982808" w:rsidRPr="002138E4" w:rsidRDefault="00982808" w:rsidP="008E75E1">
            <w:pPr>
              <w:jc w:val="center"/>
              <w:rPr>
                <w:sz w:val="28"/>
                <w:szCs w:val="28"/>
              </w:rPr>
            </w:pPr>
            <w:r w:rsidRPr="002138E4">
              <w:rPr>
                <w:sz w:val="28"/>
                <w:szCs w:val="28"/>
              </w:rPr>
              <w:t>28,1</w:t>
            </w:r>
          </w:p>
        </w:tc>
        <w:tc>
          <w:tcPr>
            <w:tcW w:w="1275" w:type="dxa"/>
            <w:shd w:val="clear" w:color="auto" w:fill="auto"/>
          </w:tcPr>
          <w:p w:rsidR="00982808" w:rsidRPr="002138E4" w:rsidRDefault="00982808" w:rsidP="008E75E1">
            <w:pPr>
              <w:jc w:val="center"/>
              <w:rPr>
                <w:sz w:val="28"/>
                <w:szCs w:val="28"/>
              </w:rPr>
            </w:pPr>
            <w:r w:rsidRPr="002138E4">
              <w:rPr>
                <w:sz w:val="28"/>
                <w:szCs w:val="28"/>
              </w:rPr>
              <w:t>31</w:t>
            </w:r>
          </w:p>
        </w:tc>
        <w:tc>
          <w:tcPr>
            <w:tcW w:w="1418" w:type="dxa"/>
            <w:shd w:val="clear" w:color="auto" w:fill="auto"/>
          </w:tcPr>
          <w:p w:rsidR="00982808" w:rsidRPr="002138E4" w:rsidRDefault="00982808" w:rsidP="008E75E1">
            <w:pPr>
              <w:jc w:val="center"/>
              <w:rPr>
                <w:sz w:val="28"/>
                <w:szCs w:val="28"/>
              </w:rPr>
            </w:pPr>
            <w:r w:rsidRPr="002138E4">
              <w:rPr>
                <w:sz w:val="28"/>
                <w:szCs w:val="28"/>
              </w:rPr>
              <w:t>0,36</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 xml:space="preserve">Помірно високий </w:t>
            </w:r>
          </w:p>
        </w:tc>
        <w:tc>
          <w:tcPr>
            <w:tcW w:w="1039" w:type="dxa"/>
            <w:shd w:val="clear" w:color="auto" w:fill="auto"/>
          </w:tcPr>
          <w:p w:rsidR="00982808" w:rsidRPr="002138E4" w:rsidRDefault="00982808" w:rsidP="008E75E1">
            <w:pPr>
              <w:jc w:val="center"/>
              <w:rPr>
                <w:sz w:val="28"/>
                <w:szCs w:val="28"/>
              </w:rPr>
            </w:pPr>
            <w:r w:rsidRPr="002138E4">
              <w:rPr>
                <w:sz w:val="28"/>
                <w:szCs w:val="28"/>
              </w:rPr>
              <w:t>38,8</w:t>
            </w:r>
          </w:p>
        </w:tc>
        <w:tc>
          <w:tcPr>
            <w:tcW w:w="1276" w:type="dxa"/>
            <w:shd w:val="clear" w:color="auto" w:fill="auto"/>
          </w:tcPr>
          <w:p w:rsidR="00982808" w:rsidRPr="002138E4" w:rsidRDefault="00982808" w:rsidP="008E75E1">
            <w:pPr>
              <w:jc w:val="center"/>
              <w:rPr>
                <w:sz w:val="28"/>
                <w:szCs w:val="28"/>
              </w:rPr>
            </w:pPr>
            <w:r w:rsidRPr="002138E4">
              <w:rPr>
                <w:sz w:val="28"/>
                <w:szCs w:val="28"/>
              </w:rPr>
              <w:t>23,5</w:t>
            </w:r>
          </w:p>
        </w:tc>
        <w:tc>
          <w:tcPr>
            <w:tcW w:w="1418" w:type="dxa"/>
            <w:shd w:val="clear" w:color="auto" w:fill="auto"/>
          </w:tcPr>
          <w:p w:rsidR="00982808" w:rsidRPr="002138E4" w:rsidRDefault="00982808" w:rsidP="008E75E1">
            <w:pPr>
              <w:jc w:val="center"/>
              <w:rPr>
                <w:sz w:val="28"/>
                <w:szCs w:val="28"/>
              </w:rPr>
            </w:pPr>
            <w:r>
              <w:rPr>
                <w:sz w:val="28"/>
                <w:szCs w:val="28"/>
                <w:lang w:val="uk-UA"/>
              </w:rPr>
              <w:t>1,91</w:t>
            </w:r>
            <w:r w:rsidRPr="002138E4">
              <w:rPr>
                <w:sz w:val="28"/>
                <w:szCs w:val="28"/>
              </w:rPr>
              <w:t>*</w:t>
            </w:r>
          </w:p>
        </w:tc>
        <w:tc>
          <w:tcPr>
            <w:tcW w:w="1134" w:type="dxa"/>
            <w:shd w:val="clear" w:color="auto" w:fill="auto"/>
          </w:tcPr>
          <w:p w:rsidR="00982808" w:rsidRPr="002138E4" w:rsidRDefault="00982808" w:rsidP="008E75E1">
            <w:pPr>
              <w:jc w:val="center"/>
              <w:rPr>
                <w:sz w:val="28"/>
                <w:szCs w:val="28"/>
              </w:rPr>
            </w:pPr>
            <w:r w:rsidRPr="002138E4">
              <w:rPr>
                <w:sz w:val="28"/>
                <w:szCs w:val="28"/>
              </w:rPr>
              <w:t>43,7</w:t>
            </w:r>
          </w:p>
        </w:tc>
        <w:tc>
          <w:tcPr>
            <w:tcW w:w="1275" w:type="dxa"/>
            <w:shd w:val="clear" w:color="auto" w:fill="auto"/>
          </w:tcPr>
          <w:p w:rsidR="00982808" w:rsidRPr="002138E4" w:rsidRDefault="00982808" w:rsidP="008E75E1">
            <w:pPr>
              <w:jc w:val="center"/>
              <w:rPr>
                <w:sz w:val="28"/>
                <w:szCs w:val="28"/>
              </w:rPr>
            </w:pPr>
            <w:r w:rsidRPr="002138E4">
              <w:rPr>
                <w:sz w:val="28"/>
                <w:szCs w:val="28"/>
              </w:rPr>
              <w:t>38,6</w:t>
            </w:r>
          </w:p>
        </w:tc>
        <w:tc>
          <w:tcPr>
            <w:tcW w:w="1418" w:type="dxa"/>
            <w:shd w:val="clear" w:color="auto" w:fill="auto"/>
          </w:tcPr>
          <w:p w:rsidR="00982808" w:rsidRPr="002138E4" w:rsidRDefault="00982808" w:rsidP="008E75E1">
            <w:pPr>
              <w:jc w:val="center"/>
              <w:rPr>
                <w:sz w:val="28"/>
                <w:szCs w:val="28"/>
              </w:rPr>
            </w:pPr>
            <w:r w:rsidRPr="002138E4">
              <w:rPr>
                <w:sz w:val="28"/>
                <w:szCs w:val="28"/>
              </w:rPr>
              <w:t>0,57</w:t>
            </w:r>
          </w:p>
        </w:tc>
      </w:tr>
      <w:tr w:rsidR="00982808" w:rsidRPr="002138E4" w:rsidTr="008E75E1">
        <w:tc>
          <w:tcPr>
            <w:tcW w:w="1904" w:type="dxa"/>
            <w:shd w:val="clear" w:color="auto" w:fill="auto"/>
          </w:tcPr>
          <w:p w:rsidR="00982808" w:rsidRPr="002138E4" w:rsidRDefault="00982808" w:rsidP="008E75E1">
            <w:pPr>
              <w:rPr>
                <w:sz w:val="28"/>
                <w:szCs w:val="28"/>
              </w:rPr>
            </w:pPr>
            <w:r w:rsidRPr="002138E4">
              <w:rPr>
                <w:sz w:val="28"/>
                <w:szCs w:val="28"/>
              </w:rPr>
              <w:t>Високий</w:t>
            </w:r>
          </w:p>
        </w:tc>
        <w:tc>
          <w:tcPr>
            <w:tcW w:w="1039" w:type="dxa"/>
            <w:shd w:val="clear" w:color="auto" w:fill="auto"/>
          </w:tcPr>
          <w:p w:rsidR="00982808" w:rsidRPr="002138E4" w:rsidRDefault="00982808" w:rsidP="008E75E1">
            <w:pPr>
              <w:jc w:val="center"/>
              <w:rPr>
                <w:sz w:val="28"/>
                <w:szCs w:val="28"/>
              </w:rPr>
            </w:pPr>
            <w:r w:rsidRPr="002138E4">
              <w:rPr>
                <w:sz w:val="28"/>
                <w:szCs w:val="28"/>
              </w:rPr>
              <w:t>39,3</w:t>
            </w:r>
          </w:p>
        </w:tc>
        <w:tc>
          <w:tcPr>
            <w:tcW w:w="1276" w:type="dxa"/>
            <w:shd w:val="clear" w:color="auto" w:fill="auto"/>
          </w:tcPr>
          <w:p w:rsidR="00982808" w:rsidRPr="002138E4" w:rsidRDefault="00982808" w:rsidP="008E75E1">
            <w:pPr>
              <w:jc w:val="center"/>
              <w:rPr>
                <w:sz w:val="28"/>
                <w:szCs w:val="28"/>
              </w:rPr>
            </w:pPr>
            <w:r w:rsidRPr="002138E4">
              <w:rPr>
                <w:sz w:val="28"/>
                <w:szCs w:val="28"/>
              </w:rPr>
              <w:t>4,9</w:t>
            </w:r>
          </w:p>
        </w:tc>
        <w:tc>
          <w:tcPr>
            <w:tcW w:w="1418" w:type="dxa"/>
            <w:shd w:val="clear" w:color="auto" w:fill="auto"/>
          </w:tcPr>
          <w:p w:rsidR="00982808" w:rsidRPr="002138E4" w:rsidRDefault="00982808" w:rsidP="008E75E1">
            <w:pPr>
              <w:jc w:val="center"/>
              <w:rPr>
                <w:sz w:val="28"/>
                <w:szCs w:val="28"/>
              </w:rPr>
            </w:pPr>
            <w:r>
              <w:rPr>
                <w:sz w:val="28"/>
                <w:szCs w:val="28"/>
                <w:lang w:val="uk-UA"/>
              </w:rPr>
              <w:t>2,83</w:t>
            </w:r>
            <w:r w:rsidRPr="002138E4">
              <w:rPr>
                <w:sz w:val="28"/>
                <w:szCs w:val="28"/>
              </w:rPr>
              <w:t>**</w:t>
            </w:r>
          </w:p>
        </w:tc>
        <w:tc>
          <w:tcPr>
            <w:tcW w:w="1134" w:type="dxa"/>
            <w:shd w:val="clear" w:color="auto" w:fill="auto"/>
          </w:tcPr>
          <w:p w:rsidR="00982808" w:rsidRPr="002138E4" w:rsidRDefault="00982808" w:rsidP="008E75E1">
            <w:pPr>
              <w:jc w:val="center"/>
              <w:rPr>
                <w:sz w:val="28"/>
                <w:szCs w:val="28"/>
              </w:rPr>
            </w:pPr>
            <w:r w:rsidRPr="002138E4">
              <w:rPr>
                <w:sz w:val="28"/>
                <w:szCs w:val="28"/>
              </w:rPr>
              <w:t>18,8</w:t>
            </w:r>
          </w:p>
        </w:tc>
        <w:tc>
          <w:tcPr>
            <w:tcW w:w="1275" w:type="dxa"/>
            <w:shd w:val="clear" w:color="auto" w:fill="auto"/>
          </w:tcPr>
          <w:p w:rsidR="00982808" w:rsidRPr="002138E4" w:rsidRDefault="00982808" w:rsidP="008E75E1">
            <w:pPr>
              <w:jc w:val="center"/>
              <w:rPr>
                <w:sz w:val="28"/>
                <w:szCs w:val="28"/>
              </w:rPr>
            </w:pPr>
            <w:r w:rsidRPr="002138E4">
              <w:rPr>
                <w:sz w:val="28"/>
                <w:szCs w:val="28"/>
              </w:rPr>
              <w:t>20,2</w:t>
            </w:r>
          </w:p>
        </w:tc>
        <w:tc>
          <w:tcPr>
            <w:tcW w:w="1418" w:type="dxa"/>
            <w:shd w:val="clear" w:color="auto" w:fill="auto"/>
          </w:tcPr>
          <w:p w:rsidR="00982808" w:rsidRPr="002138E4" w:rsidRDefault="00982808" w:rsidP="008E75E1">
            <w:pPr>
              <w:jc w:val="center"/>
              <w:rPr>
                <w:sz w:val="28"/>
                <w:szCs w:val="28"/>
              </w:rPr>
            </w:pPr>
            <w:r w:rsidRPr="002138E4">
              <w:rPr>
                <w:sz w:val="28"/>
                <w:szCs w:val="28"/>
              </w:rPr>
              <w:t>0,19</w:t>
            </w:r>
          </w:p>
        </w:tc>
      </w:tr>
    </w:tbl>
    <w:p w:rsidR="00982808" w:rsidRDefault="00982808" w:rsidP="00982808">
      <w:pPr>
        <w:suppressAutoHyphens/>
        <w:spacing w:line="360" w:lineRule="auto"/>
        <w:ind w:firstLine="709"/>
        <w:jc w:val="both"/>
        <w:rPr>
          <w:i/>
          <w:sz w:val="28"/>
          <w:szCs w:val="28"/>
          <w:lang w:val="uk-UA"/>
        </w:rPr>
      </w:pPr>
    </w:p>
    <w:p w:rsidR="00982808" w:rsidRPr="00794FCC" w:rsidRDefault="00982808" w:rsidP="00982808">
      <w:pPr>
        <w:suppressAutoHyphens/>
        <w:spacing w:line="360" w:lineRule="auto"/>
        <w:ind w:firstLine="709"/>
        <w:jc w:val="both"/>
        <w:rPr>
          <w:i/>
          <w:snapToGrid w:val="0"/>
          <w:sz w:val="28"/>
          <w:szCs w:val="28"/>
          <w:lang w:val="uk-UA"/>
        </w:rPr>
      </w:pPr>
      <w:r>
        <w:rPr>
          <w:i/>
          <w:sz w:val="28"/>
          <w:szCs w:val="28"/>
          <w:lang w:val="uk-UA"/>
        </w:rPr>
        <w:t xml:space="preserve">Примітка. </w:t>
      </w:r>
      <w:r w:rsidRPr="00794FCC">
        <w:rPr>
          <w:i/>
          <w:sz w:val="28"/>
          <w:szCs w:val="28"/>
          <w:lang w:val="uk-UA"/>
        </w:rPr>
        <w:t>*</w:t>
      </w:r>
      <w:r w:rsidRPr="00184948">
        <w:rPr>
          <w:i/>
          <w:sz w:val="28"/>
          <w:szCs w:val="28"/>
        </w:rPr>
        <w:t>φ</w:t>
      </w:r>
      <w:r w:rsidRPr="00794FCC">
        <w:rPr>
          <w:i/>
          <w:snapToGrid w:val="0"/>
          <w:sz w:val="28"/>
          <w:szCs w:val="28"/>
          <w:lang w:val="uk-UA"/>
        </w:rPr>
        <w:t xml:space="preserve"> </w:t>
      </w:r>
      <w:r>
        <w:rPr>
          <w:i/>
          <w:sz w:val="28"/>
          <w:szCs w:val="28"/>
          <w:lang w:val="uk-UA"/>
        </w:rPr>
        <w:t>– з</w:t>
      </w:r>
      <w:r>
        <w:rPr>
          <w:i/>
          <w:snapToGrid w:val="0"/>
          <w:sz w:val="28"/>
          <w:szCs w:val="28"/>
          <w:lang w:val="uk-UA"/>
        </w:rPr>
        <w:t>начуща вірогідність</w:t>
      </w:r>
      <w:r w:rsidRPr="00794FCC">
        <w:rPr>
          <w:i/>
          <w:snapToGrid w:val="0"/>
          <w:sz w:val="28"/>
          <w:szCs w:val="28"/>
          <w:lang w:val="uk-UA"/>
        </w:rPr>
        <w:t xml:space="preserve"> розходжень між </w:t>
      </w:r>
      <w:r>
        <w:rPr>
          <w:i/>
          <w:snapToGrid w:val="0"/>
          <w:sz w:val="28"/>
          <w:szCs w:val="28"/>
          <w:lang w:val="uk-UA"/>
        </w:rPr>
        <w:t>відсотковими долями у двох групах –</w:t>
      </w:r>
      <w:r w:rsidRPr="00794FCC">
        <w:rPr>
          <w:i/>
          <w:snapToGrid w:val="0"/>
          <w:sz w:val="28"/>
          <w:szCs w:val="28"/>
          <w:lang w:val="uk-UA"/>
        </w:rPr>
        <w:t xml:space="preserve"> показники при </w:t>
      </w:r>
      <w:r w:rsidRPr="00184948">
        <w:rPr>
          <w:i/>
          <w:snapToGrid w:val="0"/>
          <w:sz w:val="28"/>
          <w:szCs w:val="28"/>
        </w:rPr>
        <w:t>p</w:t>
      </w:r>
      <w:r w:rsidRPr="00794FCC">
        <w:rPr>
          <w:i/>
          <w:snapToGrid w:val="0"/>
          <w:sz w:val="28"/>
          <w:szCs w:val="28"/>
          <w:lang w:val="uk-UA"/>
        </w:rPr>
        <w:t xml:space="preserve"> ≤ 0,05; **</w:t>
      </w:r>
      <w:r w:rsidRPr="00184948">
        <w:rPr>
          <w:i/>
          <w:sz w:val="28"/>
          <w:szCs w:val="28"/>
        </w:rPr>
        <w:t>φ</w:t>
      </w:r>
      <w:r w:rsidRPr="00794FCC">
        <w:rPr>
          <w:i/>
          <w:snapToGrid w:val="0"/>
          <w:sz w:val="28"/>
          <w:szCs w:val="28"/>
          <w:lang w:val="uk-UA"/>
        </w:rPr>
        <w:t xml:space="preserve"> при </w:t>
      </w:r>
      <w:r w:rsidRPr="00184948">
        <w:rPr>
          <w:i/>
          <w:snapToGrid w:val="0"/>
          <w:sz w:val="28"/>
          <w:szCs w:val="28"/>
        </w:rPr>
        <w:t>p</w:t>
      </w:r>
      <w:r w:rsidRPr="00794FCC">
        <w:rPr>
          <w:i/>
          <w:snapToGrid w:val="0"/>
          <w:sz w:val="28"/>
          <w:szCs w:val="28"/>
          <w:lang w:val="uk-UA"/>
        </w:rPr>
        <w:t xml:space="preserve"> ≤ 0,01.</w:t>
      </w:r>
    </w:p>
    <w:p w:rsidR="00982808" w:rsidRDefault="00982808" w:rsidP="00982808">
      <w:pPr>
        <w:spacing w:line="360" w:lineRule="auto"/>
        <w:ind w:firstLine="426"/>
        <w:jc w:val="both"/>
        <w:rPr>
          <w:sz w:val="28"/>
          <w:szCs w:val="28"/>
          <w:lang w:val="uk-UA"/>
        </w:rPr>
      </w:pPr>
    </w:p>
    <w:p w:rsidR="00982808" w:rsidRDefault="00982808" w:rsidP="00982808">
      <w:pPr>
        <w:spacing w:line="360" w:lineRule="auto"/>
        <w:ind w:firstLine="567"/>
        <w:jc w:val="both"/>
        <w:rPr>
          <w:sz w:val="28"/>
          <w:szCs w:val="28"/>
          <w:lang w:val="uk-UA"/>
        </w:rPr>
      </w:pPr>
      <w:r w:rsidRPr="00794FCC">
        <w:rPr>
          <w:sz w:val="28"/>
          <w:szCs w:val="28"/>
          <w:lang w:val="uk-UA"/>
        </w:rPr>
        <w:t xml:space="preserve">Програмні заходи сприяли змінам в ієрархічних позиціях сфер життя. У </w:t>
      </w:r>
      <w:r w:rsidRPr="00413844">
        <w:rPr>
          <w:sz w:val="28"/>
          <w:szCs w:val="28"/>
          <w:lang w:val="uk-UA"/>
        </w:rPr>
        <w:t>респондентів ЕГ зафіксовано статистично значуще (</w:t>
      </w:r>
      <w:r w:rsidRPr="00413844">
        <w:rPr>
          <w:snapToGrid w:val="0"/>
          <w:sz w:val="28"/>
          <w:szCs w:val="28"/>
        </w:rPr>
        <w:t>p</w:t>
      </w:r>
      <w:r>
        <w:rPr>
          <w:snapToGrid w:val="0"/>
          <w:sz w:val="28"/>
          <w:szCs w:val="28"/>
          <w:lang w:val="uk-UA"/>
        </w:rPr>
        <w:t>≤</w:t>
      </w:r>
      <w:r w:rsidRPr="00413844">
        <w:rPr>
          <w:snapToGrid w:val="0"/>
          <w:sz w:val="28"/>
          <w:szCs w:val="28"/>
          <w:lang w:val="uk-UA"/>
        </w:rPr>
        <w:t xml:space="preserve">0,05) </w:t>
      </w:r>
      <w:r w:rsidRPr="00413844">
        <w:rPr>
          <w:sz w:val="28"/>
          <w:szCs w:val="28"/>
          <w:lang w:val="uk-UA"/>
        </w:rPr>
        <w:t>під</w:t>
      </w:r>
      <w:r w:rsidRPr="00413844">
        <w:rPr>
          <w:sz w:val="28"/>
          <w:szCs w:val="28"/>
        </w:rPr>
        <w:t>вищення</w:t>
      </w:r>
      <w:r w:rsidRPr="00101B99">
        <w:rPr>
          <w:sz w:val="28"/>
          <w:szCs w:val="28"/>
        </w:rPr>
        <w:t xml:space="preserve"> цінностей в сфері професійного життя (9-10 стенів), власного престижу, саморозвитку, досягнень, за якими спостерігалася найбільша  диференціація між групами на етапі 1-го діагностичного зрізу.</w:t>
      </w:r>
    </w:p>
    <w:p w:rsidR="00982808" w:rsidRDefault="00982808" w:rsidP="00982808">
      <w:pPr>
        <w:spacing w:line="360" w:lineRule="auto"/>
        <w:ind w:firstLine="709"/>
        <w:jc w:val="both"/>
        <w:rPr>
          <w:sz w:val="28"/>
          <w:szCs w:val="28"/>
          <w:lang w:val="uk-UA"/>
        </w:rPr>
      </w:pPr>
      <w:r w:rsidRPr="002138E4">
        <w:rPr>
          <w:snapToGrid w:val="0"/>
          <w:sz w:val="28"/>
          <w:szCs w:val="28"/>
        </w:rPr>
        <w:t>Наочно з</w:t>
      </w:r>
      <w:r w:rsidRPr="002138E4">
        <w:rPr>
          <w:sz w:val="28"/>
          <w:szCs w:val="28"/>
        </w:rPr>
        <w:t>міни у ціннісних орієнтаціях досліджуваних після участі у корекційн</w:t>
      </w:r>
      <w:r>
        <w:rPr>
          <w:sz w:val="28"/>
          <w:szCs w:val="28"/>
        </w:rPr>
        <w:t>ій програмі наведено на рис. 3.</w:t>
      </w:r>
      <w:r>
        <w:rPr>
          <w:sz w:val="28"/>
          <w:szCs w:val="28"/>
          <w:lang w:val="uk-UA"/>
        </w:rPr>
        <w:t>1</w:t>
      </w:r>
      <w:r w:rsidRPr="002138E4">
        <w:rPr>
          <w:sz w:val="28"/>
          <w:szCs w:val="28"/>
        </w:rPr>
        <w:t>.</w:t>
      </w:r>
    </w:p>
    <w:p w:rsidR="00982808" w:rsidRPr="005A1B9B" w:rsidRDefault="00982808" w:rsidP="00982808">
      <w:pPr>
        <w:spacing w:line="360" w:lineRule="auto"/>
        <w:ind w:firstLine="709"/>
        <w:jc w:val="both"/>
        <w:rPr>
          <w:rFonts w:eastAsia="MS Mincho"/>
          <w:sz w:val="28"/>
          <w:szCs w:val="28"/>
          <w:lang w:eastAsia="ja-JP"/>
        </w:rPr>
      </w:pPr>
      <w:r w:rsidRPr="00101B99">
        <w:rPr>
          <w:sz w:val="28"/>
          <w:szCs w:val="28"/>
        </w:rPr>
        <w:t xml:space="preserve">Зафіксовано статистично значущі відмінності (р≤0,01) між результатами 1-го та 2-го зрізів, які відображають значущість для досліджуваних мотивів професійного та особистісного розвитку. Якщо до початку експерименту серед респондентів  ЕГ лише 15,8% осіб виявили високий рівень значущості цих мотивів, то після експерименту таких респондентів стало вже 51,7%, тоді як кількість осіб із низьким рівнем значущості зазначених мотивів розвитку </w:t>
      </w:r>
      <w:r w:rsidRPr="005A1B9B">
        <w:rPr>
          <w:rFonts w:eastAsia="MS Mincho"/>
          <w:sz w:val="28"/>
          <w:szCs w:val="28"/>
          <w:lang w:eastAsia="ja-JP"/>
        </w:rPr>
        <w:t xml:space="preserve">зменшилася з 39,2% до 11,7%. </w:t>
      </w:r>
    </w:p>
    <w:p w:rsidR="00982808" w:rsidRPr="002138E4" w:rsidRDefault="00982808" w:rsidP="00982808">
      <w:pPr>
        <w:spacing w:line="360" w:lineRule="auto"/>
        <w:jc w:val="both"/>
        <w:rPr>
          <w:snapToGrid w:val="0"/>
          <w:sz w:val="28"/>
        </w:rPr>
      </w:pPr>
      <w:r>
        <w:rPr>
          <w:noProof/>
        </w:rPr>
        <w:lastRenderedPageBreak/>
        <w:drawing>
          <wp:inline distT="0" distB="0" distL="0" distR="0" wp14:anchorId="275C3D58" wp14:editId="18AA0F25">
            <wp:extent cx="5983605" cy="29825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3605" cy="2982595"/>
                    </a:xfrm>
                    <a:prstGeom prst="rect">
                      <a:avLst/>
                    </a:prstGeom>
                    <a:noFill/>
                    <a:ln>
                      <a:noFill/>
                    </a:ln>
                  </pic:spPr>
                </pic:pic>
              </a:graphicData>
            </a:graphic>
          </wp:inline>
        </w:drawing>
      </w:r>
    </w:p>
    <w:p w:rsidR="00982808" w:rsidRPr="002138E4" w:rsidRDefault="00982808" w:rsidP="00982808">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ind w:firstLine="709"/>
        <w:jc w:val="center"/>
        <w:rPr>
          <w:rFonts w:ascii="Times New Roman Bold" w:hAnsi="Times New Roman Bold"/>
          <w:b/>
          <w:color w:val="auto"/>
          <w:sz w:val="28"/>
          <w:lang w:val="uk-UA"/>
        </w:rPr>
      </w:pPr>
      <w:r>
        <w:rPr>
          <w:rFonts w:ascii="Times New Roman" w:hAnsi="Times New Roman"/>
          <w:b/>
          <w:color w:val="auto"/>
          <w:sz w:val="28"/>
          <w:lang w:val="uk-UA"/>
        </w:rPr>
        <w:t>Рис. 3.1</w:t>
      </w:r>
      <w:r w:rsidRPr="002138E4">
        <w:rPr>
          <w:rFonts w:ascii="Times New Roman" w:hAnsi="Times New Roman"/>
          <w:b/>
          <w:color w:val="auto"/>
          <w:sz w:val="28"/>
          <w:lang w:val="uk-UA"/>
        </w:rPr>
        <w:t xml:space="preserve">. </w:t>
      </w:r>
      <w:r>
        <w:rPr>
          <w:rFonts w:ascii="Times New Roman" w:hAnsi="Times New Roman"/>
          <w:b/>
          <w:color w:val="auto"/>
          <w:sz w:val="28"/>
          <w:lang w:val="uk-UA"/>
        </w:rPr>
        <w:t xml:space="preserve">Результати </w:t>
      </w:r>
      <w:r w:rsidRPr="002138E4">
        <w:rPr>
          <w:rFonts w:ascii="Times New Roman" w:hAnsi="Times New Roman"/>
          <w:b/>
          <w:color w:val="auto"/>
          <w:sz w:val="28"/>
          <w:lang w:val="uk-UA"/>
        </w:rPr>
        <w:t xml:space="preserve">порівняльного аналізу ієрархічних позицій сфер життя </w:t>
      </w:r>
    </w:p>
    <w:p w:rsidR="00982808" w:rsidRDefault="00982808" w:rsidP="00982808">
      <w:pPr>
        <w:spacing w:line="360" w:lineRule="auto"/>
        <w:ind w:firstLine="709"/>
        <w:jc w:val="both"/>
        <w:rPr>
          <w:rFonts w:eastAsia="MS Mincho"/>
          <w:sz w:val="28"/>
          <w:szCs w:val="28"/>
          <w:lang w:val="uk-UA" w:eastAsia="ja-JP"/>
        </w:rPr>
      </w:pPr>
    </w:p>
    <w:p w:rsidR="00982808" w:rsidRPr="005A1B9B" w:rsidRDefault="00982808" w:rsidP="00982808">
      <w:pPr>
        <w:spacing w:line="360" w:lineRule="auto"/>
        <w:ind w:firstLine="709"/>
        <w:jc w:val="both"/>
        <w:rPr>
          <w:rFonts w:eastAsia="MS Mincho"/>
          <w:sz w:val="28"/>
          <w:szCs w:val="28"/>
          <w:lang w:eastAsia="ja-JP"/>
        </w:rPr>
      </w:pPr>
      <w:r w:rsidRPr="005A1B9B">
        <w:rPr>
          <w:rFonts w:eastAsia="MS Mincho"/>
          <w:sz w:val="28"/>
          <w:szCs w:val="28"/>
          <w:lang w:eastAsia="ja-JP"/>
        </w:rPr>
        <w:t xml:space="preserve">Для порівняння результатів до та після експерименту (залежна вибірка) використовувався Т-критерій Вілкоксона. Зазначимо, що чим менший показник цього критерію, тим більші розбіжності. </w:t>
      </w:r>
    </w:p>
    <w:p w:rsidR="00982808" w:rsidRPr="00101B99" w:rsidRDefault="00982808" w:rsidP="00982808">
      <w:pPr>
        <w:spacing w:line="360" w:lineRule="auto"/>
        <w:ind w:firstLine="709"/>
        <w:jc w:val="both"/>
        <w:rPr>
          <w:rFonts w:eastAsia="MS Mincho"/>
          <w:sz w:val="28"/>
          <w:szCs w:val="28"/>
          <w:lang w:eastAsia="ja-JP"/>
        </w:rPr>
      </w:pPr>
      <w:r w:rsidRPr="00101B99">
        <w:rPr>
          <w:rFonts w:eastAsia="MS Mincho"/>
          <w:sz w:val="28"/>
          <w:szCs w:val="28"/>
          <w:lang w:eastAsia="ja-JP"/>
        </w:rPr>
        <w:t>Визначено, що проведення корекційних заходів сприяло підвищенню оцінки продуктивності життя в теперішній час (2,68 проти 3,18 балів; р≤0,03 за критерієм Вілкоксона відповідно до та після формувального впливу), що свідчить про появу довгострокових планів, розширення часової перспективи, актуалізації потреби в самореалізації.</w:t>
      </w:r>
    </w:p>
    <w:p w:rsidR="00982808" w:rsidRPr="00CA20DB" w:rsidRDefault="00982808" w:rsidP="00982808">
      <w:pPr>
        <w:spacing w:line="360" w:lineRule="auto"/>
        <w:ind w:firstLine="709"/>
        <w:jc w:val="both"/>
        <w:rPr>
          <w:noProof/>
          <w:spacing w:val="-2"/>
          <w:sz w:val="28"/>
          <w:szCs w:val="28"/>
          <w:lang w:val="uk-UA"/>
        </w:rPr>
      </w:pPr>
      <w:r w:rsidRPr="00101B99">
        <w:rPr>
          <w:rFonts w:eastAsia="MS Mincho"/>
          <w:sz w:val="28"/>
          <w:szCs w:val="28"/>
          <w:lang w:eastAsia="ja-JP"/>
        </w:rPr>
        <w:t>Встановлено вірогідне зниження показників за шкалами: «Невміння керувати емоціями»</w:t>
      </w:r>
      <w:r w:rsidRPr="00101B99">
        <w:rPr>
          <w:noProof/>
          <w:spacing w:val="-2"/>
          <w:sz w:val="28"/>
          <w:szCs w:val="28"/>
        </w:rPr>
        <w:t xml:space="preserve"> (T=362; p&lt;0,001), «Неадекватний прояв емоцій» (T=217; p&lt;0,001), «Нерозвиненість емоцій» (T=294; p&lt;0,001), «Домінування негативних емоцій» (T=487; p&lt;0,001), «Небажання емоційно зближуватися» </w:t>
      </w:r>
      <w:r w:rsidRPr="00CA20DB">
        <w:rPr>
          <w:noProof/>
          <w:spacing w:val="-2"/>
          <w:sz w:val="28"/>
          <w:szCs w:val="28"/>
        </w:rPr>
        <w:t>(T=208; p&lt;0,001).</w:t>
      </w:r>
      <w:r w:rsidRPr="00CA20DB">
        <w:rPr>
          <w:sz w:val="28"/>
          <w:szCs w:val="28"/>
        </w:rPr>
        <w:t xml:space="preserve"> Порівняння показників діагностики емоційних бар’єрів в міжособистісному спілкуванні в </w:t>
      </w:r>
      <w:r>
        <w:rPr>
          <w:sz w:val="28"/>
          <w:szCs w:val="28"/>
          <w:lang w:val="uk-UA"/>
        </w:rPr>
        <w:t xml:space="preserve">ЕГ на етапах І та ІІ діагностичних зрізів </w:t>
      </w:r>
      <w:r w:rsidRPr="00CA20DB">
        <w:rPr>
          <w:sz w:val="28"/>
          <w:szCs w:val="28"/>
          <w:lang w:val="uk-UA"/>
        </w:rPr>
        <w:t xml:space="preserve">наведено у </w:t>
      </w:r>
      <w:r>
        <w:rPr>
          <w:sz w:val="28"/>
          <w:szCs w:val="28"/>
          <w:lang w:val="uk-UA"/>
        </w:rPr>
        <w:t xml:space="preserve"> табл. 3.2</w:t>
      </w:r>
      <w:r w:rsidRPr="00CA20DB">
        <w:rPr>
          <w:sz w:val="28"/>
          <w:szCs w:val="28"/>
          <w:lang w:val="uk-UA"/>
        </w:rPr>
        <w:t>.</w:t>
      </w:r>
    </w:p>
    <w:p w:rsidR="00982808" w:rsidRPr="00CA20DB" w:rsidRDefault="00982808" w:rsidP="00982808">
      <w:pPr>
        <w:spacing w:line="360" w:lineRule="auto"/>
        <w:ind w:firstLine="709"/>
        <w:jc w:val="right"/>
        <w:rPr>
          <w:i/>
          <w:sz w:val="28"/>
          <w:szCs w:val="28"/>
          <w:lang w:val="uk-UA"/>
        </w:rPr>
      </w:pPr>
      <w:r w:rsidRPr="0071527F">
        <w:rPr>
          <w:i/>
          <w:sz w:val="28"/>
          <w:szCs w:val="28"/>
          <w:lang w:val="uk-UA"/>
        </w:rPr>
        <w:t>Таблиця 3.</w:t>
      </w:r>
      <w:r>
        <w:rPr>
          <w:i/>
          <w:sz w:val="28"/>
          <w:szCs w:val="28"/>
          <w:lang w:val="uk-UA"/>
        </w:rPr>
        <w:t>2</w:t>
      </w:r>
    </w:p>
    <w:p w:rsidR="00982808" w:rsidRDefault="00982808" w:rsidP="00982808">
      <w:pPr>
        <w:spacing w:line="360" w:lineRule="auto"/>
        <w:jc w:val="center"/>
        <w:rPr>
          <w:b/>
          <w:sz w:val="28"/>
          <w:szCs w:val="28"/>
          <w:lang w:val="uk-UA"/>
        </w:rPr>
      </w:pPr>
      <w:r w:rsidRPr="0071527F">
        <w:rPr>
          <w:b/>
          <w:sz w:val="28"/>
          <w:szCs w:val="28"/>
          <w:lang w:val="uk-UA"/>
        </w:rPr>
        <w:lastRenderedPageBreak/>
        <w:t xml:space="preserve">Порівняння показників діагностики емоційних бар’єрів в міжособистісному спілкуванні в </w:t>
      </w:r>
      <w:r>
        <w:rPr>
          <w:b/>
          <w:sz w:val="28"/>
          <w:szCs w:val="28"/>
          <w:lang w:val="uk-UA"/>
        </w:rPr>
        <w:t xml:space="preserve">ЕГ </w:t>
      </w:r>
      <w:r w:rsidRPr="0071527F">
        <w:rPr>
          <w:b/>
          <w:sz w:val="28"/>
          <w:szCs w:val="28"/>
          <w:lang w:val="uk-UA"/>
        </w:rPr>
        <w:t>(</w:t>
      </w:r>
      <w:r w:rsidRPr="00CA20DB">
        <w:rPr>
          <w:b/>
          <w:sz w:val="28"/>
          <w:szCs w:val="28"/>
        </w:rPr>
        <w:t>n</w:t>
      </w:r>
      <w:r>
        <w:rPr>
          <w:b/>
          <w:sz w:val="28"/>
          <w:szCs w:val="28"/>
          <w:lang w:val="uk-UA"/>
        </w:rPr>
        <w:t>=30</w:t>
      </w:r>
      <w:r w:rsidRPr="0071527F">
        <w:rPr>
          <w:b/>
          <w:sz w:val="28"/>
          <w:szCs w:val="28"/>
          <w:lang w:val="uk-UA"/>
        </w:rPr>
        <w:t>)</w:t>
      </w:r>
    </w:p>
    <w:p w:rsidR="00982808" w:rsidRPr="0071527F" w:rsidRDefault="00982808" w:rsidP="00982808">
      <w:pPr>
        <w:spacing w:line="360" w:lineRule="auto"/>
        <w:jc w:val="center"/>
        <w:rPr>
          <w:b/>
          <w:sz w:val="28"/>
          <w:szCs w:val="28"/>
          <w:lang w:val="uk-U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982808" w:rsidRPr="00CA20DB" w:rsidTr="008E75E1">
        <w:trPr>
          <w:trHeight w:val="300"/>
        </w:trPr>
        <w:tc>
          <w:tcPr>
            <w:tcW w:w="37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b/>
                <w:sz w:val="28"/>
                <w:szCs w:val="28"/>
              </w:rPr>
            </w:pPr>
            <w:r w:rsidRPr="00CA20DB">
              <w:rPr>
                <w:rFonts w:ascii="Times New Roman" w:hAnsi="Times New Roman"/>
                <w:b/>
                <w:sz w:val="28"/>
                <w:szCs w:val="28"/>
              </w:rPr>
              <w:t>Показники</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b/>
                <w:sz w:val="28"/>
                <w:szCs w:val="28"/>
              </w:rPr>
            </w:pPr>
            <w:r w:rsidRPr="00CA20DB">
              <w:rPr>
                <w:rFonts w:ascii="Times New Roman" w:hAnsi="Times New Roman"/>
                <w:b/>
                <w:sz w:val="28"/>
                <w:szCs w:val="28"/>
              </w:rPr>
              <w:t>І зріз</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b/>
                <w:sz w:val="28"/>
                <w:szCs w:val="28"/>
              </w:rPr>
            </w:pPr>
            <w:r w:rsidRPr="00CA20DB">
              <w:rPr>
                <w:rFonts w:ascii="Times New Roman" w:hAnsi="Times New Roman"/>
                <w:b/>
                <w:sz w:val="28"/>
                <w:szCs w:val="28"/>
              </w:rPr>
              <w:t>ІІ зріз</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b/>
                <w:sz w:val="28"/>
                <w:szCs w:val="28"/>
              </w:rPr>
            </w:pPr>
            <w:r w:rsidRPr="00CA20DB">
              <w:rPr>
                <w:rFonts w:ascii="Times New Roman" w:hAnsi="Times New Roman"/>
                <w:b/>
                <w:sz w:val="28"/>
                <w:szCs w:val="28"/>
              </w:rPr>
              <w:t>T</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b/>
                <w:sz w:val="28"/>
                <w:szCs w:val="28"/>
              </w:rPr>
            </w:pPr>
            <w:r w:rsidRPr="00CA20DB">
              <w:rPr>
                <w:rFonts w:ascii="Times New Roman" w:hAnsi="Times New Roman"/>
                <w:b/>
                <w:sz w:val="28"/>
                <w:szCs w:val="28"/>
              </w:rPr>
              <w:t>p</w:t>
            </w:r>
          </w:p>
        </w:tc>
      </w:tr>
      <w:tr w:rsidR="00982808" w:rsidRPr="00CA20DB" w:rsidTr="008E75E1">
        <w:trPr>
          <w:trHeight w:val="300"/>
        </w:trPr>
        <w:tc>
          <w:tcPr>
            <w:tcW w:w="3701" w:type="dxa"/>
            <w:tcBorders>
              <w:top w:val="single" w:sz="12" w:space="0" w:color="auto"/>
            </w:tcBorders>
            <w:shd w:val="clear" w:color="auto" w:fill="auto"/>
            <w:noWrap/>
            <w:vAlign w:val="bottom"/>
            <w:hideMark/>
          </w:tcPr>
          <w:p w:rsidR="00982808" w:rsidRPr="00CA20DB" w:rsidRDefault="00982808" w:rsidP="008E75E1">
            <w:pPr>
              <w:pStyle w:val="a8"/>
              <w:spacing w:line="360" w:lineRule="auto"/>
              <w:jc w:val="both"/>
              <w:rPr>
                <w:rFonts w:ascii="Times New Roman" w:hAnsi="Times New Roman"/>
                <w:sz w:val="28"/>
                <w:szCs w:val="28"/>
              </w:rPr>
            </w:pPr>
            <w:r w:rsidRPr="00CA20DB">
              <w:rPr>
                <w:rFonts w:ascii="Times New Roman" w:hAnsi="Times New Roman"/>
                <w:sz w:val="28"/>
                <w:szCs w:val="28"/>
              </w:rPr>
              <w:t>Невміння керувати емоціями</w:t>
            </w:r>
          </w:p>
        </w:tc>
        <w:tc>
          <w:tcPr>
            <w:tcW w:w="1843" w:type="dxa"/>
            <w:tcBorders>
              <w:top w:val="single" w:sz="12"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2,29</w:t>
            </w:r>
          </w:p>
        </w:tc>
        <w:tc>
          <w:tcPr>
            <w:tcW w:w="1842" w:type="dxa"/>
            <w:tcBorders>
              <w:top w:val="single" w:sz="12"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1,93</w:t>
            </w:r>
          </w:p>
        </w:tc>
        <w:tc>
          <w:tcPr>
            <w:tcW w:w="993" w:type="dxa"/>
            <w:tcBorders>
              <w:top w:val="single" w:sz="12" w:space="0" w:color="auto"/>
            </w:tcBorders>
            <w:shd w:val="clear" w:color="auto" w:fill="auto"/>
            <w:noWrap/>
            <w:vAlign w:val="bottom"/>
            <w:hideMark/>
          </w:tcPr>
          <w:p w:rsidR="00982808" w:rsidRPr="00B25BBC"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362</w:t>
            </w:r>
          </w:p>
        </w:tc>
        <w:tc>
          <w:tcPr>
            <w:tcW w:w="1275" w:type="dxa"/>
            <w:tcBorders>
              <w:top w:val="single" w:sz="12" w:space="0" w:color="auto"/>
            </w:tcBorders>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≤0,001</w:t>
            </w:r>
          </w:p>
        </w:tc>
      </w:tr>
      <w:tr w:rsidR="00982808" w:rsidRPr="00CA20DB" w:rsidTr="008E75E1">
        <w:trPr>
          <w:trHeight w:val="300"/>
        </w:trPr>
        <w:tc>
          <w:tcPr>
            <w:tcW w:w="3701" w:type="dxa"/>
            <w:shd w:val="clear" w:color="auto" w:fill="auto"/>
            <w:noWrap/>
            <w:vAlign w:val="bottom"/>
            <w:hideMark/>
          </w:tcPr>
          <w:p w:rsidR="00982808" w:rsidRPr="00CA20DB" w:rsidRDefault="00982808" w:rsidP="008E75E1">
            <w:pPr>
              <w:pStyle w:val="a8"/>
              <w:spacing w:line="360" w:lineRule="auto"/>
              <w:jc w:val="both"/>
              <w:rPr>
                <w:rFonts w:ascii="Times New Roman" w:hAnsi="Times New Roman"/>
                <w:sz w:val="28"/>
                <w:szCs w:val="28"/>
              </w:rPr>
            </w:pPr>
            <w:r w:rsidRPr="00CA20DB">
              <w:rPr>
                <w:rFonts w:ascii="Times New Roman" w:hAnsi="Times New Roman"/>
                <w:sz w:val="28"/>
                <w:szCs w:val="28"/>
              </w:rPr>
              <w:t>Неадекватний прояв емоцій</w:t>
            </w:r>
          </w:p>
        </w:tc>
        <w:tc>
          <w:tcPr>
            <w:tcW w:w="1843"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2,14</w:t>
            </w:r>
          </w:p>
        </w:tc>
        <w:tc>
          <w:tcPr>
            <w:tcW w:w="1842"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1,93</w:t>
            </w:r>
          </w:p>
        </w:tc>
        <w:tc>
          <w:tcPr>
            <w:tcW w:w="993" w:type="dxa"/>
            <w:shd w:val="clear" w:color="auto" w:fill="auto"/>
            <w:noWrap/>
            <w:vAlign w:val="bottom"/>
            <w:hideMark/>
          </w:tcPr>
          <w:p w:rsidR="00982808" w:rsidRPr="00B25BBC"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17</w:t>
            </w:r>
          </w:p>
        </w:tc>
        <w:tc>
          <w:tcPr>
            <w:tcW w:w="1275"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≤0,001</w:t>
            </w:r>
          </w:p>
        </w:tc>
      </w:tr>
      <w:tr w:rsidR="00982808" w:rsidRPr="00CA20DB" w:rsidTr="008E75E1">
        <w:trPr>
          <w:trHeight w:val="300"/>
        </w:trPr>
        <w:tc>
          <w:tcPr>
            <w:tcW w:w="3701" w:type="dxa"/>
            <w:shd w:val="clear" w:color="auto" w:fill="auto"/>
            <w:noWrap/>
            <w:vAlign w:val="bottom"/>
            <w:hideMark/>
          </w:tcPr>
          <w:p w:rsidR="00982808" w:rsidRPr="00CA20DB" w:rsidRDefault="00982808" w:rsidP="008E75E1">
            <w:pPr>
              <w:pStyle w:val="a8"/>
              <w:spacing w:line="360" w:lineRule="auto"/>
              <w:jc w:val="both"/>
              <w:rPr>
                <w:rFonts w:ascii="Times New Roman" w:hAnsi="Times New Roman"/>
                <w:sz w:val="28"/>
                <w:szCs w:val="28"/>
              </w:rPr>
            </w:pPr>
            <w:r w:rsidRPr="00CA20DB">
              <w:rPr>
                <w:rFonts w:ascii="Times New Roman" w:hAnsi="Times New Roman"/>
                <w:sz w:val="28"/>
                <w:szCs w:val="28"/>
              </w:rPr>
              <w:t>Негнучкість, нерозвиненість емоцій</w:t>
            </w:r>
          </w:p>
        </w:tc>
        <w:tc>
          <w:tcPr>
            <w:tcW w:w="1843"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2,01</w:t>
            </w:r>
          </w:p>
        </w:tc>
        <w:tc>
          <w:tcPr>
            <w:tcW w:w="1842"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1,85</w:t>
            </w:r>
          </w:p>
        </w:tc>
        <w:tc>
          <w:tcPr>
            <w:tcW w:w="993" w:type="dxa"/>
            <w:shd w:val="clear" w:color="auto" w:fill="auto"/>
            <w:noWrap/>
            <w:vAlign w:val="bottom"/>
            <w:hideMark/>
          </w:tcPr>
          <w:p w:rsidR="00982808" w:rsidRPr="00B25BBC"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94</w:t>
            </w:r>
          </w:p>
        </w:tc>
        <w:tc>
          <w:tcPr>
            <w:tcW w:w="1275"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≤0,001</w:t>
            </w:r>
          </w:p>
        </w:tc>
      </w:tr>
      <w:tr w:rsidR="00982808" w:rsidRPr="00CA20DB" w:rsidTr="008E75E1">
        <w:trPr>
          <w:trHeight w:val="300"/>
        </w:trPr>
        <w:tc>
          <w:tcPr>
            <w:tcW w:w="3701" w:type="dxa"/>
            <w:shd w:val="clear" w:color="auto" w:fill="auto"/>
            <w:noWrap/>
            <w:vAlign w:val="bottom"/>
            <w:hideMark/>
          </w:tcPr>
          <w:p w:rsidR="00982808" w:rsidRPr="00CA20DB" w:rsidRDefault="00982808" w:rsidP="008E75E1">
            <w:pPr>
              <w:pStyle w:val="a8"/>
              <w:spacing w:line="360" w:lineRule="auto"/>
              <w:jc w:val="both"/>
              <w:rPr>
                <w:rFonts w:ascii="Times New Roman" w:hAnsi="Times New Roman"/>
                <w:sz w:val="28"/>
                <w:szCs w:val="28"/>
              </w:rPr>
            </w:pPr>
            <w:r w:rsidRPr="00CA20DB">
              <w:rPr>
                <w:rFonts w:ascii="Times New Roman" w:hAnsi="Times New Roman"/>
                <w:sz w:val="28"/>
                <w:szCs w:val="28"/>
              </w:rPr>
              <w:t>Домінування негативних емоцій</w:t>
            </w:r>
          </w:p>
        </w:tc>
        <w:tc>
          <w:tcPr>
            <w:tcW w:w="1843"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1,81</w:t>
            </w:r>
          </w:p>
        </w:tc>
        <w:tc>
          <w:tcPr>
            <w:tcW w:w="1842"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1,28</w:t>
            </w:r>
          </w:p>
        </w:tc>
        <w:tc>
          <w:tcPr>
            <w:tcW w:w="993" w:type="dxa"/>
            <w:shd w:val="clear" w:color="auto" w:fill="auto"/>
            <w:noWrap/>
            <w:vAlign w:val="bottom"/>
            <w:hideMark/>
          </w:tcPr>
          <w:p w:rsidR="00982808" w:rsidRPr="00B25BBC"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487</w:t>
            </w:r>
          </w:p>
        </w:tc>
        <w:tc>
          <w:tcPr>
            <w:tcW w:w="1275"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≤0,001</w:t>
            </w:r>
          </w:p>
        </w:tc>
      </w:tr>
      <w:tr w:rsidR="00982808" w:rsidRPr="00CA20DB" w:rsidTr="008E75E1">
        <w:trPr>
          <w:trHeight w:val="300"/>
        </w:trPr>
        <w:tc>
          <w:tcPr>
            <w:tcW w:w="3701" w:type="dxa"/>
            <w:shd w:val="clear" w:color="auto" w:fill="auto"/>
            <w:noWrap/>
            <w:vAlign w:val="bottom"/>
            <w:hideMark/>
          </w:tcPr>
          <w:p w:rsidR="00982808" w:rsidRPr="00CA20DB" w:rsidRDefault="00982808" w:rsidP="008E75E1">
            <w:pPr>
              <w:pStyle w:val="a8"/>
              <w:spacing w:line="360" w:lineRule="auto"/>
              <w:jc w:val="both"/>
              <w:rPr>
                <w:rFonts w:ascii="Times New Roman" w:hAnsi="Times New Roman"/>
                <w:sz w:val="28"/>
                <w:szCs w:val="28"/>
              </w:rPr>
            </w:pPr>
            <w:r w:rsidRPr="00CA20DB">
              <w:rPr>
                <w:rFonts w:ascii="Times New Roman" w:hAnsi="Times New Roman"/>
                <w:sz w:val="28"/>
                <w:szCs w:val="28"/>
              </w:rPr>
              <w:t>Небажання емоційно зближуватися</w:t>
            </w:r>
          </w:p>
        </w:tc>
        <w:tc>
          <w:tcPr>
            <w:tcW w:w="1843"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2,09</w:t>
            </w:r>
          </w:p>
        </w:tc>
        <w:tc>
          <w:tcPr>
            <w:tcW w:w="1842"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1,8</w:t>
            </w:r>
          </w:p>
        </w:tc>
        <w:tc>
          <w:tcPr>
            <w:tcW w:w="993" w:type="dxa"/>
            <w:shd w:val="clear" w:color="auto" w:fill="auto"/>
            <w:noWrap/>
            <w:vAlign w:val="bottom"/>
            <w:hideMark/>
          </w:tcPr>
          <w:p w:rsidR="00982808" w:rsidRPr="00B25BBC"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08</w:t>
            </w:r>
          </w:p>
        </w:tc>
        <w:tc>
          <w:tcPr>
            <w:tcW w:w="1275" w:type="dxa"/>
            <w:shd w:val="clear" w:color="auto" w:fill="auto"/>
            <w:noWrap/>
            <w:vAlign w:val="bottom"/>
            <w:hideMark/>
          </w:tcPr>
          <w:p w:rsidR="00982808" w:rsidRPr="00CA20DB" w:rsidRDefault="00982808" w:rsidP="008E75E1">
            <w:pPr>
              <w:pStyle w:val="a8"/>
              <w:spacing w:line="360" w:lineRule="auto"/>
              <w:jc w:val="center"/>
              <w:rPr>
                <w:rFonts w:ascii="Times New Roman" w:hAnsi="Times New Roman"/>
                <w:sz w:val="28"/>
                <w:szCs w:val="28"/>
              </w:rPr>
            </w:pPr>
            <w:r w:rsidRPr="00CA20DB">
              <w:rPr>
                <w:rFonts w:ascii="Times New Roman" w:hAnsi="Times New Roman"/>
                <w:sz w:val="28"/>
                <w:szCs w:val="28"/>
              </w:rPr>
              <w:t>≤0,001</w:t>
            </w:r>
          </w:p>
        </w:tc>
      </w:tr>
    </w:tbl>
    <w:p w:rsidR="00982808" w:rsidRPr="00CA20DB" w:rsidRDefault="00982808" w:rsidP="00982808">
      <w:pPr>
        <w:spacing w:line="360" w:lineRule="auto"/>
        <w:jc w:val="both"/>
        <w:rPr>
          <w:sz w:val="28"/>
          <w:szCs w:val="28"/>
        </w:rPr>
      </w:pPr>
    </w:p>
    <w:p w:rsidR="00982808" w:rsidRDefault="00982808" w:rsidP="00982808">
      <w:pPr>
        <w:spacing w:line="360" w:lineRule="auto"/>
        <w:ind w:firstLine="709"/>
        <w:jc w:val="both"/>
        <w:rPr>
          <w:sz w:val="28"/>
          <w:szCs w:val="28"/>
          <w:lang w:val="uk-UA"/>
        </w:rPr>
      </w:pPr>
      <w:r w:rsidRPr="00CA20DB">
        <w:rPr>
          <w:sz w:val="28"/>
          <w:szCs w:val="28"/>
        </w:rPr>
        <w:t>За даними методики «Дослідження рівня суб’єктивного контролю</w:t>
      </w:r>
      <w:r>
        <w:rPr>
          <w:sz w:val="28"/>
          <w:szCs w:val="28"/>
          <w:lang w:val="uk-UA"/>
        </w:rPr>
        <w:t>»</w:t>
      </w:r>
      <w:r w:rsidRPr="00CA20DB">
        <w:rPr>
          <w:sz w:val="28"/>
          <w:szCs w:val="28"/>
        </w:rPr>
        <w:t xml:space="preserve"> (РСК) Дж. Роттера (адаптація Є. Баж</w:t>
      </w:r>
      <w:r>
        <w:rPr>
          <w:sz w:val="28"/>
          <w:szCs w:val="28"/>
        </w:rPr>
        <w:t>ина, К. Голинкіної, О. Еткінда)</w:t>
      </w:r>
      <w:r w:rsidRPr="00CA20DB">
        <w:rPr>
          <w:sz w:val="28"/>
          <w:szCs w:val="28"/>
        </w:rPr>
        <w:t xml:space="preserve">, </w:t>
      </w:r>
      <w:r>
        <w:rPr>
          <w:sz w:val="28"/>
          <w:szCs w:val="28"/>
          <w:lang w:val="uk-UA"/>
        </w:rPr>
        <w:t>можна констатувати</w:t>
      </w:r>
      <w:r w:rsidRPr="00CA20DB">
        <w:rPr>
          <w:sz w:val="28"/>
          <w:szCs w:val="28"/>
        </w:rPr>
        <w:t xml:space="preserve">, що загальна інтернальність </w:t>
      </w:r>
      <w:r>
        <w:rPr>
          <w:sz w:val="28"/>
          <w:szCs w:val="28"/>
          <w:lang w:val="uk-UA"/>
        </w:rPr>
        <w:t xml:space="preserve">підвищилася </w:t>
      </w:r>
      <w:r w:rsidRPr="00CA20DB">
        <w:rPr>
          <w:sz w:val="28"/>
          <w:szCs w:val="28"/>
        </w:rPr>
        <w:t>(T=</w:t>
      </w:r>
      <w:r w:rsidRPr="00CA20DB">
        <w:rPr>
          <w:sz w:val="28"/>
          <w:szCs w:val="28"/>
          <w:lang w:val="uk-UA"/>
        </w:rPr>
        <w:t>89</w:t>
      </w:r>
      <w:r w:rsidRPr="00CA20DB">
        <w:rPr>
          <w:sz w:val="28"/>
          <w:szCs w:val="28"/>
        </w:rPr>
        <w:t xml:space="preserve">; p=0,049). </w:t>
      </w:r>
    </w:p>
    <w:p w:rsidR="00982808" w:rsidRDefault="00982808" w:rsidP="00982808">
      <w:pPr>
        <w:spacing w:line="360" w:lineRule="auto"/>
        <w:ind w:firstLine="709"/>
        <w:jc w:val="both"/>
        <w:rPr>
          <w:sz w:val="28"/>
          <w:szCs w:val="28"/>
          <w:lang w:val="uk-UA"/>
        </w:rPr>
      </w:pPr>
      <w:r w:rsidRPr="005B5684">
        <w:rPr>
          <w:sz w:val="28"/>
          <w:szCs w:val="28"/>
          <w:lang w:val="uk-UA"/>
        </w:rPr>
        <w:t>Якщо розглядати окремі показники інтернальності, то</w:t>
      </w:r>
      <w:r>
        <w:rPr>
          <w:sz w:val="28"/>
          <w:szCs w:val="28"/>
          <w:lang w:val="uk-UA"/>
        </w:rPr>
        <w:t xml:space="preserve"> визначено</w:t>
      </w:r>
      <w:r w:rsidRPr="005B5684">
        <w:rPr>
          <w:sz w:val="28"/>
          <w:szCs w:val="28"/>
          <w:lang w:val="uk-UA"/>
        </w:rPr>
        <w:t xml:space="preserve">, що більшість з них </w:t>
      </w:r>
      <w:r>
        <w:rPr>
          <w:sz w:val="28"/>
          <w:szCs w:val="28"/>
          <w:lang w:val="uk-UA"/>
        </w:rPr>
        <w:t xml:space="preserve">підвищилася </w:t>
      </w:r>
      <w:r w:rsidRPr="005B5684">
        <w:rPr>
          <w:sz w:val="28"/>
          <w:szCs w:val="28"/>
          <w:lang w:val="uk-UA"/>
        </w:rPr>
        <w:t xml:space="preserve">у таких сферах: </w:t>
      </w:r>
    </w:p>
    <w:p w:rsidR="00982808" w:rsidRPr="00F023C4" w:rsidRDefault="00982808" w:rsidP="00A53283">
      <w:pPr>
        <w:pStyle w:val="a7"/>
        <w:widowControl w:val="0"/>
        <w:numPr>
          <w:ilvl w:val="0"/>
          <w:numId w:val="7"/>
        </w:numPr>
        <w:tabs>
          <w:tab w:val="left" w:pos="993"/>
        </w:tabs>
        <w:spacing w:after="0" w:line="360" w:lineRule="auto"/>
        <w:ind w:firstLine="199"/>
        <w:jc w:val="both"/>
        <w:rPr>
          <w:noProof/>
          <w:spacing w:val="-2"/>
          <w:sz w:val="28"/>
          <w:szCs w:val="28"/>
          <w:lang w:val="uk-UA"/>
        </w:rPr>
      </w:pPr>
      <w:r w:rsidRPr="00F023C4">
        <w:rPr>
          <w:sz w:val="28"/>
          <w:szCs w:val="28"/>
          <w:lang w:val="uk-UA"/>
        </w:rPr>
        <w:t>досягнень (</w:t>
      </w:r>
      <w:r w:rsidRPr="00F023C4">
        <w:rPr>
          <w:sz w:val="28"/>
          <w:szCs w:val="28"/>
        </w:rPr>
        <w:t>T</w:t>
      </w:r>
      <w:r w:rsidRPr="00F023C4">
        <w:rPr>
          <w:sz w:val="28"/>
          <w:szCs w:val="28"/>
          <w:lang w:val="uk-UA"/>
        </w:rPr>
        <w:t xml:space="preserve">=296; </w:t>
      </w:r>
      <w:r w:rsidRPr="00F023C4">
        <w:rPr>
          <w:sz w:val="28"/>
          <w:szCs w:val="28"/>
        </w:rPr>
        <w:t>p</w:t>
      </w:r>
      <w:r w:rsidRPr="00F023C4">
        <w:rPr>
          <w:sz w:val="28"/>
          <w:szCs w:val="28"/>
          <w:lang w:val="uk-UA"/>
        </w:rPr>
        <w:t>≤0,</w:t>
      </w:r>
      <w:r w:rsidRPr="00F023C4">
        <w:rPr>
          <w:noProof/>
          <w:spacing w:val="-2"/>
          <w:sz w:val="28"/>
          <w:szCs w:val="28"/>
          <w:lang w:val="uk-UA"/>
        </w:rPr>
        <w:t xml:space="preserve">001), </w:t>
      </w:r>
    </w:p>
    <w:p w:rsidR="00982808" w:rsidRPr="00F023C4" w:rsidRDefault="00982808" w:rsidP="00A53283">
      <w:pPr>
        <w:pStyle w:val="a7"/>
        <w:widowControl w:val="0"/>
        <w:numPr>
          <w:ilvl w:val="0"/>
          <w:numId w:val="7"/>
        </w:numPr>
        <w:tabs>
          <w:tab w:val="left" w:pos="993"/>
        </w:tabs>
        <w:spacing w:after="0" w:line="360" w:lineRule="auto"/>
        <w:ind w:firstLine="199"/>
        <w:jc w:val="both"/>
        <w:rPr>
          <w:noProof/>
          <w:spacing w:val="-2"/>
          <w:sz w:val="28"/>
          <w:szCs w:val="28"/>
          <w:lang w:val="uk-UA"/>
        </w:rPr>
      </w:pPr>
      <w:r w:rsidRPr="00F023C4">
        <w:rPr>
          <w:noProof/>
          <w:spacing w:val="-2"/>
          <w:sz w:val="28"/>
          <w:szCs w:val="28"/>
          <w:lang w:val="uk-UA"/>
        </w:rPr>
        <w:t>міжособистих стосунків (</w:t>
      </w:r>
      <w:r w:rsidRPr="00F023C4">
        <w:rPr>
          <w:noProof/>
          <w:spacing w:val="-2"/>
          <w:sz w:val="28"/>
          <w:szCs w:val="28"/>
        </w:rPr>
        <w:t>T</w:t>
      </w:r>
      <w:r w:rsidRPr="00F023C4">
        <w:rPr>
          <w:noProof/>
          <w:spacing w:val="-2"/>
          <w:sz w:val="28"/>
          <w:szCs w:val="28"/>
          <w:lang w:val="uk-UA"/>
        </w:rPr>
        <w:t xml:space="preserve">=109; </w:t>
      </w:r>
      <w:r w:rsidRPr="00F023C4">
        <w:rPr>
          <w:noProof/>
          <w:spacing w:val="-2"/>
          <w:sz w:val="28"/>
          <w:szCs w:val="28"/>
        </w:rPr>
        <w:t>p</w:t>
      </w:r>
      <w:r w:rsidRPr="00F023C4">
        <w:rPr>
          <w:noProof/>
          <w:spacing w:val="-2"/>
          <w:sz w:val="28"/>
          <w:szCs w:val="28"/>
          <w:lang w:val="uk-UA"/>
        </w:rPr>
        <w:t xml:space="preserve">≤0,006), </w:t>
      </w:r>
    </w:p>
    <w:p w:rsidR="00982808" w:rsidRPr="00F023C4" w:rsidRDefault="00982808" w:rsidP="00A53283">
      <w:pPr>
        <w:pStyle w:val="a7"/>
        <w:widowControl w:val="0"/>
        <w:numPr>
          <w:ilvl w:val="0"/>
          <w:numId w:val="7"/>
        </w:numPr>
        <w:tabs>
          <w:tab w:val="left" w:pos="993"/>
        </w:tabs>
        <w:spacing w:after="0" w:line="360" w:lineRule="auto"/>
        <w:ind w:firstLine="199"/>
        <w:jc w:val="both"/>
        <w:rPr>
          <w:noProof/>
          <w:spacing w:val="-2"/>
          <w:sz w:val="28"/>
          <w:szCs w:val="28"/>
          <w:lang w:val="uk-UA"/>
        </w:rPr>
      </w:pPr>
      <w:r w:rsidRPr="00F023C4">
        <w:rPr>
          <w:noProof/>
          <w:spacing w:val="-2"/>
          <w:sz w:val="28"/>
          <w:szCs w:val="28"/>
          <w:lang w:val="uk-UA"/>
        </w:rPr>
        <w:t>діловій сфері (</w:t>
      </w:r>
      <w:r w:rsidRPr="00F023C4">
        <w:rPr>
          <w:noProof/>
          <w:spacing w:val="-2"/>
          <w:sz w:val="28"/>
          <w:szCs w:val="28"/>
        </w:rPr>
        <w:t>T</w:t>
      </w:r>
      <w:r w:rsidRPr="00F023C4">
        <w:rPr>
          <w:noProof/>
          <w:spacing w:val="-2"/>
          <w:sz w:val="28"/>
          <w:szCs w:val="28"/>
          <w:lang w:val="uk-UA"/>
        </w:rPr>
        <w:t xml:space="preserve">=78,5; </w:t>
      </w:r>
      <w:r w:rsidRPr="00F023C4">
        <w:rPr>
          <w:noProof/>
          <w:spacing w:val="-2"/>
          <w:sz w:val="28"/>
          <w:szCs w:val="28"/>
        </w:rPr>
        <w:t>p</w:t>
      </w:r>
      <w:r w:rsidRPr="00F023C4">
        <w:rPr>
          <w:noProof/>
          <w:spacing w:val="-2"/>
          <w:sz w:val="28"/>
          <w:szCs w:val="28"/>
          <w:lang w:val="uk-UA"/>
        </w:rPr>
        <w:t xml:space="preserve">≤0,015), </w:t>
      </w:r>
    </w:p>
    <w:p w:rsidR="00982808" w:rsidRPr="00F023C4" w:rsidRDefault="00982808" w:rsidP="00A53283">
      <w:pPr>
        <w:pStyle w:val="a7"/>
        <w:widowControl w:val="0"/>
        <w:numPr>
          <w:ilvl w:val="0"/>
          <w:numId w:val="7"/>
        </w:numPr>
        <w:tabs>
          <w:tab w:val="left" w:pos="993"/>
        </w:tabs>
        <w:spacing w:after="0" w:line="360" w:lineRule="auto"/>
        <w:ind w:firstLine="199"/>
        <w:jc w:val="both"/>
        <w:rPr>
          <w:noProof/>
          <w:spacing w:val="-2"/>
          <w:sz w:val="28"/>
          <w:szCs w:val="28"/>
          <w:lang w:val="uk-UA"/>
        </w:rPr>
      </w:pPr>
      <w:r w:rsidRPr="00F023C4">
        <w:rPr>
          <w:noProof/>
          <w:spacing w:val="-2"/>
          <w:sz w:val="28"/>
          <w:szCs w:val="28"/>
          <w:lang w:val="uk-UA"/>
        </w:rPr>
        <w:t>інтернальності у сфері невдач (</w:t>
      </w:r>
      <w:r w:rsidRPr="00F023C4">
        <w:rPr>
          <w:noProof/>
          <w:spacing w:val="-2"/>
          <w:sz w:val="28"/>
          <w:szCs w:val="28"/>
        </w:rPr>
        <w:t>T</w:t>
      </w:r>
      <w:r w:rsidRPr="00F023C4">
        <w:rPr>
          <w:noProof/>
          <w:spacing w:val="-2"/>
          <w:sz w:val="28"/>
          <w:szCs w:val="28"/>
          <w:lang w:val="uk-UA"/>
        </w:rPr>
        <w:t xml:space="preserve">=94; </w:t>
      </w:r>
      <w:r w:rsidRPr="00F023C4">
        <w:rPr>
          <w:noProof/>
          <w:spacing w:val="-2"/>
          <w:sz w:val="28"/>
          <w:szCs w:val="28"/>
        </w:rPr>
        <w:t>p</w:t>
      </w:r>
      <w:r w:rsidRPr="00F023C4">
        <w:rPr>
          <w:noProof/>
          <w:spacing w:val="-2"/>
          <w:sz w:val="28"/>
          <w:szCs w:val="28"/>
          <w:lang w:val="uk-UA"/>
        </w:rPr>
        <w:t xml:space="preserve">≤0,049), </w:t>
      </w:r>
    </w:p>
    <w:p w:rsidR="00982808" w:rsidRPr="00F023C4" w:rsidRDefault="00982808" w:rsidP="00A53283">
      <w:pPr>
        <w:pStyle w:val="a7"/>
        <w:widowControl w:val="0"/>
        <w:numPr>
          <w:ilvl w:val="0"/>
          <w:numId w:val="7"/>
        </w:numPr>
        <w:tabs>
          <w:tab w:val="left" w:pos="993"/>
        </w:tabs>
        <w:spacing w:after="0" w:line="360" w:lineRule="auto"/>
        <w:ind w:firstLine="199"/>
        <w:jc w:val="both"/>
        <w:rPr>
          <w:noProof/>
          <w:spacing w:val="-2"/>
          <w:sz w:val="28"/>
          <w:szCs w:val="28"/>
          <w:lang w:val="uk-UA"/>
        </w:rPr>
      </w:pPr>
      <w:r w:rsidRPr="00F023C4">
        <w:rPr>
          <w:noProof/>
          <w:spacing w:val="-2"/>
          <w:sz w:val="28"/>
          <w:szCs w:val="28"/>
          <w:lang w:val="uk-UA"/>
        </w:rPr>
        <w:t>сім’ї (</w:t>
      </w:r>
      <w:r w:rsidRPr="00F023C4">
        <w:rPr>
          <w:noProof/>
          <w:spacing w:val="-2"/>
          <w:sz w:val="28"/>
          <w:szCs w:val="28"/>
        </w:rPr>
        <w:t>T</w:t>
      </w:r>
      <w:r w:rsidRPr="00F023C4">
        <w:rPr>
          <w:noProof/>
          <w:spacing w:val="-2"/>
          <w:sz w:val="28"/>
          <w:szCs w:val="28"/>
          <w:lang w:val="uk-UA"/>
        </w:rPr>
        <w:t xml:space="preserve">=206; </w:t>
      </w:r>
      <w:r w:rsidRPr="00F023C4">
        <w:rPr>
          <w:noProof/>
          <w:spacing w:val="-2"/>
          <w:sz w:val="28"/>
          <w:szCs w:val="28"/>
        </w:rPr>
        <w:t>p</w:t>
      </w:r>
      <w:r w:rsidRPr="00F023C4">
        <w:rPr>
          <w:noProof/>
          <w:spacing w:val="-2"/>
          <w:sz w:val="28"/>
          <w:szCs w:val="28"/>
          <w:lang w:val="uk-UA"/>
        </w:rPr>
        <w:t xml:space="preserve">≤0,008). </w:t>
      </w:r>
    </w:p>
    <w:p w:rsidR="00982808" w:rsidRPr="00D04FFE" w:rsidRDefault="00982808" w:rsidP="00982808">
      <w:pPr>
        <w:spacing w:line="360" w:lineRule="auto"/>
        <w:ind w:firstLine="709"/>
        <w:jc w:val="both"/>
        <w:rPr>
          <w:sz w:val="28"/>
          <w:szCs w:val="28"/>
        </w:rPr>
      </w:pPr>
      <w:r w:rsidRPr="00D04FFE">
        <w:rPr>
          <w:sz w:val="28"/>
          <w:szCs w:val="28"/>
        </w:rPr>
        <w:t xml:space="preserve">Порівняння показників РСК в експериментальній групі </w:t>
      </w:r>
      <w:r>
        <w:rPr>
          <w:sz w:val="28"/>
          <w:szCs w:val="28"/>
          <w:lang w:val="uk-UA"/>
        </w:rPr>
        <w:t xml:space="preserve">наведено у </w:t>
      </w:r>
      <w:r>
        <w:rPr>
          <w:sz w:val="28"/>
          <w:szCs w:val="28"/>
        </w:rPr>
        <w:t>табл</w:t>
      </w:r>
      <w:r>
        <w:rPr>
          <w:sz w:val="28"/>
          <w:szCs w:val="28"/>
          <w:lang w:val="uk-UA"/>
        </w:rPr>
        <w:t>.</w:t>
      </w:r>
      <w:r w:rsidRPr="00D04FFE">
        <w:rPr>
          <w:sz w:val="28"/>
          <w:szCs w:val="28"/>
        </w:rPr>
        <w:t xml:space="preserve"> 3.</w:t>
      </w:r>
      <w:r w:rsidRPr="00D04FFE">
        <w:rPr>
          <w:sz w:val="28"/>
          <w:szCs w:val="28"/>
          <w:lang w:val="uk-UA"/>
        </w:rPr>
        <w:t>3</w:t>
      </w:r>
      <w:r w:rsidRPr="00D04FFE">
        <w:rPr>
          <w:sz w:val="28"/>
          <w:szCs w:val="28"/>
        </w:rPr>
        <w:t>.</w:t>
      </w:r>
    </w:p>
    <w:p w:rsidR="00982808" w:rsidRPr="007D748B" w:rsidRDefault="00982808" w:rsidP="00982808">
      <w:pPr>
        <w:spacing w:line="360" w:lineRule="auto"/>
        <w:ind w:firstLine="709"/>
        <w:jc w:val="right"/>
        <w:rPr>
          <w:i/>
          <w:sz w:val="28"/>
          <w:szCs w:val="28"/>
          <w:lang w:val="uk-UA"/>
        </w:rPr>
      </w:pPr>
      <w:r w:rsidRPr="007D748B">
        <w:rPr>
          <w:i/>
          <w:sz w:val="28"/>
          <w:szCs w:val="28"/>
        </w:rPr>
        <w:t>Таблиця 3.</w:t>
      </w:r>
      <w:r w:rsidRPr="007D748B">
        <w:rPr>
          <w:i/>
          <w:sz w:val="28"/>
          <w:szCs w:val="28"/>
          <w:lang w:val="uk-UA"/>
        </w:rPr>
        <w:t>3</w:t>
      </w:r>
    </w:p>
    <w:p w:rsidR="00982808" w:rsidRPr="007D748B" w:rsidRDefault="00982808" w:rsidP="00982808">
      <w:pPr>
        <w:spacing w:line="360" w:lineRule="auto"/>
        <w:jc w:val="center"/>
        <w:rPr>
          <w:sz w:val="28"/>
          <w:szCs w:val="28"/>
        </w:rPr>
      </w:pPr>
      <w:r w:rsidRPr="007D748B">
        <w:rPr>
          <w:b/>
          <w:sz w:val="28"/>
          <w:szCs w:val="28"/>
        </w:rPr>
        <w:t>Порівняння показників РСК</w:t>
      </w:r>
      <w:r>
        <w:rPr>
          <w:b/>
          <w:sz w:val="28"/>
          <w:szCs w:val="28"/>
        </w:rPr>
        <w:t xml:space="preserve"> в експериментальній групі (n=</w:t>
      </w:r>
      <w:r>
        <w:rPr>
          <w:b/>
          <w:sz w:val="28"/>
          <w:szCs w:val="28"/>
          <w:lang w:val="uk-UA"/>
        </w:rPr>
        <w:t>30</w:t>
      </w:r>
      <w:r w:rsidRPr="007D748B">
        <w:rPr>
          <w:b/>
          <w:sz w:val="28"/>
          <w:szCs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982808" w:rsidRPr="007D748B" w:rsidTr="008E75E1">
        <w:trPr>
          <w:trHeight w:val="300"/>
        </w:trPr>
        <w:tc>
          <w:tcPr>
            <w:tcW w:w="37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b/>
                <w:sz w:val="28"/>
                <w:szCs w:val="28"/>
              </w:rPr>
            </w:pPr>
            <w:r w:rsidRPr="007D748B">
              <w:rPr>
                <w:rFonts w:ascii="Times New Roman" w:hAnsi="Times New Roman"/>
                <w:b/>
                <w:sz w:val="28"/>
                <w:szCs w:val="28"/>
              </w:rPr>
              <w:t>Показники</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b/>
                <w:sz w:val="28"/>
                <w:szCs w:val="28"/>
              </w:rPr>
            </w:pPr>
            <w:r w:rsidRPr="007D748B">
              <w:rPr>
                <w:rFonts w:ascii="Times New Roman" w:hAnsi="Times New Roman"/>
                <w:b/>
                <w:sz w:val="28"/>
                <w:szCs w:val="28"/>
              </w:rPr>
              <w:t>І зріз</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b/>
                <w:sz w:val="28"/>
                <w:szCs w:val="28"/>
              </w:rPr>
            </w:pPr>
            <w:r w:rsidRPr="007D748B">
              <w:rPr>
                <w:rFonts w:ascii="Times New Roman" w:hAnsi="Times New Roman"/>
                <w:b/>
                <w:sz w:val="28"/>
                <w:szCs w:val="28"/>
              </w:rPr>
              <w:t>ІІ зріз</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b/>
                <w:sz w:val="28"/>
                <w:szCs w:val="28"/>
              </w:rPr>
            </w:pPr>
            <w:r w:rsidRPr="007D748B">
              <w:rPr>
                <w:rFonts w:ascii="Times New Roman" w:hAnsi="Times New Roman"/>
                <w:b/>
                <w:sz w:val="28"/>
                <w:szCs w:val="28"/>
              </w:rPr>
              <w:t>T</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b/>
                <w:sz w:val="28"/>
                <w:szCs w:val="28"/>
              </w:rPr>
            </w:pPr>
            <w:r w:rsidRPr="007D748B">
              <w:rPr>
                <w:rFonts w:ascii="Times New Roman" w:hAnsi="Times New Roman"/>
                <w:b/>
                <w:sz w:val="28"/>
                <w:szCs w:val="28"/>
              </w:rPr>
              <w:t>p</w:t>
            </w:r>
          </w:p>
        </w:tc>
      </w:tr>
      <w:tr w:rsidR="00982808" w:rsidRPr="007D748B" w:rsidTr="008E75E1">
        <w:trPr>
          <w:trHeight w:val="300"/>
        </w:trPr>
        <w:tc>
          <w:tcPr>
            <w:tcW w:w="3701" w:type="dxa"/>
            <w:tcBorders>
              <w:top w:val="single" w:sz="12" w:space="0" w:color="auto"/>
            </w:tcBorders>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sidRPr="007D748B">
              <w:rPr>
                <w:rFonts w:ascii="Times New Roman" w:hAnsi="Times New Roman"/>
                <w:sz w:val="28"/>
                <w:szCs w:val="28"/>
              </w:rPr>
              <w:t>Загальна інтернальність</w:t>
            </w:r>
          </w:p>
        </w:tc>
        <w:tc>
          <w:tcPr>
            <w:tcW w:w="1843" w:type="dxa"/>
            <w:tcBorders>
              <w:top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3</w:t>
            </w:r>
            <w:r w:rsidRPr="007D748B">
              <w:rPr>
                <w:rFonts w:ascii="Times New Roman" w:hAnsi="Times New Roman"/>
                <w:sz w:val="28"/>
                <w:szCs w:val="28"/>
              </w:rPr>
              <w:t>,42</w:t>
            </w:r>
          </w:p>
        </w:tc>
        <w:tc>
          <w:tcPr>
            <w:tcW w:w="1842" w:type="dxa"/>
            <w:tcBorders>
              <w:top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7</w:t>
            </w:r>
            <w:r w:rsidRPr="007D748B">
              <w:rPr>
                <w:rFonts w:ascii="Times New Roman" w:hAnsi="Times New Roman"/>
                <w:sz w:val="28"/>
                <w:szCs w:val="28"/>
              </w:rPr>
              <w:t>,98</w:t>
            </w:r>
          </w:p>
        </w:tc>
        <w:tc>
          <w:tcPr>
            <w:tcW w:w="993" w:type="dxa"/>
            <w:tcBorders>
              <w:top w:val="single" w:sz="12" w:space="0" w:color="auto"/>
            </w:tcBorders>
            <w:shd w:val="clear" w:color="auto" w:fill="auto"/>
            <w:noWrap/>
            <w:vAlign w:val="bottom"/>
            <w:hideMark/>
          </w:tcPr>
          <w:p w:rsidR="00982808" w:rsidRPr="00F05863"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89</w:t>
            </w:r>
          </w:p>
        </w:tc>
        <w:tc>
          <w:tcPr>
            <w:tcW w:w="1275" w:type="dxa"/>
            <w:tcBorders>
              <w:top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0,049</w:t>
            </w:r>
          </w:p>
        </w:tc>
      </w:tr>
      <w:tr w:rsidR="00982808" w:rsidRPr="007D748B" w:rsidTr="008E75E1">
        <w:trPr>
          <w:trHeight w:val="300"/>
        </w:trPr>
        <w:tc>
          <w:tcPr>
            <w:tcW w:w="3701" w:type="dxa"/>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sidRPr="007D748B">
              <w:rPr>
                <w:rFonts w:ascii="Times New Roman" w:hAnsi="Times New Roman"/>
                <w:sz w:val="28"/>
                <w:szCs w:val="28"/>
              </w:rPr>
              <w:lastRenderedPageBreak/>
              <w:t>У сфері досягнень</w:t>
            </w:r>
          </w:p>
        </w:tc>
        <w:tc>
          <w:tcPr>
            <w:tcW w:w="184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2</w:t>
            </w:r>
            <w:r w:rsidRPr="007D748B">
              <w:rPr>
                <w:rFonts w:ascii="Times New Roman" w:hAnsi="Times New Roman"/>
                <w:sz w:val="28"/>
                <w:szCs w:val="28"/>
              </w:rPr>
              <w:t>,12</w:t>
            </w:r>
          </w:p>
        </w:tc>
        <w:tc>
          <w:tcPr>
            <w:tcW w:w="1842" w:type="dxa"/>
            <w:shd w:val="clear" w:color="auto" w:fill="auto"/>
            <w:noWrap/>
            <w:vAlign w:val="bottom"/>
            <w:hideMark/>
          </w:tcPr>
          <w:p w:rsidR="00982808" w:rsidRPr="00C7489E"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rPr>
              <w:t>5,</w:t>
            </w:r>
            <w:r>
              <w:rPr>
                <w:rFonts w:ascii="Times New Roman" w:hAnsi="Times New Roman"/>
                <w:sz w:val="28"/>
                <w:szCs w:val="28"/>
                <w:lang w:val="uk-UA"/>
              </w:rPr>
              <w:t>95</w:t>
            </w:r>
          </w:p>
        </w:tc>
        <w:tc>
          <w:tcPr>
            <w:tcW w:w="993" w:type="dxa"/>
            <w:shd w:val="clear" w:color="auto" w:fill="auto"/>
            <w:noWrap/>
            <w:vAlign w:val="bottom"/>
            <w:hideMark/>
          </w:tcPr>
          <w:p w:rsidR="00982808" w:rsidRPr="00F05863"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296</w:t>
            </w:r>
          </w:p>
        </w:tc>
        <w:tc>
          <w:tcPr>
            <w:tcW w:w="1275"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&lt;0,001</w:t>
            </w:r>
          </w:p>
        </w:tc>
      </w:tr>
      <w:tr w:rsidR="00982808" w:rsidRPr="007D748B" w:rsidTr="008E75E1">
        <w:trPr>
          <w:trHeight w:val="300"/>
        </w:trPr>
        <w:tc>
          <w:tcPr>
            <w:tcW w:w="3701" w:type="dxa"/>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sidRPr="007D748B">
              <w:rPr>
                <w:rFonts w:ascii="Times New Roman" w:hAnsi="Times New Roman"/>
                <w:sz w:val="28"/>
                <w:szCs w:val="28"/>
              </w:rPr>
              <w:t>У сфері невдач</w:t>
            </w:r>
          </w:p>
        </w:tc>
        <w:tc>
          <w:tcPr>
            <w:tcW w:w="184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3</w:t>
            </w:r>
            <w:r w:rsidRPr="007D748B">
              <w:rPr>
                <w:rFonts w:ascii="Times New Roman" w:hAnsi="Times New Roman"/>
                <w:sz w:val="28"/>
                <w:szCs w:val="28"/>
              </w:rPr>
              <w:t>,24</w:t>
            </w:r>
          </w:p>
        </w:tc>
        <w:tc>
          <w:tcPr>
            <w:tcW w:w="1842"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6</w:t>
            </w:r>
            <w:r w:rsidRPr="007D748B">
              <w:rPr>
                <w:rFonts w:ascii="Times New Roman" w:hAnsi="Times New Roman"/>
                <w:sz w:val="28"/>
                <w:szCs w:val="28"/>
              </w:rPr>
              <w:t>,28</w:t>
            </w:r>
          </w:p>
        </w:tc>
        <w:tc>
          <w:tcPr>
            <w:tcW w:w="993" w:type="dxa"/>
            <w:shd w:val="clear" w:color="auto" w:fill="auto"/>
            <w:noWrap/>
            <w:vAlign w:val="bottom"/>
            <w:hideMark/>
          </w:tcPr>
          <w:p w:rsidR="00982808" w:rsidRPr="00F05863"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94</w:t>
            </w:r>
          </w:p>
        </w:tc>
        <w:tc>
          <w:tcPr>
            <w:tcW w:w="1275"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0,049</w:t>
            </w:r>
          </w:p>
        </w:tc>
      </w:tr>
      <w:tr w:rsidR="00982808" w:rsidRPr="007D748B" w:rsidTr="008E75E1">
        <w:trPr>
          <w:trHeight w:val="300"/>
        </w:trPr>
        <w:tc>
          <w:tcPr>
            <w:tcW w:w="3701" w:type="dxa"/>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sidRPr="007D748B">
              <w:rPr>
                <w:rFonts w:ascii="Times New Roman" w:hAnsi="Times New Roman"/>
                <w:sz w:val="28"/>
                <w:szCs w:val="28"/>
              </w:rPr>
              <w:t>У сімейній сфері</w:t>
            </w:r>
          </w:p>
        </w:tc>
        <w:tc>
          <w:tcPr>
            <w:tcW w:w="184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3</w:t>
            </w:r>
            <w:r w:rsidRPr="007D748B">
              <w:rPr>
                <w:rFonts w:ascii="Times New Roman" w:hAnsi="Times New Roman"/>
                <w:sz w:val="28"/>
                <w:szCs w:val="28"/>
              </w:rPr>
              <w:t>,81</w:t>
            </w:r>
          </w:p>
        </w:tc>
        <w:tc>
          <w:tcPr>
            <w:tcW w:w="1842"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6</w:t>
            </w:r>
            <w:r w:rsidRPr="007D748B">
              <w:rPr>
                <w:rFonts w:ascii="Times New Roman" w:hAnsi="Times New Roman"/>
                <w:sz w:val="28"/>
                <w:szCs w:val="28"/>
              </w:rPr>
              <w:t>,52</w:t>
            </w:r>
          </w:p>
        </w:tc>
        <w:tc>
          <w:tcPr>
            <w:tcW w:w="993" w:type="dxa"/>
            <w:shd w:val="clear" w:color="auto" w:fill="auto"/>
            <w:noWrap/>
            <w:vAlign w:val="bottom"/>
            <w:hideMark/>
          </w:tcPr>
          <w:p w:rsidR="00982808" w:rsidRPr="00F05863"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lang w:val="uk-UA"/>
              </w:rPr>
              <w:t>206</w:t>
            </w:r>
          </w:p>
        </w:tc>
        <w:tc>
          <w:tcPr>
            <w:tcW w:w="1275"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0,008</w:t>
            </w:r>
          </w:p>
        </w:tc>
      </w:tr>
      <w:tr w:rsidR="00982808" w:rsidRPr="007D748B" w:rsidTr="008E75E1">
        <w:trPr>
          <w:trHeight w:val="300"/>
        </w:trPr>
        <w:tc>
          <w:tcPr>
            <w:tcW w:w="3701" w:type="dxa"/>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sidRPr="007D748B">
              <w:rPr>
                <w:rFonts w:ascii="Times New Roman" w:hAnsi="Times New Roman"/>
                <w:sz w:val="28"/>
                <w:szCs w:val="28"/>
              </w:rPr>
              <w:t>У діловій сфері</w:t>
            </w:r>
          </w:p>
        </w:tc>
        <w:tc>
          <w:tcPr>
            <w:tcW w:w="184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2</w:t>
            </w:r>
            <w:r w:rsidRPr="007D748B">
              <w:rPr>
                <w:rFonts w:ascii="Times New Roman" w:hAnsi="Times New Roman"/>
                <w:sz w:val="28"/>
                <w:szCs w:val="28"/>
              </w:rPr>
              <w:t>,97</w:t>
            </w:r>
          </w:p>
        </w:tc>
        <w:tc>
          <w:tcPr>
            <w:tcW w:w="1842"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8</w:t>
            </w:r>
            <w:r w:rsidRPr="007D748B">
              <w:rPr>
                <w:rFonts w:ascii="Times New Roman" w:hAnsi="Times New Roman"/>
                <w:sz w:val="28"/>
                <w:szCs w:val="28"/>
              </w:rPr>
              <w:t>,99</w:t>
            </w:r>
          </w:p>
        </w:tc>
        <w:tc>
          <w:tcPr>
            <w:tcW w:w="99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10,5</w:t>
            </w:r>
          </w:p>
        </w:tc>
        <w:tc>
          <w:tcPr>
            <w:tcW w:w="1275"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0,588</w:t>
            </w:r>
          </w:p>
        </w:tc>
      </w:tr>
      <w:tr w:rsidR="00982808" w:rsidRPr="007D748B" w:rsidTr="008E75E1">
        <w:trPr>
          <w:trHeight w:val="300"/>
        </w:trPr>
        <w:tc>
          <w:tcPr>
            <w:tcW w:w="3701" w:type="dxa"/>
            <w:shd w:val="clear" w:color="auto" w:fill="auto"/>
            <w:noWrap/>
            <w:vAlign w:val="bottom"/>
            <w:hideMark/>
          </w:tcPr>
          <w:p w:rsidR="00982808" w:rsidRPr="007D748B" w:rsidRDefault="00982808" w:rsidP="008E75E1">
            <w:pPr>
              <w:pStyle w:val="a8"/>
              <w:spacing w:line="360" w:lineRule="auto"/>
              <w:rPr>
                <w:rFonts w:ascii="Times New Roman" w:hAnsi="Times New Roman"/>
                <w:sz w:val="28"/>
                <w:szCs w:val="28"/>
              </w:rPr>
            </w:pPr>
            <w:r w:rsidRPr="007D748B">
              <w:rPr>
                <w:rFonts w:ascii="Times New Roman" w:hAnsi="Times New Roman"/>
                <w:sz w:val="28"/>
                <w:szCs w:val="28"/>
              </w:rPr>
              <w:t xml:space="preserve">В </w:t>
            </w:r>
            <w:r>
              <w:rPr>
                <w:rFonts w:ascii="Times New Roman" w:hAnsi="Times New Roman"/>
                <w:sz w:val="28"/>
                <w:szCs w:val="28"/>
                <w:lang w:val="uk-UA"/>
              </w:rPr>
              <w:t>між</w:t>
            </w:r>
            <w:r w:rsidRPr="007D748B">
              <w:rPr>
                <w:rFonts w:ascii="Times New Roman" w:hAnsi="Times New Roman"/>
                <w:sz w:val="28"/>
                <w:szCs w:val="28"/>
              </w:rPr>
              <w:t>особистісних стосунках</w:t>
            </w:r>
          </w:p>
        </w:tc>
        <w:tc>
          <w:tcPr>
            <w:tcW w:w="1843"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4</w:t>
            </w:r>
            <w:r w:rsidRPr="007D748B">
              <w:rPr>
                <w:rFonts w:ascii="Times New Roman" w:hAnsi="Times New Roman"/>
                <w:sz w:val="28"/>
                <w:szCs w:val="28"/>
              </w:rPr>
              <w:t>,17</w:t>
            </w:r>
          </w:p>
        </w:tc>
        <w:tc>
          <w:tcPr>
            <w:tcW w:w="1842"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sidRPr="007D748B">
              <w:rPr>
                <w:rFonts w:ascii="Times New Roman" w:hAnsi="Times New Roman"/>
                <w:sz w:val="28"/>
                <w:szCs w:val="28"/>
              </w:rPr>
              <w:t>6</w:t>
            </w:r>
          </w:p>
        </w:tc>
        <w:tc>
          <w:tcPr>
            <w:tcW w:w="993" w:type="dxa"/>
            <w:shd w:val="clear" w:color="auto" w:fill="auto"/>
            <w:noWrap/>
            <w:vAlign w:val="bottom"/>
            <w:hideMark/>
          </w:tcPr>
          <w:p w:rsidR="00982808" w:rsidRPr="00F05863" w:rsidRDefault="00982808" w:rsidP="008E75E1">
            <w:pPr>
              <w:pStyle w:val="a8"/>
              <w:spacing w:line="360" w:lineRule="auto"/>
              <w:jc w:val="center"/>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9</w:t>
            </w:r>
          </w:p>
        </w:tc>
        <w:tc>
          <w:tcPr>
            <w:tcW w:w="1275" w:type="dxa"/>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0,006</w:t>
            </w:r>
          </w:p>
        </w:tc>
      </w:tr>
      <w:tr w:rsidR="00982808" w:rsidRPr="007D748B" w:rsidTr="008E75E1">
        <w:trPr>
          <w:trHeight w:val="300"/>
        </w:trPr>
        <w:tc>
          <w:tcPr>
            <w:tcW w:w="3701" w:type="dxa"/>
            <w:tcBorders>
              <w:bottom w:val="single" w:sz="12" w:space="0" w:color="auto"/>
            </w:tcBorders>
            <w:shd w:val="clear" w:color="auto" w:fill="auto"/>
            <w:noWrap/>
            <w:vAlign w:val="bottom"/>
            <w:hideMark/>
          </w:tcPr>
          <w:p w:rsidR="00982808" w:rsidRPr="007D748B" w:rsidRDefault="00982808" w:rsidP="008E75E1">
            <w:pPr>
              <w:pStyle w:val="a8"/>
              <w:spacing w:line="360" w:lineRule="auto"/>
              <w:jc w:val="both"/>
              <w:rPr>
                <w:rFonts w:ascii="Times New Roman" w:hAnsi="Times New Roman"/>
                <w:sz w:val="28"/>
                <w:szCs w:val="28"/>
              </w:rPr>
            </w:pPr>
            <w:r>
              <w:rPr>
                <w:rFonts w:ascii="Times New Roman" w:hAnsi="Times New Roman"/>
                <w:sz w:val="28"/>
                <w:szCs w:val="28"/>
              </w:rPr>
              <w:t>У сфері здоровʼ</w:t>
            </w:r>
            <w:r w:rsidRPr="007D748B">
              <w:rPr>
                <w:rFonts w:ascii="Times New Roman" w:hAnsi="Times New Roman"/>
                <w:sz w:val="28"/>
                <w:szCs w:val="28"/>
              </w:rPr>
              <w:t>я та хвороби</w:t>
            </w:r>
          </w:p>
        </w:tc>
        <w:tc>
          <w:tcPr>
            <w:tcW w:w="1843" w:type="dxa"/>
            <w:tcBorders>
              <w:bottom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3</w:t>
            </w:r>
            <w:r w:rsidRPr="007D748B">
              <w:rPr>
                <w:rFonts w:ascii="Times New Roman" w:hAnsi="Times New Roman"/>
                <w:sz w:val="28"/>
                <w:szCs w:val="28"/>
              </w:rPr>
              <w:t>,84</w:t>
            </w:r>
          </w:p>
        </w:tc>
        <w:tc>
          <w:tcPr>
            <w:tcW w:w="1842" w:type="dxa"/>
            <w:tcBorders>
              <w:bottom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6</w:t>
            </w:r>
            <w:r w:rsidRPr="007D748B">
              <w:rPr>
                <w:rFonts w:ascii="Times New Roman" w:hAnsi="Times New Roman"/>
                <w:sz w:val="28"/>
                <w:szCs w:val="28"/>
              </w:rPr>
              <w:t>,25</w:t>
            </w:r>
          </w:p>
        </w:tc>
        <w:tc>
          <w:tcPr>
            <w:tcW w:w="993" w:type="dxa"/>
            <w:tcBorders>
              <w:bottom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Pr>
                <w:rFonts w:ascii="Times New Roman" w:hAnsi="Times New Roman"/>
                <w:sz w:val="28"/>
                <w:szCs w:val="28"/>
                <w:lang w:val="uk-UA"/>
              </w:rPr>
              <w:t>78</w:t>
            </w:r>
            <w:r w:rsidRPr="007D748B">
              <w:rPr>
                <w:rFonts w:ascii="Times New Roman" w:hAnsi="Times New Roman"/>
                <w:sz w:val="28"/>
                <w:szCs w:val="28"/>
              </w:rPr>
              <w:t>,5</w:t>
            </w:r>
          </w:p>
        </w:tc>
        <w:tc>
          <w:tcPr>
            <w:tcW w:w="1275" w:type="dxa"/>
            <w:tcBorders>
              <w:bottom w:val="single" w:sz="12" w:space="0" w:color="auto"/>
            </w:tcBorders>
            <w:shd w:val="clear" w:color="auto" w:fill="auto"/>
            <w:noWrap/>
            <w:vAlign w:val="bottom"/>
            <w:hideMark/>
          </w:tcPr>
          <w:p w:rsidR="00982808" w:rsidRPr="007D748B" w:rsidRDefault="00982808" w:rsidP="008E75E1">
            <w:pPr>
              <w:pStyle w:val="a8"/>
              <w:spacing w:line="360" w:lineRule="auto"/>
              <w:jc w:val="center"/>
              <w:rPr>
                <w:rFonts w:ascii="Times New Roman" w:hAnsi="Times New Roman"/>
                <w:sz w:val="28"/>
                <w:szCs w:val="28"/>
              </w:rPr>
            </w:pPr>
            <w:r w:rsidRPr="007D748B">
              <w:rPr>
                <w:rFonts w:ascii="Times New Roman" w:hAnsi="Times New Roman"/>
                <w:sz w:val="28"/>
                <w:szCs w:val="28"/>
              </w:rPr>
              <w:t>0,015</w:t>
            </w:r>
          </w:p>
        </w:tc>
      </w:tr>
    </w:tbl>
    <w:p w:rsidR="00982808" w:rsidRPr="007D748B" w:rsidRDefault="00982808" w:rsidP="00982808">
      <w:pPr>
        <w:spacing w:line="360" w:lineRule="auto"/>
        <w:ind w:firstLine="709"/>
        <w:jc w:val="both"/>
        <w:rPr>
          <w:sz w:val="28"/>
          <w:szCs w:val="28"/>
        </w:rPr>
      </w:pPr>
    </w:p>
    <w:p w:rsidR="00982808" w:rsidRPr="005A1B9B" w:rsidRDefault="00982808" w:rsidP="00982808">
      <w:pPr>
        <w:spacing w:line="360" w:lineRule="auto"/>
        <w:ind w:firstLine="709"/>
        <w:jc w:val="both"/>
        <w:rPr>
          <w:noProof/>
          <w:spacing w:val="-2"/>
          <w:sz w:val="28"/>
          <w:szCs w:val="28"/>
          <w:lang w:val="uk-UA"/>
        </w:rPr>
      </w:pPr>
      <w:r w:rsidRPr="005A1B9B">
        <w:rPr>
          <w:noProof/>
          <w:spacing w:val="-2"/>
          <w:sz w:val="28"/>
          <w:szCs w:val="28"/>
          <w:lang w:val="uk-UA"/>
        </w:rPr>
        <w:t>Згідно з методикою «Діагностика перцептивно-інтерактивної компетентності» (модифікований варіант М. Фетіскіна) збільшили</w:t>
      </w:r>
      <w:r>
        <w:rPr>
          <w:noProof/>
          <w:spacing w:val="-2"/>
          <w:sz w:val="28"/>
          <w:szCs w:val="28"/>
          <w:lang w:val="uk-UA"/>
        </w:rPr>
        <w:t>ся показники взаємопізнання (T=326</w:t>
      </w:r>
      <w:r w:rsidRPr="005A1B9B">
        <w:rPr>
          <w:noProof/>
          <w:spacing w:val="-2"/>
          <w:sz w:val="28"/>
          <w:szCs w:val="28"/>
          <w:lang w:val="uk-UA"/>
        </w:rPr>
        <w:t>; p≤0,</w:t>
      </w:r>
      <w:r>
        <w:rPr>
          <w:noProof/>
          <w:spacing w:val="-2"/>
          <w:sz w:val="28"/>
          <w:szCs w:val="28"/>
          <w:lang w:val="uk-UA"/>
        </w:rPr>
        <w:t>001), взаєморозуміння (T=294; p≤0,001), взаємовпливу (T=287; p≤0,001) (див. табл. 3.4</w:t>
      </w:r>
      <w:r w:rsidRPr="005A1B9B">
        <w:rPr>
          <w:noProof/>
          <w:spacing w:val="-2"/>
          <w:sz w:val="28"/>
          <w:szCs w:val="28"/>
          <w:lang w:val="uk-UA"/>
        </w:rPr>
        <w:t xml:space="preserve">). </w:t>
      </w:r>
    </w:p>
    <w:p w:rsidR="00982808" w:rsidRPr="00F60670" w:rsidRDefault="00982808" w:rsidP="00982808">
      <w:pPr>
        <w:spacing w:line="360" w:lineRule="auto"/>
        <w:ind w:firstLine="709"/>
        <w:jc w:val="right"/>
        <w:rPr>
          <w:i/>
          <w:noProof/>
          <w:spacing w:val="-2"/>
          <w:sz w:val="28"/>
          <w:szCs w:val="28"/>
          <w:lang w:val="uk-UA"/>
        </w:rPr>
      </w:pPr>
      <w:r w:rsidRPr="00F60670">
        <w:rPr>
          <w:i/>
          <w:noProof/>
          <w:spacing w:val="-2"/>
          <w:sz w:val="28"/>
          <w:szCs w:val="28"/>
          <w:lang w:val="uk-UA"/>
        </w:rPr>
        <w:t>Таблиця 3.4</w:t>
      </w:r>
    </w:p>
    <w:p w:rsidR="00982808" w:rsidRPr="00370978" w:rsidRDefault="00982808" w:rsidP="00982808">
      <w:pPr>
        <w:spacing w:line="360" w:lineRule="auto"/>
        <w:jc w:val="center"/>
        <w:rPr>
          <w:b/>
          <w:noProof/>
          <w:spacing w:val="-2"/>
          <w:sz w:val="28"/>
          <w:szCs w:val="28"/>
          <w:lang w:val="uk-UA"/>
        </w:rPr>
      </w:pPr>
      <w:r w:rsidRPr="00370978">
        <w:rPr>
          <w:b/>
          <w:noProof/>
          <w:spacing w:val="-2"/>
          <w:sz w:val="28"/>
          <w:szCs w:val="28"/>
          <w:lang w:val="uk-UA"/>
        </w:rPr>
        <w:t>Порівняння показників перцептивно-інтерактивної компетентності</w:t>
      </w:r>
      <w:r>
        <w:rPr>
          <w:b/>
          <w:noProof/>
          <w:spacing w:val="-2"/>
          <w:sz w:val="28"/>
          <w:szCs w:val="28"/>
          <w:lang w:val="uk-UA"/>
        </w:rPr>
        <w:t xml:space="preserve"> в експериментальній групі (n=30</w:t>
      </w:r>
      <w:r w:rsidRPr="00370978">
        <w:rPr>
          <w:b/>
          <w:noProof/>
          <w:spacing w:val="-2"/>
          <w:sz w:val="28"/>
          <w:szCs w:val="28"/>
          <w:lang w:val="uk-UA"/>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982808" w:rsidRPr="005A1B9B" w:rsidTr="008E75E1">
        <w:trPr>
          <w:trHeight w:val="300"/>
        </w:trPr>
        <w:tc>
          <w:tcPr>
            <w:tcW w:w="3701" w:type="dxa"/>
            <w:tcBorders>
              <w:bottom w:val="single" w:sz="12" w:space="0" w:color="auto"/>
            </w:tcBorders>
            <w:shd w:val="clear" w:color="auto" w:fill="auto"/>
            <w:noWrap/>
            <w:vAlign w:val="center"/>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Показники</w:t>
            </w:r>
          </w:p>
        </w:tc>
        <w:tc>
          <w:tcPr>
            <w:tcW w:w="1843" w:type="dxa"/>
            <w:tcBorders>
              <w:bottom w:val="single" w:sz="12" w:space="0" w:color="auto"/>
            </w:tcBorders>
            <w:shd w:val="clear" w:color="auto" w:fill="auto"/>
            <w:noWrap/>
            <w:vAlign w:val="center"/>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 xml:space="preserve">І зріз </w:t>
            </w:r>
          </w:p>
        </w:tc>
        <w:tc>
          <w:tcPr>
            <w:tcW w:w="1842" w:type="dxa"/>
            <w:tcBorders>
              <w:bottom w:val="single" w:sz="12" w:space="0" w:color="auto"/>
            </w:tcBorders>
            <w:shd w:val="clear" w:color="auto" w:fill="auto"/>
            <w:noWrap/>
            <w:vAlign w:val="center"/>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ІІ зріз</w:t>
            </w:r>
          </w:p>
        </w:tc>
        <w:tc>
          <w:tcPr>
            <w:tcW w:w="993" w:type="dxa"/>
            <w:tcBorders>
              <w:bottom w:val="single" w:sz="12" w:space="0" w:color="auto"/>
            </w:tcBorders>
            <w:shd w:val="clear" w:color="auto" w:fill="auto"/>
            <w:noWrap/>
            <w:vAlign w:val="center"/>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T</w:t>
            </w:r>
          </w:p>
        </w:tc>
        <w:tc>
          <w:tcPr>
            <w:tcW w:w="1275" w:type="dxa"/>
            <w:tcBorders>
              <w:bottom w:val="single" w:sz="12" w:space="0" w:color="auto"/>
            </w:tcBorders>
            <w:shd w:val="clear" w:color="auto" w:fill="auto"/>
            <w:noWrap/>
            <w:vAlign w:val="center"/>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p</w:t>
            </w:r>
          </w:p>
        </w:tc>
      </w:tr>
      <w:tr w:rsidR="00982808" w:rsidRPr="005A1B9B" w:rsidTr="008E75E1">
        <w:trPr>
          <w:trHeight w:val="300"/>
        </w:trPr>
        <w:tc>
          <w:tcPr>
            <w:tcW w:w="3701"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Взаємопізнання</w:t>
            </w:r>
          </w:p>
        </w:tc>
        <w:tc>
          <w:tcPr>
            <w:tcW w:w="1843"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20,25</w:t>
            </w:r>
          </w:p>
        </w:tc>
        <w:tc>
          <w:tcPr>
            <w:tcW w:w="1842"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20,54</w:t>
            </w:r>
          </w:p>
        </w:tc>
        <w:tc>
          <w:tcPr>
            <w:tcW w:w="993"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Pr>
                <w:rFonts w:ascii="Times New Roman" w:hAnsi="Times New Roman"/>
                <w:noProof/>
                <w:spacing w:val="-2"/>
                <w:sz w:val="28"/>
                <w:szCs w:val="28"/>
                <w:lang w:val="uk-UA" w:eastAsia="ru-RU"/>
              </w:rPr>
              <w:t>326</w:t>
            </w:r>
          </w:p>
        </w:tc>
        <w:tc>
          <w:tcPr>
            <w:tcW w:w="1275"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r w:rsidR="00982808" w:rsidRPr="005A1B9B" w:rsidTr="008E75E1">
        <w:trPr>
          <w:trHeight w:val="300"/>
        </w:trPr>
        <w:tc>
          <w:tcPr>
            <w:tcW w:w="3701" w:type="dxa"/>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Взаєморозуміння</w:t>
            </w:r>
          </w:p>
        </w:tc>
        <w:tc>
          <w:tcPr>
            <w:tcW w:w="1843"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16,75</w:t>
            </w:r>
          </w:p>
        </w:tc>
        <w:tc>
          <w:tcPr>
            <w:tcW w:w="1842"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20,32</w:t>
            </w:r>
          </w:p>
        </w:tc>
        <w:tc>
          <w:tcPr>
            <w:tcW w:w="993"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Pr>
                <w:rFonts w:ascii="Times New Roman" w:hAnsi="Times New Roman"/>
                <w:noProof/>
                <w:spacing w:val="-2"/>
                <w:sz w:val="28"/>
                <w:szCs w:val="28"/>
                <w:lang w:val="uk-UA" w:eastAsia="ru-RU"/>
              </w:rPr>
              <w:t>294</w:t>
            </w:r>
          </w:p>
        </w:tc>
        <w:tc>
          <w:tcPr>
            <w:tcW w:w="1275"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r w:rsidR="00982808" w:rsidRPr="005A1B9B" w:rsidTr="008E75E1">
        <w:trPr>
          <w:trHeight w:val="300"/>
        </w:trPr>
        <w:tc>
          <w:tcPr>
            <w:tcW w:w="3701"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Взаємовплив</w:t>
            </w:r>
          </w:p>
        </w:tc>
        <w:tc>
          <w:tcPr>
            <w:tcW w:w="1843"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13,9</w:t>
            </w:r>
          </w:p>
        </w:tc>
        <w:tc>
          <w:tcPr>
            <w:tcW w:w="1842"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18,28</w:t>
            </w:r>
          </w:p>
        </w:tc>
        <w:tc>
          <w:tcPr>
            <w:tcW w:w="993"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Pr>
                <w:rFonts w:ascii="Times New Roman" w:hAnsi="Times New Roman"/>
                <w:noProof/>
                <w:spacing w:val="-2"/>
                <w:sz w:val="28"/>
                <w:szCs w:val="28"/>
                <w:lang w:val="uk-UA" w:eastAsia="ru-RU"/>
              </w:rPr>
              <w:t>287</w:t>
            </w:r>
          </w:p>
        </w:tc>
        <w:tc>
          <w:tcPr>
            <w:tcW w:w="1275"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r w:rsidR="00982808" w:rsidRPr="005A1B9B" w:rsidTr="008E75E1">
        <w:trPr>
          <w:trHeight w:val="300"/>
        </w:trPr>
        <w:tc>
          <w:tcPr>
            <w:tcW w:w="3701"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Соціальна автономність</w:t>
            </w:r>
          </w:p>
        </w:tc>
        <w:tc>
          <w:tcPr>
            <w:tcW w:w="1843"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22,89</w:t>
            </w:r>
          </w:p>
        </w:tc>
        <w:tc>
          <w:tcPr>
            <w:tcW w:w="1842"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20,26</w:t>
            </w:r>
          </w:p>
        </w:tc>
        <w:tc>
          <w:tcPr>
            <w:tcW w:w="993"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41</w:t>
            </w:r>
            <w:r>
              <w:rPr>
                <w:rFonts w:ascii="Times New Roman" w:hAnsi="Times New Roman"/>
                <w:noProof/>
                <w:spacing w:val="-2"/>
                <w:sz w:val="28"/>
                <w:szCs w:val="28"/>
                <w:lang w:val="uk-UA" w:eastAsia="ru-RU"/>
              </w:rPr>
              <w:t>9</w:t>
            </w:r>
          </w:p>
        </w:tc>
        <w:tc>
          <w:tcPr>
            <w:tcW w:w="1275" w:type="dxa"/>
            <w:tcBorders>
              <w:top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r w:rsidR="00982808" w:rsidRPr="005A1B9B" w:rsidTr="008E75E1">
        <w:trPr>
          <w:trHeight w:val="300"/>
        </w:trPr>
        <w:tc>
          <w:tcPr>
            <w:tcW w:w="3701" w:type="dxa"/>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Соціальна адаптивність</w:t>
            </w:r>
          </w:p>
        </w:tc>
        <w:tc>
          <w:tcPr>
            <w:tcW w:w="1843"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16,1</w:t>
            </w:r>
          </w:p>
        </w:tc>
        <w:tc>
          <w:tcPr>
            <w:tcW w:w="1842"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23,79</w:t>
            </w:r>
          </w:p>
        </w:tc>
        <w:tc>
          <w:tcPr>
            <w:tcW w:w="993"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Pr>
                <w:rFonts w:ascii="Times New Roman" w:hAnsi="Times New Roman"/>
                <w:noProof/>
                <w:spacing w:val="-2"/>
                <w:sz w:val="28"/>
                <w:szCs w:val="28"/>
                <w:lang w:val="uk-UA" w:eastAsia="ru-RU"/>
              </w:rPr>
              <w:t>196,5</w:t>
            </w:r>
          </w:p>
        </w:tc>
        <w:tc>
          <w:tcPr>
            <w:tcW w:w="1275" w:type="dxa"/>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r w:rsidR="00982808" w:rsidRPr="005A1B9B" w:rsidTr="008E75E1">
        <w:trPr>
          <w:trHeight w:val="300"/>
        </w:trPr>
        <w:tc>
          <w:tcPr>
            <w:tcW w:w="3701"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both"/>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Соціальна активність</w:t>
            </w:r>
          </w:p>
        </w:tc>
        <w:tc>
          <w:tcPr>
            <w:tcW w:w="1843"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17,61</w:t>
            </w:r>
          </w:p>
        </w:tc>
        <w:tc>
          <w:tcPr>
            <w:tcW w:w="1842"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23,44</w:t>
            </w:r>
          </w:p>
        </w:tc>
        <w:tc>
          <w:tcPr>
            <w:tcW w:w="993"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Pr>
                <w:rFonts w:ascii="Times New Roman" w:hAnsi="Times New Roman"/>
                <w:noProof/>
                <w:spacing w:val="-2"/>
                <w:sz w:val="28"/>
                <w:szCs w:val="28"/>
                <w:lang w:val="uk-UA" w:eastAsia="ru-RU"/>
              </w:rPr>
              <w:t>2</w:t>
            </w:r>
            <w:r w:rsidRPr="005A1B9B">
              <w:rPr>
                <w:rFonts w:ascii="Times New Roman" w:hAnsi="Times New Roman"/>
                <w:noProof/>
                <w:spacing w:val="-2"/>
                <w:sz w:val="28"/>
                <w:szCs w:val="28"/>
                <w:lang w:val="uk-UA" w:eastAsia="ru-RU"/>
              </w:rPr>
              <w:t>4,5</w:t>
            </w:r>
          </w:p>
        </w:tc>
        <w:tc>
          <w:tcPr>
            <w:tcW w:w="1275" w:type="dxa"/>
            <w:tcBorders>
              <w:bottom w:val="single" w:sz="12" w:space="0" w:color="auto"/>
            </w:tcBorders>
            <w:shd w:val="clear" w:color="auto" w:fill="auto"/>
            <w:noWrap/>
            <w:vAlign w:val="bottom"/>
            <w:hideMark/>
          </w:tcPr>
          <w:p w:rsidR="00982808" w:rsidRPr="005A1B9B" w:rsidRDefault="00982808" w:rsidP="008E75E1">
            <w:pPr>
              <w:pStyle w:val="a8"/>
              <w:spacing w:line="360" w:lineRule="auto"/>
              <w:jc w:val="center"/>
              <w:rPr>
                <w:rFonts w:ascii="Times New Roman" w:hAnsi="Times New Roman"/>
                <w:noProof/>
                <w:spacing w:val="-2"/>
                <w:sz w:val="28"/>
                <w:szCs w:val="28"/>
                <w:lang w:val="uk-UA" w:eastAsia="ru-RU"/>
              </w:rPr>
            </w:pPr>
            <w:r w:rsidRPr="005A1B9B">
              <w:rPr>
                <w:rFonts w:ascii="Times New Roman" w:hAnsi="Times New Roman"/>
                <w:noProof/>
                <w:spacing w:val="-2"/>
                <w:sz w:val="28"/>
                <w:szCs w:val="28"/>
                <w:lang w:val="uk-UA" w:eastAsia="ru-RU"/>
              </w:rPr>
              <w:t>&lt;0,001</w:t>
            </w:r>
          </w:p>
        </w:tc>
      </w:tr>
    </w:tbl>
    <w:p w:rsidR="00982808" w:rsidRPr="005A1B9B" w:rsidRDefault="00982808" w:rsidP="00982808">
      <w:pPr>
        <w:spacing w:line="360" w:lineRule="auto"/>
        <w:jc w:val="right"/>
        <w:rPr>
          <w:noProof/>
          <w:spacing w:val="-2"/>
          <w:sz w:val="28"/>
          <w:szCs w:val="28"/>
          <w:lang w:val="uk-UA"/>
        </w:rPr>
      </w:pPr>
    </w:p>
    <w:p w:rsidR="00982808" w:rsidRPr="005A1B9B" w:rsidRDefault="00982808" w:rsidP="00982808">
      <w:pPr>
        <w:spacing w:line="360" w:lineRule="auto"/>
        <w:ind w:firstLine="709"/>
        <w:jc w:val="both"/>
        <w:rPr>
          <w:noProof/>
          <w:spacing w:val="-2"/>
          <w:sz w:val="28"/>
          <w:szCs w:val="28"/>
          <w:lang w:val="uk-UA"/>
        </w:rPr>
      </w:pPr>
      <w:r w:rsidRPr="005A1B9B">
        <w:rPr>
          <w:noProof/>
          <w:spacing w:val="-2"/>
          <w:sz w:val="28"/>
          <w:szCs w:val="28"/>
          <w:lang w:val="uk-UA"/>
        </w:rPr>
        <w:t>Показник соціальної автономності знизився</w:t>
      </w:r>
      <w:r>
        <w:rPr>
          <w:noProof/>
          <w:spacing w:val="-2"/>
          <w:sz w:val="28"/>
          <w:szCs w:val="28"/>
          <w:lang w:val="uk-UA"/>
        </w:rPr>
        <w:t xml:space="preserve"> (T=419</w:t>
      </w:r>
      <w:r w:rsidRPr="005A1B9B">
        <w:rPr>
          <w:noProof/>
          <w:spacing w:val="-2"/>
          <w:sz w:val="28"/>
          <w:szCs w:val="28"/>
          <w:lang w:val="uk-UA"/>
        </w:rPr>
        <w:t>; p≤0,001), але соціально</w:t>
      </w:r>
      <w:r>
        <w:rPr>
          <w:noProof/>
          <w:spacing w:val="-2"/>
          <w:sz w:val="28"/>
          <w:szCs w:val="28"/>
          <w:lang w:val="uk-UA"/>
        </w:rPr>
        <w:t>ї адаптивності – підвищився (T=196,5</w:t>
      </w:r>
      <w:r w:rsidRPr="005A1B9B">
        <w:rPr>
          <w:noProof/>
          <w:spacing w:val="-2"/>
          <w:sz w:val="28"/>
          <w:szCs w:val="28"/>
          <w:lang w:val="uk-UA"/>
        </w:rPr>
        <w:t>; p≤0,001), соціальної активності – також підвищився (T=</w:t>
      </w:r>
      <w:r>
        <w:rPr>
          <w:noProof/>
          <w:spacing w:val="-2"/>
          <w:sz w:val="28"/>
          <w:szCs w:val="28"/>
          <w:lang w:val="uk-UA"/>
        </w:rPr>
        <w:t>24,5; p≤0,001).</w:t>
      </w:r>
    </w:p>
    <w:p w:rsidR="00982808" w:rsidRDefault="00982808" w:rsidP="00982808">
      <w:pPr>
        <w:spacing w:line="360" w:lineRule="auto"/>
        <w:ind w:firstLine="454"/>
        <w:jc w:val="both"/>
        <w:rPr>
          <w:noProof/>
          <w:spacing w:val="-2"/>
          <w:sz w:val="28"/>
          <w:szCs w:val="28"/>
          <w:lang w:val="uk-UA"/>
        </w:rPr>
      </w:pPr>
      <w:r w:rsidRPr="00EC3A97">
        <w:rPr>
          <w:sz w:val="28"/>
          <w:szCs w:val="28"/>
          <w:lang w:val="uk-UA"/>
        </w:rPr>
        <w:t>Для</w:t>
      </w:r>
      <w:r w:rsidRPr="00EC3A97">
        <w:rPr>
          <w:sz w:val="28"/>
          <w:szCs w:val="28"/>
        </w:rPr>
        <w:t xml:space="preserve"> перевірки ефективності використання програми </w:t>
      </w:r>
      <w:r w:rsidRPr="00EC3A97">
        <w:rPr>
          <w:sz w:val="28"/>
          <w:szCs w:val="28"/>
          <w:lang w:val="uk-UA"/>
        </w:rPr>
        <w:t>формування технік ділового спілкування</w:t>
      </w:r>
      <w:r w:rsidRPr="00EC3A97">
        <w:rPr>
          <w:lang w:val="uk-UA"/>
        </w:rPr>
        <w:t xml:space="preserve"> </w:t>
      </w:r>
      <w:r w:rsidRPr="00EC3A97">
        <w:rPr>
          <w:sz w:val="28"/>
          <w:szCs w:val="28"/>
          <w:lang w:val="uk-UA"/>
        </w:rPr>
        <w:t xml:space="preserve">проводилися </w:t>
      </w:r>
      <w:r w:rsidRPr="00EC3A97">
        <w:rPr>
          <w:sz w:val="28"/>
          <w:szCs w:val="28"/>
        </w:rPr>
        <w:t>діагност</w:t>
      </w:r>
      <w:r w:rsidRPr="00EC3A97">
        <w:rPr>
          <w:sz w:val="28"/>
          <w:szCs w:val="28"/>
          <w:lang w:val="uk-UA"/>
        </w:rPr>
        <w:t>ичні з</w:t>
      </w:r>
      <w:r w:rsidRPr="00EC3A97">
        <w:rPr>
          <w:sz w:val="28"/>
          <w:szCs w:val="28"/>
        </w:rPr>
        <w:t xml:space="preserve">аміри після формувального експерименту у досліджуваних експериментальної та контрольної </w:t>
      </w:r>
      <w:r w:rsidRPr="00EC3A97">
        <w:rPr>
          <w:sz w:val="28"/>
          <w:szCs w:val="28"/>
          <w:lang w:val="uk-UA"/>
        </w:rPr>
        <w:t xml:space="preserve">груп за </w:t>
      </w:r>
      <w:r w:rsidRPr="00EC3A97">
        <w:rPr>
          <w:sz w:val="28"/>
          <w:szCs w:val="28"/>
          <w:lang w:val="uk-UA"/>
        </w:rPr>
        <w:lastRenderedPageBreak/>
        <w:t>показниками рівня комунікативних, організаторських</w:t>
      </w:r>
      <w:r>
        <w:rPr>
          <w:sz w:val="28"/>
          <w:szCs w:val="28"/>
          <w:lang w:val="uk-UA"/>
        </w:rPr>
        <w:t xml:space="preserve"> схильностей</w:t>
      </w:r>
      <w:r w:rsidRPr="00EC3A97">
        <w:rPr>
          <w:sz w:val="28"/>
          <w:szCs w:val="28"/>
          <w:lang w:val="uk-UA"/>
        </w:rPr>
        <w:t>, самоконтролю у спілкуванні.</w:t>
      </w:r>
    </w:p>
    <w:p w:rsidR="00982808" w:rsidRPr="00F60670" w:rsidRDefault="00982808" w:rsidP="00982808">
      <w:pPr>
        <w:spacing w:line="360" w:lineRule="auto"/>
        <w:ind w:firstLine="454"/>
        <w:jc w:val="both"/>
        <w:rPr>
          <w:sz w:val="28"/>
          <w:szCs w:val="28"/>
          <w:lang w:val="uk-UA"/>
        </w:rPr>
      </w:pPr>
      <w:r w:rsidRPr="005A1B9B">
        <w:rPr>
          <w:noProof/>
          <w:spacing w:val="-2"/>
          <w:sz w:val="28"/>
          <w:szCs w:val="28"/>
          <w:lang w:val="uk-UA"/>
        </w:rPr>
        <w:t>Зʼясовано, що у результаті порівняльного аналізу 1-го та 2-го діагностичних зрізів відбулася позитивна динаміка у зростанні рівнів комунікативни</w:t>
      </w:r>
      <w:r>
        <w:rPr>
          <w:noProof/>
          <w:spacing w:val="-2"/>
          <w:sz w:val="28"/>
          <w:szCs w:val="28"/>
          <w:lang w:val="uk-UA"/>
        </w:rPr>
        <w:t>х та організаторських схильностей</w:t>
      </w:r>
      <w:r w:rsidRPr="005A1B9B">
        <w:rPr>
          <w:noProof/>
          <w:spacing w:val="-2"/>
          <w:sz w:val="28"/>
          <w:szCs w:val="28"/>
          <w:lang w:val="uk-UA"/>
        </w:rPr>
        <w:t>, самоконтролю у спілкуванні. Так, у ЕГ на противагу КГ статистичної значущості досягли комунікативні</w:t>
      </w:r>
      <w:r>
        <w:rPr>
          <w:sz w:val="28"/>
          <w:szCs w:val="28"/>
        </w:rPr>
        <w:t xml:space="preserve"> </w:t>
      </w:r>
      <w:r>
        <w:rPr>
          <w:sz w:val="28"/>
          <w:szCs w:val="28"/>
          <w:lang w:val="uk-UA"/>
        </w:rPr>
        <w:t>схильності</w:t>
      </w:r>
      <w:r w:rsidRPr="00101B99">
        <w:rPr>
          <w:sz w:val="28"/>
          <w:szCs w:val="28"/>
        </w:rPr>
        <w:t>, середні показники, яких зросли з 14,6±1,5 до 17,2±0,6 (р≤0,05). Статистично достовірними (р≤0,05) є і дані</w:t>
      </w:r>
      <w:r>
        <w:rPr>
          <w:sz w:val="28"/>
          <w:szCs w:val="28"/>
          <w:lang w:val="uk-UA"/>
        </w:rPr>
        <w:t>,</w:t>
      </w:r>
      <w:r w:rsidRPr="00101B99">
        <w:rPr>
          <w:sz w:val="28"/>
          <w:szCs w:val="28"/>
        </w:rPr>
        <w:t xml:space="preserve"> отримані за шкалою </w:t>
      </w:r>
      <w:r>
        <w:rPr>
          <w:sz w:val="28"/>
          <w:szCs w:val="28"/>
        </w:rPr>
        <w:t xml:space="preserve">організаторських </w:t>
      </w:r>
      <w:r>
        <w:rPr>
          <w:sz w:val="28"/>
          <w:szCs w:val="28"/>
          <w:lang w:val="uk-UA"/>
        </w:rPr>
        <w:t>схильностей</w:t>
      </w:r>
      <w:r w:rsidRPr="00EC3A97">
        <w:rPr>
          <w:sz w:val="28"/>
          <w:szCs w:val="28"/>
        </w:rPr>
        <w:t>, які зросли з 15,4±1,3 до 19,0±0,7. Підвищилася здатність встановлювати і підтримувати необхідні контакти з підлеглими та керівниками.</w:t>
      </w:r>
      <w:r>
        <w:rPr>
          <w:sz w:val="28"/>
          <w:szCs w:val="28"/>
          <w:lang w:val="uk-UA"/>
        </w:rPr>
        <w:t xml:space="preserve"> </w:t>
      </w:r>
      <w:r w:rsidRPr="00EC3A97">
        <w:rPr>
          <w:sz w:val="28"/>
          <w:szCs w:val="28"/>
        </w:rPr>
        <w:t xml:space="preserve">Для </w:t>
      </w:r>
      <w:r w:rsidRPr="00EC3A97">
        <w:rPr>
          <w:sz w:val="28"/>
          <w:szCs w:val="28"/>
          <w:lang w:val="uk-UA"/>
        </w:rPr>
        <w:t>підтвердж</w:t>
      </w:r>
      <w:r w:rsidRPr="00EC3A97">
        <w:rPr>
          <w:sz w:val="28"/>
          <w:szCs w:val="28"/>
        </w:rPr>
        <w:t xml:space="preserve">ення значущих відмінностей ми використовували </w:t>
      </w:r>
      <w:r w:rsidRPr="00EC3A97">
        <w:rPr>
          <w:sz w:val="28"/>
          <w:szCs w:val="28"/>
          <w:lang w:val="en-US"/>
        </w:rPr>
        <w:t>t</w:t>
      </w:r>
      <w:r w:rsidRPr="00EC3A97">
        <w:rPr>
          <w:sz w:val="28"/>
          <w:szCs w:val="28"/>
        </w:rPr>
        <w:t xml:space="preserve">-критерій Стьюдента для залежних вибірок. Результати діагностики відображено у </w:t>
      </w:r>
      <w:r w:rsidRPr="00EC3A97">
        <w:rPr>
          <w:sz w:val="28"/>
          <w:szCs w:val="28"/>
          <w:lang w:val="uk-UA"/>
        </w:rPr>
        <w:t>т</w:t>
      </w:r>
      <w:r>
        <w:rPr>
          <w:sz w:val="28"/>
          <w:szCs w:val="28"/>
        </w:rPr>
        <w:t>абл. 3.</w:t>
      </w:r>
      <w:r>
        <w:rPr>
          <w:sz w:val="28"/>
          <w:szCs w:val="28"/>
          <w:lang w:val="uk-UA"/>
        </w:rPr>
        <w:t>5.</w:t>
      </w:r>
    </w:p>
    <w:p w:rsidR="00982808" w:rsidRPr="00EC3A97" w:rsidRDefault="00982808" w:rsidP="00982808">
      <w:pPr>
        <w:spacing w:line="360" w:lineRule="auto"/>
        <w:ind w:firstLine="540"/>
        <w:jc w:val="right"/>
        <w:rPr>
          <w:i/>
          <w:sz w:val="28"/>
          <w:szCs w:val="28"/>
          <w:lang w:val="uk-UA"/>
        </w:rPr>
      </w:pPr>
      <w:r>
        <w:rPr>
          <w:i/>
          <w:spacing w:val="4"/>
          <w:sz w:val="28"/>
          <w:szCs w:val="28"/>
          <w:lang w:val="uk-UA"/>
        </w:rPr>
        <w:t>Таблиця 3.5</w:t>
      </w:r>
    </w:p>
    <w:p w:rsidR="00982808" w:rsidRPr="00EC3A97" w:rsidRDefault="00982808" w:rsidP="00982808">
      <w:pPr>
        <w:keepNext/>
        <w:spacing w:line="360" w:lineRule="auto"/>
        <w:jc w:val="center"/>
        <w:rPr>
          <w:b/>
          <w:sz w:val="28"/>
          <w:lang w:val="uk-UA"/>
        </w:rPr>
      </w:pPr>
      <w:r w:rsidRPr="00EC3A97">
        <w:rPr>
          <w:b/>
          <w:sz w:val="28"/>
        </w:rPr>
        <w:t xml:space="preserve">Відмінності у показниках комунікативних </w:t>
      </w:r>
      <w:r>
        <w:rPr>
          <w:b/>
          <w:sz w:val="28"/>
          <w:lang w:val="uk-UA"/>
        </w:rPr>
        <w:t xml:space="preserve">та організаторських схильностей  </w:t>
      </w:r>
      <w:r>
        <w:rPr>
          <w:b/>
          <w:sz w:val="28"/>
        </w:rPr>
        <w:t xml:space="preserve">соціальних працівників </w:t>
      </w:r>
      <w:r>
        <w:rPr>
          <w:b/>
          <w:sz w:val="28"/>
          <w:szCs w:val="28"/>
        </w:rPr>
        <w:t>ЕГ</w:t>
      </w:r>
      <w:r w:rsidRPr="00EC3A97">
        <w:rPr>
          <w:b/>
          <w:sz w:val="28"/>
          <w:szCs w:val="28"/>
        </w:rPr>
        <w:t xml:space="preserve"> та</w:t>
      </w:r>
      <w:r>
        <w:rPr>
          <w:b/>
          <w:sz w:val="28"/>
          <w:szCs w:val="28"/>
        </w:rPr>
        <w:t xml:space="preserve"> КГ</w:t>
      </w:r>
      <w:r>
        <w:rPr>
          <w:b/>
          <w:sz w:val="28"/>
          <w:lang w:val="uk-UA"/>
        </w:rPr>
        <w:t xml:space="preserve"> </w:t>
      </w:r>
      <w:r w:rsidRPr="00EC3A97">
        <w:rPr>
          <w:b/>
          <w:sz w:val="28"/>
        </w:rPr>
        <w:t xml:space="preserve">до </w:t>
      </w:r>
      <w:r w:rsidRPr="00EC3A97">
        <w:rPr>
          <w:b/>
          <w:sz w:val="28"/>
          <w:lang w:val="uk-UA"/>
        </w:rPr>
        <w:t>та</w:t>
      </w:r>
      <w:r w:rsidRPr="00EC3A97">
        <w:rPr>
          <w:b/>
          <w:sz w:val="28"/>
        </w:rPr>
        <w:t xml:space="preserve"> після формувального експерименту</w:t>
      </w:r>
      <w:r w:rsidRPr="00EC3A97">
        <w:rPr>
          <w:b/>
          <w:sz w:val="28"/>
          <w:lang w:val="uk-UA"/>
        </w:rPr>
        <w:t xml:space="preserve"> </w:t>
      </w:r>
    </w:p>
    <w:tbl>
      <w:tblPr>
        <w:tblW w:w="0" w:type="auto"/>
        <w:tblInd w:w="108" w:type="dxa"/>
        <w:tblCellMar>
          <w:left w:w="10" w:type="dxa"/>
          <w:right w:w="10" w:type="dxa"/>
        </w:tblCellMar>
        <w:tblLook w:val="0000" w:firstRow="0" w:lastRow="0" w:firstColumn="0" w:lastColumn="0" w:noHBand="0" w:noVBand="0"/>
      </w:tblPr>
      <w:tblGrid>
        <w:gridCol w:w="3028"/>
        <w:gridCol w:w="1306"/>
        <w:gridCol w:w="1123"/>
        <w:gridCol w:w="1218"/>
        <w:gridCol w:w="1165"/>
        <w:gridCol w:w="1623"/>
      </w:tblGrid>
      <w:tr w:rsidR="00982808" w:rsidRPr="00D04FFE" w:rsidTr="008E75E1">
        <w:trPr>
          <w:trHeight w:val="366"/>
        </w:trPr>
        <w:tc>
          <w:tcPr>
            <w:tcW w:w="32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lang w:val="uk-UA"/>
              </w:rPr>
            </w:pPr>
            <w:r w:rsidRPr="00D04FFE">
              <w:rPr>
                <w:b/>
                <w:color w:val="000000"/>
                <w:sz w:val="28"/>
                <w:szCs w:val="28"/>
                <w:lang w:val="uk-UA"/>
              </w:rPr>
              <w:t>Параметри</w:t>
            </w:r>
          </w:p>
        </w:tc>
        <w:tc>
          <w:tcPr>
            <w:tcW w:w="244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82808" w:rsidRPr="00D04FFE" w:rsidRDefault="00982808" w:rsidP="008E75E1">
            <w:pPr>
              <w:jc w:val="center"/>
              <w:rPr>
                <w:b/>
                <w:color w:val="000000"/>
                <w:sz w:val="28"/>
                <w:szCs w:val="28"/>
                <w:lang w:val="uk-UA"/>
              </w:rPr>
            </w:pPr>
            <w:r w:rsidRPr="00D04FFE">
              <w:rPr>
                <w:b/>
                <w:color w:val="000000"/>
                <w:sz w:val="28"/>
                <w:szCs w:val="28"/>
                <w:lang w:val="uk-UA"/>
              </w:rPr>
              <w:t>І зріз</w:t>
            </w:r>
          </w:p>
          <w:p w:rsidR="00982808" w:rsidRPr="00D04FFE" w:rsidRDefault="00982808" w:rsidP="008E75E1">
            <w:pPr>
              <w:jc w:val="center"/>
              <w:rPr>
                <w:b/>
                <w:sz w:val="28"/>
                <w:szCs w:val="28"/>
              </w:rPr>
            </w:pPr>
            <w:r w:rsidRPr="00D04FFE">
              <w:rPr>
                <w:b/>
                <w:color w:val="000000"/>
                <w:sz w:val="28"/>
                <w:szCs w:val="28"/>
              </w:rPr>
              <w:t>(середньогрупові показники в балах)</w:t>
            </w:r>
          </w:p>
        </w:tc>
        <w:tc>
          <w:tcPr>
            <w:tcW w:w="229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color w:val="000000"/>
                <w:sz w:val="28"/>
                <w:szCs w:val="28"/>
                <w:lang w:val="uk-UA"/>
              </w:rPr>
              <w:t>ІІ зріз</w:t>
            </w:r>
            <w:r w:rsidRPr="00D04FFE">
              <w:rPr>
                <w:b/>
                <w:color w:val="000000"/>
                <w:sz w:val="28"/>
                <w:szCs w:val="28"/>
              </w:rPr>
              <w:t xml:space="preserve"> (середньогрупові показники</w:t>
            </w:r>
            <w:r w:rsidRPr="00D04FFE">
              <w:rPr>
                <w:b/>
                <w:color w:val="000000"/>
                <w:sz w:val="28"/>
                <w:szCs w:val="28"/>
                <w:lang w:val="uk-UA"/>
              </w:rPr>
              <w:t xml:space="preserve"> </w:t>
            </w:r>
            <w:r w:rsidRPr="00D04FFE">
              <w:rPr>
                <w:b/>
                <w:color w:val="000000"/>
                <w:sz w:val="28"/>
                <w:szCs w:val="28"/>
              </w:rPr>
              <w:t>в балах)</w:t>
            </w:r>
          </w:p>
        </w:tc>
        <w:tc>
          <w:tcPr>
            <w:tcW w:w="1438" w:type="dxa"/>
            <w:vMerge w:val="restart"/>
            <w:tcBorders>
              <w:top w:val="single" w:sz="6" w:space="0" w:color="000000"/>
              <w:left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sz w:val="28"/>
                <w:szCs w:val="28"/>
              </w:rPr>
              <w:t>t-критерій Стьюдента</w:t>
            </w:r>
          </w:p>
        </w:tc>
      </w:tr>
      <w:tr w:rsidR="00982808" w:rsidRPr="00D04FFE" w:rsidTr="008E75E1">
        <w:trPr>
          <w:trHeight w:val="340"/>
        </w:trPr>
        <w:tc>
          <w:tcPr>
            <w:tcW w:w="3283"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rPr>
                <w:b/>
                <w:sz w:val="28"/>
                <w:szCs w:val="28"/>
              </w:rPr>
            </w:pP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sz w:val="28"/>
                <w:szCs w:val="28"/>
              </w:rPr>
              <w:t>ЕГ</w:t>
            </w:r>
          </w:p>
          <w:p w:rsidR="00982808" w:rsidRPr="00D04FFE" w:rsidRDefault="00982808" w:rsidP="008E75E1">
            <w:pPr>
              <w:jc w:val="center"/>
              <w:rPr>
                <w:b/>
                <w:sz w:val="28"/>
                <w:szCs w:val="28"/>
              </w:rPr>
            </w:pPr>
            <w:r w:rsidRPr="00D04FFE">
              <w:rPr>
                <w:b/>
                <w:sz w:val="28"/>
                <w:szCs w:val="28"/>
              </w:rPr>
              <w:t>(n=</w:t>
            </w:r>
            <w:r w:rsidRPr="00D04FFE">
              <w:rPr>
                <w:b/>
                <w:sz w:val="28"/>
                <w:szCs w:val="28"/>
                <w:lang w:val="uk-UA"/>
              </w:rPr>
              <w:t>30</w:t>
            </w:r>
            <w:r w:rsidRPr="00D04FFE">
              <w:rPr>
                <w:b/>
                <w:sz w:val="28"/>
                <w:szCs w:val="28"/>
              </w:rPr>
              <w:t>)</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sz w:val="28"/>
                <w:szCs w:val="28"/>
              </w:rPr>
              <w:t>КГ</w:t>
            </w:r>
          </w:p>
          <w:p w:rsidR="00982808" w:rsidRPr="00D04FFE" w:rsidRDefault="00982808" w:rsidP="008E75E1">
            <w:pPr>
              <w:jc w:val="center"/>
              <w:rPr>
                <w:b/>
                <w:sz w:val="28"/>
                <w:szCs w:val="28"/>
              </w:rPr>
            </w:pPr>
            <w:r w:rsidRPr="00D04FFE">
              <w:rPr>
                <w:b/>
                <w:sz w:val="28"/>
                <w:szCs w:val="28"/>
              </w:rPr>
              <w:t>(n=</w:t>
            </w:r>
            <w:r w:rsidRPr="00D04FFE">
              <w:rPr>
                <w:b/>
                <w:sz w:val="28"/>
                <w:szCs w:val="28"/>
                <w:lang w:val="uk-UA"/>
              </w:rPr>
              <w:t>27</w:t>
            </w:r>
            <w:r w:rsidRPr="00D04FFE">
              <w:rPr>
                <w:b/>
                <w:sz w:val="28"/>
                <w:szCs w:val="28"/>
              </w:rPr>
              <w:t>)</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sz w:val="28"/>
                <w:szCs w:val="28"/>
              </w:rPr>
              <w:t>ЕГ</w:t>
            </w:r>
          </w:p>
          <w:p w:rsidR="00982808" w:rsidRPr="00D04FFE" w:rsidRDefault="00982808" w:rsidP="008E75E1">
            <w:pPr>
              <w:jc w:val="center"/>
              <w:rPr>
                <w:b/>
                <w:sz w:val="28"/>
                <w:szCs w:val="28"/>
              </w:rPr>
            </w:pPr>
            <w:r w:rsidRPr="00D04FFE">
              <w:rPr>
                <w:b/>
                <w:sz w:val="28"/>
                <w:szCs w:val="28"/>
              </w:rPr>
              <w:t>(n=</w:t>
            </w:r>
            <w:r w:rsidRPr="00D04FFE">
              <w:rPr>
                <w:b/>
                <w:sz w:val="28"/>
                <w:szCs w:val="28"/>
                <w:lang w:val="uk-UA"/>
              </w:rPr>
              <w:t>30</w:t>
            </w:r>
            <w:r w:rsidRPr="00D04FFE">
              <w:rPr>
                <w:b/>
                <w:sz w:val="28"/>
                <w:szCs w:val="28"/>
              </w:rPr>
              <w:t>)</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r w:rsidRPr="00D04FFE">
              <w:rPr>
                <w:b/>
                <w:sz w:val="28"/>
                <w:szCs w:val="28"/>
              </w:rPr>
              <w:t>КГ</w:t>
            </w:r>
          </w:p>
          <w:p w:rsidR="00982808" w:rsidRPr="00D04FFE" w:rsidRDefault="00982808" w:rsidP="008E75E1">
            <w:pPr>
              <w:jc w:val="center"/>
              <w:rPr>
                <w:b/>
                <w:sz w:val="28"/>
                <w:szCs w:val="28"/>
              </w:rPr>
            </w:pPr>
            <w:r w:rsidRPr="00D04FFE">
              <w:rPr>
                <w:b/>
                <w:sz w:val="28"/>
                <w:szCs w:val="28"/>
              </w:rPr>
              <w:t>(n=</w:t>
            </w:r>
            <w:r w:rsidRPr="00D04FFE">
              <w:rPr>
                <w:b/>
                <w:sz w:val="28"/>
                <w:szCs w:val="28"/>
                <w:lang w:val="uk-UA"/>
              </w:rPr>
              <w:t>27</w:t>
            </w:r>
            <w:r w:rsidRPr="00D04FFE">
              <w:rPr>
                <w:b/>
                <w:sz w:val="28"/>
                <w:szCs w:val="28"/>
              </w:rPr>
              <w:t>)</w:t>
            </w:r>
          </w:p>
        </w:tc>
        <w:tc>
          <w:tcPr>
            <w:tcW w:w="1438" w:type="dxa"/>
            <w:vMerge/>
            <w:tcBorders>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b/>
                <w:sz w:val="28"/>
                <w:szCs w:val="28"/>
              </w:rPr>
            </w:pPr>
          </w:p>
        </w:tc>
      </w:tr>
      <w:tr w:rsidR="00982808" w:rsidRPr="00D04FFE" w:rsidTr="008E75E1">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rPr>
                <w:sz w:val="28"/>
                <w:szCs w:val="28"/>
              </w:rPr>
            </w:pPr>
            <w:r w:rsidRPr="00D04FFE">
              <w:rPr>
                <w:color w:val="000000"/>
                <w:sz w:val="28"/>
                <w:szCs w:val="28"/>
              </w:rPr>
              <w:t xml:space="preserve">Комунікативні </w:t>
            </w:r>
            <w:r>
              <w:rPr>
                <w:sz w:val="28"/>
                <w:szCs w:val="28"/>
                <w:lang w:val="uk-UA"/>
              </w:rPr>
              <w:t>схильності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12,</w:t>
            </w:r>
            <w:r w:rsidRPr="00D04FFE">
              <w:rPr>
                <w:color w:val="000000"/>
                <w:sz w:val="28"/>
                <w:szCs w:val="28"/>
                <w:lang w:val="uk-UA"/>
              </w:rPr>
              <w:t>65</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12,</w:t>
            </w:r>
            <w:r w:rsidRPr="00D04FFE">
              <w:rPr>
                <w:color w:val="000000"/>
                <w:sz w:val="28"/>
                <w:szCs w:val="28"/>
                <w:lang w:val="uk-UA"/>
              </w:rPr>
              <w:t>11</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12,</w:t>
            </w:r>
            <w:r w:rsidRPr="00D04FFE">
              <w:rPr>
                <w:color w:val="000000"/>
                <w:sz w:val="28"/>
                <w:szCs w:val="28"/>
                <w:lang w:val="uk-UA"/>
              </w:rPr>
              <w:t>90</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12,</w:t>
            </w:r>
            <w:r w:rsidRPr="00D04FFE">
              <w:rPr>
                <w:color w:val="000000"/>
                <w:sz w:val="28"/>
                <w:szCs w:val="28"/>
                <w:lang w:val="uk-UA"/>
              </w:rPr>
              <w:t>13</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rPr>
            </w:pPr>
            <w:r w:rsidRPr="00D04FFE">
              <w:rPr>
                <w:color w:val="000000"/>
                <w:sz w:val="28"/>
                <w:szCs w:val="28"/>
              </w:rPr>
              <w:t>2,623</w:t>
            </w:r>
            <w:r w:rsidRPr="00D04FFE">
              <w:rPr>
                <w:sz w:val="28"/>
                <w:szCs w:val="28"/>
              </w:rPr>
              <w:t>*</w:t>
            </w:r>
          </w:p>
        </w:tc>
      </w:tr>
      <w:tr w:rsidR="00982808" w:rsidRPr="00D04FFE" w:rsidTr="008E75E1">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rPr>
                <w:sz w:val="28"/>
                <w:szCs w:val="28"/>
              </w:rPr>
            </w:pPr>
            <w:r w:rsidRPr="00D04FFE">
              <w:rPr>
                <w:color w:val="000000"/>
                <w:sz w:val="28"/>
                <w:szCs w:val="28"/>
              </w:rPr>
              <w:t xml:space="preserve">Організаторські </w:t>
            </w:r>
            <w:r>
              <w:rPr>
                <w:sz w:val="28"/>
                <w:szCs w:val="28"/>
                <w:lang w:val="uk-UA"/>
              </w:rPr>
              <w:t>схильності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w:t>
            </w:r>
            <w:r w:rsidRPr="00D04FFE">
              <w:rPr>
                <w:color w:val="000000"/>
                <w:sz w:val="28"/>
                <w:szCs w:val="28"/>
                <w:lang w:val="uk-UA"/>
              </w:rPr>
              <w:t>2</w:t>
            </w:r>
            <w:r w:rsidRPr="00D04FFE">
              <w:rPr>
                <w:color w:val="000000"/>
                <w:sz w:val="28"/>
                <w:szCs w:val="28"/>
              </w:rPr>
              <w:t>,0</w:t>
            </w:r>
            <w:r w:rsidRPr="00D04FFE">
              <w:rPr>
                <w:color w:val="000000"/>
                <w:sz w:val="28"/>
                <w:szCs w:val="28"/>
                <w:lang w:val="uk-UA"/>
              </w:rPr>
              <w:t>1</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1</w:t>
            </w:r>
            <w:r w:rsidRPr="00D04FFE">
              <w:rPr>
                <w:color w:val="000000"/>
                <w:sz w:val="28"/>
                <w:szCs w:val="28"/>
                <w:lang w:val="uk-UA"/>
              </w:rPr>
              <w:t>1</w:t>
            </w:r>
            <w:r w:rsidRPr="00D04FFE">
              <w:rPr>
                <w:color w:val="000000"/>
                <w:sz w:val="28"/>
                <w:szCs w:val="28"/>
              </w:rPr>
              <w:t>,0</w:t>
            </w:r>
            <w:r w:rsidRPr="00D04FFE">
              <w:rPr>
                <w:color w:val="000000"/>
                <w:sz w:val="28"/>
                <w:szCs w:val="28"/>
                <w:lang w:val="uk-UA"/>
              </w:rPr>
              <w:t>7</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rPr>
            </w:pPr>
            <w:r w:rsidRPr="00D04FFE">
              <w:rPr>
                <w:color w:val="000000"/>
                <w:sz w:val="28"/>
                <w:szCs w:val="28"/>
              </w:rPr>
              <w:t>12,99</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sz w:val="28"/>
                <w:szCs w:val="28"/>
                <w:lang w:val="uk-UA"/>
              </w:rPr>
              <w:t>11,98</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rPr>
            </w:pPr>
            <w:r w:rsidRPr="00D04FFE">
              <w:rPr>
                <w:color w:val="000000"/>
                <w:sz w:val="28"/>
                <w:szCs w:val="28"/>
              </w:rPr>
              <w:t>2,212</w:t>
            </w:r>
            <w:r w:rsidRPr="00D04FFE">
              <w:rPr>
                <w:sz w:val="28"/>
                <w:szCs w:val="28"/>
              </w:rPr>
              <w:t>*</w:t>
            </w:r>
          </w:p>
        </w:tc>
      </w:tr>
      <w:tr w:rsidR="00982808" w:rsidRPr="00D04FFE" w:rsidTr="008E75E1">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rPr>
                <w:sz w:val="28"/>
                <w:szCs w:val="28"/>
              </w:rPr>
            </w:pPr>
            <w:r w:rsidRPr="00D04FFE">
              <w:rPr>
                <w:color w:val="000000"/>
                <w:sz w:val="28"/>
                <w:szCs w:val="28"/>
              </w:rPr>
              <w:t>Самоконтроль у спілкуванні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lang w:val="uk-UA"/>
              </w:rPr>
              <w:t>3,9</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lang w:val="uk-UA"/>
              </w:rPr>
              <w:t>4,0</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4,</w:t>
            </w:r>
            <w:r w:rsidRPr="00D04FFE">
              <w:rPr>
                <w:color w:val="000000"/>
                <w:sz w:val="28"/>
                <w:szCs w:val="28"/>
                <w:lang w:val="uk-UA"/>
              </w:rPr>
              <w:t>4</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lang w:val="uk-UA"/>
              </w:rPr>
            </w:pPr>
            <w:r w:rsidRPr="00D04FFE">
              <w:rPr>
                <w:color w:val="000000"/>
                <w:sz w:val="28"/>
                <w:szCs w:val="28"/>
              </w:rPr>
              <w:t>4,</w:t>
            </w:r>
            <w:r w:rsidRPr="00D04FFE">
              <w:rPr>
                <w:color w:val="000000"/>
                <w:sz w:val="28"/>
                <w:szCs w:val="28"/>
                <w:lang w:val="uk-UA"/>
              </w:rPr>
              <w:t>1</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82808" w:rsidRPr="00D04FFE" w:rsidRDefault="00982808" w:rsidP="008E75E1">
            <w:pPr>
              <w:jc w:val="center"/>
              <w:rPr>
                <w:sz w:val="28"/>
                <w:szCs w:val="28"/>
              </w:rPr>
            </w:pPr>
            <w:r w:rsidRPr="00D04FFE">
              <w:rPr>
                <w:color w:val="000000"/>
                <w:sz w:val="28"/>
                <w:szCs w:val="28"/>
              </w:rPr>
              <w:t>0,500*</w:t>
            </w:r>
          </w:p>
        </w:tc>
      </w:tr>
    </w:tbl>
    <w:p w:rsidR="00982808" w:rsidRPr="002815BB" w:rsidRDefault="00982808" w:rsidP="00982808">
      <w:pPr>
        <w:spacing w:line="360" w:lineRule="auto"/>
        <w:ind w:firstLine="708"/>
        <w:jc w:val="both"/>
        <w:rPr>
          <w:i/>
          <w:sz w:val="28"/>
          <w:szCs w:val="28"/>
        </w:rPr>
      </w:pPr>
      <w:r w:rsidRPr="002815BB">
        <w:rPr>
          <w:i/>
          <w:sz w:val="28"/>
          <w:szCs w:val="28"/>
        </w:rPr>
        <w:t>Примітка</w:t>
      </w:r>
      <w:r>
        <w:rPr>
          <w:i/>
          <w:sz w:val="28"/>
          <w:szCs w:val="28"/>
          <w:lang w:val="uk-UA"/>
        </w:rPr>
        <w:t>.</w:t>
      </w:r>
      <w:r w:rsidRPr="002815BB">
        <w:rPr>
          <w:i/>
          <w:sz w:val="28"/>
          <w:szCs w:val="28"/>
        </w:rPr>
        <w:t xml:space="preserve"> * – p≤ 0,05.</w:t>
      </w:r>
    </w:p>
    <w:p w:rsidR="00982808" w:rsidRPr="00B94F4D" w:rsidRDefault="00982808" w:rsidP="00982808">
      <w:pPr>
        <w:autoSpaceDE w:val="0"/>
        <w:autoSpaceDN w:val="0"/>
        <w:adjustRightInd w:val="0"/>
        <w:spacing w:line="384" w:lineRule="auto"/>
        <w:ind w:firstLine="720"/>
        <w:jc w:val="both"/>
        <w:rPr>
          <w:sz w:val="28"/>
          <w:szCs w:val="28"/>
          <w:lang w:val="uk-UA"/>
        </w:rPr>
      </w:pPr>
      <w:r>
        <w:rPr>
          <w:sz w:val="28"/>
          <w:szCs w:val="28"/>
          <w:lang w:val="uk-UA"/>
        </w:rPr>
        <w:t>Із табл. 3.5</w:t>
      </w:r>
      <w:r w:rsidRPr="00B94F4D">
        <w:rPr>
          <w:sz w:val="28"/>
          <w:szCs w:val="28"/>
          <w:lang w:val="uk-UA"/>
        </w:rPr>
        <w:t xml:space="preserve"> видно, що спостерігається </w:t>
      </w:r>
      <w:r w:rsidRPr="00B94F4D">
        <w:rPr>
          <w:rFonts w:ascii="Times New Roman CYR" w:hAnsi="Times New Roman CYR" w:cs="Times New Roman CYR"/>
          <w:sz w:val="28"/>
          <w:szCs w:val="28"/>
          <w:lang w:val="uk-UA"/>
        </w:rPr>
        <w:t>позитивна динаміка за зазначеними показниками: у зростанні рівня комунікативних, організаторських</w:t>
      </w:r>
      <w:r>
        <w:rPr>
          <w:rFonts w:ascii="Times New Roman CYR" w:hAnsi="Times New Roman CYR" w:cs="Times New Roman CYR"/>
          <w:sz w:val="28"/>
          <w:szCs w:val="28"/>
          <w:lang w:val="uk-UA"/>
        </w:rPr>
        <w:t xml:space="preserve"> схильностей</w:t>
      </w:r>
      <w:r w:rsidRPr="00B94F4D">
        <w:rPr>
          <w:rFonts w:ascii="Times New Roman CYR" w:hAnsi="Times New Roman CYR" w:cs="Times New Roman CYR"/>
          <w:sz w:val="28"/>
          <w:szCs w:val="28"/>
          <w:lang w:val="uk-UA"/>
        </w:rPr>
        <w:t>; підвищенні самоконтролю у спілкуванні.</w:t>
      </w:r>
      <w:r w:rsidRPr="00B94F4D">
        <w:rPr>
          <w:sz w:val="28"/>
          <w:szCs w:val="28"/>
          <w:lang w:val="uk-UA"/>
        </w:rPr>
        <w:t xml:space="preserve"> </w:t>
      </w:r>
      <w:r w:rsidRPr="00B94F4D">
        <w:rPr>
          <w:sz w:val="28"/>
          <w:szCs w:val="28"/>
          <w:lang w:val="uk-UA"/>
        </w:rPr>
        <w:lastRenderedPageBreak/>
        <w:t xml:space="preserve">Отримані результати підтверджують важливість формування технік ділового спілкування </w:t>
      </w:r>
      <w:r>
        <w:rPr>
          <w:sz w:val="28"/>
          <w:szCs w:val="28"/>
          <w:lang w:val="uk-UA"/>
        </w:rPr>
        <w:t xml:space="preserve">соціальних працівників </w:t>
      </w:r>
      <w:r w:rsidRPr="00B94F4D">
        <w:rPr>
          <w:sz w:val="28"/>
          <w:szCs w:val="28"/>
          <w:lang w:val="uk-UA"/>
        </w:rPr>
        <w:t>для розвитку їх комунікативних навичок та комунікативної компетентності загалом</w:t>
      </w:r>
      <w:r>
        <w:rPr>
          <w:sz w:val="28"/>
          <w:szCs w:val="28"/>
          <w:lang w:val="uk-UA"/>
        </w:rPr>
        <w:t>, й</w:t>
      </w:r>
      <w:r w:rsidRPr="00B94F4D">
        <w:rPr>
          <w:sz w:val="28"/>
          <w:szCs w:val="28"/>
          <w:lang w:val="uk-UA"/>
        </w:rPr>
        <w:t xml:space="preserve"> свідчить про ефективність розробленої програми, а відтак, доцільність її впровадження у системі підвищення кваліфікації </w:t>
      </w:r>
      <w:r>
        <w:rPr>
          <w:sz w:val="28"/>
          <w:szCs w:val="28"/>
          <w:lang w:val="uk-UA"/>
        </w:rPr>
        <w:t xml:space="preserve">соціальних працівників </w:t>
      </w:r>
      <w:r w:rsidRPr="00B94F4D">
        <w:rPr>
          <w:sz w:val="28"/>
          <w:szCs w:val="28"/>
          <w:lang w:val="uk-UA"/>
        </w:rPr>
        <w:t>місцевих органів виконавчої влади.</w:t>
      </w:r>
    </w:p>
    <w:p w:rsidR="00982808" w:rsidRPr="00EC3A97" w:rsidRDefault="00982808" w:rsidP="00982808">
      <w:pPr>
        <w:spacing w:line="360" w:lineRule="auto"/>
        <w:ind w:firstLine="454"/>
        <w:jc w:val="both"/>
        <w:rPr>
          <w:noProof/>
          <w:spacing w:val="-2"/>
          <w:sz w:val="28"/>
          <w:szCs w:val="28"/>
          <w:lang w:val="uk-UA"/>
        </w:rPr>
      </w:pPr>
      <w:r w:rsidRPr="00EC3A97">
        <w:rPr>
          <w:noProof/>
          <w:spacing w:val="-2"/>
          <w:sz w:val="28"/>
          <w:szCs w:val="28"/>
          <w:lang w:val="uk-UA"/>
        </w:rPr>
        <w:t xml:space="preserve">Визначено, що у досліджуваних ЕГ відбулися значущі зміни у використанні конструктивних стратегій поведінки в конфліктній ситуації, зокрема стратегій співробітництва (р&lt;0,01), компромісу (р&lt;0,051); простежується тенденція до зменшення частки тих респондентів, які  використовували стратегії суперництва, уникнення та пристосування (р&lt;0,05). </w:t>
      </w:r>
    </w:p>
    <w:p w:rsidR="00982808" w:rsidRPr="00101B99" w:rsidRDefault="00982808" w:rsidP="00982808">
      <w:pPr>
        <w:spacing w:line="360" w:lineRule="auto"/>
        <w:ind w:firstLine="425"/>
        <w:jc w:val="both"/>
        <w:rPr>
          <w:sz w:val="28"/>
          <w:szCs w:val="28"/>
        </w:rPr>
      </w:pPr>
      <w:r w:rsidRPr="00101B99">
        <w:rPr>
          <w:sz w:val="28"/>
          <w:szCs w:val="28"/>
        </w:rPr>
        <w:t xml:space="preserve">Щодо контрольної групи, то за результатами 1-го та 2-го діагностичних зрізів </w:t>
      </w:r>
      <w:r w:rsidRPr="00101B99">
        <w:rPr>
          <w:noProof/>
          <w:spacing w:val="-2"/>
          <w:sz w:val="28"/>
          <w:szCs w:val="28"/>
        </w:rPr>
        <w:t xml:space="preserve">такої динаміки не спостерігалося. </w:t>
      </w:r>
    </w:p>
    <w:p w:rsidR="00982808" w:rsidRPr="00101B99" w:rsidRDefault="00982808" w:rsidP="00982808">
      <w:pPr>
        <w:spacing w:line="360" w:lineRule="auto"/>
        <w:jc w:val="both"/>
        <w:rPr>
          <w:rFonts w:eastAsia="MS Mincho"/>
          <w:sz w:val="28"/>
          <w:szCs w:val="28"/>
          <w:lang w:eastAsia="ja-JP"/>
        </w:rPr>
      </w:pPr>
      <w:r w:rsidRPr="00101B99">
        <w:rPr>
          <w:rFonts w:eastAsia="MS Mincho"/>
          <w:sz w:val="28"/>
          <w:szCs w:val="28"/>
          <w:lang w:eastAsia="ja-JP"/>
        </w:rPr>
        <w:t xml:space="preserve">         Отримані результати формувального етапу дослідження підтвердили ефективність </w:t>
      </w:r>
      <w:r w:rsidRPr="00101B99">
        <w:rPr>
          <w:noProof/>
          <w:spacing w:val="-2"/>
          <w:sz w:val="28"/>
          <w:szCs w:val="28"/>
        </w:rPr>
        <w:t>соціально-психологічної програми сприяння розвитку професійно-важливих якостей особистості працівників місцевих органів виконавчої влади</w:t>
      </w:r>
      <w:r>
        <w:rPr>
          <w:noProof/>
          <w:spacing w:val="-2"/>
          <w:sz w:val="28"/>
          <w:szCs w:val="28"/>
          <w:lang w:val="uk-UA"/>
        </w:rPr>
        <w:t>,</w:t>
      </w:r>
      <w:r w:rsidRPr="00101B99">
        <w:rPr>
          <w:noProof/>
          <w:spacing w:val="-2"/>
          <w:sz w:val="28"/>
          <w:szCs w:val="28"/>
        </w:rPr>
        <w:t xml:space="preserve"> їх карʼєрного тʼюторингу</w:t>
      </w:r>
      <w:r>
        <w:rPr>
          <w:noProof/>
          <w:spacing w:val="-2"/>
          <w:sz w:val="28"/>
          <w:szCs w:val="28"/>
          <w:lang w:val="uk-UA"/>
        </w:rPr>
        <w:t xml:space="preserve"> та корекції професійних деструкцій</w:t>
      </w:r>
      <w:r w:rsidRPr="00101B99">
        <w:rPr>
          <w:noProof/>
          <w:spacing w:val="-2"/>
          <w:sz w:val="28"/>
          <w:szCs w:val="28"/>
        </w:rPr>
        <w:t xml:space="preserve">. </w:t>
      </w: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841CB7" w:rsidRDefault="00841CB7" w:rsidP="00982808">
      <w:pPr>
        <w:pStyle w:val="22"/>
        <w:spacing w:after="0" w:line="360" w:lineRule="auto"/>
        <w:ind w:firstLine="425"/>
        <w:jc w:val="center"/>
        <w:rPr>
          <w:rFonts w:ascii="Times New Roman" w:eastAsia="MS Mincho" w:hAnsi="Times New Roman"/>
          <w:sz w:val="28"/>
          <w:szCs w:val="28"/>
          <w:lang w:eastAsia="ja-JP"/>
        </w:rPr>
      </w:pPr>
    </w:p>
    <w:p w:rsidR="00841CB7" w:rsidRDefault="00841CB7" w:rsidP="00982808">
      <w:pPr>
        <w:pStyle w:val="22"/>
        <w:spacing w:after="0" w:line="360" w:lineRule="auto"/>
        <w:ind w:firstLine="425"/>
        <w:jc w:val="center"/>
        <w:rPr>
          <w:rFonts w:ascii="Times New Roman" w:eastAsia="MS Mincho" w:hAnsi="Times New Roman"/>
          <w:sz w:val="28"/>
          <w:szCs w:val="28"/>
          <w:lang w:eastAsia="ja-JP"/>
        </w:rPr>
      </w:pPr>
    </w:p>
    <w:p w:rsidR="00841CB7" w:rsidRDefault="00841CB7" w:rsidP="00982808">
      <w:pPr>
        <w:pStyle w:val="22"/>
        <w:spacing w:after="0" w:line="360" w:lineRule="auto"/>
        <w:ind w:firstLine="425"/>
        <w:jc w:val="center"/>
        <w:rPr>
          <w:rFonts w:ascii="Times New Roman" w:eastAsia="MS Mincho" w:hAnsi="Times New Roman"/>
          <w:sz w:val="28"/>
          <w:szCs w:val="28"/>
          <w:lang w:eastAsia="ja-JP"/>
        </w:rPr>
      </w:pPr>
    </w:p>
    <w:p w:rsidR="00841CB7" w:rsidRPr="00263318" w:rsidRDefault="00841CB7"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Default="00982808" w:rsidP="00982808">
      <w:pPr>
        <w:pStyle w:val="22"/>
        <w:spacing w:after="0" w:line="360" w:lineRule="auto"/>
        <w:ind w:firstLine="425"/>
        <w:jc w:val="center"/>
        <w:rPr>
          <w:rFonts w:ascii="Times New Roman" w:eastAsia="MS Mincho" w:hAnsi="Times New Roman"/>
          <w:sz w:val="28"/>
          <w:szCs w:val="28"/>
          <w:lang w:eastAsia="ja-JP"/>
        </w:rPr>
      </w:pPr>
    </w:p>
    <w:p w:rsidR="00982808" w:rsidRPr="00346FD8" w:rsidRDefault="00982808" w:rsidP="00982808">
      <w:pPr>
        <w:pStyle w:val="22"/>
        <w:spacing w:after="0" w:line="360" w:lineRule="auto"/>
        <w:ind w:firstLine="425"/>
        <w:jc w:val="center"/>
        <w:rPr>
          <w:rFonts w:ascii="Times New Roman" w:eastAsia="MS Mincho" w:hAnsi="Times New Roman"/>
          <w:b/>
          <w:sz w:val="28"/>
          <w:szCs w:val="28"/>
          <w:lang w:eastAsia="ja-JP"/>
        </w:rPr>
      </w:pPr>
      <w:r w:rsidRPr="00346FD8">
        <w:rPr>
          <w:rFonts w:ascii="Times New Roman" w:eastAsia="MS Mincho" w:hAnsi="Times New Roman"/>
          <w:b/>
          <w:sz w:val="28"/>
          <w:szCs w:val="28"/>
          <w:lang w:eastAsia="ja-JP"/>
        </w:rPr>
        <w:lastRenderedPageBreak/>
        <w:t>ВИСНОВКИ</w:t>
      </w:r>
    </w:p>
    <w:p w:rsidR="00982808" w:rsidRPr="00841CB7" w:rsidRDefault="00982808" w:rsidP="00982808">
      <w:pPr>
        <w:spacing w:line="360" w:lineRule="auto"/>
        <w:ind w:firstLine="426"/>
        <w:jc w:val="both"/>
        <w:rPr>
          <w:rFonts w:eastAsia="MS Mincho"/>
          <w:sz w:val="28"/>
          <w:szCs w:val="28"/>
          <w:lang w:val="uk-UA" w:eastAsia="ja-JP"/>
        </w:rPr>
      </w:pPr>
    </w:p>
    <w:p w:rsidR="00982808" w:rsidRPr="00841CB7" w:rsidRDefault="00982808" w:rsidP="00982808">
      <w:pPr>
        <w:spacing w:line="353" w:lineRule="auto"/>
        <w:ind w:firstLine="709"/>
        <w:jc w:val="both"/>
        <w:rPr>
          <w:rFonts w:eastAsia="MS Mincho"/>
          <w:sz w:val="28"/>
          <w:szCs w:val="28"/>
          <w:lang w:val="uk-UA" w:eastAsia="ja-JP"/>
        </w:rPr>
      </w:pPr>
      <w:r w:rsidRPr="00841CB7">
        <w:rPr>
          <w:rFonts w:eastAsia="MS Mincho"/>
          <w:sz w:val="28"/>
          <w:szCs w:val="28"/>
          <w:lang w:val="uk-UA" w:eastAsia="ja-JP"/>
        </w:rPr>
        <w:t>1. Визначено основні теоретико-методологічні підходи до проблеми вивчення професійно важливих якостей</w:t>
      </w:r>
      <w:r>
        <w:rPr>
          <w:rFonts w:eastAsia="MS Mincho"/>
          <w:sz w:val="28"/>
          <w:szCs w:val="28"/>
          <w:lang w:val="uk-UA" w:eastAsia="ja-JP"/>
        </w:rPr>
        <w:t>:</w:t>
      </w:r>
      <w:r w:rsidRPr="00841CB7">
        <w:rPr>
          <w:rFonts w:eastAsia="MS Mincho"/>
          <w:sz w:val="28"/>
          <w:szCs w:val="28"/>
          <w:lang w:val="uk-UA" w:eastAsia="ja-JP"/>
        </w:rPr>
        <w:t xml:space="preserve"> </w:t>
      </w:r>
      <w:r w:rsidRPr="00841CB7">
        <w:rPr>
          <w:rFonts w:eastAsia="MS Mincho"/>
          <w:i/>
          <w:sz w:val="28"/>
          <w:szCs w:val="28"/>
          <w:lang w:val="uk-UA" w:eastAsia="ja-JP"/>
        </w:rPr>
        <w:t>особистісно-компетентнісний</w:t>
      </w:r>
      <w:r w:rsidRPr="00841CB7">
        <w:rPr>
          <w:rFonts w:eastAsia="MS Mincho"/>
          <w:sz w:val="28"/>
          <w:szCs w:val="28"/>
          <w:lang w:val="uk-UA" w:eastAsia="ja-JP"/>
        </w:rPr>
        <w:t xml:space="preserve"> (конструю</w:t>
      </w:r>
      <w:r w:rsidRPr="00841CB7">
        <w:rPr>
          <w:rFonts w:eastAsia="MS Mincho"/>
          <w:sz w:val="28"/>
          <w:szCs w:val="28"/>
          <w:lang w:val="uk-UA" w:eastAsia="ja-JP"/>
        </w:rPr>
        <w:softHyphen/>
        <w:t xml:space="preserve">вання й здійснення життя як індивідуально-особистісного життєвого проекту </w:t>
      </w:r>
      <w:r>
        <w:rPr>
          <w:rFonts w:eastAsia="MS Mincho"/>
          <w:sz w:val="28"/>
          <w:szCs w:val="28"/>
          <w:lang w:val="uk-UA" w:eastAsia="ja-JP"/>
        </w:rPr>
        <w:t xml:space="preserve">та </w:t>
      </w:r>
      <w:r w:rsidRPr="00841CB7">
        <w:rPr>
          <w:rFonts w:eastAsia="MS Mincho"/>
          <w:sz w:val="28"/>
          <w:szCs w:val="28"/>
          <w:lang w:val="uk-UA" w:eastAsia="ja-JP"/>
        </w:rPr>
        <w:t xml:space="preserve">робота над розвитком власної особистості); </w:t>
      </w:r>
      <w:r w:rsidRPr="00841CB7">
        <w:rPr>
          <w:rFonts w:eastAsia="MS Mincho"/>
          <w:i/>
          <w:sz w:val="28"/>
          <w:szCs w:val="28"/>
          <w:lang w:val="uk-UA" w:eastAsia="ja-JP"/>
        </w:rPr>
        <w:t>організаційної безпеки</w:t>
      </w:r>
      <w:r w:rsidRPr="00841CB7">
        <w:rPr>
          <w:rFonts w:eastAsia="MS Mincho"/>
          <w:sz w:val="28"/>
          <w:szCs w:val="28"/>
          <w:lang w:val="uk-UA" w:eastAsia="ja-JP"/>
        </w:rPr>
        <w:t xml:space="preserve"> (забезпечення гармонізації особистісно-професійного зростання і можливості її забезпечення організаційними засобами в континуумі відносин «людина-людина», «людина-організація»); </w:t>
      </w:r>
      <w:r w:rsidRPr="00841CB7">
        <w:rPr>
          <w:rFonts w:eastAsia="MS Mincho"/>
          <w:i/>
          <w:sz w:val="28"/>
          <w:szCs w:val="28"/>
          <w:lang w:val="uk-UA" w:eastAsia="ja-JP"/>
        </w:rPr>
        <w:t>системного управління</w:t>
      </w:r>
      <w:r w:rsidRPr="00841CB7">
        <w:rPr>
          <w:rFonts w:eastAsia="MS Mincho"/>
          <w:sz w:val="28"/>
          <w:szCs w:val="28"/>
          <w:lang w:val="uk-UA" w:eastAsia="ja-JP"/>
        </w:rPr>
        <w:t xml:space="preserve"> (відображення функціональних суб’єктів та об’єктів управління, його механізмів й результативності показників); </w:t>
      </w:r>
      <w:r w:rsidRPr="00841CB7">
        <w:rPr>
          <w:rFonts w:eastAsia="MS Mincho"/>
          <w:i/>
          <w:sz w:val="28"/>
          <w:szCs w:val="28"/>
          <w:lang w:val="uk-UA" w:eastAsia="ja-JP"/>
        </w:rPr>
        <w:t xml:space="preserve">трансметодичний </w:t>
      </w:r>
      <w:r w:rsidRPr="00841CB7">
        <w:rPr>
          <w:rFonts w:eastAsia="MS Mincho"/>
          <w:sz w:val="28"/>
          <w:szCs w:val="28"/>
          <w:lang w:val="uk-UA" w:eastAsia="ja-JP"/>
        </w:rPr>
        <w:t>(визначення психоло</w:t>
      </w:r>
      <w:r w:rsidRPr="00841CB7">
        <w:rPr>
          <w:rFonts w:eastAsia="MS Mincho"/>
          <w:sz w:val="28"/>
          <w:szCs w:val="28"/>
          <w:lang w:val="uk-UA" w:eastAsia="ja-JP"/>
        </w:rPr>
        <w:softHyphen/>
        <w:t xml:space="preserve">гічного потенціалу особистості в напрямку підвищення аутопсихологічної компетентності й відповідальності за професійно-посадове зростання, конструктивне вирішення протиріч, що виникають на професійному шляху); </w:t>
      </w:r>
      <w:r w:rsidRPr="00841CB7">
        <w:rPr>
          <w:rFonts w:eastAsia="MS Mincho"/>
          <w:i/>
          <w:sz w:val="28"/>
          <w:szCs w:val="28"/>
          <w:lang w:val="uk-UA" w:eastAsia="ja-JP"/>
        </w:rPr>
        <w:t>психолого-акмеологічний</w:t>
      </w:r>
      <w:r w:rsidRPr="00841CB7">
        <w:rPr>
          <w:rFonts w:eastAsia="MS Mincho"/>
          <w:sz w:val="28"/>
          <w:szCs w:val="28"/>
          <w:lang w:val="uk-UA" w:eastAsia="ja-JP"/>
        </w:rPr>
        <w:t xml:space="preserve"> (врахування умов особистісно-професійного розвитку у системі підготовки, перепідготовки і підвищення кваліфікації). </w:t>
      </w:r>
    </w:p>
    <w:p w:rsidR="00982808" w:rsidRPr="008E75E1" w:rsidRDefault="00982808" w:rsidP="00982808">
      <w:pPr>
        <w:pStyle w:val="af0"/>
        <w:spacing w:before="0" w:beforeAutospacing="0" w:after="0" w:afterAutospacing="0" w:line="353" w:lineRule="auto"/>
        <w:ind w:firstLine="709"/>
        <w:jc w:val="both"/>
        <w:rPr>
          <w:rFonts w:eastAsia="MS Mincho"/>
          <w:sz w:val="28"/>
          <w:szCs w:val="28"/>
          <w:lang w:eastAsia="ja-JP"/>
        </w:rPr>
      </w:pPr>
      <w:r w:rsidRPr="008E75E1">
        <w:rPr>
          <w:rFonts w:eastAsia="MS Mincho"/>
          <w:sz w:val="28"/>
          <w:szCs w:val="28"/>
          <w:lang w:eastAsia="ja-JP"/>
        </w:rPr>
        <w:t xml:space="preserve">Встановлено, що професійно важливі якості </w:t>
      </w:r>
      <w:r w:rsidR="0059537F" w:rsidRPr="008E75E1">
        <w:rPr>
          <w:rFonts w:eastAsia="MS Mincho"/>
          <w:sz w:val="28"/>
          <w:szCs w:val="28"/>
          <w:lang w:eastAsia="ja-JP"/>
        </w:rPr>
        <w:t xml:space="preserve">соціального працівника  </w:t>
      </w:r>
      <w:r w:rsidRPr="008E75E1">
        <w:rPr>
          <w:rFonts w:eastAsia="MS Mincho"/>
          <w:sz w:val="28"/>
          <w:szCs w:val="28"/>
          <w:lang w:eastAsia="ja-JP"/>
        </w:rPr>
        <w:t xml:space="preserve">– це комплекс особистісних та соціально-психологічних властивостей, які необхідні та достатні для успішного виконання його професійної діяльності на нормативному рівні та безпосередньо включені у процес її реалізації. </w:t>
      </w:r>
    </w:p>
    <w:p w:rsidR="00982808" w:rsidRPr="008E75E1" w:rsidRDefault="00982808" w:rsidP="00982808">
      <w:pPr>
        <w:pStyle w:val="af0"/>
        <w:spacing w:before="0" w:beforeAutospacing="0" w:after="0" w:afterAutospacing="0" w:line="353" w:lineRule="auto"/>
        <w:ind w:firstLine="709"/>
        <w:jc w:val="both"/>
        <w:rPr>
          <w:rFonts w:eastAsia="MS Mincho"/>
          <w:sz w:val="28"/>
          <w:szCs w:val="28"/>
          <w:lang w:eastAsia="ja-JP"/>
        </w:rPr>
      </w:pPr>
      <w:r w:rsidRPr="008E75E1">
        <w:rPr>
          <w:rFonts w:eastAsia="MS Mincho"/>
          <w:sz w:val="28"/>
          <w:szCs w:val="28"/>
          <w:lang w:eastAsia="ja-JP"/>
        </w:rPr>
        <w:t xml:space="preserve">2. Розроблена й операціоналізована структурно-функціональна модель розвитку професійно важливих якостей особистості соціальних працівників із визначенням й систематизацією її структурних складових: </w:t>
      </w:r>
      <w:r w:rsidRPr="008E75E1">
        <w:rPr>
          <w:rFonts w:eastAsia="MS Mincho"/>
          <w:i/>
          <w:sz w:val="28"/>
          <w:szCs w:val="28"/>
          <w:lang w:eastAsia="ja-JP"/>
        </w:rPr>
        <w:t>мотиваційно-ціннісної</w:t>
      </w:r>
      <w:r w:rsidRPr="008E75E1">
        <w:rPr>
          <w:rFonts w:eastAsia="MS Mincho"/>
          <w:sz w:val="28"/>
          <w:szCs w:val="28"/>
          <w:lang w:eastAsia="ja-JP"/>
        </w:rPr>
        <w:t xml:space="preserve"> (прогресивний тип мотиваційного профілю, мотивація досягнення успіху, мотиви самопізнання, професійні цінності, саморозвитку, узгодженість процесів цілепокладання та цілездійснення); </w:t>
      </w:r>
      <w:r w:rsidRPr="008E75E1">
        <w:rPr>
          <w:rFonts w:eastAsia="MS Mincho"/>
          <w:i/>
          <w:sz w:val="28"/>
          <w:szCs w:val="28"/>
          <w:lang w:eastAsia="ja-JP"/>
        </w:rPr>
        <w:t>когнітивно-емоційної</w:t>
      </w:r>
      <w:r w:rsidRPr="008E75E1">
        <w:rPr>
          <w:rFonts w:eastAsia="MS Mincho"/>
          <w:sz w:val="28"/>
          <w:szCs w:val="28"/>
          <w:lang w:eastAsia="ja-JP"/>
        </w:rPr>
        <w:t xml:space="preserve"> (когнітивна складність, диференціація життєвого простору, ідентифікація та самопрезентація, емоційна зрілість, стенічний тип емоційного профілю); </w:t>
      </w:r>
      <w:r w:rsidRPr="008E75E1">
        <w:rPr>
          <w:rFonts w:eastAsia="MS Mincho"/>
          <w:i/>
          <w:sz w:val="28"/>
          <w:szCs w:val="28"/>
          <w:lang w:eastAsia="ja-JP"/>
        </w:rPr>
        <w:t>комунікативно-адаптивної</w:t>
      </w:r>
      <w:r w:rsidRPr="008E75E1">
        <w:rPr>
          <w:rFonts w:eastAsia="MS Mincho"/>
          <w:sz w:val="28"/>
          <w:szCs w:val="28"/>
          <w:lang w:eastAsia="ja-JP"/>
        </w:rPr>
        <w:t xml:space="preserve"> (перцептивно-інтерактивна </w:t>
      </w:r>
      <w:r w:rsidRPr="008E75E1">
        <w:rPr>
          <w:rFonts w:eastAsia="MS Mincho"/>
          <w:sz w:val="28"/>
          <w:szCs w:val="28"/>
          <w:lang w:eastAsia="ja-JP"/>
        </w:rPr>
        <w:lastRenderedPageBreak/>
        <w:t xml:space="preserve">компетентність, комунікативний самоконтроль, комунікативні та організаторські схильності, особистісна зрілість, соціальна адаптивність); </w:t>
      </w:r>
      <w:r w:rsidRPr="008E75E1">
        <w:rPr>
          <w:rFonts w:eastAsia="MS Mincho"/>
          <w:i/>
          <w:sz w:val="28"/>
          <w:szCs w:val="28"/>
          <w:lang w:eastAsia="ja-JP"/>
        </w:rPr>
        <w:t>конативно-рефлексивної</w:t>
      </w:r>
      <w:r w:rsidRPr="008E75E1">
        <w:rPr>
          <w:rFonts w:eastAsia="MS Mincho"/>
          <w:sz w:val="28"/>
          <w:szCs w:val="28"/>
          <w:lang w:eastAsia="ja-JP"/>
        </w:rPr>
        <w:t xml:space="preserve"> (аутопсихологічна компетентність, соціальна активність, рефлексивність, інтернальна локалізація контролю, конструктивність  поведінки), від рівня розвитку яких залежить ступінь сформованості професійно важливих якостей </w:t>
      </w:r>
      <w:r w:rsidR="00841CB7" w:rsidRPr="008E75E1">
        <w:rPr>
          <w:rFonts w:eastAsia="MS Mincho"/>
          <w:sz w:val="28"/>
          <w:szCs w:val="28"/>
          <w:lang w:eastAsia="ja-JP"/>
        </w:rPr>
        <w:t>соціального працівника</w:t>
      </w:r>
      <w:r w:rsidRPr="008E75E1">
        <w:rPr>
          <w:rFonts w:eastAsia="MS Mincho"/>
          <w:sz w:val="28"/>
          <w:szCs w:val="28"/>
          <w:lang w:eastAsia="ja-JP"/>
        </w:rPr>
        <w:t>.</w:t>
      </w:r>
    </w:p>
    <w:p w:rsidR="00982808" w:rsidRPr="0071527F" w:rsidRDefault="00982808" w:rsidP="00982808">
      <w:pPr>
        <w:pStyle w:val="af0"/>
        <w:spacing w:before="0" w:beforeAutospacing="0" w:after="0" w:afterAutospacing="0" w:line="353" w:lineRule="auto"/>
        <w:ind w:firstLine="709"/>
        <w:jc w:val="both"/>
        <w:rPr>
          <w:rFonts w:eastAsia="MS Mincho"/>
          <w:sz w:val="28"/>
          <w:szCs w:val="28"/>
          <w:lang w:val="ru-RU" w:eastAsia="ja-JP"/>
        </w:rPr>
      </w:pPr>
      <w:r w:rsidRPr="0071527F">
        <w:rPr>
          <w:rFonts w:eastAsia="MS Mincho"/>
          <w:sz w:val="28"/>
          <w:szCs w:val="28"/>
          <w:lang w:val="ru-RU" w:eastAsia="ja-JP"/>
        </w:rPr>
        <w:t xml:space="preserve">Виявлено статистично значущий звʼязок між показниками рівня розвитку окремих складових та організаційно-професійними (стаж; посада) і демографічними характеристиками (вік; стать) </w:t>
      </w:r>
      <w:r w:rsidR="00841CB7">
        <w:rPr>
          <w:rFonts w:eastAsia="MS Mincho"/>
          <w:sz w:val="28"/>
          <w:szCs w:val="28"/>
          <w:lang w:val="ru-RU" w:eastAsia="ja-JP"/>
        </w:rPr>
        <w:t>соціального працівника</w:t>
      </w:r>
      <w:r w:rsidRPr="0071527F">
        <w:rPr>
          <w:rFonts w:eastAsia="MS Mincho"/>
          <w:sz w:val="28"/>
          <w:szCs w:val="28"/>
          <w:lang w:val="ru-RU" w:eastAsia="ja-JP"/>
        </w:rPr>
        <w:t>.</w:t>
      </w:r>
    </w:p>
    <w:p w:rsidR="00982808" w:rsidRPr="0071527F" w:rsidRDefault="00982808" w:rsidP="00982808">
      <w:pPr>
        <w:spacing w:line="353" w:lineRule="auto"/>
        <w:ind w:firstLine="709"/>
        <w:jc w:val="both"/>
        <w:rPr>
          <w:rFonts w:eastAsia="MS Mincho"/>
          <w:sz w:val="28"/>
          <w:szCs w:val="28"/>
          <w:lang w:eastAsia="ja-JP"/>
        </w:rPr>
      </w:pPr>
      <w:r w:rsidRPr="0071527F">
        <w:rPr>
          <w:rFonts w:eastAsia="MS Mincho"/>
          <w:sz w:val="28"/>
          <w:szCs w:val="28"/>
          <w:lang w:eastAsia="ja-JP"/>
        </w:rPr>
        <w:t xml:space="preserve">3. Виокремлено соціально-психологічні чинники, що впливають на розвиток професійно важливих якостей особистості </w:t>
      </w:r>
      <w:r w:rsidR="00841CB7">
        <w:rPr>
          <w:rFonts w:eastAsia="MS Mincho"/>
          <w:sz w:val="28"/>
          <w:szCs w:val="28"/>
          <w:lang w:eastAsia="ja-JP"/>
        </w:rPr>
        <w:t>соціального працівника</w:t>
      </w:r>
      <w:r w:rsidRPr="0071527F">
        <w:rPr>
          <w:rFonts w:eastAsia="MS Mincho"/>
          <w:sz w:val="28"/>
          <w:szCs w:val="28"/>
          <w:lang w:eastAsia="ja-JP"/>
        </w:rPr>
        <w:t>: на макрорівні (зміст професійної діяльності, специфіка діяльності в цілому) та мікрорівні (особистість, діяльність та поведінка). Констатовано, що серед виділених чинників провідну роль відіграють чинники мікрорівня (сформованість мотиваційної, ціннісної, когнітивної та афективної сфер; наявність індивідуально-психологічних ресурсів у виробленні життєстійкості;  високий рівень соціально-психологічної взаємодії; інтеграція у професійне середовище; реалізація соціально-психологічної та професійної компетентності; готовність до професійного навчання та професійного вдосконалення; проектування карʼєрного зростання та ін.).</w:t>
      </w:r>
    </w:p>
    <w:p w:rsidR="00982808" w:rsidRPr="0071527F" w:rsidRDefault="00982808" w:rsidP="00982808">
      <w:pPr>
        <w:spacing w:line="353" w:lineRule="auto"/>
        <w:ind w:firstLine="709"/>
        <w:jc w:val="both"/>
        <w:rPr>
          <w:rFonts w:eastAsia="MS Mincho"/>
          <w:sz w:val="28"/>
          <w:szCs w:val="28"/>
          <w:lang w:eastAsia="ja-JP"/>
        </w:rPr>
      </w:pPr>
      <w:r w:rsidRPr="0071527F">
        <w:rPr>
          <w:rFonts w:eastAsia="MS Mincho"/>
          <w:sz w:val="28"/>
          <w:szCs w:val="28"/>
          <w:lang w:eastAsia="ja-JP"/>
        </w:rPr>
        <w:t xml:space="preserve">Основними соціально-психологічними умовами розвитку професійно важливих якостей особистості </w:t>
      </w:r>
      <w:r>
        <w:rPr>
          <w:rFonts w:eastAsia="MS Mincho"/>
          <w:sz w:val="28"/>
          <w:szCs w:val="28"/>
          <w:lang w:eastAsia="ja-JP"/>
        </w:rPr>
        <w:t xml:space="preserve">соціальних працівників </w:t>
      </w:r>
      <w:r w:rsidRPr="0071527F">
        <w:rPr>
          <w:rFonts w:eastAsia="MS Mincho"/>
          <w:sz w:val="28"/>
          <w:szCs w:val="28"/>
          <w:lang w:eastAsia="ja-JP"/>
        </w:rPr>
        <w:t>є розробка спеціальної технології та її впровадження в таких напрямках: розвиток мотивації успішної професійної діяльності; набуття професійних та психолого-управлінських знань й оволодіння вміннями і навичками професійно-ділового спілкування; удосконалення особистісних характеристик, важливих для здійснення ефективної професійної діяльності.</w:t>
      </w:r>
    </w:p>
    <w:p w:rsidR="00982808" w:rsidRPr="0071527F" w:rsidRDefault="00982808" w:rsidP="00982808">
      <w:pPr>
        <w:spacing w:line="353" w:lineRule="auto"/>
        <w:ind w:firstLine="709"/>
        <w:jc w:val="both"/>
        <w:rPr>
          <w:rFonts w:eastAsia="MS Mincho"/>
          <w:sz w:val="28"/>
          <w:szCs w:val="28"/>
          <w:lang w:eastAsia="ja-JP"/>
        </w:rPr>
      </w:pPr>
      <w:r w:rsidRPr="0071527F">
        <w:rPr>
          <w:rFonts w:eastAsia="MS Mincho"/>
          <w:sz w:val="28"/>
          <w:szCs w:val="28"/>
          <w:lang w:eastAsia="ja-JP"/>
        </w:rPr>
        <w:t xml:space="preserve">4. Доведено дієвість розробленої програми сприяння розвитку професійно важливих якостей особистості </w:t>
      </w:r>
      <w:r>
        <w:rPr>
          <w:rFonts w:eastAsia="MS Mincho"/>
          <w:sz w:val="28"/>
          <w:szCs w:val="28"/>
          <w:lang w:eastAsia="ja-JP"/>
        </w:rPr>
        <w:t xml:space="preserve">соціальних працівників </w:t>
      </w:r>
      <w:r w:rsidRPr="0071527F">
        <w:rPr>
          <w:rFonts w:eastAsia="MS Mincho"/>
          <w:sz w:val="28"/>
          <w:szCs w:val="28"/>
          <w:lang w:eastAsia="ja-JP"/>
        </w:rPr>
        <w:t xml:space="preserve">із визначенням карʼєрного тʼюторингу та застосуванням активних форм і </w:t>
      </w:r>
      <w:r w:rsidRPr="0071527F">
        <w:rPr>
          <w:rFonts w:eastAsia="MS Mincho"/>
          <w:sz w:val="28"/>
          <w:szCs w:val="28"/>
          <w:lang w:eastAsia="ja-JP"/>
        </w:rPr>
        <w:lastRenderedPageBreak/>
        <w:t>методів роботи, яка складалася з підготовчого, діагностичного, формувально-розвивального й підсумково-консультаційного блоків, і базувалася на принципах екологічності, достатності психологічного втручання, динамічності, диференційованого прогнозування, перспективності.</w:t>
      </w:r>
    </w:p>
    <w:p w:rsidR="00982808" w:rsidRPr="0071527F" w:rsidRDefault="00982808" w:rsidP="00982808">
      <w:pPr>
        <w:spacing w:line="353" w:lineRule="auto"/>
        <w:ind w:firstLine="709"/>
        <w:jc w:val="both"/>
        <w:rPr>
          <w:rFonts w:eastAsia="MS Mincho"/>
          <w:sz w:val="28"/>
          <w:szCs w:val="28"/>
          <w:lang w:eastAsia="ja-JP"/>
        </w:rPr>
      </w:pPr>
      <w:r w:rsidRPr="0071527F">
        <w:rPr>
          <w:rFonts w:eastAsia="MS Mincho"/>
          <w:sz w:val="28"/>
          <w:szCs w:val="28"/>
          <w:lang w:eastAsia="ja-JP"/>
        </w:rPr>
        <w:t>За результатами впровадження програми встановлено статистично значущі тенденції до формування прогресив</w:t>
      </w:r>
      <w:r w:rsidR="00841CB7">
        <w:rPr>
          <w:rFonts w:eastAsia="MS Mincho"/>
          <w:sz w:val="28"/>
          <w:szCs w:val="28"/>
          <w:lang w:eastAsia="ja-JP"/>
        </w:rPr>
        <w:t>ного типу мотиваційного профілю</w:t>
      </w:r>
      <w:r w:rsidRPr="0071527F">
        <w:rPr>
          <w:rFonts w:eastAsia="MS Mincho"/>
          <w:sz w:val="28"/>
          <w:szCs w:val="28"/>
          <w:lang w:eastAsia="ja-JP"/>
        </w:rPr>
        <w:t>, зростання питомої ваги мотивів особистісного і професійного розвитку, змін в ієрархічних позиціях ціннісних орієнтацій в напрямку підвищення цінностей професійного життя, власного прес</w:t>
      </w:r>
      <w:r>
        <w:rPr>
          <w:rFonts w:eastAsia="MS Mincho"/>
          <w:sz w:val="28"/>
          <w:szCs w:val="28"/>
          <w:lang w:eastAsia="ja-JP"/>
        </w:rPr>
        <w:t xml:space="preserve">тижу, саморозвитку, соціальної </w:t>
      </w:r>
      <w:r>
        <w:rPr>
          <w:rFonts w:eastAsia="MS Mincho"/>
          <w:sz w:val="28"/>
          <w:szCs w:val="28"/>
          <w:lang w:val="uk-UA" w:eastAsia="ja-JP"/>
        </w:rPr>
        <w:t>й</w:t>
      </w:r>
      <w:r w:rsidRPr="0071527F">
        <w:rPr>
          <w:rFonts w:eastAsia="MS Mincho"/>
          <w:sz w:val="28"/>
          <w:szCs w:val="28"/>
          <w:lang w:eastAsia="ja-JP"/>
        </w:rPr>
        <w:t xml:space="preserve"> професійної самореалізації; адекватності в оцінці продуктивності життя, розширення часової перспективи та довгострокових планів; </w:t>
      </w:r>
      <w:r>
        <w:rPr>
          <w:rFonts w:eastAsia="MS Mincho"/>
          <w:sz w:val="28"/>
          <w:szCs w:val="28"/>
          <w:lang w:val="uk-UA" w:eastAsia="ja-JP"/>
        </w:rPr>
        <w:t xml:space="preserve">підвищення </w:t>
      </w:r>
      <w:r>
        <w:rPr>
          <w:rFonts w:eastAsia="MS Mincho"/>
          <w:sz w:val="28"/>
          <w:szCs w:val="28"/>
          <w:lang w:eastAsia="ja-JP"/>
        </w:rPr>
        <w:t xml:space="preserve">загальної </w:t>
      </w:r>
      <w:r>
        <w:rPr>
          <w:rFonts w:eastAsia="MS Mincho"/>
          <w:sz w:val="28"/>
          <w:szCs w:val="28"/>
          <w:lang w:val="uk-UA" w:eastAsia="ja-JP"/>
        </w:rPr>
        <w:t>інтер</w:t>
      </w:r>
      <w:r w:rsidRPr="0071527F">
        <w:rPr>
          <w:rFonts w:eastAsia="MS Mincho"/>
          <w:sz w:val="28"/>
          <w:szCs w:val="28"/>
          <w:lang w:eastAsia="ja-JP"/>
        </w:rPr>
        <w:t>нальності; набуття навичок особистісної саморегуляції, зростання рівнів комунікативн</w:t>
      </w:r>
      <w:r>
        <w:rPr>
          <w:rFonts w:eastAsia="MS Mincho"/>
          <w:sz w:val="28"/>
          <w:szCs w:val="28"/>
          <w:lang w:eastAsia="ja-JP"/>
        </w:rPr>
        <w:t xml:space="preserve">их й організаторських </w:t>
      </w:r>
      <w:r>
        <w:rPr>
          <w:rFonts w:eastAsia="MS Mincho"/>
          <w:sz w:val="28"/>
          <w:szCs w:val="28"/>
          <w:lang w:val="uk-UA" w:eastAsia="ja-JP"/>
        </w:rPr>
        <w:t>схильностей</w:t>
      </w:r>
      <w:r w:rsidRPr="0071527F">
        <w:rPr>
          <w:rFonts w:eastAsia="MS Mincho"/>
          <w:sz w:val="28"/>
          <w:szCs w:val="28"/>
          <w:lang w:eastAsia="ja-JP"/>
        </w:rPr>
        <w:t>, самоконтролю у спілкуванні, використання конструктивних засобів вирішення конфліктів в складних ситуаціях професійної взаємодії.</w:t>
      </w: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841CB7" w:rsidRDefault="00841CB7" w:rsidP="00982808">
      <w:pPr>
        <w:shd w:val="clear" w:color="auto" w:fill="FFFFFF"/>
        <w:spacing w:line="360" w:lineRule="auto"/>
        <w:ind w:firstLine="225"/>
        <w:jc w:val="center"/>
        <w:rPr>
          <w:rFonts w:eastAsia="MS Mincho"/>
          <w:b/>
          <w:sz w:val="28"/>
          <w:szCs w:val="28"/>
          <w:lang w:val="uk-UA" w:eastAsia="ja-JP"/>
        </w:rPr>
      </w:pPr>
    </w:p>
    <w:p w:rsidR="00982808" w:rsidRDefault="00982808" w:rsidP="00982808">
      <w:pPr>
        <w:shd w:val="clear" w:color="auto" w:fill="FFFFFF"/>
        <w:spacing w:line="360" w:lineRule="auto"/>
        <w:ind w:firstLine="225"/>
        <w:jc w:val="center"/>
        <w:rPr>
          <w:b/>
          <w:sz w:val="28"/>
          <w:szCs w:val="28"/>
          <w:lang w:val="uk-UA"/>
        </w:rPr>
      </w:pPr>
      <w:r w:rsidRPr="006C1A84">
        <w:rPr>
          <w:b/>
          <w:sz w:val="28"/>
          <w:szCs w:val="28"/>
          <w:lang w:val="uk-UA"/>
        </w:rPr>
        <w:lastRenderedPageBreak/>
        <w:t xml:space="preserve">СПИСОК ВИКОРИСТАНИХ ДЖЕРЕЛ    </w:t>
      </w:r>
    </w:p>
    <w:p w:rsidR="00982808" w:rsidRPr="006C1A84" w:rsidRDefault="00982808" w:rsidP="00982808">
      <w:pPr>
        <w:shd w:val="clear" w:color="auto" w:fill="FFFFFF"/>
        <w:spacing w:line="360" w:lineRule="auto"/>
        <w:ind w:firstLine="225"/>
        <w:jc w:val="center"/>
        <w:rPr>
          <w:b/>
          <w:sz w:val="28"/>
          <w:szCs w:val="28"/>
          <w:lang w:val="uk-UA"/>
        </w:rPr>
      </w:pPr>
      <w:r w:rsidRPr="006C1A84">
        <w:rPr>
          <w:b/>
          <w:sz w:val="28"/>
          <w:szCs w:val="28"/>
          <w:lang w:val="uk-UA"/>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Абульханова К. А. Личность как субъект жизненного пути</w:t>
      </w:r>
      <w:r w:rsidRPr="006C1A84">
        <w:rPr>
          <w:sz w:val="28"/>
          <w:szCs w:val="28"/>
          <w:lang w:val="uk-UA"/>
        </w:rPr>
        <w:t> </w:t>
      </w:r>
      <w:r w:rsidRPr="006C1A84">
        <w:rPr>
          <w:sz w:val="28"/>
          <w:szCs w:val="28"/>
        </w:rPr>
        <w:t>/</w:t>
      </w:r>
      <w:r w:rsidRPr="006C1A84">
        <w:rPr>
          <w:sz w:val="28"/>
          <w:szCs w:val="28"/>
          <w:lang w:val="uk-UA"/>
        </w:rPr>
        <w:t> </w:t>
      </w:r>
      <w:r w:rsidRPr="006C1A84">
        <w:rPr>
          <w:sz w:val="28"/>
          <w:szCs w:val="28"/>
        </w:rPr>
        <w:t>К. А. Абульханова // Время как фактор изменений личности : Сб. науч. трудов // Под ред. А. В. Брушлинского</w:t>
      </w:r>
      <w:r w:rsidRPr="006C1A84">
        <w:rPr>
          <w:sz w:val="28"/>
          <w:szCs w:val="28"/>
          <w:lang w:val="uk-UA"/>
        </w:rPr>
        <w:t>.</w:t>
      </w:r>
      <w:r w:rsidRPr="006C1A84">
        <w:rPr>
          <w:sz w:val="28"/>
          <w:szCs w:val="28"/>
        </w:rPr>
        <w:t xml:space="preserve"> – Мн.</w:t>
      </w:r>
      <w:r w:rsidRPr="006C1A84">
        <w:rPr>
          <w:sz w:val="28"/>
          <w:szCs w:val="28"/>
          <w:lang w:val="uk-UA"/>
        </w:rPr>
        <w:t> </w:t>
      </w:r>
      <w:r w:rsidRPr="006C1A84">
        <w:rPr>
          <w:sz w:val="28"/>
          <w:szCs w:val="28"/>
        </w:rPr>
        <w:t>: ЕГУ, 2003. – С. 24-65.</w:t>
      </w:r>
    </w:p>
    <w:p w:rsidR="00982808" w:rsidRPr="006C1A84" w:rsidRDefault="00982808" w:rsidP="00A53283">
      <w:pPr>
        <w:widowControl w:val="0"/>
        <w:numPr>
          <w:ilvl w:val="0"/>
          <w:numId w:val="8"/>
        </w:numPr>
        <w:tabs>
          <w:tab w:val="left" w:pos="567"/>
        </w:tabs>
        <w:spacing w:line="360" w:lineRule="auto"/>
        <w:ind w:left="567" w:hanging="567"/>
        <w:jc w:val="both"/>
        <w:rPr>
          <w:rStyle w:val="postbody1"/>
          <w:sz w:val="28"/>
          <w:szCs w:val="28"/>
        </w:rPr>
      </w:pPr>
      <w:r w:rsidRPr="006C1A84">
        <w:rPr>
          <w:rStyle w:val="postbody1"/>
          <w:sz w:val="28"/>
          <w:szCs w:val="28"/>
        </w:rPr>
        <w:t xml:space="preserve">Ананьев Б. Г. </w:t>
      </w:r>
      <w:r w:rsidRPr="006C1A84">
        <w:rPr>
          <w:sz w:val="28"/>
          <w:szCs w:val="28"/>
        </w:rPr>
        <w:t>Человек как предмет познания</w:t>
      </w:r>
      <w:r>
        <w:rPr>
          <w:sz w:val="28"/>
          <w:szCs w:val="28"/>
          <w:lang w:val="uk-UA"/>
        </w:rPr>
        <w:t>:</w:t>
      </w:r>
      <w:r w:rsidRPr="006C1A84">
        <w:rPr>
          <w:sz w:val="28"/>
          <w:szCs w:val="28"/>
          <w:lang w:val="uk-UA"/>
        </w:rPr>
        <w:t xml:space="preserve"> </w:t>
      </w:r>
      <w:r>
        <w:rPr>
          <w:rStyle w:val="postbody1"/>
          <w:sz w:val="28"/>
          <w:szCs w:val="28"/>
        </w:rPr>
        <w:t>Избр. психол.</w:t>
      </w:r>
      <w:r w:rsidRPr="006C1A84">
        <w:rPr>
          <w:rStyle w:val="postbody1"/>
          <w:sz w:val="28"/>
          <w:szCs w:val="28"/>
        </w:rPr>
        <w:t xml:space="preserve"> труды</w:t>
      </w:r>
      <w:r>
        <w:rPr>
          <w:rStyle w:val="postbody1"/>
          <w:sz w:val="28"/>
          <w:szCs w:val="28"/>
          <w:lang w:val="uk-UA"/>
        </w:rPr>
        <w:t>.</w:t>
      </w:r>
      <w:r w:rsidRPr="006C1A84">
        <w:rPr>
          <w:rStyle w:val="postbody1"/>
          <w:sz w:val="28"/>
          <w:szCs w:val="28"/>
          <w:lang w:val="uk-UA"/>
        </w:rPr>
        <w:t xml:space="preserve"> </w:t>
      </w:r>
      <w:r w:rsidRPr="006C1A84">
        <w:rPr>
          <w:sz w:val="28"/>
          <w:szCs w:val="28"/>
        </w:rPr>
        <w:t>–</w:t>
      </w:r>
      <w:r w:rsidRPr="006C1A84">
        <w:rPr>
          <w:rStyle w:val="postbody1"/>
          <w:sz w:val="28"/>
          <w:szCs w:val="28"/>
          <w:lang w:val="uk-UA"/>
        </w:rPr>
        <w:t xml:space="preserve"> В </w:t>
      </w:r>
      <w:r>
        <w:rPr>
          <w:rStyle w:val="postbody1"/>
          <w:sz w:val="28"/>
          <w:szCs w:val="28"/>
          <w:lang w:val="uk-UA"/>
        </w:rPr>
        <w:t xml:space="preserve">    </w:t>
      </w:r>
      <w:r w:rsidRPr="006C1A84">
        <w:rPr>
          <w:rStyle w:val="postbody1"/>
          <w:sz w:val="28"/>
          <w:szCs w:val="28"/>
          <w:lang w:val="uk-UA"/>
        </w:rPr>
        <w:t>2</w:t>
      </w:r>
      <w:r>
        <w:rPr>
          <w:rStyle w:val="postbody1"/>
          <w:sz w:val="28"/>
          <w:szCs w:val="28"/>
          <w:lang w:val="uk-UA"/>
        </w:rPr>
        <w:t>-х</w:t>
      </w:r>
      <w:r w:rsidRPr="006C1A84">
        <w:rPr>
          <w:rStyle w:val="postbody1"/>
          <w:sz w:val="28"/>
          <w:szCs w:val="28"/>
          <w:lang w:val="uk-UA"/>
        </w:rPr>
        <w:t xml:space="preserve"> т.</w:t>
      </w:r>
      <w:r w:rsidRPr="006C1A84">
        <w:rPr>
          <w:rStyle w:val="postbody1"/>
          <w:sz w:val="28"/>
          <w:szCs w:val="28"/>
        </w:rPr>
        <w:t xml:space="preserve"> / Б. Г. Ананьев. – М.</w:t>
      </w:r>
      <w:r w:rsidRPr="006C1A84">
        <w:rPr>
          <w:rStyle w:val="postbody1"/>
          <w:sz w:val="28"/>
          <w:szCs w:val="28"/>
          <w:lang w:val="uk-UA"/>
        </w:rPr>
        <w:t xml:space="preserve"> </w:t>
      </w:r>
      <w:r w:rsidRPr="006C1A84">
        <w:rPr>
          <w:rStyle w:val="postbody1"/>
          <w:sz w:val="28"/>
          <w:szCs w:val="28"/>
        </w:rPr>
        <w:t xml:space="preserve">: </w:t>
      </w:r>
      <w:r w:rsidRPr="006C1A84">
        <w:rPr>
          <w:rStyle w:val="postbody1"/>
          <w:sz w:val="28"/>
          <w:szCs w:val="28"/>
          <w:lang w:val="uk-UA"/>
        </w:rPr>
        <w:t>П</w:t>
      </w:r>
      <w:r w:rsidRPr="006C1A84">
        <w:rPr>
          <w:rStyle w:val="postbody1"/>
          <w:sz w:val="28"/>
          <w:szCs w:val="28"/>
        </w:rPr>
        <w:t>едагогика, 1980. – Т.1. – 232 с. – Т.2</w:t>
      </w:r>
      <w:r>
        <w:rPr>
          <w:rStyle w:val="postbody1"/>
          <w:sz w:val="28"/>
          <w:szCs w:val="28"/>
          <w:lang w:val="uk-UA"/>
        </w:rPr>
        <w:t>.</w:t>
      </w:r>
      <w:r w:rsidRPr="006C1A84">
        <w:rPr>
          <w:rStyle w:val="postbody1"/>
          <w:sz w:val="28"/>
          <w:szCs w:val="28"/>
        </w:rPr>
        <w:t xml:space="preserve"> – </w:t>
      </w:r>
      <w:r>
        <w:rPr>
          <w:rStyle w:val="postbody1"/>
          <w:sz w:val="28"/>
          <w:szCs w:val="28"/>
          <w:lang w:val="uk-UA"/>
        </w:rPr>
        <w:t xml:space="preserve">                 </w:t>
      </w:r>
      <w:r w:rsidRPr="006C1A84">
        <w:rPr>
          <w:rStyle w:val="postbody1"/>
          <w:sz w:val="28"/>
          <w:szCs w:val="28"/>
        </w:rPr>
        <w:t>288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Андреева Г. М. Социальная психология / Г.</w:t>
      </w:r>
      <w:r w:rsidRPr="006C1A84">
        <w:rPr>
          <w:sz w:val="28"/>
          <w:szCs w:val="28"/>
          <w:lang w:val="uk-UA"/>
        </w:rPr>
        <w:t> </w:t>
      </w:r>
      <w:r w:rsidRPr="006C1A84">
        <w:rPr>
          <w:sz w:val="28"/>
          <w:szCs w:val="28"/>
        </w:rPr>
        <w:t>М.</w:t>
      </w:r>
      <w:r w:rsidRPr="006C1A84">
        <w:rPr>
          <w:sz w:val="28"/>
          <w:szCs w:val="28"/>
          <w:lang w:val="uk-UA"/>
        </w:rPr>
        <w:t> </w:t>
      </w:r>
      <w:r w:rsidRPr="006C1A84">
        <w:rPr>
          <w:sz w:val="28"/>
          <w:szCs w:val="28"/>
        </w:rPr>
        <w:t>Андреева. – [5-е изд., испр. и доп.]</w:t>
      </w:r>
      <w:r>
        <w:rPr>
          <w:sz w:val="28"/>
          <w:szCs w:val="28"/>
        </w:rPr>
        <w:t>.</w:t>
      </w:r>
      <w:r w:rsidRPr="006C1A84">
        <w:rPr>
          <w:sz w:val="28"/>
          <w:szCs w:val="28"/>
        </w:rPr>
        <w:t xml:space="preserve"> </w:t>
      </w:r>
      <w:r w:rsidRPr="006C1A84">
        <w:rPr>
          <w:sz w:val="28"/>
          <w:szCs w:val="28"/>
          <w:lang w:val="uk-UA"/>
        </w:rPr>
        <w:t>–</w:t>
      </w:r>
      <w:r w:rsidRPr="006C1A84">
        <w:rPr>
          <w:sz w:val="28"/>
          <w:szCs w:val="28"/>
        </w:rPr>
        <w:t xml:space="preserve"> М.</w:t>
      </w:r>
      <w:r w:rsidRPr="006C1A84">
        <w:rPr>
          <w:sz w:val="28"/>
          <w:szCs w:val="28"/>
          <w:lang w:val="uk-UA"/>
        </w:rPr>
        <w:t xml:space="preserve"> </w:t>
      </w:r>
      <w:r w:rsidRPr="006C1A84">
        <w:rPr>
          <w:sz w:val="28"/>
          <w:szCs w:val="28"/>
        </w:rPr>
        <w:t>: Аспект Пресс, 2004. – 365</w:t>
      </w:r>
      <w:r w:rsidRPr="006C1A84">
        <w:rPr>
          <w:sz w:val="28"/>
          <w:szCs w:val="28"/>
          <w:lang w:val="uk-UA"/>
        </w:rPr>
        <w:t> </w:t>
      </w:r>
      <w:r w:rsidRPr="006C1A84">
        <w:rPr>
          <w:sz w:val="28"/>
          <w:szCs w:val="28"/>
        </w:rPr>
        <w:t xml:space="preserve">с. </w:t>
      </w:r>
    </w:p>
    <w:p w:rsidR="00982808" w:rsidRPr="006C1A84" w:rsidRDefault="00982808" w:rsidP="00A53283">
      <w:pPr>
        <w:widowControl w:val="0"/>
        <w:numPr>
          <w:ilvl w:val="0"/>
          <w:numId w:val="8"/>
        </w:numPr>
        <w:tabs>
          <w:tab w:val="left" w:pos="567"/>
        </w:tabs>
        <w:spacing w:line="360" w:lineRule="auto"/>
        <w:ind w:left="567" w:hanging="567"/>
        <w:jc w:val="both"/>
        <w:rPr>
          <w:spacing w:val="-4"/>
          <w:sz w:val="28"/>
          <w:szCs w:val="28"/>
        </w:rPr>
      </w:pPr>
      <w:r>
        <w:rPr>
          <w:spacing w:val="-4"/>
          <w:sz w:val="28"/>
          <w:szCs w:val="28"/>
        </w:rPr>
        <w:t xml:space="preserve">Анисимов Е. </w:t>
      </w:r>
      <w:r w:rsidRPr="006C1A84">
        <w:rPr>
          <w:spacing w:val="-4"/>
          <w:sz w:val="28"/>
          <w:szCs w:val="28"/>
        </w:rPr>
        <w:t>В. Формирование и развитие профессиональной квалификации пер</w:t>
      </w:r>
      <w:r>
        <w:rPr>
          <w:spacing w:val="-4"/>
          <w:sz w:val="28"/>
          <w:szCs w:val="28"/>
        </w:rPr>
        <w:t>сонала: д</w:t>
      </w:r>
      <w:r w:rsidRPr="006C1A84">
        <w:rPr>
          <w:spacing w:val="-4"/>
          <w:sz w:val="28"/>
          <w:szCs w:val="28"/>
        </w:rPr>
        <w:t>ис</w:t>
      </w:r>
      <w:r>
        <w:rPr>
          <w:spacing w:val="-4"/>
          <w:sz w:val="28"/>
          <w:szCs w:val="28"/>
          <w:lang w:val="uk-UA"/>
        </w:rPr>
        <w:t xml:space="preserve">. </w:t>
      </w:r>
      <w:r w:rsidRPr="006C1A84">
        <w:rPr>
          <w:spacing w:val="-4"/>
          <w:sz w:val="28"/>
          <w:szCs w:val="28"/>
        </w:rPr>
        <w:t>...</w:t>
      </w:r>
      <w:r>
        <w:rPr>
          <w:spacing w:val="-4"/>
          <w:sz w:val="28"/>
          <w:szCs w:val="28"/>
        </w:rPr>
        <w:t>канд. пед. н</w:t>
      </w:r>
      <w:bookmarkStart w:id="12" w:name="_GoBack"/>
      <w:bookmarkEnd w:id="12"/>
      <w:r>
        <w:rPr>
          <w:spacing w:val="-4"/>
          <w:sz w:val="28"/>
          <w:szCs w:val="28"/>
        </w:rPr>
        <w:t xml:space="preserve">. </w:t>
      </w:r>
      <w:r w:rsidRPr="006C1A84">
        <w:rPr>
          <w:spacing w:val="-4"/>
          <w:sz w:val="28"/>
          <w:szCs w:val="28"/>
        </w:rPr>
        <w:t xml:space="preserve">: </w:t>
      </w:r>
      <w:r>
        <w:rPr>
          <w:spacing w:val="-4"/>
          <w:sz w:val="28"/>
          <w:szCs w:val="28"/>
        </w:rPr>
        <w:t xml:space="preserve">13.00.08 / </w:t>
      </w:r>
      <w:r w:rsidRPr="006C1A84">
        <w:rPr>
          <w:spacing w:val="-4"/>
          <w:sz w:val="28"/>
          <w:szCs w:val="28"/>
        </w:rPr>
        <w:t>Е</w:t>
      </w:r>
      <w:r w:rsidRPr="006C1A84">
        <w:rPr>
          <w:spacing w:val="-4"/>
          <w:sz w:val="28"/>
          <w:szCs w:val="28"/>
          <w:lang w:val="uk-UA"/>
        </w:rPr>
        <w:t>вгений</w:t>
      </w:r>
      <w:r>
        <w:rPr>
          <w:spacing w:val="-4"/>
          <w:sz w:val="28"/>
          <w:szCs w:val="28"/>
        </w:rPr>
        <w:t xml:space="preserve"> </w:t>
      </w:r>
      <w:r w:rsidRPr="006C1A84">
        <w:rPr>
          <w:spacing w:val="-4"/>
          <w:sz w:val="28"/>
          <w:szCs w:val="28"/>
        </w:rPr>
        <w:t>В</w:t>
      </w:r>
      <w:r w:rsidRPr="006C1A84">
        <w:rPr>
          <w:spacing w:val="-4"/>
          <w:sz w:val="28"/>
          <w:szCs w:val="28"/>
          <w:lang w:val="uk-UA"/>
        </w:rPr>
        <w:t>икторович</w:t>
      </w:r>
      <w:r>
        <w:rPr>
          <w:spacing w:val="-4"/>
          <w:sz w:val="28"/>
          <w:szCs w:val="28"/>
        </w:rPr>
        <w:t xml:space="preserve"> Анисимов. – М., 2004. – 194</w:t>
      </w:r>
      <w:r w:rsidRPr="006C1A84">
        <w:rPr>
          <w:spacing w:val="-4"/>
          <w:sz w:val="28"/>
          <w:szCs w:val="28"/>
        </w:rPr>
        <w:t xml:space="preserve"> с.</w:t>
      </w:r>
      <w:r w:rsidRPr="009D718E">
        <w:rPr>
          <w:rFonts w:ascii="Arial" w:hAnsi="Arial" w:cs="Arial"/>
          <w:b/>
          <w:bCs/>
          <w:color w:val="333333"/>
          <w:shd w:val="clear" w:color="auto" w:fill="FFFFFF"/>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Анцыферова Л. И. Личность в трудных жизненных условиях: переосмысление, </w:t>
      </w:r>
      <w:r w:rsidRPr="006C1A84">
        <w:rPr>
          <w:spacing w:val="-4"/>
          <w:sz w:val="28"/>
          <w:szCs w:val="28"/>
        </w:rPr>
        <w:t xml:space="preserve">преобразование ситуации и психологическая защита / Л. И. Анцыферова // Психологический журнал. – 1994. – Т. 15. – №1. – </w:t>
      </w:r>
      <w:r>
        <w:rPr>
          <w:spacing w:val="-4"/>
          <w:sz w:val="28"/>
          <w:szCs w:val="28"/>
          <w:lang w:val="uk-UA"/>
        </w:rPr>
        <w:t xml:space="preserve">                    </w:t>
      </w:r>
      <w:r w:rsidRPr="006C1A84">
        <w:rPr>
          <w:spacing w:val="-4"/>
          <w:sz w:val="28"/>
          <w:szCs w:val="28"/>
        </w:rPr>
        <w:t>С. 3-18.</w:t>
      </w:r>
    </w:p>
    <w:p w:rsidR="00982808" w:rsidRPr="006C1A84" w:rsidRDefault="00982808" w:rsidP="00A53283">
      <w:pPr>
        <w:numPr>
          <w:ilvl w:val="0"/>
          <w:numId w:val="8"/>
        </w:numPr>
        <w:tabs>
          <w:tab w:val="left" w:pos="567"/>
        </w:tabs>
        <w:spacing w:line="360" w:lineRule="auto"/>
        <w:ind w:left="567" w:hanging="567"/>
        <w:contextualSpacing/>
        <w:jc w:val="both"/>
        <w:rPr>
          <w:sz w:val="28"/>
          <w:szCs w:val="28"/>
        </w:rPr>
      </w:pPr>
      <w:r w:rsidRPr="006C1A84">
        <w:rPr>
          <w:sz w:val="28"/>
          <w:szCs w:val="28"/>
        </w:rPr>
        <w:t>Асеев В. Г. Психология труда </w:t>
      </w:r>
      <w:r>
        <w:rPr>
          <w:sz w:val="28"/>
          <w:szCs w:val="28"/>
        </w:rPr>
        <w:t>/ В. Г. Асеев. – Ч. 1. –</w:t>
      </w:r>
      <w:r w:rsidRPr="006C1A84">
        <w:rPr>
          <w:sz w:val="28"/>
          <w:szCs w:val="28"/>
        </w:rPr>
        <w:t xml:space="preserve"> [2</w:t>
      </w:r>
      <w:r>
        <w:rPr>
          <w:sz w:val="28"/>
          <w:szCs w:val="28"/>
        </w:rPr>
        <w:t>-</w:t>
      </w:r>
      <w:r w:rsidRPr="006C1A84">
        <w:rPr>
          <w:sz w:val="28"/>
          <w:szCs w:val="28"/>
        </w:rPr>
        <w:t>е изд.]. – Иркутск : Иркут. ун-т, 2005</w:t>
      </w:r>
      <w:r>
        <w:rPr>
          <w:sz w:val="28"/>
          <w:szCs w:val="28"/>
        </w:rPr>
        <w:t>.</w:t>
      </w:r>
      <w:r w:rsidRPr="006C1A84">
        <w:rPr>
          <w:sz w:val="28"/>
          <w:szCs w:val="28"/>
        </w:rPr>
        <w:t xml:space="preserve"> – 342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 Ас</w:t>
      </w:r>
      <w:r>
        <w:rPr>
          <w:sz w:val="28"/>
          <w:szCs w:val="28"/>
        </w:rPr>
        <w:t>молов А. Г. Психология личности</w:t>
      </w:r>
      <w:r w:rsidRPr="006C1A84">
        <w:rPr>
          <w:sz w:val="28"/>
          <w:szCs w:val="28"/>
        </w:rPr>
        <w:t>: Принципы общепсихологического анализа / А. Г. Асмолов. – М. : Смысл, 2001. – 416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bCs/>
          <w:sz w:val="28"/>
          <w:szCs w:val="28"/>
        </w:rPr>
        <w:t>Байер И. В. Психолого-педагогические технологии развития профессионального мастерства кадров управления / И. В. Байер, И. Н. Семенов, С. Ю. Степанов и др.</w:t>
      </w:r>
      <w:r w:rsidRPr="006C1A84">
        <w:rPr>
          <w:sz w:val="28"/>
          <w:szCs w:val="28"/>
        </w:rPr>
        <w:t xml:space="preserve"> – М.</w:t>
      </w:r>
      <w:r w:rsidRPr="006C1A84">
        <w:rPr>
          <w:sz w:val="28"/>
          <w:szCs w:val="28"/>
          <w:lang w:val="uk-UA"/>
        </w:rPr>
        <w:t> </w:t>
      </w:r>
      <w:r w:rsidRPr="006C1A84">
        <w:rPr>
          <w:sz w:val="28"/>
          <w:szCs w:val="28"/>
        </w:rPr>
        <w:t>: РАГС, 1997. – 237</w:t>
      </w:r>
      <w:r>
        <w:rPr>
          <w:sz w:val="28"/>
          <w:szCs w:val="28"/>
        </w:rPr>
        <w:t xml:space="preserve"> </w:t>
      </w:r>
      <w:r w:rsidRPr="006C1A84">
        <w:rPr>
          <w:sz w:val="28"/>
          <w:szCs w:val="28"/>
        </w:rPr>
        <w:t>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Байер И. В. Развитие рефлексивно-инновационного поте</w:t>
      </w:r>
      <w:r>
        <w:rPr>
          <w:sz w:val="28"/>
          <w:szCs w:val="28"/>
        </w:rPr>
        <w:t>нциала государственных служащих</w:t>
      </w:r>
      <w:r w:rsidRPr="006C1A84">
        <w:rPr>
          <w:sz w:val="28"/>
          <w:szCs w:val="28"/>
        </w:rPr>
        <w:t>: автореф. дис</w:t>
      </w:r>
      <w:r w:rsidRPr="006C1A84">
        <w:rPr>
          <w:sz w:val="28"/>
          <w:szCs w:val="28"/>
          <w:lang w:val="uk-UA"/>
        </w:rPr>
        <w:t>. </w:t>
      </w:r>
      <w:r w:rsidRPr="006C1A84">
        <w:rPr>
          <w:sz w:val="28"/>
          <w:szCs w:val="28"/>
        </w:rPr>
        <w:t>… канд. психол. н. : 19.00.13 / Ирина Викторовна Байер. – М., 1997. – 20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bCs/>
          <w:sz w:val="28"/>
          <w:szCs w:val="28"/>
        </w:rPr>
        <w:t>Бажин</w:t>
      </w:r>
      <w:r w:rsidRPr="006C1A84">
        <w:rPr>
          <w:sz w:val="28"/>
          <w:szCs w:val="28"/>
        </w:rPr>
        <w:t xml:space="preserve"> </w:t>
      </w:r>
      <w:r w:rsidRPr="006C1A84">
        <w:rPr>
          <w:bCs/>
          <w:sz w:val="28"/>
          <w:szCs w:val="28"/>
        </w:rPr>
        <w:t>Е</w:t>
      </w:r>
      <w:r w:rsidRPr="006C1A84">
        <w:rPr>
          <w:sz w:val="28"/>
          <w:szCs w:val="28"/>
        </w:rPr>
        <w:t xml:space="preserve">. </w:t>
      </w:r>
      <w:r w:rsidRPr="006C1A84">
        <w:rPr>
          <w:bCs/>
          <w:sz w:val="28"/>
          <w:szCs w:val="28"/>
        </w:rPr>
        <w:t>Ф</w:t>
      </w:r>
      <w:r w:rsidRPr="006C1A84">
        <w:rPr>
          <w:sz w:val="28"/>
          <w:szCs w:val="28"/>
        </w:rPr>
        <w:t xml:space="preserve">. </w:t>
      </w:r>
      <w:r w:rsidRPr="006C1A84">
        <w:rPr>
          <w:bCs/>
          <w:sz w:val="28"/>
          <w:szCs w:val="28"/>
        </w:rPr>
        <w:t>Метод</w:t>
      </w:r>
      <w:r w:rsidRPr="006C1A84">
        <w:rPr>
          <w:sz w:val="28"/>
          <w:szCs w:val="28"/>
        </w:rPr>
        <w:t xml:space="preserve"> </w:t>
      </w:r>
      <w:r w:rsidRPr="006C1A84">
        <w:rPr>
          <w:bCs/>
          <w:sz w:val="28"/>
          <w:szCs w:val="28"/>
        </w:rPr>
        <w:t>исследования</w:t>
      </w:r>
      <w:r w:rsidRPr="006C1A84">
        <w:rPr>
          <w:sz w:val="28"/>
          <w:szCs w:val="28"/>
        </w:rPr>
        <w:t xml:space="preserve"> </w:t>
      </w:r>
      <w:r w:rsidRPr="006C1A84">
        <w:rPr>
          <w:bCs/>
          <w:sz w:val="28"/>
          <w:szCs w:val="28"/>
        </w:rPr>
        <w:t>субъективного</w:t>
      </w:r>
      <w:r w:rsidRPr="006C1A84">
        <w:rPr>
          <w:sz w:val="28"/>
          <w:szCs w:val="28"/>
        </w:rPr>
        <w:t xml:space="preserve"> </w:t>
      </w:r>
      <w:r w:rsidRPr="006C1A84">
        <w:rPr>
          <w:bCs/>
          <w:sz w:val="28"/>
          <w:szCs w:val="28"/>
        </w:rPr>
        <w:t>контроля</w:t>
      </w:r>
      <w:r w:rsidRPr="006C1A84">
        <w:rPr>
          <w:sz w:val="28"/>
          <w:szCs w:val="28"/>
        </w:rPr>
        <w:t xml:space="preserve"> / </w:t>
      </w:r>
      <w:r w:rsidRPr="006C1A84">
        <w:rPr>
          <w:bCs/>
          <w:sz w:val="28"/>
          <w:szCs w:val="28"/>
        </w:rPr>
        <w:t>Е</w:t>
      </w:r>
      <w:r w:rsidRPr="006C1A84">
        <w:rPr>
          <w:sz w:val="28"/>
          <w:szCs w:val="28"/>
        </w:rPr>
        <w:t xml:space="preserve">. </w:t>
      </w:r>
      <w:r w:rsidRPr="006C1A84">
        <w:rPr>
          <w:bCs/>
          <w:sz w:val="28"/>
          <w:szCs w:val="28"/>
        </w:rPr>
        <w:t>Ф</w:t>
      </w:r>
      <w:r w:rsidRPr="006C1A84">
        <w:rPr>
          <w:sz w:val="28"/>
          <w:szCs w:val="28"/>
        </w:rPr>
        <w:t xml:space="preserve">. </w:t>
      </w:r>
      <w:r w:rsidRPr="006C1A84">
        <w:rPr>
          <w:bCs/>
          <w:sz w:val="28"/>
          <w:szCs w:val="28"/>
        </w:rPr>
        <w:t>Бажин,</w:t>
      </w:r>
      <w:r w:rsidRPr="006C1A84">
        <w:rPr>
          <w:sz w:val="28"/>
          <w:szCs w:val="28"/>
        </w:rPr>
        <w:t xml:space="preserve"> </w:t>
      </w:r>
      <w:r w:rsidRPr="006C1A84">
        <w:rPr>
          <w:bCs/>
          <w:sz w:val="28"/>
          <w:szCs w:val="28"/>
        </w:rPr>
        <w:t>С</w:t>
      </w:r>
      <w:r w:rsidRPr="006C1A84">
        <w:rPr>
          <w:sz w:val="28"/>
          <w:szCs w:val="28"/>
        </w:rPr>
        <w:t xml:space="preserve">. </w:t>
      </w:r>
      <w:r w:rsidRPr="006C1A84">
        <w:rPr>
          <w:bCs/>
          <w:sz w:val="28"/>
          <w:szCs w:val="28"/>
        </w:rPr>
        <w:t>А</w:t>
      </w:r>
      <w:r w:rsidRPr="006C1A84">
        <w:rPr>
          <w:sz w:val="28"/>
          <w:szCs w:val="28"/>
        </w:rPr>
        <w:t>.</w:t>
      </w:r>
      <w:r w:rsidRPr="006C1A84">
        <w:rPr>
          <w:bCs/>
          <w:sz w:val="28"/>
          <w:szCs w:val="28"/>
        </w:rPr>
        <w:t xml:space="preserve"> Голынкина</w:t>
      </w:r>
      <w:r w:rsidRPr="006C1A84">
        <w:rPr>
          <w:sz w:val="28"/>
          <w:szCs w:val="28"/>
        </w:rPr>
        <w:t xml:space="preserve">, </w:t>
      </w:r>
      <w:r w:rsidRPr="006C1A84">
        <w:rPr>
          <w:bCs/>
          <w:sz w:val="28"/>
          <w:szCs w:val="28"/>
        </w:rPr>
        <w:t>А</w:t>
      </w:r>
      <w:r w:rsidRPr="006C1A84">
        <w:rPr>
          <w:sz w:val="28"/>
          <w:szCs w:val="28"/>
        </w:rPr>
        <w:t xml:space="preserve">. </w:t>
      </w:r>
      <w:r w:rsidRPr="006C1A84">
        <w:rPr>
          <w:bCs/>
          <w:sz w:val="28"/>
          <w:szCs w:val="28"/>
        </w:rPr>
        <w:t>М</w:t>
      </w:r>
      <w:r w:rsidRPr="006C1A84">
        <w:rPr>
          <w:sz w:val="28"/>
          <w:szCs w:val="28"/>
        </w:rPr>
        <w:t>.</w:t>
      </w:r>
      <w:r w:rsidRPr="006C1A84">
        <w:rPr>
          <w:bCs/>
          <w:sz w:val="28"/>
          <w:szCs w:val="28"/>
        </w:rPr>
        <w:t xml:space="preserve"> Эткинд</w:t>
      </w:r>
      <w:r w:rsidRPr="006C1A84">
        <w:rPr>
          <w:sz w:val="28"/>
          <w:szCs w:val="28"/>
        </w:rPr>
        <w:t xml:space="preserve"> // Психологический журнал. – 1984. – </w:t>
      </w:r>
      <w:r>
        <w:rPr>
          <w:sz w:val="28"/>
          <w:szCs w:val="28"/>
        </w:rPr>
        <w:lastRenderedPageBreak/>
        <w:t>Т.5,</w:t>
      </w:r>
      <w:r w:rsidRPr="006C1A84">
        <w:rPr>
          <w:sz w:val="28"/>
          <w:szCs w:val="28"/>
        </w:rPr>
        <w:t>№3. – С. 152 – 162.</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Балл Г.А. Психология в рациогуманистической перспективе: </w:t>
      </w:r>
      <w:r>
        <w:rPr>
          <w:sz w:val="28"/>
          <w:szCs w:val="28"/>
        </w:rPr>
        <w:t>Избр. работы / Г.О. Балл. – К. : Основа, 2006. –</w:t>
      </w:r>
      <w:r w:rsidRPr="006C1A84">
        <w:rPr>
          <w:sz w:val="28"/>
          <w:szCs w:val="28"/>
        </w:rPr>
        <w:t xml:space="preserve"> 408 с.</w:t>
      </w:r>
    </w:p>
    <w:p w:rsidR="00982808" w:rsidRDefault="00982808" w:rsidP="00A53283">
      <w:pPr>
        <w:widowControl w:val="0"/>
        <w:numPr>
          <w:ilvl w:val="0"/>
          <w:numId w:val="8"/>
        </w:numPr>
        <w:tabs>
          <w:tab w:val="left" w:pos="567"/>
        </w:tabs>
        <w:spacing w:line="360" w:lineRule="auto"/>
        <w:ind w:left="567" w:hanging="567"/>
        <w:jc w:val="both"/>
        <w:rPr>
          <w:sz w:val="28"/>
          <w:szCs w:val="28"/>
        </w:rPr>
      </w:pPr>
      <w:r>
        <w:rPr>
          <w:sz w:val="28"/>
          <w:szCs w:val="28"/>
        </w:rPr>
        <w:t>Банцер В.</w:t>
      </w:r>
      <w:r w:rsidRPr="006C1A84">
        <w:rPr>
          <w:sz w:val="28"/>
          <w:szCs w:val="28"/>
        </w:rPr>
        <w:t>С. Психологічні чинники формування уп</w:t>
      </w:r>
      <w:r>
        <w:rPr>
          <w:sz w:val="28"/>
          <w:szCs w:val="28"/>
        </w:rPr>
        <w:t>равлінської творчості керівника</w:t>
      </w:r>
      <w:r w:rsidRPr="006C1A84">
        <w:rPr>
          <w:sz w:val="28"/>
          <w:szCs w:val="28"/>
        </w:rPr>
        <w:t xml:space="preserve">: дис. канд. </w:t>
      </w:r>
      <w:r>
        <w:rPr>
          <w:sz w:val="28"/>
          <w:szCs w:val="28"/>
        </w:rPr>
        <w:t xml:space="preserve">психол. </w:t>
      </w:r>
      <w:r w:rsidRPr="006C1A84">
        <w:rPr>
          <w:sz w:val="28"/>
          <w:szCs w:val="28"/>
        </w:rPr>
        <w:t xml:space="preserve">наук : </w:t>
      </w:r>
      <w:r>
        <w:rPr>
          <w:sz w:val="28"/>
          <w:szCs w:val="28"/>
        </w:rPr>
        <w:t>19.00.0</w:t>
      </w:r>
      <w:r>
        <w:rPr>
          <w:sz w:val="28"/>
          <w:szCs w:val="28"/>
          <w:lang w:val="uk-UA"/>
        </w:rPr>
        <w:t>1</w:t>
      </w:r>
      <w:r>
        <w:rPr>
          <w:sz w:val="28"/>
          <w:szCs w:val="28"/>
        </w:rPr>
        <w:t xml:space="preserve"> </w:t>
      </w:r>
      <w:r w:rsidRPr="006C1A84">
        <w:rPr>
          <w:sz w:val="28"/>
          <w:szCs w:val="28"/>
        </w:rPr>
        <w:t xml:space="preserve">/ </w:t>
      </w:r>
      <w:r w:rsidRPr="007B5C17">
        <w:rPr>
          <w:sz w:val="28"/>
          <w:szCs w:val="28"/>
        </w:rPr>
        <w:t>Володимир</w:t>
      </w:r>
      <w:r>
        <w:rPr>
          <w:sz w:val="28"/>
          <w:szCs w:val="28"/>
          <w:lang w:val="uk-UA"/>
        </w:rPr>
        <w:t xml:space="preserve"> </w:t>
      </w:r>
      <w:r w:rsidRPr="007B5C17">
        <w:rPr>
          <w:sz w:val="28"/>
          <w:szCs w:val="28"/>
        </w:rPr>
        <w:t>Сергійович</w:t>
      </w:r>
      <w:r w:rsidRPr="006C1A84">
        <w:rPr>
          <w:sz w:val="28"/>
          <w:szCs w:val="28"/>
        </w:rPr>
        <w:t xml:space="preserve"> Банцер</w:t>
      </w:r>
      <w:r>
        <w:rPr>
          <w:sz w:val="28"/>
          <w:szCs w:val="28"/>
        </w:rPr>
        <w:t xml:space="preserve">. – </w:t>
      </w:r>
      <w:r>
        <w:rPr>
          <w:sz w:val="28"/>
          <w:szCs w:val="28"/>
          <w:lang w:val="uk-UA"/>
        </w:rPr>
        <w:t>Одеса</w:t>
      </w:r>
      <w:r>
        <w:rPr>
          <w:sz w:val="28"/>
          <w:szCs w:val="28"/>
        </w:rPr>
        <w:t>, 20</w:t>
      </w:r>
      <w:r>
        <w:rPr>
          <w:sz w:val="28"/>
          <w:szCs w:val="28"/>
          <w:lang w:val="uk-UA"/>
        </w:rPr>
        <w:t>10.</w:t>
      </w:r>
      <w:r w:rsidRPr="006C1A84">
        <w:rPr>
          <w:sz w:val="28"/>
          <w:szCs w:val="28"/>
        </w:rPr>
        <w:t xml:space="preserve"> – </w:t>
      </w:r>
      <w:r w:rsidRPr="006C1A84">
        <w:rPr>
          <w:sz w:val="28"/>
          <w:szCs w:val="28"/>
          <w:lang w:val="uk-UA"/>
        </w:rPr>
        <w:t>247 с.</w:t>
      </w:r>
    </w:p>
    <w:p w:rsidR="00982808" w:rsidRPr="00EA0885" w:rsidRDefault="00982808" w:rsidP="00A53283">
      <w:pPr>
        <w:widowControl w:val="0"/>
        <w:numPr>
          <w:ilvl w:val="0"/>
          <w:numId w:val="8"/>
        </w:numPr>
        <w:tabs>
          <w:tab w:val="left" w:pos="567"/>
        </w:tabs>
        <w:spacing w:line="360" w:lineRule="auto"/>
        <w:ind w:left="567" w:hanging="567"/>
        <w:jc w:val="both"/>
        <w:rPr>
          <w:sz w:val="28"/>
          <w:szCs w:val="28"/>
          <w:lang w:val="uk-UA"/>
        </w:rPr>
      </w:pPr>
      <w:r w:rsidRPr="009B40EF">
        <w:rPr>
          <w:sz w:val="28"/>
          <w:szCs w:val="28"/>
          <w:lang w:val="uk-UA"/>
        </w:rPr>
        <w:t xml:space="preserve">Баранова С. В. Соціально-психологічні особливості тренінгу як форми особистісного зростання </w:t>
      </w:r>
      <w:r w:rsidRPr="009B40EF">
        <w:rPr>
          <w:sz w:val="28"/>
          <w:szCs w:val="28"/>
        </w:rPr>
        <w:t>/</w:t>
      </w:r>
      <w:r w:rsidRPr="009B40EF">
        <w:rPr>
          <w:sz w:val="28"/>
          <w:szCs w:val="28"/>
          <w:lang w:val="uk-UA"/>
        </w:rPr>
        <w:t xml:space="preserve"> С. В. Баранова </w:t>
      </w:r>
      <w:r w:rsidRPr="009B40EF">
        <w:rPr>
          <w:sz w:val="28"/>
          <w:szCs w:val="28"/>
        </w:rPr>
        <w:t xml:space="preserve">// Теоретичні і прикладні </w:t>
      </w:r>
      <w:r w:rsidRPr="00EA0885">
        <w:rPr>
          <w:sz w:val="28"/>
          <w:szCs w:val="28"/>
          <w:lang w:val="uk-UA"/>
        </w:rPr>
        <w:t xml:space="preserve">проблеми психол. </w:t>
      </w:r>
      <w:r w:rsidRPr="009B40EF">
        <w:rPr>
          <w:sz w:val="28"/>
          <w:szCs w:val="28"/>
          <w:lang w:val="uk-UA"/>
        </w:rPr>
        <w:t xml:space="preserve">: </w:t>
      </w:r>
      <w:r w:rsidRPr="00EA0885">
        <w:rPr>
          <w:sz w:val="28"/>
          <w:szCs w:val="28"/>
          <w:lang w:val="uk-UA"/>
        </w:rPr>
        <w:t xml:space="preserve">Зб. наук. праць Східноукраїнського національного університету імені Володимира Даля. – Луганськ : СНУ ім. В. Даля, 2008. – № 1 (18). – С. 14–20.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Безносов С. Профессиональная подготовка и ее влияние на личность (проблемы профдеформации) [Текст] / С. Безн</w:t>
      </w:r>
      <w:r>
        <w:rPr>
          <w:sz w:val="28"/>
          <w:szCs w:val="28"/>
        </w:rPr>
        <w:t xml:space="preserve">осов, А. Иваницкий, </w:t>
      </w:r>
      <w:r>
        <w:rPr>
          <w:sz w:val="28"/>
          <w:szCs w:val="28"/>
          <w:lang w:val="uk-UA"/>
        </w:rPr>
        <w:t xml:space="preserve">                   </w:t>
      </w:r>
      <w:r>
        <w:rPr>
          <w:sz w:val="28"/>
          <w:szCs w:val="28"/>
        </w:rPr>
        <w:t xml:space="preserve">В. Кикотъ. </w:t>
      </w:r>
      <w:r>
        <w:rPr>
          <w:sz w:val="28"/>
          <w:szCs w:val="28"/>
          <w:lang w:val="uk-UA"/>
        </w:rPr>
        <w:t>–</w:t>
      </w:r>
      <w:r>
        <w:rPr>
          <w:sz w:val="28"/>
          <w:szCs w:val="28"/>
        </w:rPr>
        <w:t xml:space="preserve"> СПб., 1996. </w:t>
      </w:r>
      <w:r>
        <w:rPr>
          <w:sz w:val="28"/>
          <w:szCs w:val="28"/>
          <w:lang w:val="uk-UA"/>
        </w:rPr>
        <w:t>–</w:t>
      </w:r>
      <w:r w:rsidRPr="006C1A84">
        <w:rPr>
          <w:sz w:val="28"/>
          <w:szCs w:val="28"/>
        </w:rPr>
        <w:t xml:space="preserve"> 230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Блохина Л.</w:t>
      </w:r>
      <w:r w:rsidRPr="006C1A84">
        <w:rPr>
          <w:sz w:val="28"/>
          <w:szCs w:val="28"/>
          <w:lang w:val="uk-UA"/>
        </w:rPr>
        <w:t xml:space="preserve"> </w:t>
      </w:r>
      <w:r w:rsidRPr="006C1A84">
        <w:rPr>
          <w:sz w:val="28"/>
          <w:szCs w:val="28"/>
        </w:rPr>
        <w:t>Н. Особенности профессиональной Я-концепции у государственных служащих с различной степенью адаптированности к условиям профессиональной деятельности</w:t>
      </w:r>
      <w:r w:rsidRPr="006C1A84">
        <w:rPr>
          <w:sz w:val="28"/>
          <w:szCs w:val="28"/>
          <w:lang w:val="uk-UA"/>
        </w:rPr>
        <w:t xml:space="preserve"> / </w:t>
      </w:r>
      <w:r w:rsidRPr="006C1A84">
        <w:rPr>
          <w:sz w:val="28"/>
          <w:szCs w:val="28"/>
        </w:rPr>
        <w:t>Л.</w:t>
      </w:r>
      <w:r w:rsidRPr="006C1A84">
        <w:rPr>
          <w:sz w:val="28"/>
          <w:szCs w:val="28"/>
          <w:lang w:val="uk-UA"/>
        </w:rPr>
        <w:t xml:space="preserve"> </w:t>
      </w:r>
      <w:r w:rsidRPr="006C1A84">
        <w:rPr>
          <w:sz w:val="28"/>
          <w:szCs w:val="28"/>
        </w:rPr>
        <w:t xml:space="preserve">Н. Блохина // Вестник университета. Социология и управление персоналом. </w:t>
      </w:r>
      <w:r>
        <w:rPr>
          <w:sz w:val="28"/>
          <w:szCs w:val="28"/>
          <w:lang w:val="uk-UA"/>
        </w:rPr>
        <w:t>–</w:t>
      </w:r>
      <w:r w:rsidRPr="006C1A84">
        <w:rPr>
          <w:sz w:val="28"/>
          <w:szCs w:val="28"/>
          <w:lang w:val="uk-UA"/>
        </w:rPr>
        <w:t xml:space="preserve"> </w:t>
      </w:r>
      <w:r w:rsidRPr="006C1A84">
        <w:rPr>
          <w:sz w:val="28"/>
          <w:szCs w:val="28"/>
        </w:rPr>
        <w:t>М.</w:t>
      </w:r>
      <w:r w:rsidRPr="006C1A84">
        <w:rPr>
          <w:sz w:val="28"/>
          <w:szCs w:val="28"/>
          <w:lang w:val="uk-UA"/>
        </w:rPr>
        <w:t xml:space="preserve"> </w:t>
      </w:r>
      <w:r w:rsidRPr="006C1A84">
        <w:rPr>
          <w:sz w:val="28"/>
          <w:szCs w:val="28"/>
        </w:rPr>
        <w:t>: ГОУВПО «ГУУ»</w:t>
      </w:r>
      <w:r w:rsidRPr="006C1A84">
        <w:rPr>
          <w:sz w:val="28"/>
          <w:szCs w:val="28"/>
          <w:lang w:val="uk-UA"/>
        </w:rPr>
        <w:t xml:space="preserve">, </w:t>
      </w:r>
      <w:r w:rsidRPr="006C1A84">
        <w:rPr>
          <w:sz w:val="28"/>
          <w:szCs w:val="28"/>
        </w:rPr>
        <w:t xml:space="preserve">2008. </w:t>
      </w:r>
      <w:r>
        <w:rPr>
          <w:sz w:val="28"/>
          <w:szCs w:val="28"/>
          <w:lang w:val="uk-UA"/>
        </w:rPr>
        <w:t>–</w:t>
      </w:r>
      <w:r w:rsidRPr="006C1A84">
        <w:rPr>
          <w:sz w:val="28"/>
          <w:szCs w:val="28"/>
          <w:lang w:val="uk-UA"/>
        </w:rPr>
        <w:t xml:space="preserve"> </w:t>
      </w:r>
      <w:r w:rsidRPr="006C1A84">
        <w:rPr>
          <w:sz w:val="28"/>
          <w:szCs w:val="28"/>
        </w:rPr>
        <w:t>№ 1 (39). – С. 27-30</w:t>
      </w:r>
      <w:r w:rsidRPr="006C1A84">
        <w:rPr>
          <w:sz w:val="28"/>
          <w:szCs w:val="28"/>
          <w:lang w:val="uk-UA"/>
        </w:rPr>
        <w:t>.</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Богданова Н. О. Процес формування професійного елітного корпусу державної служби: аспекти державного менеджеризму / </w:t>
      </w:r>
      <w:r>
        <w:rPr>
          <w:sz w:val="28"/>
          <w:szCs w:val="28"/>
          <w:lang w:val="uk-UA"/>
        </w:rPr>
        <w:t xml:space="preserve">                          Н.О. </w:t>
      </w:r>
      <w:r>
        <w:rPr>
          <w:sz w:val="28"/>
          <w:szCs w:val="28"/>
        </w:rPr>
        <w:t xml:space="preserve">Богданова // Соціологія. </w:t>
      </w:r>
      <w:r>
        <w:rPr>
          <w:sz w:val="28"/>
          <w:szCs w:val="28"/>
          <w:lang w:val="uk-UA"/>
        </w:rPr>
        <w:t>–</w:t>
      </w:r>
      <w:r w:rsidRPr="006C1A84">
        <w:rPr>
          <w:sz w:val="28"/>
          <w:szCs w:val="28"/>
        </w:rPr>
        <w:t xml:space="preserve"> 2011. </w:t>
      </w:r>
      <w:r>
        <w:rPr>
          <w:sz w:val="28"/>
          <w:szCs w:val="28"/>
          <w:lang w:val="uk-UA"/>
        </w:rPr>
        <w:t>–</w:t>
      </w:r>
      <w:r w:rsidRPr="006C1A84">
        <w:rPr>
          <w:sz w:val="28"/>
          <w:szCs w:val="28"/>
        </w:rPr>
        <w:t xml:space="preserve"> № 3 (77). </w:t>
      </w:r>
      <w:r>
        <w:rPr>
          <w:sz w:val="28"/>
          <w:szCs w:val="28"/>
          <w:lang w:val="uk-UA"/>
        </w:rPr>
        <w:t xml:space="preserve">– </w:t>
      </w:r>
      <w:r w:rsidRPr="006C1A84">
        <w:rPr>
          <w:sz w:val="28"/>
          <w:szCs w:val="28"/>
        </w:rPr>
        <w:t>С. 119</w:t>
      </w:r>
      <w:r>
        <w:rPr>
          <w:sz w:val="28"/>
          <w:szCs w:val="28"/>
          <w:lang w:val="uk-UA"/>
        </w:rPr>
        <w:t>–</w:t>
      </w:r>
      <w:r w:rsidRPr="006C1A84">
        <w:rPr>
          <w:sz w:val="28"/>
          <w:szCs w:val="28"/>
        </w:rPr>
        <w:t xml:space="preserve">123. </w:t>
      </w:r>
    </w:p>
    <w:p w:rsidR="00982808" w:rsidRPr="006C1A84" w:rsidRDefault="00982808" w:rsidP="00A53283">
      <w:pPr>
        <w:widowControl w:val="0"/>
        <w:numPr>
          <w:ilvl w:val="0"/>
          <w:numId w:val="8"/>
        </w:numPr>
        <w:tabs>
          <w:tab w:val="left" w:pos="567"/>
        </w:tabs>
        <w:spacing w:line="360" w:lineRule="auto"/>
        <w:ind w:left="567" w:hanging="567"/>
        <w:jc w:val="both"/>
        <w:rPr>
          <w:spacing w:val="-7"/>
          <w:sz w:val="28"/>
          <w:szCs w:val="28"/>
          <w:lang w:val="uk-UA"/>
        </w:rPr>
      </w:pPr>
      <w:r w:rsidRPr="006C1A84">
        <w:rPr>
          <w:spacing w:val="-7"/>
          <w:sz w:val="28"/>
          <w:szCs w:val="28"/>
          <w:lang w:val="uk-UA"/>
        </w:rPr>
        <w:t>Бондарчук О.</w:t>
      </w:r>
      <w:r w:rsidRPr="006C1A84">
        <w:rPr>
          <w:spacing w:val="-7"/>
          <w:sz w:val="28"/>
          <w:szCs w:val="28"/>
        </w:rPr>
        <w:t> </w:t>
      </w:r>
      <w:r w:rsidRPr="006C1A84">
        <w:rPr>
          <w:spacing w:val="-7"/>
          <w:sz w:val="28"/>
          <w:szCs w:val="28"/>
          <w:lang w:val="uk-UA"/>
        </w:rPr>
        <w:t>І.</w:t>
      </w:r>
      <w:r w:rsidRPr="006C1A84">
        <w:rPr>
          <w:spacing w:val="-7"/>
          <w:sz w:val="28"/>
          <w:szCs w:val="28"/>
        </w:rPr>
        <w:t> </w:t>
      </w:r>
      <w:r w:rsidRPr="006C1A84">
        <w:rPr>
          <w:spacing w:val="-7"/>
          <w:sz w:val="28"/>
          <w:szCs w:val="28"/>
          <w:lang w:val="uk-UA"/>
        </w:rPr>
        <w:t>Соціально-психологічні основи особистісного розвитку керівників загальноосвітніх навчальних закла</w:t>
      </w:r>
      <w:r>
        <w:rPr>
          <w:spacing w:val="-7"/>
          <w:sz w:val="28"/>
          <w:szCs w:val="28"/>
          <w:lang w:val="uk-UA"/>
        </w:rPr>
        <w:t>дів у професійній діяльності : м</w:t>
      </w:r>
      <w:r w:rsidRPr="006C1A84">
        <w:rPr>
          <w:spacing w:val="-7"/>
          <w:sz w:val="28"/>
          <w:szCs w:val="28"/>
          <w:lang w:val="uk-UA"/>
        </w:rPr>
        <w:t>онографія [Текст] /</w:t>
      </w:r>
      <w:r w:rsidRPr="006C1A84">
        <w:rPr>
          <w:spacing w:val="-7"/>
          <w:sz w:val="28"/>
          <w:szCs w:val="28"/>
        </w:rPr>
        <w:t> </w:t>
      </w:r>
      <w:r w:rsidRPr="006C1A84">
        <w:rPr>
          <w:spacing w:val="-7"/>
          <w:sz w:val="28"/>
          <w:szCs w:val="28"/>
          <w:lang w:val="uk-UA"/>
        </w:rPr>
        <w:t>О.</w:t>
      </w:r>
      <w:r w:rsidRPr="006C1A84">
        <w:rPr>
          <w:spacing w:val="-7"/>
          <w:sz w:val="28"/>
          <w:szCs w:val="28"/>
        </w:rPr>
        <w:t> </w:t>
      </w:r>
      <w:r w:rsidRPr="006C1A84">
        <w:rPr>
          <w:spacing w:val="-7"/>
          <w:sz w:val="28"/>
          <w:szCs w:val="28"/>
          <w:lang w:val="uk-UA"/>
        </w:rPr>
        <w:t>І.</w:t>
      </w:r>
      <w:r w:rsidRPr="006C1A84">
        <w:rPr>
          <w:spacing w:val="-7"/>
          <w:sz w:val="28"/>
          <w:szCs w:val="28"/>
        </w:rPr>
        <w:t> </w:t>
      </w:r>
      <w:r w:rsidRPr="006C1A84">
        <w:rPr>
          <w:spacing w:val="-7"/>
          <w:sz w:val="28"/>
          <w:szCs w:val="28"/>
          <w:lang w:val="uk-UA"/>
        </w:rPr>
        <w:t>Бондарчук. – К.</w:t>
      </w:r>
      <w:r w:rsidRPr="006C1A84">
        <w:rPr>
          <w:spacing w:val="-7"/>
          <w:sz w:val="28"/>
          <w:szCs w:val="28"/>
        </w:rPr>
        <w:t> </w:t>
      </w:r>
      <w:r w:rsidRPr="006C1A84">
        <w:rPr>
          <w:spacing w:val="-7"/>
          <w:sz w:val="28"/>
          <w:szCs w:val="28"/>
          <w:lang w:val="uk-UA"/>
        </w:rPr>
        <w:t>: Наук. світ, 2008. – 318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Борисова Е. М. Индивидуальность и профессия / Е. М. Борисова, Г. П. Логинова. – М. : Знание, 1991. – 80 с.</w:t>
      </w:r>
    </w:p>
    <w:p w:rsidR="00982808" w:rsidRPr="006C1A84" w:rsidRDefault="00982808" w:rsidP="00A53283">
      <w:pPr>
        <w:numPr>
          <w:ilvl w:val="0"/>
          <w:numId w:val="8"/>
        </w:numPr>
        <w:tabs>
          <w:tab w:val="left" w:pos="52"/>
          <w:tab w:val="left" w:pos="336"/>
          <w:tab w:val="left" w:pos="567"/>
        </w:tabs>
        <w:spacing w:line="360" w:lineRule="auto"/>
        <w:ind w:left="567" w:hanging="567"/>
        <w:jc w:val="both"/>
        <w:rPr>
          <w:sz w:val="28"/>
          <w:szCs w:val="28"/>
        </w:rPr>
      </w:pPr>
      <w:r w:rsidRPr="006C1A84">
        <w:rPr>
          <w:sz w:val="28"/>
          <w:szCs w:val="28"/>
        </w:rPr>
        <w:t>Бочелюк В. Й. Соціально-психологічні особливості самореалізації особистості в сучасному суспільстві / В. Й. Бочелюк. – Запоріжжя : Класичний приватний університет, 2009. – 280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lastRenderedPageBreak/>
        <w:t>Брушлинский А. В. Мышление и общение (анализ через синтез в процессе диалогического решения задач) / А.</w:t>
      </w:r>
      <w:r w:rsidRPr="006C1A84">
        <w:rPr>
          <w:sz w:val="28"/>
          <w:szCs w:val="28"/>
          <w:lang w:val="uk-UA"/>
        </w:rPr>
        <w:t xml:space="preserve"> </w:t>
      </w:r>
      <w:r w:rsidRPr="006C1A84">
        <w:rPr>
          <w:sz w:val="28"/>
          <w:szCs w:val="28"/>
        </w:rPr>
        <w:t>В. Брушлинский,</w:t>
      </w:r>
      <w:r w:rsidRPr="006C1A84">
        <w:rPr>
          <w:sz w:val="28"/>
          <w:szCs w:val="28"/>
          <w:lang w:val="uk-UA"/>
        </w:rPr>
        <w:t xml:space="preserve"> </w:t>
      </w:r>
      <w:r w:rsidRPr="006C1A84">
        <w:rPr>
          <w:sz w:val="28"/>
          <w:szCs w:val="28"/>
        </w:rPr>
        <w:t>В.</w:t>
      </w:r>
      <w:r w:rsidRPr="006C1A84">
        <w:rPr>
          <w:sz w:val="28"/>
          <w:szCs w:val="28"/>
          <w:lang w:val="uk-UA"/>
        </w:rPr>
        <w:t> </w:t>
      </w:r>
      <w:r w:rsidRPr="006C1A84">
        <w:rPr>
          <w:sz w:val="28"/>
          <w:szCs w:val="28"/>
        </w:rPr>
        <w:t>А.</w:t>
      </w:r>
      <w:r w:rsidRPr="006C1A84">
        <w:rPr>
          <w:sz w:val="28"/>
          <w:szCs w:val="28"/>
          <w:lang w:val="uk-UA"/>
        </w:rPr>
        <w:t> </w:t>
      </w:r>
      <w:r w:rsidRPr="006C1A84">
        <w:rPr>
          <w:sz w:val="28"/>
          <w:szCs w:val="28"/>
        </w:rPr>
        <w:t>Поликарпов. – [2-е изд., дораб.]. – Самара</w:t>
      </w:r>
      <w:r w:rsidRPr="006C1A84">
        <w:rPr>
          <w:sz w:val="28"/>
          <w:szCs w:val="28"/>
          <w:lang w:val="uk-UA"/>
        </w:rPr>
        <w:t xml:space="preserve"> </w:t>
      </w:r>
      <w:r w:rsidRPr="006C1A84">
        <w:rPr>
          <w:sz w:val="28"/>
          <w:szCs w:val="28"/>
        </w:rPr>
        <w:t xml:space="preserve">: Самар. Дом печати, 1999. – 124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iCs/>
          <w:color w:val="000000"/>
          <w:sz w:val="28"/>
          <w:szCs w:val="28"/>
          <w:lang w:val="uk-UA"/>
        </w:rPr>
        <w:t>Бурлачук Л. Ф.</w:t>
      </w:r>
      <w:r w:rsidRPr="006C1A84">
        <w:rPr>
          <w:color w:val="000000"/>
          <w:sz w:val="28"/>
          <w:szCs w:val="28"/>
          <w:lang w:val="uk-UA"/>
        </w:rPr>
        <w:t> Про критерії розвитку особистості / Л. Ф. Бурлачук, М. Келесі // Вісник Київського університету. – Серія : Соціологія. Психологія. Педагогіка. – Вип. 2. – К., 1996. – С. 90–93.</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Бурнард Ф. Тренинг межличностного взаимодействия / Ф. Бурнард. </w:t>
      </w:r>
      <w:r w:rsidRPr="006C1A84">
        <w:rPr>
          <w:sz w:val="28"/>
          <w:szCs w:val="28"/>
        </w:rPr>
        <w:t>–</w:t>
      </w:r>
      <w:r w:rsidRPr="006C1A84">
        <w:rPr>
          <w:sz w:val="28"/>
          <w:szCs w:val="28"/>
          <w:lang w:val="uk-UA"/>
        </w:rPr>
        <w:t xml:space="preserve"> СПб. : Питер, 2002. – 304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bCs/>
          <w:spacing w:val="-6"/>
          <w:sz w:val="28"/>
          <w:szCs w:val="28"/>
        </w:rPr>
        <w:t>Бусыгина И.С.</w:t>
      </w:r>
      <w:r w:rsidRPr="006C1A84">
        <w:rPr>
          <w:spacing w:val="-6"/>
          <w:sz w:val="28"/>
          <w:szCs w:val="28"/>
        </w:rPr>
        <w:t xml:space="preserve"> Корпоративная  безопасность  как акмеологическое основание продуктивной </w:t>
      </w:r>
      <w:r>
        <w:rPr>
          <w:spacing w:val="-6"/>
          <w:sz w:val="28"/>
          <w:szCs w:val="28"/>
        </w:rPr>
        <w:t xml:space="preserve"> жизнедеятельности  организации</w:t>
      </w:r>
      <w:r w:rsidRPr="006C1A84">
        <w:rPr>
          <w:spacing w:val="-6"/>
          <w:sz w:val="28"/>
          <w:szCs w:val="28"/>
        </w:rPr>
        <w:t>: автореф. дис</w:t>
      </w:r>
      <w:r w:rsidRPr="006C1A84">
        <w:rPr>
          <w:spacing w:val="-6"/>
          <w:sz w:val="28"/>
          <w:szCs w:val="28"/>
          <w:lang w:val="uk-UA"/>
        </w:rPr>
        <w:t>. </w:t>
      </w:r>
      <w:r w:rsidRPr="006C1A84">
        <w:rPr>
          <w:spacing w:val="-6"/>
          <w:sz w:val="28"/>
          <w:szCs w:val="28"/>
        </w:rPr>
        <w:t>... канд. психол. н. : 19.00.13 / Инна Сергеевна Бусыгина. – М.,</w:t>
      </w:r>
      <w:r w:rsidRPr="006C1A84">
        <w:rPr>
          <w:spacing w:val="-6"/>
          <w:sz w:val="28"/>
          <w:szCs w:val="28"/>
          <w:lang w:val="en-US"/>
        </w:rPr>
        <w:t> </w:t>
      </w:r>
      <w:r>
        <w:rPr>
          <w:spacing w:val="-6"/>
          <w:sz w:val="28"/>
          <w:szCs w:val="28"/>
        </w:rPr>
        <w:t xml:space="preserve">2010. – </w:t>
      </w:r>
      <w:r>
        <w:rPr>
          <w:spacing w:val="-6"/>
          <w:sz w:val="28"/>
          <w:szCs w:val="28"/>
          <w:lang w:val="uk-UA"/>
        </w:rPr>
        <w:t>2</w:t>
      </w:r>
      <w:r w:rsidRPr="006C1A84">
        <w:rPr>
          <w:spacing w:val="-6"/>
          <w:sz w:val="28"/>
          <w:szCs w:val="28"/>
        </w:rPr>
        <w:t>1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Вачков И. В. Основы технологии группового тренинга. Психотехники</w:t>
      </w:r>
      <w:r>
        <w:rPr>
          <w:sz w:val="28"/>
          <w:szCs w:val="28"/>
          <w:lang w:val="uk-UA"/>
        </w:rPr>
        <w:t xml:space="preserve"> </w:t>
      </w:r>
      <w:r w:rsidRPr="006C1A84">
        <w:rPr>
          <w:sz w:val="28"/>
          <w:szCs w:val="28"/>
        </w:rPr>
        <w:t>/ И. В. Вачков. – М.</w:t>
      </w:r>
      <w:r w:rsidRPr="006C1A84">
        <w:rPr>
          <w:sz w:val="28"/>
          <w:szCs w:val="28"/>
          <w:lang w:val="uk-UA"/>
        </w:rPr>
        <w:t> </w:t>
      </w:r>
      <w:r w:rsidRPr="006C1A84">
        <w:rPr>
          <w:sz w:val="28"/>
          <w:szCs w:val="28"/>
        </w:rPr>
        <w:t>: Ось-89, 2001. – 224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Вербицкий А. А. Активное обучение в высшей школе: контекстный подход / А. А. Вербицкий. – М. : Высш. шк., 1991. – 207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Вилкова Л. М. Личностные детерминанты карьеризма менеджеров среднего звена: дис. … канд. психол. н. : 19.00.01 / Лилия Михайловна Вилкова. – </w:t>
      </w:r>
      <w:r w:rsidRPr="006C1A84">
        <w:rPr>
          <w:spacing w:val="-4"/>
          <w:sz w:val="28"/>
          <w:szCs w:val="28"/>
        </w:rPr>
        <w:t>Р. н/Д</w:t>
      </w:r>
      <w:r w:rsidRPr="006C1A84">
        <w:rPr>
          <w:spacing w:val="-4"/>
          <w:sz w:val="28"/>
          <w:szCs w:val="28"/>
          <w:lang w:val="uk-UA"/>
        </w:rPr>
        <w:t>.</w:t>
      </w:r>
      <w:r w:rsidRPr="006C1A84">
        <w:rPr>
          <w:sz w:val="28"/>
          <w:szCs w:val="28"/>
        </w:rPr>
        <w:t>, 2009. – 191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Винославська О.В. Розвиток соціальної відповідальності майбутніх інженерів у процесі професійної підготовки в технічному університеті / О.В. Винославська, О.С. Ковальчук // Вісник Національного т</w:t>
      </w:r>
      <w:r>
        <w:rPr>
          <w:sz w:val="28"/>
          <w:szCs w:val="28"/>
          <w:lang w:val="uk-UA"/>
        </w:rPr>
        <w:t>ехнічного університету України «</w:t>
      </w:r>
      <w:r w:rsidRPr="006C1A84">
        <w:rPr>
          <w:sz w:val="28"/>
          <w:szCs w:val="28"/>
          <w:lang w:val="uk-UA"/>
        </w:rPr>
        <w:t>К</w:t>
      </w:r>
      <w:r>
        <w:rPr>
          <w:sz w:val="28"/>
          <w:szCs w:val="28"/>
          <w:lang w:val="uk-UA"/>
        </w:rPr>
        <w:t>иївський політехнічний інститут» :</w:t>
      </w:r>
      <w:r w:rsidRPr="006C1A84">
        <w:rPr>
          <w:sz w:val="28"/>
          <w:szCs w:val="28"/>
          <w:lang w:val="uk-UA"/>
        </w:rPr>
        <w:t xml:space="preserve"> </w:t>
      </w:r>
      <w:r w:rsidRPr="006C1A84">
        <w:rPr>
          <w:sz w:val="28"/>
          <w:szCs w:val="28"/>
        </w:rPr>
        <w:t>Філо</w:t>
      </w:r>
      <w:r>
        <w:rPr>
          <w:sz w:val="28"/>
          <w:szCs w:val="28"/>
        </w:rPr>
        <w:t xml:space="preserve">софія. Психологія. Педагогіка. </w:t>
      </w:r>
      <w:r>
        <w:rPr>
          <w:sz w:val="28"/>
          <w:szCs w:val="28"/>
          <w:lang w:val="uk-UA"/>
        </w:rPr>
        <w:t>–</w:t>
      </w:r>
      <w:r>
        <w:rPr>
          <w:sz w:val="28"/>
          <w:szCs w:val="28"/>
        </w:rPr>
        <w:t xml:space="preserve"> 2012. </w:t>
      </w:r>
      <w:r>
        <w:rPr>
          <w:sz w:val="28"/>
          <w:szCs w:val="28"/>
          <w:lang w:val="uk-UA"/>
        </w:rPr>
        <w:t>–</w:t>
      </w:r>
      <w:r w:rsidRPr="006C1A84">
        <w:rPr>
          <w:sz w:val="28"/>
          <w:szCs w:val="28"/>
        </w:rPr>
        <w:t xml:space="preserve"> № 2 (35). – С. 88</w:t>
      </w:r>
      <w:r>
        <w:rPr>
          <w:sz w:val="28"/>
          <w:szCs w:val="28"/>
        </w:rPr>
        <w:t xml:space="preserve"> – 94</w:t>
      </w:r>
      <w:r w:rsidRPr="006C1A84">
        <w:rPr>
          <w:sz w:val="28"/>
          <w:szCs w:val="28"/>
        </w:rPr>
        <w:t>.</w:t>
      </w:r>
    </w:p>
    <w:p w:rsidR="00982808" w:rsidRPr="006C1A84" w:rsidRDefault="00982808" w:rsidP="00A53283">
      <w:pPr>
        <w:widowControl w:val="0"/>
        <w:numPr>
          <w:ilvl w:val="0"/>
          <w:numId w:val="8"/>
        </w:numPr>
        <w:tabs>
          <w:tab w:val="left" w:pos="567"/>
        </w:tabs>
        <w:spacing w:line="360" w:lineRule="auto"/>
        <w:ind w:left="567" w:hanging="567"/>
        <w:jc w:val="both"/>
        <w:rPr>
          <w:spacing w:val="4"/>
          <w:sz w:val="28"/>
          <w:szCs w:val="28"/>
        </w:rPr>
      </w:pPr>
      <w:r w:rsidRPr="006C1A84">
        <w:rPr>
          <w:spacing w:val="4"/>
          <w:sz w:val="28"/>
          <w:szCs w:val="28"/>
        </w:rPr>
        <w:t>Виханский О.С. Менеджмент</w:t>
      </w:r>
      <w:r>
        <w:rPr>
          <w:spacing w:val="4"/>
          <w:sz w:val="28"/>
          <w:szCs w:val="28"/>
          <w:lang w:val="uk-UA"/>
        </w:rPr>
        <w:t xml:space="preserve"> </w:t>
      </w:r>
      <w:r w:rsidRPr="006C1A84">
        <w:rPr>
          <w:sz w:val="28"/>
          <w:szCs w:val="28"/>
          <w:lang w:val="uk-UA"/>
        </w:rPr>
        <w:t>/</w:t>
      </w:r>
      <w:r>
        <w:rPr>
          <w:sz w:val="28"/>
          <w:szCs w:val="28"/>
          <w:lang w:val="uk-UA"/>
        </w:rPr>
        <w:t xml:space="preserve"> О.С. Виханский, А.И. Наумов</w:t>
      </w:r>
      <w:r>
        <w:rPr>
          <w:spacing w:val="4"/>
          <w:sz w:val="28"/>
          <w:szCs w:val="28"/>
          <w:lang w:val="uk-UA"/>
        </w:rPr>
        <w:t xml:space="preserve">. – </w:t>
      </w:r>
      <w:r w:rsidRPr="00FD763A">
        <w:rPr>
          <w:spacing w:val="4"/>
          <w:sz w:val="28"/>
          <w:szCs w:val="28"/>
        </w:rPr>
        <w:t>[</w:t>
      </w:r>
      <w:r>
        <w:rPr>
          <w:spacing w:val="4"/>
          <w:sz w:val="28"/>
          <w:szCs w:val="28"/>
          <w:lang w:val="uk-UA"/>
        </w:rPr>
        <w:t>3-е изд.</w:t>
      </w:r>
      <w:r w:rsidRPr="00FD763A">
        <w:rPr>
          <w:spacing w:val="4"/>
          <w:sz w:val="28"/>
          <w:szCs w:val="28"/>
        </w:rPr>
        <w:t>]</w:t>
      </w:r>
      <w:r>
        <w:rPr>
          <w:spacing w:val="4"/>
          <w:sz w:val="28"/>
          <w:szCs w:val="28"/>
          <w:lang w:val="uk-UA"/>
        </w:rPr>
        <w:t xml:space="preserve">. – </w:t>
      </w:r>
      <w:r>
        <w:rPr>
          <w:spacing w:val="4"/>
          <w:sz w:val="28"/>
          <w:szCs w:val="28"/>
        </w:rPr>
        <w:t>М. : Экономистъ, 2003</w:t>
      </w:r>
      <w:r w:rsidRPr="006C1A84">
        <w:rPr>
          <w:spacing w:val="4"/>
          <w:sz w:val="28"/>
          <w:szCs w:val="28"/>
        </w:rPr>
        <w:t xml:space="preserve">. </w:t>
      </w:r>
      <w:r>
        <w:rPr>
          <w:spacing w:val="4"/>
          <w:sz w:val="28"/>
          <w:szCs w:val="28"/>
          <w:lang w:val="uk-UA"/>
        </w:rPr>
        <w:t xml:space="preserve">– </w:t>
      </w:r>
      <w:r>
        <w:rPr>
          <w:spacing w:val="4"/>
          <w:sz w:val="28"/>
          <w:szCs w:val="28"/>
        </w:rPr>
        <w:t>528</w:t>
      </w:r>
      <w:r w:rsidRPr="006C1A84">
        <w:rPr>
          <w:spacing w:val="4"/>
          <w:sz w:val="28"/>
          <w:szCs w:val="28"/>
        </w:rPr>
        <w:t> с.</w:t>
      </w:r>
    </w:p>
    <w:p w:rsidR="00982808" w:rsidRPr="006C1A84" w:rsidRDefault="00982808" w:rsidP="00A53283">
      <w:pPr>
        <w:widowControl w:val="0"/>
        <w:numPr>
          <w:ilvl w:val="0"/>
          <w:numId w:val="8"/>
        </w:numPr>
        <w:tabs>
          <w:tab w:val="left" w:pos="567"/>
        </w:tabs>
        <w:spacing w:line="360" w:lineRule="auto"/>
        <w:ind w:left="567" w:hanging="567"/>
        <w:jc w:val="both"/>
        <w:rPr>
          <w:spacing w:val="4"/>
          <w:sz w:val="28"/>
          <w:szCs w:val="28"/>
        </w:rPr>
      </w:pPr>
      <w:r w:rsidRPr="006C1A84">
        <w:rPr>
          <w:sz w:val="28"/>
          <w:szCs w:val="28"/>
          <w:shd w:val="clear" w:color="auto" w:fill="FFFFFF"/>
        </w:rPr>
        <w:t>Волкова Н. П. Проф</w:t>
      </w:r>
      <w:r w:rsidRPr="006C1A84">
        <w:rPr>
          <w:sz w:val="28"/>
          <w:szCs w:val="28"/>
          <w:shd w:val="clear" w:color="auto" w:fill="FFFFFF"/>
          <w:lang w:val="uk-UA"/>
        </w:rPr>
        <w:t>есійно-педагогічна комунікація</w:t>
      </w:r>
      <w:r w:rsidRPr="006C1A84">
        <w:rPr>
          <w:sz w:val="28"/>
          <w:szCs w:val="28"/>
          <w:shd w:val="clear" w:color="auto" w:fill="FFFFFF"/>
        </w:rPr>
        <w:t>: теорія, технологія, практика : монографія / Н. П. Волкова. – Д. :</w:t>
      </w:r>
      <w:r w:rsidRPr="006C1A84">
        <w:rPr>
          <w:sz w:val="28"/>
          <w:szCs w:val="28"/>
          <w:shd w:val="clear" w:color="auto" w:fill="FFFFFF"/>
          <w:lang w:val="uk-UA"/>
        </w:rPr>
        <w:t xml:space="preserve"> </w:t>
      </w:r>
      <w:r w:rsidRPr="006C1A84">
        <w:rPr>
          <w:sz w:val="28"/>
          <w:szCs w:val="28"/>
          <w:shd w:val="clear" w:color="auto" w:fill="FFFFFF"/>
        </w:rPr>
        <w:t>Вид-во ДНУ, 2005. – 301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Волосевич Д. Б. Кризисные явления на разных этапах к</w:t>
      </w:r>
      <w:r>
        <w:rPr>
          <w:sz w:val="28"/>
          <w:szCs w:val="28"/>
        </w:rPr>
        <w:t>арьеры государственных служащих</w:t>
      </w:r>
      <w:r w:rsidRPr="006C1A84">
        <w:rPr>
          <w:sz w:val="28"/>
          <w:szCs w:val="28"/>
        </w:rPr>
        <w:t>: дис</w:t>
      </w:r>
      <w:r w:rsidRPr="006C1A84">
        <w:rPr>
          <w:sz w:val="28"/>
          <w:szCs w:val="28"/>
          <w:lang w:val="uk-UA"/>
        </w:rPr>
        <w:t>. </w:t>
      </w:r>
      <w:r w:rsidRPr="006C1A84">
        <w:rPr>
          <w:sz w:val="28"/>
          <w:szCs w:val="28"/>
        </w:rPr>
        <w:t xml:space="preserve">… канд. психол. н. : 19.00.13  </w:t>
      </w:r>
      <w:r w:rsidRPr="006C1A84">
        <w:rPr>
          <w:sz w:val="28"/>
          <w:szCs w:val="28"/>
        </w:rPr>
        <w:lastRenderedPageBreak/>
        <w:t>/ Дмитрий Борисович Волосевич. – М., 2001. – 165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Pr>
          <w:sz w:val="28"/>
          <w:szCs w:val="28"/>
          <w:lang w:val="uk-UA"/>
        </w:rPr>
        <w:t xml:space="preserve">Вольнова Л. М. </w:t>
      </w:r>
      <w:r w:rsidRPr="006C1A84">
        <w:rPr>
          <w:sz w:val="28"/>
          <w:szCs w:val="28"/>
          <w:lang w:val="uk-UA"/>
        </w:rPr>
        <w:t>Соціальна психологія: формування компетен</w:t>
      </w:r>
      <w:r>
        <w:rPr>
          <w:sz w:val="28"/>
          <w:szCs w:val="28"/>
          <w:lang w:val="uk-UA"/>
        </w:rPr>
        <w:t xml:space="preserve">тності майбутнього фахівця / Л. М. Вольнова. − К. : Вид-во НПУ                              ім. М. П. </w:t>
      </w:r>
      <w:r w:rsidRPr="006C1A84">
        <w:rPr>
          <w:sz w:val="28"/>
          <w:szCs w:val="28"/>
          <w:lang w:val="uk-UA"/>
        </w:rPr>
        <w:t>Драгоманова, 2011. – 283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Выготский Л. С. Собрание сочинений </w:t>
      </w:r>
      <w:r w:rsidRPr="006C1A84">
        <w:rPr>
          <w:sz w:val="28"/>
          <w:szCs w:val="28"/>
          <w:lang w:val="uk-UA"/>
        </w:rPr>
        <w:t>/</w:t>
      </w:r>
      <w:r w:rsidRPr="006C1A84">
        <w:rPr>
          <w:sz w:val="28"/>
          <w:szCs w:val="28"/>
        </w:rPr>
        <w:t xml:space="preserve"> Л. С. Выготский</w:t>
      </w:r>
      <w:r w:rsidRPr="006C1A84">
        <w:rPr>
          <w:sz w:val="28"/>
          <w:szCs w:val="28"/>
          <w:lang w:val="uk-UA"/>
        </w:rPr>
        <w:t xml:space="preserve"> </w:t>
      </w:r>
      <w:r w:rsidRPr="006C1A84">
        <w:rPr>
          <w:sz w:val="28"/>
          <w:szCs w:val="28"/>
        </w:rPr>
        <w:t xml:space="preserve">/ </w:t>
      </w:r>
      <w:r w:rsidRPr="006C1A84">
        <w:rPr>
          <w:sz w:val="28"/>
          <w:szCs w:val="28"/>
          <w:lang w:val="uk-UA"/>
        </w:rPr>
        <w:t>П</w:t>
      </w:r>
      <w:r w:rsidRPr="006C1A84">
        <w:rPr>
          <w:sz w:val="28"/>
          <w:szCs w:val="28"/>
        </w:rPr>
        <w:t>од ред. Д.</w:t>
      </w:r>
      <w:r w:rsidRPr="006C1A84">
        <w:rPr>
          <w:sz w:val="28"/>
          <w:szCs w:val="28"/>
          <w:lang w:val="uk-UA"/>
        </w:rPr>
        <w:t> </w:t>
      </w:r>
      <w:r w:rsidRPr="006C1A84">
        <w:rPr>
          <w:sz w:val="28"/>
          <w:szCs w:val="28"/>
        </w:rPr>
        <w:t>Б.</w:t>
      </w:r>
      <w:r w:rsidRPr="006C1A84">
        <w:rPr>
          <w:sz w:val="28"/>
          <w:szCs w:val="28"/>
          <w:lang w:val="uk-UA"/>
        </w:rPr>
        <w:t> </w:t>
      </w:r>
      <w:r w:rsidRPr="006C1A84">
        <w:rPr>
          <w:sz w:val="28"/>
          <w:szCs w:val="28"/>
        </w:rPr>
        <w:t>Эльконина –</w:t>
      </w:r>
      <w:r w:rsidRPr="006C1A84">
        <w:rPr>
          <w:sz w:val="28"/>
          <w:szCs w:val="28"/>
          <w:lang w:val="uk-UA"/>
        </w:rPr>
        <w:t xml:space="preserve"> В</w:t>
      </w:r>
      <w:r w:rsidRPr="006C1A84">
        <w:rPr>
          <w:sz w:val="28"/>
          <w:szCs w:val="28"/>
        </w:rPr>
        <w:t xml:space="preserve"> 6 т. </w:t>
      </w:r>
      <w:r w:rsidRPr="006C1A84">
        <w:rPr>
          <w:sz w:val="28"/>
          <w:szCs w:val="28"/>
          <w:lang w:val="uk-UA"/>
        </w:rPr>
        <w:t xml:space="preserve">– </w:t>
      </w:r>
      <w:r w:rsidRPr="006C1A84">
        <w:rPr>
          <w:sz w:val="28"/>
          <w:szCs w:val="28"/>
        </w:rPr>
        <w:t>М</w:t>
      </w:r>
      <w:r w:rsidRPr="006C1A84">
        <w:rPr>
          <w:sz w:val="28"/>
          <w:szCs w:val="28"/>
          <w:lang w:val="uk-UA"/>
        </w:rPr>
        <w:t>. :</w:t>
      </w:r>
      <w:r w:rsidRPr="006C1A84">
        <w:rPr>
          <w:sz w:val="28"/>
          <w:szCs w:val="28"/>
        </w:rPr>
        <w:t xml:space="preserve"> Педагогика, 1984. –</w:t>
      </w:r>
      <w:r w:rsidRPr="006C1A84">
        <w:rPr>
          <w:sz w:val="28"/>
          <w:szCs w:val="28"/>
          <w:lang w:val="uk-UA"/>
        </w:rPr>
        <w:t xml:space="preserve"> </w:t>
      </w:r>
      <w:r w:rsidRPr="006C1A84">
        <w:rPr>
          <w:sz w:val="28"/>
          <w:szCs w:val="28"/>
        </w:rPr>
        <w:t>Т. 4</w:t>
      </w:r>
      <w:r w:rsidRPr="006C1A84">
        <w:rPr>
          <w:sz w:val="28"/>
          <w:szCs w:val="28"/>
          <w:lang w:val="uk-UA"/>
        </w:rPr>
        <w:t xml:space="preserve">. </w:t>
      </w:r>
      <w:r w:rsidRPr="006C1A84">
        <w:rPr>
          <w:sz w:val="28"/>
          <w:szCs w:val="28"/>
        </w:rPr>
        <w:t>–</w:t>
      </w:r>
      <w:r w:rsidRPr="006C1A84">
        <w:rPr>
          <w:sz w:val="28"/>
          <w:szCs w:val="28"/>
          <w:lang w:val="uk-UA"/>
        </w:rPr>
        <w:t xml:space="preserve"> </w:t>
      </w:r>
      <w:r w:rsidRPr="006C1A84">
        <w:rPr>
          <w:sz w:val="28"/>
          <w:szCs w:val="28"/>
        </w:rPr>
        <w:t>432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Pr>
          <w:bCs/>
          <w:color w:val="000000"/>
          <w:sz w:val="28"/>
          <w:szCs w:val="28"/>
        </w:rPr>
        <w:t>Гавриловська</w:t>
      </w:r>
      <w:r w:rsidRPr="006C1A84">
        <w:rPr>
          <w:bCs/>
          <w:color w:val="000000"/>
          <w:sz w:val="28"/>
          <w:szCs w:val="28"/>
        </w:rPr>
        <w:t xml:space="preserve"> К. П. Мотивація соціальної самореалізації як передумова успішності працівників сфери державного управління</w:t>
      </w:r>
      <w:r w:rsidRPr="006C1A84">
        <w:rPr>
          <w:rStyle w:val="apple-converted-space"/>
          <w:color w:val="000000"/>
          <w:sz w:val="28"/>
          <w:szCs w:val="28"/>
          <w:shd w:val="clear" w:color="auto" w:fill="FFFFFF"/>
        </w:rPr>
        <w:t> </w:t>
      </w:r>
      <w:r w:rsidRPr="006C1A84">
        <w:rPr>
          <w:color w:val="000000"/>
          <w:sz w:val="28"/>
          <w:szCs w:val="28"/>
          <w:shd w:val="clear" w:color="auto" w:fill="FFFFFF"/>
        </w:rPr>
        <w:t xml:space="preserve">/ </w:t>
      </w:r>
      <w:r>
        <w:rPr>
          <w:color w:val="000000"/>
          <w:sz w:val="28"/>
          <w:szCs w:val="28"/>
          <w:shd w:val="clear" w:color="auto" w:fill="FFFFFF"/>
          <w:lang w:val="uk-UA"/>
        </w:rPr>
        <w:t xml:space="preserve">                           </w:t>
      </w:r>
      <w:r w:rsidRPr="006C1A84">
        <w:rPr>
          <w:color w:val="000000"/>
          <w:sz w:val="28"/>
          <w:szCs w:val="28"/>
          <w:shd w:val="clear" w:color="auto" w:fill="FFFFFF"/>
        </w:rPr>
        <w:t>К. П. Гавриловська</w:t>
      </w:r>
      <w:r>
        <w:rPr>
          <w:color w:val="000000"/>
          <w:sz w:val="28"/>
          <w:szCs w:val="28"/>
          <w:shd w:val="clear" w:color="auto" w:fill="FFFFFF"/>
          <w:lang w:val="uk-UA"/>
        </w:rPr>
        <w:t xml:space="preserve"> </w:t>
      </w:r>
      <w:r w:rsidRPr="006C1A84">
        <w:rPr>
          <w:sz w:val="28"/>
          <w:szCs w:val="28"/>
          <w:lang w:val="uk-UA"/>
        </w:rPr>
        <w:t>//</w:t>
      </w:r>
      <w:r>
        <w:rPr>
          <w:sz w:val="28"/>
          <w:szCs w:val="28"/>
          <w:lang w:val="uk-UA"/>
        </w:rPr>
        <w:t xml:space="preserve"> </w:t>
      </w:r>
      <w:r w:rsidRPr="006C1A84">
        <w:rPr>
          <w:bCs/>
          <w:color w:val="000000"/>
          <w:sz w:val="28"/>
          <w:szCs w:val="28"/>
        </w:rPr>
        <w:t>Науковий часопис Національного</w:t>
      </w:r>
      <w:r w:rsidRPr="006C1A84">
        <w:rPr>
          <w:rStyle w:val="apple-converted-space"/>
          <w:color w:val="000000"/>
          <w:sz w:val="28"/>
          <w:szCs w:val="28"/>
          <w:shd w:val="clear" w:color="auto" w:fill="FFFFFF"/>
        </w:rPr>
        <w:t> </w:t>
      </w:r>
      <w:r w:rsidRPr="006C1A84">
        <w:rPr>
          <w:color w:val="000000"/>
          <w:sz w:val="28"/>
          <w:szCs w:val="28"/>
          <w:shd w:val="clear" w:color="auto" w:fill="FFFFFF"/>
        </w:rPr>
        <w:t>педагогічного університету імені М. П. Драгоманова [Текст] : зб</w:t>
      </w:r>
      <w:r>
        <w:rPr>
          <w:color w:val="000000"/>
          <w:sz w:val="28"/>
          <w:szCs w:val="28"/>
          <w:shd w:val="clear" w:color="auto" w:fill="FFFFFF"/>
          <w:lang w:val="uk-UA"/>
        </w:rPr>
        <w:t>.</w:t>
      </w:r>
      <w:r w:rsidRPr="006C1A84">
        <w:rPr>
          <w:color w:val="000000"/>
          <w:sz w:val="28"/>
          <w:szCs w:val="28"/>
          <w:shd w:val="clear" w:color="auto" w:fill="FFFFFF"/>
        </w:rPr>
        <w:t xml:space="preserve"> наук</w:t>
      </w:r>
      <w:r>
        <w:rPr>
          <w:color w:val="000000"/>
          <w:sz w:val="28"/>
          <w:szCs w:val="28"/>
          <w:shd w:val="clear" w:color="auto" w:fill="FFFFFF"/>
          <w:lang w:val="uk-UA"/>
        </w:rPr>
        <w:t>.</w:t>
      </w:r>
      <w:r>
        <w:rPr>
          <w:color w:val="000000"/>
          <w:sz w:val="28"/>
          <w:szCs w:val="28"/>
          <w:shd w:val="clear" w:color="auto" w:fill="FFFFFF"/>
        </w:rPr>
        <w:t xml:space="preserve"> праць</w:t>
      </w:r>
      <w:r>
        <w:rPr>
          <w:color w:val="000000"/>
          <w:sz w:val="28"/>
          <w:szCs w:val="28"/>
          <w:shd w:val="clear" w:color="auto" w:fill="FFFFFF"/>
          <w:lang w:val="uk-UA"/>
        </w:rPr>
        <w:t>. –</w:t>
      </w:r>
      <w:r>
        <w:rPr>
          <w:color w:val="000000"/>
          <w:sz w:val="28"/>
          <w:szCs w:val="28"/>
          <w:shd w:val="clear" w:color="auto" w:fill="FFFFFF"/>
        </w:rPr>
        <w:t xml:space="preserve"> Серія 12</w:t>
      </w:r>
      <w:r>
        <w:rPr>
          <w:color w:val="000000"/>
          <w:sz w:val="28"/>
          <w:szCs w:val="28"/>
          <w:shd w:val="clear" w:color="auto" w:fill="FFFFFF"/>
          <w:lang w:val="uk-UA"/>
        </w:rPr>
        <w:t>:</w:t>
      </w:r>
      <w:r w:rsidRPr="006C1A84">
        <w:rPr>
          <w:color w:val="000000"/>
          <w:sz w:val="28"/>
          <w:szCs w:val="28"/>
          <w:shd w:val="clear" w:color="auto" w:fill="FFFFFF"/>
        </w:rPr>
        <w:t xml:space="preserve"> Психологічні науки. </w:t>
      </w:r>
      <w:r>
        <w:rPr>
          <w:color w:val="000000"/>
          <w:sz w:val="28"/>
          <w:szCs w:val="28"/>
          <w:shd w:val="clear" w:color="auto" w:fill="FFFFFF"/>
          <w:lang w:val="uk-UA"/>
        </w:rPr>
        <w:t xml:space="preserve">– </w:t>
      </w:r>
      <w:r w:rsidRPr="006C1A84">
        <w:rPr>
          <w:color w:val="000000"/>
          <w:sz w:val="28"/>
          <w:szCs w:val="28"/>
          <w:shd w:val="clear" w:color="auto" w:fill="FFFFFF"/>
        </w:rPr>
        <w:t>Вип. 30 (54).</w:t>
      </w:r>
      <w:r>
        <w:rPr>
          <w:color w:val="000000"/>
          <w:sz w:val="28"/>
          <w:szCs w:val="28"/>
          <w:shd w:val="clear" w:color="auto" w:fill="FFFFFF"/>
        </w:rPr>
        <w:t xml:space="preserve"> </w:t>
      </w:r>
      <w:r>
        <w:rPr>
          <w:color w:val="000000"/>
          <w:sz w:val="28"/>
          <w:szCs w:val="28"/>
          <w:shd w:val="clear" w:color="auto" w:fill="FFFFFF"/>
          <w:lang w:val="uk-UA"/>
        </w:rPr>
        <w:t>–</w:t>
      </w:r>
      <w:r w:rsidRPr="006C1A84">
        <w:rPr>
          <w:color w:val="000000"/>
          <w:sz w:val="28"/>
          <w:szCs w:val="28"/>
          <w:shd w:val="clear" w:color="auto" w:fill="FFFFFF"/>
        </w:rPr>
        <w:t xml:space="preserve"> К. : Вид-во НПУ </w:t>
      </w:r>
      <w:r>
        <w:rPr>
          <w:color w:val="000000"/>
          <w:sz w:val="28"/>
          <w:szCs w:val="28"/>
          <w:shd w:val="clear" w:color="auto" w:fill="FFFFFF"/>
        </w:rPr>
        <w:t xml:space="preserve">                              </w:t>
      </w:r>
      <w:r w:rsidRPr="006C1A84">
        <w:rPr>
          <w:color w:val="000000"/>
          <w:sz w:val="28"/>
          <w:szCs w:val="28"/>
          <w:shd w:val="clear" w:color="auto" w:fill="FFFFFF"/>
        </w:rPr>
        <w:t>ім.</w:t>
      </w:r>
      <w:r>
        <w:rPr>
          <w:color w:val="000000"/>
          <w:sz w:val="28"/>
          <w:szCs w:val="28"/>
          <w:shd w:val="clear" w:color="auto" w:fill="FFFFFF"/>
          <w:lang w:val="uk-UA"/>
        </w:rPr>
        <w:t xml:space="preserve"> </w:t>
      </w:r>
      <w:r w:rsidRPr="006C1A84">
        <w:rPr>
          <w:color w:val="000000"/>
          <w:sz w:val="28"/>
          <w:szCs w:val="28"/>
          <w:shd w:val="clear" w:color="auto" w:fill="FFFFFF"/>
        </w:rPr>
        <w:t>М. П. Драгоманова, 2010. –</w:t>
      </w:r>
      <w:r w:rsidRPr="006C1A84">
        <w:rPr>
          <w:color w:val="000000"/>
          <w:sz w:val="28"/>
          <w:szCs w:val="28"/>
          <w:shd w:val="clear" w:color="auto" w:fill="FFFFFF"/>
          <w:lang w:val="uk-UA"/>
        </w:rPr>
        <w:t xml:space="preserve"> С. 39-44.</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Гаєвський Б. А. Культура державного управління: Організаційний аспект : монографія / Б. А. Гаєвський, В. А. Ребкало. – К. : Вид-во УАДУ, 1998. – 144 с.</w:t>
      </w:r>
    </w:p>
    <w:p w:rsidR="00982808" w:rsidRPr="006C1A84" w:rsidRDefault="00B82D77" w:rsidP="00A53283">
      <w:pPr>
        <w:widowControl w:val="0"/>
        <w:numPr>
          <w:ilvl w:val="0"/>
          <w:numId w:val="8"/>
        </w:numPr>
        <w:tabs>
          <w:tab w:val="left" w:pos="567"/>
        </w:tabs>
        <w:spacing w:line="360" w:lineRule="auto"/>
        <w:ind w:left="567" w:hanging="567"/>
        <w:jc w:val="both"/>
        <w:outlineLvl w:val="0"/>
        <w:rPr>
          <w:sz w:val="28"/>
          <w:szCs w:val="28"/>
        </w:rPr>
      </w:pPr>
      <w:hyperlink r:id="rId14" w:history="1">
        <w:r w:rsidR="00982808" w:rsidRPr="006C1A84">
          <w:rPr>
            <w:bCs/>
            <w:sz w:val="28"/>
            <w:szCs w:val="28"/>
          </w:rPr>
          <w:t>Гарькавець С. О</w:t>
        </w:r>
      </w:hyperlink>
      <w:r w:rsidR="00982808" w:rsidRPr="006C1A84">
        <w:rPr>
          <w:sz w:val="28"/>
          <w:szCs w:val="28"/>
        </w:rPr>
        <w:t>. Психологічні засади змінювання соціально-но</w:t>
      </w:r>
      <w:r w:rsidR="00982808">
        <w:rPr>
          <w:sz w:val="28"/>
          <w:szCs w:val="28"/>
        </w:rPr>
        <w:t>рмативної поведінки особистості</w:t>
      </w:r>
      <w:r w:rsidR="00982808" w:rsidRPr="006C1A84">
        <w:rPr>
          <w:sz w:val="28"/>
          <w:szCs w:val="28"/>
        </w:rPr>
        <w:t>: автореф. дис ... д-ра псих</w:t>
      </w:r>
      <w:r w:rsidR="00982808">
        <w:rPr>
          <w:sz w:val="28"/>
          <w:szCs w:val="28"/>
        </w:rPr>
        <w:t>ол. наук : 19.00.05 / С</w:t>
      </w:r>
      <w:r w:rsidR="00982808">
        <w:rPr>
          <w:sz w:val="28"/>
          <w:szCs w:val="28"/>
          <w:lang w:val="uk-UA"/>
        </w:rPr>
        <w:t>ергій</w:t>
      </w:r>
      <w:r w:rsidR="00982808">
        <w:rPr>
          <w:sz w:val="28"/>
          <w:szCs w:val="28"/>
        </w:rPr>
        <w:t> О</w:t>
      </w:r>
      <w:r w:rsidR="00982808">
        <w:rPr>
          <w:sz w:val="28"/>
          <w:szCs w:val="28"/>
          <w:lang w:val="uk-UA"/>
        </w:rPr>
        <w:t>лексійович</w:t>
      </w:r>
      <w:r w:rsidR="00982808" w:rsidRPr="006C1A84">
        <w:rPr>
          <w:sz w:val="28"/>
          <w:szCs w:val="28"/>
        </w:rPr>
        <w:t> </w:t>
      </w:r>
      <w:r w:rsidR="00982808" w:rsidRPr="006C1A84">
        <w:rPr>
          <w:bCs/>
          <w:sz w:val="28"/>
          <w:szCs w:val="28"/>
        </w:rPr>
        <w:t>Гарькавець</w:t>
      </w:r>
      <w:r w:rsidR="00982808" w:rsidRPr="006C1A84">
        <w:rPr>
          <w:sz w:val="28"/>
          <w:szCs w:val="28"/>
          <w:lang w:val="uk-UA"/>
        </w:rPr>
        <w:t xml:space="preserve">. </w:t>
      </w:r>
      <w:r w:rsidR="00982808">
        <w:rPr>
          <w:sz w:val="28"/>
          <w:szCs w:val="28"/>
          <w:lang w:val="uk-UA"/>
        </w:rPr>
        <w:t>–</w:t>
      </w:r>
      <w:r w:rsidR="00982808">
        <w:rPr>
          <w:sz w:val="28"/>
          <w:szCs w:val="28"/>
        </w:rPr>
        <w:t xml:space="preserve"> К., 2011. </w:t>
      </w:r>
      <w:r w:rsidR="00982808">
        <w:rPr>
          <w:sz w:val="28"/>
          <w:szCs w:val="28"/>
          <w:lang w:val="uk-UA"/>
        </w:rPr>
        <w:t>–</w:t>
      </w:r>
      <w:r w:rsidR="00982808" w:rsidRPr="006C1A84">
        <w:rPr>
          <w:sz w:val="28"/>
          <w:szCs w:val="28"/>
        </w:rPr>
        <w:t xml:space="preserve"> 44 с.</w:t>
      </w:r>
    </w:p>
    <w:p w:rsidR="00982808" w:rsidRPr="006C1A84" w:rsidRDefault="00982808" w:rsidP="00A53283">
      <w:pPr>
        <w:widowControl w:val="0"/>
        <w:numPr>
          <w:ilvl w:val="0"/>
          <w:numId w:val="8"/>
        </w:numPr>
        <w:tabs>
          <w:tab w:val="left" w:pos="567"/>
        </w:tabs>
        <w:spacing w:line="360" w:lineRule="auto"/>
        <w:ind w:left="567" w:hanging="567"/>
        <w:jc w:val="both"/>
        <w:outlineLvl w:val="0"/>
        <w:rPr>
          <w:sz w:val="28"/>
          <w:szCs w:val="28"/>
        </w:rPr>
      </w:pPr>
      <w:r w:rsidRPr="006C1A84">
        <w:rPr>
          <w:sz w:val="28"/>
          <w:szCs w:val="28"/>
        </w:rPr>
        <w:t>Головаха Е.И. Критерии продуктивности жизни / Е.И. Головаха // Жизнь как творчество: Социально-психологический анализ. – К. : Наукова думка, 1985. –  256 с.</w:t>
      </w:r>
    </w:p>
    <w:p w:rsidR="00982808" w:rsidRPr="006C1A84" w:rsidRDefault="00982808" w:rsidP="00A53283">
      <w:pPr>
        <w:widowControl w:val="0"/>
        <w:numPr>
          <w:ilvl w:val="0"/>
          <w:numId w:val="8"/>
        </w:numPr>
        <w:tabs>
          <w:tab w:val="left" w:pos="567"/>
        </w:tabs>
        <w:spacing w:line="360" w:lineRule="auto"/>
        <w:ind w:left="567" w:hanging="567"/>
        <w:jc w:val="both"/>
        <w:outlineLvl w:val="0"/>
        <w:rPr>
          <w:sz w:val="28"/>
          <w:szCs w:val="28"/>
        </w:rPr>
      </w:pPr>
      <w:r w:rsidRPr="006C1A84">
        <w:rPr>
          <w:sz w:val="28"/>
          <w:szCs w:val="28"/>
        </w:rPr>
        <w:t>Головаха Е. И., Кроник А. А. Психологическое время личности</w:t>
      </w:r>
      <w:r>
        <w:rPr>
          <w:sz w:val="28"/>
          <w:szCs w:val="28"/>
          <w:lang w:val="uk-UA"/>
        </w:rPr>
        <w:t xml:space="preserve"> </w:t>
      </w:r>
      <w:r w:rsidRPr="006C1A84">
        <w:rPr>
          <w:sz w:val="28"/>
          <w:szCs w:val="28"/>
        </w:rPr>
        <w:t xml:space="preserve">/ </w:t>
      </w:r>
      <w:r>
        <w:rPr>
          <w:sz w:val="28"/>
          <w:szCs w:val="28"/>
        </w:rPr>
        <w:t xml:space="preserve">                  </w:t>
      </w:r>
      <w:r w:rsidRPr="006C1A84">
        <w:rPr>
          <w:sz w:val="28"/>
          <w:szCs w:val="28"/>
        </w:rPr>
        <w:t>Е.И. Головаха</w:t>
      </w:r>
      <w:r>
        <w:rPr>
          <w:sz w:val="28"/>
          <w:szCs w:val="28"/>
          <w:lang w:val="uk-UA"/>
        </w:rPr>
        <w:t>, А.А. Кронік</w:t>
      </w:r>
      <w:r w:rsidRPr="006C1A84">
        <w:rPr>
          <w:sz w:val="28"/>
          <w:szCs w:val="28"/>
        </w:rPr>
        <w:t xml:space="preserve">. </w:t>
      </w:r>
      <w:r>
        <w:rPr>
          <w:sz w:val="28"/>
          <w:szCs w:val="28"/>
          <w:lang w:val="uk-UA"/>
        </w:rPr>
        <w:t xml:space="preserve">– </w:t>
      </w:r>
      <w:r w:rsidRPr="009F5960">
        <w:rPr>
          <w:sz w:val="28"/>
          <w:szCs w:val="28"/>
        </w:rPr>
        <w:t>[</w:t>
      </w:r>
      <w:r>
        <w:rPr>
          <w:sz w:val="28"/>
          <w:szCs w:val="28"/>
          <w:lang w:val="uk-UA"/>
        </w:rPr>
        <w:t>и</w:t>
      </w:r>
      <w:r w:rsidRPr="006C1A84">
        <w:rPr>
          <w:sz w:val="28"/>
          <w:szCs w:val="28"/>
        </w:rPr>
        <w:t>зд. 2-е, испр. и доп.</w:t>
      </w:r>
      <w:r w:rsidRPr="009F5960">
        <w:rPr>
          <w:sz w:val="28"/>
          <w:szCs w:val="28"/>
        </w:rPr>
        <w:t>].</w:t>
      </w:r>
      <w:r w:rsidRPr="006C1A84">
        <w:rPr>
          <w:sz w:val="28"/>
          <w:szCs w:val="28"/>
        </w:rPr>
        <w:t xml:space="preserve"> – М.</w:t>
      </w:r>
      <w:r>
        <w:rPr>
          <w:sz w:val="28"/>
          <w:szCs w:val="28"/>
          <w:lang w:val="uk-UA"/>
        </w:rPr>
        <w:t xml:space="preserve"> </w:t>
      </w:r>
      <w:r w:rsidRPr="006C1A84">
        <w:rPr>
          <w:sz w:val="28"/>
          <w:szCs w:val="28"/>
        </w:rPr>
        <w:t>: Смысл, 2008. – 267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Грінівецька Н. М. Державна служба як соціальний інститут: проблеми концептуального аналізу / Н. М. Грінівецька. – К. : ТОВ «Фада ЛТД», 1999. – 31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Pr>
          <w:sz w:val="28"/>
          <w:szCs w:val="28"/>
        </w:rPr>
        <w:t>Давыдов В.</w:t>
      </w:r>
      <w:r w:rsidRPr="006C1A84">
        <w:rPr>
          <w:sz w:val="28"/>
          <w:szCs w:val="28"/>
        </w:rPr>
        <w:t>В. К проблеме совершенствования игровых методов подготовки руководителей / В. В</w:t>
      </w:r>
      <w:r>
        <w:rPr>
          <w:sz w:val="28"/>
          <w:szCs w:val="28"/>
          <w:lang w:val="uk-UA"/>
        </w:rPr>
        <w:t>.</w:t>
      </w:r>
      <w:r w:rsidRPr="006C1A84">
        <w:rPr>
          <w:sz w:val="28"/>
          <w:szCs w:val="28"/>
        </w:rPr>
        <w:t xml:space="preserve"> </w:t>
      </w:r>
      <w:r>
        <w:rPr>
          <w:sz w:val="28"/>
          <w:szCs w:val="28"/>
        </w:rPr>
        <w:t>Давыдов</w:t>
      </w:r>
      <w:r w:rsidRPr="006C1A84">
        <w:rPr>
          <w:sz w:val="28"/>
          <w:szCs w:val="28"/>
        </w:rPr>
        <w:t>,</w:t>
      </w:r>
      <w:r>
        <w:rPr>
          <w:sz w:val="28"/>
          <w:szCs w:val="28"/>
        </w:rPr>
        <w:t xml:space="preserve"> В. С. Лазарев // Психол. журн.</w:t>
      </w:r>
      <w:r>
        <w:rPr>
          <w:sz w:val="28"/>
          <w:szCs w:val="28"/>
          <w:lang w:val="uk-UA"/>
        </w:rPr>
        <w:t xml:space="preserve"> –</w:t>
      </w:r>
      <w:r w:rsidRPr="006C1A84">
        <w:rPr>
          <w:sz w:val="28"/>
          <w:szCs w:val="28"/>
        </w:rPr>
        <w:t xml:space="preserve">1989. </w:t>
      </w:r>
      <w:r>
        <w:rPr>
          <w:sz w:val="28"/>
          <w:szCs w:val="28"/>
          <w:lang w:val="uk-UA"/>
        </w:rPr>
        <w:t xml:space="preserve">– </w:t>
      </w:r>
      <w:r>
        <w:rPr>
          <w:sz w:val="28"/>
          <w:szCs w:val="28"/>
        </w:rPr>
        <w:t>Т. 10</w:t>
      </w:r>
      <w:r>
        <w:rPr>
          <w:sz w:val="28"/>
          <w:szCs w:val="28"/>
          <w:lang w:val="uk-UA"/>
        </w:rPr>
        <w:t>,</w:t>
      </w:r>
      <w:r w:rsidRPr="006C1A84">
        <w:rPr>
          <w:sz w:val="28"/>
          <w:szCs w:val="28"/>
        </w:rPr>
        <w:t xml:space="preserve">№ 1. </w:t>
      </w:r>
      <w:r>
        <w:rPr>
          <w:sz w:val="28"/>
          <w:szCs w:val="28"/>
          <w:lang w:val="uk-UA"/>
        </w:rPr>
        <w:t xml:space="preserve">– </w:t>
      </w:r>
      <w:r w:rsidRPr="006C1A84">
        <w:rPr>
          <w:sz w:val="28"/>
          <w:szCs w:val="28"/>
        </w:rPr>
        <w:t>С. 32 – 42.</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lastRenderedPageBreak/>
        <w:t>Дальбум-Холл Б. Женщины и руководство / Б. Дальбум-Холл. –</w:t>
      </w:r>
      <w:r>
        <w:rPr>
          <w:sz w:val="28"/>
          <w:szCs w:val="28"/>
          <w:lang w:val="uk-UA"/>
        </w:rPr>
        <w:t xml:space="preserve"> </w:t>
      </w:r>
      <w:r w:rsidRPr="00EA0885">
        <w:rPr>
          <w:sz w:val="28"/>
          <w:szCs w:val="28"/>
        </w:rPr>
        <w:t>[</w:t>
      </w:r>
      <w:r w:rsidRPr="006C1A84">
        <w:rPr>
          <w:sz w:val="28"/>
          <w:szCs w:val="28"/>
        </w:rPr>
        <w:t>Пер. с англ.</w:t>
      </w:r>
      <w:r w:rsidRPr="00EA0885">
        <w:rPr>
          <w:sz w:val="28"/>
          <w:szCs w:val="28"/>
        </w:rPr>
        <w:t>].</w:t>
      </w:r>
      <w:r w:rsidRPr="006C1A84">
        <w:rPr>
          <w:sz w:val="28"/>
          <w:szCs w:val="28"/>
        </w:rPr>
        <w:t xml:space="preserve"> </w:t>
      </w:r>
      <w:r>
        <w:rPr>
          <w:sz w:val="28"/>
          <w:szCs w:val="28"/>
          <w:lang w:val="uk-UA"/>
        </w:rPr>
        <w:t xml:space="preserve">– </w:t>
      </w:r>
      <w:r w:rsidRPr="006C1A84">
        <w:rPr>
          <w:sz w:val="28"/>
          <w:szCs w:val="28"/>
        </w:rPr>
        <w:t>СПб. : Сова, 1996. – 132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pacing w:val="-6"/>
          <w:sz w:val="28"/>
          <w:szCs w:val="28"/>
        </w:rPr>
        <w:t xml:space="preserve">Даниличева Т. П. Психологическое сопровождение сотрудников </w:t>
      </w:r>
      <w:r>
        <w:rPr>
          <w:spacing w:val="-6"/>
          <w:sz w:val="28"/>
          <w:szCs w:val="28"/>
        </w:rPr>
        <w:t>уголовно-исполнительной системы</w:t>
      </w:r>
      <w:r w:rsidRPr="006C1A84">
        <w:rPr>
          <w:spacing w:val="-6"/>
          <w:sz w:val="28"/>
          <w:szCs w:val="28"/>
        </w:rPr>
        <w:t>: автореф. дис</w:t>
      </w:r>
      <w:r w:rsidRPr="006C1A84">
        <w:rPr>
          <w:spacing w:val="-6"/>
          <w:sz w:val="28"/>
          <w:szCs w:val="28"/>
          <w:lang w:val="uk-UA"/>
        </w:rPr>
        <w:t>. </w:t>
      </w:r>
      <w:r w:rsidRPr="006C1A84">
        <w:rPr>
          <w:spacing w:val="-6"/>
          <w:sz w:val="28"/>
          <w:szCs w:val="28"/>
        </w:rPr>
        <w:t>… канд. психол. н. : 19.00.07; 19.00.03 / Татьяна Павловна Даниличева. – Шуя, 2005. – 22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Державна служба в Україні: організаційно-правові основи і шляхи розвитку / Кол. авт. : В. Б. Авер’янов, С. Д. Дубенко, Н. Р. Нижник та ін. ; за заг. ред. проф. В. Б. Авер’янова – К. : Ін-Юре, 1999. – 273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 xml:space="preserve">Державне управління в України (пошук моделі): наукові, правові, кадрові та організаційні засади / За заг. ред. Н. Р. Нижник, В. М. Олуйка. </w:t>
      </w:r>
      <w:r w:rsidRPr="006C1A84">
        <w:rPr>
          <w:sz w:val="28"/>
          <w:szCs w:val="28"/>
        </w:rPr>
        <w:t>–</w:t>
      </w:r>
      <w:r w:rsidRPr="006C1A84">
        <w:rPr>
          <w:sz w:val="28"/>
          <w:szCs w:val="28"/>
          <w:lang w:val="uk-UA"/>
        </w:rPr>
        <w:t xml:space="preserve"> Львів : Вид-во Нац. ун-ту «Львівська політехніка», 2003. – 300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bCs/>
          <w:sz w:val="28"/>
          <w:szCs w:val="28"/>
        </w:rPr>
        <w:t>Деркач А. А. Акмеологические основы управленческой деятельности / А. А. Деркач.</w:t>
      </w:r>
      <w:r w:rsidRPr="006C1A84">
        <w:rPr>
          <w:sz w:val="28"/>
          <w:szCs w:val="28"/>
        </w:rPr>
        <w:t xml:space="preserve"> – М.</w:t>
      </w:r>
      <w:r w:rsidRPr="006C1A84">
        <w:rPr>
          <w:sz w:val="28"/>
          <w:szCs w:val="28"/>
          <w:lang w:val="uk-UA"/>
        </w:rPr>
        <w:t> </w:t>
      </w:r>
      <w:r w:rsidRPr="006C1A84">
        <w:rPr>
          <w:sz w:val="28"/>
          <w:szCs w:val="28"/>
        </w:rPr>
        <w:t>: РАГС, 2000. – 536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pacing w:val="-6"/>
          <w:sz w:val="28"/>
          <w:szCs w:val="28"/>
        </w:rPr>
        <w:t>Деркач А. А. Акмеология: пути достижения вершин профессионализма</w:t>
      </w:r>
      <w:r w:rsidRPr="006C1A84">
        <w:rPr>
          <w:spacing w:val="-6"/>
          <w:sz w:val="28"/>
          <w:szCs w:val="28"/>
          <w:lang w:val="uk-UA"/>
        </w:rPr>
        <w:t xml:space="preserve"> </w:t>
      </w:r>
      <w:r w:rsidRPr="006C1A84">
        <w:rPr>
          <w:spacing w:val="-6"/>
          <w:sz w:val="28"/>
          <w:szCs w:val="28"/>
        </w:rPr>
        <w:t>/ А. А. Деркач, В. Г. Зазыкин. – СПб.</w:t>
      </w:r>
      <w:r w:rsidRPr="006C1A84">
        <w:rPr>
          <w:spacing w:val="-6"/>
          <w:sz w:val="28"/>
          <w:szCs w:val="28"/>
          <w:lang w:val="uk-UA"/>
        </w:rPr>
        <w:t> </w:t>
      </w:r>
      <w:r w:rsidRPr="006C1A84">
        <w:rPr>
          <w:spacing w:val="-6"/>
          <w:sz w:val="28"/>
          <w:szCs w:val="28"/>
        </w:rPr>
        <w:t xml:space="preserve">: Питер, 2003. – 256 с.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rPr>
        <w:t>Деркач А.</w:t>
      </w:r>
      <w:r w:rsidRPr="006C1A84">
        <w:rPr>
          <w:sz w:val="28"/>
          <w:szCs w:val="28"/>
          <w:lang w:val="uk-UA"/>
        </w:rPr>
        <w:t> </w:t>
      </w:r>
      <w:r w:rsidRPr="006C1A84">
        <w:rPr>
          <w:sz w:val="28"/>
          <w:szCs w:val="28"/>
        </w:rPr>
        <w:t xml:space="preserve">А. Мониторинг личностно-профессионального развития в системе подготовки и переподготовки государственных служащих </w:t>
      </w:r>
      <w:r w:rsidRPr="006C1A84">
        <w:rPr>
          <w:sz w:val="28"/>
          <w:szCs w:val="28"/>
          <w:lang w:val="uk-UA"/>
        </w:rPr>
        <w:t>/ А.А. </w:t>
      </w:r>
      <w:r w:rsidRPr="006C1A84">
        <w:rPr>
          <w:sz w:val="28"/>
          <w:szCs w:val="28"/>
        </w:rPr>
        <w:t>Деркач</w:t>
      </w:r>
      <w:r w:rsidRPr="006C1A84">
        <w:rPr>
          <w:sz w:val="28"/>
          <w:szCs w:val="28"/>
          <w:lang w:val="uk-UA"/>
        </w:rPr>
        <w:t>,</w:t>
      </w:r>
      <w:r w:rsidRPr="006C1A84">
        <w:rPr>
          <w:sz w:val="28"/>
          <w:szCs w:val="28"/>
        </w:rPr>
        <w:t xml:space="preserve"> </w:t>
      </w:r>
      <w:r w:rsidRPr="006C1A84">
        <w:rPr>
          <w:sz w:val="28"/>
          <w:szCs w:val="28"/>
          <w:lang w:val="uk-UA"/>
        </w:rPr>
        <w:t>В. Г.</w:t>
      </w:r>
      <w:r w:rsidRPr="006C1A84">
        <w:rPr>
          <w:sz w:val="28"/>
          <w:szCs w:val="28"/>
        </w:rPr>
        <w:t xml:space="preserve"> Зазыкин</w:t>
      </w:r>
      <w:r w:rsidRPr="006C1A84">
        <w:rPr>
          <w:sz w:val="28"/>
          <w:szCs w:val="28"/>
          <w:lang w:val="uk-UA"/>
        </w:rPr>
        <w:t>,</w:t>
      </w:r>
      <w:r w:rsidRPr="006C1A84">
        <w:rPr>
          <w:sz w:val="28"/>
          <w:szCs w:val="28"/>
        </w:rPr>
        <w:t xml:space="preserve"> </w:t>
      </w:r>
      <w:r w:rsidRPr="006C1A84">
        <w:rPr>
          <w:sz w:val="28"/>
          <w:szCs w:val="28"/>
          <w:lang w:val="uk-UA"/>
        </w:rPr>
        <w:t>Ю. В. </w:t>
      </w:r>
      <w:r w:rsidRPr="006C1A84">
        <w:rPr>
          <w:sz w:val="28"/>
          <w:szCs w:val="28"/>
        </w:rPr>
        <w:t>Синягин. – М.</w:t>
      </w:r>
      <w:r w:rsidRPr="006C1A84">
        <w:rPr>
          <w:sz w:val="28"/>
          <w:szCs w:val="28"/>
          <w:lang w:val="uk-UA"/>
        </w:rPr>
        <w:t xml:space="preserve"> </w:t>
      </w:r>
      <w:r w:rsidRPr="006C1A84">
        <w:rPr>
          <w:sz w:val="28"/>
          <w:szCs w:val="28"/>
        </w:rPr>
        <w:t xml:space="preserve">: РАГС, 1999. – 144 с.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rPr>
        <w:t>Деркач А.</w:t>
      </w:r>
      <w:r w:rsidRPr="006C1A84">
        <w:rPr>
          <w:sz w:val="28"/>
          <w:szCs w:val="28"/>
          <w:lang w:val="uk-UA"/>
        </w:rPr>
        <w:t> </w:t>
      </w:r>
      <w:r>
        <w:rPr>
          <w:sz w:val="28"/>
          <w:szCs w:val="28"/>
        </w:rPr>
        <w:t>А. Профессиограмма го</w:t>
      </w:r>
      <w:r w:rsidRPr="006C1A84">
        <w:rPr>
          <w:sz w:val="28"/>
          <w:szCs w:val="28"/>
          <w:lang w:val="uk-UA"/>
        </w:rPr>
        <w:t>с</w:t>
      </w:r>
      <w:r w:rsidRPr="006C1A84">
        <w:rPr>
          <w:sz w:val="28"/>
          <w:szCs w:val="28"/>
        </w:rPr>
        <w:t xml:space="preserve">ударственного служащего </w:t>
      </w:r>
      <w:r w:rsidRPr="006C1A84">
        <w:rPr>
          <w:sz w:val="28"/>
          <w:szCs w:val="28"/>
          <w:lang w:val="uk-UA"/>
        </w:rPr>
        <w:t xml:space="preserve">/ </w:t>
      </w:r>
      <w:r>
        <w:rPr>
          <w:sz w:val="28"/>
          <w:szCs w:val="28"/>
          <w:lang w:val="uk-UA"/>
        </w:rPr>
        <w:t xml:space="preserve">                      </w:t>
      </w:r>
      <w:r w:rsidRPr="006C1A84">
        <w:rPr>
          <w:sz w:val="28"/>
          <w:szCs w:val="28"/>
          <w:lang w:val="uk-UA"/>
        </w:rPr>
        <w:t xml:space="preserve">А. А. </w:t>
      </w:r>
      <w:r w:rsidRPr="006C1A84">
        <w:rPr>
          <w:sz w:val="28"/>
          <w:szCs w:val="28"/>
        </w:rPr>
        <w:t>Деркач</w:t>
      </w:r>
      <w:r w:rsidRPr="006C1A84">
        <w:rPr>
          <w:sz w:val="28"/>
          <w:szCs w:val="28"/>
          <w:lang w:val="uk-UA"/>
        </w:rPr>
        <w:t>,</w:t>
      </w:r>
      <w:r w:rsidRPr="006C1A84">
        <w:rPr>
          <w:sz w:val="28"/>
          <w:szCs w:val="28"/>
        </w:rPr>
        <w:t xml:space="preserve"> </w:t>
      </w:r>
      <w:r w:rsidRPr="006C1A84">
        <w:rPr>
          <w:sz w:val="28"/>
          <w:szCs w:val="28"/>
          <w:lang w:val="uk-UA"/>
        </w:rPr>
        <w:t xml:space="preserve">А. К. </w:t>
      </w:r>
      <w:r w:rsidRPr="006C1A84">
        <w:rPr>
          <w:sz w:val="28"/>
          <w:szCs w:val="28"/>
        </w:rPr>
        <w:t>Маркова. – М.</w:t>
      </w:r>
      <w:r w:rsidRPr="006C1A84">
        <w:rPr>
          <w:sz w:val="28"/>
          <w:szCs w:val="28"/>
          <w:lang w:val="uk-UA"/>
        </w:rPr>
        <w:t xml:space="preserve"> </w:t>
      </w:r>
      <w:r w:rsidRPr="006C1A84">
        <w:rPr>
          <w:sz w:val="28"/>
          <w:szCs w:val="28"/>
        </w:rPr>
        <w:t xml:space="preserve">: РАГС, 1999. – 94 с.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rPr>
        <w:t>Деркач А. А. Развитие аутопсихологической компетентности государственных служащих / А. А. Деркач, Л. А. Степанова. – М.</w:t>
      </w:r>
      <w:r>
        <w:rPr>
          <w:sz w:val="28"/>
          <w:szCs w:val="28"/>
          <w:lang w:val="uk-UA"/>
        </w:rPr>
        <w:t xml:space="preserve"> </w:t>
      </w:r>
      <w:r w:rsidRPr="006C1A84">
        <w:rPr>
          <w:sz w:val="28"/>
          <w:szCs w:val="28"/>
        </w:rPr>
        <w:t>: РАГС, 2003. – 297 с</w:t>
      </w:r>
      <w:r w:rsidRPr="006C1A84">
        <w:rPr>
          <w:sz w:val="28"/>
          <w:szCs w:val="28"/>
          <w:lang w:val="uk-UA"/>
        </w:rPr>
        <w:t>.</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pacing w:val="6"/>
          <w:sz w:val="28"/>
          <w:szCs w:val="28"/>
        </w:rPr>
        <w:t>Деркач А. А. Формирование и развитие профессионального мастерства руководящих кадров : социально-психологический тренинг и прикладные психотехнологии </w:t>
      </w:r>
      <w:r>
        <w:rPr>
          <w:spacing w:val="6"/>
          <w:sz w:val="28"/>
          <w:szCs w:val="28"/>
          <w:lang w:val="uk-UA"/>
        </w:rPr>
        <w:t xml:space="preserve"> </w:t>
      </w:r>
      <w:r w:rsidRPr="006C1A84">
        <w:rPr>
          <w:spacing w:val="6"/>
          <w:sz w:val="28"/>
          <w:szCs w:val="28"/>
        </w:rPr>
        <w:t>/</w:t>
      </w:r>
      <w:r>
        <w:rPr>
          <w:spacing w:val="6"/>
          <w:sz w:val="28"/>
          <w:szCs w:val="28"/>
          <w:lang w:val="uk-UA"/>
        </w:rPr>
        <w:t xml:space="preserve"> </w:t>
      </w:r>
      <w:r w:rsidRPr="006C1A84">
        <w:rPr>
          <w:spacing w:val="6"/>
          <w:sz w:val="28"/>
          <w:szCs w:val="28"/>
        </w:rPr>
        <w:t xml:space="preserve">А. А. Деркач, </w:t>
      </w:r>
      <w:r>
        <w:rPr>
          <w:spacing w:val="6"/>
          <w:sz w:val="28"/>
          <w:szCs w:val="28"/>
          <w:lang w:val="uk-UA"/>
        </w:rPr>
        <w:t xml:space="preserve">                           </w:t>
      </w:r>
      <w:r w:rsidRPr="006C1A84">
        <w:rPr>
          <w:spacing w:val="6"/>
          <w:sz w:val="28"/>
          <w:szCs w:val="28"/>
        </w:rPr>
        <w:t>А. И. Ситников. – М. : Луч,</w:t>
      </w:r>
      <w:r w:rsidRPr="006C1A84">
        <w:rPr>
          <w:spacing w:val="6"/>
          <w:sz w:val="28"/>
          <w:szCs w:val="28"/>
          <w:lang w:val="uk-UA"/>
        </w:rPr>
        <w:t> </w:t>
      </w:r>
      <w:r w:rsidRPr="006C1A84">
        <w:rPr>
          <w:spacing w:val="6"/>
          <w:sz w:val="28"/>
          <w:szCs w:val="28"/>
        </w:rPr>
        <w:t>1993. – 75 с.</w:t>
      </w:r>
    </w:p>
    <w:p w:rsidR="00982808" w:rsidRPr="007F12EA"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Ділове спілкування у сфері державного управління : кол. монографія </w:t>
      </w:r>
      <w:r w:rsidRPr="006C1A84">
        <w:rPr>
          <w:sz w:val="28"/>
          <w:szCs w:val="28"/>
        </w:rPr>
        <w:t xml:space="preserve">/ </w:t>
      </w:r>
      <w:r w:rsidRPr="006C1A84">
        <w:rPr>
          <w:sz w:val="28"/>
          <w:szCs w:val="28"/>
          <w:lang w:val="uk-UA"/>
        </w:rPr>
        <w:t>Н. Р. Нижник, Л. А. Пашко, В. М. Олуйко, С. А. Кіндзерський. – Хмельницький</w:t>
      </w:r>
      <w:r w:rsidRPr="007F12EA">
        <w:rPr>
          <w:sz w:val="28"/>
          <w:szCs w:val="28"/>
          <w:lang w:val="uk-UA"/>
        </w:rPr>
        <w:t xml:space="preserve"> : Поліграфіст</w:t>
      </w:r>
      <w:r w:rsidRPr="006C1A84">
        <w:rPr>
          <w:sz w:val="28"/>
          <w:szCs w:val="28"/>
          <w:lang w:val="uk-UA"/>
        </w:rPr>
        <w:t>, 2005. – 193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lastRenderedPageBreak/>
        <w:t xml:space="preserve">Дзвінчук Д. І. Психологічні основи ефективного управління / </w:t>
      </w:r>
      <w:r>
        <w:rPr>
          <w:sz w:val="28"/>
          <w:szCs w:val="28"/>
          <w:lang w:val="uk-UA"/>
        </w:rPr>
        <w:t xml:space="preserve">                </w:t>
      </w:r>
      <w:r w:rsidRPr="006C1A84">
        <w:rPr>
          <w:sz w:val="28"/>
          <w:szCs w:val="28"/>
          <w:lang w:val="uk-UA"/>
        </w:rPr>
        <w:t>Д. І. Дзвінчук. – К. : НІЧЛАВА, 2000. – 280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 xml:space="preserve">Довідник </w:t>
      </w:r>
      <w:r w:rsidRPr="006C1A84">
        <w:rPr>
          <w:bCs/>
          <w:color w:val="000000"/>
          <w:sz w:val="28"/>
          <w:szCs w:val="28"/>
          <w:shd w:val="clear" w:color="auto" w:fill="FFFFFF"/>
          <w:lang w:val="uk-UA"/>
        </w:rPr>
        <w:t xml:space="preserve">типових професійно-кваліфікаційних характеристик посад </w:t>
      </w:r>
      <w:r>
        <w:rPr>
          <w:bCs/>
          <w:color w:val="000000"/>
          <w:sz w:val="28"/>
          <w:szCs w:val="28"/>
          <w:shd w:val="clear" w:color="auto" w:fill="FFFFFF"/>
          <w:lang w:val="uk-UA"/>
        </w:rPr>
        <w:t xml:space="preserve">соціальних працівників </w:t>
      </w:r>
      <w:r w:rsidRPr="006C1A84">
        <w:rPr>
          <w:sz w:val="28"/>
          <w:szCs w:val="28"/>
          <w:lang w:val="uk-UA"/>
        </w:rPr>
        <w:t xml:space="preserve">[Електронний ресурс] : затверджено наказом Нацдержслужби України від 13 вер. 2011 р. № 11. – Режим доступу: </w:t>
      </w:r>
      <w:hyperlink r:id="rId15" w:history="1">
        <w:r w:rsidRPr="006C1A84">
          <w:rPr>
            <w:rStyle w:val="af2"/>
            <w:sz w:val="28"/>
            <w:szCs w:val="28"/>
          </w:rPr>
          <w:t>http://nads.gov.ua/control/publish/article?art_id=501533</w:t>
        </w:r>
      </w:hyperlink>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Доника Е. Е. Управление служебной карьерой руководителей ОВД : социальные и организацион</w:t>
      </w:r>
      <w:r>
        <w:rPr>
          <w:sz w:val="28"/>
          <w:szCs w:val="28"/>
        </w:rPr>
        <w:t xml:space="preserve">но-правовые аспекты: автореф. </w:t>
      </w:r>
      <w:r>
        <w:rPr>
          <w:sz w:val="28"/>
          <w:szCs w:val="28"/>
          <w:lang w:val="uk-UA"/>
        </w:rPr>
        <w:t>д</w:t>
      </w:r>
      <w:r w:rsidRPr="006C1A84">
        <w:rPr>
          <w:sz w:val="28"/>
          <w:szCs w:val="28"/>
        </w:rPr>
        <w:t>ис</w:t>
      </w:r>
      <w:r w:rsidRPr="006C1A84">
        <w:rPr>
          <w:sz w:val="28"/>
          <w:szCs w:val="28"/>
          <w:lang w:val="uk-UA"/>
        </w:rPr>
        <w:t>. </w:t>
      </w:r>
      <w:r w:rsidRPr="006C1A84">
        <w:rPr>
          <w:sz w:val="28"/>
          <w:szCs w:val="28"/>
        </w:rPr>
        <w:t xml:space="preserve">… канд. юр. н. : 12.00.11 / Елена Евгеньевна Доника. – М., 2002. – 26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Дроздов В. А. Резерв кадров на выдвижение. Проблемы планирования служебной карьеры и формирования «команды» руководителя</w:t>
      </w:r>
      <w:r w:rsidRPr="006C1A84">
        <w:rPr>
          <w:sz w:val="28"/>
          <w:szCs w:val="28"/>
          <w:lang w:val="uk-UA"/>
        </w:rPr>
        <w:t> </w:t>
      </w:r>
      <w:r w:rsidRPr="006C1A84">
        <w:rPr>
          <w:sz w:val="28"/>
          <w:szCs w:val="28"/>
        </w:rPr>
        <w:t xml:space="preserve"> / В. А. Дроздов. – М.</w:t>
      </w:r>
      <w:r w:rsidRPr="007F12EA">
        <w:rPr>
          <w:sz w:val="28"/>
          <w:szCs w:val="28"/>
        </w:rPr>
        <w:t xml:space="preserve"> : Академия</w:t>
      </w:r>
      <w:r w:rsidRPr="006C1A84">
        <w:rPr>
          <w:sz w:val="28"/>
          <w:szCs w:val="28"/>
        </w:rPr>
        <w:t>, 1993. – 27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color w:val="000000"/>
          <w:sz w:val="28"/>
          <w:szCs w:val="28"/>
        </w:rPr>
        <w:t> </w:t>
      </w:r>
      <w:r w:rsidRPr="006C1A84">
        <w:rPr>
          <w:iCs/>
          <w:color w:val="000000"/>
          <w:sz w:val="28"/>
          <w:szCs w:val="28"/>
        </w:rPr>
        <w:t>Дружинин В.</w:t>
      </w:r>
      <w:r>
        <w:rPr>
          <w:iCs/>
          <w:color w:val="000000"/>
          <w:sz w:val="28"/>
          <w:szCs w:val="28"/>
          <w:lang w:val="uk-UA"/>
        </w:rPr>
        <w:t xml:space="preserve"> </w:t>
      </w:r>
      <w:r w:rsidRPr="006C1A84">
        <w:rPr>
          <w:iCs/>
          <w:color w:val="000000"/>
          <w:sz w:val="28"/>
          <w:szCs w:val="28"/>
        </w:rPr>
        <w:t>Н.</w:t>
      </w:r>
      <w:r>
        <w:rPr>
          <w:iCs/>
          <w:color w:val="000000"/>
          <w:sz w:val="28"/>
          <w:szCs w:val="28"/>
          <w:lang w:val="uk-UA"/>
        </w:rPr>
        <w:t xml:space="preserve"> </w:t>
      </w:r>
      <w:r w:rsidRPr="006C1A84">
        <w:rPr>
          <w:color w:val="000000"/>
          <w:sz w:val="28"/>
          <w:szCs w:val="28"/>
        </w:rPr>
        <w:t>Психология общих способностей</w:t>
      </w:r>
      <w:r>
        <w:rPr>
          <w:color w:val="000000"/>
          <w:sz w:val="28"/>
          <w:szCs w:val="28"/>
          <w:lang w:val="uk-UA"/>
        </w:rPr>
        <w:t xml:space="preserve"> </w:t>
      </w:r>
      <w:r>
        <w:rPr>
          <w:sz w:val="28"/>
          <w:szCs w:val="28"/>
          <w:lang w:val="uk-UA"/>
        </w:rPr>
        <w:t>/ В. Н. Дружинин</w:t>
      </w:r>
      <w:r>
        <w:rPr>
          <w:color w:val="000000"/>
          <w:sz w:val="28"/>
          <w:szCs w:val="28"/>
        </w:rPr>
        <w:t>. – СПб.</w:t>
      </w:r>
      <w:r>
        <w:rPr>
          <w:color w:val="000000"/>
          <w:sz w:val="28"/>
          <w:szCs w:val="28"/>
          <w:lang w:val="uk-UA"/>
        </w:rPr>
        <w:t xml:space="preserve"> </w:t>
      </w:r>
      <w:r>
        <w:rPr>
          <w:color w:val="000000"/>
          <w:sz w:val="28"/>
          <w:szCs w:val="28"/>
        </w:rPr>
        <w:t>: Питер Ком, 1999. – 368</w:t>
      </w:r>
      <w:r>
        <w:rPr>
          <w:color w:val="000000"/>
          <w:sz w:val="28"/>
          <w:szCs w:val="28"/>
          <w:lang w:val="uk-UA"/>
        </w:rPr>
        <w:t xml:space="preserve"> </w:t>
      </w:r>
      <w:r w:rsidRPr="006C1A84">
        <w:rPr>
          <w:color w:val="000000"/>
          <w:sz w:val="28"/>
          <w:szCs w:val="28"/>
        </w:rPr>
        <w:t>с</w:t>
      </w:r>
      <w:r>
        <w:rPr>
          <w:color w:val="000000"/>
          <w:sz w:val="28"/>
          <w:szCs w:val="28"/>
          <w:lang w:val="uk-UA"/>
        </w:rPr>
        <w:t>.</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Дубенко С. Д. Державна служба і державні службовці в Україні / С. Д. Дубенко. – К. : </w:t>
      </w:r>
      <w:r w:rsidRPr="006C1A84">
        <w:rPr>
          <w:sz w:val="28"/>
          <w:szCs w:val="28"/>
          <w:lang w:val="en-US"/>
        </w:rPr>
        <w:t>USAID</w:t>
      </w:r>
      <w:r w:rsidRPr="006C1A84">
        <w:rPr>
          <w:sz w:val="28"/>
          <w:szCs w:val="28"/>
          <w:lang w:val="uk-UA"/>
        </w:rPr>
        <w:t>, вид. дім «Ін-Юре», 1999. – 235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Дударев В. В. Психологические условия эффективного овладения офицера</w:t>
      </w:r>
      <w:r>
        <w:rPr>
          <w:sz w:val="28"/>
          <w:szCs w:val="28"/>
        </w:rPr>
        <w:t>ми управленческой деятельностью</w:t>
      </w:r>
      <w:r w:rsidRPr="006C1A84">
        <w:rPr>
          <w:sz w:val="28"/>
          <w:szCs w:val="28"/>
        </w:rPr>
        <w:t>: дис</w:t>
      </w:r>
      <w:r w:rsidRPr="006C1A84">
        <w:rPr>
          <w:sz w:val="28"/>
          <w:szCs w:val="28"/>
          <w:lang w:val="uk-UA"/>
        </w:rPr>
        <w:t>. </w:t>
      </w:r>
      <w:r w:rsidRPr="006C1A84">
        <w:rPr>
          <w:sz w:val="28"/>
          <w:szCs w:val="28"/>
        </w:rPr>
        <w:t>… канд. психол. н.</w:t>
      </w:r>
      <w:r>
        <w:rPr>
          <w:sz w:val="28"/>
          <w:szCs w:val="28"/>
          <w:lang w:val="uk-UA"/>
        </w:rPr>
        <w:t xml:space="preserve"> : </w:t>
      </w:r>
      <w:r w:rsidRPr="000F4986">
        <w:rPr>
          <w:sz w:val="28"/>
          <w:szCs w:val="28"/>
        </w:rPr>
        <w:t>19.00.05</w:t>
      </w:r>
      <w:r w:rsidRPr="006C1A84">
        <w:rPr>
          <w:sz w:val="28"/>
          <w:szCs w:val="28"/>
        </w:rPr>
        <w:t xml:space="preserve"> / </w:t>
      </w:r>
      <w:r w:rsidRPr="000F4986">
        <w:rPr>
          <w:sz w:val="28"/>
          <w:szCs w:val="28"/>
        </w:rPr>
        <w:t>Валерий Викторович</w:t>
      </w:r>
      <w:r w:rsidRPr="006C1A84">
        <w:rPr>
          <w:sz w:val="28"/>
          <w:szCs w:val="28"/>
        </w:rPr>
        <w:t xml:space="preserve"> </w:t>
      </w:r>
      <w:r>
        <w:rPr>
          <w:sz w:val="28"/>
          <w:szCs w:val="28"/>
        </w:rPr>
        <w:t>Дударев. – М.</w:t>
      </w:r>
      <w:r w:rsidRPr="006C1A84">
        <w:rPr>
          <w:sz w:val="28"/>
          <w:szCs w:val="28"/>
        </w:rPr>
        <w:t xml:space="preserve">, 1992. </w:t>
      </w:r>
      <w:r w:rsidRPr="000F4986">
        <w:rPr>
          <w:sz w:val="28"/>
          <w:szCs w:val="28"/>
        </w:rPr>
        <w:t>– 178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rPr>
        <w:t>Д</w:t>
      </w:r>
      <w:r w:rsidRPr="006C1A84">
        <w:rPr>
          <w:spacing w:val="-6"/>
          <w:sz w:val="28"/>
          <w:szCs w:val="28"/>
        </w:rPr>
        <w:t>урманова И. В. Развитие социально-психологической профессиональной компетентности руководителей среднего звена на основе формировани</w:t>
      </w:r>
      <w:r>
        <w:rPr>
          <w:spacing w:val="-6"/>
          <w:sz w:val="28"/>
          <w:szCs w:val="28"/>
        </w:rPr>
        <w:t>я образа успешного руководителя</w:t>
      </w:r>
      <w:r w:rsidRPr="006C1A84">
        <w:rPr>
          <w:spacing w:val="-6"/>
          <w:sz w:val="28"/>
          <w:szCs w:val="28"/>
        </w:rPr>
        <w:t>: автореф</w:t>
      </w:r>
      <w:r w:rsidRPr="006C1A84">
        <w:rPr>
          <w:spacing w:val="-6"/>
          <w:sz w:val="28"/>
          <w:szCs w:val="28"/>
          <w:lang w:val="uk-UA"/>
        </w:rPr>
        <w:t>.  дис. </w:t>
      </w:r>
      <w:r w:rsidRPr="006C1A84">
        <w:rPr>
          <w:spacing w:val="-6"/>
          <w:sz w:val="28"/>
          <w:szCs w:val="28"/>
        </w:rPr>
        <w:t>… канд. психол. н.</w:t>
      </w:r>
      <w:r w:rsidRPr="006C1A84">
        <w:rPr>
          <w:spacing w:val="-6"/>
          <w:sz w:val="28"/>
          <w:szCs w:val="28"/>
          <w:lang w:val="uk-UA"/>
        </w:rPr>
        <w:t> </w:t>
      </w:r>
      <w:r w:rsidRPr="006C1A84">
        <w:rPr>
          <w:spacing w:val="-6"/>
          <w:sz w:val="28"/>
          <w:szCs w:val="28"/>
        </w:rPr>
        <w:t>: 19.00.05 / Ирина Владимировна Дурманова. – Тюмень, 2006. – 202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Егоров С. Н. Индивидуально-личностные факторы самоутверждения / С. Н. Егоров // Гуманитарные науки и современность. – 1996. – Вып. 2. – С.</w:t>
      </w:r>
      <w:r w:rsidRPr="006C1A84">
        <w:rPr>
          <w:sz w:val="28"/>
          <w:szCs w:val="28"/>
          <w:lang w:val="uk-UA"/>
        </w:rPr>
        <w:t> </w:t>
      </w:r>
      <w:r w:rsidRPr="006C1A84">
        <w:rPr>
          <w:sz w:val="28"/>
          <w:szCs w:val="28"/>
        </w:rPr>
        <w:t>127-136.</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Елагина В. С. Проблемы непрерывного образования государственных служащих / В. С. Елагина, Н. В. Молотков</w:t>
      </w:r>
      <w:r>
        <w:rPr>
          <w:sz w:val="28"/>
          <w:szCs w:val="28"/>
        </w:rPr>
        <w:t>а // Образовательные технологии</w:t>
      </w:r>
      <w:r>
        <w:rPr>
          <w:sz w:val="28"/>
          <w:szCs w:val="28"/>
          <w:lang w:val="uk-UA"/>
        </w:rPr>
        <w:t xml:space="preserve"> :</w:t>
      </w:r>
      <w:r w:rsidRPr="006C1A84">
        <w:rPr>
          <w:sz w:val="28"/>
          <w:szCs w:val="28"/>
        </w:rPr>
        <w:t xml:space="preserve"> научно-технический журнал. – Воронеж : </w:t>
      </w:r>
      <w:r>
        <w:rPr>
          <w:sz w:val="28"/>
          <w:szCs w:val="28"/>
        </w:rPr>
        <w:t xml:space="preserve">Научная книга, 2006. </w:t>
      </w:r>
      <w:r>
        <w:rPr>
          <w:sz w:val="28"/>
          <w:szCs w:val="28"/>
          <w:lang w:val="uk-UA"/>
        </w:rPr>
        <w:t>–</w:t>
      </w:r>
      <w:r w:rsidRPr="006C1A84">
        <w:rPr>
          <w:sz w:val="28"/>
          <w:szCs w:val="28"/>
        </w:rPr>
        <w:t xml:space="preserve"> Вып 1. – С. 209 – 211.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lastRenderedPageBreak/>
        <w:t>Емельянов А. Л. Влияние рефлексивной культуры на повышение профессионал</w:t>
      </w:r>
      <w:r>
        <w:rPr>
          <w:sz w:val="28"/>
          <w:szCs w:val="28"/>
        </w:rPr>
        <w:t>изма государственного служащего</w:t>
      </w:r>
      <w:r w:rsidRPr="006C1A84">
        <w:rPr>
          <w:sz w:val="28"/>
          <w:szCs w:val="28"/>
        </w:rPr>
        <w:t>: дис. … канд. психол. н. : 19.00.13 /</w:t>
      </w:r>
      <w:r w:rsidRPr="006C1A84">
        <w:rPr>
          <w:sz w:val="28"/>
          <w:szCs w:val="28"/>
          <w:lang w:val="uk-UA"/>
        </w:rPr>
        <w:t xml:space="preserve"> </w:t>
      </w:r>
      <w:r w:rsidRPr="006C1A84">
        <w:rPr>
          <w:sz w:val="28"/>
          <w:szCs w:val="28"/>
        </w:rPr>
        <w:t>Алексей Леонидович Емельянов. – М., 1997. – 24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Емельянов A. Л. Повышение профессионализма управленческой деятельности </w:t>
      </w:r>
      <w:r w:rsidRPr="006C1A84">
        <w:rPr>
          <w:sz w:val="28"/>
          <w:szCs w:val="28"/>
          <w:lang w:val="uk-UA"/>
        </w:rPr>
        <w:t xml:space="preserve"> </w:t>
      </w:r>
      <w:r w:rsidRPr="006C1A84">
        <w:rPr>
          <w:sz w:val="28"/>
          <w:szCs w:val="28"/>
        </w:rPr>
        <w:t>/</w:t>
      </w:r>
      <w:r w:rsidRPr="006C1A84">
        <w:rPr>
          <w:sz w:val="28"/>
          <w:szCs w:val="28"/>
          <w:lang w:val="uk-UA"/>
        </w:rPr>
        <w:t xml:space="preserve"> </w:t>
      </w:r>
      <w:r w:rsidRPr="006C1A84">
        <w:rPr>
          <w:sz w:val="28"/>
          <w:szCs w:val="28"/>
        </w:rPr>
        <w:t>А</w:t>
      </w:r>
      <w:r>
        <w:rPr>
          <w:sz w:val="28"/>
          <w:szCs w:val="28"/>
          <w:lang w:val="uk-UA"/>
        </w:rPr>
        <w:t>. Л.</w:t>
      </w:r>
      <w:r w:rsidRPr="006C1A84">
        <w:rPr>
          <w:sz w:val="28"/>
          <w:szCs w:val="28"/>
        </w:rPr>
        <w:t xml:space="preserve"> Емельянов. – М. : МААИ, 1997.</w:t>
      </w:r>
      <w:r w:rsidRPr="006C1A84">
        <w:rPr>
          <w:sz w:val="28"/>
          <w:szCs w:val="28"/>
          <w:lang w:val="uk-UA"/>
        </w:rPr>
        <w:t xml:space="preserve"> – 265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Ермаш Н. Н. Эмпирическое исследование психологических особенностей развития профессионально важных качеств личности служащих местных органов исполнительной власти / Н. Н. Ермаш // Журнал научных публикаций аспирантов и докторантов. – Серия : Философия. Психология. Социология. – Курск : Призма, 2014. –  №3(93). – С. 214 – 218.</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pacing w:val="6"/>
          <w:sz w:val="28"/>
          <w:szCs w:val="28"/>
        </w:rPr>
        <w:t>Ермолаев Е. П. Преобразующие и идентификационные аспекты профессиогенеза / Е. П. Ермолаев // Психологический журнал. – 1998. – № 4. – С.</w:t>
      </w:r>
      <w:r w:rsidRPr="006C1A84">
        <w:rPr>
          <w:spacing w:val="6"/>
          <w:sz w:val="28"/>
          <w:szCs w:val="28"/>
          <w:lang w:val="uk-UA"/>
        </w:rPr>
        <w:t> </w:t>
      </w:r>
      <w:r w:rsidRPr="006C1A84">
        <w:rPr>
          <w:spacing w:val="6"/>
          <w:sz w:val="28"/>
          <w:szCs w:val="28"/>
        </w:rPr>
        <w:t>80-87.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 Єрмаш Н. М. Акмеологічний підхід у вивченні професійно важливих якостей </w:t>
      </w:r>
      <w:r>
        <w:rPr>
          <w:sz w:val="28"/>
          <w:szCs w:val="28"/>
          <w:lang w:val="uk-UA"/>
        </w:rPr>
        <w:t xml:space="preserve">соціальних працівників </w:t>
      </w:r>
      <w:r w:rsidRPr="006C1A84">
        <w:rPr>
          <w:sz w:val="28"/>
          <w:szCs w:val="28"/>
          <w:lang w:val="uk-UA"/>
        </w:rPr>
        <w:t xml:space="preserve">/ Н. М. Єрмаш // Матеріали ІІ Всеукраїнського наук.-практ. семінару «Теорія і практика психологічної допомоги: сучасні виміри», 18-20 квіт. 2013 р. : зб. наук. праць / За наук. ред. проф. Н. Є. Завацької. – Луганськ : Вид-во «Ноулідж», 2013. – С. 56 – 58.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Єрмаш Н. М. Вирішення конфліктних ситуацій в органах місцевої виконавчої влади / Н. М. Єрмаш, Ю. І. Твердохліб // Вісник Східноукраїнського національного університету імені Володимира Даля : наук. журн. – Луганськ : Вид-во СНУ ім. </w:t>
      </w:r>
      <w:r w:rsidRPr="006C1A84">
        <w:rPr>
          <w:sz w:val="28"/>
          <w:szCs w:val="28"/>
        </w:rPr>
        <w:t xml:space="preserve">В. Даля, 2013. – № 16 (205). – С. 63 – 69.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rPr>
        <w:t xml:space="preserve"> Єрмаш Н. М. Вплив морально-психологічного чинника в управлінні мотивації </w:t>
      </w:r>
      <w:r w:rsidR="0059537F">
        <w:rPr>
          <w:sz w:val="28"/>
          <w:szCs w:val="28"/>
        </w:rPr>
        <w:t xml:space="preserve">соціального працівника  </w:t>
      </w:r>
      <w:r w:rsidRPr="006C1A84">
        <w:rPr>
          <w:sz w:val="28"/>
          <w:szCs w:val="28"/>
        </w:rPr>
        <w:t xml:space="preserve">/ Н. М. Єрмаш // Матеріали ІІ міжнар. наук.-практ. конф. «Сучасні проблеми гуманітарної науки і практики: філософський, психологічний та соціальний виміри», 22-23 листоп. </w:t>
      </w:r>
      <w:r>
        <w:rPr>
          <w:sz w:val="28"/>
          <w:szCs w:val="28"/>
          <w:lang w:val="uk-UA"/>
        </w:rPr>
        <w:t xml:space="preserve">               </w:t>
      </w:r>
      <w:r w:rsidRPr="00C63BF8">
        <w:rPr>
          <w:sz w:val="28"/>
          <w:szCs w:val="28"/>
          <w:lang w:val="uk-UA"/>
        </w:rPr>
        <w:t xml:space="preserve">2013 р. / за наук. ред. Н.Є. Завацької. – Луганськ : Вид-во СНУ </w:t>
      </w:r>
      <w:r>
        <w:rPr>
          <w:sz w:val="28"/>
          <w:szCs w:val="28"/>
          <w:lang w:val="uk-UA"/>
        </w:rPr>
        <w:t xml:space="preserve">                         </w:t>
      </w:r>
      <w:r w:rsidRPr="00C63BF8">
        <w:rPr>
          <w:sz w:val="28"/>
          <w:szCs w:val="28"/>
          <w:lang w:val="uk-UA"/>
        </w:rPr>
        <w:lastRenderedPageBreak/>
        <w:t>ім. В. Даля, 2013. – С. 67 – 69.</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Єрмаш Н. М. Деякі питання діяльності органів публічної влади по відбору кадрів на державну службу (психологічний аспект) / </w:t>
      </w:r>
      <w:r>
        <w:rPr>
          <w:sz w:val="28"/>
          <w:szCs w:val="28"/>
          <w:lang w:val="uk-UA"/>
        </w:rPr>
        <w:t xml:space="preserve">                           </w:t>
      </w:r>
      <w:r w:rsidRPr="006C1A84">
        <w:rPr>
          <w:sz w:val="28"/>
          <w:szCs w:val="28"/>
          <w:lang w:val="uk-UA"/>
        </w:rPr>
        <w:t>Н. М. Єрмаш, Г.О. Денисенко // Вісник Східноукраїнського національного університету імені Володимира Даля : наук. журн. – Луганськ :  Вид-во СНУ ім. В. Даля, 2012. –  № 14 (185). – Ч.1. –</w:t>
      </w:r>
      <w:r>
        <w:rPr>
          <w:sz w:val="28"/>
          <w:szCs w:val="28"/>
          <w:lang w:val="uk-UA"/>
        </w:rPr>
        <w:t xml:space="preserve"> </w:t>
      </w:r>
      <w:r w:rsidRPr="006C1A84">
        <w:rPr>
          <w:sz w:val="28"/>
          <w:szCs w:val="28"/>
          <w:lang w:val="uk-UA"/>
        </w:rPr>
        <w:t>С. 73 – 80.</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Єрмаш Н.М. Професійна самосвідомість персоналу держадміністрацій як чинник ефективної управлінської діяльності /</w:t>
      </w:r>
      <w:r>
        <w:rPr>
          <w:sz w:val="28"/>
          <w:szCs w:val="28"/>
          <w:lang w:val="uk-UA"/>
        </w:rPr>
        <w:t xml:space="preserve"> </w:t>
      </w:r>
      <w:r w:rsidRPr="006C1A84">
        <w:rPr>
          <w:sz w:val="28"/>
          <w:szCs w:val="28"/>
          <w:lang w:val="uk-UA"/>
        </w:rPr>
        <w:t xml:space="preserve">Н. М. Єрмаш // </w:t>
      </w:r>
      <w:r w:rsidRPr="006C1A84">
        <w:rPr>
          <w:spacing w:val="-4"/>
          <w:sz w:val="28"/>
          <w:szCs w:val="28"/>
          <w:lang w:val="uk-UA"/>
        </w:rPr>
        <w:t xml:space="preserve">Матеріали міжвузівської </w:t>
      </w:r>
      <w:r w:rsidRPr="006C1A84">
        <w:rPr>
          <w:sz w:val="28"/>
          <w:szCs w:val="28"/>
          <w:lang w:val="uk-UA"/>
        </w:rPr>
        <w:t>наук.-практ. конф. викладачів, аспірантів та студентів «Філософські проблеми людини», 24-25 лист. 2011 р. – Луганськ : Вид-во СНУ ім. В. Даля, 2011. – С. 171 – 173.</w:t>
      </w:r>
    </w:p>
    <w:p w:rsidR="00982808" w:rsidRPr="00A26E7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Єрмаш Н. М. Професійний розвиток </w:t>
      </w:r>
      <w:r>
        <w:rPr>
          <w:sz w:val="28"/>
          <w:szCs w:val="28"/>
          <w:lang w:val="uk-UA"/>
        </w:rPr>
        <w:t xml:space="preserve">соціальних працівників </w:t>
      </w:r>
      <w:r w:rsidRPr="006C1A84">
        <w:rPr>
          <w:sz w:val="28"/>
          <w:szCs w:val="28"/>
          <w:lang w:val="uk-UA"/>
        </w:rPr>
        <w:t xml:space="preserve">у психологічному вимірі / Н. М. Єрмаш, </w:t>
      </w:r>
      <w:r>
        <w:rPr>
          <w:sz w:val="28"/>
          <w:szCs w:val="28"/>
          <w:lang w:val="uk-UA"/>
        </w:rPr>
        <w:t xml:space="preserve">                                     </w:t>
      </w:r>
      <w:r w:rsidRPr="006C1A84">
        <w:rPr>
          <w:sz w:val="28"/>
          <w:szCs w:val="28"/>
          <w:lang w:val="uk-UA"/>
        </w:rPr>
        <w:t>О. Г. Лосієвська // Вісник Східноукраїнського національного університету імені Володимира Даля : наук. журн. – Луганськ : Вид-во СНУ ім. В. Даля, 2014. –</w:t>
      </w:r>
      <w:r>
        <w:rPr>
          <w:sz w:val="28"/>
          <w:szCs w:val="28"/>
          <w:lang w:val="uk-UA"/>
        </w:rPr>
        <w:t xml:space="preserve"> </w:t>
      </w:r>
      <w:r w:rsidRPr="00A26E74">
        <w:rPr>
          <w:sz w:val="28"/>
          <w:szCs w:val="28"/>
          <w:lang w:val="uk-UA"/>
        </w:rPr>
        <w:t>№ 6 (213). –  С. 93 – 97.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Єрмаш Н. М. Психологічні особливості ділового спілкування у сфері державної служби (гендерний аспект) / Н. М. Єрмаш // Матеріали Х Всеукраїнської наук.-практ. конф. «Соціально-психологічні проблеми гендерної стратифікації суспільства», 26-27 берез. 2013 р. – Луганськ : Вид-во СНУ ім. В. Даля, 2013.</w:t>
      </w:r>
      <w:r w:rsidRPr="006C1A84">
        <w:rPr>
          <w:spacing w:val="-4"/>
          <w:sz w:val="28"/>
          <w:szCs w:val="28"/>
          <w:lang w:val="uk-UA"/>
        </w:rPr>
        <w:t xml:space="preserve"> – С. 71 – 74.</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 Єрмаш Н. М. Психологічні складові особистості державного управлінця / Н. М. Єрмаш, Н.М. Бугайова // </w:t>
      </w:r>
      <w:r w:rsidRPr="006C1A84">
        <w:rPr>
          <w:sz w:val="28"/>
          <w:szCs w:val="28"/>
          <w:lang w:val="en-US"/>
        </w:rPr>
        <w:t>Materials</w:t>
      </w:r>
      <w:r w:rsidRPr="006C1A84">
        <w:rPr>
          <w:sz w:val="28"/>
          <w:szCs w:val="28"/>
          <w:lang w:val="uk-UA"/>
        </w:rPr>
        <w:t xml:space="preserve"> </w:t>
      </w:r>
      <w:r w:rsidRPr="006C1A84">
        <w:rPr>
          <w:sz w:val="28"/>
          <w:szCs w:val="28"/>
          <w:lang w:val="en-US"/>
        </w:rPr>
        <w:t>digest</w:t>
      </w:r>
      <w:r w:rsidRPr="006C1A84">
        <w:rPr>
          <w:sz w:val="28"/>
          <w:szCs w:val="28"/>
          <w:lang w:val="uk-UA"/>
        </w:rPr>
        <w:t xml:space="preserve"> </w:t>
      </w:r>
      <w:r w:rsidRPr="006C1A84">
        <w:rPr>
          <w:sz w:val="28"/>
          <w:szCs w:val="28"/>
          <w:lang w:val="en-US"/>
        </w:rPr>
        <w:t>of</w:t>
      </w:r>
      <w:r w:rsidRPr="006C1A84">
        <w:rPr>
          <w:sz w:val="28"/>
          <w:szCs w:val="28"/>
          <w:lang w:val="uk-UA"/>
        </w:rPr>
        <w:t xml:space="preserve"> </w:t>
      </w:r>
      <w:r w:rsidRPr="006C1A84">
        <w:rPr>
          <w:sz w:val="28"/>
          <w:szCs w:val="28"/>
          <w:lang w:val="en-US"/>
        </w:rPr>
        <w:t>the</w:t>
      </w:r>
      <w:r w:rsidRPr="006C1A84">
        <w:rPr>
          <w:sz w:val="28"/>
          <w:szCs w:val="28"/>
          <w:lang w:val="uk-UA"/>
        </w:rPr>
        <w:t xml:space="preserve"> </w:t>
      </w:r>
      <w:r w:rsidRPr="006C1A84">
        <w:rPr>
          <w:sz w:val="28"/>
          <w:szCs w:val="28"/>
          <w:lang w:val="en-US"/>
        </w:rPr>
        <w:t>XIV</w:t>
      </w:r>
      <w:r w:rsidRPr="006C1A84">
        <w:rPr>
          <w:sz w:val="28"/>
          <w:szCs w:val="28"/>
          <w:lang w:val="uk-UA"/>
        </w:rPr>
        <w:t>-</w:t>
      </w:r>
      <w:r w:rsidRPr="006C1A84">
        <w:rPr>
          <w:sz w:val="28"/>
          <w:szCs w:val="28"/>
          <w:lang w:val="en-US"/>
        </w:rPr>
        <w:t>th</w:t>
      </w:r>
      <w:r w:rsidRPr="006C1A84">
        <w:rPr>
          <w:sz w:val="28"/>
          <w:szCs w:val="28"/>
          <w:lang w:val="uk-UA"/>
        </w:rPr>
        <w:t xml:space="preserve"> </w:t>
      </w:r>
      <w:r w:rsidRPr="006C1A84">
        <w:rPr>
          <w:sz w:val="28"/>
          <w:szCs w:val="28"/>
          <w:lang w:val="en-US"/>
        </w:rPr>
        <w:t>International</w:t>
      </w:r>
      <w:r w:rsidRPr="006C1A84">
        <w:rPr>
          <w:sz w:val="28"/>
          <w:szCs w:val="28"/>
          <w:lang w:val="uk-UA"/>
        </w:rPr>
        <w:t xml:space="preserve"> </w:t>
      </w:r>
      <w:r w:rsidRPr="006C1A84">
        <w:rPr>
          <w:sz w:val="28"/>
          <w:szCs w:val="28"/>
          <w:lang w:val="en-US"/>
        </w:rPr>
        <w:t>Scientific</w:t>
      </w:r>
      <w:r w:rsidRPr="006C1A84">
        <w:rPr>
          <w:sz w:val="28"/>
          <w:szCs w:val="28"/>
          <w:lang w:val="uk-UA"/>
        </w:rPr>
        <w:t xml:space="preserve"> </w:t>
      </w:r>
      <w:r w:rsidRPr="006C1A84">
        <w:rPr>
          <w:sz w:val="28"/>
          <w:szCs w:val="28"/>
          <w:lang w:val="en-US"/>
        </w:rPr>
        <w:t>and</w:t>
      </w:r>
      <w:r w:rsidRPr="006C1A84">
        <w:rPr>
          <w:sz w:val="28"/>
          <w:szCs w:val="28"/>
          <w:lang w:val="uk-UA"/>
        </w:rPr>
        <w:t xml:space="preserve"> </w:t>
      </w:r>
      <w:r w:rsidRPr="006C1A84">
        <w:rPr>
          <w:sz w:val="28"/>
          <w:szCs w:val="28"/>
          <w:lang w:val="en-US"/>
        </w:rPr>
        <w:t>Practical</w:t>
      </w:r>
      <w:r w:rsidRPr="006C1A84">
        <w:rPr>
          <w:sz w:val="28"/>
          <w:szCs w:val="28"/>
          <w:lang w:val="uk-UA"/>
        </w:rPr>
        <w:t xml:space="preserve"> </w:t>
      </w:r>
      <w:r w:rsidRPr="006C1A84">
        <w:rPr>
          <w:sz w:val="28"/>
          <w:szCs w:val="28"/>
          <w:lang w:val="en-US"/>
        </w:rPr>
        <w:t>Conference</w:t>
      </w:r>
      <w:r w:rsidRPr="006C1A84">
        <w:rPr>
          <w:sz w:val="28"/>
          <w:szCs w:val="28"/>
          <w:lang w:val="uk-UA"/>
        </w:rPr>
        <w:t xml:space="preserve"> «</w:t>
      </w:r>
      <w:r w:rsidRPr="006C1A84">
        <w:rPr>
          <w:sz w:val="28"/>
          <w:szCs w:val="28"/>
          <w:lang w:val="en-US"/>
        </w:rPr>
        <w:t>Current</w:t>
      </w:r>
      <w:r w:rsidRPr="006C1A84">
        <w:rPr>
          <w:sz w:val="28"/>
          <w:szCs w:val="28"/>
          <w:lang w:val="uk-UA"/>
        </w:rPr>
        <w:t xml:space="preserve"> </w:t>
      </w:r>
      <w:r w:rsidRPr="006C1A84">
        <w:rPr>
          <w:sz w:val="28"/>
          <w:szCs w:val="28"/>
          <w:lang w:val="en-US"/>
        </w:rPr>
        <w:t>problems</w:t>
      </w:r>
      <w:r w:rsidRPr="006C1A84">
        <w:rPr>
          <w:sz w:val="28"/>
          <w:szCs w:val="28"/>
          <w:lang w:val="uk-UA"/>
        </w:rPr>
        <w:t xml:space="preserve"> </w:t>
      </w:r>
      <w:r w:rsidRPr="006C1A84">
        <w:rPr>
          <w:sz w:val="28"/>
          <w:szCs w:val="28"/>
          <w:lang w:val="en-US"/>
        </w:rPr>
        <w:t>of</w:t>
      </w:r>
      <w:r w:rsidRPr="006C1A84">
        <w:rPr>
          <w:sz w:val="28"/>
          <w:szCs w:val="28"/>
          <w:lang w:val="uk-UA"/>
        </w:rPr>
        <w:t xml:space="preserve"> </w:t>
      </w:r>
      <w:r w:rsidRPr="006C1A84">
        <w:rPr>
          <w:sz w:val="28"/>
          <w:szCs w:val="28"/>
          <w:lang w:val="en-US"/>
        </w:rPr>
        <w:t>human</w:t>
      </w:r>
      <w:r w:rsidRPr="006C1A84">
        <w:rPr>
          <w:sz w:val="28"/>
          <w:szCs w:val="28"/>
          <w:lang w:val="uk-UA"/>
        </w:rPr>
        <w:t xml:space="preserve"> </w:t>
      </w:r>
      <w:r w:rsidRPr="006C1A84">
        <w:rPr>
          <w:sz w:val="28"/>
          <w:szCs w:val="28"/>
          <w:lang w:val="en-US"/>
        </w:rPr>
        <w:t>society</w:t>
      </w:r>
      <w:r w:rsidRPr="006C1A84">
        <w:rPr>
          <w:sz w:val="28"/>
          <w:szCs w:val="28"/>
          <w:lang w:val="uk-UA"/>
        </w:rPr>
        <w:t xml:space="preserve"> </w:t>
      </w:r>
      <w:r w:rsidRPr="006C1A84">
        <w:rPr>
          <w:sz w:val="28"/>
          <w:szCs w:val="28"/>
          <w:lang w:val="en-US"/>
        </w:rPr>
        <w:t>development</w:t>
      </w:r>
      <w:r w:rsidRPr="006C1A84">
        <w:rPr>
          <w:sz w:val="28"/>
          <w:szCs w:val="28"/>
          <w:lang w:val="uk-UA"/>
        </w:rPr>
        <w:t xml:space="preserve">», 24-28 </w:t>
      </w:r>
      <w:r w:rsidRPr="006C1A84">
        <w:rPr>
          <w:sz w:val="28"/>
          <w:szCs w:val="28"/>
          <w:lang w:val="en-US"/>
        </w:rPr>
        <w:t>November</w:t>
      </w:r>
      <w:r w:rsidRPr="006C1A84">
        <w:rPr>
          <w:sz w:val="28"/>
          <w:szCs w:val="28"/>
          <w:lang w:val="uk-UA"/>
        </w:rPr>
        <w:t xml:space="preserve"> 2011. – </w:t>
      </w:r>
      <w:r w:rsidRPr="006C1A84">
        <w:rPr>
          <w:sz w:val="28"/>
          <w:szCs w:val="28"/>
          <w:lang w:val="en-US"/>
        </w:rPr>
        <w:t>Pedagogical</w:t>
      </w:r>
      <w:r w:rsidRPr="006C1A84">
        <w:rPr>
          <w:sz w:val="28"/>
          <w:szCs w:val="28"/>
          <w:lang w:val="uk-UA"/>
        </w:rPr>
        <w:t xml:space="preserve"> </w:t>
      </w:r>
      <w:r w:rsidRPr="006C1A84">
        <w:rPr>
          <w:sz w:val="28"/>
          <w:szCs w:val="28"/>
          <w:lang w:val="en-US"/>
        </w:rPr>
        <w:t>and</w:t>
      </w:r>
      <w:r w:rsidRPr="006C1A84">
        <w:rPr>
          <w:sz w:val="28"/>
          <w:szCs w:val="28"/>
          <w:lang w:val="uk-UA"/>
        </w:rPr>
        <w:t xml:space="preserve"> </w:t>
      </w:r>
      <w:r w:rsidRPr="006C1A84">
        <w:rPr>
          <w:sz w:val="28"/>
          <w:szCs w:val="28"/>
          <w:lang w:val="en-US"/>
        </w:rPr>
        <w:t>psychological</w:t>
      </w:r>
      <w:r w:rsidRPr="006C1A84">
        <w:rPr>
          <w:sz w:val="28"/>
          <w:szCs w:val="28"/>
          <w:lang w:val="uk-UA"/>
        </w:rPr>
        <w:t xml:space="preserve"> </w:t>
      </w:r>
      <w:r w:rsidRPr="006C1A84">
        <w:rPr>
          <w:sz w:val="28"/>
          <w:szCs w:val="28"/>
          <w:lang w:val="en-US"/>
        </w:rPr>
        <w:t>sciences</w:t>
      </w:r>
      <w:r w:rsidRPr="006C1A84">
        <w:rPr>
          <w:sz w:val="28"/>
          <w:szCs w:val="28"/>
          <w:lang w:val="uk-UA"/>
        </w:rPr>
        <w:t xml:space="preserve"> : </w:t>
      </w:r>
      <w:r w:rsidRPr="006C1A84">
        <w:rPr>
          <w:sz w:val="28"/>
          <w:szCs w:val="28"/>
          <w:lang w:val="en-US"/>
        </w:rPr>
        <w:t>All</w:t>
      </w:r>
      <w:r w:rsidRPr="006C1A84">
        <w:rPr>
          <w:sz w:val="28"/>
          <w:szCs w:val="28"/>
          <w:lang w:val="uk-UA"/>
        </w:rPr>
        <w:t>-</w:t>
      </w:r>
      <w:r w:rsidRPr="006C1A84">
        <w:rPr>
          <w:sz w:val="28"/>
          <w:szCs w:val="28"/>
          <w:lang w:val="en-US"/>
        </w:rPr>
        <w:t>Ukrainian</w:t>
      </w:r>
      <w:r w:rsidRPr="006C1A84">
        <w:rPr>
          <w:sz w:val="28"/>
          <w:szCs w:val="28"/>
          <w:lang w:val="uk-UA"/>
        </w:rPr>
        <w:t xml:space="preserve"> </w:t>
      </w:r>
      <w:r w:rsidRPr="006C1A84">
        <w:rPr>
          <w:sz w:val="28"/>
          <w:szCs w:val="28"/>
          <w:lang w:val="en-US"/>
        </w:rPr>
        <w:t>Academic</w:t>
      </w:r>
      <w:r w:rsidRPr="006C1A84">
        <w:rPr>
          <w:sz w:val="28"/>
          <w:szCs w:val="28"/>
          <w:lang w:val="uk-UA"/>
        </w:rPr>
        <w:t xml:space="preserve"> </w:t>
      </w:r>
      <w:r w:rsidRPr="006C1A84">
        <w:rPr>
          <w:sz w:val="28"/>
          <w:szCs w:val="28"/>
          <w:lang w:val="en-US"/>
        </w:rPr>
        <w:t>Union</w:t>
      </w:r>
      <w:r w:rsidRPr="006C1A84">
        <w:rPr>
          <w:sz w:val="28"/>
          <w:szCs w:val="28"/>
          <w:lang w:val="uk-UA"/>
        </w:rPr>
        <w:t xml:space="preserve"> </w:t>
      </w:r>
      <w:r w:rsidRPr="006C1A84">
        <w:rPr>
          <w:sz w:val="28"/>
          <w:szCs w:val="28"/>
          <w:lang w:val="en-US"/>
        </w:rPr>
        <w:t>of</w:t>
      </w:r>
      <w:r w:rsidRPr="006C1A84">
        <w:rPr>
          <w:sz w:val="28"/>
          <w:szCs w:val="28"/>
          <w:lang w:val="uk-UA"/>
        </w:rPr>
        <w:t xml:space="preserve"> </w:t>
      </w:r>
      <w:r w:rsidRPr="006C1A84">
        <w:rPr>
          <w:sz w:val="28"/>
          <w:szCs w:val="28"/>
          <w:lang w:val="en-US"/>
        </w:rPr>
        <w:t>specialists</w:t>
      </w:r>
      <w:r w:rsidRPr="006C1A84">
        <w:rPr>
          <w:sz w:val="28"/>
          <w:szCs w:val="28"/>
          <w:lang w:val="uk-UA"/>
        </w:rPr>
        <w:t xml:space="preserve"> </w:t>
      </w:r>
      <w:r w:rsidRPr="006C1A84">
        <w:rPr>
          <w:sz w:val="28"/>
          <w:szCs w:val="28"/>
          <w:lang w:val="en-US"/>
        </w:rPr>
        <w:t>for</w:t>
      </w:r>
      <w:r w:rsidRPr="006C1A84">
        <w:rPr>
          <w:sz w:val="28"/>
          <w:szCs w:val="28"/>
          <w:lang w:val="uk-UA"/>
        </w:rPr>
        <w:t xml:space="preserve"> </w:t>
      </w:r>
      <w:r w:rsidRPr="006C1A84">
        <w:rPr>
          <w:sz w:val="28"/>
          <w:szCs w:val="28"/>
          <w:lang w:val="en-US"/>
        </w:rPr>
        <w:t>professional</w:t>
      </w:r>
      <w:r w:rsidRPr="006C1A84">
        <w:rPr>
          <w:sz w:val="28"/>
          <w:szCs w:val="28"/>
          <w:lang w:val="uk-UA"/>
        </w:rPr>
        <w:t xml:space="preserve"> </w:t>
      </w:r>
      <w:r w:rsidRPr="006C1A84">
        <w:rPr>
          <w:sz w:val="28"/>
          <w:szCs w:val="28"/>
          <w:lang w:val="en-US"/>
        </w:rPr>
        <w:t>assessment</w:t>
      </w:r>
      <w:r w:rsidRPr="006C1A84">
        <w:rPr>
          <w:sz w:val="28"/>
          <w:szCs w:val="28"/>
          <w:lang w:val="uk-UA"/>
        </w:rPr>
        <w:t xml:space="preserve"> </w:t>
      </w:r>
      <w:r w:rsidRPr="006C1A84">
        <w:rPr>
          <w:sz w:val="28"/>
          <w:szCs w:val="28"/>
          <w:lang w:val="en-US"/>
        </w:rPr>
        <w:t>of</w:t>
      </w:r>
      <w:r w:rsidRPr="006C1A84">
        <w:rPr>
          <w:sz w:val="28"/>
          <w:szCs w:val="28"/>
          <w:lang w:val="uk-UA"/>
        </w:rPr>
        <w:t xml:space="preserve"> </w:t>
      </w:r>
      <w:r w:rsidRPr="006C1A84">
        <w:rPr>
          <w:sz w:val="28"/>
          <w:szCs w:val="28"/>
          <w:lang w:val="en-US"/>
        </w:rPr>
        <w:t>scientific</w:t>
      </w:r>
      <w:r w:rsidRPr="006C1A84">
        <w:rPr>
          <w:sz w:val="28"/>
          <w:szCs w:val="28"/>
          <w:lang w:val="uk-UA"/>
        </w:rPr>
        <w:t xml:space="preserve"> </w:t>
      </w:r>
      <w:r w:rsidRPr="006C1A84">
        <w:rPr>
          <w:sz w:val="28"/>
          <w:szCs w:val="28"/>
          <w:lang w:val="en-US"/>
        </w:rPr>
        <w:t>research</w:t>
      </w:r>
      <w:r w:rsidRPr="006C1A84">
        <w:rPr>
          <w:sz w:val="28"/>
          <w:szCs w:val="28"/>
          <w:lang w:val="uk-UA"/>
        </w:rPr>
        <w:t xml:space="preserve"> </w:t>
      </w:r>
      <w:r w:rsidRPr="006C1A84">
        <w:rPr>
          <w:sz w:val="28"/>
          <w:szCs w:val="28"/>
          <w:lang w:val="en-US"/>
        </w:rPr>
        <w:t>and</w:t>
      </w:r>
      <w:r w:rsidRPr="006C1A84">
        <w:rPr>
          <w:sz w:val="28"/>
          <w:szCs w:val="28"/>
          <w:lang w:val="uk-UA"/>
        </w:rPr>
        <w:t xml:space="preserve"> </w:t>
      </w:r>
      <w:r w:rsidRPr="006C1A84">
        <w:rPr>
          <w:sz w:val="28"/>
          <w:szCs w:val="28"/>
          <w:lang w:val="en-US"/>
        </w:rPr>
        <w:t>pedagogical</w:t>
      </w:r>
      <w:r w:rsidRPr="006C1A84">
        <w:rPr>
          <w:sz w:val="28"/>
          <w:szCs w:val="28"/>
          <w:lang w:val="uk-UA"/>
        </w:rPr>
        <w:t xml:space="preserve"> </w:t>
      </w:r>
      <w:r w:rsidRPr="006C1A84">
        <w:rPr>
          <w:sz w:val="28"/>
          <w:szCs w:val="28"/>
          <w:lang w:val="en-US"/>
        </w:rPr>
        <w:t>activity</w:t>
      </w:r>
      <w:r w:rsidRPr="006C1A84">
        <w:rPr>
          <w:sz w:val="28"/>
          <w:szCs w:val="28"/>
          <w:lang w:val="uk-UA"/>
        </w:rPr>
        <w:t xml:space="preserve">. – К. ; </w:t>
      </w:r>
      <w:r w:rsidRPr="006C1A84">
        <w:rPr>
          <w:sz w:val="28"/>
          <w:szCs w:val="28"/>
          <w:lang w:val="en-US"/>
        </w:rPr>
        <w:t>London</w:t>
      </w:r>
      <w:r w:rsidRPr="006C1A84">
        <w:rPr>
          <w:sz w:val="28"/>
          <w:szCs w:val="28"/>
          <w:lang w:val="uk-UA"/>
        </w:rPr>
        <w:t xml:space="preserve"> ; </w:t>
      </w:r>
      <w:r w:rsidRPr="006C1A84">
        <w:rPr>
          <w:sz w:val="28"/>
          <w:szCs w:val="28"/>
          <w:lang w:val="en-US"/>
        </w:rPr>
        <w:t>Odessa</w:t>
      </w:r>
      <w:r w:rsidRPr="006C1A84">
        <w:rPr>
          <w:sz w:val="28"/>
          <w:szCs w:val="28"/>
          <w:lang w:val="uk-UA"/>
        </w:rPr>
        <w:t xml:space="preserve"> : </w:t>
      </w:r>
      <w:r w:rsidRPr="006C1A84">
        <w:rPr>
          <w:sz w:val="28"/>
          <w:szCs w:val="28"/>
          <w:lang w:val="en-US"/>
        </w:rPr>
        <w:t>InPress</w:t>
      </w:r>
      <w:r w:rsidRPr="006C1A84">
        <w:rPr>
          <w:sz w:val="28"/>
          <w:szCs w:val="28"/>
          <w:lang w:val="uk-UA"/>
        </w:rPr>
        <w:t>, 2011. – Р. 189–191.</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 xml:space="preserve"> Єрмаш Н. М. Соціально-психологічні підходи до формування </w:t>
      </w:r>
      <w:r w:rsidRPr="006C1A84">
        <w:rPr>
          <w:sz w:val="28"/>
          <w:szCs w:val="28"/>
          <w:lang w:val="uk-UA"/>
        </w:rPr>
        <w:lastRenderedPageBreak/>
        <w:t xml:space="preserve">лідерських якостей у керівників </w:t>
      </w:r>
      <w:r w:rsidR="0059537F">
        <w:rPr>
          <w:sz w:val="28"/>
          <w:szCs w:val="28"/>
          <w:lang w:val="uk-UA"/>
        </w:rPr>
        <w:t xml:space="preserve">соціальних   закладів </w:t>
      </w:r>
      <w:r w:rsidRPr="006C1A84">
        <w:rPr>
          <w:sz w:val="28"/>
          <w:szCs w:val="28"/>
          <w:lang w:val="uk-UA"/>
        </w:rPr>
        <w:t xml:space="preserve">/ </w:t>
      </w:r>
      <w:r>
        <w:rPr>
          <w:sz w:val="28"/>
          <w:szCs w:val="28"/>
          <w:lang w:val="uk-UA"/>
        </w:rPr>
        <w:t xml:space="preserve">               </w:t>
      </w:r>
      <w:r w:rsidRPr="006C1A84">
        <w:rPr>
          <w:sz w:val="28"/>
          <w:szCs w:val="28"/>
          <w:lang w:val="uk-UA"/>
        </w:rPr>
        <w:t xml:space="preserve">Н. М. Єрмаш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w:t>
      </w:r>
      <w:r>
        <w:rPr>
          <w:sz w:val="28"/>
          <w:szCs w:val="28"/>
          <w:lang w:val="uk-UA"/>
        </w:rPr>
        <w:t xml:space="preserve">            </w:t>
      </w:r>
      <w:r w:rsidRPr="006C1A84">
        <w:rPr>
          <w:sz w:val="28"/>
          <w:szCs w:val="28"/>
          <w:lang w:val="uk-UA"/>
        </w:rPr>
        <w:t>№ 1(36). – С. 128 – 136.</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 Єрмаш Н. М. Соціально-психологічні характеристики працівників органів державної влади / Н. М. Єрмаш // Актуальні проблеми психології</w:t>
      </w:r>
      <w:r w:rsidRPr="0072183E">
        <w:rPr>
          <w:sz w:val="28"/>
          <w:szCs w:val="28"/>
          <w:lang w:val="uk-UA"/>
        </w:rPr>
        <w:t xml:space="preserve">: Організаційна психологія. Економічна психологія. Соціальна психологія : </w:t>
      </w:r>
      <w:r w:rsidRPr="006C1A84">
        <w:rPr>
          <w:sz w:val="28"/>
          <w:szCs w:val="28"/>
          <w:lang w:val="uk-UA"/>
        </w:rPr>
        <w:t>зб. наук. праць Інституту психології імені Г.С. Костюка НАПН України / За ред. С.Д. Максименка, Л.М. Карамушки. – К. : Інститут психології імені Г.С. Костюка НАПН України, 2015. – Вип. 42. – С. 133 – 137.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u w:color="000000"/>
        </w:rPr>
      </w:pPr>
      <w:r w:rsidRPr="006C1A84">
        <w:rPr>
          <w:sz w:val="28"/>
          <w:szCs w:val="28"/>
          <w:lang w:val="uk-UA"/>
        </w:rPr>
        <w:t xml:space="preserve"> Єрмаш Н. М. Сучасні підходи до формування соціально-психологічних умов по відбору персоналу держадміністрацій в Україні / Н. М. Єрмаш // Матеріали міжвузівської наук.-практ. конф. викладачів, аспірантів та студентів «Філософські проблеми людини», 20-21 груд. 2013 р. – Луганськ : Вид-во СНУ  ім. В. Даля, 2013. – С. 143 – 145.</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u w:color="000000"/>
        </w:rPr>
        <w:t xml:space="preserve"> Єрмаш Н. М. Формування професійної самосвідомості </w:t>
      </w:r>
      <w:r>
        <w:rPr>
          <w:sz w:val="28"/>
          <w:szCs w:val="28"/>
          <w:u w:color="000000"/>
        </w:rPr>
        <w:t xml:space="preserve">соціальних працівників </w:t>
      </w:r>
      <w:r w:rsidRPr="006C1A84">
        <w:rPr>
          <w:sz w:val="28"/>
          <w:szCs w:val="28"/>
          <w:u w:color="000000"/>
        </w:rPr>
        <w:t xml:space="preserve">в умовах безперервної освіти </w:t>
      </w:r>
      <w:r w:rsidRPr="006C1A84">
        <w:rPr>
          <w:sz w:val="28"/>
          <w:szCs w:val="28"/>
        </w:rPr>
        <w:t>/ Н. М. Єрмаш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2012. – № 3(35). – С. 138 – 143.</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lang w:val="uk-UA"/>
        </w:rPr>
      </w:pPr>
      <w:r w:rsidRPr="006C1A84">
        <w:rPr>
          <w:sz w:val="28"/>
          <w:szCs w:val="28"/>
          <w:lang w:val="uk-UA"/>
        </w:rPr>
        <w:t xml:space="preserve"> Єрмаш Н. М. Формування соціально-психологічних умов професіоналізації </w:t>
      </w:r>
      <w:r>
        <w:rPr>
          <w:sz w:val="28"/>
          <w:szCs w:val="28"/>
          <w:lang w:val="uk-UA"/>
        </w:rPr>
        <w:t xml:space="preserve">соціальних працівників </w:t>
      </w:r>
      <w:r w:rsidRPr="006C1A84">
        <w:rPr>
          <w:sz w:val="28"/>
          <w:szCs w:val="28"/>
          <w:lang w:val="uk-UA"/>
        </w:rPr>
        <w:t>/ Н. М. Єрмаш // Теоретичні і прикладні проблеми психології : зб. наук. праць Східноукраїнського національного університету імені Володимира Даля. – Луганськ : Вид-во «Ноулідж», 2013. –</w:t>
      </w:r>
      <w:r>
        <w:rPr>
          <w:sz w:val="28"/>
          <w:szCs w:val="28"/>
          <w:lang w:val="uk-UA"/>
        </w:rPr>
        <w:t xml:space="preserve"> </w:t>
      </w:r>
      <w:r w:rsidRPr="006C1A84">
        <w:rPr>
          <w:sz w:val="28"/>
          <w:szCs w:val="28"/>
          <w:lang w:val="uk-UA"/>
        </w:rPr>
        <w:t>№ 2(31). – С. 109 – 115.</w:t>
      </w:r>
      <w:r w:rsidRPr="006C1A84">
        <w:rPr>
          <w:spacing w:val="6"/>
          <w:sz w:val="28"/>
          <w:szCs w:val="28"/>
          <w:lang w:val="uk-UA"/>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Желаевская Н. Ф. Профессиональная ответственность личности как дете</w:t>
      </w:r>
      <w:r>
        <w:rPr>
          <w:sz w:val="28"/>
          <w:szCs w:val="28"/>
        </w:rPr>
        <w:t>рминанта карьерного продвижения</w:t>
      </w:r>
      <w:r w:rsidRPr="006C1A84">
        <w:rPr>
          <w:sz w:val="28"/>
          <w:szCs w:val="28"/>
        </w:rPr>
        <w:t>: дис. … канд. психол. н. : 19.00.01 / Надежда Федоровна Желаевская. – Сочи, 2010. – 240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lang w:val="uk-UA"/>
        </w:rPr>
      </w:pPr>
      <w:r w:rsidRPr="006C1A84">
        <w:rPr>
          <w:spacing w:val="-6"/>
          <w:sz w:val="28"/>
          <w:szCs w:val="28"/>
        </w:rPr>
        <w:lastRenderedPageBreak/>
        <w:t>Жорникова Е. Н. Личностные факторы профессиональной карьеры женщин в налоговой системе : дис. ... канд. психол. н. : 19.00.13 / Евгения Николаевна Жорникова. – М., 2003. – 170 с.</w:t>
      </w:r>
      <w:r w:rsidRPr="006C1A84">
        <w:rPr>
          <w:spacing w:val="-6"/>
          <w:sz w:val="28"/>
          <w:szCs w:val="28"/>
          <w:lang w:val="uk-UA"/>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lang w:val="uk-UA"/>
        </w:rPr>
      </w:pPr>
      <w:r w:rsidRPr="006C1A84">
        <w:rPr>
          <w:sz w:val="28"/>
          <w:szCs w:val="28"/>
          <w:lang w:val="uk-UA"/>
        </w:rPr>
        <w:t xml:space="preserve">Загорський В. С. Модернізація підготовки управлінців : концептуальні та стратегічні аспекти / В. С. Загорський // Ефективність держ. </w:t>
      </w:r>
      <w:r>
        <w:rPr>
          <w:sz w:val="28"/>
          <w:szCs w:val="28"/>
          <w:lang w:val="uk-UA"/>
        </w:rPr>
        <w:t xml:space="preserve">упр. : зб. наук. праць. </w:t>
      </w:r>
      <w:r w:rsidRPr="006C1A84">
        <w:rPr>
          <w:sz w:val="28"/>
          <w:szCs w:val="28"/>
          <w:lang w:val="uk-UA"/>
        </w:rPr>
        <w:t>– Л.</w:t>
      </w:r>
      <w:r w:rsidRPr="003E3376">
        <w:rPr>
          <w:sz w:val="28"/>
          <w:szCs w:val="28"/>
          <w:lang w:val="uk-UA"/>
        </w:rPr>
        <w:t xml:space="preserve"> </w:t>
      </w:r>
      <w:r>
        <w:rPr>
          <w:sz w:val="28"/>
          <w:szCs w:val="28"/>
          <w:lang w:val="uk-UA"/>
        </w:rPr>
        <w:t xml:space="preserve">: </w:t>
      </w:r>
      <w:r w:rsidRPr="006C1A84">
        <w:rPr>
          <w:sz w:val="28"/>
          <w:szCs w:val="28"/>
          <w:lang w:val="uk-UA"/>
        </w:rPr>
        <w:t xml:space="preserve">Львів. регіон. ін.-т держ. упр., 2008. – Вип. 14/15. – </w:t>
      </w:r>
      <w:r w:rsidRPr="006C1A84">
        <w:rPr>
          <w:sz w:val="28"/>
          <w:szCs w:val="28"/>
          <w:lang w:val="uk-UA"/>
        </w:rPr>
        <w:br/>
        <w:t>С. 13-22.</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rPr>
        <w:t xml:space="preserve">Загорський В. Управлінські кадри для системних реформ / </w:t>
      </w:r>
      <w:r>
        <w:rPr>
          <w:sz w:val="28"/>
          <w:szCs w:val="28"/>
          <w:lang w:val="uk-UA"/>
        </w:rPr>
        <w:t xml:space="preserve">                                 </w:t>
      </w:r>
      <w:r w:rsidRPr="006C1A84">
        <w:rPr>
          <w:sz w:val="28"/>
          <w:szCs w:val="28"/>
        </w:rPr>
        <w:t>В. Загорський, А. Ліпенцев, М. Фурса // Демократичне врядування [Еле</w:t>
      </w:r>
      <w:r>
        <w:rPr>
          <w:sz w:val="28"/>
          <w:szCs w:val="28"/>
        </w:rPr>
        <w:t xml:space="preserve">ктронний ресурс] : наук. вісн. </w:t>
      </w:r>
      <w:r>
        <w:rPr>
          <w:sz w:val="28"/>
          <w:szCs w:val="28"/>
          <w:lang w:val="uk-UA"/>
        </w:rPr>
        <w:t>–</w:t>
      </w:r>
      <w:r>
        <w:rPr>
          <w:sz w:val="28"/>
          <w:szCs w:val="28"/>
        </w:rPr>
        <w:t xml:space="preserve"> 2011. </w:t>
      </w:r>
      <w:r>
        <w:rPr>
          <w:sz w:val="28"/>
          <w:szCs w:val="28"/>
          <w:lang w:val="uk-UA"/>
        </w:rPr>
        <w:t>–</w:t>
      </w:r>
      <w:r>
        <w:rPr>
          <w:sz w:val="28"/>
          <w:szCs w:val="28"/>
        </w:rPr>
        <w:t xml:space="preserve"> Вип. 7. </w:t>
      </w:r>
      <w:r>
        <w:rPr>
          <w:sz w:val="28"/>
          <w:szCs w:val="28"/>
          <w:lang w:val="uk-UA"/>
        </w:rPr>
        <w:t>–</w:t>
      </w:r>
      <w:r w:rsidRPr="006C1A84">
        <w:rPr>
          <w:sz w:val="28"/>
          <w:szCs w:val="28"/>
        </w:rPr>
        <w:t xml:space="preserve"> Режим доступу : www.lvivacademy.com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Зазыкин В. Г. Акмеографический подход в развитии профессионализма государственных служащих / В</w:t>
      </w:r>
      <w:r>
        <w:rPr>
          <w:sz w:val="28"/>
          <w:szCs w:val="28"/>
          <w:lang w:val="uk-UA"/>
        </w:rPr>
        <w:t>.Г.</w:t>
      </w:r>
      <w:r w:rsidRPr="006C1A84">
        <w:rPr>
          <w:sz w:val="28"/>
          <w:szCs w:val="28"/>
        </w:rPr>
        <w:t xml:space="preserve"> Зазыкин. – М. : РАГС, 1999. – 87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Зазыкин В. Г. Деятельность специалистов в особых условиях (психолого-акмеологические основы) / В</w:t>
      </w:r>
      <w:r>
        <w:rPr>
          <w:sz w:val="28"/>
          <w:szCs w:val="28"/>
          <w:lang w:val="uk-UA"/>
        </w:rPr>
        <w:t>.Г.</w:t>
      </w:r>
      <w:r w:rsidRPr="006C1A84">
        <w:rPr>
          <w:sz w:val="28"/>
          <w:szCs w:val="28"/>
        </w:rPr>
        <w:t xml:space="preserve"> Зазыкин. – М. : НИИВО, 1994. – 267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Зайцева Л. А. Характеристики и факторы выбора карьеры в связи с индивидуально-типологическими особенностями и этапами професси</w:t>
      </w:r>
      <w:r>
        <w:rPr>
          <w:sz w:val="28"/>
          <w:szCs w:val="28"/>
        </w:rPr>
        <w:t>онального становления субъектов</w:t>
      </w:r>
      <w:r w:rsidRPr="006C1A84">
        <w:rPr>
          <w:sz w:val="28"/>
          <w:szCs w:val="28"/>
        </w:rPr>
        <w:t xml:space="preserve">: дис. … канд. психол. н. : 19.00.01 / Людмила Александровна Зайцева. – </w:t>
      </w:r>
      <w:r w:rsidRPr="006C1A84">
        <w:rPr>
          <w:spacing w:val="-4"/>
          <w:sz w:val="28"/>
          <w:szCs w:val="28"/>
        </w:rPr>
        <w:t>Р. н/Д</w:t>
      </w:r>
      <w:r w:rsidRPr="006C1A84">
        <w:rPr>
          <w:spacing w:val="-4"/>
          <w:sz w:val="28"/>
          <w:szCs w:val="28"/>
          <w:lang w:val="uk-UA"/>
        </w:rPr>
        <w:t>.</w:t>
      </w:r>
      <w:r w:rsidRPr="006C1A84">
        <w:rPr>
          <w:spacing w:val="-7"/>
          <w:sz w:val="28"/>
          <w:szCs w:val="28"/>
        </w:rPr>
        <w:t>,</w:t>
      </w:r>
      <w:r w:rsidRPr="006C1A84">
        <w:rPr>
          <w:sz w:val="28"/>
          <w:szCs w:val="28"/>
        </w:rPr>
        <w:t xml:space="preserve"> 2006. – 185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Занюк С. С. Психологія мотивації / С. С. Занюк. – К. : Либідь, 2002. – 304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Зеер Э. Ф. Профессионально-образовательное пространство личности [Текст] /</w:t>
      </w:r>
      <w:r>
        <w:rPr>
          <w:sz w:val="28"/>
          <w:szCs w:val="28"/>
          <w:lang w:val="uk-UA"/>
        </w:rPr>
        <w:t xml:space="preserve"> </w:t>
      </w:r>
      <w:r w:rsidRPr="006C1A84">
        <w:rPr>
          <w:sz w:val="28"/>
          <w:szCs w:val="28"/>
          <w:lang w:val="uk-UA"/>
        </w:rPr>
        <w:t xml:space="preserve"> Э. Ф. Зеер</w:t>
      </w:r>
      <w:r>
        <w:rPr>
          <w:sz w:val="28"/>
          <w:szCs w:val="28"/>
        </w:rPr>
        <w:t xml:space="preserve">. </w:t>
      </w:r>
      <w:r>
        <w:rPr>
          <w:sz w:val="28"/>
          <w:szCs w:val="28"/>
          <w:lang w:val="uk-UA"/>
        </w:rPr>
        <w:t>–</w:t>
      </w:r>
      <w:r>
        <w:rPr>
          <w:sz w:val="28"/>
          <w:szCs w:val="28"/>
        </w:rPr>
        <w:t xml:space="preserve"> Екатеринбург : [б. и.], 2002. </w:t>
      </w:r>
      <w:r>
        <w:rPr>
          <w:sz w:val="28"/>
          <w:szCs w:val="28"/>
          <w:lang w:val="uk-UA"/>
        </w:rPr>
        <w:t>–</w:t>
      </w:r>
      <w:r w:rsidRPr="006C1A84">
        <w:rPr>
          <w:sz w:val="28"/>
          <w:szCs w:val="28"/>
        </w:rPr>
        <w:t xml:space="preserve"> 126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Зеер Э. Ф. Психология профессий / Э. Ф. Зеер. – </w:t>
      </w:r>
      <w:r w:rsidRPr="006C1A84">
        <w:rPr>
          <w:sz w:val="28"/>
          <w:szCs w:val="28"/>
        </w:rPr>
        <w:t>[</w:t>
      </w:r>
      <w:r w:rsidRPr="006C1A84">
        <w:rPr>
          <w:sz w:val="28"/>
          <w:szCs w:val="28"/>
          <w:lang w:val="uk-UA"/>
        </w:rPr>
        <w:t>2-е изд., перераб. и доп.</w:t>
      </w:r>
      <w:r w:rsidRPr="006C1A84">
        <w:rPr>
          <w:sz w:val="28"/>
          <w:szCs w:val="28"/>
        </w:rPr>
        <w:t>]</w:t>
      </w:r>
      <w:r w:rsidRPr="006C1A84">
        <w:rPr>
          <w:sz w:val="28"/>
          <w:szCs w:val="28"/>
          <w:lang w:val="uk-UA"/>
        </w:rPr>
        <w:t xml:space="preserve"> – М. : Академ. Проект ; Екатеринбург : Деловая кн., 2003. – 336 с.</w:t>
      </w:r>
    </w:p>
    <w:p w:rsidR="00982808" w:rsidRPr="006C1A84" w:rsidRDefault="00982808" w:rsidP="00A53283">
      <w:pPr>
        <w:widowControl w:val="0"/>
        <w:numPr>
          <w:ilvl w:val="0"/>
          <w:numId w:val="8"/>
        </w:numPr>
        <w:tabs>
          <w:tab w:val="left" w:pos="284"/>
          <w:tab w:val="left" w:pos="426"/>
          <w:tab w:val="left" w:pos="567"/>
          <w:tab w:val="left" w:pos="1080"/>
        </w:tabs>
        <w:spacing w:line="360" w:lineRule="auto"/>
        <w:ind w:left="567" w:hanging="567"/>
        <w:jc w:val="both"/>
        <w:rPr>
          <w:sz w:val="28"/>
          <w:szCs w:val="28"/>
        </w:rPr>
      </w:pPr>
      <w:r w:rsidRPr="006C1A84">
        <w:rPr>
          <w:sz w:val="28"/>
          <w:szCs w:val="28"/>
        </w:rPr>
        <w:t>Зеер Э.Ф. Психология профессионального развития / Э.Ф. Зеер. – М. : Академия, 2007. – 240 с.</w:t>
      </w:r>
    </w:p>
    <w:p w:rsidR="00982808" w:rsidRPr="006C1A84" w:rsidRDefault="00982808" w:rsidP="00A53283">
      <w:pPr>
        <w:widowControl w:val="0"/>
        <w:numPr>
          <w:ilvl w:val="0"/>
          <w:numId w:val="8"/>
        </w:numPr>
        <w:tabs>
          <w:tab w:val="left" w:pos="284"/>
          <w:tab w:val="left" w:pos="426"/>
          <w:tab w:val="left" w:pos="567"/>
          <w:tab w:val="left" w:pos="1080"/>
        </w:tabs>
        <w:spacing w:line="360" w:lineRule="auto"/>
        <w:ind w:left="567" w:hanging="567"/>
        <w:jc w:val="both"/>
        <w:rPr>
          <w:sz w:val="28"/>
          <w:szCs w:val="28"/>
        </w:rPr>
      </w:pPr>
      <w:r w:rsidRPr="006C1A84">
        <w:rPr>
          <w:sz w:val="28"/>
          <w:szCs w:val="28"/>
        </w:rPr>
        <w:t>Иванова</w:t>
      </w:r>
      <w:r w:rsidRPr="006C1A84">
        <w:rPr>
          <w:sz w:val="28"/>
          <w:szCs w:val="28"/>
          <w:lang w:val="uk-UA"/>
        </w:rPr>
        <w:t> </w:t>
      </w:r>
      <w:r w:rsidRPr="006C1A84">
        <w:rPr>
          <w:sz w:val="28"/>
          <w:szCs w:val="28"/>
        </w:rPr>
        <w:t>Е.</w:t>
      </w:r>
      <w:r w:rsidRPr="006C1A84">
        <w:rPr>
          <w:sz w:val="28"/>
          <w:szCs w:val="28"/>
          <w:lang w:val="en-US"/>
        </w:rPr>
        <w:t> </w:t>
      </w:r>
      <w:r w:rsidRPr="006C1A84">
        <w:rPr>
          <w:sz w:val="28"/>
          <w:szCs w:val="28"/>
        </w:rPr>
        <w:t>М. Основы психологического изучения профессиональной деятельности</w:t>
      </w:r>
      <w:r w:rsidRPr="006C1A84">
        <w:rPr>
          <w:sz w:val="28"/>
          <w:szCs w:val="28"/>
          <w:lang w:val="uk-UA"/>
        </w:rPr>
        <w:t xml:space="preserve"> / Е. М. </w:t>
      </w:r>
      <w:r w:rsidRPr="006C1A84">
        <w:rPr>
          <w:sz w:val="28"/>
          <w:szCs w:val="28"/>
        </w:rPr>
        <w:t>Иванова. – М.</w:t>
      </w:r>
      <w:r w:rsidRPr="006C1A84">
        <w:rPr>
          <w:sz w:val="28"/>
          <w:szCs w:val="28"/>
          <w:lang w:val="uk-UA"/>
        </w:rPr>
        <w:t xml:space="preserve"> </w:t>
      </w:r>
      <w:r w:rsidRPr="006C1A84">
        <w:rPr>
          <w:sz w:val="28"/>
          <w:szCs w:val="28"/>
        </w:rPr>
        <w:t>:</w:t>
      </w:r>
      <w:r>
        <w:rPr>
          <w:sz w:val="28"/>
          <w:szCs w:val="28"/>
          <w:lang w:val="uk-UA"/>
        </w:rPr>
        <w:t xml:space="preserve"> МГУ</w:t>
      </w:r>
      <w:r w:rsidRPr="006C1A84">
        <w:rPr>
          <w:sz w:val="28"/>
          <w:szCs w:val="28"/>
        </w:rPr>
        <w:t xml:space="preserve">, 1987. – 207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lastRenderedPageBreak/>
        <w:t xml:space="preserve">Иванова Л. Н. Психотехника личностного </w:t>
      </w:r>
      <w:r>
        <w:rPr>
          <w:sz w:val="28"/>
          <w:szCs w:val="28"/>
        </w:rPr>
        <w:t>профессионально-значимого роста</w:t>
      </w:r>
      <w:r w:rsidRPr="006C1A84">
        <w:rPr>
          <w:sz w:val="28"/>
          <w:szCs w:val="28"/>
        </w:rPr>
        <w:t>: автореф. дис. … канд. психол. н.</w:t>
      </w:r>
      <w:r>
        <w:rPr>
          <w:sz w:val="28"/>
          <w:szCs w:val="28"/>
          <w:lang w:val="uk-UA"/>
        </w:rPr>
        <w:t xml:space="preserve"> : 19.00.05</w:t>
      </w:r>
      <w:r w:rsidRPr="006C1A84">
        <w:rPr>
          <w:sz w:val="28"/>
          <w:szCs w:val="28"/>
        </w:rPr>
        <w:t xml:space="preserve"> / Лидия Николаевна Иванова. – М., 1996. – 27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Ивашкин А. Г. Психологические основы развития профессиональной успешности личности муниципального руководителя : автореф. дис. … д-ра психол. н. : 19.00.01; 19.00.07 /  Алексей Георгиевич Ивашкин. – Ставрополь, 2008. – 43 с.</w:t>
      </w:r>
    </w:p>
    <w:p w:rsidR="00982808" w:rsidRPr="003C66E4" w:rsidRDefault="00982808" w:rsidP="00A53283">
      <w:pPr>
        <w:widowControl w:val="0"/>
        <w:numPr>
          <w:ilvl w:val="0"/>
          <w:numId w:val="8"/>
        </w:numPr>
        <w:tabs>
          <w:tab w:val="left" w:pos="567"/>
        </w:tabs>
        <w:spacing w:line="360" w:lineRule="auto"/>
        <w:ind w:left="567" w:hanging="567"/>
        <w:jc w:val="both"/>
        <w:rPr>
          <w:sz w:val="28"/>
          <w:szCs w:val="28"/>
        </w:rPr>
      </w:pPr>
      <w:r w:rsidRPr="003C66E4">
        <w:rPr>
          <w:sz w:val="28"/>
          <w:szCs w:val="28"/>
        </w:rPr>
        <w:t xml:space="preserve">Игнатьев В. Г. Профессиональная </w:t>
      </w:r>
      <w:bookmarkStart w:id="13" w:name="4"/>
      <w:bookmarkEnd w:id="13"/>
      <w:r w:rsidRPr="003C66E4">
        <w:rPr>
          <w:sz w:val="28"/>
          <w:szCs w:val="28"/>
        </w:rPr>
        <w:t xml:space="preserve">культура и профессионализм </w:t>
      </w:r>
      <w:bookmarkStart w:id="14" w:name="5"/>
      <w:bookmarkEnd w:id="14"/>
      <w:r w:rsidRPr="003C66E4">
        <w:rPr>
          <w:sz w:val="28"/>
          <w:szCs w:val="28"/>
        </w:rPr>
        <w:t>государственной службы / В.Г. Игнатьев, В.К. </w:t>
      </w:r>
      <w:r>
        <w:rPr>
          <w:sz w:val="28"/>
          <w:szCs w:val="28"/>
        </w:rPr>
        <w:t>Белолипецкий</w:t>
      </w:r>
      <w:r>
        <w:rPr>
          <w:sz w:val="28"/>
          <w:szCs w:val="28"/>
          <w:lang w:val="uk-UA"/>
        </w:rPr>
        <w:t>.</w:t>
      </w:r>
      <w:r>
        <w:rPr>
          <w:sz w:val="28"/>
          <w:szCs w:val="28"/>
        </w:rPr>
        <w:t xml:space="preserve"> </w:t>
      </w:r>
      <w:r>
        <w:rPr>
          <w:sz w:val="28"/>
          <w:szCs w:val="28"/>
          <w:lang w:val="uk-UA"/>
        </w:rPr>
        <w:t>–</w:t>
      </w:r>
      <w:r w:rsidRPr="003C66E4">
        <w:rPr>
          <w:sz w:val="28"/>
          <w:szCs w:val="28"/>
        </w:rPr>
        <w:t xml:space="preserve"> Р</w:t>
      </w:r>
      <w:r>
        <w:rPr>
          <w:sz w:val="28"/>
          <w:szCs w:val="28"/>
          <w:lang w:val="uk-UA"/>
        </w:rPr>
        <w:t>.</w:t>
      </w:r>
      <w:r w:rsidRPr="003C66E4">
        <w:rPr>
          <w:sz w:val="28"/>
          <w:szCs w:val="28"/>
        </w:rPr>
        <w:t xml:space="preserve"> н/Д. </w:t>
      </w:r>
      <w:r>
        <w:rPr>
          <w:sz w:val="28"/>
          <w:szCs w:val="28"/>
          <w:lang w:val="uk-UA"/>
        </w:rPr>
        <w:t xml:space="preserve">: </w:t>
      </w:r>
      <w:r w:rsidRPr="003C66E4">
        <w:rPr>
          <w:sz w:val="28"/>
          <w:szCs w:val="28"/>
        </w:rPr>
        <w:t>«МарТ»</w:t>
      </w:r>
      <w:r>
        <w:rPr>
          <w:sz w:val="28"/>
          <w:szCs w:val="28"/>
        </w:rPr>
        <w:t xml:space="preserve">, 2008. </w:t>
      </w:r>
      <w:r>
        <w:rPr>
          <w:sz w:val="28"/>
          <w:szCs w:val="28"/>
          <w:lang w:val="uk-UA"/>
        </w:rPr>
        <w:t>–</w:t>
      </w:r>
      <w:r w:rsidRPr="003C66E4">
        <w:rPr>
          <w:sz w:val="28"/>
          <w:szCs w:val="28"/>
        </w:rPr>
        <w:t xml:space="preserve"> 425 с. </w:t>
      </w:r>
    </w:p>
    <w:p w:rsidR="00982808" w:rsidRPr="003C66E4" w:rsidRDefault="00982808" w:rsidP="00A53283">
      <w:pPr>
        <w:widowControl w:val="0"/>
        <w:numPr>
          <w:ilvl w:val="0"/>
          <w:numId w:val="8"/>
        </w:numPr>
        <w:tabs>
          <w:tab w:val="left" w:pos="567"/>
        </w:tabs>
        <w:spacing w:line="360" w:lineRule="auto"/>
        <w:ind w:left="567" w:hanging="567"/>
        <w:jc w:val="both"/>
        <w:rPr>
          <w:sz w:val="28"/>
          <w:szCs w:val="28"/>
        </w:rPr>
      </w:pPr>
      <w:r w:rsidRPr="003C66E4">
        <w:rPr>
          <w:sz w:val="28"/>
          <w:szCs w:val="28"/>
        </w:rPr>
        <w:t>Исаенко А. Н. Кадры управления в корпорациях США / А. Н. Исаенко. – М. : Наука, 1988. – 144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Исмагилова Ф. С. Основы профессионального консультирования</w:t>
      </w:r>
      <w:r>
        <w:rPr>
          <w:sz w:val="28"/>
          <w:szCs w:val="28"/>
          <w:lang w:val="uk-UA"/>
        </w:rPr>
        <w:t xml:space="preserve"> </w:t>
      </w:r>
      <w:r w:rsidRPr="006C1A84">
        <w:rPr>
          <w:sz w:val="28"/>
          <w:szCs w:val="28"/>
        </w:rPr>
        <w:t xml:space="preserve">/ </w:t>
      </w:r>
      <w:r>
        <w:rPr>
          <w:sz w:val="28"/>
          <w:szCs w:val="28"/>
          <w:lang w:val="uk-UA"/>
        </w:rPr>
        <w:t xml:space="preserve">            </w:t>
      </w:r>
      <w:r w:rsidRPr="006C1A84">
        <w:rPr>
          <w:sz w:val="28"/>
          <w:szCs w:val="28"/>
        </w:rPr>
        <w:t>Ф. С. Исмагилова</w:t>
      </w:r>
      <w:r>
        <w:rPr>
          <w:sz w:val="28"/>
          <w:szCs w:val="28"/>
          <w:lang w:val="uk-UA"/>
        </w:rPr>
        <w:t xml:space="preserve">. </w:t>
      </w:r>
      <w:r w:rsidRPr="006C1A84">
        <w:rPr>
          <w:sz w:val="28"/>
          <w:szCs w:val="28"/>
        </w:rPr>
        <w:t>– М. : Ось-89, 2003. – 256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Ільїна Ю. М. </w:t>
      </w:r>
      <w:r w:rsidRPr="006C1A84">
        <w:rPr>
          <w:sz w:val="28"/>
          <w:szCs w:val="28"/>
          <w:lang w:val="uk-UA"/>
        </w:rPr>
        <w:t>ДКР Успіх : навчання психологічних компетенцій життєвої успішності / Ю. М. Ільїна // Матеріали Міжнар</w:t>
      </w:r>
      <w:r>
        <w:rPr>
          <w:sz w:val="28"/>
          <w:szCs w:val="28"/>
          <w:lang w:val="uk-UA"/>
        </w:rPr>
        <w:t>. наук.-практ. конф. «Дистанційна освіта У</w:t>
      </w:r>
      <w:r w:rsidRPr="006C1A84">
        <w:rPr>
          <w:sz w:val="28"/>
          <w:szCs w:val="28"/>
          <w:lang w:val="uk-UA"/>
        </w:rPr>
        <w:t>країни». – Х. : Міськдрук, 2011. – С. 26-30.</w:t>
      </w:r>
    </w:p>
    <w:p w:rsidR="00982808" w:rsidRPr="006C1A84" w:rsidRDefault="00982808" w:rsidP="00A53283">
      <w:pPr>
        <w:widowControl w:val="0"/>
        <w:numPr>
          <w:ilvl w:val="0"/>
          <w:numId w:val="8"/>
        </w:numPr>
        <w:tabs>
          <w:tab w:val="left" w:pos="284"/>
          <w:tab w:val="left" w:pos="426"/>
          <w:tab w:val="left" w:pos="567"/>
          <w:tab w:val="left" w:pos="1080"/>
        </w:tabs>
        <w:spacing w:line="360" w:lineRule="auto"/>
        <w:ind w:left="567" w:hanging="567"/>
        <w:jc w:val="both"/>
        <w:rPr>
          <w:sz w:val="28"/>
          <w:szCs w:val="28"/>
          <w:lang w:val="uk-UA"/>
        </w:rPr>
      </w:pPr>
      <w:r w:rsidRPr="006C1A84">
        <w:rPr>
          <w:sz w:val="28"/>
          <w:szCs w:val="28"/>
          <w:lang w:val="uk-UA"/>
        </w:rPr>
        <w:t xml:space="preserve">Інтерактивні методи навчання </w:t>
      </w:r>
      <w:r w:rsidRPr="006C1A84">
        <w:rPr>
          <w:sz w:val="28"/>
          <w:szCs w:val="28"/>
        </w:rPr>
        <w:t xml:space="preserve">/ </w:t>
      </w:r>
      <w:r w:rsidRPr="006C1A84">
        <w:rPr>
          <w:sz w:val="28"/>
          <w:szCs w:val="28"/>
          <w:lang w:val="uk-UA"/>
        </w:rPr>
        <w:t xml:space="preserve">За заг. ред. П. Шевчука і П. Фенриха. – Щецін : Вид-во </w:t>
      </w:r>
      <w:r w:rsidRPr="006C1A84">
        <w:rPr>
          <w:sz w:val="28"/>
          <w:szCs w:val="28"/>
          <w:lang w:val="en-US"/>
        </w:rPr>
        <w:t>WSAP</w:t>
      </w:r>
      <w:r w:rsidRPr="006C1A84">
        <w:rPr>
          <w:sz w:val="28"/>
          <w:szCs w:val="28"/>
          <w:lang w:val="uk-UA"/>
        </w:rPr>
        <w:t xml:space="preserve">, 2005. – 170 </w:t>
      </w:r>
      <w:r w:rsidRPr="006C1A84">
        <w:rPr>
          <w:sz w:val="28"/>
          <w:szCs w:val="28"/>
          <w:lang w:val="en-US"/>
        </w:rPr>
        <w:t>c</w:t>
      </w:r>
      <w:r w:rsidRPr="006C1A84">
        <w:rPr>
          <w:sz w:val="28"/>
          <w:szCs w:val="28"/>
          <w:lang w:val="uk-UA"/>
        </w:rPr>
        <w:t>.</w:t>
      </w:r>
    </w:p>
    <w:p w:rsidR="00982808" w:rsidRPr="006C1A84" w:rsidRDefault="00982808" w:rsidP="00A53283">
      <w:pPr>
        <w:widowControl w:val="0"/>
        <w:numPr>
          <w:ilvl w:val="0"/>
          <w:numId w:val="8"/>
        </w:numPr>
        <w:tabs>
          <w:tab w:val="left" w:pos="284"/>
          <w:tab w:val="left" w:pos="426"/>
          <w:tab w:val="left" w:pos="567"/>
          <w:tab w:val="left" w:pos="1080"/>
        </w:tabs>
        <w:spacing w:line="360" w:lineRule="auto"/>
        <w:ind w:left="567" w:hanging="567"/>
        <w:jc w:val="both"/>
        <w:rPr>
          <w:sz w:val="28"/>
          <w:szCs w:val="28"/>
          <w:lang w:val="uk-UA"/>
        </w:rPr>
      </w:pPr>
      <w:r w:rsidRPr="006C1A84">
        <w:rPr>
          <w:sz w:val="28"/>
          <w:szCs w:val="28"/>
          <w:lang w:val="uk-UA"/>
        </w:rPr>
        <w:t>Калошин В. Емоційний інтелект – важливий показник ефективної діяльності управлінця / В. Калошин // Вісник державної служби України. – 2008. – № 1. – С. 34-41.</w:t>
      </w:r>
    </w:p>
    <w:p w:rsidR="00982808" w:rsidRPr="006C1A84" w:rsidRDefault="00982808" w:rsidP="00A53283">
      <w:pPr>
        <w:widowControl w:val="0"/>
        <w:numPr>
          <w:ilvl w:val="0"/>
          <w:numId w:val="8"/>
        </w:numPr>
        <w:tabs>
          <w:tab w:val="left" w:pos="284"/>
          <w:tab w:val="left" w:pos="426"/>
          <w:tab w:val="left" w:pos="567"/>
          <w:tab w:val="left" w:pos="1080"/>
        </w:tabs>
        <w:spacing w:line="360" w:lineRule="auto"/>
        <w:ind w:left="567" w:hanging="567"/>
        <w:jc w:val="both"/>
        <w:rPr>
          <w:sz w:val="28"/>
          <w:szCs w:val="28"/>
          <w:lang w:val="uk-UA"/>
        </w:rPr>
      </w:pPr>
      <w:r w:rsidRPr="006C1A84">
        <w:rPr>
          <w:sz w:val="28"/>
          <w:szCs w:val="28"/>
        </w:rPr>
        <w:t>Карамушка Л.М.  Психологічні основи ефективної професійної діяльності в систем</w:t>
      </w:r>
      <w:r>
        <w:rPr>
          <w:sz w:val="28"/>
          <w:szCs w:val="28"/>
        </w:rPr>
        <w:t>і державної служби</w:t>
      </w:r>
      <w:r>
        <w:rPr>
          <w:sz w:val="28"/>
          <w:szCs w:val="28"/>
          <w:lang w:val="uk-UA"/>
        </w:rPr>
        <w:t xml:space="preserve"> </w:t>
      </w:r>
      <w:r>
        <w:rPr>
          <w:sz w:val="28"/>
          <w:szCs w:val="28"/>
        </w:rPr>
        <w:t xml:space="preserve">: </w:t>
      </w:r>
      <w:r>
        <w:rPr>
          <w:sz w:val="28"/>
          <w:szCs w:val="28"/>
          <w:lang w:val="uk-UA"/>
        </w:rPr>
        <w:t>к</w:t>
      </w:r>
      <w:r>
        <w:rPr>
          <w:sz w:val="28"/>
          <w:szCs w:val="28"/>
        </w:rPr>
        <w:t>ол. моногр</w:t>
      </w:r>
      <w:r>
        <w:rPr>
          <w:sz w:val="28"/>
          <w:szCs w:val="28"/>
          <w:lang w:val="uk-UA"/>
        </w:rPr>
        <w:t>афія</w:t>
      </w:r>
      <w:r w:rsidRPr="006C1A84">
        <w:rPr>
          <w:sz w:val="28"/>
          <w:szCs w:val="28"/>
        </w:rPr>
        <w:t xml:space="preserve"> / </w:t>
      </w:r>
      <w:r>
        <w:rPr>
          <w:sz w:val="28"/>
          <w:szCs w:val="28"/>
          <w:lang w:val="uk-UA"/>
        </w:rPr>
        <w:t xml:space="preserve">Л.М. </w:t>
      </w:r>
      <w:r w:rsidRPr="006C1A84">
        <w:rPr>
          <w:sz w:val="28"/>
          <w:szCs w:val="28"/>
        </w:rPr>
        <w:t>Карамушка [за наук. ред. Л.М. Карамушки, Л.Я. Малімон]. – Луцьк</w:t>
      </w:r>
      <w:r>
        <w:rPr>
          <w:sz w:val="28"/>
          <w:szCs w:val="28"/>
          <w:lang w:val="uk-UA"/>
        </w:rPr>
        <w:t xml:space="preserve"> </w:t>
      </w:r>
      <w:r w:rsidRPr="006C1A84">
        <w:rPr>
          <w:sz w:val="28"/>
          <w:szCs w:val="28"/>
        </w:rPr>
        <w:t>: СПД Гадяк Ж</w:t>
      </w:r>
      <w:r>
        <w:rPr>
          <w:sz w:val="28"/>
          <w:szCs w:val="28"/>
          <w:lang w:val="uk-UA"/>
        </w:rPr>
        <w:t>.В.</w:t>
      </w:r>
      <w:r w:rsidRPr="006C1A84">
        <w:rPr>
          <w:sz w:val="28"/>
          <w:szCs w:val="28"/>
        </w:rPr>
        <w:t>, 201</w:t>
      </w:r>
      <w:r w:rsidRPr="006C1A84">
        <w:rPr>
          <w:sz w:val="28"/>
          <w:szCs w:val="28"/>
          <w:lang w:val="uk-UA"/>
        </w:rPr>
        <w:t>2</w:t>
      </w:r>
      <w:r w:rsidRPr="006C1A84">
        <w:rPr>
          <w:sz w:val="28"/>
          <w:szCs w:val="28"/>
        </w:rPr>
        <w:t xml:space="preserve">. – 304 с. </w:t>
      </w:r>
    </w:p>
    <w:p w:rsidR="00982808" w:rsidRPr="00417453" w:rsidRDefault="00982808" w:rsidP="00A53283">
      <w:pPr>
        <w:widowControl w:val="0"/>
        <w:numPr>
          <w:ilvl w:val="0"/>
          <w:numId w:val="8"/>
        </w:numPr>
        <w:tabs>
          <w:tab w:val="left" w:pos="567"/>
        </w:tabs>
        <w:spacing w:line="360" w:lineRule="auto"/>
        <w:ind w:left="567" w:hanging="567"/>
        <w:jc w:val="both"/>
        <w:rPr>
          <w:sz w:val="28"/>
          <w:szCs w:val="28"/>
          <w:lang w:val="uk-UA"/>
        </w:rPr>
      </w:pPr>
      <w:r w:rsidRPr="0054637F">
        <w:rPr>
          <w:sz w:val="28"/>
          <w:szCs w:val="28"/>
          <w:lang w:val="uk-UA"/>
        </w:rPr>
        <w:t xml:space="preserve">Карамушка Л.М. Психологічні особливості професійного стресу в персоналу держадміністрацій / </w:t>
      </w:r>
      <w:r>
        <w:rPr>
          <w:sz w:val="28"/>
          <w:szCs w:val="28"/>
          <w:lang w:val="uk-UA"/>
        </w:rPr>
        <w:t xml:space="preserve">Л.М. </w:t>
      </w:r>
      <w:r w:rsidRPr="0054637F">
        <w:rPr>
          <w:sz w:val="28"/>
          <w:szCs w:val="28"/>
          <w:lang w:val="uk-UA"/>
        </w:rPr>
        <w:t xml:space="preserve">Карамушка, </w:t>
      </w:r>
      <w:r>
        <w:rPr>
          <w:sz w:val="28"/>
          <w:szCs w:val="28"/>
          <w:lang w:val="uk-UA"/>
        </w:rPr>
        <w:t xml:space="preserve">Д.І. </w:t>
      </w:r>
      <w:r w:rsidRPr="0054637F">
        <w:rPr>
          <w:sz w:val="28"/>
          <w:szCs w:val="28"/>
          <w:lang w:val="uk-UA"/>
        </w:rPr>
        <w:t>Куриця // Психологічні основи ефективної професійної діяльності в системі державної служби</w:t>
      </w:r>
      <w:r>
        <w:rPr>
          <w:sz w:val="28"/>
          <w:szCs w:val="28"/>
          <w:lang w:val="uk-UA"/>
        </w:rPr>
        <w:t xml:space="preserve"> </w:t>
      </w:r>
      <w:r w:rsidRPr="0054637F">
        <w:rPr>
          <w:sz w:val="28"/>
          <w:szCs w:val="28"/>
          <w:lang w:val="uk-UA"/>
        </w:rPr>
        <w:t xml:space="preserve">: </w:t>
      </w:r>
      <w:r>
        <w:rPr>
          <w:sz w:val="28"/>
          <w:szCs w:val="28"/>
          <w:lang w:val="uk-UA"/>
        </w:rPr>
        <w:t>к</w:t>
      </w:r>
      <w:r w:rsidRPr="0054637F">
        <w:rPr>
          <w:sz w:val="28"/>
          <w:szCs w:val="28"/>
          <w:lang w:val="uk-UA"/>
        </w:rPr>
        <w:t>ол. моногр</w:t>
      </w:r>
      <w:r>
        <w:rPr>
          <w:sz w:val="28"/>
          <w:szCs w:val="28"/>
          <w:lang w:val="uk-UA"/>
        </w:rPr>
        <w:t>афія</w:t>
      </w:r>
      <w:r w:rsidRPr="0054637F">
        <w:rPr>
          <w:sz w:val="28"/>
          <w:szCs w:val="28"/>
          <w:lang w:val="uk-UA"/>
        </w:rPr>
        <w:t xml:space="preserve"> </w:t>
      </w:r>
      <w:r>
        <w:rPr>
          <w:sz w:val="28"/>
          <w:szCs w:val="28"/>
          <w:lang w:val="uk-UA"/>
        </w:rPr>
        <w:t>/ за наук. ред.</w:t>
      </w:r>
      <w:r w:rsidRPr="0054637F">
        <w:rPr>
          <w:sz w:val="28"/>
          <w:szCs w:val="28"/>
          <w:lang w:val="uk-UA"/>
        </w:rPr>
        <w:t xml:space="preserve"> </w:t>
      </w:r>
      <w:r w:rsidRPr="00417453">
        <w:rPr>
          <w:sz w:val="28"/>
          <w:szCs w:val="28"/>
          <w:lang w:val="uk-UA"/>
        </w:rPr>
        <w:t xml:space="preserve">Л.М. Карамушки, </w:t>
      </w:r>
      <w:r w:rsidRPr="00417453">
        <w:rPr>
          <w:sz w:val="28"/>
          <w:szCs w:val="28"/>
          <w:lang w:val="uk-UA"/>
        </w:rPr>
        <w:lastRenderedPageBreak/>
        <w:t>Л.Я. Малімон. – Луцьк</w:t>
      </w:r>
      <w:r>
        <w:rPr>
          <w:sz w:val="28"/>
          <w:szCs w:val="28"/>
          <w:lang w:val="uk-UA"/>
        </w:rPr>
        <w:t xml:space="preserve"> </w:t>
      </w:r>
      <w:r w:rsidRPr="00417453">
        <w:rPr>
          <w:sz w:val="28"/>
          <w:szCs w:val="28"/>
          <w:lang w:val="uk-UA"/>
        </w:rPr>
        <w:t>: СПД Гадяк Ж</w:t>
      </w:r>
      <w:r>
        <w:rPr>
          <w:sz w:val="28"/>
          <w:szCs w:val="28"/>
          <w:lang w:val="uk-UA"/>
        </w:rPr>
        <w:t>.В.</w:t>
      </w:r>
      <w:r w:rsidRPr="00417453">
        <w:rPr>
          <w:sz w:val="28"/>
          <w:szCs w:val="28"/>
          <w:lang w:val="uk-UA"/>
        </w:rPr>
        <w:t>, 201</w:t>
      </w:r>
      <w:r w:rsidRPr="006C1A84">
        <w:rPr>
          <w:sz w:val="28"/>
          <w:szCs w:val="28"/>
          <w:lang w:val="uk-UA"/>
        </w:rPr>
        <w:t>2</w:t>
      </w:r>
      <w:r w:rsidRPr="00417453">
        <w:rPr>
          <w:sz w:val="28"/>
          <w:szCs w:val="28"/>
          <w:lang w:val="uk-UA"/>
        </w:rPr>
        <w:t>. –</w:t>
      </w:r>
      <w:r>
        <w:rPr>
          <w:sz w:val="28"/>
          <w:szCs w:val="28"/>
          <w:lang w:val="uk-UA"/>
        </w:rPr>
        <w:t xml:space="preserve"> </w:t>
      </w:r>
      <w:r w:rsidRPr="00417453">
        <w:rPr>
          <w:sz w:val="28"/>
          <w:szCs w:val="28"/>
          <w:lang w:val="uk-UA"/>
        </w:rPr>
        <w:t xml:space="preserve">С. 230-258.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Карамушка Л. М. Психологія управління</w:t>
      </w:r>
      <w:r>
        <w:rPr>
          <w:sz w:val="28"/>
          <w:szCs w:val="28"/>
          <w:lang w:val="uk-UA"/>
        </w:rPr>
        <w:t xml:space="preserve"> </w:t>
      </w:r>
      <w:r w:rsidRPr="006C1A84">
        <w:rPr>
          <w:sz w:val="28"/>
          <w:szCs w:val="28"/>
        </w:rPr>
        <w:t>/ Л. М. Карамушка – К. : Міленіум, 2003</w:t>
      </w:r>
      <w:r>
        <w:rPr>
          <w:sz w:val="28"/>
          <w:szCs w:val="28"/>
          <w:lang w:val="uk-UA"/>
        </w:rPr>
        <w:t>.</w:t>
      </w:r>
      <w:r w:rsidRPr="006C1A84">
        <w:rPr>
          <w:sz w:val="28"/>
          <w:szCs w:val="28"/>
        </w:rPr>
        <w:t xml:space="preserve"> – 344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Карамушка Л.М.  Тренінг «Психологія розвитку конкурентоздатності персоналу держадміністрацій»: дизайн та ефективність упровадження в процес перепідготовки та підвищення кваліфікації </w:t>
      </w:r>
      <w:r>
        <w:rPr>
          <w:sz w:val="28"/>
          <w:szCs w:val="28"/>
        </w:rPr>
        <w:t xml:space="preserve">соціальних працівників </w:t>
      </w:r>
      <w:r w:rsidRPr="006C1A84">
        <w:rPr>
          <w:sz w:val="28"/>
          <w:szCs w:val="28"/>
        </w:rPr>
        <w:t xml:space="preserve">/ </w:t>
      </w:r>
      <w:r>
        <w:rPr>
          <w:sz w:val="28"/>
          <w:szCs w:val="28"/>
          <w:lang w:val="uk-UA"/>
        </w:rPr>
        <w:t xml:space="preserve">Л.М. </w:t>
      </w:r>
      <w:r w:rsidRPr="0054637F">
        <w:rPr>
          <w:sz w:val="28"/>
          <w:szCs w:val="28"/>
          <w:lang w:val="uk-UA"/>
        </w:rPr>
        <w:t>Карамушка</w:t>
      </w:r>
      <w:r>
        <w:rPr>
          <w:sz w:val="28"/>
          <w:szCs w:val="28"/>
          <w:lang w:val="uk-UA"/>
        </w:rPr>
        <w:t xml:space="preserve">, О.А. </w:t>
      </w:r>
      <w:r>
        <w:rPr>
          <w:sz w:val="28"/>
          <w:szCs w:val="28"/>
        </w:rPr>
        <w:t>Філь</w:t>
      </w:r>
      <w:r w:rsidRPr="006C1A84">
        <w:rPr>
          <w:sz w:val="28"/>
          <w:szCs w:val="28"/>
        </w:rPr>
        <w:t xml:space="preserve"> // Актуальні проблеми психології: Організаційна психологія. Економічна психологія. Соціальна психологія</w:t>
      </w:r>
      <w:r>
        <w:rPr>
          <w:sz w:val="28"/>
          <w:szCs w:val="28"/>
          <w:lang w:val="uk-UA"/>
        </w:rPr>
        <w:t xml:space="preserve"> </w:t>
      </w:r>
      <w:r w:rsidRPr="006C1A84">
        <w:rPr>
          <w:sz w:val="28"/>
          <w:szCs w:val="28"/>
        </w:rPr>
        <w:t>: зб. наук. праць Інституту психології імені Г.С. Костюка НАПН України / за ред. С.Д. Максименка, Л.М. Карамушки. – К. : А.С.К., 201</w:t>
      </w:r>
      <w:r w:rsidRPr="006C1A84">
        <w:rPr>
          <w:sz w:val="28"/>
          <w:szCs w:val="28"/>
          <w:lang w:val="uk-UA"/>
        </w:rPr>
        <w:t>3</w:t>
      </w:r>
      <w:r w:rsidRPr="006C1A84">
        <w:rPr>
          <w:sz w:val="28"/>
          <w:szCs w:val="28"/>
        </w:rPr>
        <w:t xml:space="preserve">. – Т. 1. – </w:t>
      </w:r>
      <w:r w:rsidRPr="006C1A84">
        <w:rPr>
          <w:bCs/>
          <w:sz w:val="28"/>
          <w:szCs w:val="28"/>
        </w:rPr>
        <w:t xml:space="preserve">Вип. 36. </w:t>
      </w:r>
      <w:r w:rsidRPr="006C1A84">
        <w:rPr>
          <w:sz w:val="28"/>
          <w:szCs w:val="28"/>
        </w:rPr>
        <w:t xml:space="preserve">– С. 283-289.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pacing w:val="-6"/>
          <w:sz w:val="28"/>
          <w:szCs w:val="28"/>
        </w:rPr>
        <w:t>Климов Е. А. Психология профессионала</w:t>
      </w:r>
      <w:r>
        <w:rPr>
          <w:spacing w:val="-6"/>
          <w:sz w:val="28"/>
          <w:szCs w:val="28"/>
          <w:lang w:val="uk-UA"/>
        </w:rPr>
        <w:t xml:space="preserve"> </w:t>
      </w:r>
      <w:r w:rsidRPr="006C1A84">
        <w:rPr>
          <w:sz w:val="28"/>
          <w:szCs w:val="28"/>
          <w:lang w:val="uk-UA"/>
        </w:rPr>
        <w:t xml:space="preserve">/ </w:t>
      </w:r>
      <w:r w:rsidRPr="006C1A84">
        <w:rPr>
          <w:sz w:val="28"/>
          <w:szCs w:val="28"/>
        </w:rPr>
        <w:t>Е.</w:t>
      </w:r>
      <w:r w:rsidRPr="006C1A84">
        <w:rPr>
          <w:sz w:val="28"/>
          <w:szCs w:val="28"/>
          <w:lang w:val="uk-UA"/>
        </w:rPr>
        <w:t> </w:t>
      </w:r>
      <w:r w:rsidRPr="006C1A84">
        <w:rPr>
          <w:sz w:val="28"/>
          <w:szCs w:val="28"/>
        </w:rPr>
        <w:t>А.</w:t>
      </w:r>
      <w:r w:rsidRPr="006C1A84">
        <w:rPr>
          <w:sz w:val="28"/>
          <w:szCs w:val="28"/>
          <w:lang w:val="uk-UA"/>
        </w:rPr>
        <w:t> </w:t>
      </w:r>
      <w:r w:rsidRPr="006C1A84">
        <w:rPr>
          <w:sz w:val="28"/>
          <w:szCs w:val="28"/>
        </w:rPr>
        <w:t>Климов.</w:t>
      </w:r>
      <w:r>
        <w:rPr>
          <w:spacing w:val="-6"/>
          <w:sz w:val="28"/>
          <w:szCs w:val="28"/>
          <w:lang w:val="uk-UA"/>
        </w:rPr>
        <w:t xml:space="preserve"> –</w:t>
      </w:r>
      <w:r w:rsidRPr="006C1A84">
        <w:rPr>
          <w:spacing w:val="-6"/>
          <w:sz w:val="28"/>
          <w:szCs w:val="28"/>
        </w:rPr>
        <w:t xml:space="preserve"> М.</w:t>
      </w:r>
      <w:r w:rsidRPr="006C1A84">
        <w:rPr>
          <w:spacing w:val="-6"/>
          <w:sz w:val="28"/>
          <w:szCs w:val="28"/>
          <w:lang w:val="uk-UA"/>
        </w:rPr>
        <w:t> </w:t>
      </w:r>
      <w:r w:rsidRPr="006C1A84">
        <w:rPr>
          <w:spacing w:val="-6"/>
          <w:sz w:val="28"/>
          <w:szCs w:val="28"/>
        </w:rPr>
        <w:t>: Институт практической психологии</w:t>
      </w:r>
      <w:r>
        <w:rPr>
          <w:spacing w:val="-6"/>
          <w:sz w:val="28"/>
          <w:szCs w:val="28"/>
          <w:lang w:val="uk-UA"/>
        </w:rPr>
        <w:t xml:space="preserve"> </w:t>
      </w:r>
      <w:r w:rsidRPr="006C1A84">
        <w:rPr>
          <w:spacing w:val="-6"/>
          <w:sz w:val="28"/>
          <w:szCs w:val="28"/>
          <w:lang w:val="uk-UA"/>
        </w:rPr>
        <w:t>;</w:t>
      </w:r>
      <w:r w:rsidRPr="006C1A84">
        <w:rPr>
          <w:spacing w:val="-6"/>
          <w:sz w:val="28"/>
          <w:szCs w:val="28"/>
        </w:rPr>
        <w:t xml:space="preserve"> Воронеж</w:t>
      </w:r>
      <w:r w:rsidRPr="006C1A84">
        <w:rPr>
          <w:spacing w:val="-6"/>
          <w:sz w:val="28"/>
          <w:szCs w:val="28"/>
          <w:lang w:val="uk-UA"/>
        </w:rPr>
        <w:t> </w:t>
      </w:r>
      <w:r w:rsidRPr="006C1A84">
        <w:rPr>
          <w:spacing w:val="-6"/>
          <w:sz w:val="28"/>
          <w:szCs w:val="28"/>
        </w:rPr>
        <w:t xml:space="preserve">: НПО «МОДЭК», </w:t>
      </w:r>
      <w:r w:rsidRPr="006C1A84">
        <w:rPr>
          <w:spacing w:val="-6"/>
          <w:sz w:val="28"/>
          <w:szCs w:val="28"/>
          <w:lang w:val="uk-UA"/>
        </w:rPr>
        <w:t>2003</w:t>
      </w:r>
      <w:r>
        <w:rPr>
          <w:spacing w:val="-6"/>
          <w:sz w:val="28"/>
          <w:szCs w:val="28"/>
        </w:rPr>
        <w:t xml:space="preserve">. </w:t>
      </w:r>
      <w:r>
        <w:rPr>
          <w:spacing w:val="-6"/>
          <w:sz w:val="28"/>
          <w:szCs w:val="28"/>
          <w:lang w:val="uk-UA"/>
        </w:rPr>
        <w:t>–</w:t>
      </w:r>
      <w:r w:rsidRPr="006C1A84">
        <w:rPr>
          <w:spacing w:val="-6"/>
          <w:sz w:val="28"/>
          <w:szCs w:val="28"/>
        </w:rPr>
        <w:t xml:space="preserve"> 4</w:t>
      </w:r>
      <w:r w:rsidRPr="006C1A84">
        <w:rPr>
          <w:spacing w:val="-6"/>
          <w:sz w:val="28"/>
          <w:szCs w:val="28"/>
          <w:lang w:val="uk-UA"/>
        </w:rPr>
        <w:t>56</w:t>
      </w:r>
      <w:r w:rsidRPr="006C1A84">
        <w:rPr>
          <w:spacing w:val="-6"/>
          <w:sz w:val="28"/>
          <w:szCs w:val="28"/>
        </w:rPr>
        <w:t xml:space="preserve">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Клищевская М. В. Профессионально-важные качества как необходимые и достаточные условия прогнозирования успешности деятельности / М. В. Клищевская, Г. Н.</w:t>
      </w:r>
      <w:r>
        <w:rPr>
          <w:sz w:val="28"/>
          <w:szCs w:val="28"/>
        </w:rPr>
        <w:t xml:space="preserve"> Солнцева // Вестник МГУ. – Сер</w:t>
      </w:r>
      <w:r>
        <w:rPr>
          <w:sz w:val="28"/>
          <w:szCs w:val="28"/>
          <w:lang w:val="uk-UA"/>
        </w:rPr>
        <w:t>ия</w:t>
      </w:r>
      <w:r w:rsidRPr="006C1A84">
        <w:rPr>
          <w:sz w:val="28"/>
          <w:szCs w:val="28"/>
        </w:rPr>
        <w:t xml:space="preserve"> 14. Психология. – 1999. – № 4. </w:t>
      </w:r>
      <w:r>
        <w:rPr>
          <w:sz w:val="28"/>
          <w:szCs w:val="28"/>
          <w:lang w:val="uk-UA"/>
        </w:rPr>
        <w:t xml:space="preserve">– </w:t>
      </w:r>
      <w:r w:rsidRPr="006C1A84">
        <w:rPr>
          <w:sz w:val="28"/>
          <w:szCs w:val="28"/>
          <w:lang w:val="uk-UA"/>
        </w:rPr>
        <w:t>С. 24-28</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Ключников С. Ю. Фактор успеха : Новая психология саморазвития / С. Ю. Ключников. – М. : Беловодье, 2002. – 480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Коломінський Н.</w:t>
      </w:r>
      <w:r w:rsidRPr="006C1A84">
        <w:rPr>
          <w:sz w:val="28"/>
          <w:szCs w:val="28"/>
          <w:lang w:val="en-US"/>
        </w:rPr>
        <w:t> </w:t>
      </w:r>
      <w:r w:rsidRPr="006C1A84">
        <w:rPr>
          <w:sz w:val="28"/>
          <w:szCs w:val="28"/>
          <w:lang w:val="uk-UA"/>
        </w:rPr>
        <w:t>Л. Психологія менеджменту в освіті (с</w:t>
      </w:r>
      <w:r>
        <w:rPr>
          <w:sz w:val="28"/>
          <w:szCs w:val="28"/>
          <w:lang w:val="uk-UA"/>
        </w:rPr>
        <w:t>оціально-психологічний аспект):</w:t>
      </w:r>
      <w:r w:rsidRPr="006C1A84">
        <w:rPr>
          <w:sz w:val="28"/>
          <w:szCs w:val="28"/>
          <w:lang w:val="uk-UA"/>
        </w:rPr>
        <w:t xml:space="preserve"> автореф. </w:t>
      </w:r>
      <w:r>
        <w:rPr>
          <w:sz w:val="28"/>
          <w:szCs w:val="28"/>
          <w:lang w:val="uk-UA"/>
        </w:rPr>
        <w:t>…</w:t>
      </w:r>
      <w:r w:rsidRPr="006C1A84">
        <w:rPr>
          <w:sz w:val="28"/>
          <w:szCs w:val="28"/>
          <w:lang w:val="uk-UA"/>
        </w:rPr>
        <w:t>дис. д-ра психол. наук : 19.00.05 / Н. Л. Коломінський</w:t>
      </w:r>
      <w:r w:rsidRPr="006C1A84">
        <w:rPr>
          <w:color w:val="000000"/>
          <w:sz w:val="28"/>
          <w:szCs w:val="28"/>
        </w:rPr>
        <w:t xml:space="preserve">. </w:t>
      </w:r>
      <w:r w:rsidRPr="006C1A84">
        <w:rPr>
          <w:sz w:val="28"/>
          <w:szCs w:val="28"/>
        </w:rPr>
        <w:t>–</w:t>
      </w:r>
      <w:r w:rsidRPr="006C1A84">
        <w:rPr>
          <w:color w:val="000000"/>
          <w:sz w:val="28"/>
          <w:szCs w:val="28"/>
        </w:rPr>
        <w:t xml:space="preserve"> К., 2001. </w:t>
      </w:r>
      <w:r w:rsidRPr="006C1A84">
        <w:rPr>
          <w:sz w:val="28"/>
          <w:szCs w:val="28"/>
        </w:rPr>
        <w:t>–</w:t>
      </w:r>
      <w:r w:rsidRPr="006C1A84">
        <w:rPr>
          <w:color w:val="000000"/>
          <w:sz w:val="28"/>
          <w:szCs w:val="28"/>
        </w:rPr>
        <w:t xml:space="preserve"> 37 с</w:t>
      </w:r>
      <w:r w:rsidRPr="006C1A84">
        <w:rPr>
          <w:sz w:val="28"/>
          <w:szCs w:val="28"/>
          <w:lang w:val="uk-UA"/>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 xml:space="preserve">Костюк Г. С. </w:t>
      </w:r>
      <w:r w:rsidRPr="006C1A84">
        <w:rPr>
          <w:sz w:val="28"/>
          <w:szCs w:val="28"/>
        </w:rPr>
        <w:t>Избранные психологические труды / Г.</w:t>
      </w:r>
      <w:r w:rsidRPr="006C1A84">
        <w:rPr>
          <w:sz w:val="28"/>
          <w:szCs w:val="28"/>
          <w:lang w:val="uk-UA"/>
        </w:rPr>
        <w:t> </w:t>
      </w:r>
      <w:r w:rsidRPr="006C1A84">
        <w:rPr>
          <w:sz w:val="28"/>
          <w:szCs w:val="28"/>
        </w:rPr>
        <w:t>С.</w:t>
      </w:r>
      <w:r w:rsidRPr="006C1A84">
        <w:rPr>
          <w:sz w:val="28"/>
          <w:szCs w:val="28"/>
          <w:lang w:val="uk-UA"/>
        </w:rPr>
        <w:t> </w:t>
      </w:r>
      <w:r w:rsidRPr="006C1A84">
        <w:rPr>
          <w:sz w:val="28"/>
          <w:szCs w:val="28"/>
        </w:rPr>
        <w:t>Костюк. – М.</w:t>
      </w:r>
      <w:r>
        <w:rPr>
          <w:sz w:val="28"/>
          <w:szCs w:val="28"/>
          <w:lang w:val="uk-UA"/>
        </w:rPr>
        <w:t xml:space="preserve"> : Педагогика</w:t>
      </w:r>
      <w:r w:rsidRPr="006C1A84">
        <w:rPr>
          <w:sz w:val="28"/>
          <w:szCs w:val="28"/>
        </w:rPr>
        <w:t>, 1988. – 304 с.</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z w:val="28"/>
          <w:szCs w:val="28"/>
          <w:lang w:val="uk-UA"/>
        </w:rPr>
        <w:t>Кошова Т. Професійний розвиток персоналу в органах державної влади / Т. Кошова // В</w:t>
      </w:r>
      <w:r>
        <w:rPr>
          <w:sz w:val="28"/>
          <w:szCs w:val="28"/>
          <w:lang w:val="uk-UA"/>
        </w:rPr>
        <w:t>існ. нац. акад. держ. упр. при П</w:t>
      </w:r>
      <w:r w:rsidRPr="006C1A84">
        <w:rPr>
          <w:sz w:val="28"/>
          <w:szCs w:val="28"/>
          <w:lang w:val="uk-UA"/>
        </w:rPr>
        <w:t xml:space="preserve">резидентові України. – 2003. </w:t>
      </w:r>
      <w:r w:rsidRPr="006C1A84">
        <w:rPr>
          <w:sz w:val="28"/>
          <w:szCs w:val="28"/>
        </w:rPr>
        <w:t xml:space="preserve">– </w:t>
      </w:r>
      <w:r w:rsidRPr="006C1A84">
        <w:rPr>
          <w:sz w:val="28"/>
          <w:szCs w:val="28"/>
          <w:lang w:val="uk-UA"/>
        </w:rPr>
        <w:t>№ 4. – С. 95-102.</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Кравченко А. И. История</w:t>
      </w:r>
      <w:r>
        <w:rPr>
          <w:sz w:val="28"/>
          <w:szCs w:val="28"/>
        </w:rPr>
        <w:t xml:space="preserve"> менеджмента</w:t>
      </w:r>
      <w:r>
        <w:rPr>
          <w:sz w:val="28"/>
          <w:szCs w:val="28"/>
          <w:lang w:val="uk-UA"/>
        </w:rPr>
        <w:t xml:space="preserve"> </w:t>
      </w:r>
      <w:r w:rsidRPr="006C1A84">
        <w:rPr>
          <w:spacing w:val="-7"/>
          <w:sz w:val="28"/>
          <w:szCs w:val="28"/>
        </w:rPr>
        <w:t>/</w:t>
      </w:r>
      <w:r>
        <w:rPr>
          <w:spacing w:val="-7"/>
          <w:sz w:val="28"/>
          <w:szCs w:val="28"/>
          <w:lang w:val="uk-UA"/>
        </w:rPr>
        <w:t xml:space="preserve"> А. И. Кравченко</w:t>
      </w:r>
      <w:r w:rsidRPr="006C1A84">
        <w:rPr>
          <w:sz w:val="28"/>
          <w:szCs w:val="28"/>
        </w:rPr>
        <w:t>. –  М. : Академический Проект, 2000</w:t>
      </w:r>
      <w:r>
        <w:rPr>
          <w:sz w:val="28"/>
          <w:szCs w:val="28"/>
          <w:lang w:val="uk-UA"/>
        </w:rPr>
        <w:t>.</w:t>
      </w:r>
      <w:r w:rsidRPr="006C1A84">
        <w:rPr>
          <w:sz w:val="28"/>
          <w:szCs w:val="28"/>
        </w:rPr>
        <w:t xml:space="preserve"> –  352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pacing w:val="-7"/>
          <w:sz w:val="28"/>
          <w:szCs w:val="28"/>
        </w:rPr>
        <w:t xml:space="preserve">Кричевский Р. Л. Если Вы руководитель. Элементы психологии </w:t>
      </w:r>
      <w:r w:rsidRPr="006C1A84">
        <w:rPr>
          <w:spacing w:val="-7"/>
          <w:sz w:val="28"/>
          <w:szCs w:val="28"/>
        </w:rPr>
        <w:lastRenderedPageBreak/>
        <w:t xml:space="preserve">менеджмента в повседневной работе / Р. Л. Кричевский. – М. : Дело, 1996. – 384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Кроник А. А. Картина продуктивности жизни и ее динамика в самосознании личности // Жизнь как творчество: Социально-психологический анализ / А.</w:t>
      </w:r>
      <w:r>
        <w:rPr>
          <w:sz w:val="28"/>
          <w:szCs w:val="28"/>
          <w:lang w:val="uk-UA"/>
        </w:rPr>
        <w:t xml:space="preserve"> </w:t>
      </w:r>
      <w:r w:rsidRPr="006C1A84">
        <w:rPr>
          <w:sz w:val="28"/>
          <w:szCs w:val="28"/>
        </w:rPr>
        <w:t>А. Кроник. – К. : Наукова думка, 1985. –                 С. 265 – 277.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Кроник А.А. Каузометрия: методы самопознания, психодиагностики и психотерапии в психологии жизненного пути / А.А. Кроник, </w:t>
      </w:r>
      <w:r>
        <w:rPr>
          <w:sz w:val="28"/>
          <w:szCs w:val="28"/>
          <w:lang w:val="uk-UA"/>
        </w:rPr>
        <w:t xml:space="preserve">                           </w:t>
      </w:r>
      <w:r w:rsidRPr="006C1A84">
        <w:rPr>
          <w:sz w:val="28"/>
          <w:szCs w:val="28"/>
        </w:rPr>
        <w:t>Р.А. Ахмеров. –  М. : Смысл, 2003. – 284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Круглов Д. С. Карье</w:t>
      </w:r>
      <w:r>
        <w:rPr>
          <w:sz w:val="28"/>
          <w:szCs w:val="28"/>
        </w:rPr>
        <w:t>ра стратегического руководителя</w:t>
      </w:r>
      <w:r w:rsidRPr="006C1A84">
        <w:rPr>
          <w:sz w:val="28"/>
          <w:szCs w:val="28"/>
        </w:rPr>
        <w:t xml:space="preserve">: </w:t>
      </w:r>
      <w:r>
        <w:rPr>
          <w:sz w:val="28"/>
          <w:szCs w:val="28"/>
          <w:lang w:val="uk-UA"/>
        </w:rPr>
        <w:t>а</w:t>
      </w:r>
      <w:r w:rsidRPr="006C1A84">
        <w:rPr>
          <w:sz w:val="28"/>
          <w:szCs w:val="28"/>
        </w:rPr>
        <w:t>втореф. дис. … канд. социол. н. : 22.00.08 / Денис Сергеевич Круглов. – Саратов, 2000. – 18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Pr>
          <w:sz w:val="28"/>
          <w:szCs w:val="28"/>
        </w:rPr>
        <w:t>Крушельницька О.В.</w:t>
      </w:r>
      <w:r w:rsidRPr="006C1A84">
        <w:rPr>
          <w:sz w:val="28"/>
          <w:szCs w:val="28"/>
        </w:rPr>
        <w:t xml:space="preserve"> Управління персоналом</w:t>
      </w:r>
      <w:r>
        <w:rPr>
          <w:sz w:val="28"/>
          <w:szCs w:val="28"/>
          <w:lang w:val="uk-UA"/>
        </w:rPr>
        <w:t xml:space="preserve"> </w:t>
      </w:r>
      <w:r w:rsidRPr="006C1A84">
        <w:rPr>
          <w:sz w:val="28"/>
          <w:szCs w:val="28"/>
          <w:lang w:val="uk-UA"/>
        </w:rPr>
        <w:t>/</w:t>
      </w:r>
      <w:r>
        <w:rPr>
          <w:sz w:val="28"/>
          <w:szCs w:val="28"/>
          <w:lang w:val="uk-UA"/>
        </w:rPr>
        <w:t xml:space="preserve"> О. В. </w:t>
      </w:r>
      <w:r w:rsidRPr="006C1A84">
        <w:rPr>
          <w:sz w:val="28"/>
          <w:szCs w:val="28"/>
        </w:rPr>
        <w:t>Крушельницька</w:t>
      </w:r>
      <w:r>
        <w:rPr>
          <w:sz w:val="28"/>
          <w:szCs w:val="28"/>
          <w:lang w:val="uk-UA"/>
        </w:rPr>
        <w:t xml:space="preserve">, </w:t>
      </w:r>
      <w:r w:rsidRPr="006C1A84">
        <w:rPr>
          <w:sz w:val="28"/>
          <w:szCs w:val="28"/>
        </w:rPr>
        <w:t>Д.П.</w:t>
      </w:r>
      <w:r w:rsidRPr="005449F6">
        <w:rPr>
          <w:sz w:val="28"/>
          <w:szCs w:val="28"/>
        </w:rPr>
        <w:t xml:space="preserve"> </w:t>
      </w:r>
      <w:r w:rsidRPr="006C1A84">
        <w:rPr>
          <w:sz w:val="28"/>
          <w:szCs w:val="28"/>
        </w:rPr>
        <w:t>Мельничук. – К. : Кондор</w:t>
      </w:r>
      <w:r>
        <w:rPr>
          <w:sz w:val="28"/>
          <w:szCs w:val="28"/>
        </w:rPr>
        <w:t xml:space="preserve">, </w:t>
      </w:r>
      <w:r w:rsidRPr="006C1A84">
        <w:rPr>
          <w:sz w:val="28"/>
          <w:szCs w:val="28"/>
        </w:rPr>
        <w:t>2003. –</w:t>
      </w:r>
      <w:r w:rsidRPr="006C1A84">
        <w:rPr>
          <w:sz w:val="28"/>
          <w:szCs w:val="28"/>
          <w:lang w:val="uk-UA"/>
        </w:rPr>
        <w:t xml:space="preserve"> </w:t>
      </w:r>
      <w:r w:rsidRPr="006C1A84">
        <w:rPr>
          <w:sz w:val="28"/>
          <w:szCs w:val="28"/>
        </w:rPr>
        <w:t>296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Кузьмина Н.</w:t>
      </w:r>
      <w:r w:rsidRPr="006C1A84">
        <w:rPr>
          <w:sz w:val="28"/>
          <w:szCs w:val="28"/>
          <w:lang w:val="en-US"/>
        </w:rPr>
        <w:t> </w:t>
      </w:r>
      <w:r w:rsidRPr="006C1A84">
        <w:rPr>
          <w:sz w:val="28"/>
          <w:szCs w:val="28"/>
          <w:lang w:val="uk-UA"/>
        </w:rPr>
        <w:t>В. Профессионализм личности преподавателя и мастера производственного обучения / Н. В. Кузьмина. – М. : Высш. шк., 1990. – 119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bCs/>
          <w:sz w:val="28"/>
          <w:szCs w:val="28"/>
        </w:rPr>
        <w:t xml:space="preserve">Кукота Ю. Н. </w:t>
      </w:r>
      <w:r w:rsidRPr="006C1A84">
        <w:rPr>
          <w:sz w:val="28"/>
          <w:szCs w:val="28"/>
        </w:rPr>
        <w:t>Карьерный рост государственных служ</w:t>
      </w:r>
      <w:r>
        <w:rPr>
          <w:sz w:val="28"/>
          <w:szCs w:val="28"/>
        </w:rPr>
        <w:t>ащих: системный анализ</w:t>
      </w:r>
      <w:r w:rsidRPr="006C1A84">
        <w:rPr>
          <w:sz w:val="28"/>
          <w:szCs w:val="28"/>
        </w:rPr>
        <w:t>: автореф. дис. … канд. соц. н. : 22.00.04 / Юрий Николаевич Кукота. – Краснодар, 2007. – 29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Купер Д. Психология в отборе персонала / Д. Купер, А. Робертсон. – СПб. : Питер, 2003. – 240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Pr>
          <w:iCs/>
          <w:color w:val="000000"/>
          <w:spacing w:val="-4"/>
          <w:sz w:val="28"/>
          <w:szCs w:val="28"/>
        </w:rPr>
        <w:t>Курбатова</w:t>
      </w:r>
      <w:r>
        <w:rPr>
          <w:iCs/>
          <w:color w:val="000000"/>
          <w:spacing w:val="-4"/>
          <w:sz w:val="28"/>
          <w:szCs w:val="28"/>
          <w:lang w:val="uk-UA"/>
        </w:rPr>
        <w:t xml:space="preserve"> </w:t>
      </w:r>
      <w:r>
        <w:rPr>
          <w:iCs/>
          <w:color w:val="000000"/>
          <w:spacing w:val="-4"/>
          <w:sz w:val="28"/>
          <w:szCs w:val="28"/>
        </w:rPr>
        <w:t>Т.</w:t>
      </w:r>
      <w:r w:rsidRPr="006C1A84">
        <w:rPr>
          <w:iCs/>
          <w:color w:val="000000"/>
          <w:spacing w:val="-4"/>
          <w:sz w:val="28"/>
          <w:szCs w:val="28"/>
        </w:rPr>
        <w:t>Н.</w:t>
      </w:r>
      <w:r>
        <w:rPr>
          <w:color w:val="000000"/>
          <w:spacing w:val="-4"/>
          <w:sz w:val="28"/>
          <w:szCs w:val="28"/>
          <w:lang w:val="uk-UA"/>
        </w:rPr>
        <w:t xml:space="preserve"> </w:t>
      </w:r>
      <w:r w:rsidRPr="006C1A84">
        <w:rPr>
          <w:color w:val="000000"/>
          <w:spacing w:val="-4"/>
          <w:sz w:val="28"/>
          <w:szCs w:val="28"/>
        </w:rPr>
        <w:t>Когнитивная сложность как объект психотера</w:t>
      </w:r>
      <w:r>
        <w:rPr>
          <w:color w:val="000000"/>
          <w:spacing w:val="-4"/>
          <w:sz w:val="28"/>
          <w:szCs w:val="28"/>
        </w:rPr>
        <w:t>певтического воздействия / Т.Н.</w:t>
      </w:r>
      <w:r>
        <w:rPr>
          <w:color w:val="000000"/>
          <w:spacing w:val="-4"/>
          <w:sz w:val="28"/>
          <w:szCs w:val="28"/>
          <w:lang w:val="uk-UA"/>
        </w:rPr>
        <w:t xml:space="preserve"> </w:t>
      </w:r>
      <w:r>
        <w:rPr>
          <w:color w:val="000000"/>
          <w:spacing w:val="-4"/>
          <w:sz w:val="28"/>
          <w:szCs w:val="28"/>
        </w:rPr>
        <w:t>Курбатова //</w:t>
      </w:r>
      <w:r>
        <w:rPr>
          <w:color w:val="000000"/>
          <w:spacing w:val="-4"/>
          <w:sz w:val="28"/>
          <w:szCs w:val="28"/>
          <w:lang w:val="uk-UA"/>
        </w:rPr>
        <w:t xml:space="preserve"> </w:t>
      </w:r>
      <w:r w:rsidRPr="006C1A84">
        <w:rPr>
          <w:color w:val="000000"/>
          <w:spacing w:val="-6"/>
          <w:sz w:val="28"/>
          <w:szCs w:val="28"/>
        </w:rPr>
        <w:t xml:space="preserve">Психологические проблемы самореализации личности : [сб. науч. трудов / </w:t>
      </w:r>
      <w:r>
        <w:rPr>
          <w:color w:val="000000"/>
          <w:spacing w:val="-6"/>
          <w:sz w:val="28"/>
          <w:szCs w:val="28"/>
          <w:lang w:val="uk-UA"/>
        </w:rPr>
        <w:t xml:space="preserve">под </w:t>
      </w:r>
      <w:r>
        <w:rPr>
          <w:color w:val="000000"/>
          <w:spacing w:val="-6"/>
          <w:sz w:val="28"/>
          <w:szCs w:val="28"/>
        </w:rPr>
        <w:t>ред.</w:t>
      </w:r>
      <w:r>
        <w:rPr>
          <w:color w:val="000000"/>
          <w:spacing w:val="-6"/>
          <w:sz w:val="28"/>
          <w:szCs w:val="28"/>
          <w:lang w:val="uk-UA"/>
        </w:rPr>
        <w:t xml:space="preserve"> </w:t>
      </w:r>
      <w:r>
        <w:rPr>
          <w:color w:val="000000"/>
          <w:spacing w:val="-6"/>
          <w:sz w:val="28"/>
          <w:szCs w:val="28"/>
        </w:rPr>
        <w:t>Е.</w:t>
      </w:r>
      <w:r>
        <w:rPr>
          <w:color w:val="000000"/>
          <w:spacing w:val="-6"/>
          <w:sz w:val="28"/>
          <w:szCs w:val="28"/>
          <w:lang w:val="uk-UA"/>
        </w:rPr>
        <w:t xml:space="preserve"> </w:t>
      </w:r>
      <w:r>
        <w:rPr>
          <w:color w:val="000000"/>
          <w:spacing w:val="-6"/>
          <w:sz w:val="28"/>
          <w:szCs w:val="28"/>
        </w:rPr>
        <w:t>Ф.</w:t>
      </w:r>
      <w:r>
        <w:rPr>
          <w:color w:val="000000"/>
          <w:spacing w:val="-6"/>
          <w:sz w:val="28"/>
          <w:szCs w:val="28"/>
          <w:lang w:val="uk-UA"/>
        </w:rPr>
        <w:t xml:space="preserve"> </w:t>
      </w:r>
      <w:r>
        <w:rPr>
          <w:color w:val="000000"/>
          <w:spacing w:val="-6"/>
          <w:sz w:val="28"/>
          <w:szCs w:val="28"/>
        </w:rPr>
        <w:t xml:space="preserve">Рыбалко, </w:t>
      </w:r>
      <w:r>
        <w:rPr>
          <w:color w:val="000000"/>
          <w:spacing w:val="-6"/>
          <w:sz w:val="28"/>
          <w:szCs w:val="28"/>
          <w:lang w:val="uk-UA"/>
        </w:rPr>
        <w:t xml:space="preserve">             </w:t>
      </w:r>
      <w:r>
        <w:rPr>
          <w:color w:val="000000"/>
          <w:spacing w:val="-6"/>
          <w:sz w:val="28"/>
          <w:szCs w:val="28"/>
        </w:rPr>
        <w:t>Л.</w:t>
      </w:r>
      <w:r>
        <w:rPr>
          <w:color w:val="000000"/>
          <w:spacing w:val="-6"/>
          <w:sz w:val="28"/>
          <w:szCs w:val="28"/>
          <w:lang w:val="uk-UA"/>
        </w:rPr>
        <w:t xml:space="preserve"> </w:t>
      </w:r>
      <w:r>
        <w:rPr>
          <w:color w:val="000000"/>
          <w:spacing w:val="-6"/>
          <w:sz w:val="28"/>
          <w:szCs w:val="28"/>
        </w:rPr>
        <w:t>А.</w:t>
      </w:r>
      <w:r>
        <w:rPr>
          <w:color w:val="000000"/>
          <w:spacing w:val="-6"/>
          <w:sz w:val="28"/>
          <w:szCs w:val="28"/>
          <w:lang w:val="uk-UA"/>
        </w:rPr>
        <w:t xml:space="preserve"> </w:t>
      </w:r>
      <w:r>
        <w:rPr>
          <w:color w:val="000000"/>
          <w:spacing w:val="-6"/>
          <w:sz w:val="28"/>
          <w:szCs w:val="28"/>
        </w:rPr>
        <w:t>Коростылева].</w:t>
      </w:r>
      <w:r>
        <w:rPr>
          <w:color w:val="000000"/>
          <w:spacing w:val="-6"/>
          <w:sz w:val="28"/>
          <w:szCs w:val="28"/>
          <w:lang w:val="uk-UA"/>
        </w:rPr>
        <w:t xml:space="preserve"> </w:t>
      </w:r>
      <w:r w:rsidRPr="006C1A84">
        <w:rPr>
          <w:color w:val="000000"/>
          <w:spacing w:val="-6"/>
          <w:sz w:val="28"/>
          <w:szCs w:val="28"/>
        </w:rPr>
        <w:t xml:space="preserve">– СПб. : </w:t>
      </w:r>
      <w:r>
        <w:rPr>
          <w:color w:val="000000"/>
          <w:spacing w:val="-6"/>
          <w:sz w:val="28"/>
          <w:szCs w:val="28"/>
        </w:rPr>
        <w:t>СПб</w:t>
      </w:r>
      <w:r>
        <w:rPr>
          <w:color w:val="000000"/>
          <w:spacing w:val="-6"/>
          <w:sz w:val="28"/>
          <w:szCs w:val="28"/>
          <w:lang w:val="uk-UA"/>
        </w:rPr>
        <w:t>ГУ</w:t>
      </w:r>
      <w:r w:rsidRPr="006C1A84">
        <w:rPr>
          <w:color w:val="000000"/>
          <w:spacing w:val="-6"/>
          <w:sz w:val="28"/>
          <w:szCs w:val="28"/>
        </w:rPr>
        <w:t>, 2000. – Вып. 4 – С. 182 – 191.</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Куренчук Л. С. </w:t>
      </w:r>
      <w:r>
        <w:rPr>
          <w:rFonts w:ascii="Times New Roman CYR" w:hAnsi="Times New Roman CYR" w:cs="Times New Roman CYR"/>
          <w:sz w:val="28"/>
          <w:shd w:val="clear" w:color="auto" w:fill="FFFFFF"/>
        </w:rPr>
        <w:t>Психологічні особливості ділового спілкування працівників місцевих органів виконавчої влади</w:t>
      </w:r>
      <w:r w:rsidRPr="006C1A84">
        <w:rPr>
          <w:sz w:val="28"/>
          <w:szCs w:val="28"/>
        </w:rPr>
        <w:t>:</w:t>
      </w:r>
      <w:r>
        <w:rPr>
          <w:sz w:val="28"/>
          <w:szCs w:val="28"/>
        </w:rPr>
        <w:t xml:space="preserve"> дис. … канд. </w:t>
      </w:r>
      <w:r>
        <w:rPr>
          <w:sz w:val="28"/>
          <w:szCs w:val="28"/>
          <w:lang w:val="uk-UA"/>
        </w:rPr>
        <w:t>психол</w:t>
      </w:r>
      <w:r>
        <w:rPr>
          <w:sz w:val="28"/>
          <w:szCs w:val="28"/>
        </w:rPr>
        <w:t xml:space="preserve">. н. : </w:t>
      </w:r>
      <w:r>
        <w:rPr>
          <w:sz w:val="28"/>
          <w:szCs w:val="28"/>
          <w:lang w:val="uk-UA"/>
        </w:rPr>
        <w:t>19</w:t>
      </w:r>
      <w:r>
        <w:rPr>
          <w:sz w:val="28"/>
          <w:szCs w:val="28"/>
        </w:rPr>
        <w:t>.00.0</w:t>
      </w:r>
      <w:r>
        <w:rPr>
          <w:sz w:val="28"/>
          <w:szCs w:val="28"/>
          <w:lang w:val="uk-UA"/>
        </w:rPr>
        <w:t>5</w:t>
      </w:r>
      <w:r w:rsidRPr="006C1A84">
        <w:rPr>
          <w:sz w:val="28"/>
          <w:szCs w:val="28"/>
        </w:rPr>
        <w:t xml:space="preserve"> </w:t>
      </w:r>
      <w:r>
        <w:rPr>
          <w:rFonts w:ascii="Times New Roman CYR" w:hAnsi="Times New Roman CYR" w:cs="Times New Roman CYR"/>
          <w:sz w:val="28"/>
          <w:shd w:val="clear" w:color="auto" w:fill="FFFFFF"/>
        </w:rPr>
        <w:t xml:space="preserve"> </w:t>
      </w:r>
      <w:r>
        <w:rPr>
          <w:sz w:val="28"/>
          <w:szCs w:val="28"/>
          <w:lang w:val="uk-UA"/>
        </w:rPr>
        <w:t>/ Людмила  Сергіївна</w:t>
      </w:r>
      <w:r w:rsidRPr="006C1A84">
        <w:rPr>
          <w:sz w:val="28"/>
          <w:szCs w:val="28"/>
          <w:lang w:val="uk-UA"/>
        </w:rPr>
        <w:t xml:space="preserve"> Куренчук</w:t>
      </w:r>
      <w:r>
        <w:rPr>
          <w:sz w:val="28"/>
          <w:szCs w:val="28"/>
        </w:rPr>
        <w:t xml:space="preserve">. – </w:t>
      </w:r>
      <w:r>
        <w:rPr>
          <w:sz w:val="28"/>
          <w:szCs w:val="28"/>
          <w:lang w:val="uk-UA"/>
        </w:rPr>
        <w:t>Луганськ</w:t>
      </w:r>
      <w:r>
        <w:rPr>
          <w:sz w:val="28"/>
          <w:szCs w:val="28"/>
        </w:rPr>
        <w:t>, 20</w:t>
      </w:r>
      <w:r>
        <w:rPr>
          <w:sz w:val="28"/>
          <w:szCs w:val="28"/>
          <w:lang w:val="uk-UA"/>
        </w:rPr>
        <w:t>13</w:t>
      </w:r>
      <w:r>
        <w:rPr>
          <w:sz w:val="28"/>
          <w:szCs w:val="28"/>
        </w:rPr>
        <w:t>. – 2</w:t>
      </w:r>
      <w:r>
        <w:rPr>
          <w:sz w:val="28"/>
          <w:szCs w:val="28"/>
          <w:lang w:val="uk-UA"/>
        </w:rPr>
        <w:t>05</w:t>
      </w:r>
      <w:r w:rsidRPr="006C1A84">
        <w:rPr>
          <w:sz w:val="28"/>
          <w:szCs w:val="28"/>
        </w:rPr>
        <w:t xml:space="preserve"> с.</w:t>
      </w:r>
      <w:r w:rsidRPr="006C1A84">
        <w:rPr>
          <w:sz w:val="28"/>
          <w:szCs w:val="28"/>
          <w:lang w:val="uk-UA"/>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Кухта Б. Пол</w:t>
      </w:r>
      <w:r w:rsidRPr="006C1A84">
        <w:rPr>
          <w:rFonts w:eastAsia="MS Mincho"/>
          <w:sz w:val="28"/>
          <w:szCs w:val="28"/>
        </w:rPr>
        <w:t>і</w:t>
      </w:r>
      <w:r w:rsidRPr="006C1A84">
        <w:rPr>
          <w:sz w:val="28"/>
          <w:szCs w:val="28"/>
        </w:rPr>
        <w:t>тичн</w:t>
      </w:r>
      <w:r w:rsidRPr="006C1A84">
        <w:rPr>
          <w:rFonts w:eastAsia="MS Mincho"/>
          <w:sz w:val="28"/>
          <w:szCs w:val="28"/>
        </w:rPr>
        <w:t>і</w:t>
      </w:r>
      <w:r w:rsidRPr="006C1A84">
        <w:rPr>
          <w:sz w:val="28"/>
          <w:szCs w:val="28"/>
        </w:rPr>
        <w:t xml:space="preserve"> ел</w:t>
      </w:r>
      <w:r w:rsidRPr="006C1A84">
        <w:rPr>
          <w:rFonts w:eastAsia="MS Mincho"/>
          <w:sz w:val="28"/>
          <w:szCs w:val="28"/>
        </w:rPr>
        <w:t>і</w:t>
      </w:r>
      <w:r w:rsidRPr="006C1A84">
        <w:rPr>
          <w:sz w:val="28"/>
          <w:szCs w:val="28"/>
        </w:rPr>
        <w:t xml:space="preserve">ти </w:t>
      </w:r>
      <w:r w:rsidRPr="006C1A84">
        <w:rPr>
          <w:rFonts w:eastAsia="MS Mincho"/>
          <w:sz w:val="28"/>
          <w:szCs w:val="28"/>
        </w:rPr>
        <w:t>і</w:t>
      </w:r>
      <w:r w:rsidRPr="006C1A84">
        <w:rPr>
          <w:sz w:val="28"/>
          <w:szCs w:val="28"/>
        </w:rPr>
        <w:t xml:space="preserve"> пол</w:t>
      </w:r>
      <w:r w:rsidRPr="006C1A84">
        <w:rPr>
          <w:rFonts w:eastAsia="MS Mincho"/>
          <w:sz w:val="28"/>
          <w:szCs w:val="28"/>
        </w:rPr>
        <w:t>і</w:t>
      </w:r>
      <w:r w:rsidRPr="006C1A84">
        <w:rPr>
          <w:sz w:val="28"/>
          <w:szCs w:val="28"/>
        </w:rPr>
        <w:t>тичне л</w:t>
      </w:r>
      <w:r w:rsidRPr="006C1A84">
        <w:rPr>
          <w:rFonts w:eastAsia="MS Mincho"/>
          <w:sz w:val="28"/>
          <w:szCs w:val="28"/>
        </w:rPr>
        <w:t>і</w:t>
      </w:r>
      <w:r w:rsidRPr="006C1A84">
        <w:rPr>
          <w:sz w:val="28"/>
          <w:szCs w:val="28"/>
        </w:rPr>
        <w:t xml:space="preserve">дерство / Б. Кухта, Н. Теплоухова. </w:t>
      </w:r>
      <w:r w:rsidRPr="006C1A84">
        <w:rPr>
          <w:sz w:val="28"/>
          <w:szCs w:val="28"/>
        </w:rPr>
        <w:lastRenderedPageBreak/>
        <w:t>– Льв</w:t>
      </w:r>
      <w:r w:rsidRPr="006C1A84">
        <w:rPr>
          <w:rFonts w:eastAsia="MS Mincho"/>
          <w:sz w:val="28"/>
          <w:szCs w:val="28"/>
        </w:rPr>
        <w:t>і</w:t>
      </w:r>
      <w:r w:rsidRPr="006C1A84">
        <w:rPr>
          <w:sz w:val="28"/>
          <w:szCs w:val="28"/>
        </w:rPr>
        <w:t>в, 1995. –199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Леонтьев А. Н. Избранн</w:t>
      </w:r>
      <w:r w:rsidRPr="006C1A84">
        <w:rPr>
          <w:sz w:val="28"/>
          <w:szCs w:val="28"/>
        </w:rPr>
        <w:t xml:space="preserve">ые психологические произведения </w:t>
      </w:r>
      <w:r w:rsidRPr="006C1A84">
        <w:rPr>
          <w:sz w:val="28"/>
          <w:szCs w:val="28"/>
          <w:lang w:val="uk-UA"/>
        </w:rPr>
        <w:t xml:space="preserve">: </w:t>
      </w:r>
      <w:r w:rsidRPr="006C1A84">
        <w:rPr>
          <w:sz w:val="28"/>
          <w:szCs w:val="28"/>
        </w:rPr>
        <w:t>[</w:t>
      </w:r>
      <w:r w:rsidRPr="006C1A84">
        <w:rPr>
          <w:sz w:val="28"/>
          <w:szCs w:val="28"/>
          <w:lang w:val="uk-UA"/>
        </w:rPr>
        <w:t>в</w:t>
      </w:r>
      <w:r w:rsidRPr="006C1A84">
        <w:rPr>
          <w:sz w:val="28"/>
          <w:szCs w:val="28"/>
        </w:rPr>
        <w:t xml:space="preserve"> 2-х т.] </w:t>
      </w:r>
      <w:r w:rsidRPr="006C1A84">
        <w:rPr>
          <w:sz w:val="28"/>
          <w:szCs w:val="28"/>
          <w:lang w:val="uk-UA"/>
        </w:rPr>
        <w:t xml:space="preserve">/ А. Н. Леонтьев </w:t>
      </w:r>
      <w:r w:rsidRPr="006C1A84">
        <w:rPr>
          <w:sz w:val="28"/>
          <w:szCs w:val="28"/>
        </w:rPr>
        <w:t>/</w:t>
      </w:r>
      <w:r w:rsidRPr="006C1A84">
        <w:rPr>
          <w:sz w:val="28"/>
          <w:szCs w:val="28"/>
          <w:lang w:val="uk-UA"/>
        </w:rPr>
        <w:t xml:space="preserve"> Под. ред. В. В. Давыдова, В. П. Зинченко, А. А. Леонтьева, А. В. Петровского. – М. : Педагогика, 1983. – Т. </w:t>
      </w:r>
      <w:r w:rsidRPr="006C1A84">
        <w:rPr>
          <w:sz w:val="28"/>
          <w:szCs w:val="28"/>
        </w:rPr>
        <w:t>I</w:t>
      </w:r>
      <w:r w:rsidRPr="006C1A84">
        <w:rPr>
          <w:sz w:val="28"/>
          <w:szCs w:val="28"/>
          <w:lang w:val="uk-UA"/>
        </w:rPr>
        <w:t xml:space="preserve"> . – 392</w:t>
      </w:r>
      <w:r w:rsidRPr="006C1A84">
        <w:rPr>
          <w:sz w:val="28"/>
          <w:szCs w:val="28"/>
          <w:lang w:val="en-US"/>
        </w:rPr>
        <w:t> </w:t>
      </w:r>
      <w:r w:rsidRPr="006C1A84">
        <w:rPr>
          <w:sz w:val="28"/>
          <w:szCs w:val="28"/>
          <w:lang w:val="uk-UA"/>
        </w:rPr>
        <w:t xml:space="preserve">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Леонтьев Д.А. Личность: </w:t>
      </w:r>
      <w:r w:rsidRPr="006C1A84">
        <w:rPr>
          <w:sz w:val="28"/>
          <w:szCs w:val="28"/>
        </w:rPr>
        <w:t xml:space="preserve">человек в мире и мир в человеке </w:t>
      </w:r>
      <w:r>
        <w:rPr>
          <w:sz w:val="28"/>
          <w:szCs w:val="28"/>
          <w:lang w:val="uk-UA"/>
        </w:rPr>
        <w:t>/ Д. А</w:t>
      </w:r>
      <w:r w:rsidRPr="006C1A84">
        <w:rPr>
          <w:sz w:val="28"/>
          <w:szCs w:val="28"/>
          <w:lang w:val="uk-UA"/>
        </w:rPr>
        <w:t xml:space="preserve">. Леонтьев </w:t>
      </w:r>
      <w:r w:rsidRPr="006C1A84">
        <w:rPr>
          <w:sz w:val="28"/>
          <w:szCs w:val="28"/>
        </w:rPr>
        <w:t>/</w:t>
      </w:r>
      <w:r>
        <w:rPr>
          <w:sz w:val="28"/>
          <w:szCs w:val="28"/>
        </w:rPr>
        <w:t xml:space="preserve">/ Вопросы психологии, 1989. </w:t>
      </w:r>
      <w:r>
        <w:rPr>
          <w:sz w:val="28"/>
          <w:szCs w:val="28"/>
          <w:lang w:val="uk-UA"/>
        </w:rPr>
        <w:t>–</w:t>
      </w:r>
      <w:r w:rsidRPr="006C1A84">
        <w:rPr>
          <w:sz w:val="28"/>
          <w:szCs w:val="28"/>
        </w:rPr>
        <w:t xml:space="preserve"> № 3. – С. 11-21.</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Лимаренко Л. І. Застосування акторського тренінгу в підготовці майбутніх учителів художньої культури / Л. І. Лимаренко // Педагогічний процес: теорія і практика. – К</w:t>
      </w:r>
      <w:r w:rsidRPr="006C1A84">
        <w:rPr>
          <w:sz w:val="28"/>
          <w:szCs w:val="28"/>
        </w:rPr>
        <w:t xml:space="preserve">, </w:t>
      </w:r>
      <w:r w:rsidRPr="006C1A84">
        <w:rPr>
          <w:sz w:val="28"/>
          <w:szCs w:val="28"/>
          <w:lang w:val="uk-UA"/>
        </w:rPr>
        <w:t>2003. – Вип. 2. – С. 38–44.</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Личность и профессиональная деятельность : кол</w:t>
      </w:r>
      <w:r>
        <w:rPr>
          <w:sz w:val="28"/>
          <w:szCs w:val="28"/>
          <w:lang w:val="uk-UA"/>
        </w:rPr>
        <w:t>.</w:t>
      </w:r>
      <w:r w:rsidRPr="006C1A84">
        <w:rPr>
          <w:sz w:val="28"/>
          <w:szCs w:val="28"/>
        </w:rPr>
        <w:t xml:space="preserve"> монография [Текст] / Под общ. ред. Л. Г. Дикой, Т. Х. Невструевой. – Хабаровск : ДВГУПС, 2008. – Т. 2. – 240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Личность и профессия : психологическая поддержка и сопровождение /</w:t>
      </w:r>
      <w:r>
        <w:rPr>
          <w:sz w:val="28"/>
          <w:szCs w:val="28"/>
          <w:lang w:val="uk-UA"/>
        </w:rPr>
        <w:t xml:space="preserve"> </w:t>
      </w:r>
      <w:r w:rsidRPr="006C1A84">
        <w:rPr>
          <w:sz w:val="28"/>
          <w:szCs w:val="28"/>
        </w:rPr>
        <w:t>К. А. Аветисян и др.; под ред. Л. М. Митиной. – М. : Академия, 2005. – 335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Логунова М. Політика і мораль: уроки Майдану / М. Логунова // Актуальні проблеми державного управління на новому етапі державотворення</w:t>
      </w:r>
      <w:r w:rsidRPr="006C1A84">
        <w:rPr>
          <w:sz w:val="28"/>
          <w:szCs w:val="28"/>
        </w:rPr>
        <w:t xml:space="preserve"> </w:t>
      </w:r>
      <w:r w:rsidRPr="006C1A84">
        <w:rPr>
          <w:sz w:val="28"/>
          <w:szCs w:val="28"/>
          <w:lang w:val="uk-UA"/>
        </w:rPr>
        <w:t>: Матеріали наук-практ. конф. за міжнар. участю</w:t>
      </w:r>
      <w:r>
        <w:rPr>
          <w:sz w:val="28"/>
          <w:szCs w:val="28"/>
          <w:lang w:val="uk-UA"/>
        </w:rPr>
        <w:t>,</w:t>
      </w:r>
      <w:r w:rsidRPr="006C1A84">
        <w:rPr>
          <w:sz w:val="28"/>
          <w:szCs w:val="28"/>
          <w:lang w:val="uk-UA"/>
        </w:rPr>
        <w:t xml:space="preserve"> </w:t>
      </w:r>
      <w:r>
        <w:rPr>
          <w:sz w:val="28"/>
          <w:szCs w:val="28"/>
          <w:lang w:val="uk-UA"/>
        </w:rPr>
        <w:t xml:space="preserve">           31 трав. 2005 р., м. Київ</w:t>
      </w:r>
      <w:r w:rsidRPr="006C1A84">
        <w:rPr>
          <w:sz w:val="28"/>
          <w:szCs w:val="28"/>
          <w:lang w:val="uk-UA"/>
        </w:rPr>
        <w:t xml:space="preserve">. </w:t>
      </w:r>
      <w:r w:rsidRPr="006C1A84">
        <w:rPr>
          <w:sz w:val="28"/>
          <w:szCs w:val="28"/>
        </w:rPr>
        <w:t xml:space="preserve">– </w:t>
      </w:r>
      <w:r w:rsidRPr="006C1A84">
        <w:rPr>
          <w:sz w:val="28"/>
          <w:szCs w:val="28"/>
          <w:lang w:val="uk-UA"/>
        </w:rPr>
        <w:t xml:space="preserve">К. : НАДУ. </w:t>
      </w:r>
      <w:r w:rsidRPr="006C1A84">
        <w:rPr>
          <w:sz w:val="28"/>
          <w:szCs w:val="28"/>
        </w:rPr>
        <w:t xml:space="preserve">– </w:t>
      </w:r>
      <w:r w:rsidRPr="006C1A84">
        <w:rPr>
          <w:sz w:val="28"/>
          <w:szCs w:val="28"/>
          <w:lang w:val="uk-UA"/>
        </w:rPr>
        <w:t xml:space="preserve">2005. </w:t>
      </w:r>
      <w:r w:rsidRPr="006C1A84">
        <w:rPr>
          <w:sz w:val="28"/>
          <w:szCs w:val="28"/>
        </w:rPr>
        <w:t xml:space="preserve">– </w:t>
      </w:r>
      <w:r w:rsidRPr="006C1A84">
        <w:rPr>
          <w:sz w:val="28"/>
          <w:szCs w:val="28"/>
          <w:lang w:val="uk-UA"/>
        </w:rPr>
        <w:t xml:space="preserve">Т. 1. </w:t>
      </w:r>
      <w:r w:rsidRPr="006C1A84">
        <w:rPr>
          <w:sz w:val="28"/>
          <w:szCs w:val="28"/>
        </w:rPr>
        <w:t xml:space="preserve">– </w:t>
      </w:r>
      <w:r w:rsidRPr="006C1A84">
        <w:rPr>
          <w:sz w:val="28"/>
          <w:szCs w:val="28"/>
          <w:lang w:val="uk-UA"/>
        </w:rPr>
        <w:t>С. 217.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Логунова М. М. Соціально-психологічні аспекти управлінської діяльності / М. М. Логунова. – К. : Центр сприяння інституційному розвитку державної служби, 2006. – 196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Ломов</w:t>
      </w:r>
      <w:r w:rsidRPr="006C1A84">
        <w:rPr>
          <w:sz w:val="28"/>
          <w:szCs w:val="28"/>
          <w:lang w:val="uk-UA"/>
        </w:rPr>
        <w:t> </w:t>
      </w:r>
      <w:r w:rsidRPr="006C1A84">
        <w:rPr>
          <w:sz w:val="28"/>
          <w:szCs w:val="28"/>
        </w:rPr>
        <w:t>Б.</w:t>
      </w:r>
      <w:r w:rsidRPr="006C1A84">
        <w:rPr>
          <w:sz w:val="28"/>
          <w:szCs w:val="28"/>
          <w:lang w:val="uk-UA"/>
        </w:rPr>
        <w:t> </w:t>
      </w:r>
      <w:r w:rsidRPr="006C1A84">
        <w:rPr>
          <w:sz w:val="28"/>
          <w:szCs w:val="28"/>
        </w:rPr>
        <w:t>Ф. Психологическое исследование общения</w:t>
      </w:r>
      <w:r w:rsidRPr="006C1A84">
        <w:rPr>
          <w:sz w:val="28"/>
          <w:szCs w:val="28"/>
          <w:lang w:val="uk-UA"/>
        </w:rPr>
        <w:t xml:space="preserve"> / Б. Ф. Ломов.</w:t>
      </w:r>
      <w:r w:rsidRPr="006C1A84">
        <w:rPr>
          <w:sz w:val="28"/>
          <w:szCs w:val="28"/>
        </w:rPr>
        <w:t xml:space="preserve"> –</w:t>
      </w:r>
      <w:r w:rsidRPr="006C1A84">
        <w:rPr>
          <w:sz w:val="28"/>
          <w:szCs w:val="28"/>
          <w:lang w:val="uk-UA"/>
        </w:rPr>
        <w:t xml:space="preserve"> </w:t>
      </w:r>
      <w:r w:rsidRPr="006C1A84">
        <w:rPr>
          <w:sz w:val="28"/>
          <w:szCs w:val="28"/>
        </w:rPr>
        <w:t>М.</w:t>
      </w:r>
      <w:r w:rsidRPr="006C1A84">
        <w:rPr>
          <w:sz w:val="28"/>
          <w:szCs w:val="28"/>
          <w:lang w:val="uk-UA"/>
        </w:rPr>
        <w:t xml:space="preserve"> </w:t>
      </w:r>
      <w:r w:rsidRPr="006C1A84">
        <w:rPr>
          <w:sz w:val="28"/>
          <w:szCs w:val="28"/>
        </w:rPr>
        <w:t>: Наука, 1985. – 344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color w:val="000000"/>
          <w:sz w:val="28"/>
          <w:szCs w:val="28"/>
        </w:rPr>
        <w:t xml:space="preserve">Лотова И. П. Профессиональная карьера госслужащих: вариативный подход / И. П. Лотова </w:t>
      </w:r>
      <w:r>
        <w:rPr>
          <w:color w:val="000000"/>
          <w:sz w:val="28"/>
          <w:szCs w:val="28"/>
        </w:rPr>
        <w:t xml:space="preserve">// Человек и труд. </w:t>
      </w:r>
      <w:r>
        <w:rPr>
          <w:color w:val="000000"/>
          <w:sz w:val="28"/>
          <w:szCs w:val="28"/>
          <w:lang w:val="uk-UA"/>
        </w:rPr>
        <w:t>–</w:t>
      </w:r>
      <w:r>
        <w:rPr>
          <w:color w:val="000000"/>
          <w:sz w:val="28"/>
          <w:szCs w:val="28"/>
        </w:rPr>
        <w:t xml:space="preserve"> №10. – 2003. – С. 11 </w:t>
      </w:r>
      <w:r>
        <w:rPr>
          <w:color w:val="000000"/>
          <w:sz w:val="28"/>
          <w:szCs w:val="28"/>
          <w:lang w:val="uk-UA"/>
        </w:rPr>
        <w:t>–</w:t>
      </w:r>
      <w:r w:rsidRPr="006C1A84">
        <w:rPr>
          <w:color w:val="000000"/>
          <w:sz w:val="28"/>
          <w:szCs w:val="28"/>
        </w:rPr>
        <w:t xml:space="preserve"> 17.</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Лукашевич</w:t>
      </w:r>
      <w:r w:rsidRPr="006C1A84">
        <w:rPr>
          <w:sz w:val="28"/>
          <w:szCs w:val="28"/>
          <w:lang w:val="uk-UA"/>
        </w:rPr>
        <w:t> </w:t>
      </w:r>
      <w:r w:rsidRPr="006C1A84">
        <w:rPr>
          <w:sz w:val="28"/>
          <w:szCs w:val="28"/>
        </w:rPr>
        <w:t>Н.</w:t>
      </w:r>
      <w:r w:rsidRPr="006C1A84">
        <w:rPr>
          <w:sz w:val="28"/>
          <w:szCs w:val="28"/>
          <w:lang w:val="uk-UA"/>
        </w:rPr>
        <w:t> </w:t>
      </w:r>
      <w:r w:rsidRPr="006C1A84">
        <w:rPr>
          <w:sz w:val="28"/>
          <w:szCs w:val="28"/>
        </w:rPr>
        <w:t>П. Психология труда</w:t>
      </w:r>
      <w:r w:rsidRPr="006C1A84">
        <w:rPr>
          <w:sz w:val="28"/>
          <w:szCs w:val="28"/>
          <w:lang w:val="uk-UA"/>
        </w:rPr>
        <w:t xml:space="preserve"> </w:t>
      </w:r>
      <w:r w:rsidRPr="006C1A84">
        <w:rPr>
          <w:sz w:val="28"/>
          <w:szCs w:val="28"/>
        </w:rPr>
        <w:t>/ Н.</w:t>
      </w:r>
      <w:r>
        <w:rPr>
          <w:sz w:val="28"/>
          <w:szCs w:val="28"/>
          <w:lang w:val="uk-UA"/>
        </w:rPr>
        <w:t xml:space="preserve"> </w:t>
      </w:r>
      <w:r w:rsidRPr="006C1A84">
        <w:rPr>
          <w:sz w:val="28"/>
          <w:szCs w:val="28"/>
        </w:rPr>
        <w:t>П.</w:t>
      </w:r>
      <w:r>
        <w:rPr>
          <w:sz w:val="28"/>
          <w:szCs w:val="28"/>
          <w:lang w:val="uk-UA"/>
        </w:rPr>
        <w:t xml:space="preserve"> </w:t>
      </w:r>
      <w:r w:rsidRPr="006C1A84">
        <w:rPr>
          <w:sz w:val="28"/>
          <w:szCs w:val="28"/>
        </w:rPr>
        <w:t xml:space="preserve">Лукашевич, </w:t>
      </w:r>
      <w:r>
        <w:rPr>
          <w:sz w:val="28"/>
          <w:szCs w:val="28"/>
          <w:lang w:val="uk-UA"/>
        </w:rPr>
        <w:t xml:space="preserve">                                </w:t>
      </w:r>
      <w:r>
        <w:rPr>
          <w:sz w:val="28"/>
          <w:szCs w:val="28"/>
        </w:rPr>
        <w:t>И.</w:t>
      </w:r>
      <w:r>
        <w:rPr>
          <w:sz w:val="28"/>
          <w:szCs w:val="28"/>
          <w:lang w:val="uk-UA"/>
        </w:rPr>
        <w:t xml:space="preserve"> </w:t>
      </w:r>
      <w:r w:rsidRPr="006C1A84">
        <w:rPr>
          <w:sz w:val="28"/>
          <w:szCs w:val="28"/>
        </w:rPr>
        <w:t>В.</w:t>
      </w:r>
      <w:r>
        <w:rPr>
          <w:sz w:val="28"/>
          <w:szCs w:val="28"/>
          <w:lang w:val="uk-UA"/>
        </w:rPr>
        <w:t xml:space="preserve"> </w:t>
      </w:r>
      <w:r w:rsidRPr="006C1A84">
        <w:rPr>
          <w:sz w:val="28"/>
          <w:szCs w:val="28"/>
        </w:rPr>
        <w:t>Сингаевская, Е.</w:t>
      </w:r>
      <w:r>
        <w:rPr>
          <w:sz w:val="28"/>
          <w:szCs w:val="28"/>
          <w:lang w:val="uk-UA"/>
        </w:rPr>
        <w:t xml:space="preserve"> </w:t>
      </w:r>
      <w:r w:rsidRPr="006C1A84">
        <w:rPr>
          <w:sz w:val="28"/>
          <w:szCs w:val="28"/>
        </w:rPr>
        <w:t>И.</w:t>
      </w:r>
      <w:r>
        <w:rPr>
          <w:sz w:val="28"/>
          <w:szCs w:val="28"/>
          <w:lang w:val="uk-UA"/>
        </w:rPr>
        <w:t xml:space="preserve"> </w:t>
      </w:r>
      <w:r w:rsidRPr="006C1A84">
        <w:rPr>
          <w:sz w:val="28"/>
          <w:szCs w:val="28"/>
        </w:rPr>
        <w:t xml:space="preserve">Бондарчук. </w:t>
      </w:r>
      <w:r w:rsidRPr="006C1A84">
        <w:rPr>
          <w:sz w:val="28"/>
          <w:szCs w:val="28"/>
          <w:lang w:val="uk-UA"/>
        </w:rPr>
        <w:t>–</w:t>
      </w:r>
      <w:r w:rsidRPr="006C1A84">
        <w:rPr>
          <w:sz w:val="28"/>
          <w:szCs w:val="28"/>
        </w:rPr>
        <w:t xml:space="preserve"> [2-е изд., доп. и перераб.]. – К. : МАУП, 2004. – 112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lastRenderedPageBreak/>
        <w:t>Лысенко Ю. Н. Эффективность профессиональной деятельности / Ю. Н. Лысенко. – Самара : СГПУ, 1998. – 358 с.</w:t>
      </w:r>
    </w:p>
    <w:p w:rsidR="00982808" w:rsidRPr="006C1A84" w:rsidRDefault="00982808" w:rsidP="00A53283">
      <w:pPr>
        <w:widowControl w:val="0"/>
        <w:numPr>
          <w:ilvl w:val="0"/>
          <w:numId w:val="8"/>
        </w:numPr>
        <w:tabs>
          <w:tab w:val="left" w:pos="567"/>
        </w:tabs>
        <w:spacing w:line="360" w:lineRule="auto"/>
        <w:ind w:left="567" w:hanging="567"/>
        <w:jc w:val="both"/>
        <w:rPr>
          <w:color w:val="000000"/>
          <w:sz w:val="28"/>
          <w:szCs w:val="28"/>
        </w:rPr>
      </w:pPr>
      <w:r w:rsidRPr="006C1A84">
        <w:rPr>
          <w:sz w:val="28"/>
          <w:szCs w:val="28"/>
          <w:lang w:val="uk-UA"/>
        </w:rPr>
        <w:t xml:space="preserve">Майерс Д. Социальная психология / Д. Майерс. – </w:t>
      </w:r>
      <w:r w:rsidRPr="006C1A84">
        <w:rPr>
          <w:sz w:val="28"/>
          <w:szCs w:val="28"/>
        </w:rPr>
        <w:t>[</w:t>
      </w:r>
      <w:r w:rsidRPr="006C1A84">
        <w:rPr>
          <w:sz w:val="28"/>
          <w:szCs w:val="28"/>
          <w:lang w:val="uk-UA"/>
        </w:rPr>
        <w:t>7-е изд.</w:t>
      </w:r>
      <w:r w:rsidRPr="006C1A84">
        <w:rPr>
          <w:sz w:val="28"/>
          <w:szCs w:val="28"/>
        </w:rPr>
        <w:t>]</w:t>
      </w:r>
      <w:r w:rsidRPr="006C1A84">
        <w:rPr>
          <w:sz w:val="28"/>
          <w:szCs w:val="28"/>
          <w:lang w:val="uk-UA"/>
        </w:rPr>
        <w:t xml:space="preserve"> – СПБ.</w:t>
      </w:r>
      <w:r w:rsidRPr="006C1A84">
        <w:rPr>
          <w:sz w:val="28"/>
          <w:szCs w:val="28"/>
        </w:rPr>
        <w:t xml:space="preserve"> </w:t>
      </w:r>
      <w:r w:rsidRPr="006C1A84">
        <w:rPr>
          <w:sz w:val="28"/>
          <w:szCs w:val="28"/>
          <w:lang w:val="uk-UA"/>
        </w:rPr>
        <w:t xml:space="preserve">: Питер, 2008. – 794 с. </w:t>
      </w:r>
    </w:p>
    <w:p w:rsidR="00982808" w:rsidRPr="006C1A84" w:rsidRDefault="00982808" w:rsidP="00A53283">
      <w:pPr>
        <w:widowControl w:val="0"/>
        <w:numPr>
          <w:ilvl w:val="0"/>
          <w:numId w:val="8"/>
        </w:numPr>
        <w:tabs>
          <w:tab w:val="left" w:pos="567"/>
        </w:tabs>
        <w:spacing w:line="360" w:lineRule="auto"/>
        <w:ind w:left="567" w:hanging="567"/>
        <w:jc w:val="both"/>
        <w:rPr>
          <w:color w:val="000000"/>
          <w:sz w:val="28"/>
          <w:szCs w:val="28"/>
        </w:rPr>
      </w:pPr>
      <w:r w:rsidRPr="006C1A84">
        <w:rPr>
          <w:iCs/>
          <w:color w:val="000000"/>
          <w:sz w:val="28"/>
          <w:szCs w:val="28"/>
        </w:rPr>
        <w:t>Максименко С. Д.</w:t>
      </w:r>
      <w:r w:rsidRPr="006C1A84">
        <w:rPr>
          <w:color w:val="000000"/>
          <w:sz w:val="28"/>
          <w:szCs w:val="28"/>
        </w:rPr>
        <w:t> Г</w:t>
      </w:r>
      <w:r>
        <w:rPr>
          <w:color w:val="000000"/>
          <w:sz w:val="28"/>
          <w:szCs w:val="28"/>
        </w:rPr>
        <w:t>енезис существования личности /</w:t>
      </w:r>
      <w:r>
        <w:rPr>
          <w:color w:val="000000"/>
          <w:sz w:val="28"/>
          <w:szCs w:val="28"/>
          <w:lang w:val="uk-UA"/>
        </w:rPr>
        <w:t xml:space="preserve"> </w:t>
      </w:r>
      <w:r>
        <w:rPr>
          <w:color w:val="000000"/>
          <w:sz w:val="28"/>
          <w:szCs w:val="28"/>
        </w:rPr>
        <w:t>С.</w:t>
      </w:r>
      <w:r>
        <w:rPr>
          <w:color w:val="000000"/>
          <w:sz w:val="28"/>
          <w:szCs w:val="28"/>
          <w:lang w:val="uk-UA"/>
        </w:rPr>
        <w:t xml:space="preserve"> </w:t>
      </w:r>
      <w:r>
        <w:rPr>
          <w:color w:val="000000"/>
          <w:sz w:val="28"/>
          <w:szCs w:val="28"/>
        </w:rPr>
        <w:t>Д.</w:t>
      </w:r>
      <w:r>
        <w:rPr>
          <w:color w:val="000000"/>
          <w:sz w:val="28"/>
          <w:szCs w:val="28"/>
          <w:lang w:val="uk-UA"/>
        </w:rPr>
        <w:t xml:space="preserve"> </w:t>
      </w:r>
      <w:r>
        <w:rPr>
          <w:color w:val="000000"/>
          <w:sz w:val="28"/>
          <w:szCs w:val="28"/>
        </w:rPr>
        <w:t>Максименко.</w:t>
      </w:r>
      <w:r>
        <w:rPr>
          <w:color w:val="000000"/>
          <w:sz w:val="28"/>
          <w:szCs w:val="28"/>
          <w:lang w:val="uk-UA"/>
        </w:rPr>
        <w:t xml:space="preserve"> </w:t>
      </w:r>
      <w:r>
        <w:rPr>
          <w:color w:val="000000"/>
          <w:sz w:val="28"/>
          <w:szCs w:val="28"/>
        </w:rPr>
        <w:t>–</w:t>
      </w:r>
      <w:r>
        <w:rPr>
          <w:color w:val="000000"/>
          <w:sz w:val="28"/>
          <w:szCs w:val="28"/>
          <w:lang w:val="uk-UA"/>
        </w:rPr>
        <w:t xml:space="preserve"> </w:t>
      </w:r>
      <w:r>
        <w:rPr>
          <w:color w:val="000000"/>
          <w:sz w:val="28"/>
          <w:szCs w:val="28"/>
        </w:rPr>
        <w:t>К.</w:t>
      </w:r>
      <w:r>
        <w:rPr>
          <w:color w:val="000000"/>
          <w:sz w:val="28"/>
          <w:szCs w:val="28"/>
          <w:lang w:val="uk-UA"/>
        </w:rPr>
        <w:t xml:space="preserve"> </w:t>
      </w:r>
      <w:r>
        <w:rPr>
          <w:color w:val="000000"/>
          <w:sz w:val="28"/>
          <w:szCs w:val="28"/>
        </w:rPr>
        <w:t>: КММ, 2006.</w:t>
      </w:r>
      <w:r>
        <w:rPr>
          <w:color w:val="000000"/>
          <w:sz w:val="28"/>
          <w:szCs w:val="28"/>
          <w:lang w:val="uk-UA"/>
        </w:rPr>
        <w:t xml:space="preserve"> </w:t>
      </w:r>
      <w:r>
        <w:rPr>
          <w:color w:val="000000"/>
          <w:sz w:val="28"/>
          <w:szCs w:val="28"/>
        </w:rPr>
        <w:t>–</w:t>
      </w:r>
      <w:r>
        <w:rPr>
          <w:color w:val="000000"/>
          <w:sz w:val="28"/>
          <w:szCs w:val="28"/>
          <w:lang w:val="uk-UA"/>
        </w:rPr>
        <w:t xml:space="preserve"> </w:t>
      </w:r>
      <w:r w:rsidRPr="006C1A84">
        <w:rPr>
          <w:color w:val="000000"/>
          <w:sz w:val="28"/>
          <w:szCs w:val="28"/>
        </w:rPr>
        <w:t>240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Максименко С. Д. Технологія спілкування / С. Д. Максименко, М. М. Заброцький. – К. : Главник, 2005. – 112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 xml:space="preserve">Малиновський В. Я. Державне управління / В. Я. Малиновський. – </w:t>
      </w:r>
      <w:r w:rsidRPr="006C1A84">
        <w:rPr>
          <w:sz w:val="28"/>
          <w:szCs w:val="28"/>
        </w:rPr>
        <w:t>[</w:t>
      </w:r>
      <w:r w:rsidRPr="006C1A84">
        <w:rPr>
          <w:sz w:val="28"/>
          <w:szCs w:val="28"/>
          <w:lang w:val="uk-UA"/>
        </w:rPr>
        <w:t>3-тє вид.,</w:t>
      </w:r>
      <w:r w:rsidRPr="006C1A84">
        <w:rPr>
          <w:sz w:val="28"/>
          <w:szCs w:val="28"/>
        </w:rPr>
        <w:t xml:space="preserve"> </w:t>
      </w:r>
      <w:r w:rsidRPr="006C1A84">
        <w:rPr>
          <w:sz w:val="28"/>
          <w:szCs w:val="28"/>
          <w:lang w:val="uk-UA"/>
        </w:rPr>
        <w:t>переробл. та допов.</w:t>
      </w:r>
      <w:r w:rsidRPr="006C1A84">
        <w:rPr>
          <w:sz w:val="28"/>
          <w:szCs w:val="28"/>
        </w:rPr>
        <w:t>]</w:t>
      </w:r>
      <w:r w:rsidRPr="006C1A84">
        <w:rPr>
          <w:sz w:val="28"/>
          <w:szCs w:val="28"/>
          <w:lang w:val="uk-UA"/>
        </w:rPr>
        <w:t xml:space="preserve">. </w:t>
      </w:r>
      <w:r w:rsidRPr="006C1A84">
        <w:rPr>
          <w:sz w:val="28"/>
          <w:szCs w:val="28"/>
        </w:rPr>
        <w:t>–</w:t>
      </w:r>
      <w:r w:rsidRPr="006C1A84">
        <w:rPr>
          <w:sz w:val="28"/>
          <w:szCs w:val="28"/>
          <w:lang w:val="uk-UA"/>
        </w:rPr>
        <w:t xml:space="preserve"> К. : Атіка, 2009. – 608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Марасанов Г. И. Социально-психологический тренинг / Г. И. Марасанов.</w:t>
      </w:r>
      <w:r>
        <w:rPr>
          <w:sz w:val="28"/>
          <w:szCs w:val="28"/>
          <w:lang w:val="uk-UA"/>
        </w:rPr>
        <w:t xml:space="preserve"> </w:t>
      </w:r>
      <w:r w:rsidRPr="006C1A84">
        <w:rPr>
          <w:sz w:val="28"/>
          <w:szCs w:val="28"/>
          <w:lang w:val="uk-UA"/>
        </w:rPr>
        <w:t xml:space="preserve">– </w:t>
      </w:r>
      <w:r w:rsidRPr="006C1A84">
        <w:rPr>
          <w:sz w:val="28"/>
          <w:szCs w:val="28"/>
        </w:rPr>
        <w:t>[</w:t>
      </w:r>
      <w:r w:rsidRPr="006C1A84">
        <w:rPr>
          <w:sz w:val="28"/>
          <w:szCs w:val="28"/>
          <w:lang w:val="uk-UA"/>
        </w:rPr>
        <w:t>3-е изд., исправл. и дополн.</w:t>
      </w:r>
      <w:r w:rsidRPr="006C1A84">
        <w:rPr>
          <w:sz w:val="28"/>
          <w:szCs w:val="28"/>
        </w:rPr>
        <w:t>].</w:t>
      </w:r>
      <w:r w:rsidRPr="006C1A84">
        <w:rPr>
          <w:sz w:val="28"/>
          <w:szCs w:val="28"/>
          <w:lang w:val="uk-UA"/>
        </w:rPr>
        <w:t xml:space="preserve"> – М. : Изд-во Совершенство, 1998. – </w:t>
      </w:r>
      <w:r>
        <w:rPr>
          <w:sz w:val="28"/>
          <w:szCs w:val="28"/>
          <w:lang w:val="uk-UA"/>
        </w:rPr>
        <w:t xml:space="preserve">            </w:t>
      </w:r>
      <w:r w:rsidRPr="006C1A84">
        <w:rPr>
          <w:sz w:val="28"/>
          <w:szCs w:val="28"/>
          <w:lang w:val="uk-UA"/>
        </w:rPr>
        <w:t>208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Маркелова Л. В. Акмеологические условия и факторы личностно-профессионального самосовершенств</w:t>
      </w:r>
      <w:r>
        <w:rPr>
          <w:sz w:val="28"/>
          <w:szCs w:val="28"/>
        </w:rPr>
        <w:t>ования государственных служащих</w:t>
      </w:r>
      <w:r w:rsidRPr="006C1A84">
        <w:rPr>
          <w:sz w:val="28"/>
          <w:szCs w:val="28"/>
        </w:rPr>
        <w:t>: автореф. дис. … канд. психол. н. : 19.00.13</w:t>
      </w:r>
      <w:r>
        <w:rPr>
          <w:sz w:val="28"/>
          <w:szCs w:val="28"/>
          <w:lang w:val="uk-UA"/>
        </w:rPr>
        <w:t xml:space="preserve"> </w:t>
      </w:r>
      <w:r w:rsidRPr="006C1A84">
        <w:rPr>
          <w:sz w:val="28"/>
          <w:szCs w:val="28"/>
        </w:rPr>
        <w:t xml:space="preserve">/ Людмила Васильевна Маркелова. – М., 2002. – 24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iCs/>
          <w:sz w:val="28"/>
          <w:szCs w:val="28"/>
        </w:rPr>
        <w:t>Марков</w:t>
      </w:r>
      <w:r w:rsidRPr="006C1A84">
        <w:rPr>
          <w:iCs/>
          <w:sz w:val="28"/>
          <w:szCs w:val="28"/>
          <w:lang w:val="uk-UA"/>
        </w:rPr>
        <w:t> </w:t>
      </w:r>
      <w:r w:rsidRPr="006C1A84">
        <w:rPr>
          <w:iCs/>
          <w:sz w:val="28"/>
          <w:szCs w:val="28"/>
        </w:rPr>
        <w:t>В.</w:t>
      </w:r>
      <w:r w:rsidRPr="006C1A84">
        <w:rPr>
          <w:iCs/>
          <w:sz w:val="28"/>
          <w:szCs w:val="28"/>
          <w:lang w:val="uk-UA"/>
        </w:rPr>
        <w:t> </w:t>
      </w:r>
      <w:r w:rsidRPr="006C1A84">
        <w:rPr>
          <w:iCs/>
          <w:sz w:val="28"/>
          <w:szCs w:val="28"/>
        </w:rPr>
        <w:t xml:space="preserve">Н. </w:t>
      </w:r>
      <w:r w:rsidRPr="006C1A84">
        <w:rPr>
          <w:sz w:val="28"/>
          <w:szCs w:val="28"/>
        </w:rPr>
        <w:t>Личностно-профессиональный потенциал управленца и его оценка</w:t>
      </w:r>
      <w:r w:rsidRPr="006C1A84">
        <w:rPr>
          <w:sz w:val="28"/>
          <w:szCs w:val="28"/>
          <w:lang w:val="uk-UA"/>
        </w:rPr>
        <w:t xml:space="preserve"> / В. Н. Марков. </w:t>
      </w:r>
      <w:r w:rsidRPr="006C1A84">
        <w:rPr>
          <w:sz w:val="28"/>
          <w:szCs w:val="28"/>
        </w:rPr>
        <w:t>–</w:t>
      </w:r>
      <w:r w:rsidRPr="006C1A84">
        <w:rPr>
          <w:sz w:val="28"/>
          <w:szCs w:val="28"/>
          <w:lang w:val="uk-UA"/>
        </w:rPr>
        <w:t xml:space="preserve"> </w:t>
      </w:r>
      <w:r w:rsidRPr="006C1A84">
        <w:rPr>
          <w:sz w:val="28"/>
          <w:szCs w:val="28"/>
        </w:rPr>
        <w:t>М.</w:t>
      </w:r>
      <w:r w:rsidRPr="006C1A84">
        <w:rPr>
          <w:sz w:val="28"/>
          <w:szCs w:val="28"/>
          <w:lang w:val="uk-UA"/>
        </w:rPr>
        <w:t xml:space="preserve"> </w:t>
      </w:r>
      <w:r w:rsidRPr="006C1A84">
        <w:rPr>
          <w:sz w:val="28"/>
          <w:szCs w:val="28"/>
        </w:rPr>
        <w:t>: РАГС, 2001.</w:t>
      </w:r>
      <w:r w:rsidRPr="006C1A84">
        <w:rPr>
          <w:sz w:val="28"/>
          <w:szCs w:val="28"/>
          <w:lang w:val="uk-UA"/>
        </w:rPr>
        <w:t xml:space="preserve"> – 262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Маркова А. К. Психология профессионализма / А. К. Маркова. – М. : Знание, 1996. – 308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 xml:space="preserve">Маркова А. К. Психология развития профессионала / А. К. Маркова, А. А. Деркач. – М. : Академия, 2000. – 192 с. </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Маслоу</w:t>
      </w:r>
      <w:r w:rsidRPr="006C1A84">
        <w:rPr>
          <w:sz w:val="28"/>
          <w:szCs w:val="28"/>
          <w:lang w:val="uk-UA"/>
        </w:rPr>
        <w:t> </w:t>
      </w:r>
      <w:r w:rsidRPr="006C1A84">
        <w:rPr>
          <w:sz w:val="28"/>
          <w:szCs w:val="28"/>
        </w:rPr>
        <w:t>А.</w:t>
      </w:r>
      <w:r w:rsidRPr="006C1A84">
        <w:rPr>
          <w:sz w:val="28"/>
          <w:szCs w:val="28"/>
          <w:lang w:val="uk-UA"/>
        </w:rPr>
        <w:t> </w:t>
      </w:r>
      <w:r w:rsidRPr="006C1A84">
        <w:rPr>
          <w:sz w:val="28"/>
          <w:szCs w:val="28"/>
        </w:rPr>
        <w:t xml:space="preserve">Г. Мотивация и личность </w:t>
      </w:r>
      <w:r w:rsidRPr="006C1A84">
        <w:rPr>
          <w:sz w:val="28"/>
          <w:szCs w:val="28"/>
          <w:lang w:val="uk-UA"/>
        </w:rPr>
        <w:t xml:space="preserve">/ </w:t>
      </w:r>
      <w:r w:rsidRPr="006C1A84">
        <w:rPr>
          <w:sz w:val="28"/>
          <w:szCs w:val="28"/>
        </w:rPr>
        <w:t>А.</w:t>
      </w:r>
      <w:r w:rsidRPr="006C1A84">
        <w:rPr>
          <w:sz w:val="28"/>
          <w:szCs w:val="28"/>
          <w:lang w:val="uk-UA"/>
        </w:rPr>
        <w:t> </w:t>
      </w:r>
      <w:r w:rsidRPr="006C1A84">
        <w:rPr>
          <w:sz w:val="28"/>
          <w:szCs w:val="28"/>
        </w:rPr>
        <w:t>Г.</w:t>
      </w:r>
      <w:r w:rsidRPr="006C1A84">
        <w:rPr>
          <w:sz w:val="28"/>
          <w:szCs w:val="28"/>
          <w:lang w:val="uk-UA"/>
        </w:rPr>
        <w:t> </w:t>
      </w:r>
      <w:r w:rsidRPr="006C1A84">
        <w:rPr>
          <w:sz w:val="28"/>
          <w:szCs w:val="28"/>
        </w:rPr>
        <w:t>Маслоу</w:t>
      </w:r>
      <w:r>
        <w:rPr>
          <w:sz w:val="28"/>
          <w:szCs w:val="28"/>
          <w:lang w:val="uk-UA"/>
        </w:rPr>
        <w:t xml:space="preserve">. – </w:t>
      </w:r>
      <w:r w:rsidRPr="0073706E">
        <w:rPr>
          <w:sz w:val="28"/>
          <w:szCs w:val="28"/>
        </w:rPr>
        <w:t>[</w:t>
      </w:r>
      <w:r w:rsidRPr="006C1A84">
        <w:rPr>
          <w:sz w:val="28"/>
          <w:szCs w:val="28"/>
          <w:lang w:val="uk-UA"/>
        </w:rPr>
        <w:t xml:space="preserve">Пер. </w:t>
      </w:r>
      <w:r w:rsidRPr="006C1A84">
        <w:rPr>
          <w:sz w:val="28"/>
          <w:szCs w:val="28"/>
        </w:rPr>
        <w:t>A.</w:t>
      </w:r>
      <w:r w:rsidRPr="006C1A84">
        <w:rPr>
          <w:sz w:val="28"/>
          <w:szCs w:val="28"/>
          <w:lang w:val="uk-UA"/>
        </w:rPr>
        <w:t> </w:t>
      </w:r>
      <w:r w:rsidRPr="006C1A84">
        <w:rPr>
          <w:sz w:val="28"/>
          <w:szCs w:val="28"/>
        </w:rPr>
        <w:t>M.</w:t>
      </w:r>
      <w:r w:rsidRPr="006C1A84">
        <w:rPr>
          <w:sz w:val="28"/>
          <w:szCs w:val="28"/>
          <w:lang w:val="uk-UA"/>
        </w:rPr>
        <w:t> </w:t>
      </w:r>
      <w:r w:rsidRPr="006C1A84">
        <w:rPr>
          <w:sz w:val="28"/>
          <w:szCs w:val="28"/>
        </w:rPr>
        <w:t>Татлыбаевой</w:t>
      </w:r>
      <w:r w:rsidRPr="0073706E">
        <w:rPr>
          <w:sz w:val="28"/>
          <w:szCs w:val="28"/>
        </w:rPr>
        <w:t>]</w:t>
      </w:r>
      <w:r w:rsidRPr="006C1A84">
        <w:rPr>
          <w:sz w:val="28"/>
          <w:szCs w:val="28"/>
          <w:lang w:val="uk-UA"/>
        </w:rPr>
        <w:t xml:space="preserve">. </w:t>
      </w:r>
      <w:r w:rsidRPr="006C1A84">
        <w:rPr>
          <w:sz w:val="28"/>
          <w:szCs w:val="28"/>
        </w:rPr>
        <w:t>– СПб.</w:t>
      </w:r>
      <w:r w:rsidRPr="006C1A84">
        <w:rPr>
          <w:sz w:val="28"/>
          <w:szCs w:val="28"/>
          <w:lang w:val="uk-UA"/>
        </w:rPr>
        <w:t xml:space="preserve"> </w:t>
      </w:r>
      <w:r w:rsidRPr="006C1A84">
        <w:rPr>
          <w:sz w:val="28"/>
          <w:szCs w:val="28"/>
        </w:rPr>
        <w:t>: Евразия, 1999. –</w:t>
      </w:r>
      <w:r w:rsidRPr="006C1A84">
        <w:rPr>
          <w:sz w:val="28"/>
          <w:szCs w:val="28"/>
          <w:lang w:val="uk-UA"/>
        </w:rPr>
        <w:t xml:space="preserve"> </w:t>
      </w:r>
      <w:r w:rsidRPr="006C1A84">
        <w:rPr>
          <w:sz w:val="28"/>
          <w:szCs w:val="28"/>
        </w:rPr>
        <w:t>478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lang w:val="uk-UA"/>
        </w:rPr>
        <w:t>Матійків І. М. Ключові компетенції майбутнього фахівця професії типу «людина-людина» / І. М. Матійків // Проблеми та перспективи формування національної гуманітарно-технічної еліти : зб. наук. праць Національного технічного університету «Харківський політехнічний інститут» / За ред. Л. Л. Товажнянського та О. Г. Романовського</w:t>
      </w:r>
      <w:r w:rsidRPr="006C1A84">
        <w:rPr>
          <w:sz w:val="28"/>
          <w:szCs w:val="28"/>
        </w:rPr>
        <w:t>.</w:t>
      </w:r>
      <w:r w:rsidRPr="006C1A84">
        <w:rPr>
          <w:sz w:val="28"/>
          <w:szCs w:val="28"/>
          <w:lang w:val="uk-UA"/>
        </w:rPr>
        <w:t xml:space="preserve"> – Вип. </w:t>
      </w:r>
      <w:r>
        <w:rPr>
          <w:sz w:val="28"/>
          <w:szCs w:val="28"/>
          <w:lang w:val="uk-UA"/>
        </w:rPr>
        <w:lastRenderedPageBreak/>
        <w:t>12 (6). – Х.</w:t>
      </w:r>
      <w:r w:rsidRPr="006C1A84">
        <w:rPr>
          <w:sz w:val="28"/>
          <w:szCs w:val="28"/>
          <w:lang w:val="uk-UA"/>
        </w:rPr>
        <w:t xml:space="preserve"> : НТУ «ХПТ», 2006. – С. 107</w:t>
      </w:r>
      <w:r w:rsidRPr="006C1A84">
        <w:rPr>
          <w:sz w:val="28"/>
          <w:szCs w:val="28"/>
        </w:rPr>
        <w:t>–</w:t>
      </w:r>
      <w:r w:rsidRPr="006C1A84">
        <w:rPr>
          <w:sz w:val="28"/>
          <w:szCs w:val="28"/>
          <w:lang w:val="uk-UA"/>
        </w:rPr>
        <w:t>113.</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Мельник</w:t>
      </w:r>
      <w:r w:rsidRPr="006C1A84">
        <w:rPr>
          <w:sz w:val="28"/>
          <w:szCs w:val="28"/>
          <w:lang w:val="uk-UA"/>
        </w:rPr>
        <w:t> </w:t>
      </w:r>
      <w:r w:rsidRPr="006C1A84">
        <w:rPr>
          <w:sz w:val="28"/>
          <w:szCs w:val="28"/>
        </w:rPr>
        <w:t>Л.</w:t>
      </w:r>
      <w:r w:rsidRPr="006C1A84">
        <w:rPr>
          <w:sz w:val="28"/>
          <w:szCs w:val="28"/>
          <w:lang w:val="uk-UA"/>
        </w:rPr>
        <w:t> </w:t>
      </w:r>
      <w:r w:rsidRPr="006C1A84">
        <w:rPr>
          <w:sz w:val="28"/>
          <w:szCs w:val="28"/>
        </w:rPr>
        <w:t xml:space="preserve">П. Психологія управління </w:t>
      </w:r>
      <w:r w:rsidRPr="006C1A84">
        <w:rPr>
          <w:sz w:val="28"/>
          <w:szCs w:val="28"/>
          <w:lang w:val="uk-UA"/>
        </w:rPr>
        <w:t xml:space="preserve">/ Л. П. Мельник. </w:t>
      </w:r>
      <w:r w:rsidRPr="006C1A84">
        <w:rPr>
          <w:sz w:val="28"/>
          <w:szCs w:val="28"/>
        </w:rPr>
        <w:t>– [2-ге вид.].</w:t>
      </w:r>
      <w:r w:rsidRPr="006C1A84">
        <w:rPr>
          <w:sz w:val="28"/>
          <w:szCs w:val="28"/>
          <w:lang w:val="uk-UA"/>
        </w:rPr>
        <w:t xml:space="preserve"> </w:t>
      </w:r>
      <w:r w:rsidRPr="006C1A84">
        <w:rPr>
          <w:sz w:val="28"/>
          <w:szCs w:val="28"/>
        </w:rPr>
        <w:t>– К.</w:t>
      </w:r>
      <w:r w:rsidRPr="006C1A84">
        <w:rPr>
          <w:sz w:val="28"/>
          <w:szCs w:val="28"/>
          <w:lang w:val="uk-UA"/>
        </w:rPr>
        <w:t xml:space="preserve"> </w:t>
      </w:r>
      <w:r w:rsidRPr="006C1A84">
        <w:rPr>
          <w:sz w:val="28"/>
          <w:szCs w:val="28"/>
        </w:rPr>
        <w:t>:</w:t>
      </w:r>
      <w:r w:rsidRPr="006C1A84">
        <w:rPr>
          <w:sz w:val="28"/>
          <w:szCs w:val="28"/>
          <w:lang w:val="uk-UA"/>
        </w:rPr>
        <w:t xml:space="preserve"> </w:t>
      </w:r>
      <w:r w:rsidRPr="006C1A84">
        <w:rPr>
          <w:sz w:val="28"/>
          <w:szCs w:val="28"/>
        </w:rPr>
        <w:t>МАУП, 2002. – 176 с.</w:t>
      </w:r>
    </w:p>
    <w:p w:rsidR="00982808" w:rsidRPr="00941355" w:rsidRDefault="00982808" w:rsidP="00A53283">
      <w:pPr>
        <w:widowControl w:val="0"/>
        <w:numPr>
          <w:ilvl w:val="0"/>
          <w:numId w:val="8"/>
        </w:numPr>
        <w:tabs>
          <w:tab w:val="left" w:pos="567"/>
        </w:tabs>
        <w:spacing w:line="360" w:lineRule="auto"/>
        <w:ind w:left="567" w:hanging="567"/>
        <w:jc w:val="both"/>
        <w:rPr>
          <w:rStyle w:val="a6"/>
          <w:b w:val="0"/>
          <w:sz w:val="28"/>
          <w:szCs w:val="28"/>
        </w:rPr>
      </w:pPr>
      <w:r w:rsidRPr="005E240A">
        <w:rPr>
          <w:rStyle w:val="a6"/>
          <w:b w:val="0"/>
          <w:sz w:val="28"/>
          <w:szCs w:val="28"/>
        </w:rPr>
        <w:t>Мильман В.Э.</w:t>
      </w:r>
      <w:r w:rsidRPr="005E240A">
        <w:rPr>
          <w:rStyle w:val="apple-converted-space"/>
          <w:sz w:val="28"/>
          <w:szCs w:val="28"/>
        </w:rPr>
        <w:t> </w:t>
      </w:r>
      <w:r w:rsidRPr="005E240A">
        <w:rPr>
          <w:rStyle w:val="aff6"/>
          <w:i w:val="0"/>
          <w:sz w:val="28"/>
          <w:szCs w:val="28"/>
        </w:rPr>
        <w:t>Метод изучения мотивационной сферы личности</w:t>
      </w:r>
      <w:r w:rsidRPr="005E240A">
        <w:rPr>
          <w:rStyle w:val="apple-converted-space"/>
          <w:sz w:val="28"/>
          <w:szCs w:val="28"/>
        </w:rPr>
        <w:t> </w:t>
      </w:r>
      <w:r w:rsidRPr="005E240A">
        <w:rPr>
          <w:sz w:val="28"/>
          <w:szCs w:val="28"/>
        </w:rPr>
        <w:t xml:space="preserve">/ </w:t>
      </w:r>
      <w:r w:rsidRPr="005E240A">
        <w:rPr>
          <w:rStyle w:val="a6"/>
          <w:b w:val="0"/>
          <w:sz w:val="28"/>
          <w:szCs w:val="28"/>
        </w:rPr>
        <w:t>В.Э.</w:t>
      </w:r>
      <w:r w:rsidRPr="005E240A">
        <w:rPr>
          <w:rStyle w:val="apple-converted-space"/>
          <w:sz w:val="28"/>
          <w:szCs w:val="28"/>
        </w:rPr>
        <w:t> </w:t>
      </w:r>
      <w:r w:rsidRPr="005E240A">
        <w:rPr>
          <w:rStyle w:val="apple-converted-space"/>
          <w:sz w:val="28"/>
          <w:szCs w:val="28"/>
          <w:lang w:val="uk-UA"/>
        </w:rPr>
        <w:t>Мильман</w:t>
      </w:r>
      <w:r w:rsidRPr="00941355">
        <w:rPr>
          <w:rStyle w:val="apple-converted-space"/>
          <w:sz w:val="28"/>
          <w:szCs w:val="28"/>
        </w:rPr>
        <w:t xml:space="preserve"> //</w:t>
      </w:r>
      <w:r w:rsidRPr="005E240A">
        <w:rPr>
          <w:rStyle w:val="apple-converted-space"/>
          <w:sz w:val="28"/>
          <w:szCs w:val="28"/>
          <w:lang w:val="uk-UA"/>
        </w:rPr>
        <w:t xml:space="preserve"> </w:t>
      </w:r>
      <w:r w:rsidRPr="005E240A">
        <w:rPr>
          <w:sz w:val="28"/>
          <w:szCs w:val="28"/>
        </w:rPr>
        <w:t xml:space="preserve">Практикум по психодиагностике. Психодиагностика </w:t>
      </w:r>
      <w:r w:rsidRPr="00941355">
        <w:rPr>
          <w:rStyle w:val="a6"/>
          <w:b w:val="0"/>
          <w:sz w:val="28"/>
          <w:szCs w:val="28"/>
        </w:rPr>
        <w:t xml:space="preserve">мотивации и саморегуляции / А. Зеличенко, И. Карлинская, </w:t>
      </w:r>
      <w:r>
        <w:rPr>
          <w:rStyle w:val="a6"/>
          <w:b w:val="0"/>
          <w:sz w:val="28"/>
          <w:szCs w:val="28"/>
          <w:lang w:val="uk-UA"/>
        </w:rPr>
        <w:t xml:space="preserve">                              </w:t>
      </w:r>
      <w:r w:rsidRPr="00941355">
        <w:rPr>
          <w:rStyle w:val="a6"/>
          <w:b w:val="0"/>
          <w:sz w:val="28"/>
          <w:szCs w:val="28"/>
        </w:rPr>
        <w:t>С. Пантилеев и др. – М. : МГУ 1990. – С. 23-43.</w:t>
      </w:r>
      <w:r w:rsidRPr="00941355">
        <w:rPr>
          <w:rStyle w:val="a6"/>
          <w:b w:val="0"/>
          <w:bCs w:val="0"/>
          <w:sz w:val="28"/>
          <w:szCs w:val="28"/>
        </w:rPr>
        <w:t xml:space="preserve"> </w:t>
      </w:r>
    </w:p>
    <w:p w:rsidR="00982808" w:rsidRPr="006C1A84" w:rsidRDefault="00982808" w:rsidP="00A53283">
      <w:pPr>
        <w:widowControl w:val="0"/>
        <w:numPr>
          <w:ilvl w:val="0"/>
          <w:numId w:val="8"/>
        </w:numPr>
        <w:tabs>
          <w:tab w:val="left" w:pos="567"/>
        </w:tabs>
        <w:spacing w:line="360" w:lineRule="auto"/>
        <w:ind w:left="567" w:hanging="567"/>
        <w:jc w:val="both"/>
        <w:rPr>
          <w:spacing w:val="-8"/>
          <w:sz w:val="28"/>
          <w:szCs w:val="28"/>
        </w:rPr>
      </w:pPr>
      <w:r w:rsidRPr="006C1A84">
        <w:rPr>
          <w:spacing w:val="-8"/>
          <w:sz w:val="28"/>
          <w:szCs w:val="28"/>
        </w:rPr>
        <w:t>Митрохин В. Профессиональная успешность и методы ее актуализации / В. Митрохин // Кадровик. – М., 2002.</w:t>
      </w:r>
      <w:r>
        <w:rPr>
          <w:spacing w:val="-8"/>
          <w:sz w:val="28"/>
          <w:szCs w:val="28"/>
          <w:lang w:val="uk-UA"/>
        </w:rPr>
        <w:t xml:space="preserve"> – № 7. – С. 65-71.</w:t>
      </w:r>
    </w:p>
    <w:p w:rsidR="00982808" w:rsidRPr="007C1872" w:rsidRDefault="00982808" w:rsidP="00A53283">
      <w:pPr>
        <w:widowControl w:val="0"/>
        <w:numPr>
          <w:ilvl w:val="0"/>
          <w:numId w:val="8"/>
        </w:numPr>
        <w:tabs>
          <w:tab w:val="left" w:pos="567"/>
        </w:tabs>
        <w:spacing w:line="360" w:lineRule="auto"/>
        <w:ind w:left="567" w:hanging="567"/>
        <w:jc w:val="both"/>
        <w:rPr>
          <w:sz w:val="28"/>
          <w:szCs w:val="28"/>
          <w:lang w:val="uk-UA"/>
        </w:rPr>
      </w:pPr>
      <w:r w:rsidRPr="007C1872">
        <w:rPr>
          <w:sz w:val="28"/>
          <w:szCs w:val="28"/>
        </w:rPr>
        <w:t xml:space="preserve">Михайлишин </w:t>
      </w:r>
      <w:r w:rsidRPr="007C1872">
        <w:rPr>
          <w:sz w:val="28"/>
          <w:szCs w:val="28"/>
          <w:lang w:val="uk-UA"/>
        </w:rPr>
        <w:t>Л. П</w:t>
      </w:r>
      <w:r w:rsidRPr="007C1872">
        <w:rPr>
          <w:sz w:val="28"/>
          <w:szCs w:val="28"/>
        </w:rPr>
        <w:t>рофесійн</w:t>
      </w:r>
      <w:r w:rsidRPr="007C1872">
        <w:rPr>
          <w:sz w:val="28"/>
          <w:szCs w:val="28"/>
          <w:lang w:val="uk-UA"/>
        </w:rPr>
        <w:t>і</w:t>
      </w:r>
      <w:r w:rsidRPr="007C1872">
        <w:rPr>
          <w:sz w:val="28"/>
          <w:szCs w:val="28"/>
        </w:rPr>
        <w:t xml:space="preserve"> деформаці</w:t>
      </w:r>
      <w:r w:rsidRPr="007C1872">
        <w:rPr>
          <w:sz w:val="28"/>
          <w:szCs w:val="28"/>
          <w:lang w:val="uk-UA"/>
        </w:rPr>
        <w:t>ї</w:t>
      </w:r>
      <w:r w:rsidRPr="007C1872">
        <w:rPr>
          <w:sz w:val="28"/>
          <w:szCs w:val="28"/>
        </w:rPr>
        <w:t xml:space="preserve"> </w:t>
      </w:r>
      <w:r>
        <w:rPr>
          <w:sz w:val="28"/>
          <w:szCs w:val="28"/>
        </w:rPr>
        <w:t xml:space="preserve">соціальних працівників </w:t>
      </w:r>
      <w:r w:rsidRPr="007C1872">
        <w:rPr>
          <w:sz w:val="28"/>
          <w:szCs w:val="28"/>
          <w:lang w:val="uk-UA"/>
        </w:rPr>
        <w:t>/</w:t>
      </w:r>
      <w:r>
        <w:rPr>
          <w:sz w:val="28"/>
          <w:szCs w:val="28"/>
          <w:lang w:val="uk-UA"/>
        </w:rPr>
        <w:t xml:space="preserve">                     Л</w:t>
      </w:r>
      <w:r w:rsidRPr="007C1872">
        <w:rPr>
          <w:sz w:val="28"/>
          <w:szCs w:val="28"/>
          <w:lang w:val="uk-UA"/>
        </w:rPr>
        <w:t xml:space="preserve">. Михайлишин </w:t>
      </w:r>
      <w:r w:rsidRPr="007C1872">
        <w:rPr>
          <w:sz w:val="28"/>
          <w:szCs w:val="28"/>
        </w:rPr>
        <w:t xml:space="preserve">// </w:t>
      </w:r>
      <w:r>
        <w:rPr>
          <w:sz w:val="28"/>
          <w:szCs w:val="28"/>
          <w:lang w:val="uk-UA"/>
        </w:rPr>
        <w:t>Демократичне врядування : н</w:t>
      </w:r>
      <w:r>
        <w:rPr>
          <w:sz w:val="28"/>
          <w:szCs w:val="28"/>
        </w:rPr>
        <w:t>аук</w:t>
      </w:r>
      <w:r>
        <w:rPr>
          <w:sz w:val="28"/>
          <w:szCs w:val="28"/>
          <w:lang w:val="uk-UA"/>
        </w:rPr>
        <w:t>.</w:t>
      </w:r>
      <w:r w:rsidRPr="007C1872">
        <w:rPr>
          <w:sz w:val="28"/>
          <w:szCs w:val="28"/>
        </w:rPr>
        <w:t xml:space="preserve"> вісник. – 2014. – Вип. 13</w:t>
      </w:r>
      <w:r>
        <w:rPr>
          <w:sz w:val="28"/>
          <w:szCs w:val="28"/>
          <w:lang w:val="uk-UA"/>
        </w:rPr>
        <w:t>. – С. 54-62.</w:t>
      </w:r>
    </w:p>
    <w:p w:rsidR="00982808" w:rsidRPr="007C1872" w:rsidRDefault="00982808" w:rsidP="00A53283">
      <w:pPr>
        <w:widowControl w:val="0"/>
        <w:numPr>
          <w:ilvl w:val="0"/>
          <w:numId w:val="8"/>
        </w:numPr>
        <w:tabs>
          <w:tab w:val="left" w:pos="567"/>
        </w:tabs>
        <w:spacing w:line="360" w:lineRule="auto"/>
        <w:ind w:left="567" w:hanging="567"/>
        <w:jc w:val="both"/>
        <w:rPr>
          <w:sz w:val="28"/>
          <w:szCs w:val="28"/>
          <w:lang w:val="uk-UA"/>
        </w:rPr>
      </w:pPr>
      <w:r w:rsidRPr="007C1872">
        <w:rPr>
          <w:sz w:val="28"/>
          <w:szCs w:val="28"/>
          <w:lang w:val="uk-UA"/>
        </w:rPr>
        <w:t>Мірошниченко О. М. Особистісне зростання як фактор психічного здоров’я / О</w:t>
      </w:r>
      <w:r>
        <w:rPr>
          <w:sz w:val="28"/>
          <w:szCs w:val="28"/>
          <w:lang w:val="uk-UA"/>
        </w:rPr>
        <w:t>. М.</w:t>
      </w:r>
      <w:r w:rsidRPr="007C1872">
        <w:rPr>
          <w:sz w:val="28"/>
          <w:szCs w:val="28"/>
          <w:lang w:val="uk-UA"/>
        </w:rPr>
        <w:t xml:space="preserve"> Мірошниченко // Вісник Чернігівського державного педагогічного універси</w:t>
      </w:r>
      <w:r>
        <w:rPr>
          <w:sz w:val="28"/>
          <w:szCs w:val="28"/>
          <w:lang w:val="uk-UA"/>
        </w:rPr>
        <w:t>тету. – Вип. 31. – Серія : Психологічні науки</w:t>
      </w:r>
      <w:r w:rsidRPr="007C1872">
        <w:rPr>
          <w:sz w:val="28"/>
          <w:szCs w:val="28"/>
          <w:lang w:val="uk-UA"/>
        </w:rPr>
        <w:t>. – Т. II. – Чернігів</w:t>
      </w:r>
      <w:r>
        <w:rPr>
          <w:sz w:val="28"/>
          <w:szCs w:val="28"/>
          <w:lang w:val="uk-UA"/>
        </w:rPr>
        <w:t xml:space="preserve"> : ЧДПУ</w:t>
      </w:r>
      <w:r w:rsidRPr="007C1872">
        <w:rPr>
          <w:sz w:val="28"/>
          <w:szCs w:val="28"/>
          <w:lang w:val="uk-UA"/>
        </w:rPr>
        <w:t xml:space="preserve">, 2005. – С. 150-153. </w:t>
      </w:r>
    </w:p>
    <w:p w:rsidR="00982808" w:rsidRPr="006C1A84" w:rsidRDefault="00982808" w:rsidP="00A53283">
      <w:pPr>
        <w:widowControl w:val="0"/>
        <w:numPr>
          <w:ilvl w:val="0"/>
          <w:numId w:val="8"/>
        </w:numPr>
        <w:tabs>
          <w:tab w:val="left" w:pos="567"/>
        </w:tabs>
        <w:spacing w:line="360" w:lineRule="auto"/>
        <w:ind w:left="567" w:hanging="567"/>
        <w:jc w:val="both"/>
        <w:rPr>
          <w:spacing w:val="-6"/>
          <w:sz w:val="28"/>
          <w:szCs w:val="28"/>
        </w:rPr>
      </w:pPr>
      <w:r w:rsidRPr="006C1A84">
        <w:rPr>
          <w:spacing w:val="-6"/>
          <w:sz w:val="28"/>
          <w:szCs w:val="28"/>
        </w:rPr>
        <w:t>Могилёвкин Е. А. Карьерный рост: Диагностика, технологии, тренінг : Монография [Текст] / Е. А. Могилёвкин. – СПб. : Речь, 2007. – 336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Модели и методы управления персоналом / Под ред. Е. Б. Моргунова. – М. : Интел-синтез, 2001. – 464 с.</w:t>
      </w:r>
    </w:p>
    <w:p w:rsidR="00982808" w:rsidRPr="006C1A84" w:rsidRDefault="00982808" w:rsidP="00A53283">
      <w:pPr>
        <w:widowControl w:val="0"/>
        <w:numPr>
          <w:ilvl w:val="0"/>
          <w:numId w:val="8"/>
        </w:numPr>
        <w:tabs>
          <w:tab w:val="left" w:pos="567"/>
        </w:tabs>
        <w:spacing w:line="360" w:lineRule="auto"/>
        <w:ind w:left="567" w:hanging="567"/>
        <w:jc w:val="both"/>
        <w:rPr>
          <w:sz w:val="28"/>
          <w:szCs w:val="28"/>
        </w:rPr>
      </w:pPr>
      <w:r w:rsidRPr="006C1A84">
        <w:rPr>
          <w:sz w:val="28"/>
          <w:szCs w:val="28"/>
        </w:rPr>
        <w:t>Молл Е. Г. Планирование своей карьеры руководителями / Е. Г. Молл // Вопросы психологии. – 1998. – № 3. – С. 85-90.</w:t>
      </w:r>
    </w:p>
    <w:p w:rsidR="00982808" w:rsidRPr="00633CFD" w:rsidRDefault="00982808" w:rsidP="00A53283">
      <w:pPr>
        <w:widowControl w:val="0"/>
        <w:numPr>
          <w:ilvl w:val="0"/>
          <w:numId w:val="8"/>
        </w:numPr>
        <w:tabs>
          <w:tab w:val="left" w:pos="567"/>
        </w:tabs>
        <w:spacing w:line="360" w:lineRule="auto"/>
        <w:ind w:left="567" w:hanging="567"/>
        <w:jc w:val="both"/>
        <w:rPr>
          <w:sz w:val="28"/>
          <w:szCs w:val="28"/>
          <w:lang w:val="uk-UA"/>
        </w:rPr>
      </w:pPr>
      <w:r w:rsidRPr="006C1A84">
        <w:rPr>
          <w:sz w:val="28"/>
          <w:szCs w:val="28"/>
          <w:lang w:val="uk-UA"/>
        </w:rPr>
        <w:t>Молчанова Ю. О. Соціально-психологічні умови підвищення ефективності управлінської діяльн</w:t>
      </w:r>
      <w:r>
        <w:rPr>
          <w:sz w:val="28"/>
          <w:szCs w:val="28"/>
          <w:lang w:val="uk-UA"/>
        </w:rPr>
        <w:t>ості в системі державної служби</w:t>
      </w:r>
      <w:r w:rsidRPr="006C1A84">
        <w:rPr>
          <w:sz w:val="28"/>
          <w:szCs w:val="28"/>
          <w:lang w:val="uk-UA"/>
        </w:rPr>
        <w:t>: автор</w:t>
      </w:r>
      <w:r w:rsidRPr="00633CFD">
        <w:rPr>
          <w:sz w:val="28"/>
          <w:szCs w:val="28"/>
          <w:lang w:val="uk-UA"/>
        </w:rPr>
        <w:t>еф</w:t>
      </w:r>
      <w:r w:rsidRPr="006C1A84">
        <w:rPr>
          <w:sz w:val="28"/>
          <w:szCs w:val="28"/>
          <w:lang w:val="uk-UA"/>
        </w:rPr>
        <w:t>.</w:t>
      </w:r>
      <w:r>
        <w:rPr>
          <w:sz w:val="28"/>
          <w:szCs w:val="28"/>
          <w:lang w:val="uk-UA"/>
        </w:rPr>
        <w:t xml:space="preserve"> </w:t>
      </w:r>
      <w:r w:rsidRPr="006C1A84">
        <w:rPr>
          <w:sz w:val="28"/>
          <w:szCs w:val="28"/>
          <w:lang w:val="uk-UA"/>
        </w:rPr>
        <w:t>д</w:t>
      </w:r>
      <w:r w:rsidRPr="00633CFD">
        <w:rPr>
          <w:sz w:val="28"/>
          <w:szCs w:val="28"/>
          <w:lang w:val="uk-UA"/>
        </w:rPr>
        <w:t>ис</w:t>
      </w:r>
      <w:r w:rsidRPr="006C1A84">
        <w:rPr>
          <w:sz w:val="28"/>
          <w:szCs w:val="28"/>
          <w:lang w:val="uk-UA"/>
        </w:rPr>
        <w:t>.</w:t>
      </w:r>
      <w:r w:rsidRPr="00633CFD">
        <w:rPr>
          <w:sz w:val="28"/>
          <w:szCs w:val="28"/>
          <w:lang w:val="uk-UA"/>
        </w:rPr>
        <w:t xml:space="preserve"> </w:t>
      </w:r>
      <w:r>
        <w:rPr>
          <w:sz w:val="28"/>
          <w:szCs w:val="28"/>
          <w:lang w:val="uk-UA"/>
        </w:rPr>
        <w:t>…</w:t>
      </w:r>
      <w:r w:rsidRPr="00633CFD">
        <w:rPr>
          <w:sz w:val="28"/>
          <w:szCs w:val="28"/>
          <w:lang w:val="uk-UA"/>
        </w:rPr>
        <w:t>канд</w:t>
      </w:r>
      <w:r w:rsidRPr="006C1A84">
        <w:rPr>
          <w:sz w:val="28"/>
          <w:szCs w:val="28"/>
          <w:lang w:val="uk-UA"/>
        </w:rPr>
        <w:t>.</w:t>
      </w:r>
      <w:r w:rsidRPr="00633CFD">
        <w:rPr>
          <w:sz w:val="28"/>
          <w:szCs w:val="28"/>
          <w:lang w:val="uk-UA"/>
        </w:rPr>
        <w:t xml:space="preserve"> наук з держ</w:t>
      </w:r>
      <w:r w:rsidRPr="006C1A84">
        <w:rPr>
          <w:sz w:val="28"/>
          <w:szCs w:val="28"/>
          <w:lang w:val="uk-UA"/>
        </w:rPr>
        <w:t>.</w:t>
      </w:r>
      <w:r w:rsidRPr="00633CFD">
        <w:rPr>
          <w:sz w:val="28"/>
          <w:szCs w:val="28"/>
          <w:lang w:val="uk-UA"/>
        </w:rPr>
        <w:t xml:space="preserve"> </w:t>
      </w:r>
      <w:r w:rsidRPr="006C1A84">
        <w:rPr>
          <w:sz w:val="28"/>
          <w:szCs w:val="28"/>
          <w:lang w:val="uk-UA"/>
        </w:rPr>
        <w:t>у</w:t>
      </w:r>
      <w:r w:rsidRPr="00633CFD">
        <w:rPr>
          <w:sz w:val="28"/>
          <w:szCs w:val="28"/>
          <w:lang w:val="uk-UA"/>
        </w:rPr>
        <w:t>пр</w:t>
      </w:r>
      <w:r w:rsidRPr="006C1A84">
        <w:rPr>
          <w:sz w:val="28"/>
          <w:szCs w:val="28"/>
          <w:lang w:val="uk-UA"/>
        </w:rPr>
        <w:t xml:space="preserve">. : </w:t>
      </w:r>
      <w:r w:rsidRPr="00633CFD">
        <w:rPr>
          <w:sz w:val="28"/>
          <w:szCs w:val="28"/>
          <w:lang w:val="uk-UA"/>
        </w:rPr>
        <w:t xml:space="preserve">25.00.03 </w:t>
      </w:r>
      <w:r w:rsidRPr="006C1A84">
        <w:rPr>
          <w:sz w:val="28"/>
          <w:szCs w:val="28"/>
          <w:lang w:val="uk-UA"/>
        </w:rPr>
        <w:t xml:space="preserve">/ </w:t>
      </w:r>
      <w:r w:rsidRPr="00633CFD">
        <w:rPr>
          <w:sz w:val="28"/>
          <w:szCs w:val="28"/>
          <w:lang w:val="uk-UA"/>
        </w:rPr>
        <w:t>Юлія Олександрівна </w:t>
      </w:r>
      <w:r w:rsidRPr="006C1A84">
        <w:rPr>
          <w:sz w:val="28"/>
          <w:szCs w:val="28"/>
          <w:lang w:val="uk-UA"/>
        </w:rPr>
        <w:t>Молчанова. – К., 2006. – 20 с.</w:t>
      </w:r>
    </w:p>
    <w:sectPr w:rsidR="00982808" w:rsidRPr="00633CFD" w:rsidSect="00004A7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77" w:rsidRDefault="00B82D77" w:rsidP="00004A71">
      <w:r>
        <w:separator/>
      </w:r>
    </w:p>
  </w:endnote>
  <w:endnote w:type="continuationSeparator" w:id="0">
    <w:p w:rsidR="00B82D77" w:rsidRDefault="00B82D7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77" w:rsidRDefault="00B82D77" w:rsidP="00004A71">
      <w:r>
        <w:separator/>
      </w:r>
    </w:p>
  </w:footnote>
  <w:footnote w:type="continuationSeparator" w:id="0">
    <w:p w:rsidR="00B82D77" w:rsidRDefault="00B82D7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8E75E1" w:rsidRDefault="008E75E1">
        <w:pPr>
          <w:pStyle w:val="ac"/>
          <w:jc w:val="right"/>
        </w:pPr>
        <w:r>
          <w:fldChar w:fldCharType="begin"/>
        </w:r>
        <w:r>
          <w:instrText>PAGE   \* MERGEFORMAT</w:instrText>
        </w:r>
        <w:r>
          <w:fldChar w:fldCharType="separate"/>
        </w:r>
        <w:r w:rsidR="0058054E" w:rsidRPr="0058054E">
          <w:rPr>
            <w:noProof/>
            <w:lang w:val="ru-RU"/>
          </w:rPr>
          <w:t>132</w:t>
        </w:r>
        <w:r>
          <w:fldChar w:fldCharType="end"/>
        </w:r>
      </w:p>
    </w:sdtContent>
  </w:sdt>
  <w:p w:rsidR="008E75E1" w:rsidRDefault="008E75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6">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2"/>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64493"/>
    <w:rsid w:val="0007197A"/>
    <w:rsid w:val="0008539A"/>
    <w:rsid w:val="000E1AFE"/>
    <w:rsid w:val="0011081E"/>
    <w:rsid w:val="00153277"/>
    <w:rsid w:val="001940AE"/>
    <w:rsid w:val="001A4534"/>
    <w:rsid w:val="001C128A"/>
    <w:rsid w:val="001C6F30"/>
    <w:rsid w:val="001E70B0"/>
    <w:rsid w:val="001F0334"/>
    <w:rsid w:val="00217447"/>
    <w:rsid w:val="00243E74"/>
    <w:rsid w:val="00254C46"/>
    <w:rsid w:val="00256058"/>
    <w:rsid w:val="0026571C"/>
    <w:rsid w:val="002B4536"/>
    <w:rsid w:val="0031321A"/>
    <w:rsid w:val="003274EC"/>
    <w:rsid w:val="00336CE8"/>
    <w:rsid w:val="00344288"/>
    <w:rsid w:val="00356B92"/>
    <w:rsid w:val="003A5AD2"/>
    <w:rsid w:val="003B0AC9"/>
    <w:rsid w:val="003C27F9"/>
    <w:rsid w:val="003C7F13"/>
    <w:rsid w:val="003D5834"/>
    <w:rsid w:val="00403C5B"/>
    <w:rsid w:val="004041E9"/>
    <w:rsid w:val="0042214A"/>
    <w:rsid w:val="00433393"/>
    <w:rsid w:val="00442596"/>
    <w:rsid w:val="00444DF2"/>
    <w:rsid w:val="004512D1"/>
    <w:rsid w:val="004652FC"/>
    <w:rsid w:val="00483B9D"/>
    <w:rsid w:val="00497B6C"/>
    <w:rsid w:val="004F21C4"/>
    <w:rsid w:val="00541AF6"/>
    <w:rsid w:val="0058054E"/>
    <w:rsid w:val="0059537F"/>
    <w:rsid w:val="00617C5C"/>
    <w:rsid w:val="0062143C"/>
    <w:rsid w:val="00633E44"/>
    <w:rsid w:val="00651E62"/>
    <w:rsid w:val="006805D4"/>
    <w:rsid w:val="00684F1F"/>
    <w:rsid w:val="006869AD"/>
    <w:rsid w:val="006A5B6E"/>
    <w:rsid w:val="006A5F4A"/>
    <w:rsid w:val="006F2765"/>
    <w:rsid w:val="006F3394"/>
    <w:rsid w:val="007248D6"/>
    <w:rsid w:val="00753ED1"/>
    <w:rsid w:val="00755EA1"/>
    <w:rsid w:val="00757307"/>
    <w:rsid w:val="00772745"/>
    <w:rsid w:val="0077738A"/>
    <w:rsid w:val="007C60D5"/>
    <w:rsid w:val="008069FC"/>
    <w:rsid w:val="00816D74"/>
    <w:rsid w:val="008324AE"/>
    <w:rsid w:val="00841CB7"/>
    <w:rsid w:val="00857E6C"/>
    <w:rsid w:val="008805E2"/>
    <w:rsid w:val="008809F2"/>
    <w:rsid w:val="0089361E"/>
    <w:rsid w:val="008E75E1"/>
    <w:rsid w:val="008F2F4A"/>
    <w:rsid w:val="00960CD5"/>
    <w:rsid w:val="00982808"/>
    <w:rsid w:val="00985ACE"/>
    <w:rsid w:val="009D1854"/>
    <w:rsid w:val="009D5A39"/>
    <w:rsid w:val="009D673B"/>
    <w:rsid w:val="009F6C81"/>
    <w:rsid w:val="009F6FA6"/>
    <w:rsid w:val="00A11C74"/>
    <w:rsid w:val="00A27FAC"/>
    <w:rsid w:val="00A53283"/>
    <w:rsid w:val="00A845A9"/>
    <w:rsid w:val="00A878F4"/>
    <w:rsid w:val="00A93EA0"/>
    <w:rsid w:val="00A964BB"/>
    <w:rsid w:val="00AB5512"/>
    <w:rsid w:val="00AE1F2A"/>
    <w:rsid w:val="00AE62FC"/>
    <w:rsid w:val="00B1440B"/>
    <w:rsid w:val="00B37CA6"/>
    <w:rsid w:val="00B52BC2"/>
    <w:rsid w:val="00B82D77"/>
    <w:rsid w:val="00C0218F"/>
    <w:rsid w:val="00C258B5"/>
    <w:rsid w:val="00C27EA7"/>
    <w:rsid w:val="00CB7C3E"/>
    <w:rsid w:val="00CF055A"/>
    <w:rsid w:val="00CF77D5"/>
    <w:rsid w:val="00D02433"/>
    <w:rsid w:val="00D34FD1"/>
    <w:rsid w:val="00D449E6"/>
    <w:rsid w:val="00D55A20"/>
    <w:rsid w:val="00DC2DD5"/>
    <w:rsid w:val="00E01517"/>
    <w:rsid w:val="00E041D6"/>
    <w:rsid w:val="00E04B34"/>
    <w:rsid w:val="00E63877"/>
    <w:rsid w:val="00E84058"/>
    <w:rsid w:val="00E91EEB"/>
    <w:rsid w:val="00EA4C6D"/>
    <w:rsid w:val="00F04522"/>
    <w:rsid w:val="00F1602B"/>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nads.gov.ua/control/publish/article?art_id=501533"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korolenko.kharkov.com/cgi-bin/wcatalog/irbis?LNG=&amp;Z21ID=&amp;I21DBN=IBIS&amp;P21DBN=IBIS&amp;S21STN=1&amp;S21REF=&amp;S21FMT=fullwebr&amp;C21COM=S&amp;S21CNR=20&amp;S21P01=0&amp;S21P02=1&amp;S21P03=A=&amp;S21STR=%D0%93%D0%B0%D1%80%D1%8C%D0%BA%D0%B0%D0%B2%D0%B5%D1%86%D1%8C,%20%D0%A1%D0%B5%D1%80%D0%B3%D1%96%D0%B9%20%D0%9E%D0%BB%D0%B5%D0%BA%D1%81%D1%96%D0%B9%D0%BE%D0%B2%D0%B8%D1%8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Book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118304216497824E-2"/>
          <c:y val="7.0999308647744189E-2"/>
          <c:w val="0.92576002660300971"/>
          <c:h val="0.69792438227701137"/>
        </c:manualLayout>
      </c:layout>
      <c:lineChart>
        <c:grouping val="standard"/>
        <c:varyColors val="1"/>
        <c:ser>
          <c:idx val="1"/>
          <c:order val="0"/>
          <c:tx>
            <c:v>загальножиттєва мотивація</c:v>
          </c:tx>
          <c:spPr>
            <a:ln>
              <a:solidFill>
                <a:schemeClr val="bg1">
                  <a:lumMod val="85000"/>
                </a:schemeClr>
              </a:solidFill>
            </a:ln>
          </c:spPr>
          <c:marker>
            <c:symbol val="diamond"/>
            <c:size val="7"/>
            <c:spPr>
              <a:pattFill prst="ltVert">
                <a:fgClr>
                  <a:schemeClr val="tx1"/>
                </a:fgClr>
                <a:bgClr>
                  <a:schemeClr val="bg1"/>
                </a:bgClr>
              </a:pattFill>
              <a:ln>
                <a:solidFill>
                  <a:schemeClr val="tx1"/>
                </a:solidFill>
              </a:ln>
            </c:spPr>
          </c:marker>
          <c:dLbls>
            <c:showLegendKey val="1"/>
            <c:showVal val="1"/>
            <c:showCatName val="1"/>
            <c:showSerName val="1"/>
            <c:showPercent val="1"/>
            <c:showBubbleSize val="1"/>
            <c:showLeaderLines val="0"/>
          </c:dLbls>
          <c:val>
            <c:numRef>
              <c:f>Sheet1!$B$1:$B$7</c:f>
              <c:numCache>
                <c:formatCode>General</c:formatCode>
                <c:ptCount val="7"/>
                <c:pt idx="0">
                  <c:v>5.6</c:v>
                </c:pt>
                <c:pt idx="1">
                  <c:v>11.8</c:v>
                </c:pt>
                <c:pt idx="2">
                  <c:v>7.7</c:v>
                </c:pt>
                <c:pt idx="3">
                  <c:v>9.6</c:v>
                </c:pt>
                <c:pt idx="4">
                  <c:v>10.9</c:v>
                </c:pt>
                <c:pt idx="5">
                  <c:v>4.3</c:v>
                </c:pt>
                <c:pt idx="6">
                  <c:v>6.2</c:v>
                </c:pt>
              </c:numCache>
            </c:numRef>
          </c:val>
          <c:smooth val="1"/>
        </c:ser>
        <c:ser>
          <c:idx val="2"/>
          <c:order val="1"/>
          <c:tx>
            <c:v>мотивація роботи</c:v>
          </c:tx>
          <c:spPr>
            <a:ln>
              <a:solidFill>
                <a:schemeClr val="tx1"/>
              </a:solidFill>
            </a:ln>
          </c:spPr>
          <c:marker>
            <c:symbol val="square"/>
            <c:size val="7"/>
            <c:spPr>
              <a:solidFill>
                <a:schemeClr val="tx1"/>
              </a:solidFill>
              <a:ln>
                <a:solidFill>
                  <a:schemeClr val="tx1"/>
                </a:solidFill>
              </a:ln>
            </c:spPr>
          </c:marker>
          <c:dLbls>
            <c:showLegendKey val="1"/>
            <c:showVal val="1"/>
            <c:showCatName val="1"/>
            <c:showSerName val="1"/>
            <c:showPercent val="1"/>
            <c:showBubbleSize val="1"/>
            <c:showLeaderLines val="0"/>
          </c:dLbls>
          <c:val>
            <c:numRef>
              <c:f>Sheet1!$C$1:$C$7</c:f>
              <c:numCache>
                <c:formatCode>General</c:formatCode>
                <c:ptCount val="7"/>
                <c:pt idx="0">
                  <c:v>5.5</c:v>
                </c:pt>
                <c:pt idx="1">
                  <c:v>10.4</c:v>
                </c:pt>
                <c:pt idx="2">
                  <c:v>6.3</c:v>
                </c:pt>
                <c:pt idx="3">
                  <c:v>8.5</c:v>
                </c:pt>
                <c:pt idx="4">
                  <c:v>10</c:v>
                </c:pt>
                <c:pt idx="5">
                  <c:v>5.8</c:v>
                </c:pt>
                <c:pt idx="6">
                  <c:v>7</c:v>
                </c:pt>
              </c:numCache>
            </c:numRef>
          </c:val>
          <c:smooth val="1"/>
        </c:ser>
        <c:dLbls>
          <c:showLegendKey val="0"/>
          <c:showVal val="0"/>
          <c:showCatName val="0"/>
          <c:showSerName val="0"/>
          <c:showPercent val="0"/>
          <c:showBubbleSize val="0"/>
        </c:dLbls>
        <c:marker val="1"/>
        <c:smooth val="0"/>
        <c:axId val="176095744"/>
        <c:axId val="167133184"/>
      </c:lineChart>
      <c:catAx>
        <c:axId val="176095744"/>
        <c:scaling>
          <c:orientation val="minMax"/>
        </c:scaling>
        <c:delete val="1"/>
        <c:axPos val="b"/>
        <c:majorTickMark val="cross"/>
        <c:minorTickMark val="cross"/>
        <c:tickLblPos val="nextTo"/>
        <c:crossAx val="167133184"/>
        <c:crosses val="autoZero"/>
        <c:auto val="1"/>
        <c:lblAlgn val="ctr"/>
        <c:lblOffset val="100"/>
        <c:noMultiLvlLbl val="1"/>
      </c:catAx>
      <c:valAx>
        <c:axId val="167133184"/>
        <c:scaling>
          <c:orientation val="minMax"/>
        </c:scaling>
        <c:delete val="1"/>
        <c:axPos val="l"/>
        <c:majorGridlines/>
        <c:numFmt formatCode="General" sourceLinked="1"/>
        <c:majorTickMark val="cross"/>
        <c:minorTickMark val="cross"/>
        <c:tickLblPos val="nextTo"/>
        <c:crossAx val="176095744"/>
        <c:crosses val="autoZero"/>
        <c:crossBetween val="between"/>
        <c:majorUnit val="2"/>
      </c:valAx>
    </c:plotArea>
    <c:legend>
      <c:legendPos val="b"/>
      <c:overlay val="1"/>
    </c:legend>
    <c:plotVisOnly val="1"/>
    <c:dispBlanksAs val="zero"/>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118304216497824E-2"/>
          <c:y val="7.0999308647744189E-2"/>
          <c:w val="0.92576002660300971"/>
          <c:h val="0.69792438227701137"/>
        </c:manualLayout>
      </c:layout>
      <c:lineChart>
        <c:grouping val="standard"/>
        <c:varyColors val="1"/>
        <c:ser>
          <c:idx val="1"/>
          <c:order val="0"/>
          <c:tx>
            <c:strRef>
              <c:f>Sheet1!$B$8</c:f>
              <c:strCache>
                <c:ptCount val="1"/>
                <c:pt idx="0">
                  <c:v>загальножиттєва мотивація</c:v>
                </c:pt>
              </c:strCache>
            </c:strRef>
          </c:tx>
          <c:spPr>
            <a:ln>
              <a:solidFill>
                <a:schemeClr val="bg1">
                  <a:lumMod val="85000"/>
                </a:schemeClr>
              </a:solidFill>
            </a:ln>
          </c:spPr>
          <c:marker>
            <c:symbol val="diamond"/>
            <c:size val="7"/>
            <c:spPr>
              <a:pattFill prst="ltVert">
                <a:fgClr>
                  <a:schemeClr val="tx1"/>
                </a:fgClr>
                <a:bgClr>
                  <a:schemeClr val="bg1"/>
                </a:bgClr>
              </a:pattFill>
              <a:ln>
                <a:solidFill>
                  <a:schemeClr val="tx1"/>
                </a:solidFill>
              </a:ln>
            </c:spPr>
          </c:marker>
          <c:dLbls>
            <c:showLegendKey val="1"/>
            <c:showVal val="1"/>
            <c:showCatName val="1"/>
            <c:showSerName val="1"/>
            <c:showPercent val="1"/>
            <c:showBubbleSize val="1"/>
            <c:showLeaderLines val="0"/>
          </c:dLbls>
          <c:val>
            <c:numRef>
              <c:f>Sheet1!$B$9:$B$15</c:f>
              <c:numCache>
                <c:formatCode>General</c:formatCode>
                <c:ptCount val="7"/>
                <c:pt idx="0">
                  <c:v>5.4</c:v>
                </c:pt>
                <c:pt idx="1">
                  <c:v>8.3000000000000007</c:v>
                </c:pt>
                <c:pt idx="2">
                  <c:v>6.7</c:v>
                </c:pt>
                <c:pt idx="3">
                  <c:v>9.8000000000000007</c:v>
                </c:pt>
                <c:pt idx="4">
                  <c:v>8.8000000000000007</c:v>
                </c:pt>
                <c:pt idx="5">
                  <c:v>3.5</c:v>
                </c:pt>
                <c:pt idx="6">
                  <c:v>5.5</c:v>
                </c:pt>
              </c:numCache>
            </c:numRef>
          </c:val>
          <c:smooth val="1"/>
        </c:ser>
        <c:ser>
          <c:idx val="2"/>
          <c:order val="1"/>
          <c:tx>
            <c:strRef>
              <c:f>Sheet1!$C$8</c:f>
              <c:strCache>
                <c:ptCount val="1"/>
                <c:pt idx="0">
                  <c:v>мотивація роботи і навчання</c:v>
                </c:pt>
              </c:strCache>
            </c:strRef>
          </c:tx>
          <c:spPr>
            <a:ln>
              <a:solidFill>
                <a:schemeClr val="tx1"/>
              </a:solidFill>
            </a:ln>
          </c:spPr>
          <c:marker>
            <c:symbol val="square"/>
            <c:size val="7"/>
            <c:spPr>
              <a:solidFill>
                <a:schemeClr val="tx1"/>
              </a:solidFill>
              <a:ln>
                <a:solidFill>
                  <a:schemeClr val="tx1"/>
                </a:solidFill>
              </a:ln>
            </c:spPr>
          </c:marker>
          <c:dLbls>
            <c:showLegendKey val="1"/>
            <c:showVal val="1"/>
            <c:showCatName val="1"/>
            <c:showSerName val="1"/>
            <c:showPercent val="1"/>
            <c:showBubbleSize val="1"/>
            <c:showLeaderLines val="0"/>
          </c:dLbls>
          <c:val>
            <c:numRef>
              <c:f>Sheet1!$C$9:$C$15</c:f>
              <c:numCache>
                <c:formatCode>General</c:formatCode>
                <c:ptCount val="7"/>
                <c:pt idx="0">
                  <c:v>5.6</c:v>
                </c:pt>
                <c:pt idx="1">
                  <c:v>7.7</c:v>
                </c:pt>
                <c:pt idx="2">
                  <c:v>6.4</c:v>
                </c:pt>
                <c:pt idx="3">
                  <c:v>8.8000000000000007</c:v>
                </c:pt>
                <c:pt idx="4">
                  <c:v>9.8000000000000007</c:v>
                </c:pt>
                <c:pt idx="5">
                  <c:v>3.3</c:v>
                </c:pt>
                <c:pt idx="6">
                  <c:v>6.7</c:v>
                </c:pt>
              </c:numCache>
            </c:numRef>
          </c:val>
          <c:smooth val="1"/>
        </c:ser>
        <c:dLbls>
          <c:showLegendKey val="0"/>
          <c:showVal val="0"/>
          <c:showCatName val="0"/>
          <c:showSerName val="0"/>
          <c:showPercent val="0"/>
          <c:showBubbleSize val="0"/>
        </c:dLbls>
        <c:marker val="1"/>
        <c:smooth val="0"/>
        <c:axId val="176098304"/>
        <c:axId val="167135488"/>
      </c:lineChart>
      <c:catAx>
        <c:axId val="176098304"/>
        <c:scaling>
          <c:orientation val="minMax"/>
        </c:scaling>
        <c:delete val="1"/>
        <c:axPos val="b"/>
        <c:majorTickMark val="cross"/>
        <c:minorTickMark val="cross"/>
        <c:tickLblPos val="nextTo"/>
        <c:crossAx val="167135488"/>
        <c:crosses val="autoZero"/>
        <c:auto val="1"/>
        <c:lblAlgn val="ctr"/>
        <c:lblOffset val="100"/>
        <c:noMultiLvlLbl val="1"/>
      </c:catAx>
      <c:valAx>
        <c:axId val="167135488"/>
        <c:scaling>
          <c:orientation val="minMax"/>
        </c:scaling>
        <c:delete val="1"/>
        <c:axPos val="l"/>
        <c:majorGridlines/>
        <c:numFmt formatCode="General" sourceLinked="1"/>
        <c:majorTickMark val="cross"/>
        <c:minorTickMark val="cross"/>
        <c:tickLblPos val="nextTo"/>
        <c:crossAx val="176098304"/>
        <c:crosses val="autoZero"/>
        <c:crossBetween val="between"/>
        <c:majorUnit val="2"/>
      </c:valAx>
    </c:plotArea>
    <c:legend>
      <c:legendPos val="b"/>
      <c:overlay val="1"/>
    </c:legend>
    <c:plotVisOnly val="1"/>
    <c:dispBlanksAs val="zero"/>
    <c:showDLblsOverMax val="1"/>
  </c:chart>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5A11-2B0F-4499-B438-27427C15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132</Pages>
  <Words>34850</Words>
  <Characters>198648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12</cp:revision>
  <cp:lastPrinted>2019-01-24T14:04:00Z</cp:lastPrinted>
  <dcterms:created xsi:type="dcterms:W3CDTF">2018-12-28T18:30:00Z</dcterms:created>
  <dcterms:modified xsi:type="dcterms:W3CDTF">2019-01-24T14:05:00Z</dcterms:modified>
</cp:coreProperties>
</file>