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BA6F" w14:textId="77777777" w:rsidR="00F6712F" w:rsidRPr="00FD6F70" w:rsidRDefault="00F6712F" w:rsidP="00FD6F70">
      <w:pPr>
        <w:spacing w:after="0" w:line="360" w:lineRule="auto"/>
        <w:jc w:val="center"/>
        <w:rPr>
          <w:rFonts w:ascii="Times New Roman" w:eastAsia="Times New Roman" w:hAnsi="Times New Roman" w:cs="Tahoma"/>
          <w:b/>
          <w:bCs/>
          <w:iCs/>
          <w:color w:val="000000"/>
          <w:sz w:val="28"/>
          <w:szCs w:val="28"/>
          <w:lang w:val="uk-UA" w:eastAsia="ru-RU"/>
        </w:rPr>
      </w:pPr>
      <w:r w:rsidRPr="00FD6F70">
        <w:rPr>
          <w:rFonts w:ascii="Times New Roman" w:eastAsia="Times New Roman" w:hAnsi="Times New Roman" w:cs="Tahoma"/>
          <w:b/>
          <w:bCs/>
          <w:iCs/>
          <w:color w:val="000000"/>
          <w:sz w:val="28"/>
          <w:szCs w:val="28"/>
          <w:lang w:val="uk-UA" w:eastAsia="ru-RU"/>
        </w:rPr>
        <w:t>ВСТУП</w:t>
      </w:r>
    </w:p>
    <w:p w14:paraId="520DFB81" w14:textId="77777777" w:rsidR="00F6712F" w:rsidRPr="00FA5D20" w:rsidRDefault="00F6712F" w:rsidP="00F6712F">
      <w:pPr>
        <w:spacing w:after="0" w:line="360" w:lineRule="auto"/>
        <w:ind w:firstLine="709"/>
        <w:jc w:val="center"/>
        <w:rPr>
          <w:rFonts w:ascii="Times New Roman" w:eastAsia="Times New Roman" w:hAnsi="Times New Roman" w:cs="Tahoma"/>
          <w:iCs/>
          <w:color w:val="000000"/>
          <w:sz w:val="28"/>
          <w:szCs w:val="28"/>
          <w:lang w:val="uk-UA" w:eastAsia="ru-RU"/>
        </w:rPr>
      </w:pPr>
    </w:p>
    <w:p w14:paraId="442BAF13" w14:textId="05C9A753" w:rsidR="00D53F1B" w:rsidRPr="00FA5D20" w:rsidRDefault="00F6712F" w:rsidP="00E01DDA">
      <w:pPr>
        <w:spacing w:after="0" w:line="360" w:lineRule="auto"/>
        <w:ind w:firstLine="709"/>
        <w:contextualSpacing/>
        <w:jc w:val="both"/>
        <w:rPr>
          <w:rFonts w:ascii="Times New Roman" w:eastAsia="Calibri" w:hAnsi="Times New Roman" w:cs="Times New Roman"/>
          <w:color w:val="000000"/>
          <w:sz w:val="28"/>
          <w:lang w:val="uk-UA"/>
        </w:rPr>
      </w:pPr>
      <w:r w:rsidRPr="00FD6F70">
        <w:rPr>
          <w:rFonts w:ascii="Times New Roman" w:eastAsia="Times New Roman" w:hAnsi="Times New Roman" w:cs="Times New Roman"/>
          <w:b/>
          <w:bCs/>
          <w:sz w:val="28"/>
          <w:szCs w:val="28"/>
          <w:lang w:val="uk-UA" w:eastAsia="ru-RU"/>
        </w:rPr>
        <w:t xml:space="preserve">Актуальність </w:t>
      </w:r>
      <w:r w:rsidR="001B41C8" w:rsidRPr="00FD6F70">
        <w:rPr>
          <w:rFonts w:ascii="Times New Roman" w:eastAsia="Times New Roman" w:hAnsi="Times New Roman" w:cs="Times New Roman"/>
          <w:b/>
          <w:bCs/>
          <w:sz w:val="28"/>
          <w:szCs w:val="28"/>
          <w:lang w:val="uk-UA" w:eastAsia="ru-RU"/>
        </w:rPr>
        <w:t xml:space="preserve">теми </w:t>
      </w:r>
      <w:r w:rsidRPr="00FD6F70">
        <w:rPr>
          <w:rFonts w:ascii="Times New Roman" w:eastAsia="Times New Roman" w:hAnsi="Times New Roman" w:cs="Times New Roman"/>
          <w:b/>
          <w:bCs/>
          <w:sz w:val="28"/>
          <w:szCs w:val="28"/>
          <w:lang w:val="uk-UA" w:eastAsia="ru-RU"/>
        </w:rPr>
        <w:t>дослідження</w:t>
      </w:r>
      <w:r w:rsidRPr="00FA5D20">
        <w:rPr>
          <w:rFonts w:ascii="Times New Roman" w:eastAsia="Times New Roman" w:hAnsi="Times New Roman" w:cs="Times New Roman"/>
          <w:sz w:val="28"/>
          <w:szCs w:val="28"/>
          <w:lang w:val="uk-UA" w:eastAsia="ru-RU"/>
        </w:rPr>
        <w:t xml:space="preserve">. </w:t>
      </w:r>
      <w:r w:rsidR="00D53F1B" w:rsidRPr="00FA5D20">
        <w:rPr>
          <w:rFonts w:ascii="Times New Roman" w:eastAsia="Calibri" w:hAnsi="Times New Roman" w:cs="Times New Roman"/>
          <w:bCs/>
          <w:color w:val="000000"/>
          <w:sz w:val="28"/>
          <w:szCs w:val="28"/>
          <w:lang w:val="uk-UA"/>
        </w:rPr>
        <w:t xml:space="preserve">Сучасне наукове знання демонструє зростаючий інтерес до проблеми психологічного стресу і проявів стресових реакцій. Цей інтерес відбивається в наукових дослідженнях, де дана проблема займає центральне положення і аналізується в психологічному і в багатьох інших аспектах. </w:t>
      </w:r>
      <w:r w:rsidR="00D53F1B" w:rsidRPr="00FA5D20">
        <w:rPr>
          <w:rFonts w:ascii="Times New Roman" w:eastAsia="Calibri" w:hAnsi="Times New Roman" w:cs="Times New Roman"/>
          <w:color w:val="000000"/>
          <w:sz w:val="28"/>
          <w:lang w:val="uk-UA"/>
        </w:rPr>
        <w:t>Вивченням проблеми стресу займалися такі науковці як Г.</w:t>
      </w:r>
      <w:r w:rsidR="0079691A">
        <w:rPr>
          <w:rFonts w:ascii="Times New Roman" w:eastAsia="Calibri" w:hAnsi="Times New Roman" w:cs="Times New Roman"/>
          <w:color w:val="000000"/>
          <w:sz w:val="28"/>
          <w:lang w:val="uk-UA"/>
        </w:rPr>
        <w:t> </w:t>
      </w:r>
      <w:r w:rsidR="00D53F1B" w:rsidRPr="00FA5D20">
        <w:rPr>
          <w:rFonts w:ascii="Times New Roman" w:eastAsia="Calibri" w:hAnsi="Times New Roman" w:cs="Times New Roman"/>
          <w:color w:val="000000"/>
          <w:sz w:val="28"/>
          <w:lang w:val="uk-UA"/>
        </w:rPr>
        <w:t>Сельє (засновник теорії класичного стресу), І. Павлов (теорія експериментально неврозу), Е. Гелгорн, У. Кенон (роль нервової системи у формуванні адаптивних реакцій організму в умовах стресу), Р. Лазарус (когнітивна теорія психологічного стресу), Л. Орбелі (прямий вплив нервової системи на обмін речовин в тканинах).</w:t>
      </w:r>
    </w:p>
    <w:p w14:paraId="5AE84FEE" w14:textId="4C2398EC" w:rsidR="00D53F1B" w:rsidRPr="00D53F1B" w:rsidRDefault="00D53F1B" w:rsidP="00E01DDA">
      <w:pPr>
        <w:spacing w:after="0" w:line="360" w:lineRule="auto"/>
        <w:ind w:firstLine="709"/>
        <w:contextualSpacing/>
        <w:jc w:val="both"/>
        <w:rPr>
          <w:rFonts w:ascii="Times New Roman" w:eastAsia="Calibri" w:hAnsi="Times New Roman" w:cs="Times New Roman"/>
          <w:bCs/>
          <w:color w:val="000000"/>
          <w:sz w:val="28"/>
          <w:szCs w:val="28"/>
          <w:lang w:val="uk-UA"/>
        </w:rPr>
      </w:pPr>
      <w:r w:rsidRPr="00D53F1B">
        <w:rPr>
          <w:rFonts w:ascii="Times New Roman" w:eastAsia="Calibri" w:hAnsi="Times New Roman" w:cs="Times New Roman"/>
          <w:bCs/>
          <w:color w:val="000000"/>
          <w:sz w:val="28"/>
          <w:szCs w:val="28"/>
          <w:lang w:val="uk-UA"/>
        </w:rPr>
        <w:t xml:space="preserve">На сучасному етапі розвитку суспільства відзначається тенденція до зростання стресових розладів серед </w:t>
      </w:r>
      <w:r w:rsidR="00FD6F70">
        <w:rPr>
          <w:rFonts w:ascii="Times New Roman" w:eastAsia="Calibri" w:hAnsi="Times New Roman" w:cs="Times New Roman"/>
          <w:bCs/>
          <w:color w:val="000000"/>
          <w:sz w:val="28"/>
          <w:szCs w:val="28"/>
          <w:lang w:val="uk-UA"/>
        </w:rPr>
        <w:t>здобувачів</w:t>
      </w:r>
      <w:r w:rsidRPr="00D53F1B">
        <w:rPr>
          <w:rFonts w:ascii="Times New Roman" w:eastAsia="Calibri" w:hAnsi="Times New Roman" w:cs="Times New Roman"/>
          <w:bCs/>
          <w:color w:val="000000"/>
          <w:sz w:val="28"/>
          <w:szCs w:val="28"/>
          <w:lang w:val="uk-UA"/>
        </w:rPr>
        <w:t xml:space="preserve">. У </w:t>
      </w:r>
      <w:r w:rsidR="00FD6F70">
        <w:rPr>
          <w:rFonts w:ascii="Times New Roman" w:eastAsia="Calibri" w:hAnsi="Times New Roman" w:cs="Times New Roman"/>
          <w:bCs/>
          <w:color w:val="000000"/>
          <w:sz w:val="28"/>
          <w:szCs w:val="28"/>
          <w:lang w:val="uk-UA"/>
        </w:rPr>
        <w:t>здобувачів</w:t>
      </w:r>
      <w:r w:rsidRPr="00D53F1B">
        <w:rPr>
          <w:rFonts w:ascii="Times New Roman" w:eastAsia="Calibri" w:hAnsi="Times New Roman" w:cs="Times New Roman"/>
          <w:bCs/>
          <w:color w:val="000000"/>
          <w:sz w:val="28"/>
          <w:szCs w:val="28"/>
          <w:lang w:val="uk-UA"/>
        </w:rPr>
        <w:t xml:space="preserve"> вчорашніх школярів, перебудова до нових соціальних умов викликає активну мобілізацію, а потім виснаження фізичних ресурсів організму, особливо в перші роки навчання. На першому курсі відбувається зміна соціальної ролі </w:t>
      </w:r>
      <w:r w:rsidR="0079691A">
        <w:rPr>
          <w:rFonts w:ascii="Times New Roman" w:eastAsia="Calibri" w:hAnsi="Times New Roman" w:cs="Times New Roman"/>
          <w:bCs/>
          <w:color w:val="000000"/>
          <w:sz w:val="28"/>
          <w:szCs w:val="28"/>
          <w:lang w:val="uk-UA"/>
        </w:rPr>
        <w:t>здобувача вищої освіти</w:t>
      </w:r>
      <w:r w:rsidRPr="00D53F1B">
        <w:rPr>
          <w:rFonts w:ascii="Times New Roman" w:eastAsia="Calibri" w:hAnsi="Times New Roman" w:cs="Times New Roman"/>
          <w:bCs/>
          <w:color w:val="000000"/>
          <w:sz w:val="28"/>
          <w:szCs w:val="28"/>
          <w:lang w:val="uk-UA"/>
        </w:rPr>
        <w:t>, коригування потреб і системи цінностей. Виникає необхідність більш гнучко регулювати свою поведінку, пристосовуючись до більш жорстких вимог вищої школи, встановлювати взаємини в новому колективі.</w:t>
      </w:r>
    </w:p>
    <w:p w14:paraId="1D4F4A1C" w14:textId="77777777" w:rsidR="00D53F1B" w:rsidRPr="00D53F1B" w:rsidRDefault="00D53F1B" w:rsidP="00E01DDA">
      <w:pPr>
        <w:spacing w:after="0" w:line="360" w:lineRule="auto"/>
        <w:ind w:firstLine="709"/>
        <w:contextualSpacing/>
        <w:jc w:val="both"/>
        <w:rPr>
          <w:rFonts w:ascii="Times New Roman" w:eastAsia="Calibri" w:hAnsi="Times New Roman" w:cs="Times New Roman"/>
          <w:bCs/>
          <w:color w:val="000000"/>
          <w:sz w:val="28"/>
          <w:szCs w:val="28"/>
          <w:lang w:val="uk-UA"/>
        </w:rPr>
      </w:pPr>
      <w:r w:rsidRPr="00D53F1B">
        <w:rPr>
          <w:rFonts w:ascii="Times New Roman" w:eastAsia="Calibri" w:hAnsi="Times New Roman" w:cs="Times New Roman"/>
          <w:bCs/>
          <w:color w:val="000000"/>
          <w:sz w:val="28"/>
          <w:szCs w:val="28"/>
          <w:lang w:val="uk-UA"/>
        </w:rPr>
        <w:t>В сучасних умовах отримання освіти у закладах</w:t>
      </w:r>
      <w:r w:rsidR="0079691A">
        <w:rPr>
          <w:rFonts w:ascii="Times New Roman" w:eastAsia="Calibri" w:hAnsi="Times New Roman" w:cs="Times New Roman"/>
          <w:bCs/>
          <w:color w:val="000000"/>
          <w:sz w:val="28"/>
          <w:szCs w:val="28"/>
          <w:lang w:val="uk-UA"/>
        </w:rPr>
        <w:t xml:space="preserve"> вищої освіти</w:t>
      </w:r>
      <w:r w:rsidRPr="00D53F1B">
        <w:rPr>
          <w:rFonts w:ascii="Times New Roman" w:eastAsia="Calibri" w:hAnsi="Times New Roman" w:cs="Times New Roman"/>
          <w:bCs/>
          <w:color w:val="000000"/>
          <w:sz w:val="28"/>
          <w:szCs w:val="28"/>
          <w:lang w:val="uk-UA"/>
        </w:rPr>
        <w:t xml:space="preserve"> можна віднести до специфічного виду діяльності, пов</w:t>
      </w:r>
      <w:r w:rsidR="0079691A">
        <w:rPr>
          <w:rFonts w:ascii="Times New Roman" w:eastAsia="Calibri" w:hAnsi="Times New Roman" w:cs="Times New Roman"/>
          <w:bCs/>
          <w:color w:val="000000"/>
          <w:sz w:val="28"/>
          <w:szCs w:val="28"/>
          <w:lang w:val="uk-UA"/>
        </w:rPr>
        <w:t>’</w:t>
      </w:r>
      <w:r w:rsidRPr="00D53F1B">
        <w:rPr>
          <w:rFonts w:ascii="Times New Roman" w:eastAsia="Calibri" w:hAnsi="Times New Roman" w:cs="Times New Roman"/>
          <w:bCs/>
          <w:color w:val="000000"/>
          <w:sz w:val="28"/>
          <w:szCs w:val="28"/>
          <w:lang w:val="uk-UA"/>
        </w:rPr>
        <w:t>язаного з високим рівнем психічних і фізичних навантажень, вкрай зростаючих в сесійний період, дефіцитом часу, необхідністю засвоювати в стислі терміни великий обсяг інформації, підвищеними вимогами до вирішення проблемних ситуацій, жорстким контролем і регламентацією режиму, що є актуальністю даного дослідження.</w:t>
      </w:r>
    </w:p>
    <w:p w14:paraId="05DAD630" w14:textId="39529EC0" w:rsidR="00D53F1B" w:rsidRPr="00D53F1B" w:rsidRDefault="00D53F1B" w:rsidP="00E01DDA">
      <w:pPr>
        <w:spacing w:after="0" w:line="360" w:lineRule="auto"/>
        <w:ind w:firstLine="709"/>
        <w:contextualSpacing/>
        <w:jc w:val="both"/>
        <w:rPr>
          <w:rFonts w:ascii="Times New Roman" w:eastAsia="Calibri" w:hAnsi="Times New Roman" w:cs="Times New Roman"/>
          <w:bCs/>
          <w:color w:val="000000"/>
          <w:sz w:val="28"/>
          <w:szCs w:val="28"/>
          <w:lang w:val="uk-UA"/>
        </w:rPr>
      </w:pPr>
      <w:r w:rsidRPr="00D53F1B">
        <w:rPr>
          <w:rFonts w:ascii="Times New Roman" w:eastAsia="Calibri" w:hAnsi="Times New Roman" w:cs="Times New Roman"/>
          <w:bCs/>
          <w:color w:val="000000"/>
          <w:sz w:val="28"/>
          <w:szCs w:val="28"/>
          <w:lang w:val="uk-UA"/>
        </w:rPr>
        <w:t xml:space="preserve">Звідси проблема полягає в тому, що </w:t>
      </w:r>
      <w:r w:rsidR="00C94D41">
        <w:rPr>
          <w:rFonts w:ascii="Times New Roman" w:eastAsia="Calibri" w:hAnsi="Times New Roman" w:cs="Times New Roman"/>
          <w:bCs/>
          <w:color w:val="000000"/>
          <w:sz w:val="28"/>
          <w:szCs w:val="28"/>
          <w:lang w:val="uk-UA"/>
        </w:rPr>
        <w:t>здобувачі</w:t>
      </w:r>
      <w:r w:rsidRPr="00D53F1B">
        <w:rPr>
          <w:rFonts w:ascii="Times New Roman" w:eastAsia="Calibri" w:hAnsi="Times New Roman" w:cs="Times New Roman"/>
          <w:bCs/>
          <w:color w:val="000000"/>
          <w:sz w:val="28"/>
          <w:szCs w:val="28"/>
          <w:lang w:val="uk-UA"/>
        </w:rPr>
        <w:t xml:space="preserve"> відчувають помітний вплив стресу в сесійний період, в процесі підготовки та складанні іспитів, </w:t>
      </w:r>
      <w:r w:rsidRPr="00D53F1B">
        <w:rPr>
          <w:rFonts w:ascii="Times New Roman" w:eastAsia="Calibri" w:hAnsi="Times New Roman" w:cs="Times New Roman"/>
          <w:bCs/>
          <w:color w:val="000000"/>
          <w:sz w:val="28"/>
          <w:szCs w:val="28"/>
          <w:lang w:val="uk-UA"/>
        </w:rPr>
        <w:lastRenderedPageBreak/>
        <w:t>передбачений навчальним процесом у вищому навчальному закладі. Дане положення ст</w:t>
      </w:r>
      <w:r w:rsidRPr="00FA5D20">
        <w:rPr>
          <w:rFonts w:ascii="Times New Roman" w:eastAsia="Calibri" w:hAnsi="Times New Roman" w:cs="Times New Roman"/>
          <w:bCs/>
          <w:color w:val="000000"/>
          <w:sz w:val="28"/>
          <w:szCs w:val="28"/>
          <w:lang w:val="uk-UA"/>
        </w:rPr>
        <w:t>ворює загрозу психічному здоров</w:t>
      </w:r>
      <w:r w:rsidR="0079691A">
        <w:rPr>
          <w:rFonts w:ascii="Times New Roman" w:eastAsia="Calibri" w:hAnsi="Times New Roman" w:cs="Times New Roman"/>
          <w:bCs/>
          <w:color w:val="000000"/>
          <w:sz w:val="28"/>
          <w:szCs w:val="28"/>
          <w:lang w:val="uk-UA"/>
        </w:rPr>
        <w:t>’</w:t>
      </w:r>
      <w:r w:rsidRPr="00D53F1B">
        <w:rPr>
          <w:rFonts w:ascii="Times New Roman" w:eastAsia="Calibri" w:hAnsi="Times New Roman" w:cs="Times New Roman"/>
          <w:bCs/>
          <w:color w:val="000000"/>
          <w:sz w:val="28"/>
          <w:szCs w:val="28"/>
          <w:lang w:val="uk-UA"/>
        </w:rPr>
        <w:t xml:space="preserve">ю </w:t>
      </w:r>
      <w:r w:rsidR="00FD6F70">
        <w:rPr>
          <w:rFonts w:ascii="Times New Roman" w:eastAsia="Calibri" w:hAnsi="Times New Roman" w:cs="Times New Roman"/>
          <w:bCs/>
          <w:color w:val="000000"/>
          <w:sz w:val="28"/>
          <w:szCs w:val="28"/>
          <w:lang w:val="uk-UA"/>
        </w:rPr>
        <w:t>здобувачів</w:t>
      </w:r>
      <w:r w:rsidRPr="00D53F1B">
        <w:rPr>
          <w:rFonts w:ascii="Times New Roman" w:eastAsia="Calibri" w:hAnsi="Times New Roman" w:cs="Times New Roman"/>
          <w:bCs/>
          <w:color w:val="000000"/>
          <w:sz w:val="28"/>
          <w:szCs w:val="28"/>
          <w:lang w:val="uk-UA"/>
        </w:rPr>
        <w:t>, сприяє демотивації вчення, знижує рівень самореалізації та успішності у навчальній діяльності. В даний час не розроблені теоретичні основи і практичні технології зниження проявів стресових реакцій.</w:t>
      </w:r>
    </w:p>
    <w:p w14:paraId="3757A3E3" w14:textId="77777777" w:rsidR="00D53F1B" w:rsidRPr="00FA5D20" w:rsidRDefault="00D53F1B" w:rsidP="00E01DDA">
      <w:pPr>
        <w:spacing w:after="0" w:line="360" w:lineRule="auto"/>
        <w:ind w:firstLine="709"/>
        <w:contextualSpacing/>
        <w:jc w:val="both"/>
        <w:rPr>
          <w:rFonts w:ascii="Times New Roman" w:eastAsia="Calibri" w:hAnsi="Times New Roman" w:cs="Times New Roman"/>
          <w:bCs/>
          <w:color w:val="000000"/>
          <w:sz w:val="28"/>
          <w:szCs w:val="28"/>
          <w:lang w:val="uk-UA"/>
        </w:rPr>
      </w:pPr>
      <w:r w:rsidRPr="00D53F1B">
        <w:rPr>
          <w:rFonts w:ascii="Times New Roman" w:eastAsia="Calibri" w:hAnsi="Times New Roman" w:cs="Times New Roman"/>
          <w:bCs/>
          <w:color w:val="000000"/>
          <w:sz w:val="28"/>
          <w:szCs w:val="28"/>
          <w:lang w:val="uk-UA"/>
        </w:rPr>
        <w:t>Незважаючи на велику кількість експериментальних, емпіричних і теоретичних досліджень психологічного стресу і стресових реакцій, концептуальна розробка цього поняття в сучасній літературі досі залишається недостатньо розробленою.</w:t>
      </w:r>
    </w:p>
    <w:p w14:paraId="38371B00" w14:textId="77777777" w:rsidR="00F6712F" w:rsidRPr="00FA5D20" w:rsidRDefault="00F6712F" w:rsidP="00E01DDA">
      <w:pPr>
        <w:spacing w:after="0" w:line="360" w:lineRule="auto"/>
        <w:ind w:firstLine="709"/>
        <w:jc w:val="both"/>
        <w:rPr>
          <w:rFonts w:ascii="Times New Roman" w:eastAsia="Times New Roman" w:hAnsi="Times New Roman" w:cs="Times New Roman"/>
          <w:bCs/>
          <w:iCs/>
          <w:sz w:val="28"/>
          <w:szCs w:val="28"/>
          <w:lang w:val="uk-UA" w:eastAsia="ru-RU" w:bidi="uk-UA"/>
        </w:rPr>
      </w:pPr>
      <w:r w:rsidRPr="00FD6F70">
        <w:rPr>
          <w:rFonts w:ascii="Times New Roman" w:eastAsia="Times New Roman" w:hAnsi="Times New Roman" w:cs="Times New Roman"/>
          <w:b/>
          <w:iCs/>
          <w:sz w:val="28"/>
          <w:szCs w:val="28"/>
          <w:lang w:val="uk-UA" w:eastAsia="ru-RU" w:bidi="uk-UA"/>
        </w:rPr>
        <w:t>Об</w:t>
      </w:r>
      <w:r w:rsidR="0079691A" w:rsidRPr="00FD6F70">
        <w:rPr>
          <w:rFonts w:ascii="Times New Roman" w:eastAsia="Times New Roman" w:hAnsi="Times New Roman" w:cs="Times New Roman"/>
          <w:b/>
          <w:iCs/>
          <w:sz w:val="28"/>
          <w:szCs w:val="28"/>
          <w:lang w:val="uk-UA" w:eastAsia="ru-RU" w:bidi="uk-UA"/>
        </w:rPr>
        <w:t>’</w:t>
      </w:r>
      <w:r w:rsidRPr="00FD6F70">
        <w:rPr>
          <w:rFonts w:ascii="Times New Roman" w:eastAsia="Times New Roman" w:hAnsi="Times New Roman" w:cs="Times New Roman"/>
          <w:b/>
          <w:iCs/>
          <w:sz w:val="28"/>
          <w:szCs w:val="28"/>
          <w:lang w:val="uk-UA" w:eastAsia="ru-RU" w:bidi="uk-UA"/>
        </w:rPr>
        <w:t>єкт дослідження</w:t>
      </w:r>
      <w:r w:rsidRPr="00FA5D20">
        <w:rPr>
          <w:rFonts w:ascii="Times New Roman" w:eastAsia="Times New Roman" w:hAnsi="Times New Roman" w:cs="Times New Roman"/>
          <w:bCs/>
          <w:iCs/>
          <w:sz w:val="28"/>
          <w:szCs w:val="28"/>
          <w:lang w:val="uk-UA" w:eastAsia="ru-RU" w:bidi="uk-UA"/>
        </w:rPr>
        <w:t xml:space="preserve"> – </w:t>
      </w:r>
      <w:r w:rsidR="00D53F1B" w:rsidRPr="00FA5D20">
        <w:rPr>
          <w:rFonts w:ascii="Times New Roman" w:eastAsia="Calibri" w:hAnsi="Times New Roman" w:cs="Times New Roman"/>
          <w:bCs/>
          <w:color w:val="000000"/>
          <w:sz w:val="28"/>
          <w:szCs w:val="28"/>
          <w:lang w:val="uk-UA"/>
        </w:rPr>
        <w:t>навчальна діяльність у закладах вищої освіти</w:t>
      </w:r>
      <w:r w:rsidRPr="00FA5D20">
        <w:rPr>
          <w:rFonts w:ascii="Times New Roman" w:eastAsia="Times New Roman" w:hAnsi="Times New Roman" w:cs="Times New Roman"/>
          <w:bCs/>
          <w:iCs/>
          <w:sz w:val="28"/>
          <w:szCs w:val="28"/>
          <w:lang w:val="uk-UA" w:eastAsia="ru-RU" w:bidi="uk-UA"/>
        </w:rPr>
        <w:t xml:space="preserve">. </w:t>
      </w:r>
    </w:p>
    <w:p w14:paraId="3513992E" w14:textId="77777777" w:rsidR="00F6712F" w:rsidRPr="00FA5D20" w:rsidRDefault="00F6712F" w:rsidP="00E01DDA">
      <w:pPr>
        <w:spacing w:after="0" w:line="360" w:lineRule="auto"/>
        <w:ind w:firstLine="709"/>
        <w:jc w:val="both"/>
        <w:rPr>
          <w:rFonts w:ascii="Times New Roman" w:eastAsia="Times New Roman" w:hAnsi="Times New Roman" w:cs="Times New Roman"/>
          <w:bCs/>
          <w:iCs/>
          <w:sz w:val="28"/>
          <w:szCs w:val="28"/>
          <w:lang w:val="uk-UA" w:eastAsia="ru-RU" w:bidi="uk-UA"/>
        </w:rPr>
      </w:pPr>
      <w:r w:rsidRPr="00FD6F70">
        <w:rPr>
          <w:rFonts w:ascii="Times New Roman" w:eastAsia="Times New Roman" w:hAnsi="Times New Roman" w:cs="Times New Roman"/>
          <w:b/>
          <w:iCs/>
          <w:sz w:val="28"/>
          <w:szCs w:val="28"/>
          <w:lang w:val="uk-UA" w:eastAsia="ru-RU" w:bidi="uk-UA"/>
        </w:rPr>
        <w:t>Предмет дослідження</w:t>
      </w:r>
      <w:r w:rsidRPr="00FA5D20">
        <w:rPr>
          <w:rFonts w:ascii="Times New Roman" w:eastAsia="Times New Roman" w:hAnsi="Times New Roman" w:cs="Times New Roman"/>
          <w:bCs/>
          <w:iCs/>
          <w:sz w:val="28"/>
          <w:szCs w:val="28"/>
          <w:lang w:val="uk-UA" w:eastAsia="ru-RU" w:bidi="uk-UA"/>
        </w:rPr>
        <w:t xml:space="preserve"> – </w:t>
      </w:r>
      <w:r w:rsidR="00D53F1B" w:rsidRPr="00FA5D20">
        <w:rPr>
          <w:rFonts w:ascii="Times New Roman" w:eastAsia="Calibri" w:hAnsi="Times New Roman" w:cs="Times New Roman"/>
          <w:bCs/>
          <w:color w:val="000000"/>
          <w:sz w:val="28"/>
          <w:szCs w:val="28"/>
          <w:lang w:val="uk-UA"/>
        </w:rPr>
        <w:t>вплив навчальної діяльності на формування стресових реакцій у здобувачів вищої освіти</w:t>
      </w:r>
      <w:r w:rsidRPr="00FA5D20">
        <w:rPr>
          <w:rFonts w:ascii="Times New Roman" w:eastAsia="Times New Roman" w:hAnsi="Times New Roman" w:cs="Times New Roman"/>
          <w:bCs/>
          <w:iCs/>
          <w:sz w:val="28"/>
          <w:szCs w:val="28"/>
          <w:lang w:val="uk-UA" w:eastAsia="ru-RU" w:bidi="uk-UA"/>
        </w:rPr>
        <w:t>.</w:t>
      </w:r>
    </w:p>
    <w:p w14:paraId="4BE84CCE" w14:textId="77777777" w:rsidR="00D53F1B" w:rsidRPr="00FA5D20" w:rsidRDefault="00F6712F" w:rsidP="00E01DDA">
      <w:pPr>
        <w:spacing w:after="0" w:line="360" w:lineRule="auto"/>
        <w:ind w:firstLine="709"/>
        <w:contextualSpacing/>
        <w:jc w:val="both"/>
        <w:rPr>
          <w:rFonts w:ascii="Times New Roman" w:eastAsia="Calibri" w:hAnsi="Times New Roman" w:cs="Times New Roman"/>
          <w:sz w:val="28"/>
          <w:szCs w:val="28"/>
          <w:lang w:val="uk-UA"/>
        </w:rPr>
      </w:pPr>
      <w:r w:rsidRPr="00FD6F70">
        <w:rPr>
          <w:rFonts w:ascii="Times New Roman" w:eastAsia="Times New Roman" w:hAnsi="Times New Roman" w:cs="Times New Roman"/>
          <w:b/>
          <w:iCs/>
          <w:sz w:val="28"/>
          <w:szCs w:val="28"/>
          <w:lang w:val="uk-UA" w:eastAsia="ru-RU" w:bidi="uk-UA"/>
        </w:rPr>
        <w:t>Мета дослідження</w:t>
      </w:r>
      <w:r w:rsidRPr="00FA5D20">
        <w:rPr>
          <w:rFonts w:ascii="Times New Roman" w:eastAsia="Times New Roman" w:hAnsi="Times New Roman" w:cs="Times New Roman"/>
          <w:bCs/>
          <w:iCs/>
          <w:sz w:val="28"/>
          <w:szCs w:val="28"/>
          <w:lang w:val="uk-UA" w:eastAsia="ru-RU" w:bidi="uk-UA"/>
        </w:rPr>
        <w:t xml:space="preserve"> полягає </w:t>
      </w:r>
      <w:r w:rsidR="00D53F1B" w:rsidRPr="00FA5D20">
        <w:rPr>
          <w:rFonts w:ascii="Times New Roman" w:eastAsia="Times New Roman" w:hAnsi="Times New Roman" w:cs="Times New Roman"/>
          <w:bCs/>
          <w:iCs/>
          <w:sz w:val="28"/>
          <w:szCs w:val="28"/>
          <w:lang w:val="uk-UA" w:eastAsia="ru-RU"/>
        </w:rPr>
        <w:t>у</w:t>
      </w:r>
      <w:r w:rsidR="00D53F1B" w:rsidRPr="00FA5D20">
        <w:rPr>
          <w:rFonts w:ascii="Times New Roman" w:eastAsia="Calibri" w:hAnsi="Times New Roman" w:cs="Times New Roman"/>
          <w:color w:val="000000"/>
          <w:sz w:val="28"/>
          <w:szCs w:val="28"/>
          <w:lang w:val="uk-UA"/>
        </w:rPr>
        <w:t xml:space="preserve"> </w:t>
      </w:r>
      <w:r w:rsidR="00D53F1B" w:rsidRPr="00FA5D20">
        <w:rPr>
          <w:rFonts w:ascii="Times New Roman" w:eastAsia="Calibri" w:hAnsi="Times New Roman" w:cs="Times New Roman"/>
          <w:bCs/>
          <w:color w:val="000000"/>
          <w:sz w:val="28"/>
          <w:szCs w:val="28"/>
          <w:lang w:val="uk-UA"/>
        </w:rPr>
        <w:t>дослідженні особливостей впливу навчальної діяльності на формування стресових реакцій у здобувачів вищої освіти.</w:t>
      </w:r>
      <w:r w:rsidR="00D53F1B" w:rsidRPr="00FA5D20">
        <w:rPr>
          <w:rFonts w:ascii="Times New Roman" w:eastAsia="Calibri" w:hAnsi="Times New Roman" w:cs="Times New Roman"/>
          <w:sz w:val="28"/>
          <w:szCs w:val="28"/>
          <w:lang w:val="uk-UA"/>
        </w:rPr>
        <w:t xml:space="preserve"> </w:t>
      </w:r>
    </w:p>
    <w:p w14:paraId="29D76589" w14:textId="77777777" w:rsidR="00F6712F" w:rsidRPr="00FA5D20" w:rsidRDefault="00F6712F" w:rsidP="00E01DDA">
      <w:pPr>
        <w:spacing w:after="0" w:line="360" w:lineRule="auto"/>
        <w:ind w:firstLine="709"/>
        <w:jc w:val="both"/>
        <w:rPr>
          <w:rFonts w:ascii="Times New Roman" w:eastAsia="Times New Roman" w:hAnsi="Times New Roman" w:cs="Times New Roman"/>
          <w:sz w:val="28"/>
          <w:szCs w:val="28"/>
          <w:lang w:val="uk-UA" w:eastAsia="ru-RU"/>
        </w:rPr>
      </w:pPr>
      <w:bookmarkStart w:id="0" w:name="_Hlk90903144"/>
      <w:r w:rsidRPr="00FD6F70">
        <w:rPr>
          <w:rFonts w:ascii="Times New Roman" w:eastAsia="Times New Roman" w:hAnsi="Times New Roman" w:cs="Times New Roman"/>
          <w:b/>
          <w:bCs/>
          <w:sz w:val="28"/>
          <w:szCs w:val="28"/>
          <w:lang w:val="uk-UA" w:eastAsia="ru-RU"/>
        </w:rPr>
        <w:t>Завдання дослідження</w:t>
      </w:r>
      <w:r w:rsidRPr="00FA5D20">
        <w:rPr>
          <w:rFonts w:ascii="Times New Roman" w:eastAsia="Times New Roman" w:hAnsi="Times New Roman" w:cs="Times New Roman"/>
          <w:sz w:val="28"/>
          <w:szCs w:val="28"/>
          <w:lang w:val="uk-UA" w:eastAsia="ru-RU"/>
        </w:rPr>
        <w:t>:</w:t>
      </w:r>
    </w:p>
    <w:p w14:paraId="475F056C" w14:textId="77777777" w:rsidR="00F6712F" w:rsidRPr="00FA5D20" w:rsidRDefault="00F6712F" w:rsidP="00E01DDA">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Times New Roman" w:hAnsi="Times New Roman" w:cs="Times New Roman"/>
          <w:sz w:val="28"/>
          <w:szCs w:val="28"/>
          <w:lang w:val="uk-UA" w:eastAsia="ru-RU"/>
        </w:rPr>
        <w:t xml:space="preserve">1. </w:t>
      </w:r>
      <w:r w:rsidR="00D53F1B" w:rsidRPr="00FA5D20">
        <w:rPr>
          <w:rFonts w:ascii="Times New Roman" w:eastAsia="Calibri" w:hAnsi="Times New Roman" w:cs="Times New Roman"/>
          <w:sz w:val="28"/>
          <w:szCs w:val="28"/>
          <w:lang w:val="uk-UA"/>
        </w:rPr>
        <w:t>Проаналізувати теоретико-методологічні засади вивчення впливу навчальної діяльності на формування стресових реакцій у здобувачів вищої освіти.</w:t>
      </w:r>
    </w:p>
    <w:p w14:paraId="235FD31B" w14:textId="77777777" w:rsidR="00F6712F" w:rsidRPr="00FA5D20" w:rsidRDefault="00F6712F" w:rsidP="00E01DDA">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Times New Roman" w:hAnsi="Times New Roman" w:cs="Times New Roman"/>
          <w:sz w:val="28"/>
          <w:szCs w:val="28"/>
          <w:lang w:val="uk-UA" w:eastAsia="ru-RU"/>
        </w:rPr>
        <w:t xml:space="preserve">2. </w:t>
      </w:r>
      <w:r w:rsidR="00D53F1B" w:rsidRPr="00FA5D20">
        <w:rPr>
          <w:rFonts w:ascii="Times New Roman" w:eastAsia="Calibri" w:hAnsi="Times New Roman" w:cs="Times New Roman"/>
          <w:sz w:val="28"/>
          <w:szCs w:val="28"/>
          <w:lang w:val="uk-UA"/>
        </w:rPr>
        <w:t>Визначити вплив навчальної діяльності на формування стресових реакцій у здобувачів вищої освіти.</w:t>
      </w:r>
    </w:p>
    <w:p w14:paraId="2E32889A" w14:textId="77777777" w:rsidR="00F6712F" w:rsidRPr="00FA5D20" w:rsidRDefault="00F6712F" w:rsidP="00E01DDA">
      <w:pPr>
        <w:spacing w:after="0" w:line="360" w:lineRule="auto"/>
        <w:ind w:firstLine="720"/>
        <w:jc w:val="both"/>
        <w:rPr>
          <w:rFonts w:ascii="Times New Roman" w:eastAsia="Times New Roman" w:hAnsi="Times New Roman" w:cs="Times New Roman"/>
          <w:sz w:val="28"/>
          <w:szCs w:val="28"/>
          <w:lang w:val="uk-UA" w:eastAsia="ru-RU"/>
        </w:rPr>
      </w:pPr>
      <w:r w:rsidRPr="00FA5D20">
        <w:rPr>
          <w:rFonts w:ascii="Times New Roman" w:eastAsia="Times New Roman" w:hAnsi="Times New Roman" w:cs="Times New Roman"/>
          <w:sz w:val="28"/>
          <w:szCs w:val="28"/>
          <w:lang w:val="uk-UA" w:eastAsia="ru-RU"/>
        </w:rPr>
        <w:t xml:space="preserve">3. </w:t>
      </w:r>
      <w:r w:rsidR="00D53F1B" w:rsidRPr="00FA5D20">
        <w:rPr>
          <w:rFonts w:ascii="Times New Roman" w:eastAsia="Calibri" w:hAnsi="Times New Roman" w:cs="Times New Roman"/>
          <w:sz w:val="28"/>
          <w:szCs w:val="28"/>
          <w:lang w:val="uk-UA"/>
        </w:rPr>
        <w:t>Провести експериментальне дослідження впливу навчальної діяльності на формування стресових реакцій у здобувачів вищої освіти.</w:t>
      </w:r>
    </w:p>
    <w:p w14:paraId="63AF54F5" w14:textId="607FED98" w:rsidR="00F6712F" w:rsidRPr="00FA5D20" w:rsidRDefault="00F6712F" w:rsidP="00E01DDA">
      <w:pPr>
        <w:spacing w:after="0" w:line="360" w:lineRule="auto"/>
        <w:ind w:firstLine="709"/>
        <w:contextualSpacing/>
        <w:jc w:val="both"/>
        <w:rPr>
          <w:rFonts w:ascii="Times New Roman" w:eastAsia="Calibri" w:hAnsi="Times New Roman" w:cs="Times New Roman"/>
          <w:color w:val="000000"/>
          <w:sz w:val="28"/>
          <w:szCs w:val="28"/>
          <w:lang w:val="uk-UA"/>
        </w:rPr>
      </w:pPr>
      <w:r w:rsidRPr="00FA5D20">
        <w:rPr>
          <w:rFonts w:ascii="Times New Roman" w:eastAsia="Times New Roman" w:hAnsi="Times New Roman" w:cs="Times New Roman"/>
          <w:sz w:val="28"/>
          <w:szCs w:val="28"/>
          <w:lang w:val="uk-UA" w:eastAsia="ru-RU"/>
        </w:rPr>
        <w:t xml:space="preserve">4. </w:t>
      </w:r>
      <w:r w:rsidR="00023248">
        <w:rPr>
          <w:rFonts w:ascii="Times New Roman" w:eastAsia="Times New Roman" w:hAnsi="Times New Roman" w:cs="Times New Roman"/>
          <w:sz w:val="28"/>
          <w:szCs w:val="28"/>
          <w:lang w:val="uk-UA" w:eastAsia="ru-RU"/>
        </w:rPr>
        <w:t xml:space="preserve">Розробити й апробувати програму соціально-психологічного тренінгу. </w:t>
      </w:r>
      <w:r w:rsidR="00D53F1B" w:rsidRPr="00FA5D20">
        <w:rPr>
          <w:rFonts w:ascii="Times New Roman" w:eastAsia="Calibri" w:hAnsi="Times New Roman" w:cs="Times New Roman"/>
          <w:sz w:val="28"/>
          <w:szCs w:val="28"/>
          <w:lang w:val="uk-UA"/>
        </w:rPr>
        <w:t xml:space="preserve">Оцінити ефективність корекційних заходів за </w:t>
      </w:r>
      <w:r w:rsidR="00FC008F">
        <w:rPr>
          <w:rFonts w:ascii="Times New Roman" w:eastAsia="Calibri" w:hAnsi="Times New Roman" w:cs="Times New Roman"/>
          <w:sz w:val="28"/>
          <w:szCs w:val="28"/>
          <w:lang w:val="uk-UA"/>
        </w:rPr>
        <w:t>д</w:t>
      </w:r>
      <w:r w:rsidR="00D53F1B" w:rsidRPr="00FA5D20">
        <w:rPr>
          <w:rFonts w:ascii="Times New Roman" w:eastAsia="Calibri" w:hAnsi="Times New Roman" w:cs="Times New Roman"/>
          <w:sz w:val="28"/>
          <w:szCs w:val="28"/>
          <w:lang w:val="uk-UA"/>
        </w:rPr>
        <w:t>опомогою методів математичної статистики.</w:t>
      </w:r>
    </w:p>
    <w:bookmarkEnd w:id="0"/>
    <w:p w14:paraId="0B6CB45F" w14:textId="0CBB0102" w:rsidR="00FD6F70" w:rsidRPr="003E6B77" w:rsidRDefault="00FD6F70" w:rsidP="00FD6F70">
      <w:pPr>
        <w:spacing w:after="0" w:line="360" w:lineRule="auto"/>
        <w:ind w:firstLine="709"/>
        <w:contextualSpacing/>
        <w:jc w:val="both"/>
        <w:rPr>
          <w:rFonts w:ascii="Times New Roman" w:eastAsia="Calibri" w:hAnsi="Times New Roman" w:cs="Times New Roman"/>
          <w:sz w:val="28"/>
          <w:szCs w:val="28"/>
          <w:lang w:val="uk-UA"/>
        </w:rPr>
      </w:pPr>
      <w:r w:rsidRPr="00FD6F70">
        <w:rPr>
          <w:rFonts w:ascii="Times New Roman" w:eastAsia="Times New Roman" w:hAnsi="Times New Roman" w:cs="Times New Roman"/>
          <w:b/>
          <w:color w:val="000000"/>
          <w:sz w:val="28"/>
          <w:lang w:val="uk-UA" w:bidi="uk-UA"/>
        </w:rPr>
        <w:t>Теоретико-методологічною основою</w:t>
      </w:r>
      <w:r w:rsidRPr="00FA5D20">
        <w:rPr>
          <w:rFonts w:ascii="Times New Roman" w:eastAsia="Times New Roman" w:hAnsi="Times New Roman" w:cs="Times New Roman"/>
          <w:bCs/>
          <w:color w:val="000000"/>
          <w:sz w:val="28"/>
          <w:lang w:val="uk-UA" w:bidi="uk-UA"/>
        </w:rPr>
        <w:t xml:space="preserve"> </w:t>
      </w:r>
      <w:r w:rsidRPr="00FD6F70">
        <w:rPr>
          <w:rFonts w:ascii="Times New Roman" w:eastAsia="Times New Roman" w:hAnsi="Times New Roman" w:cs="Times New Roman"/>
          <w:b/>
          <w:color w:val="000000"/>
          <w:sz w:val="28"/>
          <w:lang w:val="uk-UA" w:bidi="uk-UA"/>
        </w:rPr>
        <w:t>дослідження</w:t>
      </w:r>
      <w:r w:rsidRPr="00FA5D20">
        <w:rPr>
          <w:rFonts w:ascii="Times New Roman" w:eastAsia="Times New Roman" w:hAnsi="Times New Roman" w:cs="Times New Roman"/>
          <w:bCs/>
          <w:color w:val="000000"/>
          <w:sz w:val="28"/>
          <w:lang w:val="uk-UA" w:bidi="uk-UA"/>
        </w:rPr>
        <w:t xml:space="preserve"> є: </w:t>
      </w:r>
      <w:r w:rsidRPr="00FA5D20">
        <w:rPr>
          <w:rFonts w:ascii="Times New Roman" w:eastAsia="Calibri" w:hAnsi="Times New Roman" w:cs="Times New Roman"/>
          <w:sz w:val="28"/>
          <w:szCs w:val="28"/>
          <w:lang w:val="uk-UA"/>
        </w:rPr>
        <w:t>загально</w:t>
      </w:r>
      <w:r w:rsidR="00023248">
        <w:rPr>
          <w:rFonts w:ascii="Times New Roman" w:eastAsia="Calibri" w:hAnsi="Times New Roman" w:cs="Times New Roman"/>
          <w:sz w:val="28"/>
          <w:szCs w:val="28"/>
          <w:lang w:val="uk-UA"/>
        </w:rPr>
        <w:t xml:space="preserve"> </w:t>
      </w:r>
      <w:r w:rsidRPr="00FA5D20">
        <w:rPr>
          <w:rFonts w:ascii="Times New Roman" w:eastAsia="Calibri" w:hAnsi="Times New Roman" w:cs="Times New Roman"/>
          <w:sz w:val="28"/>
          <w:szCs w:val="28"/>
          <w:lang w:val="uk-UA"/>
        </w:rPr>
        <w:t>психологічна концепція діяльності (Л. Виготський, Г. Костюк, О.</w:t>
      </w:r>
      <w:r>
        <w:rPr>
          <w:rFonts w:ascii="Times New Roman" w:eastAsia="Calibri" w:hAnsi="Times New Roman" w:cs="Times New Roman"/>
          <w:sz w:val="28"/>
          <w:szCs w:val="28"/>
          <w:lang w:val="uk-UA"/>
        </w:rPr>
        <w:t> Леонтьєв, Б.</w:t>
      </w:r>
      <w:r w:rsidR="0002324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Ломов, С. Максименко, Н. </w:t>
      </w:r>
      <w:r w:rsidRPr="00FA5D20">
        <w:rPr>
          <w:rFonts w:ascii="Times New Roman" w:eastAsia="Calibri" w:hAnsi="Times New Roman" w:cs="Times New Roman"/>
          <w:sz w:val="28"/>
          <w:szCs w:val="28"/>
          <w:lang w:val="uk-UA"/>
        </w:rPr>
        <w:t xml:space="preserve">Чепелєва); принципи єдності свідомості та </w:t>
      </w:r>
      <w:r w:rsidRPr="00FA5D20">
        <w:rPr>
          <w:rFonts w:ascii="Times New Roman" w:eastAsia="Calibri" w:hAnsi="Times New Roman" w:cs="Times New Roman"/>
          <w:sz w:val="28"/>
          <w:szCs w:val="28"/>
          <w:lang w:val="uk-UA"/>
        </w:rPr>
        <w:lastRenderedPageBreak/>
        <w:t>діяльності, активності суб</w:t>
      </w:r>
      <w:r>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єкта у процесі</w:t>
      </w:r>
      <w:r>
        <w:rPr>
          <w:rFonts w:ascii="Times New Roman" w:eastAsia="Calibri" w:hAnsi="Times New Roman" w:cs="Times New Roman"/>
          <w:sz w:val="28"/>
          <w:szCs w:val="28"/>
          <w:lang w:val="uk-UA"/>
        </w:rPr>
        <w:t xml:space="preserve"> діяльності і спілкування (Б. Ананьєв, В. Андрієвська, В. Клименко, В. Моляко, С. Рубінштейн; О. Саннікова, В.</w:t>
      </w:r>
      <w:r w:rsidRPr="00FA5D20">
        <w:rPr>
          <w:rFonts w:ascii="Times New Roman" w:eastAsia="Calibri" w:hAnsi="Times New Roman" w:cs="Times New Roman"/>
          <w:sz w:val="28"/>
          <w:szCs w:val="28"/>
          <w:lang w:val="uk-UA"/>
        </w:rPr>
        <w:t> Шатенко); концепції компетентнісного підходу в освітньому процесі сучасної вищої школи (Е. Зеєр, І. Зимня, Д.</w:t>
      </w:r>
      <w:r>
        <w:rPr>
          <w:rFonts w:ascii="Times New Roman" w:eastAsia="Calibri" w:hAnsi="Times New Roman" w:cs="Times New Roman"/>
          <w:sz w:val="28"/>
          <w:szCs w:val="28"/>
          <w:lang w:val="uk-UA"/>
        </w:rPr>
        <w:t xml:space="preserve"> Мартенс, Е. </w:t>
      </w:r>
      <w:r w:rsidRPr="00FA5D20">
        <w:rPr>
          <w:rFonts w:ascii="Times New Roman" w:eastAsia="Calibri" w:hAnsi="Times New Roman" w:cs="Times New Roman"/>
          <w:sz w:val="28"/>
          <w:szCs w:val="28"/>
          <w:lang w:val="uk-UA"/>
        </w:rPr>
        <w:t>Симанюк та ін.); підходи до вікових особливостей особистісного та професій</w:t>
      </w:r>
      <w:r>
        <w:rPr>
          <w:rFonts w:ascii="Times New Roman" w:eastAsia="Calibri" w:hAnsi="Times New Roman" w:cs="Times New Roman"/>
          <w:sz w:val="28"/>
          <w:szCs w:val="28"/>
          <w:lang w:val="uk-UA"/>
        </w:rPr>
        <w:t>ного становлення здобувачів (Ж. Вірна, І.</w:t>
      </w:r>
      <w:r w:rsidRPr="00FA5D20">
        <w:rPr>
          <w:rFonts w:ascii="Times New Roman" w:eastAsia="Calibri" w:hAnsi="Times New Roman" w:cs="Times New Roman"/>
          <w:sz w:val="28"/>
          <w:szCs w:val="28"/>
          <w:lang w:val="uk-UA"/>
        </w:rPr>
        <w:t xml:space="preserve"> Данилюк та ін.)</w:t>
      </w:r>
      <w:r w:rsidR="003E6B77">
        <w:rPr>
          <w:rFonts w:ascii="Times New Roman" w:eastAsia="Calibri" w:hAnsi="Times New Roman" w:cs="Times New Roman"/>
          <w:sz w:val="28"/>
          <w:szCs w:val="28"/>
          <w:lang w:val="uk-UA"/>
        </w:rPr>
        <w:t xml:space="preserve">; </w:t>
      </w:r>
      <w:r w:rsidR="003E6B77" w:rsidRPr="003E6B77">
        <w:rPr>
          <w:rFonts w:ascii="Times New Roman" w:hAnsi="Times New Roman" w:cs="Times New Roman"/>
          <w:noProof/>
          <w:spacing w:val="-2"/>
          <w:sz w:val="28"/>
          <w:szCs w:val="28"/>
          <w:lang w:val="uk-UA"/>
        </w:rPr>
        <w:t>підходи до вікових особливостей особистісного та професійного становлення студентів (Б. Ананьєв, Л.</w:t>
      </w:r>
      <w:r w:rsidR="003E6B77">
        <w:rPr>
          <w:rFonts w:ascii="Times New Roman" w:hAnsi="Times New Roman" w:cs="Times New Roman"/>
          <w:noProof/>
          <w:spacing w:val="-2"/>
          <w:sz w:val="28"/>
          <w:szCs w:val="28"/>
          <w:lang w:val="uk-UA"/>
        </w:rPr>
        <w:t> </w:t>
      </w:r>
      <w:r w:rsidR="003E6B77" w:rsidRPr="003E6B77">
        <w:rPr>
          <w:rFonts w:ascii="Times New Roman" w:hAnsi="Times New Roman" w:cs="Times New Roman"/>
          <w:noProof/>
          <w:spacing w:val="-2"/>
          <w:sz w:val="28"/>
          <w:szCs w:val="28"/>
          <w:lang w:val="uk-UA"/>
        </w:rPr>
        <w:t>Балабанова, О. Винославська, М. Заброцький, Е. Зеєр, А. Реан)</w:t>
      </w:r>
      <w:r w:rsidR="003E6B77">
        <w:rPr>
          <w:rFonts w:ascii="Times New Roman" w:hAnsi="Times New Roman" w:cs="Times New Roman"/>
          <w:noProof/>
          <w:spacing w:val="-2"/>
          <w:sz w:val="28"/>
          <w:szCs w:val="28"/>
          <w:lang w:val="uk-UA"/>
        </w:rPr>
        <w:t>.</w:t>
      </w:r>
    </w:p>
    <w:p w14:paraId="585B331D" w14:textId="6E5BB023" w:rsidR="00D53F1B" w:rsidRPr="00FA5D20" w:rsidRDefault="00F6712F" w:rsidP="00E01DDA">
      <w:pPr>
        <w:spacing w:after="0" w:line="360" w:lineRule="auto"/>
        <w:ind w:firstLine="709"/>
        <w:jc w:val="both"/>
        <w:rPr>
          <w:rFonts w:ascii="Times New Roman" w:eastAsia="Times New Roman" w:hAnsi="Times New Roman" w:cs="Times New Roman"/>
          <w:bCs/>
          <w:i/>
          <w:sz w:val="28"/>
          <w:szCs w:val="28"/>
          <w:lang w:val="uk-UA" w:eastAsia="uk-UA" w:bidi="uk-UA"/>
        </w:rPr>
      </w:pPr>
      <w:r w:rsidRPr="00FD6F70">
        <w:rPr>
          <w:rFonts w:ascii="Times New Roman" w:eastAsia="Times New Roman" w:hAnsi="Times New Roman" w:cs="Times New Roman"/>
          <w:b/>
          <w:iCs/>
          <w:sz w:val="28"/>
          <w:szCs w:val="28"/>
          <w:lang w:val="uk-UA" w:eastAsia="ru-RU"/>
        </w:rPr>
        <w:t>Методи дослідження</w:t>
      </w:r>
      <w:r w:rsidRPr="00FA5D20">
        <w:rPr>
          <w:rFonts w:ascii="Times New Roman" w:eastAsia="Times New Roman" w:hAnsi="Times New Roman" w:cs="Times New Roman"/>
          <w:bCs/>
          <w:iCs/>
          <w:sz w:val="28"/>
          <w:szCs w:val="28"/>
          <w:lang w:val="uk-UA" w:eastAsia="ru-RU"/>
        </w:rPr>
        <w:t>:</w:t>
      </w:r>
      <w:r w:rsidR="00D53F1B" w:rsidRPr="00FA5D20">
        <w:rPr>
          <w:rFonts w:ascii="Times New Roman" w:eastAsia="Times New Roman" w:hAnsi="Times New Roman" w:cs="Times New Roman"/>
          <w:bCs/>
          <w:i/>
          <w:sz w:val="28"/>
          <w:szCs w:val="28"/>
          <w:lang w:val="uk-UA" w:eastAsia="uk-UA" w:bidi="uk-UA"/>
        </w:rPr>
        <w:t xml:space="preserve"> </w:t>
      </w:r>
    </w:p>
    <w:p w14:paraId="3DC4BFE5" w14:textId="77777777" w:rsidR="00D53F1B" w:rsidRPr="00FA5D20" w:rsidRDefault="00D53F1B" w:rsidP="00E01DDA">
      <w:pPr>
        <w:spacing w:after="0" w:line="360" w:lineRule="auto"/>
        <w:ind w:firstLine="709"/>
        <w:jc w:val="both"/>
        <w:rPr>
          <w:rFonts w:ascii="Times New Roman" w:eastAsia="Times New Roman" w:hAnsi="Times New Roman" w:cs="Times New Roman"/>
          <w:bCs/>
          <w:iCs/>
          <w:sz w:val="28"/>
          <w:szCs w:val="28"/>
          <w:lang w:val="uk-UA" w:eastAsia="ru-RU" w:bidi="uk-UA"/>
        </w:rPr>
      </w:pPr>
      <w:r w:rsidRPr="00FA5D20">
        <w:rPr>
          <w:rFonts w:ascii="Times New Roman" w:eastAsia="Times New Roman" w:hAnsi="Times New Roman" w:cs="Times New Roman"/>
          <w:bCs/>
          <w:i/>
          <w:iCs/>
          <w:sz w:val="28"/>
          <w:szCs w:val="28"/>
          <w:lang w:val="uk-UA" w:eastAsia="ru-RU" w:bidi="uk-UA"/>
        </w:rPr>
        <w:t>– теоретичні</w:t>
      </w:r>
      <w:r w:rsidRPr="00FA5D20">
        <w:rPr>
          <w:rFonts w:ascii="Times New Roman" w:eastAsia="Times New Roman" w:hAnsi="Times New Roman" w:cs="Times New Roman"/>
          <w:bCs/>
          <w:iCs/>
          <w:sz w:val="28"/>
          <w:szCs w:val="28"/>
          <w:lang w:val="uk-UA" w:eastAsia="ru-RU" w:bidi="uk-UA"/>
        </w:rPr>
        <w:t xml:space="preserve">: теоретичний аналіз, синтез, порівняння, узагальнення, класифікація та систематизація наданих підходів до проблеми; </w:t>
      </w:r>
    </w:p>
    <w:p w14:paraId="40027E4C" w14:textId="77777777" w:rsidR="00D53F1B" w:rsidRPr="00FA5D20" w:rsidRDefault="00D53F1B" w:rsidP="00E01DDA">
      <w:pPr>
        <w:spacing w:after="0" w:line="360" w:lineRule="auto"/>
        <w:ind w:firstLine="709"/>
        <w:jc w:val="both"/>
        <w:rPr>
          <w:rFonts w:ascii="Times New Roman" w:eastAsia="Times New Roman" w:hAnsi="Times New Roman" w:cs="Times New Roman"/>
          <w:bCs/>
          <w:iCs/>
          <w:sz w:val="28"/>
          <w:szCs w:val="28"/>
          <w:lang w:val="uk-UA" w:eastAsia="ru-RU" w:bidi="uk-UA"/>
        </w:rPr>
      </w:pPr>
      <w:r w:rsidRPr="00FA5D20">
        <w:rPr>
          <w:rFonts w:ascii="Times New Roman" w:eastAsia="Times New Roman" w:hAnsi="Times New Roman" w:cs="Times New Roman"/>
          <w:bCs/>
          <w:i/>
          <w:iCs/>
          <w:sz w:val="28"/>
          <w:szCs w:val="28"/>
          <w:lang w:val="uk-UA" w:eastAsia="ru-RU" w:bidi="uk-UA"/>
        </w:rPr>
        <w:t>– емпіричні</w:t>
      </w:r>
      <w:r w:rsidRPr="00FA5D20">
        <w:rPr>
          <w:rFonts w:ascii="Times New Roman" w:eastAsia="Times New Roman" w:hAnsi="Times New Roman" w:cs="Times New Roman"/>
          <w:bCs/>
          <w:iCs/>
          <w:sz w:val="28"/>
          <w:szCs w:val="28"/>
          <w:lang w:val="uk-UA" w:eastAsia="ru-RU" w:bidi="uk-UA"/>
        </w:rPr>
        <w:t>: спостереження, бесіда, психодіагностичні методики дослідження: тест на навчальний стрес (Авторська розробка Ю. Щербатих); тест на самооцінку тривожності (Ч. Спілбергера і Ю. Ханіна);  опитувальник</w:t>
      </w:r>
      <w:r w:rsidR="00FC008F">
        <w:rPr>
          <w:rFonts w:ascii="Times New Roman" w:eastAsia="Times New Roman" w:hAnsi="Times New Roman" w:cs="Times New Roman"/>
          <w:bCs/>
          <w:iCs/>
          <w:sz w:val="28"/>
          <w:szCs w:val="28"/>
          <w:lang w:val="uk-UA" w:eastAsia="ru-RU" w:bidi="uk-UA"/>
        </w:rPr>
        <w:t xml:space="preserve"> САН; дослідження екстраверсії –</w:t>
      </w:r>
      <w:r w:rsidRPr="00FA5D20">
        <w:rPr>
          <w:rFonts w:ascii="Times New Roman" w:eastAsia="Times New Roman" w:hAnsi="Times New Roman" w:cs="Times New Roman"/>
          <w:bCs/>
          <w:iCs/>
          <w:sz w:val="28"/>
          <w:szCs w:val="28"/>
          <w:lang w:val="uk-UA" w:eastAsia="ru-RU" w:bidi="uk-UA"/>
        </w:rPr>
        <w:t xml:space="preserve"> інтроверсії і нейротизму (Опитувальник Г.</w:t>
      </w:r>
      <w:r w:rsidR="00FC008F">
        <w:rPr>
          <w:rFonts w:ascii="Times New Roman" w:eastAsia="Times New Roman" w:hAnsi="Times New Roman" w:cs="Times New Roman"/>
          <w:bCs/>
          <w:iCs/>
          <w:sz w:val="28"/>
          <w:szCs w:val="28"/>
          <w:lang w:val="uk-UA" w:eastAsia="ru-RU" w:bidi="uk-UA"/>
        </w:rPr>
        <w:t> </w:t>
      </w:r>
      <w:r w:rsidRPr="00FA5D20">
        <w:rPr>
          <w:rFonts w:ascii="Times New Roman" w:eastAsia="Times New Roman" w:hAnsi="Times New Roman" w:cs="Times New Roman"/>
          <w:bCs/>
          <w:iCs/>
          <w:sz w:val="28"/>
          <w:szCs w:val="28"/>
          <w:lang w:val="uk-UA" w:eastAsia="ru-RU" w:bidi="uk-UA"/>
        </w:rPr>
        <w:t>Айзенка);</w:t>
      </w:r>
      <w:r w:rsidRPr="00FA5D20">
        <w:rPr>
          <w:rFonts w:ascii="Times New Roman" w:eastAsia="Times New Roman" w:hAnsi="Times New Roman" w:cs="Times New Roman"/>
          <w:bCs/>
          <w:iCs/>
          <w:sz w:val="28"/>
          <w:szCs w:val="28"/>
          <w:lang w:val="uk-UA" w:eastAsia="ru-RU" w:bidi="uk-UA"/>
        </w:rPr>
        <w:tab/>
      </w:r>
    </w:p>
    <w:p w14:paraId="3AB3F5BD" w14:textId="77777777" w:rsidR="00D53F1B" w:rsidRPr="00FA5D20" w:rsidRDefault="00D53F1B" w:rsidP="00E01DDA">
      <w:pPr>
        <w:spacing w:after="0" w:line="360" w:lineRule="auto"/>
        <w:ind w:firstLine="709"/>
        <w:jc w:val="both"/>
        <w:rPr>
          <w:rFonts w:ascii="Times New Roman" w:eastAsia="Times New Roman" w:hAnsi="Times New Roman" w:cs="Times New Roman"/>
          <w:sz w:val="28"/>
          <w:szCs w:val="28"/>
          <w:lang w:val="uk-UA" w:eastAsia="ru-RU"/>
        </w:rPr>
      </w:pPr>
      <w:r w:rsidRPr="00FA5D20">
        <w:rPr>
          <w:rFonts w:ascii="Times New Roman" w:eastAsia="Times New Roman" w:hAnsi="Times New Roman" w:cs="Times New Roman"/>
          <w:bCs/>
          <w:i/>
          <w:iCs/>
          <w:sz w:val="28"/>
          <w:szCs w:val="28"/>
          <w:lang w:val="uk-UA" w:eastAsia="ru-RU" w:bidi="uk-UA"/>
        </w:rPr>
        <w:t>– статистичні</w:t>
      </w:r>
      <w:r w:rsidRPr="00FA5D20">
        <w:rPr>
          <w:rFonts w:ascii="Times New Roman" w:eastAsia="Times New Roman" w:hAnsi="Times New Roman" w:cs="Times New Roman"/>
          <w:bCs/>
          <w:iCs/>
          <w:sz w:val="28"/>
          <w:szCs w:val="28"/>
          <w:lang w:val="uk-UA" w:eastAsia="ru-RU" w:bidi="uk-UA"/>
        </w:rPr>
        <w:t>: методи описової математичної статистики, обробка даних та наочне представлення результатів.</w:t>
      </w:r>
    </w:p>
    <w:p w14:paraId="5919D330" w14:textId="3F3BC179" w:rsidR="003E6B77" w:rsidRPr="003E6B77" w:rsidRDefault="003E6B77" w:rsidP="003E6B77">
      <w:pPr>
        <w:spacing w:line="360" w:lineRule="auto"/>
        <w:ind w:firstLine="709"/>
        <w:jc w:val="both"/>
        <w:rPr>
          <w:rFonts w:ascii="Times New Roman" w:hAnsi="Times New Roman" w:cs="Times New Roman"/>
          <w:noProof/>
          <w:spacing w:val="-2"/>
          <w:sz w:val="28"/>
          <w:szCs w:val="28"/>
        </w:rPr>
      </w:pPr>
      <w:r w:rsidRPr="003E6B77">
        <w:rPr>
          <w:rFonts w:ascii="Times New Roman" w:hAnsi="Times New Roman" w:cs="Times New Roman"/>
          <w:b/>
          <w:noProof/>
          <w:spacing w:val="-2"/>
          <w:sz w:val="28"/>
          <w:szCs w:val="28"/>
        </w:rPr>
        <w:t>Наукова новизна дослідження</w:t>
      </w:r>
      <w:r w:rsidRPr="003E6B77">
        <w:rPr>
          <w:rFonts w:ascii="Times New Roman" w:hAnsi="Times New Roman" w:cs="Times New Roman"/>
          <w:noProof/>
          <w:spacing w:val="-2"/>
          <w:sz w:val="28"/>
          <w:szCs w:val="28"/>
        </w:rPr>
        <w:t xml:space="preserve"> полягає в тому, що:</w:t>
      </w:r>
    </w:p>
    <w:p w14:paraId="5EF8564D" w14:textId="77777777" w:rsidR="003E6B77" w:rsidRDefault="003E6B77" w:rsidP="003E6B77">
      <w:pPr>
        <w:spacing w:line="360" w:lineRule="auto"/>
        <w:ind w:firstLine="709"/>
        <w:jc w:val="both"/>
        <w:rPr>
          <w:rFonts w:ascii="Times New Roman" w:hAnsi="Times New Roman" w:cs="Times New Roman"/>
          <w:noProof/>
          <w:spacing w:val="-2"/>
          <w:sz w:val="28"/>
          <w:szCs w:val="28"/>
        </w:rPr>
      </w:pPr>
      <w:r w:rsidRPr="003E6B77">
        <w:rPr>
          <w:rFonts w:ascii="Times New Roman" w:hAnsi="Times New Roman" w:cs="Times New Roman"/>
          <w:noProof/>
          <w:spacing w:val="-2"/>
          <w:sz w:val="28"/>
          <w:szCs w:val="28"/>
        </w:rPr>
        <w:t xml:space="preserve">– </w:t>
      </w:r>
      <w:r w:rsidRPr="003E6B77">
        <w:rPr>
          <w:rFonts w:ascii="Times New Roman" w:hAnsi="Times New Roman" w:cs="Times New Roman"/>
          <w:i/>
          <w:iCs/>
          <w:noProof/>
          <w:spacing w:val="-2"/>
          <w:sz w:val="28"/>
          <w:szCs w:val="28"/>
        </w:rPr>
        <w:t>обґрунтовано</w:t>
      </w:r>
      <w:r w:rsidRPr="003E6B77">
        <w:rPr>
          <w:rFonts w:ascii="Times New Roman" w:hAnsi="Times New Roman" w:cs="Times New Roman"/>
          <w:noProof/>
          <w:spacing w:val="-2"/>
          <w:sz w:val="28"/>
          <w:szCs w:val="28"/>
        </w:rPr>
        <w:t xml:space="preserve"> уявлення про освітнє середовище закладу </w:t>
      </w:r>
      <w:r>
        <w:rPr>
          <w:rFonts w:ascii="Times New Roman" w:hAnsi="Times New Roman" w:cs="Times New Roman"/>
          <w:noProof/>
          <w:spacing w:val="-2"/>
          <w:sz w:val="28"/>
          <w:szCs w:val="28"/>
          <w:lang w:val="uk-UA"/>
        </w:rPr>
        <w:t xml:space="preserve">вищої освіти </w:t>
      </w:r>
      <w:r w:rsidRPr="003E6B77">
        <w:rPr>
          <w:rFonts w:ascii="Times New Roman" w:hAnsi="Times New Roman" w:cs="Times New Roman"/>
          <w:noProof/>
          <w:spacing w:val="-2"/>
          <w:sz w:val="28"/>
          <w:szCs w:val="28"/>
        </w:rPr>
        <w:t xml:space="preserve">як цілеспрямованого й організованого засобу сприяння адаптації </w:t>
      </w:r>
      <w:r>
        <w:rPr>
          <w:rFonts w:ascii="Times New Roman" w:hAnsi="Times New Roman" w:cs="Times New Roman"/>
          <w:noProof/>
          <w:spacing w:val="-2"/>
          <w:sz w:val="28"/>
          <w:szCs w:val="28"/>
          <w:lang w:val="uk-UA"/>
        </w:rPr>
        <w:t xml:space="preserve">здобувачів </w:t>
      </w:r>
      <w:r w:rsidRPr="003E6B77">
        <w:rPr>
          <w:rFonts w:ascii="Times New Roman" w:hAnsi="Times New Roman" w:cs="Times New Roman"/>
          <w:noProof/>
          <w:spacing w:val="-2"/>
          <w:sz w:val="28"/>
          <w:szCs w:val="28"/>
        </w:rPr>
        <w:t xml:space="preserve">до навчання в ньому; </w:t>
      </w:r>
    </w:p>
    <w:p w14:paraId="07FF40A2" w14:textId="180B70EF" w:rsidR="003E6B77" w:rsidRPr="003E6B77" w:rsidRDefault="003E6B77" w:rsidP="003E6B77">
      <w:pPr>
        <w:spacing w:line="360" w:lineRule="auto"/>
        <w:ind w:firstLine="709"/>
        <w:jc w:val="both"/>
        <w:rPr>
          <w:rFonts w:ascii="Times New Roman" w:hAnsi="Times New Roman" w:cs="Times New Roman"/>
          <w:noProof/>
          <w:spacing w:val="-2"/>
          <w:sz w:val="28"/>
          <w:szCs w:val="28"/>
        </w:rPr>
      </w:pPr>
      <w:r>
        <w:rPr>
          <w:rFonts w:ascii="Times New Roman" w:hAnsi="Times New Roman" w:cs="Times New Roman"/>
          <w:noProof/>
          <w:spacing w:val="-2"/>
          <w:sz w:val="28"/>
          <w:szCs w:val="28"/>
          <w:lang w:val="uk-UA"/>
        </w:rPr>
        <w:t xml:space="preserve">– </w:t>
      </w:r>
      <w:r w:rsidRPr="003E6B77">
        <w:rPr>
          <w:rFonts w:ascii="Times New Roman" w:hAnsi="Times New Roman" w:cs="Times New Roman"/>
          <w:i/>
          <w:noProof/>
          <w:spacing w:val="-2"/>
          <w:sz w:val="28"/>
          <w:szCs w:val="28"/>
        </w:rPr>
        <w:t>поглиблено уявлення</w:t>
      </w:r>
      <w:r w:rsidRPr="003E6B77">
        <w:rPr>
          <w:rFonts w:ascii="Times New Roman" w:hAnsi="Times New Roman" w:cs="Times New Roman"/>
          <w:noProof/>
          <w:spacing w:val="-2"/>
          <w:sz w:val="28"/>
          <w:szCs w:val="28"/>
        </w:rPr>
        <w:t xml:space="preserve"> про</w:t>
      </w:r>
      <w:r>
        <w:rPr>
          <w:rFonts w:ascii="Times New Roman" w:hAnsi="Times New Roman" w:cs="Times New Roman"/>
          <w:noProof/>
          <w:spacing w:val="-2"/>
          <w:sz w:val="28"/>
          <w:szCs w:val="28"/>
          <w:lang w:val="uk-UA"/>
        </w:rPr>
        <w:t xml:space="preserve"> особливості впливу навчальної діяльності на формування стресових реакцій у здобувачів вищої освіти</w:t>
      </w:r>
      <w:r w:rsidRPr="003E6B77">
        <w:rPr>
          <w:rFonts w:ascii="Times New Roman" w:hAnsi="Times New Roman" w:cs="Times New Roman"/>
          <w:noProof/>
          <w:spacing w:val="-2"/>
          <w:sz w:val="28"/>
          <w:szCs w:val="28"/>
        </w:rPr>
        <w:t xml:space="preserve">; </w:t>
      </w:r>
    </w:p>
    <w:p w14:paraId="6025C769" w14:textId="10AFCBA2" w:rsidR="003E6B77" w:rsidRPr="003E6B77" w:rsidRDefault="003E6B77" w:rsidP="003E6B77">
      <w:pPr>
        <w:spacing w:line="360" w:lineRule="auto"/>
        <w:ind w:firstLine="709"/>
        <w:jc w:val="both"/>
        <w:rPr>
          <w:rFonts w:ascii="Times New Roman" w:hAnsi="Times New Roman" w:cs="Times New Roman"/>
          <w:noProof/>
          <w:spacing w:val="-2"/>
          <w:sz w:val="28"/>
          <w:szCs w:val="28"/>
          <w:lang w:val="uk-UA"/>
        </w:rPr>
      </w:pPr>
      <w:r w:rsidRPr="003E6B77">
        <w:rPr>
          <w:rFonts w:ascii="Times New Roman" w:hAnsi="Times New Roman" w:cs="Times New Roman"/>
          <w:noProof/>
          <w:spacing w:val="-2"/>
          <w:sz w:val="28"/>
          <w:szCs w:val="28"/>
          <w:lang w:val="uk-UA"/>
        </w:rPr>
        <w:t xml:space="preserve">– </w:t>
      </w:r>
      <w:r w:rsidRPr="003E6B77">
        <w:rPr>
          <w:rFonts w:ascii="Times New Roman" w:hAnsi="Times New Roman" w:cs="Times New Roman"/>
          <w:i/>
          <w:noProof/>
          <w:spacing w:val="-2"/>
          <w:sz w:val="28"/>
          <w:szCs w:val="28"/>
          <w:lang w:val="uk-UA"/>
        </w:rPr>
        <w:t>розроблено</w:t>
      </w:r>
      <w:r w:rsidRPr="003E6B77">
        <w:rPr>
          <w:rFonts w:ascii="Times New Roman" w:hAnsi="Times New Roman" w:cs="Times New Roman"/>
          <w:noProof/>
          <w:spacing w:val="-2"/>
          <w:sz w:val="28"/>
          <w:szCs w:val="28"/>
          <w:lang w:val="uk-UA"/>
        </w:rPr>
        <w:t xml:space="preserve"> програму</w:t>
      </w:r>
      <w:r w:rsidR="00490032">
        <w:rPr>
          <w:rFonts w:ascii="Times New Roman" w:hAnsi="Times New Roman" w:cs="Times New Roman"/>
          <w:noProof/>
          <w:spacing w:val="-2"/>
          <w:sz w:val="28"/>
          <w:szCs w:val="28"/>
          <w:lang w:val="uk-UA"/>
        </w:rPr>
        <w:t xml:space="preserve"> </w:t>
      </w:r>
      <w:r w:rsidR="00490032">
        <w:rPr>
          <w:rFonts w:ascii="Times New Roman" w:eastAsia="Times New Roman" w:hAnsi="Times New Roman" w:cs="Times New Roman"/>
          <w:bCs/>
          <w:color w:val="000000"/>
          <w:sz w:val="28"/>
          <w:szCs w:val="28"/>
          <w:lang w:val="uk-UA" w:eastAsia="uk-UA" w:bidi="uk-UA"/>
        </w:rPr>
        <w:t>зниження передекзаменаційного стресу у здобувачів вищої освіти</w:t>
      </w:r>
      <w:r w:rsidRPr="003E6B77">
        <w:rPr>
          <w:rFonts w:ascii="Times New Roman" w:hAnsi="Times New Roman" w:cs="Times New Roman"/>
          <w:noProof/>
          <w:spacing w:val="-2"/>
          <w:sz w:val="28"/>
          <w:szCs w:val="28"/>
          <w:lang w:val="uk-UA"/>
        </w:rPr>
        <w:t xml:space="preserve">; </w:t>
      </w:r>
    </w:p>
    <w:p w14:paraId="0D5274B4" w14:textId="280A813B" w:rsidR="003E6B77" w:rsidRPr="003E6B77" w:rsidRDefault="003E6B77" w:rsidP="003E6B77">
      <w:pPr>
        <w:tabs>
          <w:tab w:val="left" w:pos="567"/>
        </w:tabs>
        <w:suppressAutoHyphens/>
        <w:spacing w:line="360" w:lineRule="auto"/>
        <w:ind w:firstLine="709"/>
        <w:jc w:val="both"/>
        <w:rPr>
          <w:rFonts w:ascii="Times New Roman" w:hAnsi="Times New Roman" w:cs="Times New Roman"/>
          <w:noProof/>
          <w:spacing w:val="-2"/>
          <w:sz w:val="28"/>
          <w:szCs w:val="28"/>
        </w:rPr>
      </w:pPr>
      <w:r w:rsidRPr="003E6B77">
        <w:rPr>
          <w:rFonts w:ascii="Times New Roman" w:hAnsi="Times New Roman" w:cs="Times New Roman"/>
          <w:noProof/>
          <w:spacing w:val="-2"/>
          <w:sz w:val="28"/>
          <w:szCs w:val="28"/>
        </w:rPr>
        <w:lastRenderedPageBreak/>
        <w:t xml:space="preserve">– </w:t>
      </w:r>
      <w:r w:rsidRPr="003E6B77">
        <w:rPr>
          <w:rFonts w:ascii="Times New Roman" w:hAnsi="Times New Roman" w:cs="Times New Roman"/>
          <w:i/>
          <w:noProof/>
          <w:spacing w:val="-2"/>
          <w:sz w:val="28"/>
          <w:szCs w:val="28"/>
        </w:rPr>
        <w:t>набули подальшого розвитку</w:t>
      </w:r>
      <w:r w:rsidRPr="003E6B77">
        <w:rPr>
          <w:rFonts w:ascii="Times New Roman" w:hAnsi="Times New Roman" w:cs="Times New Roman"/>
          <w:noProof/>
          <w:spacing w:val="-2"/>
          <w:sz w:val="28"/>
          <w:szCs w:val="28"/>
        </w:rPr>
        <w:t xml:space="preserve"> засоби та технології</w:t>
      </w:r>
      <w:r w:rsidR="00490032">
        <w:rPr>
          <w:rFonts w:ascii="Times New Roman" w:hAnsi="Times New Roman" w:cs="Times New Roman"/>
          <w:noProof/>
          <w:spacing w:val="-2"/>
          <w:sz w:val="28"/>
          <w:szCs w:val="28"/>
          <w:lang w:val="uk-UA"/>
        </w:rPr>
        <w:t xml:space="preserve">, </w:t>
      </w:r>
      <w:r w:rsidR="00490032" w:rsidRPr="00963727">
        <w:rPr>
          <w:rFonts w:ascii="Times New Roman" w:eastAsia="Times New Roman" w:hAnsi="Times New Roman" w:cs="Times New Roman"/>
          <w:color w:val="000000"/>
          <w:sz w:val="28"/>
          <w:szCs w:val="28"/>
          <w:lang w:val="uk-UA" w:eastAsia="ru-RU"/>
        </w:rPr>
        <w:t>спрямован</w:t>
      </w:r>
      <w:r w:rsidR="00490032">
        <w:rPr>
          <w:rFonts w:ascii="Times New Roman" w:eastAsia="Times New Roman" w:hAnsi="Times New Roman" w:cs="Times New Roman"/>
          <w:color w:val="000000"/>
          <w:sz w:val="28"/>
          <w:szCs w:val="28"/>
          <w:lang w:val="uk-UA" w:eastAsia="ru-RU"/>
        </w:rPr>
        <w:t>і</w:t>
      </w:r>
      <w:r w:rsidR="00490032" w:rsidRPr="00963727">
        <w:rPr>
          <w:rFonts w:ascii="Times New Roman" w:eastAsia="Times New Roman" w:hAnsi="Times New Roman" w:cs="Times New Roman"/>
          <w:color w:val="000000"/>
          <w:sz w:val="28"/>
          <w:szCs w:val="28"/>
          <w:lang w:val="uk-UA" w:eastAsia="ru-RU"/>
        </w:rPr>
        <w:t xml:space="preserve"> на</w:t>
      </w:r>
      <w:r w:rsidR="00490032" w:rsidRPr="00963727">
        <w:rPr>
          <w:rFonts w:ascii="Times New Roman" w:eastAsia="Calibri" w:hAnsi="Times New Roman" w:cs="Times New Roman"/>
          <w:sz w:val="28"/>
          <w:szCs w:val="28"/>
          <w:lang w:val="uk-UA"/>
        </w:rPr>
        <w:t xml:space="preserve"> </w:t>
      </w:r>
      <w:r w:rsidR="00490032" w:rsidRPr="00963727">
        <w:rPr>
          <w:rFonts w:ascii="Times New Roman" w:eastAsia="Times New Roman" w:hAnsi="Times New Roman" w:cs="Times New Roman"/>
          <w:color w:val="000000"/>
          <w:sz w:val="28"/>
          <w:szCs w:val="28"/>
          <w:lang w:val="uk-UA" w:eastAsia="ru-RU"/>
        </w:rPr>
        <w:t>зниження передекзаменаці</w:t>
      </w:r>
      <w:r w:rsidR="00490032">
        <w:rPr>
          <w:rFonts w:ascii="Times New Roman" w:eastAsia="Times New Roman" w:hAnsi="Times New Roman" w:cs="Times New Roman"/>
          <w:color w:val="000000"/>
          <w:sz w:val="28"/>
          <w:szCs w:val="28"/>
          <w:lang w:val="uk-UA" w:eastAsia="ru-RU"/>
        </w:rPr>
        <w:t xml:space="preserve">йного стресу у здобувачів вищої </w:t>
      </w:r>
      <w:r w:rsidR="00490032" w:rsidRPr="00963727">
        <w:rPr>
          <w:rFonts w:ascii="Times New Roman" w:eastAsia="Times New Roman" w:hAnsi="Times New Roman" w:cs="Times New Roman"/>
          <w:color w:val="000000"/>
          <w:sz w:val="28"/>
          <w:szCs w:val="28"/>
          <w:lang w:val="uk-UA" w:eastAsia="ru-RU"/>
        </w:rPr>
        <w:t>освіти</w:t>
      </w:r>
      <w:r w:rsidRPr="003E6B77">
        <w:rPr>
          <w:rFonts w:ascii="Times New Roman" w:hAnsi="Times New Roman" w:cs="Times New Roman"/>
          <w:noProof/>
          <w:spacing w:val="-2"/>
          <w:sz w:val="28"/>
          <w:szCs w:val="28"/>
        </w:rPr>
        <w:t xml:space="preserve">. </w:t>
      </w:r>
    </w:p>
    <w:p w14:paraId="7FA6B7BC" w14:textId="5C2BD748" w:rsidR="00490032" w:rsidRPr="00490032" w:rsidRDefault="00FD6F70" w:rsidP="00490032">
      <w:pPr>
        <w:tabs>
          <w:tab w:val="left" w:pos="567"/>
        </w:tabs>
        <w:suppressAutoHyphens/>
        <w:spacing w:line="360" w:lineRule="auto"/>
        <w:ind w:firstLine="709"/>
        <w:jc w:val="both"/>
        <w:rPr>
          <w:rFonts w:ascii="Times New Roman" w:hAnsi="Times New Roman" w:cs="Times New Roman"/>
          <w:noProof/>
          <w:spacing w:val="-2"/>
          <w:sz w:val="28"/>
          <w:szCs w:val="28"/>
          <w:lang w:val="uk-UA"/>
        </w:rPr>
      </w:pPr>
      <w:r w:rsidRPr="00490032">
        <w:rPr>
          <w:rFonts w:ascii="Times New Roman" w:eastAsia="Times New Roman" w:hAnsi="Times New Roman" w:cs="Times New Roman"/>
          <w:b/>
          <w:sz w:val="28"/>
          <w:szCs w:val="28"/>
          <w:lang w:val="uk-UA" w:bidi="uk-UA"/>
        </w:rPr>
        <w:t>Теоретичне значення дослідження</w:t>
      </w:r>
      <w:r w:rsidR="00490032" w:rsidRPr="00490032">
        <w:rPr>
          <w:rFonts w:ascii="Times New Roman" w:eastAsia="Times New Roman" w:hAnsi="Times New Roman" w:cs="Times New Roman"/>
          <w:b/>
          <w:sz w:val="28"/>
          <w:szCs w:val="28"/>
          <w:lang w:val="uk-UA" w:bidi="uk-UA"/>
        </w:rPr>
        <w:t xml:space="preserve"> </w:t>
      </w:r>
      <w:r w:rsidR="00490032" w:rsidRPr="00490032">
        <w:rPr>
          <w:rFonts w:ascii="Times New Roman" w:hAnsi="Times New Roman" w:cs="Times New Roman"/>
          <w:b/>
          <w:bCs/>
          <w:noProof/>
          <w:spacing w:val="-2"/>
          <w:sz w:val="28"/>
          <w:szCs w:val="28"/>
        </w:rPr>
        <w:t>дослідження</w:t>
      </w:r>
      <w:r w:rsidR="00490032" w:rsidRPr="00490032">
        <w:rPr>
          <w:rFonts w:ascii="Times New Roman" w:hAnsi="Times New Roman" w:cs="Times New Roman"/>
          <w:noProof/>
          <w:spacing w:val="-2"/>
          <w:sz w:val="28"/>
          <w:szCs w:val="28"/>
        </w:rPr>
        <w:t xml:space="preserve"> полягає в поглибленні знань про</w:t>
      </w:r>
      <w:r w:rsidR="00490032">
        <w:rPr>
          <w:rFonts w:ascii="Times New Roman" w:hAnsi="Times New Roman" w:cs="Times New Roman"/>
          <w:noProof/>
          <w:spacing w:val="-2"/>
          <w:sz w:val="28"/>
          <w:szCs w:val="28"/>
          <w:lang w:val="uk-UA"/>
        </w:rPr>
        <w:t xml:space="preserve"> </w:t>
      </w:r>
      <w:r w:rsidR="00490032">
        <w:rPr>
          <w:rFonts w:ascii="Times New Roman" w:eastAsia="Calibri" w:hAnsi="Times New Roman" w:cs="Times New Roman"/>
          <w:sz w:val="28"/>
          <w:szCs w:val="28"/>
          <w:lang w:val="uk-UA"/>
        </w:rPr>
        <w:t>вплив навчальної діяльності на формування стресових реакцій у здобувачів вищої освіти</w:t>
      </w:r>
      <w:r w:rsidR="00490032" w:rsidRPr="00490032">
        <w:rPr>
          <w:rFonts w:ascii="Times New Roman" w:hAnsi="Times New Roman" w:cs="Times New Roman"/>
          <w:noProof/>
          <w:spacing w:val="-2"/>
          <w:sz w:val="28"/>
          <w:szCs w:val="28"/>
        </w:rPr>
        <w:t xml:space="preserve">; </w:t>
      </w:r>
      <w:r w:rsidR="00490032" w:rsidRPr="00490032">
        <w:rPr>
          <w:rFonts w:ascii="Times New Roman" w:eastAsia="Times New Roman" w:hAnsi="Times New Roman" w:cs="Times New Roman"/>
          <w:spacing w:val="-2"/>
          <w:sz w:val="28"/>
          <w:szCs w:val="28"/>
          <w:lang w:val="uk-UA"/>
        </w:rPr>
        <w:t>у науковому соціально-психологічному обґрунтуванні</w:t>
      </w:r>
      <w:r w:rsidR="00490032">
        <w:rPr>
          <w:rFonts w:ascii="Times New Roman" w:eastAsia="Times New Roman" w:hAnsi="Times New Roman" w:cs="Times New Roman"/>
          <w:spacing w:val="-2"/>
          <w:sz w:val="28"/>
          <w:szCs w:val="28"/>
          <w:lang w:val="uk-UA"/>
        </w:rPr>
        <w:t xml:space="preserve"> </w:t>
      </w:r>
      <w:r w:rsidR="00E4277E">
        <w:rPr>
          <w:rFonts w:ascii="Times New Roman" w:eastAsia="Times New Roman" w:hAnsi="Times New Roman" w:cs="Times New Roman"/>
          <w:spacing w:val="-2"/>
          <w:sz w:val="28"/>
          <w:szCs w:val="28"/>
          <w:lang w:val="uk-UA"/>
        </w:rPr>
        <w:t xml:space="preserve">методів зниження </w:t>
      </w:r>
      <w:r w:rsidR="00E4277E">
        <w:rPr>
          <w:rFonts w:ascii="Times New Roman" w:eastAsia="Times New Roman" w:hAnsi="Times New Roman" w:cs="Times New Roman"/>
          <w:bCs/>
          <w:color w:val="000000"/>
          <w:sz w:val="28"/>
          <w:szCs w:val="28"/>
          <w:lang w:val="uk-UA" w:eastAsia="uk-UA" w:bidi="uk-UA"/>
        </w:rPr>
        <w:t>передекзаменаційного стресу у здобувачів вищої освіти.</w:t>
      </w:r>
    </w:p>
    <w:p w14:paraId="7E9ECFBD" w14:textId="5EA9DD3D" w:rsidR="00E01DDA" w:rsidRPr="00FA5D20" w:rsidRDefault="00F6712F" w:rsidP="00E01DDA">
      <w:pPr>
        <w:spacing w:after="0" w:line="360" w:lineRule="auto"/>
        <w:ind w:firstLine="709"/>
        <w:jc w:val="both"/>
        <w:rPr>
          <w:rFonts w:ascii="Times New Roman" w:eastAsia="Calibri" w:hAnsi="Times New Roman" w:cs="Times New Roman"/>
          <w:sz w:val="28"/>
          <w:szCs w:val="28"/>
          <w:lang w:val="uk-UA"/>
        </w:rPr>
      </w:pPr>
      <w:r w:rsidRPr="00FD6F70">
        <w:rPr>
          <w:rFonts w:ascii="Times New Roman" w:eastAsia="Times New Roman" w:hAnsi="Times New Roman" w:cs="Times New Roman"/>
          <w:b/>
          <w:bCs/>
          <w:iCs/>
          <w:sz w:val="28"/>
          <w:szCs w:val="28"/>
          <w:lang w:val="uk-UA" w:eastAsia="ru-RU"/>
        </w:rPr>
        <w:t>Практичне значення дослідження</w:t>
      </w:r>
      <w:r w:rsidRPr="00FA5D20">
        <w:rPr>
          <w:rFonts w:ascii="Times New Roman" w:eastAsia="Times New Roman" w:hAnsi="Times New Roman" w:cs="Times New Roman"/>
          <w:b/>
          <w:iCs/>
          <w:sz w:val="28"/>
          <w:szCs w:val="28"/>
          <w:lang w:val="uk-UA" w:eastAsia="ru-RU"/>
        </w:rPr>
        <w:t xml:space="preserve"> </w:t>
      </w:r>
      <w:r w:rsidRPr="00FA5D20">
        <w:rPr>
          <w:rFonts w:ascii="Times New Roman" w:eastAsia="Times New Roman" w:hAnsi="Times New Roman" w:cs="Times New Roman"/>
          <w:iCs/>
          <w:sz w:val="28"/>
          <w:szCs w:val="28"/>
          <w:lang w:val="uk-UA" w:eastAsia="ru-RU"/>
        </w:rPr>
        <w:t>полягає у</w:t>
      </w:r>
      <w:r w:rsidR="00E01DDA" w:rsidRPr="00FA5D20">
        <w:rPr>
          <w:rFonts w:ascii="Times New Roman" w:eastAsia="Times New Roman" w:hAnsi="Times New Roman" w:cs="Times New Roman"/>
          <w:iCs/>
          <w:sz w:val="28"/>
          <w:szCs w:val="28"/>
          <w:lang w:val="uk-UA" w:eastAsia="ru-RU"/>
        </w:rPr>
        <w:t xml:space="preserve"> тому, що</w:t>
      </w:r>
      <w:r w:rsidRPr="00FA5D20">
        <w:rPr>
          <w:rFonts w:ascii="Times New Roman" w:eastAsia="Times New Roman" w:hAnsi="Times New Roman" w:cs="Times New Roman"/>
          <w:iCs/>
          <w:sz w:val="28"/>
          <w:szCs w:val="28"/>
          <w:lang w:val="uk-UA" w:eastAsia="ru-RU"/>
        </w:rPr>
        <w:t xml:space="preserve"> </w:t>
      </w:r>
      <w:r w:rsidR="00E01DDA" w:rsidRPr="00FA5D20">
        <w:rPr>
          <w:rFonts w:ascii="Times New Roman" w:eastAsia="Calibri" w:hAnsi="Times New Roman" w:cs="Times New Roman"/>
          <w:sz w:val="28"/>
          <w:szCs w:val="28"/>
          <w:lang w:val="uk-UA"/>
        </w:rPr>
        <w:t xml:space="preserve">вивчення впливу навчальної діяльності на формування стресових реакцій, дозволить надати допомогу здобувачам вищої освіти щодо зменшення стресових реакцій </w:t>
      </w:r>
      <w:r w:rsidR="00E01DDA" w:rsidRPr="00FA5D20">
        <w:rPr>
          <w:rFonts w:ascii="Times New Roman" w:eastAsia="Calibri" w:hAnsi="Times New Roman" w:cs="Times New Roman"/>
          <w:bCs/>
          <w:color w:val="000000"/>
          <w:sz w:val="28"/>
          <w:szCs w:val="28"/>
          <w:lang w:val="uk-UA"/>
        </w:rPr>
        <w:t xml:space="preserve">в сесійний період. </w:t>
      </w:r>
      <w:r w:rsidR="00E01DDA" w:rsidRPr="00FA5D20">
        <w:rPr>
          <w:rFonts w:ascii="Times New Roman" w:eastAsia="Calibri" w:hAnsi="Times New Roman" w:cs="Times New Roman"/>
          <w:sz w:val="28"/>
          <w:szCs w:val="28"/>
          <w:lang w:val="uk-UA"/>
        </w:rPr>
        <w:t>Отримані результати можуть бути використані психологами, соціальними працівниками, педагогами та іншими фахівцями у професійній діяльності.</w:t>
      </w:r>
    </w:p>
    <w:p w14:paraId="341055EA" w14:textId="77777777" w:rsidR="00F6712F" w:rsidRPr="00FA5D20" w:rsidRDefault="00F6712F" w:rsidP="00E01DDA">
      <w:pPr>
        <w:spacing w:after="0" w:line="360" w:lineRule="auto"/>
        <w:jc w:val="center"/>
        <w:rPr>
          <w:rFonts w:ascii="Times New Roman" w:eastAsia="Times New Roman" w:hAnsi="Times New Roman" w:cs="Times New Roman"/>
          <w:sz w:val="28"/>
          <w:szCs w:val="28"/>
          <w:lang w:val="uk-UA" w:eastAsia="ru-RU"/>
        </w:rPr>
      </w:pPr>
    </w:p>
    <w:p w14:paraId="71BCB2BE" w14:textId="77777777" w:rsidR="00F6712F" w:rsidRPr="00FA5D20" w:rsidRDefault="00F6712F" w:rsidP="00E01DDA">
      <w:pPr>
        <w:spacing w:after="0" w:line="360" w:lineRule="auto"/>
        <w:jc w:val="center"/>
        <w:rPr>
          <w:rFonts w:ascii="Times New Roman" w:eastAsia="Times New Roman" w:hAnsi="Times New Roman" w:cs="Times New Roman"/>
          <w:sz w:val="28"/>
          <w:szCs w:val="28"/>
          <w:lang w:val="uk-UA" w:eastAsia="ru-RU"/>
        </w:rPr>
      </w:pPr>
    </w:p>
    <w:p w14:paraId="6F2220D3" w14:textId="77777777" w:rsidR="00E01DDA" w:rsidRPr="00FA5D20" w:rsidRDefault="00E01DDA" w:rsidP="00E01DDA">
      <w:pPr>
        <w:spacing w:after="0" w:line="360" w:lineRule="auto"/>
        <w:jc w:val="center"/>
        <w:rPr>
          <w:rFonts w:ascii="Times New Roman" w:eastAsia="Times New Roman" w:hAnsi="Times New Roman" w:cs="Times New Roman"/>
          <w:sz w:val="28"/>
          <w:szCs w:val="28"/>
          <w:lang w:val="uk-UA" w:eastAsia="ru-RU"/>
        </w:rPr>
      </w:pPr>
    </w:p>
    <w:p w14:paraId="0B523DF6" w14:textId="18EED82D" w:rsidR="00E4277E" w:rsidRDefault="00E4277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4A204AE0" w14:textId="0F7E7ACD" w:rsidR="00F6712F" w:rsidRPr="00FD6F70" w:rsidRDefault="00F6712F" w:rsidP="00FD6F70">
      <w:pPr>
        <w:spacing w:after="0" w:line="360" w:lineRule="auto"/>
        <w:jc w:val="center"/>
        <w:rPr>
          <w:rFonts w:ascii="Times New Roman" w:eastAsia="Times New Roman" w:hAnsi="Times New Roman" w:cs="Times New Roman"/>
          <w:b/>
          <w:bCs/>
          <w:sz w:val="28"/>
          <w:szCs w:val="28"/>
          <w:lang w:val="uk-UA" w:eastAsia="ru-RU"/>
        </w:rPr>
      </w:pPr>
      <w:r w:rsidRPr="00FD6F70">
        <w:rPr>
          <w:rFonts w:ascii="Times New Roman" w:eastAsia="Times New Roman" w:hAnsi="Times New Roman" w:cs="Times New Roman"/>
          <w:b/>
          <w:bCs/>
          <w:sz w:val="28"/>
          <w:szCs w:val="28"/>
          <w:lang w:val="uk-UA" w:eastAsia="ru-RU"/>
        </w:rPr>
        <w:lastRenderedPageBreak/>
        <w:t>РОЗДІЛ 1</w:t>
      </w:r>
      <w:r w:rsidR="00FD6F70" w:rsidRPr="00FD6F70">
        <w:rPr>
          <w:rFonts w:ascii="Times New Roman" w:eastAsia="Times New Roman" w:hAnsi="Times New Roman" w:cs="Times New Roman"/>
          <w:b/>
          <w:bCs/>
          <w:sz w:val="28"/>
          <w:szCs w:val="28"/>
          <w:lang w:val="uk-UA" w:eastAsia="ru-RU"/>
        </w:rPr>
        <w:t xml:space="preserve">. </w:t>
      </w:r>
      <w:r w:rsidR="002B6312" w:rsidRPr="00FD6F70">
        <w:rPr>
          <w:rFonts w:ascii="Times New Roman" w:eastAsia="Times New Roman" w:hAnsi="Times New Roman" w:cs="Times New Roman"/>
          <w:b/>
          <w:bCs/>
          <w:iCs/>
          <w:caps/>
          <w:color w:val="000000"/>
          <w:sz w:val="28"/>
          <w:szCs w:val="28"/>
          <w:lang w:val="uk-UA" w:eastAsia="ru-RU"/>
        </w:rPr>
        <w:t>ТЕОРЕТИКО-</w:t>
      </w:r>
      <w:r w:rsidR="00E01DDA" w:rsidRPr="00FD6F70">
        <w:rPr>
          <w:rFonts w:ascii="Times New Roman" w:eastAsia="Times New Roman" w:hAnsi="Times New Roman" w:cs="Times New Roman"/>
          <w:b/>
          <w:bCs/>
          <w:iCs/>
          <w:caps/>
          <w:color w:val="000000"/>
          <w:sz w:val="28"/>
          <w:szCs w:val="28"/>
          <w:lang w:val="uk-UA" w:eastAsia="ru-RU"/>
        </w:rPr>
        <w:t>МЕТОДОЛОГІЧНИЙ АНАЛІЗ ВИВЧЕННЯ ПРОБЛЕМИ ВПЛИВУ НАВЧАЛЬНОЇ ДІЯЛЬНОСТІ НА ФОРМУВАННЯ СТРЕСОВИХ РЕАКЦІЙ У ЗДОБУВАЧІВ ВИЩОЇ ОСВІТИ</w:t>
      </w:r>
    </w:p>
    <w:p w14:paraId="53E5620B" w14:textId="77777777" w:rsidR="00F6712F" w:rsidRPr="00FA5D20" w:rsidRDefault="00F6712F" w:rsidP="00E01DDA">
      <w:pPr>
        <w:spacing w:after="0" w:line="360" w:lineRule="auto"/>
        <w:jc w:val="center"/>
        <w:rPr>
          <w:rFonts w:ascii="Times New Roman" w:eastAsia="Times New Roman" w:hAnsi="Times New Roman" w:cs="Times New Roman"/>
          <w:sz w:val="28"/>
          <w:szCs w:val="28"/>
          <w:lang w:val="uk-UA" w:eastAsia="ru-RU"/>
        </w:rPr>
      </w:pPr>
    </w:p>
    <w:p w14:paraId="21EF24B4" w14:textId="77777777" w:rsidR="00E01DDA" w:rsidRPr="00FA5D20" w:rsidRDefault="00E01DDA" w:rsidP="00E01DDA">
      <w:pPr>
        <w:spacing w:after="0" w:line="360" w:lineRule="auto"/>
        <w:jc w:val="center"/>
        <w:rPr>
          <w:rFonts w:ascii="Times New Roman" w:eastAsia="Times New Roman" w:hAnsi="Times New Roman" w:cs="Times New Roman"/>
          <w:sz w:val="28"/>
          <w:szCs w:val="28"/>
          <w:lang w:val="uk-UA" w:eastAsia="ru-RU"/>
        </w:rPr>
      </w:pPr>
    </w:p>
    <w:p w14:paraId="6E5FC5A9" w14:textId="77777777" w:rsidR="00F6712F" w:rsidRPr="00FD6F70" w:rsidRDefault="00F6712F" w:rsidP="00E01DDA">
      <w:pPr>
        <w:spacing w:after="0" w:line="360" w:lineRule="auto"/>
        <w:ind w:firstLine="709"/>
        <w:jc w:val="both"/>
        <w:rPr>
          <w:rFonts w:ascii="Times New Roman" w:eastAsia="Times New Roman" w:hAnsi="Times New Roman" w:cs="Times New Roman"/>
          <w:b/>
          <w:iCs/>
          <w:sz w:val="28"/>
          <w:szCs w:val="28"/>
          <w:lang w:val="uk-UA" w:eastAsia="ru-RU" w:bidi="uk-UA"/>
        </w:rPr>
      </w:pPr>
      <w:r w:rsidRPr="00FD6F70">
        <w:rPr>
          <w:rFonts w:ascii="Times New Roman" w:eastAsia="Times New Roman" w:hAnsi="Times New Roman" w:cs="Times New Roman"/>
          <w:b/>
          <w:sz w:val="28"/>
          <w:szCs w:val="28"/>
          <w:lang w:val="uk-UA" w:eastAsia="ru-RU"/>
        </w:rPr>
        <w:t xml:space="preserve">1.1. </w:t>
      </w:r>
      <w:r w:rsidR="00E01DDA" w:rsidRPr="00FD6F70">
        <w:rPr>
          <w:rFonts w:ascii="Times New Roman" w:eastAsia="Times New Roman" w:hAnsi="Times New Roman" w:cs="Times New Roman"/>
          <w:b/>
          <w:iCs/>
          <w:sz w:val="28"/>
          <w:szCs w:val="28"/>
          <w:lang w:val="uk-UA" w:eastAsia="ru-RU" w:bidi="uk-UA"/>
        </w:rPr>
        <w:t>Аналіз наукової літератури щодо проблеми вивчення впливу навчальної діяльності на формування стресових реакцій у здобувачів вищої освіти</w:t>
      </w:r>
    </w:p>
    <w:p w14:paraId="6B2ECE0B" w14:textId="77777777" w:rsidR="00E01DDA" w:rsidRPr="00FA5D20" w:rsidRDefault="00E01DDA"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7ECD3CBA"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Стрес є невід</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ємною частиною життя сучасної людини. Завдяки йому відбувається пристосування людини до умов зовнішнього середовища, що здійснюється за рахунок універсального комплексу нейрогуморальних реакцій. Проте, сучасне розуміння теорії стресу відійшло від суто біологічного і носить міждисциплінарний характер. Відповідно для сучасної психології проблема стресу та вивчення його специфіки, ролі та наслідків для різних сфер життя людини є актуальною. Особливої уваги в цьому контексті потребує як сфера вищої освіти загалом, так і студентство зокрема.</w:t>
      </w:r>
    </w:p>
    <w:p w14:paraId="229FA149" w14:textId="0D49D881"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Вивченням проблеми стресу займалися такі науковці</w:t>
      </w:r>
      <w:r w:rsidR="000021D9">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 xml:space="preserve"> як Г. Сельє (засновник т</w:t>
      </w:r>
      <w:r w:rsidR="002B6312">
        <w:rPr>
          <w:rFonts w:ascii="Times New Roman" w:eastAsia="Calibri" w:hAnsi="Times New Roman" w:cs="Times New Roman"/>
          <w:color w:val="000000"/>
          <w:sz w:val="28"/>
          <w:lang w:val="uk-UA"/>
        </w:rPr>
        <w:t xml:space="preserve">еорії класичного стресу), І. </w:t>
      </w:r>
      <w:r w:rsidRPr="00FA5D20">
        <w:rPr>
          <w:rFonts w:ascii="Times New Roman" w:eastAsia="Calibri" w:hAnsi="Times New Roman" w:cs="Times New Roman"/>
          <w:color w:val="000000"/>
          <w:sz w:val="28"/>
          <w:lang w:val="uk-UA"/>
        </w:rPr>
        <w:t>Павлов (теорія експериментально неврозу), Е. Гелгорн, У. Кенон (роль нервової системи у формуванні адаптивних реакцій організму в умовах стресу), Р. Лазарус (когнітивна теорі</w:t>
      </w:r>
      <w:r w:rsidR="002B6312">
        <w:rPr>
          <w:rFonts w:ascii="Times New Roman" w:eastAsia="Calibri" w:hAnsi="Times New Roman" w:cs="Times New Roman"/>
          <w:color w:val="000000"/>
          <w:sz w:val="28"/>
          <w:lang w:val="uk-UA"/>
        </w:rPr>
        <w:t xml:space="preserve">я психологічного стресу), Л. </w:t>
      </w:r>
      <w:r w:rsidRPr="00FA5D20">
        <w:rPr>
          <w:rFonts w:ascii="Times New Roman" w:eastAsia="Calibri" w:hAnsi="Times New Roman" w:cs="Times New Roman"/>
          <w:color w:val="000000"/>
          <w:sz w:val="28"/>
          <w:lang w:val="uk-UA"/>
        </w:rPr>
        <w:t>Орбелі (прямий вплив нервової системи на обмін речовин в тканинах)</w:t>
      </w:r>
      <w:r w:rsidRPr="00FA5D20">
        <w:rPr>
          <w:rFonts w:ascii="Times New Roman" w:eastAsia="Calibri" w:hAnsi="Times New Roman" w:cs="Times New Roman"/>
          <w:sz w:val="28"/>
          <w:szCs w:val="28"/>
          <w:lang w:val="uk-UA"/>
        </w:rPr>
        <w:t xml:space="preserve"> [</w:t>
      </w:r>
      <w:r w:rsidR="003A00BE">
        <w:rPr>
          <w:rFonts w:ascii="Times New Roman" w:eastAsia="Calibri" w:hAnsi="Times New Roman" w:cs="Times New Roman"/>
          <w:sz w:val="28"/>
          <w:szCs w:val="28"/>
          <w:lang w:val="uk-UA"/>
        </w:rPr>
        <w:t>16</w:t>
      </w:r>
      <w:r w:rsidRPr="00FA5D20">
        <w:rPr>
          <w:rFonts w:ascii="Times New Roman" w:eastAsia="Calibri" w:hAnsi="Times New Roman" w:cs="Times New Roman"/>
          <w:sz w:val="28"/>
          <w:szCs w:val="28"/>
          <w:lang w:val="uk-UA"/>
        </w:rPr>
        <w:t>]</w:t>
      </w:r>
      <w:r w:rsidRPr="00FA5D20">
        <w:rPr>
          <w:rFonts w:ascii="Times New Roman" w:eastAsia="Calibri" w:hAnsi="Times New Roman" w:cs="Times New Roman"/>
          <w:color w:val="000000"/>
          <w:sz w:val="28"/>
          <w:lang w:val="uk-UA"/>
        </w:rPr>
        <w:t>.</w:t>
      </w:r>
    </w:p>
    <w:p w14:paraId="60FB2EC8" w14:textId="65037E8A"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Період студентства є важливим для подальшого розвитку особистості і від успішності виконання спектру завдань даного етапу залежить ефективність подальшого розвитку</w:t>
      </w:r>
      <w:r w:rsidRPr="00FA5D20">
        <w:rPr>
          <w:rFonts w:ascii="Times New Roman" w:eastAsia="Calibri" w:hAnsi="Times New Roman" w:cs="Times New Roman"/>
          <w:sz w:val="28"/>
          <w:szCs w:val="28"/>
          <w:lang w:val="uk-UA"/>
        </w:rPr>
        <w:t xml:space="preserve"> здобувачів вищої освіти</w:t>
      </w:r>
      <w:r w:rsidRPr="00FA5D20">
        <w:rPr>
          <w:rFonts w:ascii="Times New Roman" w:eastAsia="Calibri" w:hAnsi="Times New Roman" w:cs="Times New Roman"/>
          <w:color w:val="000000"/>
          <w:sz w:val="28"/>
          <w:lang w:val="uk-UA"/>
        </w:rPr>
        <w:t xml:space="preserve">, його професійного та особистісного становлення. Початок навчання у вищих навчальних закладів у більшості випадків припадає на 17 – 18 років і має ряд особливостей, які в </w:t>
      </w:r>
      <w:r w:rsidRPr="00FA5D20">
        <w:rPr>
          <w:rFonts w:ascii="Times New Roman" w:eastAsia="Calibri" w:hAnsi="Times New Roman" w:cs="Times New Roman"/>
          <w:color w:val="000000"/>
          <w:sz w:val="28"/>
          <w:lang w:val="uk-UA"/>
        </w:rPr>
        <w:lastRenderedPageBreak/>
        <w:t>психологічній літературі представлені як перехідний етап від підліткового віку до юнацького, що має особливе значення для виявлення специфіки цього етапу розвитку особистості. У зв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 xml:space="preserve">язку з цим </w:t>
      </w:r>
      <w:r w:rsidR="003A00BE">
        <w:rPr>
          <w:rFonts w:ascii="Times New Roman" w:eastAsia="Calibri" w:hAnsi="Times New Roman" w:cs="Times New Roman"/>
          <w:color w:val="000000"/>
          <w:sz w:val="28"/>
          <w:lang w:val="uk-UA"/>
        </w:rPr>
        <w:t>Г. Дубчак</w:t>
      </w:r>
      <w:r w:rsidRPr="00FA5D20">
        <w:rPr>
          <w:rFonts w:ascii="Times New Roman" w:eastAsia="Calibri" w:hAnsi="Times New Roman" w:cs="Times New Roman"/>
          <w:color w:val="000000"/>
          <w:sz w:val="28"/>
          <w:lang w:val="uk-UA"/>
        </w:rPr>
        <w:t xml:space="preserve"> пропонує такі напрямки дослідження особистості </w:t>
      </w:r>
      <w:r w:rsidRPr="00FA5D20">
        <w:rPr>
          <w:rFonts w:ascii="Times New Roman" w:eastAsia="Calibri" w:hAnsi="Times New Roman" w:cs="Times New Roman"/>
          <w:sz w:val="28"/>
          <w:szCs w:val="28"/>
          <w:lang w:val="uk-UA"/>
        </w:rPr>
        <w:t>здобувачів вищої освіти</w:t>
      </w:r>
      <w:r w:rsidR="000021D9">
        <w:rPr>
          <w:rFonts w:ascii="Times New Roman" w:eastAsia="Calibri" w:hAnsi="Times New Roman" w:cs="Times New Roman"/>
          <w:sz w:val="28"/>
          <w:szCs w:val="28"/>
          <w:lang w:val="uk-UA"/>
        </w:rPr>
        <w:t>,</w:t>
      </w:r>
      <w:r w:rsidRPr="00FA5D20">
        <w:rPr>
          <w:rFonts w:ascii="Times New Roman" w:eastAsia="Calibri" w:hAnsi="Times New Roman" w:cs="Times New Roman"/>
          <w:color w:val="000000"/>
          <w:sz w:val="28"/>
          <w:lang w:val="uk-UA"/>
        </w:rPr>
        <w:t xml:space="preserve"> як соціальний, психологічний та біологічний. Соціальний напрямок, діагностує особистість </w:t>
      </w:r>
      <w:r w:rsidR="00FD6F70">
        <w:rPr>
          <w:rFonts w:ascii="Times New Roman" w:eastAsia="Calibri" w:hAnsi="Times New Roman" w:cs="Times New Roman"/>
          <w:color w:val="000000"/>
          <w:sz w:val="28"/>
          <w:lang w:val="uk-UA"/>
        </w:rPr>
        <w:t>здобувача</w:t>
      </w:r>
      <w:r w:rsidRPr="00FA5D20">
        <w:rPr>
          <w:rFonts w:ascii="Times New Roman" w:eastAsia="Calibri" w:hAnsi="Times New Roman" w:cs="Times New Roman"/>
          <w:color w:val="000000"/>
          <w:sz w:val="28"/>
          <w:lang w:val="uk-UA"/>
        </w:rPr>
        <w:t xml:space="preserve"> як складову академічної та соціальної групи. Психологічний напрямок вивчає психічні процеси, стани і властивості особистості (характер, темперамент, спрямованість, здібності). Біологічний напрямок включає вивчення типу нервової діяльності, безумовних рефлексів, соматичного типу, психомоторики, фізичного стану тощо [</w:t>
      </w:r>
      <w:r w:rsidR="003A00BE">
        <w:rPr>
          <w:rFonts w:ascii="Times New Roman" w:eastAsia="Calibri" w:hAnsi="Times New Roman" w:cs="Times New Roman"/>
          <w:color w:val="000000"/>
          <w:sz w:val="28"/>
          <w:lang w:val="uk-UA"/>
        </w:rPr>
        <w:t>24-25</w:t>
      </w:r>
      <w:r w:rsidRPr="00FA5D20">
        <w:rPr>
          <w:rFonts w:ascii="Times New Roman" w:eastAsia="Calibri" w:hAnsi="Times New Roman" w:cs="Times New Roman"/>
          <w:color w:val="000000"/>
          <w:sz w:val="28"/>
          <w:lang w:val="uk-UA"/>
        </w:rPr>
        <w:t>].</w:t>
      </w:r>
    </w:p>
    <w:p w14:paraId="1F3E9084"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Соціальна ситуація розвитку, яка характерна для студентського віку, дає можливість стверджувати, що даний віковий період характеризується як концептуальна соціалізація, що характеризується виробленням стійких властивостей особистості, стабілізацією усіх психічних процесів, досягненням максимуму творчих, інтелектуальних здібностей та працездатності. Особистість в юнацькому віці долає вікову кризу ідентичності, яка може носити як позитивний (формування позитивного і адекватного сприйняття власного «Я», переконань та пріоритетів) так і негативний (розвиток неадекватної самооцінки, домінування тривожності, пасивності, страху, відсутність чітких життєвих перспектив) характер [</w:t>
      </w:r>
      <w:r w:rsidR="003A00BE">
        <w:rPr>
          <w:rFonts w:ascii="Times New Roman" w:eastAsia="Calibri" w:hAnsi="Times New Roman" w:cs="Times New Roman"/>
          <w:color w:val="000000"/>
          <w:sz w:val="28"/>
          <w:lang w:val="uk-UA"/>
        </w:rPr>
        <w:t>27</w:t>
      </w:r>
      <w:r w:rsidRPr="00FA5D20">
        <w:rPr>
          <w:rFonts w:ascii="Times New Roman" w:eastAsia="Calibri" w:hAnsi="Times New Roman" w:cs="Times New Roman"/>
          <w:color w:val="000000"/>
          <w:sz w:val="28"/>
          <w:lang w:val="uk-UA"/>
        </w:rPr>
        <w:t>].</w:t>
      </w:r>
    </w:p>
    <w:p w14:paraId="3E3AD3F9" w14:textId="54331D4F"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Науковці виділяють ряд характеристик, які ілюструють насиченість даного періоду та його особливості. Так, </w:t>
      </w:r>
      <w:r w:rsidR="003A00BE">
        <w:rPr>
          <w:rFonts w:ascii="Times New Roman" w:eastAsia="Calibri" w:hAnsi="Times New Roman" w:cs="Times New Roman"/>
          <w:color w:val="000000"/>
          <w:sz w:val="28"/>
          <w:lang w:val="uk-UA"/>
        </w:rPr>
        <w:t>С. Кондратюк відмічає</w:t>
      </w:r>
      <w:r w:rsidRPr="00FA5D20">
        <w:rPr>
          <w:rFonts w:ascii="Times New Roman" w:eastAsia="Calibri" w:hAnsi="Times New Roman" w:cs="Times New Roman"/>
          <w:color w:val="000000"/>
          <w:sz w:val="28"/>
          <w:lang w:val="uk-UA"/>
        </w:rPr>
        <w:t xml:space="preserve">, що у цей період молода людина здійснює вибір своєї майбутньої професійної діяльності, опановує знання, необхідні для цього, а також реалізує себе в інших сферах, відстоює індивідуальність власних переконань. Цей віковий період є основним для формування світогляду особистості і базується на отриманих знаннях, власному життєвому досвіді </w:t>
      </w:r>
      <w:r w:rsidR="003A00BE">
        <w:rPr>
          <w:rFonts w:ascii="Times New Roman" w:eastAsia="Calibri" w:hAnsi="Times New Roman" w:cs="Times New Roman"/>
          <w:color w:val="000000"/>
          <w:sz w:val="28"/>
          <w:lang w:val="uk-UA"/>
        </w:rPr>
        <w:t xml:space="preserve">та їх узагальненні </w:t>
      </w:r>
      <w:r w:rsidR="00FD6F70">
        <w:rPr>
          <w:rFonts w:ascii="Times New Roman" w:eastAsia="Calibri" w:hAnsi="Times New Roman" w:cs="Times New Roman"/>
          <w:color w:val="000000"/>
          <w:sz w:val="28"/>
          <w:lang w:val="uk-UA"/>
        </w:rPr>
        <w:t>здобувачем</w:t>
      </w:r>
      <w:r w:rsidR="003A00BE">
        <w:rPr>
          <w:rFonts w:ascii="Times New Roman" w:eastAsia="Calibri" w:hAnsi="Times New Roman" w:cs="Times New Roman"/>
          <w:color w:val="000000"/>
          <w:sz w:val="28"/>
          <w:lang w:val="uk-UA"/>
        </w:rPr>
        <w:t xml:space="preserve"> [35</w:t>
      </w:r>
      <w:r w:rsidRPr="00FA5D20">
        <w:rPr>
          <w:rFonts w:ascii="Times New Roman" w:eastAsia="Calibri" w:hAnsi="Times New Roman" w:cs="Times New Roman"/>
          <w:color w:val="000000"/>
          <w:sz w:val="28"/>
          <w:lang w:val="uk-UA"/>
        </w:rPr>
        <w:t>].</w:t>
      </w:r>
    </w:p>
    <w:p w14:paraId="71E2BDE3"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У дослідженнях </w:t>
      </w:r>
      <w:r w:rsidR="00142DEA">
        <w:rPr>
          <w:rFonts w:ascii="Times New Roman" w:eastAsia="Calibri" w:hAnsi="Times New Roman" w:cs="Times New Roman"/>
          <w:color w:val="000000"/>
          <w:sz w:val="28"/>
          <w:lang w:val="uk-UA"/>
        </w:rPr>
        <w:t>М. Кузнєцова</w:t>
      </w:r>
      <w:r w:rsidRPr="00FA5D20">
        <w:rPr>
          <w:rFonts w:ascii="Times New Roman" w:eastAsia="Calibri" w:hAnsi="Times New Roman" w:cs="Times New Roman"/>
          <w:color w:val="000000"/>
          <w:sz w:val="28"/>
          <w:lang w:val="uk-UA"/>
        </w:rPr>
        <w:t xml:space="preserve"> даний віковий період тісно пов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 xml:space="preserve">язаний з періодом дорослішання і характеризується як сукупність індивідуальних </w:t>
      </w:r>
      <w:r w:rsidRPr="00FA5D20">
        <w:rPr>
          <w:rFonts w:ascii="Times New Roman" w:eastAsia="Calibri" w:hAnsi="Times New Roman" w:cs="Times New Roman"/>
          <w:color w:val="000000"/>
          <w:sz w:val="28"/>
          <w:lang w:val="uk-UA"/>
        </w:rPr>
        <w:lastRenderedPageBreak/>
        <w:t>процесів, які пов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язані з переживанням соматичних змін, необхідністю адаптації до них та соціальними реакціями на них. Науковець виділяє дві основні фази дорослішання: фаза втрати дитячого статусу та фаза реорганізації. Перша стадія характеризується соматичними, психічними та психосоціальними змінами, коли людина вже не дитина, але ще не дорослий. Друга ілюструє зміни пов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 xml:space="preserve">язані з тим, що особистість відкидає свій дитячий статус попри те, що ще </w:t>
      </w:r>
      <w:r w:rsidR="00142DEA">
        <w:rPr>
          <w:rFonts w:ascii="Times New Roman" w:eastAsia="Calibri" w:hAnsi="Times New Roman" w:cs="Times New Roman"/>
          <w:color w:val="000000"/>
          <w:sz w:val="28"/>
          <w:lang w:val="uk-UA"/>
        </w:rPr>
        <w:t>не досягла статусу дорослого [40-41</w:t>
      </w:r>
      <w:r w:rsidRPr="00FA5D20">
        <w:rPr>
          <w:rFonts w:ascii="Times New Roman" w:eastAsia="Calibri" w:hAnsi="Times New Roman" w:cs="Times New Roman"/>
          <w:color w:val="000000"/>
          <w:sz w:val="28"/>
          <w:lang w:val="uk-UA"/>
        </w:rPr>
        <w:t>].</w:t>
      </w:r>
    </w:p>
    <w:p w14:paraId="229BA3C7"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У працях </w:t>
      </w:r>
      <w:r w:rsidR="00142DEA">
        <w:rPr>
          <w:rFonts w:ascii="Times New Roman" w:eastAsia="Calibri" w:hAnsi="Times New Roman" w:cs="Times New Roman"/>
          <w:color w:val="000000"/>
          <w:sz w:val="28"/>
          <w:lang w:val="uk-UA"/>
        </w:rPr>
        <w:t xml:space="preserve">Т. </w:t>
      </w:r>
      <w:r w:rsidR="00142DEA" w:rsidRPr="00142DEA">
        <w:rPr>
          <w:rFonts w:ascii="Times New Roman" w:eastAsia="Calibri" w:hAnsi="Times New Roman" w:cs="Times New Roman"/>
          <w:color w:val="000000"/>
          <w:sz w:val="28"/>
          <w:lang w:val="uk-UA"/>
        </w:rPr>
        <w:t>Алексєєв</w:t>
      </w:r>
      <w:r w:rsidR="00142DEA">
        <w:rPr>
          <w:rFonts w:ascii="Times New Roman" w:eastAsia="Calibri" w:hAnsi="Times New Roman" w:cs="Times New Roman"/>
          <w:color w:val="000000"/>
          <w:sz w:val="28"/>
          <w:lang w:val="uk-UA"/>
        </w:rPr>
        <w:t>ої</w:t>
      </w:r>
      <w:r w:rsidR="00142DEA" w:rsidRPr="00142DEA">
        <w:rPr>
          <w:rFonts w:ascii="Times New Roman" w:eastAsia="Calibri" w:hAnsi="Times New Roman" w:cs="Times New Roman"/>
          <w:color w:val="000000"/>
          <w:sz w:val="28"/>
        </w:rPr>
        <w:t xml:space="preserve"> [</w:t>
      </w:r>
      <w:r w:rsidR="00142DEA">
        <w:rPr>
          <w:rFonts w:ascii="Times New Roman" w:eastAsia="Calibri" w:hAnsi="Times New Roman" w:cs="Times New Roman"/>
          <w:color w:val="000000"/>
          <w:sz w:val="28"/>
          <w:lang w:val="uk-UA"/>
        </w:rPr>
        <w:t>2</w:t>
      </w:r>
      <w:r w:rsidR="00142DEA" w:rsidRPr="00142DEA">
        <w:rPr>
          <w:rFonts w:ascii="Times New Roman" w:eastAsia="Calibri" w:hAnsi="Times New Roman" w:cs="Times New Roman"/>
          <w:color w:val="000000"/>
          <w:sz w:val="28"/>
        </w:rPr>
        <w:t xml:space="preserve">], </w:t>
      </w:r>
      <w:r w:rsidR="00142DEA">
        <w:rPr>
          <w:rFonts w:ascii="Times New Roman" w:eastAsia="Calibri" w:hAnsi="Times New Roman" w:cs="Times New Roman"/>
          <w:color w:val="000000"/>
          <w:sz w:val="28"/>
          <w:lang w:val="uk-UA"/>
        </w:rPr>
        <w:t xml:space="preserve">Л. Подоляк </w:t>
      </w:r>
      <w:r w:rsidR="00142DEA" w:rsidRPr="00142DEA">
        <w:rPr>
          <w:rFonts w:ascii="Times New Roman" w:eastAsia="Calibri" w:hAnsi="Times New Roman" w:cs="Times New Roman"/>
          <w:color w:val="000000"/>
          <w:sz w:val="28"/>
        </w:rPr>
        <w:t>[</w:t>
      </w:r>
      <w:r w:rsidR="00142DEA">
        <w:rPr>
          <w:rFonts w:ascii="Times New Roman" w:eastAsia="Calibri" w:hAnsi="Times New Roman" w:cs="Times New Roman"/>
          <w:color w:val="000000"/>
          <w:sz w:val="28"/>
          <w:lang w:val="uk-UA"/>
        </w:rPr>
        <w:t>62</w:t>
      </w:r>
      <w:r w:rsidR="00142DEA" w:rsidRPr="00142DEA">
        <w:rPr>
          <w:rFonts w:ascii="Times New Roman" w:eastAsia="Calibri" w:hAnsi="Times New Roman" w:cs="Times New Roman"/>
          <w:color w:val="000000"/>
          <w:sz w:val="28"/>
        </w:rPr>
        <w:t xml:space="preserve">], </w:t>
      </w:r>
      <w:r w:rsidR="00142DEA">
        <w:rPr>
          <w:rFonts w:ascii="Times New Roman" w:eastAsia="Calibri" w:hAnsi="Times New Roman" w:cs="Times New Roman"/>
          <w:color w:val="000000"/>
          <w:sz w:val="28"/>
          <w:lang w:val="uk-UA"/>
        </w:rPr>
        <w:t xml:space="preserve">О. Степанова </w:t>
      </w:r>
      <w:r w:rsidR="00142DEA" w:rsidRPr="00142DEA">
        <w:rPr>
          <w:rFonts w:ascii="Times New Roman" w:eastAsia="Calibri" w:hAnsi="Times New Roman" w:cs="Times New Roman"/>
          <w:color w:val="000000"/>
          <w:sz w:val="28"/>
        </w:rPr>
        <w:t>[</w:t>
      </w:r>
      <w:r w:rsidR="00142DEA">
        <w:rPr>
          <w:rFonts w:ascii="Times New Roman" w:eastAsia="Calibri" w:hAnsi="Times New Roman" w:cs="Times New Roman"/>
          <w:color w:val="000000"/>
          <w:sz w:val="28"/>
          <w:lang w:val="uk-UA"/>
        </w:rPr>
        <w:t>74</w:t>
      </w:r>
      <w:r w:rsidR="00142DEA" w:rsidRPr="00142DEA">
        <w:rPr>
          <w:rFonts w:ascii="Times New Roman" w:eastAsia="Calibri" w:hAnsi="Times New Roman" w:cs="Times New Roman"/>
          <w:color w:val="000000"/>
          <w:sz w:val="28"/>
        </w:rPr>
        <w:t xml:space="preserve">] </w:t>
      </w:r>
      <w:r w:rsidRPr="00FA5D20">
        <w:rPr>
          <w:rFonts w:ascii="Times New Roman" w:eastAsia="Calibri" w:hAnsi="Times New Roman" w:cs="Times New Roman"/>
          <w:color w:val="000000"/>
          <w:sz w:val="28"/>
          <w:lang w:val="uk-UA"/>
        </w:rPr>
        <w:t xml:space="preserve">студентський вік презентується як період максимального розвитку психофізіологічних функцій. Так, дослідження інтелектуального розвитку у працях </w:t>
      </w:r>
      <w:r w:rsidR="00142DEA">
        <w:rPr>
          <w:rFonts w:ascii="Times New Roman" w:eastAsia="Calibri" w:hAnsi="Times New Roman" w:cs="Times New Roman"/>
          <w:color w:val="000000"/>
          <w:sz w:val="28"/>
          <w:lang w:val="uk-UA"/>
        </w:rPr>
        <w:t>Т. Карамушки</w:t>
      </w:r>
      <w:r w:rsidRPr="00FA5D20">
        <w:rPr>
          <w:rFonts w:ascii="Times New Roman" w:eastAsia="Calibri" w:hAnsi="Times New Roman" w:cs="Times New Roman"/>
          <w:color w:val="000000"/>
          <w:sz w:val="28"/>
          <w:lang w:val="uk-UA"/>
        </w:rPr>
        <w:t xml:space="preserve"> демонструють, інтелект, як найбільш необхідний та ефективний засіб у взаємодії суб</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єкта з оточуючим світом, яка реалізується складними шляхами і виходить за межі безпосередніх та одноразових контактів, для досягнення стійких відносин. Варто наголосити, що дослідник акцентував увагу на тому факті, що до саме до 20 років відбувається формування логіки дорослої людини [</w:t>
      </w:r>
      <w:r w:rsidR="00142DEA">
        <w:rPr>
          <w:rFonts w:ascii="Times New Roman" w:eastAsia="Calibri" w:hAnsi="Times New Roman" w:cs="Times New Roman"/>
          <w:color w:val="000000"/>
          <w:sz w:val="28"/>
          <w:lang w:val="uk-UA"/>
        </w:rPr>
        <w:t>30</w:t>
      </w:r>
      <w:r w:rsidRPr="00FA5D20">
        <w:rPr>
          <w:rFonts w:ascii="Times New Roman" w:eastAsia="Calibri" w:hAnsi="Times New Roman" w:cs="Times New Roman"/>
          <w:color w:val="000000"/>
          <w:sz w:val="28"/>
          <w:lang w:val="uk-UA"/>
        </w:rPr>
        <w:t>].</w:t>
      </w:r>
    </w:p>
    <w:p w14:paraId="47E6DBF0" w14:textId="417E58A4"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Потребує уваги спектр соціально-психологічних умов, які впливають на розвиток особистості </w:t>
      </w:r>
      <w:r w:rsidR="00FD6F70">
        <w:rPr>
          <w:rFonts w:ascii="Times New Roman" w:eastAsia="Calibri" w:hAnsi="Times New Roman" w:cs="Times New Roman"/>
          <w:color w:val="000000"/>
          <w:sz w:val="28"/>
          <w:lang w:val="uk-UA"/>
        </w:rPr>
        <w:t>здобувача</w:t>
      </w:r>
      <w:r w:rsidRPr="00FA5D20">
        <w:rPr>
          <w:rFonts w:ascii="Times New Roman" w:eastAsia="Calibri" w:hAnsi="Times New Roman" w:cs="Times New Roman"/>
          <w:color w:val="000000"/>
          <w:sz w:val="28"/>
          <w:lang w:val="uk-UA"/>
        </w:rPr>
        <w:t>. До них варто віднести рівень загального інтелектуального розвитку, успішність адаптації до умов вищих навчальних закладів готовність до навчання та домінуючий мотив здобування вищої освіти, наявність сприятливого соціально-психологічного клімату в академічній групі і, відповідно, наявність (відсутність) навиків встановлення і підтримання соціальних контактів.</w:t>
      </w:r>
    </w:p>
    <w:p w14:paraId="7E906D6F" w14:textId="65276150"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Вступ до вищих навчальних закладів призводить до появи в житті колишнього абітурієнта появи нових способів організації життєдіяльності. Домінування опіки та постійного контролю, які характерні для шкільного режиму навчання, призводить до складнощів у формуванні самовиховання, організації самостійного навчання, а також розвитку інформаційного поля </w:t>
      </w:r>
      <w:r w:rsidR="00FD6F70">
        <w:rPr>
          <w:rFonts w:ascii="Times New Roman" w:eastAsia="Calibri" w:hAnsi="Times New Roman" w:cs="Times New Roman"/>
          <w:color w:val="000000"/>
          <w:sz w:val="28"/>
          <w:lang w:val="uk-UA"/>
        </w:rPr>
        <w:t>здобувачів</w:t>
      </w:r>
      <w:r w:rsidRPr="00FA5D20">
        <w:rPr>
          <w:rFonts w:ascii="Times New Roman" w:eastAsia="Calibri" w:hAnsi="Times New Roman" w:cs="Times New Roman"/>
          <w:color w:val="000000"/>
          <w:sz w:val="28"/>
          <w:lang w:val="uk-UA"/>
        </w:rPr>
        <w:t xml:space="preserve"> [</w:t>
      </w:r>
      <w:r w:rsidR="00142DEA">
        <w:rPr>
          <w:rFonts w:ascii="Times New Roman" w:eastAsia="Calibri" w:hAnsi="Times New Roman" w:cs="Times New Roman"/>
          <w:color w:val="000000"/>
          <w:sz w:val="28"/>
          <w:lang w:val="uk-UA"/>
        </w:rPr>
        <w:t>83</w:t>
      </w:r>
      <w:r w:rsidRPr="00FA5D20">
        <w:rPr>
          <w:rFonts w:ascii="Times New Roman" w:eastAsia="Calibri" w:hAnsi="Times New Roman" w:cs="Times New Roman"/>
          <w:color w:val="000000"/>
          <w:sz w:val="28"/>
          <w:lang w:val="uk-UA"/>
        </w:rPr>
        <w:t>].</w:t>
      </w:r>
    </w:p>
    <w:p w14:paraId="05C34712"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lastRenderedPageBreak/>
        <w:t xml:space="preserve">Усі фактори перераховані вище можуть стати причинами виникнення стресів </w:t>
      </w:r>
      <w:r w:rsidRPr="00FA5D20">
        <w:rPr>
          <w:rFonts w:ascii="Times New Roman" w:eastAsia="Calibri" w:hAnsi="Times New Roman" w:cs="Times New Roman"/>
          <w:sz w:val="28"/>
          <w:szCs w:val="28"/>
          <w:lang w:val="uk-UA"/>
        </w:rPr>
        <w:t>у здобувачів вищої освіти</w:t>
      </w:r>
      <w:r w:rsidRPr="00FA5D20">
        <w:rPr>
          <w:rFonts w:ascii="Times New Roman" w:eastAsia="Calibri" w:hAnsi="Times New Roman" w:cs="Times New Roman"/>
          <w:color w:val="000000"/>
          <w:sz w:val="28"/>
          <w:lang w:val="uk-UA"/>
        </w:rPr>
        <w:t>.</w:t>
      </w:r>
    </w:p>
    <w:p w14:paraId="2F8A27E0"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Аналіз поняття «стрес» в науковій літературі дає можливість виокремити основні напрямки дослідження даної проблеми:</w:t>
      </w:r>
    </w:p>
    <w:p w14:paraId="622887E7"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1. Стрес як ситуація або її характеристики, які вимагають додаткової мобілізації і змін в поведінці людини.</w:t>
      </w:r>
    </w:p>
    <w:p w14:paraId="47F2865A"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2. Стрес як стан, який об</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єднує велику кількість фізіологічних та психологічних проявів.</w:t>
      </w:r>
    </w:p>
    <w:p w14:paraId="3E1917F1"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3. Стрес як негативні наслідки пережитих людиною гострих переживань, які порушують дієздатність і здоров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я людини [</w:t>
      </w:r>
      <w:r w:rsidR="00142DEA">
        <w:rPr>
          <w:rFonts w:ascii="Times New Roman" w:eastAsia="Calibri" w:hAnsi="Times New Roman" w:cs="Times New Roman"/>
          <w:color w:val="000000"/>
          <w:sz w:val="28"/>
          <w:lang w:val="uk-UA"/>
        </w:rPr>
        <w:t>78</w:t>
      </w:r>
      <w:r w:rsidRPr="00FA5D20">
        <w:rPr>
          <w:rFonts w:ascii="Times New Roman" w:eastAsia="Calibri" w:hAnsi="Times New Roman" w:cs="Times New Roman"/>
          <w:color w:val="000000"/>
          <w:sz w:val="28"/>
          <w:lang w:val="uk-UA"/>
        </w:rPr>
        <w:t>].</w:t>
      </w:r>
    </w:p>
    <w:p w14:paraId="63B84BF2"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До основних форм прояву стресу можна віднести поведінкові, емоційні, інтелектуальні та фізіологічні. Так, поведінкові прояви можна розділити на 4 групи:</w:t>
      </w:r>
    </w:p>
    <w:p w14:paraId="30466320"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1. Порушення психомоторики (зміна ритму дихання, надлишкова напруга м</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язів).</w:t>
      </w:r>
    </w:p>
    <w:p w14:paraId="17557ECC"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2. Зміна стилю життя (зміни в режим дня, порушення сну)</w:t>
      </w:r>
      <w:r w:rsidR="00142DEA">
        <w:rPr>
          <w:rFonts w:ascii="Times New Roman" w:eastAsia="Calibri" w:hAnsi="Times New Roman" w:cs="Times New Roman"/>
          <w:color w:val="000000"/>
          <w:sz w:val="28"/>
          <w:lang w:val="uk-UA"/>
        </w:rPr>
        <w:t>.</w:t>
      </w:r>
    </w:p>
    <w:p w14:paraId="45EE061E"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3. Професійні порушення (зниження ефективності діяльності, підвищена втомлюваність).</w:t>
      </w:r>
    </w:p>
    <w:p w14:paraId="576D749B"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4. Порушення соціально-ролевих функцій (зростання конфліктності та агресивності).</w:t>
      </w:r>
    </w:p>
    <w:p w14:paraId="1D1F31A2"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Емоційні прояви стресу першочергово проявляються в загальному емоційному фоні, який набуває негативного, песимістичного забарвлення. За умови тривалої дії стресу зростає рівень тривожності, зневіра у власні сили, та зниження самооцінки, що при затяжному впливі стресу може призвести до депресії. За умови такого емоційного фону частішають прояви неадекватних емоційних реакцій (г</w:t>
      </w:r>
      <w:r w:rsidR="00142DEA">
        <w:rPr>
          <w:rFonts w:ascii="Times New Roman" w:eastAsia="Calibri" w:hAnsi="Times New Roman" w:cs="Times New Roman"/>
          <w:color w:val="000000"/>
          <w:sz w:val="28"/>
          <w:lang w:val="uk-UA"/>
        </w:rPr>
        <w:t>нів, агресія, дратівливість) [72</w:t>
      </w:r>
      <w:r w:rsidRPr="00FA5D20">
        <w:rPr>
          <w:rFonts w:ascii="Times New Roman" w:eastAsia="Calibri" w:hAnsi="Times New Roman" w:cs="Times New Roman"/>
          <w:color w:val="000000"/>
          <w:sz w:val="28"/>
          <w:lang w:val="uk-UA"/>
        </w:rPr>
        <w:t>].</w:t>
      </w:r>
    </w:p>
    <w:p w14:paraId="50BFC6BA"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Негативні емоційні стани одночасно є і передумовами виникнення та розвитку стресів. Дослідження навчальних стресів демонструє, що страх перед майбутніми проблемами провокує появу тривожності, невпевненості, відчуття </w:t>
      </w:r>
      <w:r w:rsidRPr="00FA5D20">
        <w:rPr>
          <w:rFonts w:ascii="Times New Roman" w:eastAsia="Calibri" w:hAnsi="Times New Roman" w:cs="Times New Roman"/>
          <w:color w:val="000000"/>
          <w:sz w:val="28"/>
          <w:lang w:val="uk-UA"/>
        </w:rPr>
        <w:lastRenderedPageBreak/>
        <w:t>безпорадності тощо. Когнітивні прояви стресу охоплюють порушення: уваги (складнощі у концентрації уваги, звуження поля уваги, підвищена здатність відволікатися від реалізації завдань), мислення (порушення логіки мислення, труднощі у прийнятті рішень, зниження творчої активності), пам</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яті (труднощі у відтворенні інформації, погіршення показників оперативної пам</w:t>
      </w:r>
      <w:r w:rsidR="0079691A">
        <w:rPr>
          <w:rFonts w:ascii="Times New Roman" w:eastAsia="Calibri" w:hAnsi="Times New Roman" w:cs="Times New Roman"/>
          <w:color w:val="000000"/>
          <w:sz w:val="28"/>
          <w:lang w:val="uk-UA"/>
        </w:rPr>
        <w:t>’</w:t>
      </w:r>
      <w:r w:rsidR="00142DEA">
        <w:rPr>
          <w:rFonts w:ascii="Times New Roman" w:eastAsia="Calibri" w:hAnsi="Times New Roman" w:cs="Times New Roman"/>
          <w:color w:val="000000"/>
          <w:sz w:val="28"/>
          <w:lang w:val="uk-UA"/>
        </w:rPr>
        <w:t>яті) [68]</w:t>
      </w:r>
      <w:r w:rsidRPr="00FA5D20">
        <w:rPr>
          <w:rFonts w:ascii="Times New Roman" w:eastAsia="Calibri" w:hAnsi="Times New Roman" w:cs="Times New Roman"/>
          <w:color w:val="000000"/>
          <w:sz w:val="28"/>
          <w:lang w:val="uk-UA"/>
        </w:rPr>
        <w:t>.</w:t>
      </w:r>
    </w:p>
    <w:p w14:paraId="6837B438"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Фізіологічні прояви стресу охоплюють майже всі системи органів організму людини і проявляються у травній, серцево-судинній та дихальній системах. До основних показників відносять підвищення частоти серцевих скорочень, зростання артеріального тиску. Порушення нормального ритму діяльності окремих органів і їх систем, а також відображення цих порушень у свідомості призводять до комплексних фізіологічних порушень (зниження імунітету, підвищеного рівня втоми, зміни маси тіла </w:t>
      </w:r>
      <w:r w:rsidR="00142DEA">
        <w:rPr>
          <w:rFonts w:ascii="Times New Roman" w:eastAsia="Calibri" w:hAnsi="Times New Roman" w:cs="Times New Roman"/>
          <w:color w:val="000000"/>
          <w:sz w:val="28"/>
          <w:lang w:val="uk-UA"/>
        </w:rPr>
        <w:t>до збільшення або зменшення) [65</w:t>
      </w:r>
      <w:r w:rsidRPr="00FA5D20">
        <w:rPr>
          <w:rFonts w:ascii="Times New Roman" w:eastAsia="Calibri" w:hAnsi="Times New Roman" w:cs="Times New Roman"/>
          <w:color w:val="000000"/>
          <w:sz w:val="28"/>
          <w:lang w:val="uk-UA"/>
        </w:rPr>
        <w:t>].</w:t>
      </w:r>
    </w:p>
    <w:p w14:paraId="3C09C2B4"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Сучасна психологічна наука розмежовує поняття «фізіологічний стрес» та «психологічний стрес». Так, фізіологічний стрес – це стрес, що виникає як результат впливу зовнішніх факторів: температура, біль, голод. Психологічний стрес – стан, який виникає, коли людина сприймає ситуацію в якій перебуває як складну, загрозливу, що викликає появу таких емоцій як тривога, страх, гнів. Фізіологічний стрес може супроводжуватися психологічними змінами, а так як організм є єдиною системою і дія на одну її складову впливає на іншу.</w:t>
      </w:r>
    </w:p>
    <w:p w14:paraId="5D7F3E9E" w14:textId="6341F231"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Різновидом психологічного стресу є інформаційний стрес, який пов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 xml:space="preserve">язаний зі стресогенними впливами складових навчального процесу та його технічних, організаційних та екологічних характеристик. Варто зауважити, що інформаційний стрес своїм джерелом може мати не тільки навчальний процес, а базуватися на особливостях діяльності </w:t>
      </w:r>
      <w:r w:rsidR="00FD6F70">
        <w:rPr>
          <w:rFonts w:ascii="Times New Roman" w:eastAsia="Calibri" w:hAnsi="Times New Roman" w:cs="Times New Roman"/>
          <w:color w:val="000000"/>
          <w:sz w:val="28"/>
          <w:lang w:val="uk-UA"/>
        </w:rPr>
        <w:t>здобувача</w:t>
      </w:r>
      <w:r w:rsidRPr="00FA5D20">
        <w:rPr>
          <w:rFonts w:ascii="Times New Roman" w:eastAsia="Calibri" w:hAnsi="Times New Roman" w:cs="Times New Roman"/>
          <w:color w:val="000000"/>
          <w:sz w:val="28"/>
          <w:lang w:val="uk-UA"/>
        </w:rPr>
        <w:t xml:space="preserve"> в інших сферах. Суттєву увагу дослідники відводять екзаменаційному стресу, як одній з основних причин, появи напруги у</w:t>
      </w:r>
      <w:r w:rsidRPr="00FA5D20">
        <w:rPr>
          <w:rFonts w:ascii="Times New Roman" w:eastAsia="Calibri" w:hAnsi="Times New Roman" w:cs="Times New Roman"/>
          <w:sz w:val="28"/>
          <w:szCs w:val="28"/>
          <w:lang w:val="uk-UA"/>
        </w:rPr>
        <w:t xml:space="preserve"> здобувачів вищої освіти</w:t>
      </w:r>
      <w:r w:rsidRPr="00FA5D20">
        <w:rPr>
          <w:rFonts w:ascii="Times New Roman" w:eastAsia="Calibri" w:hAnsi="Times New Roman" w:cs="Times New Roman"/>
          <w:color w:val="000000"/>
          <w:sz w:val="28"/>
          <w:lang w:val="uk-UA"/>
        </w:rPr>
        <w:t xml:space="preserve">. </w:t>
      </w:r>
      <w:r w:rsidRPr="00FA5D20">
        <w:rPr>
          <w:rFonts w:ascii="Times New Roman" w:eastAsia="Calibri" w:hAnsi="Times New Roman" w:cs="Times New Roman"/>
          <w:color w:val="000000"/>
          <w:sz w:val="28"/>
          <w:lang w:val="uk-UA"/>
        </w:rPr>
        <w:lastRenderedPageBreak/>
        <w:t>Факторами, які призводять до його появи вважають: порушення режиму сну, підвищення інтелектуального навантаження, емоційні переживання, зменшення інтенсивності рухової активності, а також особистісні фактори такі як, н</w:t>
      </w:r>
      <w:r w:rsidR="00142DEA">
        <w:rPr>
          <w:rFonts w:ascii="Times New Roman" w:eastAsia="Calibri" w:hAnsi="Times New Roman" w:cs="Times New Roman"/>
          <w:color w:val="000000"/>
          <w:sz w:val="28"/>
          <w:lang w:val="uk-UA"/>
        </w:rPr>
        <w:t>априклад, рівень тривожності [64</w:t>
      </w:r>
      <w:r w:rsidRPr="00FA5D20">
        <w:rPr>
          <w:rFonts w:ascii="Times New Roman" w:eastAsia="Calibri" w:hAnsi="Times New Roman" w:cs="Times New Roman"/>
          <w:color w:val="000000"/>
          <w:sz w:val="28"/>
          <w:lang w:val="uk-UA"/>
        </w:rPr>
        <w:t>].</w:t>
      </w:r>
    </w:p>
    <w:p w14:paraId="75921B52" w14:textId="02B79D1E"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Сучасні науковці наголошують, що очікування екзамену і психологічна напруга, що пов</w:t>
      </w:r>
      <w:r w:rsidR="0079691A">
        <w:rPr>
          <w:rFonts w:ascii="Times New Roman" w:eastAsia="Calibri" w:hAnsi="Times New Roman" w:cs="Times New Roman"/>
          <w:color w:val="000000"/>
          <w:sz w:val="28"/>
          <w:lang w:val="uk-UA"/>
        </w:rPr>
        <w:t>’</w:t>
      </w:r>
      <w:r w:rsidRPr="00FA5D20">
        <w:rPr>
          <w:rFonts w:ascii="Times New Roman" w:eastAsia="Calibri" w:hAnsi="Times New Roman" w:cs="Times New Roman"/>
          <w:color w:val="000000"/>
          <w:sz w:val="28"/>
          <w:lang w:val="uk-UA"/>
        </w:rPr>
        <w:t xml:space="preserve">язана цим, проявляються у </w:t>
      </w:r>
      <w:r w:rsidR="00FD6F70">
        <w:rPr>
          <w:rFonts w:ascii="Times New Roman" w:eastAsia="Calibri" w:hAnsi="Times New Roman" w:cs="Times New Roman"/>
          <w:color w:val="000000"/>
          <w:sz w:val="28"/>
          <w:lang w:val="uk-UA"/>
        </w:rPr>
        <w:t>здобувачів</w:t>
      </w:r>
      <w:r w:rsidRPr="00FA5D20">
        <w:rPr>
          <w:rFonts w:ascii="Times New Roman" w:eastAsia="Calibri" w:hAnsi="Times New Roman" w:cs="Times New Roman"/>
          <w:color w:val="000000"/>
          <w:sz w:val="28"/>
          <w:lang w:val="uk-UA"/>
        </w:rPr>
        <w:t xml:space="preserve"> у вигляді різноманітних форм: страх перед екзаменатором, переживання через очікування отримання негативної оцінки за екзамен тощо. Ці поведінкові прояви супроводжуються активними вегетативними реакціями. Безпосередньо на підсумковому контролі вони можуть проявитися у неможливості відтворити теоретичний матеріал, пору</w:t>
      </w:r>
      <w:r w:rsidR="00142DEA">
        <w:rPr>
          <w:rFonts w:ascii="Times New Roman" w:eastAsia="Calibri" w:hAnsi="Times New Roman" w:cs="Times New Roman"/>
          <w:color w:val="000000"/>
          <w:sz w:val="28"/>
          <w:lang w:val="uk-UA"/>
        </w:rPr>
        <w:t>шенні мовлення, читання тощо [59</w:t>
      </w:r>
      <w:r w:rsidRPr="00FA5D20">
        <w:rPr>
          <w:rFonts w:ascii="Times New Roman" w:eastAsia="Calibri" w:hAnsi="Times New Roman" w:cs="Times New Roman"/>
          <w:color w:val="000000"/>
          <w:sz w:val="28"/>
          <w:lang w:val="uk-UA"/>
        </w:rPr>
        <w:t>].</w:t>
      </w:r>
    </w:p>
    <w:p w14:paraId="012F1686" w14:textId="77777777"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Подолання стресу здійснюється за допомогою поведінкової адаптації.    І. </w:t>
      </w:r>
      <w:r w:rsidR="00142DEA">
        <w:rPr>
          <w:rFonts w:ascii="Times New Roman" w:eastAsia="Calibri" w:hAnsi="Times New Roman" w:cs="Times New Roman"/>
          <w:color w:val="000000"/>
          <w:sz w:val="28"/>
          <w:lang w:val="uk-UA"/>
        </w:rPr>
        <w:t>Мартинюк</w:t>
      </w:r>
      <w:r w:rsidRPr="00FA5D20">
        <w:rPr>
          <w:rFonts w:ascii="Times New Roman" w:eastAsia="Calibri" w:hAnsi="Times New Roman" w:cs="Times New Roman"/>
          <w:color w:val="000000"/>
          <w:sz w:val="28"/>
          <w:lang w:val="uk-UA"/>
        </w:rPr>
        <w:t xml:space="preserve"> в цьому контексті пропонує розглядати такі форми поведінки, як пристосування до середовища, перетворення середовища і власне удосконалення</w:t>
      </w:r>
      <w:r w:rsidR="00142DEA">
        <w:rPr>
          <w:rFonts w:ascii="Times New Roman" w:eastAsia="Calibri" w:hAnsi="Times New Roman" w:cs="Times New Roman"/>
          <w:color w:val="000000"/>
          <w:sz w:val="28"/>
          <w:lang w:val="uk-UA"/>
        </w:rPr>
        <w:t xml:space="preserve"> </w:t>
      </w:r>
      <w:r w:rsidR="00142DEA" w:rsidRPr="00142DEA">
        <w:rPr>
          <w:rFonts w:ascii="Times New Roman" w:eastAsia="Calibri" w:hAnsi="Times New Roman" w:cs="Times New Roman"/>
          <w:color w:val="000000"/>
          <w:sz w:val="28"/>
        </w:rPr>
        <w:t>[</w:t>
      </w:r>
      <w:r w:rsidR="00142DEA">
        <w:rPr>
          <w:rFonts w:ascii="Times New Roman" w:eastAsia="Calibri" w:hAnsi="Times New Roman" w:cs="Times New Roman"/>
          <w:color w:val="000000"/>
          <w:sz w:val="28"/>
          <w:lang w:val="uk-UA"/>
        </w:rPr>
        <w:t>54</w:t>
      </w:r>
      <w:r w:rsidR="00142DEA" w:rsidRPr="00142DEA">
        <w:rPr>
          <w:rFonts w:ascii="Times New Roman" w:eastAsia="Calibri" w:hAnsi="Times New Roman" w:cs="Times New Roman"/>
          <w:color w:val="000000"/>
          <w:sz w:val="28"/>
        </w:rPr>
        <w:t>]</w:t>
      </w:r>
      <w:r w:rsidR="00142DEA">
        <w:rPr>
          <w:rFonts w:ascii="Times New Roman" w:eastAsia="Calibri" w:hAnsi="Times New Roman" w:cs="Times New Roman"/>
          <w:color w:val="000000"/>
          <w:sz w:val="28"/>
          <w:lang w:val="uk-UA"/>
        </w:rPr>
        <w:t>. За Ю. Сербіним</w:t>
      </w:r>
      <w:r w:rsidRPr="00FA5D20">
        <w:rPr>
          <w:rFonts w:ascii="Times New Roman" w:eastAsia="Calibri" w:hAnsi="Times New Roman" w:cs="Times New Roman"/>
          <w:color w:val="000000"/>
          <w:sz w:val="28"/>
          <w:lang w:val="uk-UA"/>
        </w:rPr>
        <w:t xml:space="preserve"> адаптація до навчання у вищих навчальних закладів – це процес вироблення оптимального стилю цілеспрямованого функціонування особистості в конкретних умовах для виконання нових навчальних і практичних завдань. При цьому людина може набувати особистісних якостей, а не просто пристосовуват</w:t>
      </w:r>
      <w:r w:rsidR="00142DEA">
        <w:rPr>
          <w:rFonts w:ascii="Times New Roman" w:eastAsia="Calibri" w:hAnsi="Times New Roman" w:cs="Times New Roman"/>
          <w:color w:val="000000"/>
          <w:sz w:val="28"/>
          <w:lang w:val="uk-UA"/>
        </w:rPr>
        <w:t>ися до умов нового середовища [70</w:t>
      </w:r>
      <w:r w:rsidRPr="00FA5D20">
        <w:rPr>
          <w:rFonts w:ascii="Times New Roman" w:eastAsia="Calibri" w:hAnsi="Times New Roman" w:cs="Times New Roman"/>
          <w:color w:val="000000"/>
          <w:sz w:val="28"/>
          <w:lang w:val="uk-UA"/>
        </w:rPr>
        <w:t>].</w:t>
      </w:r>
    </w:p>
    <w:p w14:paraId="067FBE5E" w14:textId="2290366F" w:rsidR="00FA5D20" w:rsidRPr="00FA5D20" w:rsidRDefault="00FA5D20" w:rsidP="00FA5D20">
      <w:pPr>
        <w:spacing w:after="200" w:line="360" w:lineRule="auto"/>
        <w:ind w:firstLine="709"/>
        <w:contextualSpacing/>
        <w:jc w:val="both"/>
        <w:rPr>
          <w:rFonts w:ascii="Times New Roman" w:eastAsia="Calibri" w:hAnsi="Times New Roman" w:cs="Times New Roman"/>
          <w:color w:val="000000"/>
          <w:sz w:val="28"/>
          <w:lang w:val="uk-UA"/>
        </w:rPr>
      </w:pPr>
      <w:r w:rsidRPr="00FA5D20">
        <w:rPr>
          <w:rFonts w:ascii="Times New Roman" w:eastAsia="Calibri" w:hAnsi="Times New Roman" w:cs="Times New Roman"/>
          <w:color w:val="000000"/>
          <w:sz w:val="28"/>
          <w:lang w:val="uk-UA"/>
        </w:rPr>
        <w:t xml:space="preserve">Стрес не завжди має негативне забарвлення, оскільки може мобілізувати можливості </w:t>
      </w:r>
      <w:r w:rsidR="00FD6F70">
        <w:rPr>
          <w:rFonts w:ascii="Times New Roman" w:eastAsia="Calibri" w:hAnsi="Times New Roman" w:cs="Times New Roman"/>
          <w:color w:val="000000"/>
          <w:sz w:val="28"/>
          <w:lang w:val="uk-UA"/>
        </w:rPr>
        <w:t>здобувача</w:t>
      </w:r>
      <w:r w:rsidRPr="00FA5D20">
        <w:rPr>
          <w:rFonts w:ascii="Times New Roman" w:eastAsia="Calibri" w:hAnsi="Times New Roman" w:cs="Times New Roman"/>
          <w:color w:val="000000"/>
          <w:sz w:val="28"/>
          <w:lang w:val="uk-UA"/>
        </w:rPr>
        <w:t xml:space="preserve"> для вирішення поставлених перед ним задач.</w:t>
      </w:r>
    </w:p>
    <w:p w14:paraId="6DB6CBA7" w14:textId="77777777" w:rsidR="00E01DDA" w:rsidRPr="00FA5D20" w:rsidRDefault="00E01DDA"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18AFB127" w14:textId="77777777" w:rsidR="00FA5D20" w:rsidRPr="00FA5D20" w:rsidRDefault="00FA5D20"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19E9679E" w14:textId="77777777" w:rsidR="00FD6F70" w:rsidRDefault="00FD6F70">
      <w:pPr>
        <w:rPr>
          <w:rFonts w:ascii="Times New Roman" w:eastAsia="Times New Roman" w:hAnsi="Times New Roman" w:cs="Times New Roman"/>
          <w:bCs/>
          <w:iCs/>
          <w:sz w:val="28"/>
          <w:szCs w:val="28"/>
          <w:lang w:val="uk-UA" w:eastAsia="ru-RU" w:bidi="uk-UA"/>
        </w:rPr>
      </w:pPr>
      <w:r>
        <w:rPr>
          <w:rFonts w:ascii="Times New Roman" w:eastAsia="Times New Roman" w:hAnsi="Times New Roman" w:cs="Times New Roman"/>
          <w:bCs/>
          <w:iCs/>
          <w:sz w:val="28"/>
          <w:szCs w:val="28"/>
          <w:lang w:val="uk-UA" w:eastAsia="ru-RU" w:bidi="uk-UA"/>
        </w:rPr>
        <w:br w:type="page"/>
      </w:r>
    </w:p>
    <w:p w14:paraId="272BD38D" w14:textId="46F53A38" w:rsidR="00FA5D20" w:rsidRPr="00FD6F70" w:rsidRDefault="00FA5D20" w:rsidP="00E01DDA">
      <w:pPr>
        <w:spacing w:after="0" w:line="360" w:lineRule="auto"/>
        <w:ind w:firstLine="709"/>
        <w:jc w:val="both"/>
        <w:rPr>
          <w:rFonts w:ascii="Times New Roman" w:eastAsia="Times New Roman" w:hAnsi="Times New Roman" w:cs="Times New Roman"/>
          <w:b/>
          <w:iCs/>
          <w:sz w:val="28"/>
          <w:szCs w:val="28"/>
          <w:lang w:val="uk-UA" w:eastAsia="ru-RU" w:bidi="uk-UA"/>
        </w:rPr>
      </w:pPr>
      <w:r w:rsidRPr="00FD6F70">
        <w:rPr>
          <w:rFonts w:ascii="Times New Roman" w:eastAsia="Times New Roman" w:hAnsi="Times New Roman" w:cs="Times New Roman"/>
          <w:b/>
          <w:iCs/>
          <w:sz w:val="28"/>
          <w:szCs w:val="28"/>
          <w:lang w:val="uk-UA" w:eastAsia="ru-RU" w:bidi="uk-UA"/>
        </w:rPr>
        <w:lastRenderedPageBreak/>
        <w:t>1.2.</w:t>
      </w:r>
      <w:r w:rsidR="00FD6F70">
        <w:rPr>
          <w:rFonts w:ascii="Times New Roman" w:eastAsia="Times New Roman" w:hAnsi="Times New Roman" w:cs="Times New Roman"/>
          <w:b/>
          <w:iCs/>
          <w:sz w:val="28"/>
          <w:szCs w:val="28"/>
          <w:lang w:val="uk-UA" w:eastAsia="ru-RU" w:bidi="uk-UA"/>
        </w:rPr>
        <w:t xml:space="preserve"> </w:t>
      </w:r>
      <w:r w:rsidRPr="00FD6F70">
        <w:rPr>
          <w:rFonts w:ascii="Times New Roman" w:eastAsia="Times New Roman" w:hAnsi="Times New Roman" w:cs="Times New Roman"/>
          <w:b/>
          <w:iCs/>
          <w:sz w:val="28"/>
          <w:szCs w:val="28"/>
          <w:lang w:val="uk-UA" w:eastAsia="ru-RU" w:bidi="uk-UA"/>
        </w:rPr>
        <w:t>Соціальна ситуація розвитку в студентському віці</w:t>
      </w:r>
    </w:p>
    <w:p w14:paraId="575F8C68" w14:textId="77777777" w:rsidR="00FA5D20" w:rsidRPr="00FA5D20" w:rsidRDefault="00FA5D20"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47031109"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У вітчизняній психології студентство розглядається як особлива соціальна категорія, специфічна спільність людей, організаційно об</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єднаних навчанням у вищому навчальному закладі [</w:t>
      </w:r>
      <w:r w:rsidR="00142DEA">
        <w:rPr>
          <w:rFonts w:ascii="Times New Roman" w:eastAsia="Calibri" w:hAnsi="Times New Roman" w:cs="Times New Roman"/>
          <w:sz w:val="28"/>
          <w:szCs w:val="28"/>
          <w:lang w:val="uk-UA"/>
        </w:rPr>
        <w:t>66</w:t>
      </w:r>
      <w:r w:rsidRPr="00FA5D20">
        <w:rPr>
          <w:rFonts w:ascii="Times New Roman" w:eastAsia="Calibri" w:hAnsi="Times New Roman" w:cs="Times New Roman"/>
          <w:sz w:val="28"/>
          <w:szCs w:val="28"/>
          <w:lang w:val="uk-UA"/>
        </w:rPr>
        <w:t>].</w:t>
      </w:r>
    </w:p>
    <w:p w14:paraId="5BB15B50"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Зріла юність або рання </w:t>
      </w:r>
      <w:r w:rsidR="00142DEA">
        <w:rPr>
          <w:rFonts w:ascii="Times New Roman" w:eastAsia="Calibri" w:hAnsi="Times New Roman" w:cs="Times New Roman"/>
          <w:sz w:val="28"/>
          <w:szCs w:val="28"/>
          <w:lang w:val="uk-UA"/>
        </w:rPr>
        <w:t>дорослість, охоплює вік від 17 – 18 до 23 –</w:t>
      </w:r>
      <w:r w:rsidRPr="00FA5D20">
        <w:rPr>
          <w:rFonts w:ascii="Times New Roman" w:eastAsia="Calibri" w:hAnsi="Times New Roman" w:cs="Times New Roman"/>
          <w:sz w:val="28"/>
          <w:szCs w:val="28"/>
          <w:lang w:val="uk-UA"/>
        </w:rPr>
        <w:t xml:space="preserve"> 25 років, – основний вік, який припадає на студентський період життя. Зрілий юнацький вік або вік ранньої дорослості – це період завершення фізіологічного дозрівання організму, формування зовнішнього тілесного вигляду дорослої людини, юридичного і офіційного визнання дорослості.</w:t>
      </w:r>
    </w:p>
    <w:p w14:paraId="3E08EC1F" w14:textId="3838A6BA" w:rsidR="00FA5D20" w:rsidRPr="00FA5D20" w:rsidRDefault="00A250A9" w:rsidP="00FA5D20">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Бохонкова</w:t>
      </w:r>
      <w:r w:rsidR="00FA5D20" w:rsidRPr="00FA5D20">
        <w:rPr>
          <w:rFonts w:ascii="Times New Roman" w:eastAsia="Calibri" w:hAnsi="Times New Roman" w:cs="Times New Roman"/>
          <w:sz w:val="28"/>
          <w:szCs w:val="28"/>
          <w:lang w:val="uk-UA"/>
        </w:rPr>
        <w:t xml:space="preserve"> </w:t>
      </w:r>
      <w:r w:rsidR="00FD6F70">
        <w:rPr>
          <w:rFonts w:ascii="Times New Roman" w:eastAsia="Calibri" w:hAnsi="Times New Roman" w:cs="Times New Roman"/>
          <w:sz w:val="28"/>
          <w:szCs w:val="28"/>
          <w:lang w:val="uk-UA"/>
        </w:rPr>
        <w:t>здобувача</w:t>
      </w:r>
      <w:r w:rsidR="00FA5D20" w:rsidRPr="00FA5D20">
        <w:rPr>
          <w:rFonts w:ascii="Times New Roman" w:eastAsia="Calibri" w:hAnsi="Times New Roman" w:cs="Times New Roman"/>
          <w:sz w:val="28"/>
          <w:szCs w:val="28"/>
          <w:lang w:val="uk-UA"/>
        </w:rPr>
        <w:t>, як людину певного віку і як особистість, пропону</w:t>
      </w:r>
      <w:r>
        <w:rPr>
          <w:rFonts w:ascii="Times New Roman" w:eastAsia="Calibri" w:hAnsi="Times New Roman" w:cs="Times New Roman"/>
          <w:sz w:val="28"/>
          <w:szCs w:val="28"/>
          <w:lang w:val="uk-UA"/>
        </w:rPr>
        <w:t>є</w:t>
      </w:r>
      <w:r w:rsidR="00FA5D20" w:rsidRPr="00FA5D20">
        <w:rPr>
          <w:rFonts w:ascii="Times New Roman" w:eastAsia="Calibri" w:hAnsi="Times New Roman" w:cs="Times New Roman"/>
          <w:sz w:val="28"/>
          <w:szCs w:val="28"/>
          <w:lang w:val="uk-UA"/>
        </w:rPr>
        <w:t xml:space="preserve"> характеризувати з трьох сторін: з соціальної, психологічної, біологічної </w:t>
      </w:r>
      <w:r w:rsidR="00FA5D20" w:rsidRPr="00FA5D20">
        <w:rPr>
          <w:rFonts w:ascii="Times New Roman" w:eastAsia="Calibri" w:hAnsi="Times New Roman" w:cs="Times New Roman"/>
          <w:sz w:val="28"/>
          <w:szCs w:val="28"/>
          <w:lang w:val="uk-UA"/>
        </w:rPr>
        <w:sym w:font="Symbol" w:char="F05B"/>
      </w:r>
      <w:r>
        <w:rPr>
          <w:rFonts w:ascii="Times New Roman" w:eastAsia="Calibri" w:hAnsi="Times New Roman" w:cs="Times New Roman"/>
          <w:sz w:val="28"/>
          <w:szCs w:val="28"/>
          <w:lang w:val="uk-UA"/>
        </w:rPr>
        <w:t>13</w:t>
      </w:r>
      <w:r w:rsidR="00FA5D20" w:rsidRPr="00FA5D20">
        <w:rPr>
          <w:rFonts w:ascii="Times New Roman" w:eastAsia="Calibri" w:hAnsi="Times New Roman" w:cs="Times New Roman"/>
          <w:sz w:val="28"/>
          <w:szCs w:val="28"/>
          <w:lang w:val="uk-UA"/>
        </w:rPr>
        <w:sym w:font="Symbol" w:char="F05D"/>
      </w:r>
      <w:r w:rsidR="00FA5D20" w:rsidRPr="00FA5D20">
        <w:rPr>
          <w:rFonts w:ascii="Times New Roman" w:eastAsia="Calibri" w:hAnsi="Times New Roman" w:cs="Times New Roman"/>
          <w:sz w:val="28"/>
          <w:szCs w:val="28"/>
          <w:lang w:val="uk-UA"/>
        </w:rPr>
        <w:t>.</w:t>
      </w:r>
    </w:p>
    <w:p w14:paraId="775735DA" w14:textId="53FBE91C"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Біологічний бік характеристики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за словами цих науковців, включає тип вищої нервової діяльності, будову аналізаторів, безумовні рефлекси, інстинкти, фізичну силу, статуру, риси обличчя, колір шкіри. Цей бік в основному зумовлений спадковістю і природженими задатками, але у певних межах може змінюватись під впливом умов життя.</w:t>
      </w:r>
    </w:p>
    <w:p w14:paraId="67B9EF2B" w14:textId="38AA1601"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Соціальний бік характеристики особистості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виявляється в суспільних відносинах, діяльності, соціальній позиції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як представника соціальної студентської групи, виконавця функцій учня.</w:t>
      </w:r>
    </w:p>
    <w:p w14:paraId="631931F1" w14:textId="55691024"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Соціальна ситуація розвитку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реалізується через систему його переживань, установок, усвідомлення свого внутрішнього світу, своїх психологічних якостей і можливостей з погляду перспектив подальшого самостійного життя, що проявляється в спілкуванні і взаєминах зі старшими й однолітками, сприйнятті референтної групи, у ставленні до навчання і окремих навчальних предметів. Основні тенденції спілкування сучасного юнацтва з однолітками виявляються у внутрішньо</w:t>
      </w:r>
      <w:r>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груповому спілкуванні стосовно навчання, спілкуванні за інтересами, інтимно-особистісних відносинах. У </w:t>
      </w:r>
      <w:r w:rsidRPr="00FA5D20">
        <w:rPr>
          <w:rFonts w:ascii="Times New Roman" w:eastAsia="Calibri" w:hAnsi="Times New Roman" w:cs="Times New Roman"/>
          <w:sz w:val="28"/>
          <w:szCs w:val="28"/>
          <w:lang w:val="uk-UA"/>
        </w:rPr>
        <w:lastRenderedPageBreak/>
        <w:t>сфері життєво важливих питань молодь часто звертається за допомогою і порадою до старшого покоління.</w:t>
      </w:r>
    </w:p>
    <w:p w14:paraId="589DC4EA"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Більшість вітчизняних психологів вважають найважливішими факторами соціальної ситуації розвитку в юнацькому віці – початок дорослості, входження в соціально-культурний світ дорослих як самостійної незалежної особистості, завершення соціалізації особистості через систему освіти, початок економічної активності, професійне і життєве самовизначення, інтенсивне самопізнання і «відкриття Я», формування світогляду як системи переконань, психологічну спрямованість у майбутнє, цілеспрямоване оволодіння професійно значущими знаннями, уміннями і навичками, засвоєння нових соціальних ролей (громадських, професійно-трудових). Провідним фактором соціальної ситуації розвитку студентства дослідники вважають соціальну адаптацію у закладi</w:t>
      </w:r>
      <w:r w:rsidR="00A250A9">
        <w:rPr>
          <w:rFonts w:ascii="Times New Roman" w:eastAsia="Calibri" w:hAnsi="Times New Roman" w:cs="Times New Roman"/>
          <w:sz w:val="28"/>
          <w:szCs w:val="28"/>
          <w:lang w:val="uk-UA"/>
        </w:rPr>
        <w:t xml:space="preserve"> вищої освіти</w:t>
      </w:r>
      <w:r w:rsidRPr="00FA5D20">
        <w:rPr>
          <w:rFonts w:ascii="Times New Roman" w:eastAsia="Calibri" w:hAnsi="Times New Roman" w:cs="Times New Roman"/>
          <w:sz w:val="28"/>
          <w:szCs w:val="28"/>
          <w:lang w:val="uk-UA"/>
        </w:rPr>
        <w:t xml:space="preserve"> (професійну і соціально-психологічну) [</w:t>
      </w:r>
      <w:r w:rsidR="00A250A9">
        <w:rPr>
          <w:rFonts w:ascii="Times New Roman" w:eastAsia="Calibri" w:hAnsi="Times New Roman" w:cs="Times New Roman"/>
          <w:sz w:val="28"/>
          <w:szCs w:val="28"/>
          <w:lang w:val="uk-UA"/>
        </w:rPr>
        <w:t>5; 26; 39; 46</w:t>
      </w:r>
      <w:r w:rsidRPr="00FA5D20">
        <w:rPr>
          <w:rFonts w:ascii="Times New Roman" w:eastAsia="Calibri" w:hAnsi="Times New Roman" w:cs="Times New Roman"/>
          <w:sz w:val="28"/>
          <w:szCs w:val="28"/>
          <w:lang w:val="uk-UA"/>
        </w:rPr>
        <w:t xml:space="preserve">]. </w:t>
      </w:r>
    </w:p>
    <w:p w14:paraId="37982118" w14:textId="37DECD32"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У дослідженнях, присвячених особистості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показується суперечливість внутрішнього світу, складність усвідомлення своєї самобутності і формування яскравої висококультурної індивідуальності [</w:t>
      </w:r>
      <w:r w:rsidR="00A250A9">
        <w:rPr>
          <w:rFonts w:ascii="Times New Roman" w:eastAsia="Calibri" w:hAnsi="Times New Roman" w:cs="Times New Roman"/>
          <w:sz w:val="28"/>
          <w:szCs w:val="28"/>
          <w:lang w:val="uk-UA"/>
        </w:rPr>
        <w:t>28; 47; 60; 73</w:t>
      </w:r>
      <w:r w:rsidRPr="00FA5D20">
        <w:rPr>
          <w:rFonts w:ascii="Times New Roman" w:eastAsia="Calibri" w:hAnsi="Times New Roman" w:cs="Times New Roman"/>
          <w:sz w:val="28"/>
          <w:szCs w:val="28"/>
          <w:lang w:val="uk-UA"/>
        </w:rPr>
        <w:t xml:space="preserve"> та ін.]. </w:t>
      </w:r>
    </w:p>
    <w:p w14:paraId="623A789F" w14:textId="77777777" w:rsidR="00FA5D20" w:rsidRPr="00FA5D20" w:rsidRDefault="00A250A9" w:rsidP="00FA5D20">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 Максимюк</w:t>
      </w:r>
      <w:r w:rsidR="00FA5D20" w:rsidRPr="00FA5D20">
        <w:rPr>
          <w:rFonts w:ascii="Times New Roman" w:eastAsia="Calibri" w:hAnsi="Times New Roman" w:cs="Times New Roman"/>
          <w:sz w:val="28"/>
          <w:szCs w:val="28"/>
          <w:lang w:val="uk-UA"/>
        </w:rPr>
        <w:t xml:space="preserve"> вважає юнацький вік періодом збільшення сили «Я», його здатності не втратити, зберегти своє «Я» і виявити свою індивідуальність в умовах групової діяль</w:t>
      </w:r>
      <w:r>
        <w:rPr>
          <w:rFonts w:ascii="Times New Roman" w:eastAsia="Calibri" w:hAnsi="Times New Roman" w:cs="Times New Roman"/>
          <w:sz w:val="28"/>
          <w:szCs w:val="28"/>
          <w:lang w:val="uk-UA"/>
        </w:rPr>
        <w:t>ності і товариських відносин [53</w:t>
      </w:r>
      <w:r w:rsidR="00FA5D20" w:rsidRPr="00FA5D20">
        <w:rPr>
          <w:rFonts w:ascii="Times New Roman" w:eastAsia="Calibri" w:hAnsi="Times New Roman" w:cs="Times New Roman"/>
          <w:sz w:val="28"/>
          <w:szCs w:val="28"/>
          <w:lang w:val="uk-UA"/>
        </w:rPr>
        <w:t>].</w:t>
      </w:r>
    </w:p>
    <w:p w14:paraId="783262F8"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Відповідно до інших досліджень, у сфері самосвідомості студентства, поряд із загальними для даного віку нестійкістю самооцінки, хворобливим ставленням до критики, підвищується рівень самоповаги. Це пов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язано з тим, що, з одного боку, факт вступу до вищих навчальних закладів підкріплює віру молодої людини у власні сили і здібності, а з іншого (починаючи з II курсу) – нерідко викликає сумніви у правильності вибору вищого навчального закладу, спеціальності, професії [</w:t>
      </w:r>
      <w:r w:rsidR="00C81A0A">
        <w:rPr>
          <w:rFonts w:ascii="Times New Roman" w:eastAsia="Calibri" w:hAnsi="Times New Roman" w:cs="Times New Roman"/>
          <w:sz w:val="28"/>
          <w:szCs w:val="28"/>
          <w:lang w:val="uk-UA"/>
        </w:rPr>
        <w:t>56</w:t>
      </w:r>
      <w:r w:rsidRPr="00FA5D20">
        <w:rPr>
          <w:rFonts w:ascii="Times New Roman" w:eastAsia="Calibri" w:hAnsi="Times New Roman" w:cs="Times New Roman"/>
          <w:sz w:val="28"/>
          <w:szCs w:val="28"/>
          <w:lang w:val="uk-UA"/>
        </w:rPr>
        <w:t xml:space="preserve">]. </w:t>
      </w:r>
    </w:p>
    <w:p w14:paraId="400BC3EC" w14:textId="4D972965"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lastRenderedPageBreak/>
        <w:t>Психологічна орієнтація молодих людей на майбутнє самостійне життя пов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язана з істотною особливістю даного вікового періоду – провідним видом діяльності, який впливає на процес психологічного розвитку і формування особистості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В період зрілої юності у людей, що продовжують навчання у вищому навчальному закладі, провідним видом діяльності є навчально-професійна. Навчально-професійна діяльність значно змінює характер навчальної мотивації в зрілому юнацькому віці: знання сприймаються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ми як необхідна умова майбутньої професійної діяльності. Але, навчально-професійна діяльність стає провідним видом діяльності тільки для тих юнаків і дівчат, які вважають для себе за необхідне продовження навчання з метою набуття знань, умінь і нав</w:t>
      </w:r>
      <w:r w:rsidR="00C81A0A">
        <w:rPr>
          <w:rFonts w:ascii="Times New Roman" w:eastAsia="Calibri" w:hAnsi="Times New Roman" w:cs="Times New Roman"/>
          <w:sz w:val="28"/>
          <w:szCs w:val="28"/>
          <w:lang w:val="uk-UA"/>
        </w:rPr>
        <w:t>и</w:t>
      </w:r>
      <w:r w:rsidRPr="00FA5D20">
        <w:rPr>
          <w:rFonts w:ascii="Times New Roman" w:eastAsia="Calibri" w:hAnsi="Times New Roman" w:cs="Times New Roman"/>
          <w:sz w:val="28"/>
          <w:szCs w:val="28"/>
          <w:lang w:val="uk-UA"/>
        </w:rPr>
        <w:t>чок для майбутньої професії (а не з міркувань знаходження другої половинки, виконання бажання батьків, факту отримання диплому з вищої освіти, ухиляння від армії тощо.</w:t>
      </w:r>
    </w:p>
    <w:p w14:paraId="1E680A14" w14:textId="1A4BE4D8"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Мотивація до пізнавальної діяльності і особиста зацікавленість є одним з головних чинників розвиваючого впливу навчання на особистість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Ще один чинник, від якого залежить ефективність і успішність навчання – врахування психологічного (когнітивного) боку характеристики особистості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який являє собою єдність психічних процесів (відчуття, сприймання, мовлення, уяви,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яті, мислення), уваги, психічних станів (уважності, байдужості, спокою, схвильованості, піднесення, зацікавленості тощо) і властивостей особистості (вольових якостей, спрямованості, темпераменту, характеру, здібностей).</w:t>
      </w:r>
    </w:p>
    <w:p w14:paraId="185776D6"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У сучасній вітчизняній психологічній літературі можна зустріти різноманітні точки зору на розвиток когнітивної сфери людини в період ранньої дорослості. Різноманіття поглядів на дану проблему пов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язана з особливостями даного вікового періоду, які визначаються, за словами </w:t>
      </w:r>
      <w:r w:rsidR="00C81A0A">
        <w:rPr>
          <w:rFonts w:ascii="Times New Roman" w:eastAsia="Calibri" w:hAnsi="Times New Roman" w:cs="Times New Roman"/>
          <w:sz w:val="28"/>
          <w:szCs w:val="28"/>
          <w:lang w:val="uk-UA"/>
        </w:rPr>
        <w:t>Т. Редько</w:t>
      </w:r>
      <w:r w:rsidRPr="00FA5D20">
        <w:rPr>
          <w:rFonts w:ascii="Times New Roman" w:eastAsia="Calibri" w:hAnsi="Times New Roman" w:cs="Times New Roman"/>
          <w:sz w:val="28"/>
          <w:szCs w:val="28"/>
          <w:lang w:val="uk-UA"/>
        </w:rPr>
        <w:t>, внутрішньо</w:t>
      </w:r>
      <w:r>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особистісними (рівнем обдарованості, характером і формою розумової діяльності, сформованістю розумових операцій, досвідом </w:t>
      </w:r>
      <w:r w:rsidRPr="00FA5D20">
        <w:rPr>
          <w:rFonts w:ascii="Times New Roman" w:eastAsia="Calibri" w:hAnsi="Times New Roman" w:cs="Times New Roman"/>
          <w:sz w:val="28"/>
          <w:szCs w:val="28"/>
          <w:lang w:val="uk-UA"/>
        </w:rPr>
        <w:lastRenderedPageBreak/>
        <w:t>тощо) і зовнішніми (соціально-економічними, культурними, освітніми) факторами</w:t>
      </w:r>
      <w:r w:rsidR="00C81A0A">
        <w:rPr>
          <w:rFonts w:ascii="Times New Roman" w:eastAsia="Calibri" w:hAnsi="Times New Roman" w:cs="Times New Roman"/>
          <w:sz w:val="28"/>
          <w:szCs w:val="28"/>
          <w:lang w:val="uk-UA"/>
        </w:rPr>
        <w:t xml:space="preserve"> </w:t>
      </w:r>
      <w:r w:rsidRPr="00FA5D20">
        <w:rPr>
          <w:rFonts w:ascii="Times New Roman" w:eastAsia="Calibri" w:hAnsi="Times New Roman" w:cs="Times New Roman"/>
          <w:sz w:val="28"/>
          <w:szCs w:val="28"/>
          <w:lang w:val="uk-UA"/>
        </w:rPr>
        <w:sym w:font="Symbol" w:char="F05B"/>
      </w:r>
      <w:r w:rsidR="00C81A0A">
        <w:rPr>
          <w:rFonts w:ascii="Times New Roman" w:eastAsia="Calibri" w:hAnsi="Times New Roman" w:cs="Times New Roman"/>
          <w:sz w:val="28"/>
          <w:szCs w:val="28"/>
          <w:lang w:val="uk-UA"/>
        </w:rPr>
        <w:t>67</w:t>
      </w:r>
      <w:r w:rsidRPr="00FA5D20">
        <w:rPr>
          <w:rFonts w:ascii="Times New Roman" w:eastAsia="Calibri" w:hAnsi="Times New Roman" w:cs="Times New Roman"/>
          <w:sz w:val="28"/>
          <w:szCs w:val="28"/>
          <w:lang w:val="uk-UA"/>
        </w:rPr>
        <w:sym w:font="Symbol" w:char="F05D"/>
      </w:r>
      <w:r w:rsidRPr="00FA5D20">
        <w:rPr>
          <w:rFonts w:ascii="Times New Roman" w:eastAsia="Calibri" w:hAnsi="Times New Roman" w:cs="Times New Roman"/>
          <w:sz w:val="28"/>
          <w:szCs w:val="28"/>
          <w:lang w:val="uk-UA"/>
        </w:rPr>
        <w:t>.</w:t>
      </w:r>
    </w:p>
    <w:p w14:paraId="6E76B3D9"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Більшість вітчизняних дослідників періоду ранньої дорослості стверджують, що період зрілої юності в процесі професійної підготовки є сензитивним до розвитку пізнавальної сфери, інтелектуальних, творчих і спеціальних здібностей, становлення і стабілізації властивостей і станів особистості.</w:t>
      </w:r>
    </w:p>
    <w:p w14:paraId="5ADE904E"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Психологічні дослідження </w:t>
      </w:r>
      <w:r w:rsidR="00C81A0A">
        <w:rPr>
          <w:rFonts w:ascii="Times New Roman" w:eastAsia="Calibri" w:hAnsi="Times New Roman" w:cs="Times New Roman"/>
          <w:sz w:val="28"/>
          <w:szCs w:val="28"/>
          <w:lang w:val="uk-UA"/>
        </w:rPr>
        <w:t>Н. Альохіної</w:t>
      </w:r>
      <w:r w:rsidRPr="00FA5D20">
        <w:rPr>
          <w:rFonts w:ascii="Times New Roman" w:eastAsia="Calibri" w:hAnsi="Times New Roman" w:cs="Times New Roman"/>
          <w:sz w:val="28"/>
          <w:szCs w:val="28"/>
          <w:lang w:val="uk-UA"/>
        </w:rPr>
        <w:t xml:space="preserve"> показують, що лише у 14,2% людей віком 18-35 років спостерігаються періоди застою в психологічному розвитку, причому тривалі</w:t>
      </w:r>
      <w:r w:rsidR="00C81A0A">
        <w:rPr>
          <w:rFonts w:ascii="Times New Roman" w:eastAsia="Calibri" w:hAnsi="Times New Roman" w:cs="Times New Roman"/>
          <w:sz w:val="28"/>
          <w:szCs w:val="28"/>
          <w:lang w:val="uk-UA"/>
        </w:rPr>
        <w:t>сть їх не перевищує 2-3 роки [3</w:t>
      </w:r>
      <w:r w:rsidRPr="00FA5D20">
        <w:rPr>
          <w:rFonts w:ascii="Times New Roman" w:eastAsia="Calibri" w:hAnsi="Times New Roman" w:cs="Times New Roman"/>
          <w:sz w:val="28"/>
          <w:szCs w:val="28"/>
          <w:lang w:val="uk-UA"/>
        </w:rPr>
        <w:t>].</w:t>
      </w:r>
    </w:p>
    <w:p w14:paraId="2752DF92"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Саме період ранньої дорослості, за дослідженнями науковців є найпродуктивнішим творчим періодом життя людини, коли розкриваються потенційні можливості, завершується загальний соматичний розвиток і статеве дозрівання, фізичний розвиток досягає свого піку. Цей вік характеризується високим рівнем інтелектуальних можливостей, творчих, спорти</w:t>
      </w:r>
      <w:r w:rsidR="00C81A0A">
        <w:rPr>
          <w:rFonts w:ascii="Times New Roman" w:eastAsia="Calibri" w:hAnsi="Times New Roman" w:cs="Times New Roman"/>
          <w:sz w:val="28"/>
          <w:szCs w:val="28"/>
          <w:lang w:val="uk-UA"/>
        </w:rPr>
        <w:t>вних і професійних досягнень [8</w:t>
      </w:r>
      <w:r w:rsidRPr="00FA5D20">
        <w:rPr>
          <w:rFonts w:ascii="Times New Roman" w:eastAsia="Calibri" w:hAnsi="Times New Roman" w:cs="Times New Roman"/>
          <w:sz w:val="28"/>
          <w:szCs w:val="28"/>
          <w:lang w:val="uk-UA"/>
        </w:rPr>
        <w:t>].</w:t>
      </w:r>
    </w:p>
    <w:p w14:paraId="3157B8B6" w14:textId="77777777" w:rsidR="00FA5D20" w:rsidRPr="00FA5D20" w:rsidRDefault="00C81A0A" w:rsidP="00FA5D20">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 Балл</w:t>
      </w:r>
      <w:r w:rsidR="00FA5D20" w:rsidRPr="00FA5D20">
        <w:rPr>
          <w:rFonts w:ascii="Times New Roman" w:eastAsia="Calibri" w:hAnsi="Times New Roman" w:cs="Times New Roman"/>
          <w:sz w:val="28"/>
          <w:szCs w:val="28"/>
          <w:lang w:val="uk-UA"/>
        </w:rPr>
        <w:t xml:space="preserve"> заз</w:t>
      </w:r>
      <w:r>
        <w:rPr>
          <w:rFonts w:ascii="Times New Roman" w:eastAsia="Calibri" w:hAnsi="Times New Roman" w:cs="Times New Roman"/>
          <w:sz w:val="28"/>
          <w:szCs w:val="28"/>
          <w:lang w:val="uk-UA"/>
        </w:rPr>
        <w:t>начає що «… у</w:t>
      </w:r>
      <w:r w:rsidR="00FA5D20" w:rsidRPr="00FA5D20">
        <w:rPr>
          <w:rFonts w:ascii="Times New Roman" w:eastAsia="Calibri" w:hAnsi="Times New Roman" w:cs="Times New Roman"/>
          <w:sz w:val="28"/>
          <w:szCs w:val="28"/>
          <w:lang w:val="uk-UA"/>
        </w:rPr>
        <w:t xml:space="preserve"> віці юності та молодості, коли людина з усією свіжістю спостерігає світ, вона може породити такі наукові проблеми і в такій кількості, що на розв</w:t>
      </w:r>
      <w:r w:rsidR="0079691A">
        <w:rPr>
          <w:rFonts w:ascii="Times New Roman" w:eastAsia="Calibri" w:hAnsi="Times New Roman" w:cs="Times New Roman"/>
          <w:sz w:val="28"/>
          <w:szCs w:val="28"/>
          <w:lang w:val="uk-UA"/>
        </w:rPr>
        <w:t>’</w:t>
      </w:r>
      <w:r w:rsidR="00FA5D20" w:rsidRPr="00FA5D20">
        <w:rPr>
          <w:rFonts w:ascii="Times New Roman" w:eastAsia="Calibri" w:hAnsi="Times New Roman" w:cs="Times New Roman"/>
          <w:sz w:val="28"/>
          <w:szCs w:val="28"/>
          <w:lang w:val="uk-UA"/>
        </w:rPr>
        <w:t>язання їх треба</w:t>
      </w:r>
      <w:r>
        <w:rPr>
          <w:rFonts w:ascii="Times New Roman" w:eastAsia="Calibri" w:hAnsi="Times New Roman" w:cs="Times New Roman"/>
          <w:sz w:val="28"/>
          <w:szCs w:val="28"/>
          <w:lang w:val="uk-UA"/>
        </w:rPr>
        <w:t xml:space="preserve"> буде віддати всі наступні роки</w:t>
      </w:r>
      <w:r w:rsidR="00FA5D20" w:rsidRPr="00FA5D2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C81A0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10</w:t>
      </w:r>
      <w:r w:rsidRPr="00C81A0A">
        <w:rPr>
          <w:rFonts w:ascii="Times New Roman" w:eastAsia="Calibri" w:hAnsi="Times New Roman" w:cs="Times New Roman"/>
          <w:sz w:val="28"/>
          <w:szCs w:val="28"/>
          <w:lang w:val="uk-UA"/>
        </w:rPr>
        <w:t>]</w:t>
      </w:r>
      <w:r w:rsidR="00FA5D20" w:rsidRPr="00FA5D20">
        <w:rPr>
          <w:rFonts w:ascii="Times New Roman" w:eastAsia="Calibri" w:hAnsi="Times New Roman" w:cs="Times New Roman"/>
          <w:sz w:val="28"/>
          <w:szCs w:val="28"/>
          <w:lang w:val="uk-UA"/>
        </w:rPr>
        <w:t>.</w:t>
      </w:r>
    </w:p>
    <w:p w14:paraId="0D55DB56"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Аналіз наукових досліджень вікових змін психічних процесів показує, що в період ранньої дорослості спостерігається оптимум абсолютної та розпізнавальної чутливості всіх аналізаторів, який зберігається на досягнутому рівні до 40 років; у сприйманні формується узагальнена картина світу, встановлюються глибинні взаємозв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язки між різними областя</w:t>
      </w:r>
      <w:r w:rsidR="00C81A0A">
        <w:rPr>
          <w:rFonts w:ascii="Times New Roman" w:eastAsia="Calibri" w:hAnsi="Times New Roman" w:cs="Times New Roman"/>
          <w:sz w:val="28"/>
          <w:szCs w:val="28"/>
          <w:lang w:val="uk-UA"/>
        </w:rPr>
        <w:t>ми реальності, що вивчаються [23</w:t>
      </w:r>
      <w:r w:rsidRPr="00FA5D20">
        <w:rPr>
          <w:rFonts w:ascii="Times New Roman" w:eastAsia="Calibri" w:hAnsi="Times New Roman" w:cs="Times New Roman"/>
          <w:sz w:val="28"/>
          <w:szCs w:val="28"/>
          <w:lang w:val="uk-UA"/>
        </w:rPr>
        <w:t xml:space="preserve">]. </w:t>
      </w:r>
    </w:p>
    <w:p w14:paraId="31CC3514" w14:textId="50D9CF0F"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За даними науковців, зорова, слухова, кінестетична чутливіст</w:t>
      </w:r>
      <w:r w:rsidR="00C81A0A">
        <w:rPr>
          <w:rFonts w:ascii="Times New Roman" w:eastAsia="Calibri" w:hAnsi="Times New Roman" w:cs="Times New Roman"/>
          <w:sz w:val="28"/>
          <w:szCs w:val="28"/>
          <w:lang w:val="uk-UA"/>
        </w:rPr>
        <w:t>ь досягає свого максимуму у 18 –</w:t>
      </w:r>
      <w:r w:rsidRPr="00FA5D20">
        <w:rPr>
          <w:rFonts w:ascii="Times New Roman" w:eastAsia="Calibri" w:hAnsi="Times New Roman" w:cs="Times New Roman"/>
          <w:sz w:val="28"/>
          <w:szCs w:val="28"/>
          <w:lang w:val="uk-UA"/>
        </w:rPr>
        <w:t xml:space="preserve"> 20</w:t>
      </w:r>
      <w:r w:rsidR="00C81A0A">
        <w:rPr>
          <w:rFonts w:ascii="Times New Roman" w:eastAsia="Calibri" w:hAnsi="Times New Roman" w:cs="Times New Roman"/>
          <w:sz w:val="28"/>
          <w:szCs w:val="28"/>
          <w:lang w:val="uk-UA"/>
        </w:rPr>
        <w:t xml:space="preserve"> років, а обсяг поля зору в 20 –</w:t>
      </w:r>
      <w:r w:rsidRPr="00FA5D20">
        <w:rPr>
          <w:rFonts w:ascii="Times New Roman" w:eastAsia="Calibri" w:hAnsi="Times New Roman" w:cs="Times New Roman"/>
          <w:sz w:val="28"/>
          <w:szCs w:val="28"/>
          <w:lang w:val="uk-UA"/>
        </w:rPr>
        <w:t xml:space="preserve"> 29 років. За дослідженнями </w:t>
      </w:r>
      <w:r w:rsidR="00C81A0A">
        <w:rPr>
          <w:rFonts w:ascii="Times New Roman" w:eastAsia="Calibri" w:hAnsi="Times New Roman" w:cs="Times New Roman"/>
          <w:sz w:val="28"/>
          <w:szCs w:val="28"/>
          <w:lang w:val="uk-UA"/>
        </w:rPr>
        <w:t>Н. Ануфрієвої</w:t>
      </w:r>
      <w:r w:rsidRPr="00FA5D20">
        <w:rPr>
          <w:rFonts w:ascii="Times New Roman" w:eastAsia="Calibri" w:hAnsi="Times New Roman" w:cs="Times New Roman"/>
          <w:sz w:val="28"/>
          <w:szCs w:val="28"/>
          <w:lang w:val="uk-UA"/>
        </w:rPr>
        <w:t xml:space="preserve">, сила і яскравість уяви у різних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w:t>
      </w:r>
      <w:r w:rsidRPr="00FA5D20">
        <w:rPr>
          <w:rFonts w:ascii="Times New Roman" w:eastAsia="Calibri" w:hAnsi="Times New Roman" w:cs="Times New Roman"/>
          <w:sz w:val="28"/>
          <w:szCs w:val="28"/>
          <w:lang w:val="uk-UA"/>
        </w:rPr>
        <w:lastRenderedPageBreak/>
        <w:t xml:space="preserve">розвинені неоднаково, вони відрізняються один від одного за </w:t>
      </w:r>
      <w:r w:rsidR="00C81A0A">
        <w:rPr>
          <w:rFonts w:ascii="Times New Roman" w:eastAsia="Calibri" w:hAnsi="Times New Roman" w:cs="Times New Roman"/>
          <w:sz w:val="28"/>
          <w:szCs w:val="28"/>
          <w:lang w:val="uk-UA"/>
        </w:rPr>
        <w:t>змістом і спрямованістю уяви [6</w:t>
      </w:r>
      <w:r w:rsidRPr="00FA5D20">
        <w:rPr>
          <w:rFonts w:ascii="Times New Roman" w:eastAsia="Calibri" w:hAnsi="Times New Roman" w:cs="Times New Roman"/>
          <w:sz w:val="28"/>
          <w:szCs w:val="28"/>
          <w:lang w:val="uk-UA"/>
        </w:rPr>
        <w:t>].</w:t>
      </w:r>
    </w:p>
    <w:p w14:paraId="021D1B02" w14:textId="67FAFAB9"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У студентському віці зростає роль уваги в пізнавальному процесі. Показники рівня розвитку уваги (об</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єм, переключення, стійкість, вибірковість), характеризуються підйомами і спадами у віці від 18 до 33 років, що свідчить про важливість цілеспрямованої роботи над організацією уваги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в навча</w:t>
      </w:r>
      <w:r w:rsidR="00C81A0A">
        <w:rPr>
          <w:rFonts w:ascii="Times New Roman" w:eastAsia="Calibri" w:hAnsi="Times New Roman" w:cs="Times New Roman"/>
          <w:sz w:val="28"/>
          <w:szCs w:val="28"/>
          <w:lang w:val="uk-UA"/>
        </w:rPr>
        <w:t>льному процесі. Так, у віці 18 –</w:t>
      </w:r>
      <w:r w:rsidRPr="00FA5D20">
        <w:rPr>
          <w:rFonts w:ascii="Times New Roman" w:eastAsia="Calibri" w:hAnsi="Times New Roman" w:cs="Times New Roman"/>
          <w:sz w:val="28"/>
          <w:szCs w:val="28"/>
          <w:lang w:val="uk-UA"/>
        </w:rPr>
        <w:t xml:space="preserve"> 21 рік центральними властивостями уваги виступають її об</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єм і стійкість. У 18-річних добре розвиненими властивостями уваги є об</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єм, стійкість, переключення, концентрація і вибірковість. Показники двох останніх властивостей декілька перевершують показники перших. У 19-річних стійкість уваги дещо нижча, ніж у 18-річних. У 20-річних рівень концентрації уваги дещо підвищується, а рівень перемикання значно знижується. У 21-річних показник об</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єму дещо підвищується, найменш розвиненими є перемикання і стійкість. Посилення стійкості уваги підвищується з 22 років.</w:t>
      </w:r>
    </w:p>
    <w:p w14:paraId="31A1CDEE" w14:textId="77FB5874"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Досліджуючи гендерні відмінності у розвитку мислення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w:t>
      </w:r>
      <w:r w:rsidR="00C81A0A">
        <w:rPr>
          <w:rFonts w:ascii="Times New Roman" w:eastAsia="Calibri" w:hAnsi="Times New Roman" w:cs="Times New Roman"/>
          <w:sz w:val="28"/>
          <w:szCs w:val="28"/>
          <w:lang w:val="uk-UA"/>
        </w:rPr>
        <w:t>Л. </w:t>
      </w:r>
      <w:r w:rsidR="00C81A0A" w:rsidRPr="00C81A0A">
        <w:rPr>
          <w:rFonts w:ascii="Times New Roman" w:eastAsia="Calibri" w:hAnsi="Times New Roman" w:cs="Times New Roman"/>
          <w:sz w:val="28"/>
          <w:szCs w:val="28"/>
          <w:lang w:val="uk-UA"/>
        </w:rPr>
        <w:t>Вишневська</w:t>
      </w:r>
      <w:r w:rsidRPr="00FA5D20">
        <w:rPr>
          <w:rFonts w:ascii="Times New Roman" w:eastAsia="Calibri" w:hAnsi="Times New Roman" w:cs="Times New Roman"/>
          <w:sz w:val="28"/>
          <w:szCs w:val="28"/>
          <w:lang w:val="uk-UA"/>
        </w:rPr>
        <w:t xml:space="preserve"> відзначає тенденцію домінування чоловічої статті в області образно-просторового мисле</w:t>
      </w:r>
      <w:r w:rsidR="00C81A0A">
        <w:rPr>
          <w:rFonts w:ascii="Times New Roman" w:eastAsia="Calibri" w:hAnsi="Times New Roman" w:cs="Times New Roman"/>
          <w:sz w:val="28"/>
          <w:szCs w:val="28"/>
          <w:lang w:val="uk-UA"/>
        </w:rPr>
        <w:t>ння, а жіночої – вербального [19</w:t>
      </w:r>
      <w:r w:rsidRPr="00FA5D20">
        <w:rPr>
          <w:rFonts w:ascii="Times New Roman" w:eastAsia="Calibri" w:hAnsi="Times New Roman" w:cs="Times New Roman"/>
          <w:sz w:val="28"/>
          <w:szCs w:val="28"/>
          <w:lang w:val="uk-UA"/>
        </w:rPr>
        <w:t>].</w:t>
      </w:r>
    </w:p>
    <w:p w14:paraId="2765F1C4" w14:textId="6205CA7A"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Дослідження пізнавальної діяльності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w:t>
      </w:r>
      <w:r w:rsidR="00C81A0A">
        <w:rPr>
          <w:rFonts w:ascii="Times New Roman" w:eastAsia="Calibri" w:hAnsi="Times New Roman" w:cs="Times New Roman"/>
          <w:sz w:val="28"/>
          <w:szCs w:val="28"/>
          <w:lang w:val="uk-UA"/>
        </w:rPr>
        <w:t>З. Ковальчук</w:t>
      </w:r>
      <w:r w:rsidRPr="00FA5D20">
        <w:rPr>
          <w:rFonts w:ascii="Times New Roman" w:eastAsia="Calibri" w:hAnsi="Times New Roman" w:cs="Times New Roman"/>
          <w:sz w:val="28"/>
          <w:szCs w:val="28"/>
          <w:lang w:val="uk-UA"/>
        </w:rPr>
        <w:t xml:space="preserve"> показують, що студентський вік – це пора найскладнішого структурування інтелекту. «Ядро» інтелекту людини цього віку характеризується постійним чергуванням піків то однієї, то іншої функції, що входять у це ядро. Так, у віці 18-21 року сукупність психічних функцій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яті, мислення, сприйняття, уваги) виступає у вигляді ланцюжка зв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язків, тоді як в 22-25 років утворюється розгалужений комплекс, що групується навколо двох центрів (інтелектуальних «ядер») – мнемічного (єдина структура пам</w:t>
      </w:r>
      <w:r w:rsidR="0079691A">
        <w:rPr>
          <w:rFonts w:ascii="Times New Roman" w:eastAsia="Calibri" w:hAnsi="Times New Roman" w:cs="Times New Roman"/>
          <w:sz w:val="28"/>
          <w:szCs w:val="28"/>
          <w:lang w:val="uk-UA"/>
        </w:rPr>
        <w:t>’</w:t>
      </w:r>
      <w:r w:rsidR="00C81A0A">
        <w:rPr>
          <w:rFonts w:ascii="Times New Roman" w:eastAsia="Calibri" w:hAnsi="Times New Roman" w:cs="Times New Roman"/>
          <w:sz w:val="28"/>
          <w:szCs w:val="28"/>
          <w:lang w:val="uk-UA"/>
        </w:rPr>
        <w:t>ять –</w:t>
      </w:r>
      <w:r w:rsidRPr="00FA5D20">
        <w:rPr>
          <w:rFonts w:ascii="Times New Roman" w:eastAsia="Calibri" w:hAnsi="Times New Roman" w:cs="Times New Roman"/>
          <w:sz w:val="28"/>
          <w:szCs w:val="28"/>
          <w:lang w:val="uk-UA"/>
        </w:rPr>
        <w:t xml:space="preserve"> мислення)</w:t>
      </w:r>
      <w:r w:rsidR="00C81A0A">
        <w:rPr>
          <w:rFonts w:ascii="Times New Roman" w:eastAsia="Calibri" w:hAnsi="Times New Roman" w:cs="Times New Roman"/>
          <w:sz w:val="28"/>
          <w:szCs w:val="28"/>
          <w:lang w:val="uk-UA"/>
        </w:rPr>
        <w:t xml:space="preserve"> і атенціонного (ядро уваги) [32-33</w:t>
      </w:r>
      <w:r w:rsidRPr="00FA5D20">
        <w:rPr>
          <w:rFonts w:ascii="Times New Roman" w:eastAsia="Calibri" w:hAnsi="Times New Roman" w:cs="Times New Roman"/>
          <w:sz w:val="28"/>
          <w:szCs w:val="28"/>
          <w:lang w:val="uk-UA"/>
        </w:rPr>
        <w:t>].</w:t>
      </w:r>
    </w:p>
    <w:p w14:paraId="0CF8AF91" w14:textId="078C10FE"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За дослідженнями науковців </w:t>
      </w:r>
      <w:r w:rsidR="00F82D9A">
        <w:rPr>
          <w:rFonts w:ascii="Times New Roman" w:eastAsia="Calibri" w:hAnsi="Times New Roman" w:cs="Times New Roman"/>
          <w:sz w:val="28"/>
          <w:szCs w:val="28"/>
          <w:lang w:val="uk-UA"/>
        </w:rPr>
        <w:t xml:space="preserve">І. Поповича </w:t>
      </w:r>
      <w:r w:rsidRPr="00FA5D20">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63</w:t>
      </w:r>
      <w:r w:rsidRPr="00FA5D20">
        <w:rPr>
          <w:rFonts w:ascii="Times New Roman" w:eastAsia="Calibri" w:hAnsi="Times New Roman" w:cs="Times New Roman"/>
          <w:sz w:val="28"/>
          <w:szCs w:val="28"/>
          <w:lang w:val="uk-UA"/>
        </w:rPr>
        <w:t>]</w:t>
      </w:r>
      <w:r w:rsidR="00C81A0A" w:rsidRPr="00C81A0A">
        <w:rPr>
          <w:rFonts w:ascii="Times New Roman" w:eastAsia="Calibri" w:hAnsi="Times New Roman" w:cs="Times New Roman"/>
          <w:sz w:val="28"/>
          <w:szCs w:val="28"/>
        </w:rPr>
        <w:t xml:space="preserve">, </w:t>
      </w:r>
      <w:r w:rsidR="00F82D9A">
        <w:rPr>
          <w:rFonts w:ascii="Times New Roman" w:eastAsia="Calibri" w:hAnsi="Times New Roman" w:cs="Times New Roman"/>
          <w:sz w:val="28"/>
          <w:szCs w:val="28"/>
          <w:lang w:val="uk-UA"/>
        </w:rPr>
        <w:t xml:space="preserve">Д. Романовської </w:t>
      </w:r>
      <w:r w:rsidR="00C81A0A" w:rsidRPr="00C81A0A">
        <w:rPr>
          <w:rFonts w:ascii="Times New Roman" w:eastAsia="Calibri" w:hAnsi="Times New Roman" w:cs="Times New Roman"/>
          <w:sz w:val="28"/>
          <w:szCs w:val="28"/>
        </w:rPr>
        <w:t>[</w:t>
      </w:r>
      <w:r w:rsidR="00F82D9A">
        <w:rPr>
          <w:rFonts w:ascii="Times New Roman" w:eastAsia="Calibri" w:hAnsi="Times New Roman" w:cs="Times New Roman"/>
          <w:sz w:val="28"/>
          <w:szCs w:val="28"/>
          <w:lang w:val="uk-UA"/>
        </w:rPr>
        <w:t>69</w:t>
      </w:r>
      <w:r w:rsidR="00C81A0A" w:rsidRPr="00C81A0A">
        <w:rPr>
          <w:rFonts w:ascii="Times New Roman" w:eastAsia="Calibri" w:hAnsi="Times New Roman" w:cs="Times New Roman"/>
          <w:sz w:val="28"/>
          <w:szCs w:val="28"/>
        </w:rPr>
        <w:t xml:space="preserve">], </w:t>
      </w:r>
      <w:r w:rsidR="00C81A0A">
        <w:rPr>
          <w:rFonts w:ascii="Times New Roman" w:eastAsia="Calibri" w:hAnsi="Times New Roman" w:cs="Times New Roman"/>
          <w:sz w:val="28"/>
          <w:szCs w:val="28"/>
          <w:lang w:val="uk-UA"/>
        </w:rPr>
        <w:t>Т.</w:t>
      </w:r>
      <w:r w:rsidR="00F82D9A">
        <w:rPr>
          <w:rFonts w:ascii="Times New Roman" w:eastAsia="Calibri" w:hAnsi="Times New Roman" w:cs="Times New Roman"/>
          <w:sz w:val="28"/>
          <w:szCs w:val="28"/>
          <w:lang w:val="uk-UA"/>
        </w:rPr>
        <w:t> </w:t>
      </w:r>
      <w:r w:rsidR="00C81A0A">
        <w:rPr>
          <w:rFonts w:ascii="Times New Roman" w:eastAsia="Calibri" w:hAnsi="Times New Roman" w:cs="Times New Roman"/>
          <w:sz w:val="28"/>
          <w:szCs w:val="28"/>
          <w:lang w:val="uk-UA"/>
        </w:rPr>
        <w:t xml:space="preserve">Циганчук </w:t>
      </w:r>
      <w:r w:rsidR="00C81A0A" w:rsidRPr="00C81A0A">
        <w:rPr>
          <w:rFonts w:ascii="Times New Roman" w:eastAsia="Calibri" w:hAnsi="Times New Roman" w:cs="Times New Roman"/>
          <w:sz w:val="28"/>
          <w:szCs w:val="28"/>
        </w:rPr>
        <w:t>[</w:t>
      </w:r>
      <w:r w:rsidR="00C81A0A">
        <w:rPr>
          <w:rFonts w:ascii="Times New Roman" w:eastAsia="Calibri" w:hAnsi="Times New Roman" w:cs="Times New Roman"/>
          <w:sz w:val="28"/>
          <w:szCs w:val="28"/>
          <w:lang w:val="uk-UA"/>
        </w:rPr>
        <w:t>81</w:t>
      </w:r>
      <w:r w:rsidR="00C81A0A" w:rsidRPr="00C81A0A">
        <w:rPr>
          <w:rFonts w:ascii="Times New Roman" w:eastAsia="Calibri" w:hAnsi="Times New Roman" w:cs="Times New Roman"/>
          <w:sz w:val="28"/>
          <w:szCs w:val="28"/>
        </w:rPr>
        <w:t>]</w:t>
      </w:r>
      <w:r w:rsidRPr="00FA5D20">
        <w:rPr>
          <w:rFonts w:ascii="Times New Roman" w:eastAsia="Calibri" w:hAnsi="Times New Roman" w:cs="Times New Roman"/>
          <w:sz w:val="28"/>
          <w:szCs w:val="28"/>
          <w:lang w:val="uk-UA"/>
        </w:rPr>
        <w:t xml:space="preserve"> в студентському віці добре розвинена словесно-логічна, </w:t>
      </w:r>
      <w:r w:rsidRPr="00FA5D20">
        <w:rPr>
          <w:rFonts w:ascii="Times New Roman" w:eastAsia="Calibri" w:hAnsi="Times New Roman" w:cs="Times New Roman"/>
          <w:sz w:val="28"/>
          <w:szCs w:val="28"/>
          <w:lang w:val="uk-UA"/>
        </w:rPr>
        <w:lastRenderedPageBreak/>
        <w:t>оперативна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ят</w:t>
      </w:r>
      <w:r w:rsidR="00F82D9A">
        <w:rPr>
          <w:rFonts w:ascii="Times New Roman" w:eastAsia="Calibri" w:hAnsi="Times New Roman" w:cs="Times New Roman"/>
          <w:sz w:val="28"/>
          <w:szCs w:val="28"/>
          <w:lang w:val="uk-UA"/>
        </w:rPr>
        <w:t xml:space="preserve">ь. За словами дослідників І. Авдєєвої </w:t>
      </w:r>
      <w:r w:rsidR="00F82D9A" w:rsidRPr="00F82D9A">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1</w:t>
      </w:r>
      <w:r w:rsidR="00F82D9A" w:rsidRPr="00F82D9A">
        <w:rPr>
          <w:rFonts w:ascii="Times New Roman" w:eastAsia="Calibri" w:hAnsi="Times New Roman" w:cs="Times New Roman"/>
          <w:sz w:val="28"/>
          <w:szCs w:val="28"/>
          <w:lang w:val="uk-UA"/>
        </w:rPr>
        <w:t xml:space="preserve">], </w:t>
      </w:r>
      <w:r w:rsidR="00F82D9A">
        <w:rPr>
          <w:rFonts w:ascii="Times New Roman" w:eastAsia="Calibri" w:hAnsi="Times New Roman" w:cs="Times New Roman"/>
          <w:sz w:val="28"/>
          <w:szCs w:val="28"/>
          <w:lang w:val="uk-UA"/>
        </w:rPr>
        <w:t xml:space="preserve">Н. Денисенко </w:t>
      </w:r>
      <w:r w:rsidR="00F82D9A" w:rsidRPr="00F82D9A">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22</w:t>
      </w:r>
      <w:r w:rsidR="00F82D9A" w:rsidRPr="00F82D9A">
        <w:rPr>
          <w:rFonts w:ascii="Times New Roman" w:eastAsia="Calibri" w:hAnsi="Times New Roman" w:cs="Times New Roman"/>
          <w:sz w:val="28"/>
          <w:szCs w:val="28"/>
          <w:lang w:val="uk-UA"/>
        </w:rPr>
        <w:t xml:space="preserve">], </w:t>
      </w:r>
      <w:r w:rsidR="00F82D9A">
        <w:rPr>
          <w:rFonts w:ascii="Times New Roman" w:eastAsia="Calibri" w:hAnsi="Times New Roman" w:cs="Times New Roman"/>
          <w:sz w:val="28"/>
          <w:szCs w:val="28"/>
          <w:lang w:val="uk-UA"/>
        </w:rPr>
        <w:t>І. Кузьмінського [43</w:t>
      </w:r>
      <w:r w:rsidRPr="00FA5D20">
        <w:rPr>
          <w:rFonts w:ascii="Times New Roman" w:eastAsia="Calibri" w:hAnsi="Times New Roman" w:cs="Times New Roman"/>
          <w:sz w:val="28"/>
          <w:szCs w:val="28"/>
          <w:lang w:val="uk-UA"/>
        </w:rPr>
        <w:t>], найбільш високі показники розвитку вербальної короткочасної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яті та достатня сталість довготривалої вербальної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яті, порівняно з іншими роками, </w:t>
      </w:r>
      <w:r w:rsidR="00F82D9A">
        <w:rPr>
          <w:rFonts w:ascii="Times New Roman" w:eastAsia="Calibri" w:hAnsi="Times New Roman" w:cs="Times New Roman"/>
          <w:sz w:val="28"/>
          <w:szCs w:val="28"/>
          <w:lang w:val="uk-UA"/>
        </w:rPr>
        <w:t>припадають на вік від 18 до 30 –</w:t>
      </w:r>
      <w:r w:rsidRPr="00FA5D20">
        <w:rPr>
          <w:rFonts w:ascii="Times New Roman" w:eastAsia="Calibri" w:hAnsi="Times New Roman" w:cs="Times New Roman"/>
          <w:sz w:val="28"/>
          <w:szCs w:val="28"/>
          <w:lang w:val="uk-UA"/>
        </w:rPr>
        <w:t xml:space="preserve"> 35 років. Хоча, за дослідженнями </w:t>
      </w:r>
      <w:r w:rsidR="00F82D9A">
        <w:rPr>
          <w:rFonts w:ascii="Times New Roman" w:eastAsia="Calibri" w:hAnsi="Times New Roman" w:cs="Times New Roman"/>
          <w:sz w:val="28"/>
          <w:szCs w:val="28"/>
          <w:lang w:val="uk-UA"/>
        </w:rPr>
        <w:t>О. Куліш</w:t>
      </w:r>
      <w:r w:rsidRPr="00FA5D20">
        <w:rPr>
          <w:rFonts w:ascii="Times New Roman" w:eastAsia="Calibri" w:hAnsi="Times New Roman" w:cs="Times New Roman"/>
          <w:sz w:val="28"/>
          <w:szCs w:val="28"/>
          <w:lang w:val="uk-UA"/>
        </w:rPr>
        <w:t xml:space="preserve">, у 21-річних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спостерігається зниження вербального запам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ятовування слів і поліпшення збереження матеріалу в образній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яті</w:t>
      </w:r>
      <w:r w:rsidR="00F82D9A">
        <w:rPr>
          <w:rFonts w:ascii="Times New Roman" w:eastAsia="Calibri" w:hAnsi="Times New Roman" w:cs="Times New Roman"/>
          <w:sz w:val="28"/>
          <w:szCs w:val="28"/>
          <w:lang w:val="uk-UA"/>
        </w:rPr>
        <w:t xml:space="preserve"> </w:t>
      </w:r>
      <w:r w:rsidR="00F82D9A" w:rsidRPr="00FD6F70">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45</w:t>
      </w:r>
      <w:r w:rsidR="00F82D9A" w:rsidRPr="00FD6F70">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 </w:t>
      </w:r>
    </w:p>
    <w:p w14:paraId="3B740C77"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Розвиток мислення і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яті, відповідно до досліджень </w:t>
      </w:r>
      <w:r w:rsidR="00F82D9A">
        <w:rPr>
          <w:rFonts w:ascii="Times New Roman" w:eastAsia="Calibri" w:hAnsi="Times New Roman" w:cs="Times New Roman"/>
          <w:sz w:val="28"/>
          <w:szCs w:val="28"/>
          <w:lang w:val="uk-UA"/>
        </w:rPr>
        <w:t>Т. Лук’янової</w:t>
      </w:r>
      <w:r w:rsidRPr="00FA5D20">
        <w:rPr>
          <w:rFonts w:ascii="Times New Roman" w:eastAsia="Calibri" w:hAnsi="Times New Roman" w:cs="Times New Roman"/>
          <w:sz w:val="28"/>
          <w:szCs w:val="28"/>
          <w:lang w:val="uk-UA"/>
        </w:rPr>
        <w:t>, знаходиться в тісн</w:t>
      </w:r>
      <w:r w:rsidR="00F82D9A">
        <w:rPr>
          <w:rFonts w:ascii="Times New Roman" w:eastAsia="Calibri" w:hAnsi="Times New Roman" w:cs="Times New Roman"/>
          <w:sz w:val="28"/>
          <w:szCs w:val="28"/>
          <w:lang w:val="uk-UA"/>
        </w:rPr>
        <w:t>ій і непрямій залежності: у 18 –</w:t>
      </w:r>
      <w:r w:rsidRPr="00FA5D20">
        <w:rPr>
          <w:rFonts w:ascii="Times New Roman" w:eastAsia="Calibri" w:hAnsi="Times New Roman" w:cs="Times New Roman"/>
          <w:sz w:val="28"/>
          <w:szCs w:val="28"/>
          <w:lang w:val="uk-UA"/>
        </w:rPr>
        <w:t xml:space="preserve"> 19 років спостерігається відносна стабілізація розумових функцій, у 19 і 24 роки мнемічні функції випереджають логічні, а в 20, 23, 25 років – зворотна картина, у 22 і 26 років спостерігається зниж</w:t>
      </w:r>
      <w:r w:rsidR="00F82D9A">
        <w:rPr>
          <w:rFonts w:ascii="Times New Roman" w:eastAsia="Calibri" w:hAnsi="Times New Roman" w:cs="Times New Roman"/>
          <w:sz w:val="28"/>
          <w:szCs w:val="28"/>
          <w:lang w:val="uk-UA"/>
        </w:rPr>
        <w:t>ення показників обох функцій [48</w:t>
      </w:r>
      <w:r w:rsidRPr="00FA5D20">
        <w:rPr>
          <w:rFonts w:ascii="Times New Roman" w:eastAsia="Calibri" w:hAnsi="Times New Roman" w:cs="Times New Roman"/>
          <w:sz w:val="28"/>
          <w:szCs w:val="28"/>
          <w:lang w:val="uk-UA"/>
        </w:rPr>
        <w:t>].</w:t>
      </w:r>
    </w:p>
    <w:p w14:paraId="6E0F134F" w14:textId="77777777"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Практичний інтерес для педагогічної діяльності становить те, що логічний і вербальний компонент понятійного мислення в період зрілої юності залишається одним з ведучих в структурі інтелекту. З метою розвитку і підтримки його на досить високому рівні розвитку необхідні наявність систематичного активного пізнавального процесу, проблемність навчання, усвідомлення вивчення матеріалу.</w:t>
      </w:r>
    </w:p>
    <w:p w14:paraId="5364B4FC" w14:textId="47F95995"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Мислення людини функціонує і проявляється в єдності з його мовою. Тому, рівень пізнавальних можливостей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буде в певній мірі залежати від того, наскільки активно майбутні вчителі удосконалюватимуть своє мовлення, професійний словниковий запас.</w:t>
      </w:r>
    </w:p>
    <w:p w14:paraId="598007FA" w14:textId="1566DB68"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Відповідно до досліджень </w:t>
      </w:r>
      <w:r w:rsidR="00F82D9A">
        <w:rPr>
          <w:rFonts w:ascii="Times New Roman" w:eastAsia="Calibri" w:hAnsi="Times New Roman" w:cs="Times New Roman"/>
          <w:sz w:val="28"/>
          <w:szCs w:val="28"/>
          <w:lang w:val="uk-UA"/>
        </w:rPr>
        <w:t>О. Мешко</w:t>
      </w:r>
      <w:r w:rsidRPr="00FA5D20">
        <w:rPr>
          <w:rFonts w:ascii="Times New Roman" w:eastAsia="Calibri" w:hAnsi="Times New Roman" w:cs="Times New Roman"/>
          <w:sz w:val="28"/>
          <w:szCs w:val="28"/>
          <w:lang w:val="uk-UA"/>
        </w:rPr>
        <w:t xml:space="preserve">, вік 18-20 років – це період активного розвитку всіх видів почуттів, особливо моральних і естетичних, підвищеної емоційної чутливості (подразливості) до різних обставин навколишнього життя. За даними цих дослідників, для емоційних процесів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в навчанні характерні: велика інтенсивність (особливо інтелектуальних відчуттів), різноманітність, чергування емоцій, прискорене формування вищих почуттів. В діяльності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емоції і почуття </w:t>
      </w:r>
      <w:r w:rsidRPr="00FA5D20">
        <w:rPr>
          <w:rFonts w:ascii="Times New Roman" w:eastAsia="Calibri" w:hAnsi="Times New Roman" w:cs="Times New Roman"/>
          <w:sz w:val="28"/>
          <w:szCs w:val="28"/>
          <w:lang w:val="uk-UA"/>
        </w:rPr>
        <w:lastRenderedPageBreak/>
        <w:t>виступають в ролі регулятора, що підсилює і спонукає психологічну активність, впливає (позитивно або негативно) на сприйняття і переробку інформації, на спрямованість уваги і дії [</w:t>
      </w:r>
      <w:r w:rsidR="00F82D9A">
        <w:rPr>
          <w:rFonts w:ascii="Times New Roman" w:eastAsia="Calibri" w:hAnsi="Times New Roman" w:cs="Times New Roman"/>
          <w:sz w:val="28"/>
          <w:szCs w:val="28"/>
          <w:lang w:val="uk-UA"/>
        </w:rPr>
        <w:t>55</w:t>
      </w:r>
      <w:r w:rsidRPr="00FA5D20">
        <w:rPr>
          <w:rFonts w:ascii="Times New Roman" w:eastAsia="Calibri" w:hAnsi="Times New Roman" w:cs="Times New Roman"/>
          <w:sz w:val="28"/>
          <w:szCs w:val="28"/>
          <w:lang w:val="uk-UA"/>
        </w:rPr>
        <w:t>].</w:t>
      </w:r>
    </w:p>
    <w:p w14:paraId="1FBEF942" w14:textId="76506BF1"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Виникнення негативних інтелектуальних емоцій (незадоволення, розчарування, гнів, пригніченість, відчуття безсилля) можливе в тому випадку, коли пізнавальні можливості студенів не відповідають змісту навчання. Наслідком цього можуть стати стресові стани, які знижують пізнавальну інтелектуально-творчу активність майбутнього вчителя. Тому найзгубнішою в навчальній діяльності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є така організація методів викладання, яка викликає негативні емоції.</w:t>
      </w:r>
    </w:p>
    <w:p w14:paraId="7C6D20FB" w14:textId="493CB24E"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Ефективність впливу зовнішніх дій на поведінку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залежить від його психічного стану. Як відзнача</w:t>
      </w:r>
      <w:r w:rsidR="00F82D9A">
        <w:rPr>
          <w:rFonts w:ascii="Times New Roman" w:eastAsia="Calibri" w:hAnsi="Times New Roman" w:cs="Times New Roman"/>
          <w:sz w:val="28"/>
          <w:szCs w:val="28"/>
          <w:lang w:val="uk-UA"/>
        </w:rPr>
        <w:t>є</w:t>
      </w:r>
      <w:r w:rsidRPr="00FA5D20">
        <w:rPr>
          <w:rFonts w:ascii="Times New Roman" w:eastAsia="Calibri" w:hAnsi="Times New Roman" w:cs="Times New Roman"/>
          <w:sz w:val="28"/>
          <w:szCs w:val="28"/>
          <w:lang w:val="uk-UA"/>
        </w:rPr>
        <w:t xml:space="preserve"> </w:t>
      </w:r>
      <w:r w:rsidR="00F82D9A">
        <w:rPr>
          <w:rFonts w:ascii="Times New Roman" w:eastAsia="Calibri" w:hAnsi="Times New Roman" w:cs="Times New Roman"/>
          <w:sz w:val="28"/>
          <w:szCs w:val="28"/>
          <w:lang w:val="uk-UA"/>
        </w:rPr>
        <w:t>Т. Антоненко</w:t>
      </w:r>
      <w:r w:rsidRPr="00FA5D20">
        <w:rPr>
          <w:rFonts w:ascii="Times New Roman" w:eastAsia="Calibri" w:hAnsi="Times New Roman" w:cs="Times New Roman"/>
          <w:sz w:val="28"/>
          <w:szCs w:val="28"/>
          <w:lang w:val="uk-UA"/>
        </w:rPr>
        <w:t xml:space="preserve">, психічні стани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 це тимчасові цілісні стани його психіки, що впливають на протікання психічних процесів, побудови практичних дій і проявів властивостей особистості. До них відносяться: підйом, натхнення, бадьорість, рішучість, впевненість, невпевненість, туга, печаль і ін. Психічні стани (позитивні або негативні) впливають на хід і досягнення результатів діяльності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успішність, якість знань, навичок, умінь, на формування професійно</w:t>
      </w:r>
      <w:r>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важливих якостей особистості </w:t>
      </w:r>
      <w:r w:rsidR="00FD6F70">
        <w:rPr>
          <w:rFonts w:ascii="Times New Roman" w:eastAsia="Calibri" w:hAnsi="Times New Roman" w:cs="Times New Roman"/>
          <w:sz w:val="28"/>
          <w:szCs w:val="28"/>
          <w:lang w:val="uk-UA"/>
        </w:rPr>
        <w:t>здобувача</w:t>
      </w:r>
      <w:r w:rsidR="00F82D9A">
        <w:rPr>
          <w:rFonts w:ascii="Times New Roman" w:eastAsia="Calibri" w:hAnsi="Times New Roman" w:cs="Times New Roman"/>
          <w:sz w:val="28"/>
          <w:szCs w:val="28"/>
          <w:lang w:val="uk-UA"/>
        </w:rPr>
        <w:t xml:space="preserve"> </w:t>
      </w:r>
      <w:r w:rsidR="00F82D9A" w:rsidRPr="00F82D9A">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4</w:t>
      </w:r>
      <w:r w:rsidR="00F82D9A" w:rsidRPr="00F82D9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w:t>
      </w:r>
    </w:p>
    <w:p w14:paraId="01972C62" w14:textId="5420F796"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Так як результативність інтелектуально-творчої роботи залежить від проявів психічних станів учасників навчального процесу, то, викладачам слід викликати, підтримувати і мобілізовувати позитивні психічні стани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та попереджувати і нейтралізувати негативні, налаштовуючи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на активну роботу, створюючи атмосферу творчого підйому, взаєморозуміння, бадьорості, оптимізму, підтримки. Знаючи суть і причини виникнення психічних станів, викладач ефективніше організовуватиме інтелектуально-творчу діяльність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w:t>
      </w:r>
    </w:p>
    <w:p w14:paraId="1F8E4DFF" w14:textId="65EB5BC9"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Аналіз наукових джерел та власні дослідження показали, що окрім взаємодії психічних процесів, прояву психічних станів, на результативність </w:t>
      </w:r>
      <w:r w:rsidRPr="00FA5D20">
        <w:rPr>
          <w:rFonts w:ascii="Times New Roman" w:eastAsia="Calibri" w:hAnsi="Times New Roman" w:cs="Times New Roman"/>
          <w:sz w:val="28"/>
          <w:szCs w:val="28"/>
          <w:lang w:val="uk-UA"/>
        </w:rPr>
        <w:lastRenderedPageBreak/>
        <w:t xml:space="preserve">роботи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впливають наступні властивості особистості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вольові якості, спрямованість особистості, темперамент, характер, здібності. </w:t>
      </w:r>
    </w:p>
    <w:p w14:paraId="3152F16D" w14:textId="3D51E361"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Вольові якості в діяльності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тісно пов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язані з увагою, мисленням, уявою, пам</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яттю, емоціями, відчуттями особистості. Рівень розвитку волі у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може бути різним. Це залежить від мотивів їх поведінки, досвіду, звичок і переконань. Відповідно </w:t>
      </w:r>
      <w:r w:rsidR="00F82D9A">
        <w:rPr>
          <w:rFonts w:ascii="Times New Roman" w:eastAsia="Calibri" w:hAnsi="Times New Roman" w:cs="Times New Roman"/>
          <w:sz w:val="28"/>
          <w:szCs w:val="28"/>
          <w:lang w:val="uk-UA"/>
        </w:rPr>
        <w:t>до досліджень науковців [7; 9; 15</w:t>
      </w:r>
      <w:r w:rsidRPr="00FA5D20">
        <w:rPr>
          <w:rFonts w:ascii="Times New Roman" w:eastAsia="Calibri" w:hAnsi="Times New Roman" w:cs="Times New Roman"/>
          <w:sz w:val="28"/>
          <w:szCs w:val="28"/>
          <w:lang w:val="uk-UA"/>
        </w:rPr>
        <w:t>], в студентському віці помітно зміцнюються ті вольові якості, яких не вистачало повною мірою в старших класах: цілеспрямованість, відповідальність, рішучість, наполегливість, самостійність, ініціатива, уміння володіти собою.</w:t>
      </w:r>
    </w:p>
    <w:p w14:paraId="5604B402" w14:textId="7860E7EC"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Спрямованість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як соціальної групи, за словами </w:t>
      </w:r>
      <w:r w:rsidR="00F82D9A">
        <w:rPr>
          <w:rFonts w:ascii="Times New Roman" w:eastAsia="Calibri" w:hAnsi="Times New Roman" w:cs="Times New Roman"/>
          <w:sz w:val="28"/>
          <w:szCs w:val="28"/>
          <w:lang w:val="uk-UA"/>
        </w:rPr>
        <w:t>Г. Варін</w:t>
      </w:r>
      <w:r w:rsidRPr="00FA5D20">
        <w:rPr>
          <w:rFonts w:ascii="Times New Roman" w:eastAsia="Calibri" w:hAnsi="Times New Roman" w:cs="Times New Roman"/>
          <w:sz w:val="28"/>
          <w:szCs w:val="28"/>
          <w:lang w:val="uk-UA"/>
        </w:rPr>
        <w:t>ої, характеризується сформованістю стійкого відношення до майбутньої професії, направленості особистості на самореалізацію і саморозвиток в процесі здобуття вищої освіти</w:t>
      </w:r>
      <w:r w:rsidR="00F82D9A">
        <w:rPr>
          <w:rFonts w:ascii="Times New Roman" w:eastAsia="Calibri" w:hAnsi="Times New Roman" w:cs="Times New Roman"/>
          <w:sz w:val="28"/>
          <w:szCs w:val="28"/>
          <w:lang w:val="uk-UA"/>
        </w:rPr>
        <w:t xml:space="preserve"> </w:t>
      </w:r>
      <w:r w:rsidR="00F82D9A" w:rsidRPr="00F82D9A">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18</w:t>
      </w:r>
      <w:r w:rsidR="00F82D9A" w:rsidRPr="00F82D9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 xml:space="preserve">. Тобто,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м властива професійна пізнавальна спрямованість, направлена на рішення конкретних професійно-орієнтованих завдань.</w:t>
      </w:r>
    </w:p>
    <w:p w14:paraId="0D7A84E9" w14:textId="007BA719"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На діяльність студенів впливають особливості їх темпераменту. В кожного типу темпераменту людини,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зокрема, є сприятливі риси для успішного навчання і розвитку, так і не сприятливі. Так, як зазнача</w:t>
      </w:r>
      <w:r w:rsidR="00F82D9A">
        <w:rPr>
          <w:rFonts w:ascii="Times New Roman" w:eastAsia="Calibri" w:hAnsi="Times New Roman" w:cs="Times New Roman"/>
          <w:sz w:val="28"/>
          <w:szCs w:val="28"/>
          <w:lang w:val="uk-UA"/>
        </w:rPr>
        <w:t>є</w:t>
      </w:r>
      <w:r w:rsidRPr="00FA5D20">
        <w:rPr>
          <w:rFonts w:ascii="Times New Roman" w:eastAsia="Calibri" w:hAnsi="Times New Roman" w:cs="Times New Roman"/>
          <w:sz w:val="28"/>
          <w:szCs w:val="28"/>
          <w:lang w:val="uk-UA"/>
        </w:rPr>
        <w:t xml:space="preserve"> </w:t>
      </w:r>
      <w:r w:rsidR="00F82D9A">
        <w:rPr>
          <w:rFonts w:ascii="Times New Roman" w:eastAsia="Calibri" w:hAnsi="Times New Roman" w:cs="Times New Roman"/>
          <w:sz w:val="28"/>
          <w:szCs w:val="28"/>
          <w:lang w:val="uk-UA"/>
        </w:rPr>
        <w:t>З. Кісарчук</w:t>
      </w:r>
      <w:r w:rsidRPr="00FA5D20">
        <w:rPr>
          <w:rFonts w:ascii="Times New Roman" w:eastAsia="Calibri" w:hAnsi="Times New Roman" w:cs="Times New Roman"/>
          <w:sz w:val="28"/>
          <w:szCs w:val="28"/>
          <w:lang w:val="uk-UA"/>
        </w:rPr>
        <w:t>, у холерика позитивною рисою є активність; у сангвініка – жвавість, бадьорість; у флегматика – неквапливість, стриманість, завзятість; у меланхоліка – глибина і стійкість емоцій, відчуттів</w:t>
      </w:r>
      <w:r w:rsidR="00F82D9A">
        <w:rPr>
          <w:rFonts w:ascii="Times New Roman" w:eastAsia="Calibri" w:hAnsi="Times New Roman" w:cs="Times New Roman"/>
          <w:sz w:val="28"/>
          <w:szCs w:val="28"/>
          <w:lang w:val="uk-UA"/>
        </w:rPr>
        <w:t xml:space="preserve"> </w:t>
      </w:r>
      <w:r w:rsidR="00F82D9A" w:rsidRPr="00F82D9A">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31</w:t>
      </w:r>
      <w:r w:rsidR="00F82D9A" w:rsidRPr="00F82D9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w:t>
      </w:r>
    </w:p>
    <w:p w14:paraId="3049A813" w14:textId="0F878414" w:rsidR="00FA5D20" w:rsidRP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Педагогічна дія, ефективна організація навчально-пізнавальної діяльності можуть вплинути на прояв того або іншого темпераменту. Наприклад, у флегматиків можна підвищити швидкість реакцій, у холериків – зняти неврівноваженість, у сангвініків – підвищити відповідальність, у меланхоліків – виробити упевненість. Це відбувається, головним чином, за рахунок формування у </w:t>
      </w:r>
      <w:r w:rsidR="00FD6F70">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уміння володіти собою, усвідомлювати і оцінювати позитивні і негативні риси свого темпераменту і виявляти </w:t>
      </w:r>
      <w:r w:rsidRPr="00FA5D20">
        <w:rPr>
          <w:rFonts w:ascii="Times New Roman" w:eastAsia="Calibri" w:hAnsi="Times New Roman" w:cs="Times New Roman"/>
          <w:sz w:val="28"/>
          <w:szCs w:val="28"/>
          <w:lang w:val="uk-UA"/>
        </w:rPr>
        <w:lastRenderedPageBreak/>
        <w:t>прагнення до його вдосконалення. Кращі риси темпераментів розвиватимуться там, де пануватиме сприятливий психологічний клімат, позитивна атмосфера, де заохочуватиметься упевненість у собі, активність, ініціатива, сміливість, н</w:t>
      </w:r>
      <w:r w:rsidR="00F82D9A">
        <w:rPr>
          <w:rFonts w:ascii="Times New Roman" w:eastAsia="Calibri" w:hAnsi="Times New Roman" w:cs="Times New Roman"/>
          <w:sz w:val="28"/>
          <w:szCs w:val="28"/>
          <w:lang w:val="uk-UA"/>
        </w:rPr>
        <w:t>алаштований на роботу настрій [79</w:t>
      </w:r>
      <w:r w:rsidRPr="00FA5D20">
        <w:rPr>
          <w:rFonts w:ascii="Times New Roman" w:eastAsia="Calibri" w:hAnsi="Times New Roman" w:cs="Times New Roman"/>
          <w:sz w:val="28"/>
          <w:szCs w:val="28"/>
          <w:lang w:val="uk-UA"/>
        </w:rPr>
        <w:t>].</w:t>
      </w:r>
    </w:p>
    <w:p w14:paraId="14C1BB0B" w14:textId="457B8295" w:rsidR="00FA5D20" w:rsidRDefault="00FA5D20" w:rsidP="00FA5D20">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Разом із спрямованістю і темпераментом, на діяльність і поведінку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впливає його характер. У характері виражається відношення до навколишнього світу, до навчання і праці, до інших людей, до себе самого. З метою ефективної організації навчального процесу викладачу важливо глибоко вивчати і знати характер кожного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його позитивні і негативні риси. Характер </w:t>
      </w:r>
      <w:r w:rsidR="00FD6F70">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за словами </w:t>
      </w:r>
      <w:r w:rsidR="00F82D9A">
        <w:rPr>
          <w:rFonts w:ascii="Times New Roman" w:eastAsia="Calibri" w:hAnsi="Times New Roman" w:cs="Times New Roman"/>
          <w:sz w:val="28"/>
          <w:szCs w:val="28"/>
          <w:lang w:val="uk-UA"/>
        </w:rPr>
        <w:t>Л. Пілецької</w:t>
      </w:r>
      <w:r w:rsidRPr="00FA5D20">
        <w:rPr>
          <w:rFonts w:ascii="Times New Roman" w:eastAsia="Calibri" w:hAnsi="Times New Roman" w:cs="Times New Roman"/>
          <w:sz w:val="28"/>
          <w:szCs w:val="28"/>
          <w:lang w:val="uk-UA"/>
        </w:rPr>
        <w:t>, є цілісним утворенням, що складається з сукупності рис: інтелектуальних (спостережливість, розсудливість, гнучкість розуму), емоційних (упевненість, життєрадісність, бадьорість), вольових (цілеспрямованість, ініціативність, витримка, рішучість, мужність, дисциплінованість), етичних (ввічливість, чесність, правдивість, почуття обов</w:t>
      </w:r>
      <w:r w:rsidR="0079691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язку). Завдяки педагогічному такту, підтримці, підвищенні внутрішньої мотивації до навчання, позитивні якості характеру майбутніх вчителів слід розвивати, вдосконалювати, а негативні (лінь, скритність, недисциплінованість, нечесність, жорстокість тощо) – гальмувати</w:t>
      </w:r>
      <w:r w:rsidR="00F82D9A">
        <w:rPr>
          <w:rFonts w:ascii="Times New Roman" w:eastAsia="Calibri" w:hAnsi="Times New Roman" w:cs="Times New Roman"/>
          <w:sz w:val="28"/>
          <w:szCs w:val="28"/>
          <w:lang w:val="uk-UA"/>
        </w:rPr>
        <w:t xml:space="preserve"> </w:t>
      </w:r>
      <w:r w:rsidR="00F82D9A" w:rsidRPr="00F82D9A">
        <w:rPr>
          <w:rFonts w:ascii="Times New Roman" w:eastAsia="Calibri" w:hAnsi="Times New Roman" w:cs="Times New Roman"/>
          <w:sz w:val="28"/>
          <w:szCs w:val="28"/>
          <w:lang w:val="uk-UA"/>
        </w:rPr>
        <w:t>[</w:t>
      </w:r>
      <w:r w:rsidR="00F82D9A">
        <w:rPr>
          <w:rFonts w:ascii="Times New Roman" w:eastAsia="Calibri" w:hAnsi="Times New Roman" w:cs="Times New Roman"/>
          <w:sz w:val="28"/>
          <w:szCs w:val="28"/>
          <w:lang w:val="uk-UA"/>
        </w:rPr>
        <w:t>61</w:t>
      </w:r>
      <w:r w:rsidR="00F82D9A" w:rsidRPr="00F82D9A">
        <w:rPr>
          <w:rFonts w:ascii="Times New Roman" w:eastAsia="Calibri" w:hAnsi="Times New Roman" w:cs="Times New Roman"/>
          <w:sz w:val="28"/>
          <w:szCs w:val="28"/>
          <w:lang w:val="uk-UA"/>
        </w:rPr>
        <w:t>]</w:t>
      </w:r>
      <w:r w:rsidRPr="00FA5D20">
        <w:rPr>
          <w:rFonts w:ascii="Times New Roman" w:eastAsia="Calibri" w:hAnsi="Times New Roman" w:cs="Times New Roman"/>
          <w:sz w:val="28"/>
          <w:szCs w:val="28"/>
          <w:lang w:val="uk-UA"/>
        </w:rPr>
        <w:t>.</w:t>
      </w:r>
    </w:p>
    <w:p w14:paraId="67315C2D" w14:textId="77777777" w:rsidR="007566A2" w:rsidRDefault="007566A2" w:rsidP="00FA5D20">
      <w:pPr>
        <w:spacing w:after="0" w:line="360" w:lineRule="auto"/>
        <w:ind w:firstLine="709"/>
        <w:contextualSpacing/>
        <w:jc w:val="both"/>
        <w:rPr>
          <w:rFonts w:ascii="Times New Roman" w:eastAsia="Calibri" w:hAnsi="Times New Roman" w:cs="Times New Roman"/>
          <w:sz w:val="28"/>
          <w:szCs w:val="28"/>
          <w:lang w:val="uk-UA"/>
        </w:rPr>
      </w:pPr>
    </w:p>
    <w:p w14:paraId="6BAA199D" w14:textId="77777777" w:rsidR="007566A2" w:rsidRDefault="007566A2" w:rsidP="00FA5D20">
      <w:pPr>
        <w:spacing w:after="0" w:line="360" w:lineRule="auto"/>
        <w:ind w:firstLine="709"/>
        <w:contextualSpacing/>
        <w:jc w:val="both"/>
        <w:rPr>
          <w:rFonts w:ascii="Times New Roman" w:eastAsia="Calibri" w:hAnsi="Times New Roman" w:cs="Times New Roman"/>
          <w:sz w:val="28"/>
          <w:szCs w:val="28"/>
          <w:lang w:val="uk-UA"/>
        </w:rPr>
      </w:pPr>
    </w:p>
    <w:p w14:paraId="77A5921E" w14:textId="77777777" w:rsidR="007566A2" w:rsidRPr="00754D43" w:rsidRDefault="007566A2" w:rsidP="00FA5D20">
      <w:pPr>
        <w:spacing w:after="0" w:line="360" w:lineRule="auto"/>
        <w:ind w:firstLine="709"/>
        <w:contextualSpacing/>
        <w:jc w:val="both"/>
        <w:rPr>
          <w:rFonts w:ascii="Times New Roman" w:eastAsia="Calibri" w:hAnsi="Times New Roman" w:cs="Times New Roman"/>
          <w:b/>
          <w:sz w:val="28"/>
          <w:szCs w:val="28"/>
          <w:lang w:val="uk-UA"/>
        </w:rPr>
      </w:pPr>
      <w:r w:rsidRPr="00754D43">
        <w:rPr>
          <w:rFonts w:ascii="Times New Roman" w:eastAsia="Calibri" w:hAnsi="Times New Roman" w:cs="Times New Roman"/>
          <w:b/>
          <w:sz w:val="28"/>
          <w:szCs w:val="28"/>
          <w:lang w:val="uk-UA" w:bidi="uk-UA"/>
        </w:rPr>
        <w:t xml:space="preserve">1.3. </w:t>
      </w:r>
      <w:r w:rsidRPr="00754D43">
        <w:rPr>
          <w:rFonts w:ascii="Times New Roman" w:eastAsia="Calibri" w:hAnsi="Times New Roman" w:cs="Times New Roman"/>
          <w:b/>
          <w:sz w:val="28"/>
          <w:szCs w:val="28"/>
          <w:lang w:val="uk-UA"/>
        </w:rPr>
        <w:t>Особливості виникнення стресових станів у здобувачів вищої освіти</w:t>
      </w:r>
    </w:p>
    <w:p w14:paraId="25E3934B" w14:textId="77777777" w:rsidR="007566A2" w:rsidRDefault="007566A2" w:rsidP="00FA5D20">
      <w:pPr>
        <w:spacing w:after="0" w:line="360" w:lineRule="auto"/>
        <w:ind w:firstLine="709"/>
        <w:contextualSpacing/>
        <w:jc w:val="both"/>
        <w:rPr>
          <w:rFonts w:ascii="Times New Roman" w:eastAsia="Calibri" w:hAnsi="Times New Roman" w:cs="Times New Roman"/>
          <w:sz w:val="28"/>
          <w:szCs w:val="28"/>
          <w:lang w:val="uk-UA"/>
        </w:rPr>
      </w:pPr>
    </w:p>
    <w:p w14:paraId="73848549"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Психічні стани в процесі навчальної діяльності класифікують за різними критеріями. Перш за все, існує два способи диференціації: за характером переживань і за продуктивністю. Так, за характером переживань стани можна поділити на позитивні і негативні, а згідно критерію продуктивності – на стенічні й астенічні. Позитивні пов</w:t>
      </w:r>
      <w:r w:rsidR="0079691A">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 xml:space="preserve">язані з підйомом життєвого тонусу </w:t>
      </w:r>
      <w:r w:rsidRPr="007566A2">
        <w:rPr>
          <w:rFonts w:ascii="Times New Roman" w:eastAsia="Calibri" w:hAnsi="Times New Roman" w:cs="Times New Roman"/>
          <w:color w:val="000000"/>
          <w:sz w:val="28"/>
          <w:lang w:val="uk-UA"/>
        </w:rPr>
        <w:lastRenderedPageBreak/>
        <w:t>організму, задоволенням фізіологічних, духовних, інтелектуальних потреб людини, а негативні – знижують психічну активність людини, ведуть до погіршення діяльності, до падіння працездатності</w:t>
      </w:r>
      <w:r w:rsidR="00EF2BBF" w:rsidRPr="00EF2BBF">
        <w:rPr>
          <w:rFonts w:ascii="Times New Roman" w:eastAsia="Calibri" w:hAnsi="Times New Roman" w:cs="Times New Roman"/>
          <w:color w:val="000000"/>
          <w:sz w:val="28"/>
          <w:lang w:val="uk-UA"/>
        </w:rPr>
        <w:t xml:space="preserve"> [</w:t>
      </w:r>
      <w:r w:rsidR="00EF2BBF">
        <w:rPr>
          <w:rFonts w:ascii="Times New Roman" w:eastAsia="Calibri" w:hAnsi="Times New Roman" w:cs="Times New Roman"/>
          <w:color w:val="000000"/>
          <w:sz w:val="28"/>
          <w:lang w:val="uk-UA"/>
        </w:rPr>
        <w:t>11</w:t>
      </w:r>
      <w:r w:rsidR="00EF2BBF" w:rsidRPr="00EF2BBF">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w:t>
      </w:r>
    </w:p>
    <w:p w14:paraId="3DFA3E93"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Стенічні (греч. «стенос» – сила) – підвищують енергію, спонукають до діяльності, до активності, до вчинків, викликають підйом збудження, бадьорість, радість, гнів, ненависть, а астенічні (греч. «астенос» – слабкість, безсилля) – зменшують активність, енергію людини, характеризуються пасивністю, споглядальністю</w:t>
      </w:r>
      <w:r w:rsidR="00EF2BBF">
        <w:rPr>
          <w:rFonts w:ascii="Times New Roman" w:eastAsia="Calibri" w:hAnsi="Times New Roman" w:cs="Times New Roman"/>
          <w:color w:val="000000"/>
          <w:sz w:val="28"/>
          <w:lang w:val="uk-UA"/>
        </w:rPr>
        <w:t xml:space="preserve"> </w:t>
      </w:r>
      <w:r w:rsidR="00EF2BBF" w:rsidRPr="00EF2BBF">
        <w:rPr>
          <w:rFonts w:ascii="Times New Roman" w:eastAsia="Calibri" w:hAnsi="Times New Roman" w:cs="Times New Roman"/>
          <w:color w:val="000000"/>
          <w:sz w:val="28"/>
        </w:rPr>
        <w:t>[</w:t>
      </w:r>
      <w:r w:rsidR="00EF2BBF">
        <w:rPr>
          <w:rFonts w:ascii="Times New Roman" w:eastAsia="Calibri" w:hAnsi="Times New Roman" w:cs="Times New Roman"/>
          <w:color w:val="000000"/>
          <w:sz w:val="28"/>
          <w:lang w:val="uk-UA"/>
        </w:rPr>
        <w:t>17</w:t>
      </w:r>
      <w:r w:rsidR="00EF2BBF" w:rsidRPr="00EF2BBF">
        <w:rPr>
          <w:rFonts w:ascii="Times New Roman" w:eastAsia="Calibri" w:hAnsi="Times New Roman" w:cs="Times New Roman"/>
          <w:color w:val="000000"/>
          <w:sz w:val="28"/>
        </w:rPr>
        <w:t>]</w:t>
      </w:r>
      <w:r w:rsidRPr="007566A2">
        <w:rPr>
          <w:rFonts w:ascii="Times New Roman" w:eastAsia="Calibri" w:hAnsi="Times New Roman" w:cs="Times New Roman"/>
          <w:color w:val="000000"/>
          <w:sz w:val="28"/>
          <w:lang w:val="uk-UA"/>
        </w:rPr>
        <w:t>.</w:t>
      </w:r>
    </w:p>
    <w:p w14:paraId="443F6D63" w14:textId="69E83A3F"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За принципом часової характеристики психічний стан у навчальній діяльності може бути короткочасним, затяжним, тривалим. Структура психічного стану залишається в цей період відносно незмінною. Наприклад, психічний стан </w:t>
      </w:r>
      <w:r w:rsidR="00FD6F70">
        <w:rPr>
          <w:rFonts w:ascii="Times New Roman" w:eastAsia="Calibri" w:hAnsi="Times New Roman" w:cs="Times New Roman"/>
          <w:color w:val="000000"/>
          <w:sz w:val="28"/>
          <w:lang w:val="uk-UA"/>
        </w:rPr>
        <w:t>здобувача</w:t>
      </w:r>
      <w:r w:rsidRPr="007566A2">
        <w:rPr>
          <w:rFonts w:ascii="Times New Roman" w:eastAsia="Calibri" w:hAnsi="Times New Roman" w:cs="Times New Roman"/>
          <w:color w:val="000000"/>
          <w:sz w:val="28"/>
          <w:lang w:val="uk-UA"/>
        </w:rPr>
        <w:t xml:space="preserve"> в період здачі іспиту звичайно має відносно постійну структуру – сильне переважання емоційного компоненту за наявністю високої напруженості більшості психічних функцій. Воно починається з наближенням</w:t>
      </w:r>
      <w:r w:rsidR="00EF2BBF">
        <w:rPr>
          <w:rFonts w:ascii="Times New Roman" w:eastAsia="Calibri" w:hAnsi="Times New Roman" w:cs="Times New Roman"/>
          <w:color w:val="000000"/>
          <w:sz w:val="28"/>
          <w:lang w:val="uk-UA"/>
        </w:rPr>
        <w:t xml:space="preserve"> іспиту і після нього зникає [34</w:t>
      </w:r>
      <w:r w:rsidRPr="007566A2">
        <w:rPr>
          <w:rFonts w:ascii="Times New Roman" w:eastAsia="Calibri" w:hAnsi="Times New Roman" w:cs="Times New Roman"/>
          <w:color w:val="000000"/>
          <w:sz w:val="28"/>
          <w:lang w:val="uk-UA"/>
        </w:rPr>
        <w:t>].</w:t>
      </w:r>
    </w:p>
    <w:p w14:paraId="50543C97" w14:textId="234BD8DC"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Проте, ця стійкість психічного стану відносна. Структура самого стану динамічна. Рівень напруженості компонентів усередині стану не залишається весь час абсолютно однаковим. так, переважаючі емоції </w:t>
      </w:r>
      <w:r w:rsidR="00FD6F70">
        <w:rPr>
          <w:rFonts w:ascii="Times New Roman" w:eastAsia="Calibri" w:hAnsi="Times New Roman" w:cs="Times New Roman"/>
          <w:color w:val="000000"/>
          <w:sz w:val="28"/>
          <w:lang w:val="uk-UA"/>
        </w:rPr>
        <w:t>здобувача</w:t>
      </w:r>
      <w:r w:rsidRPr="007566A2">
        <w:rPr>
          <w:rFonts w:ascii="Times New Roman" w:eastAsia="Calibri" w:hAnsi="Times New Roman" w:cs="Times New Roman"/>
          <w:color w:val="000000"/>
          <w:sz w:val="28"/>
          <w:lang w:val="uk-UA"/>
        </w:rPr>
        <w:t xml:space="preserve">, що здає іспит, постійно індукують і підвищують силу тієї або іншої, або навіть декількох функцій, принципово не міняючи загальної структури даного стану. Сила і напруженість різних компонентів психіки </w:t>
      </w:r>
      <w:r w:rsidR="00FD6F70">
        <w:rPr>
          <w:rFonts w:ascii="Times New Roman" w:eastAsia="Calibri" w:hAnsi="Times New Roman" w:cs="Times New Roman"/>
          <w:color w:val="000000"/>
          <w:sz w:val="28"/>
          <w:lang w:val="uk-UA"/>
        </w:rPr>
        <w:t>здобувача</w:t>
      </w:r>
      <w:r w:rsidRPr="007566A2">
        <w:rPr>
          <w:rFonts w:ascii="Times New Roman" w:eastAsia="Calibri" w:hAnsi="Times New Roman" w:cs="Times New Roman"/>
          <w:color w:val="000000"/>
          <w:sz w:val="28"/>
          <w:lang w:val="uk-UA"/>
        </w:rPr>
        <w:t xml:space="preserve"> в конкретному взаємовідношенні можуть бути неоднаковими. Домінування якого-небудь компоненту визначає вид стану: вольове (активність, пасивність, рішучість і нерішучість, упевненість і невпевненість, стриманість і нестриманість, неуважність, спокій), емоційне (радість, засмучення, смуток, обурення, злість, образа, задоволеність і незадоволеність, бадьорість, туга, приреченість, пригнобленість, пригніченість, відчай, страх, боязкість, жах, пристрасть, афект), гностичне (допитливість, цікавість, здивування, подив, сумнів, мрійливість, зацікавленість, зосередженість).</w:t>
      </w:r>
    </w:p>
    <w:p w14:paraId="4AA54D96"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lastRenderedPageBreak/>
        <w:t>Через велику кількість і різноманітність психічних станів в навчальному процесі їх доцільно класифікувати за впливом на діяльність і поведінку. При цьому психічні стани діляться на оптимальні, стресові, депресивні і сугестивні. Оптимальні – найкращі, найбільш відповідні конкретному виду діяльності, забезпечують найбільший успіх навчання. Так, у навчальній діяльності, важлива допитливість, зосередженість, посидючість, максимальна уважність, а підвищена рухливість, висока схвильованість – шкідливі. Стресові психічні стани приводять до напруженості, скутості, обмеженості уваги, до поганої кмітливості в навчальному процесі. Депресивні психічні стани виражаються в млявості, обмеженій рухливості, поганій кмітливості, апатичності і пасивності.</w:t>
      </w:r>
    </w:p>
    <w:p w14:paraId="429E6070" w14:textId="7E88342A"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Дидактогенні психічні стани виникають у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xml:space="preserve"> у результаті нетактовних або тим більше грубих слів педагога, що ранять самолюбство і позбавляють упевненості. В них далеко не завжди виявляється відчуття образи, але завжди пригнічення, втрати упевненості і часто розгубленості. Серед різних психічних станів у процесі навчальної діяльності, особливу увагу надають стану, що позначається термінами «неспокійність», «тривога». </w:t>
      </w:r>
    </w:p>
    <w:p w14:paraId="50E68692" w14:textId="02E7E469"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Навчальна діяльність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xml:space="preserve"> характеризується високими емоційними навантаженнями, регулярною пере</w:t>
      </w:r>
      <w:r w:rsidR="00EF2BBF">
        <w:rPr>
          <w:rFonts w:ascii="Times New Roman" w:eastAsia="Calibri" w:hAnsi="Times New Roman" w:cs="Times New Roman"/>
          <w:color w:val="000000"/>
          <w:sz w:val="28"/>
          <w:lang w:val="uk-UA"/>
        </w:rPr>
        <w:t>втомою, стресовими ситуаціями [21</w:t>
      </w:r>
      <w:r w:rsidRPr="007566A2">
        <w:rPr>
          <w:rFonts w:ascii="Times New Roman" w:eastAsia="Calibri" w:hAnsi="Times New Roman" w:cs="Times New Roman"/>
          <w:color w:val="000000"/>
          <w:sz w:val="28"/>
          <w:lang w:val="uk-UA"/>
        </w:rPr>
        <w:t>].</w:t>
      </w:r>
    </w:p>
    <w:p w14:paraId="36C57FBB" w14:textId="46C300A1"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Для виявлення причин дезорганізації навчальної діяльності, зниження рівня працездатності, погіршення результативності необхідно інтегрально охарактеризувати стрес як чинник, що викликає нервово-психічні перевантаження, перевтому, негативні емоційні реакції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xml:space="preserve">. Стрес – неспецифічні фізіологічні і психологічні прояви адаптаційної активності при сильних екстремальних для організму діях. Термін «стрес» (англ. – напруга) запропонований канадським патофізіологом Гансом Сельє. Він характеризував стрес як інтегральне поняття і виявив трьохфазну природу загального адаптаційного синдрому (ЗАС) у відповідь на будь-яку </w:t>
      </w:r>
      <w:r w:rsidRPr="007566A2">
        <w:rPr>
          <w:rFonts w:ascii="Times New Roman" w:eastAsia="Calibri" w:hAnsi="Times New Roman" w:cs="Times New Roman"/>
          <w:color w:val="000000"/>
          <w:sz w:val="28"/>
          <w:lang w:val="uk-UA"/>
        </w:rPr>
        <w:lastRenderedPageBreak/>
        <w:t>несприятливу дію. Перша, початкова фаза «тривоги» – слідує безпосередньо за екстремальною дією і виражається в різкому падінні опірності організму. Друга – фаза «опору», що характеризується актуалізацією адаптаційних можливостей. Третя – фаза «виснаження», якій відповідає стійке</w:t>
      </w:r>
      <w:r w:rsidR="00EF2BBF">
        <w:rPr>
          <w:rFonts w:ascii="Times New Roman" w:eastAsia="Calibri" w:hAnsi="Times New Roman" w:cs="Times New Roman"/>
          <w:color w:val="000000"/>
          <w:sz w:val="28"/>
          <w:lang w:val="uk-UA"/>
        </w:rPr>
        <w:t xml:space="preserve"> зниження резервів організму [29</w:t>
      </w:r>
      <w:r w:rsidRPr="007566A2">
        <w:rPr>
          <w:rFonts w:ascii="Times New Roman" w:eastAsia="Calibri" w:hAnsi="Times New Roman" w:cs="Times New Roman"/>
          <w:color w:val="000000"/>
          <w:sz w:val="28"/>
          <w:lang w:val="uk-UA"/>
        </w:rPr>
        <w:t>].</w:t>
      </w:r>
    </w:p>
    <w:p w14:paraId="51C209F7"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Особливе значення має характеристика стресу з боку, що викликають його екстремальні чинники, або стресори. При цьому екстремальними вважаються не тільки дійсно шкідливі впливи, але і граничні, крайні значення ситуації, які служать оптимальним робочим фоном.</w:t>
      </w:r>
    </w:p>
    <w:p w14:paraId="1C052B30"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Перелік стресорів вельми різноманітний: від простих фізико–хімічних стимулів (температура, шум, газовий склад атмосфери, токсичні речовини) до складних психологічних і соціально–психологічних чинників (ризик, небезпека, дефіцит часу, новизна і несподіванка ситуації, підвищена значущість діяльності).</w:t>
      </w:r>
    </w:p>
    <w:p w14:paraId="0D569DD8" w14:textId="77777777" w:rsidR="007566A2" w:rsidRPr="007566A2" w:rsidRDefault="00EF2BBF" w:rsidP="007566A2">
      <w:pPr>
        <w:spacing w:after="0" w:line="360" w:lineRule="auto"/>
        <w:ind w:firstLine="709"/>
        <w:contextualSpacing/>
        <w:jc w:val="both"/>
        <w:rPr>
          <w:rFonts w:ascii="Times New Roman" w:eastAsia="Calibri" w:hAnsi="Times New Roman" w:cs="Times New Roman"/>
          <w:color w:val="000000"/>
          <w:sz w:val="28"/>
          <w:lang w:val="uk-UA"/>
        </w:rPr>
      </w:pPr>
      <w:r>
        <w:rPr>
          <w:rFonts w:ascii="Times New Roman" w:eastAsia="Calibri" w:hAnsi="Times New Roman" w:cs="Times New Roman"/>
          <w:color w:val="000000"/>
          <w:sz w:val="28"/>
          <w:lang w:val="uk-UA"/>
        </w:rPr>
        <w:t>О. Кузнецов</w:t>
      </w:r>
      <w:r w:rsidR="007566A2" w:rsidRPr="007566A2">
        <w:rPr>
          <w:rFonts w:ascii="Times New Roman" w:eastAsia="Calibri" w:hAnsi="Times New Roman" w:cs="Times New Roman"/>
          <w:color w:val="000000"/>
          <w:sz w:val="28"/>
          <w:lang w:val="uk-UA"/>
        </w:rPr>
        <w:t xml:space="preserve"> підкреслює, що навчальні стрес-чинники породжують негативні емоційні реакції, які можуть дезорганізовувати навчальну діяльність, особливо в період підвищеної відповідальності за резу</w:t>
      </w:r>
      <w:r>
        <w:rPr>
          <w:rFonts w:ascii="Times New Roman" w:eastAsia="Calibri" w:hAnsi="Times New Roman" w:cs="Times New Roman"/>
          <w:color w:val="000000"/>
          <w:sz w:val="28"/>
          <w:lang w:val="uk-UA"/>
        </w:rPr>
        <w:t>льтати (екзаменаційна сесія) [42</w:t>
      </w:r>
      <w:r w:rsidR="007566A2" w:rsidRPr="007566A2">
        <w:rPr>
          <w:rFonts w:ascii="Times New Roman" w:eastAsia="Calibri" w:hAnsi="Times New Roman" w:cs="Times New Roman"/>
          <w:color w:val="000000"/>
          <w:sz w:val="28"/>
          <w:lang w:val="uk-UA"/>
        </w:rPr>
        <w:t>].</w:t>
      </w:r>
    </w:p>
    <w:p w14:paraId="4EF20CEF" w14:textId="05FC2A96"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Серед цих чинників можна виділити низьку успішність під час семестру, конфлікти з викладачами, нерозуміння або недостатнє знання предмету, страх перед вірогідністю виявитися відрахованим з вузу через неуспішність, дефіцит часу, велику інтенсивність екзаменаційного періоду, високі темпи і швидкість здачі окремих іспитів і заліків, необхідність опрацьовування величезних об</w:t>
      </w:r>
      <w:r w:rsidR="0079691A">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 xml:space="preserve">ємів навчальної інформації. Причому під час сесії </w:t>
      </w:r>
      <w:r w:rsidR="00C94D41">
        <w:rPr>
          <w:rFonts w:ascii="Times New Roman" w:eastAsia="Calibri" w:hAnsi="Times New Roman" w:cs="Times New Roman"/>
          <w:color w:val="000000"/>
          <w:sz w:val="28"/>
          <w:lang w:val="uk-UA"/>
        </w:rPr>
        <w:t>здобувачі</w:t>
      </w:r>
      <w:r w:rsidRPr="007566A2">
        <w:rPr>
          <w:rFonts w:ascii="Times New Roman" w:eastAsia="Calibri" w:hAnsi="Times New Roman" w:cs="Times New Roman"/>
          <w:color w:val="000000"/>
          <w:sz w:val="28"/>
          <w:lang w:val="uk-UA"/>
        </w:rPr>
        <w:t xml:space="preserve"> практично без перерв переробляють і засвоюють якісно різні навчальні предмети, що вимагають інших прийомів мислення, запам</w:t>
      </w:r>
      <w:r w:rsidR="0079691A">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 xml:space="preserve">ятовування, кожного разу особливої логіки підготовки. Це супроводжується постійними нічними неспанням, переживаннями через невизначеність результатів праці </w:t>
      </w:r>
      <w:r w:rsidRPr="007566A2">
        <w:rPr>
          <w:rFonts w:ascii="Times New Roman" w:eastAsia="Calibri" w:hAnsi="Times New Roman" w:cs="Times New Roman"/>
          <w:color w:val="000000"/>
          <w:sz w:val="28"/>
          <w:lang w:val="uk-UA"/>
        </w:rPr>
        <w:lastRenderedPageBreak/>
        <w:t>(екзаменаційної оцінки), відповідальності перед батьками, небажання втратити престиж в групі.</w:t>
      </w:r>
    </w:p>
    <w:p w14:paraId="36E6FFC5" w14:textId="661EB250"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Тому стреси, що виникають в період сесії, часто приймають хронічний і до того ж комбінований характер, оскільки викликаються одночасною дією декількох чинників. Неодноразовий або тривалий вплив комплексу стресових впливів при недостатній стійкості нервової системи і організму в цілому утруднює цілеспрямовану розумову роботу, знижує ефективність праці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xml:space="preserve">, погіршує результативність їх діяльності. тому деякі </w:t>
      </w:r>
      <w:r w:rsidR="00C94D41">
        <w:rPr>
          <w:rFonts w:ascii="Times New Roman" w:eastAsia="Calibri" w:hAnsi="Times New Roman" w:cs="Times New Roman"/>
          <w:color w:val="000000"/>
          <w:sz w:val="28"/>
          <w:lang w:val="uk-UA"/>
        </w:rPr>
        <w:t>здобувачі</w:t>
      </w:r>
      <w:r w:rsidRPr="007566A2">
        <w:rPr>
          <w:rFonts w:ascii="Times New Roman" w:eastAsia="Calibri" w:hAnsi="Times New Roman" w:cs="Times New Roman"/>
          <w:color w:val="000000"/>
          <w:sz w:val="28"/>
          <w:lang w:val="uk-UA"/>
        </w:rPr>
        <w:t xml:space="preserve"> здають іспити гірше,</w:t>
      </w:r>
      <w:r w:rsidR="00EF2BBF">
        <w:rPr>
          <w:rFonts w:ascii="Times New Roman" w:eastAsia="Calibri" w:hAnsi="Times New Roman" w:cs="Times New Roman"/>
          <w:color w:val="000000"/>
          <w:sz w:val="28"/>
          <w:lang w:val="uk-UA"/>
        </w:rPr>
        <w:t xml:space="preserve"> ніж вчяться під час семестру [82</w:t>
      </w:r>
      <w:r w:rsidRPr="007566A2">
        <w:rPr>
          <w:rFonts w:ascii="Times New Roman" w:eastAsia="Calibri" w:hAnsi="Times New Roman" w:cs="Times New Roman"/>
          <w:color w:val="000000"/>
          <w:sz w:val="28"/>
          <w:lang w:val="uk-UA"/>
        </w:rPr>
        <w:t>].</w:t>
      </w:r>
    </w:p>
    <w:p w14:paraId="56EF0554" w14:textId="2B80AB16"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Екзаменаційний стрес займає одне з перших місць серед причин, що викликають психічну напругу у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Дуже часто іспит стає психотравмуючим чинником, який враховується навіть в клінічній психіатрії при визначенні характеру психогенній і класифікації неврозів. Останніми роками отримані переконливі докази того, що екзаменаційний стрес робить негативний вплив на нервову, серцево-судинн</w:t>
      </w:r>
      <w:r w:rsidR="00EF2BBF">
        <w:rPr>
          <w:rFonts w:ascii="Times New Roman" w:eastAsia="Calibri" w:hAnsi="Times New Roman" w:cs="Times New Roman"/>
          <w:color w:val="000000"/>
          <w:sz w:val="28"/>
          <w:lang w:val="uk-UA"/>
        </w:rPr>
        <w:t xml:space="preserve">у і імунну системи </w:t>
      </w:r>
      <w:r w:rsidR="00FD6F70">
        <w:rPr>
          <w:rFonts w:ascii="Times New Roman" w:eastAsia="Calibri" w:hAnsi="Times New Roman" w:cs="Times New Roman"/>
          <w:color w:val="000000"/>
          <w:sz w:val="28"/>
          <w:lang w:val="uk-UA"/>
        </w:rPr>
        <w:t>здобувачів</w:t>
      </w:r>
      <w:r w:rsidR="00EF2BBF">
        <w:rPr>
          <w:rFonts w:ascii="Times New Roman" w:eastAsia="Calibri" w:hAnsi="Times New Roman" w:cs="Times New Roman"/>
          <w:color w:val="000000"/>
          <w:sz w:val="28"/>
          <w:lang w:val="uk-UA"/>
        </w:rPr>
        <w:t xml:space="preserve"> [80</w:t>
      </w:r>
      <w:r w:rsidRPr="007566A2">
        <w:rPr>
          <w:rFonts w:ascii="Times New Roman" w:eastAsia="Calibri" w:hAnsi="Times New Roman" w:cs="Times New Roman"/>
          <w:color w:val="000000"/>
          <w:sz w:val="28"/>
          <w:lang w:val="uk-UA"/>
        </w:rPr>
        <w:t xml:space="preserve">]. </w:t>
      </w:r>
    </w:p>
    <w:p w14:paraId="2AAC3C69"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До несприятливих чинників періоду підготовки до іспитів можна віднести: інтенсивну розумову діяльність; підвищене статичне навантаження; крайнє обмеження рухової активності; порушення режиму сну; емоційні переживання, пов</w:t>
      </w:r>
      <w:r w:rsidR="0079691A">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язані з можливою зміною соціального статусу.</w:t>
      </w:r>
    </w:p>
    <w:p w14:paraId="2C965A44"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В той же час слід зазначити, що екзаменаційний стрес не завжди носить шкідливий характер, набуваючи властивостей дистресу. У певних ситуаціях психологічна напруга може мати стимулююче значення, допомагаючи студенту мобілізувати всі свої знання і особистісні резерви для вирішення поставлених перед ним навчальних завдань. Тому йдеться про оптимізацію (корекцію) рівня екзаменаційного стресу. Корекція рівня екзаменаційного стресу може досягатися різними засобами – за допомогою фармакологічних препаратів, методами психічної саморегуляції, оптимізацією режиму праці і відпочинку і так далі.</w:t>
      </w:r>
    </w:p>
    <w:p w14:paraId="1F11BF8B"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lastRenderedPageBreak/>
        <w:t>Тривалість навчальної сесії продовжується два-три тижня, що за певних умов досить для виникнення синдрому екзаменаційного стресу, що включає порушення сну, підвищену тривожність, стійке збільшення артеріального тиску і інші показники.</w:t>
      </w:r>
    </w:p>
    <w:p w14:paraId="06EDED00"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Умовно-рефлекторним шляхом всі ці негативні явища можуть пов</w:t>
      </w:r>
      <w:r w:rsidR="0079691A">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 xml:space="preserve">язуватися з самим процесом навчання, викликаючи надалі страх іспитів, небажання </w:t>
      </w:r>
      <w:r w:rsidR="00EF2BBF">
        <w:rPr>
          <w:rFonts w:ascii="Times New Roman" w:eastAsia="Calibri" w:hAnsi="Times New Roman" w:cs="Times New Roman"/>
          <w:color w:val="000000"/>
          <w:sz w:val="28"/>
          <w:lang w:val="uk-UA"/>
        </w:rPr>
        <w:t>вчитися, невіру у власні сили [</w:t>
      </w:r>
      <w:r w:rsidR="00E542F4">
        <w:rPr>
          <w:rFonts w:ascii="Times New Roman" w:eastAsia="Calibri" w:hAnsi="Times New Roman" w:cs="Times New Roman"/>
          <w:color w:val="000000"/>
          <w:sz w:val="28"/>
          <w:lang w:val="uk-UA"/>
        </w:rPr>
        <w:t>75</w:t>
      </w:r>
      <w:r w:rsidRPr="007566A2">
        <w:rPr>
          <w:rFonts w:ascii="Times New Roman" w:eastAsia="Calibri" w:hAnsi="Times New Roman" w:cs="Times New Roman"/>
          <w:color w:val="000000"/>
          <w:sz w:val="28"/>
          <w:lang w:val="uk-UA"/>
        </w:rPr>
        <w:t>].</w:t>
      </w:r>
    </w:p>
    <w:p w14:paraId="70A9C0A2" w14:textId="0DEAB24A"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Якщо звернутися до екзаменаційного стресу як найбільш різко вираженій формі навчального стресу, то можна відзначити, що очікування іспиту і пов</w:t>
      </w:r>
      <w:r w:rsidR="0079691A">
        <w:rPr>
          <w:rFonts w:ascii="Times New Roman" w:eastAsia="Calibri" w:hAnsi="Times New Roman" w:cs="Times New Roman"/>
          <w:color w:val="000000"/>
          <w:sz w:val="28"/>
          <w:lang w:val="uk-UA"/>
        </w:rPr>
        <w:t>’</w:t>
      </w:r>
      <w:r w:rsidRPr="007566A2">
        <w:rPr>
          <w:rFonts w:ascii="Times New Roman" w:eastAsia="Calibri" w:hAnsi="Times New Roman" w:cs="Times New Roman"/>
          <w:color w:val="000000"/>
          <w:sz w:val="28"/>
          <w:lang w:val="uk-UA"/>
        </w:rPr>
        <w:t xml:space="preserve">язана з цим психологічна напруга можуть виявлятися в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xml:space="preserve"> у вигляді різних форм психічної активності: у вигляді страху перед екзаменатором або негативною оцінкою, або у вигляді більш дифузної, мало обґрунтованої невизначеної тривоги за результат майбутнього іспиту, причому обоє ці стани супроводжуються досить вираже</w:t>
      </w:r>
      <w:r w:rsidR="00E542F4">
        <w:rPr>
          <w:rFonts w:ascii="Times New Roman" w:eastAsia="Calibri" w:hAnsi="Times New Roman" w:cs="Times New Roman"/>
          <w:color w:val="000000"/>
          <w:sz w:val="28"/>
          <w:lang w:val="uk-UA"/>
        </w:rPr>
        <w:t>ними вегетативними проявами [58</w:t>
      </w:r>
      <w:r w:rsidRPr="007566A2">
        <w:rPr>
          <w:rFonts w:ascii="Times New Roman" w:eastAsia="Calibri" w:hAnsi="Times New Roman" w:cs="Times New Roman"/>
          <w:color w:val="000000"/>
          <w:sz w:val="28"/>
          <w:lang w:val="uk-UA"/>
        </w:rPr>
        <w:t>].</w:t>
      </w:r>
    </w:p>
    <w:p w14:paraId="3B500A6D" w14:textId="7ED78EA6"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У особливих випадках ці явища можуть переростати в невроз тривожного чекання, особливо в юнаків, для яких вже в спокійному періоді були характерні риси тривожної недовірливості і емоційної лабільності. Проте набагато частіше в </w:t>
      </w:r>
      <w:r w:rsidR="00FD6F70">
        <w:rPr>
          <w:rFonts w:ascii="Times New Roman" w:eastAsia="Calibri" w:hAnsi="Times New Roman" w:cs="Times New Roman"/>
          <w:color w:val="000000"/>
          <w:sz w:val="28"/>
          <w:lang w:val="uk-UA"/>
        </w:rPr>
        <w:t>здобувачів</w:t>
      </w:r>
      <w:r w:rsidRPr="007566A2">
        <w:rPr>
          <w:rFonts w:ascii="Times New Roman" w:eastAsia="Calibri" w:hAnsi="Times New Roman" w:cs="Times New Roman"/>
          <w:color w:val="000000"/>
          <w:sz w:val="28"/>
          <w:lang w:val="uk-UA"/>
        </w:rPr>
        <w:t xml:space="preserve"> спостерігаються не неврози, а гострі невротичні реакції, які мають схожу картину, але протікають в більш обмеженому часовому відрізку (години – дні – тижні).</w:t>
      </w:r>
    </w:p>
    <w:p w14:paraId="08ACCFF1"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Традиційно тривожність відносять до негативних явищ, оскільки вона виявляється у вигляді занепокоєння, напруженості, почуття страху перед майбутніми іспитами, недовірливості і так далі. З іншого боку, наголошується, що існує оптимальний рівень тривожності, при якому досягається найбільша успішність діяльності.</w:t>
      </w:r>
    </w:p>
    <w:p w14:paraId="68B209F2" w14:textId="77777777" w:rsidR="007566A2" w:rsidRPr="007566A2" w:rsidRDefault="007566A2" w:rsidP="007566A2">
      <w:pPr>
        <w:spacing w:after="0" w:line="360" w:lineRule="auto"/>
        <w:ind w:firstLine="709"/>
        <w:contextualSpacing/>
        <w:jc w:val="both"/>
        <w:rPr>
          <w:rFonts w:ascii="Times New Roman" w:eastAsia="Calibri" w:hAnsi="Times New Roman" w:cs="Times New Roman"/>
          <w:color w:val="000000"/>
          <w:sz w:val="28"/>
          <w:lang w:val="uk-UA"/>
        </w:rPr>
      </w:pPr>
      <w:r w:rsidRPr="007566A2">
        <w:rPr>
          <w:rFonts w:ascii="Times New Roman" w:eastAsia="Calibri" w:hAnsi="Times New Roman" w:cs="Times New Roman"/>
          <w:color w:val="000000"/>
          <w:sz w:val="28"/>
          <w:lang w:val="uk-UA"/>
        </w:rPr>
        <w:t xml:space="preserve">Приводом для виникнення неврозу очікування може бути навіть незначна невдача або захворювання, що викликало скороминущу зміну якій-небудь функції. Розвивається неадекватна тривога, очікування повторення </w:t>
      </w:r>
      <w:r w:rsidRPr="007566A2">
        <w:rPr>
          <w:rFonts w:ascii="Times New Roman" w:eastAsia="Calibri" w:hAnsi="Times New Roman" w:cs="Times New Roman"/>
          <w:color w:val="000000"/>
          <w:sz w:val="28"/>
          <w:lang w:val="uk-UA"/>
        </w:rPr>
        <w:lastRenderedPageBreak/>
        <w:t>невдачі; чим уважніше і упереджено людина стежить за собою, тим це чекання дійсно утрудняє порушену функцію – таким чином реалізуються так звані негативні прогнози, коли очікування якого-небудь нещастя закономірно підвищує вірогідність його реалізації. Людина, котра має невроз тривожного чекання, створює в своїй свідомості негативну «модель світу», для побудови якої зі всього різноманіття сигналів довкілля він відбирає лише ті, які відповідають його установці бачити все лише «в чорному кольорі». В разі екзаменаційного стресу студент, схильний до даного типу реагування, в думках перебирає в думці всі негативні чинники, згідно яким його може чекати невдача на іспиті: строгий викладач, пропущені заняття, невдале завдання. Сконструйований таким чином несприятливий прогноз майбутніх подій лякає невротика, викликаючи у нього страх перед майбутнім, і він навіть не здогадується, що сам є автором цього «безнадійного» і «жахливого» майбутнього. Таким чином, «вірогідність» несприятливої події перетворюється в свідомості людини в реальну «можливість» його настання.</w:t>
      </w:r>
    </w:p>
    <w:p w14:paraId="11346800" w14:textId="77777777" w:rsidR="007566A2" w:rsidRDefault="007566A2" w:rsidP="00FA5D20">
      <w:pPr>
        <w:spacing w:after="0" w:line="360" w:lineRule="auto"/>
        <w:ind w:firstLine="709"/>
        <w:contextualSpacing/>
        <w:jc w:val="both"/>
        <w:rPr>
          <w:rFonts w:ascii="Times New Roman" w:eastAsia="Calibri" w:hAnsi="Times New Roman" w:cs="Times New Roman"/>
          <w:sz w:val="28"/>
          <w:szCs w:val="28"/>
          <w:lang w:val="uk-UA"/>
        </w:rPr>
      </w:pPr>
    </w:p>
    <w:p w14:paraId="22868EBC" w14:textId="77777777" w:rsidR="007566A2" w:rsidRDefault="007566A2" w:rsidP="00FA5D20">
      <w:pPr>
        <w:spacing w:after="0" w:line="360" w:lineRule="auto"/>
        <w:ind w:firstLine="709"/>
        <w:contextualSpacing/>
        <w:jc w:val="both"/>
        <w:rPr>
          <w:rFonts w:ascii="Times New Roman" w:eastAsia="Calibri" w:hAnsi="Times New Roman" w:cs="Times New Roman"/>
          <w:sz w:val="28"/>
          <w:szCs w:val="28"/>
          <w:lang w:val="uk-UA"/>
        </w:rPr>
      </w:pPr>
    </w:p>
    <w:p w14:paraId="1F1E87C2" w14:textId="77777777" w:rsidR="007566A2" w:rsidRDefault="007566A2" w:rsidP="00FA5D20">
      <w:pPr>
        <w:spacing w:after="0" w:line="360" w:lineRule="auto"/>
        <w:ind w:firstLine="709"/>
        <w:contextualSpacing/>
        <w:jc w:val="both"/>
        <w:rPr>
          <w:rFonts w:ascii="Times New Roman" w:eastAsia="Calibri" w:hAnsi="Times New Roman" w:cs="Times New Roman"/>
          <w:sz w:val="28"/>
          <w:szCs w:val="28"/>
          <w:lang w:val="uk-UA"/>
        </w:rPr>
      </w:pPr>
    </w:p>
    <w:p w14:paraId="35AF14EC" w14:textId="39C7BA4D" w:rsidR="000021D9" w:rsidRDefault="00D70C98">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14:paraId="71144B9F" w14:textId="5CD8A7C6" w:rsidR="000021D9" w:rsidRDefault="000021D9" w:rsidP="000021D9">
      <w:pPr>
        <w:jc w:val="center"/>
        <w:rPr>
          <w:rFonts w:ascii="Times New Roman" w:eastAsia="Calibri" w:hAnsi="Times New Roman" w:cs="Times New Roman"/>
          <w:b/>
          <w:bCs/>
          <w:sz w:val="28"/>
          <w:szCs w:val="28"/>
          <w:lang w:val="uk-UA"/>
        </w:rPr>
      </w:pPr>
      <w:r w:rsidRPr="000021D9">
        <w:rPr>
          <w:rFonts w:ascii="Times New Roman" w:eastAsia="Calibri" w:hAnsi="Times New Roman" w:cs="Times New Roman"/>
          <w:b/>
          <w:bCs/>
          <w:sz w:val="28"/>
          <w:szCs w:val="28"/>
          <w:lang w:val="uk-UA"/>
        </w:rPr>
        <w:lastRenderedPageBreak/>
        <w:t>ВИСНОВКИ ДО РОЗДІЛУ 1</w:t>
      </w:r>
    </w:p>
    <w:p w14:paraId="7EA9491F" w14:textId="3F671436" w:rsidR="000021D9" w:rsidRDefault="000021D9" w:rsidP="000021D9">
      <w:pPr>
        <w:jc w:val="center"/>
        <w:rPr>
          <w:rFonts w:ascii="Times New Roman" w:eastAsia="Calibri" w:hAnsi="Times New Roman" w:cs="Times New Roman"/>
          <w:b/>
          <w:bCs/>
          <w:sz w:val="28"/>
          <w:szCs w:val="28"/>
          <w:lang w:val="uk-UA"/>
        </w:rPr>
      </w:pPr>
    </w:p>
    <w:p w14:paraId="707F2F76" w14:textId="18103070" w:rsidR="000021D9" w:rsidRDefault="000021D9" w:rsidP="000021D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ab/>
      </w:r>
      <w:r w:rsidRPr="000021D9">
        <w:rPr>
          <w:rFonts w:ascii="Times New Roman" w:eastAsia="Calibri" w:hAnsi="Times New Roman" w:cs="Times New Roman"/>
          <w:sz w:val="28"/>
          <w:szCs w:val="28"/>
          <w:lang w:val="uk-UA"/>
        </w:rPr>
        <w:t xml:space="preserve">Даний розділ присвячений </w:t>
      </w:r>
      <w:r>
        <w:rPr>
          <w:rFonts w:ascii="Times New Roman" w:eastAsia="Calibri" w:hAnsi="Times New Roman" w:cs="Times New Roman"/>
          <w:sz w:val="28"/>
          <w:szCs w:val="28"/>
          <w:lang w:val="uk-UA"/>
        </w:rPr>
        <w:t xml:space="preserve">теоретико-методологічному аналізу проблеми впливу навчальної діяльності на формування стресових реакцій у здобувачів вищої освіти. Описано основні існуючи концепції та теорії вітчизняних та зарубіжних авторів, що присвячені даній проблематиці. </w:t>
      </w:r>
    </w:p>
    <w:p w14:paraId="401EE5DF" w14:textId="2A8B9D3E" w:rsidR="000021D9" w:rsidRDefault="000021D9" w:rsidP="000021D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Описано особливості соціальної ситуації розвитку особистості у юнацькому та студентському віці, </w:t>
      </w:r>
      <w:r w:rsidRPr="00FA5D20">
        <w:rPr>
          <w:rFonts w:ascii="Times New Roman" w:eastAsia="Calibri" w:hAnsi="Times New Roman" w:cs="Times New Roman"/>
          <w:color w:val="000000"/>
          <w:sz w:val="28"/>
          <w:lang w:val="uk-UA"/>
        </w:rPr>
        <w:t xml:space="preserve">напрямки дослідження особистості </w:t>
      </w:r>
      <w:r w:rsidRPr="00FA5D20">
        <w:rPr>
          <w:rFonts w:ascii="Times New Roman" w:eastAsia="Calibri" w:hAnsi="Times New Roman" w:cs="Times New Roman"/>
          <w:sz w:val="28"/>
          <w:szCs w:val="28"/>
          <w:lang w:val="uk-UA"/>
        </w:rPr>
        <w:t>здобувачів вищої освіти</w:t>
      </w:r>
      <w:r>
        <w:rPr>
          <w:rFonts w:ascii="Times New Roman" w:eastAsia="Calibri" w:hAnsi="Times New Roman" w:cs="Times New Roman"/>
          <w:sz w:val="28"/>
          <w:szCs w:val="28"/>
          <w:lang w:val="uk-UA"/>
        </w:rPr>
        <w:t>, окремо під впливом середовища закладу вищої освіти та навчальної діяльності.</w:t>
      </w:r>
    </w:p>
    <w:p w14:paraId="0C832900" w14:textId="0F3B2142" w:rsidR="000021D9" w:rsidRPr="00FA5D20" w:rsidRDefault="000021D9" w:rsidP="000021D9">
      <w:pPr>
        <w:spacing w:after="0" w:line="360" w:lineRule="auto"/>
        <w:ind w:firstLine="709"/>
        <w:contextualSpacing/>
        <w:jc w:val="both"/>
        <w:rPr>
          <w:rFonts w:ascii="Times New Roman" w:eastAsia="Calibri" w:hAnsi="Times New Roman" w:cs="Times New Roman"/>
          <w:sz w:val="28"/>
          <w:szCs w:val="28"/>
          <w:lang w:val="uk-UA"/>
        </w:rPr>
      </w:pPr>
      <w:r w:rsidRPr="00FA5D20">
        <w:rPr>
          <w:rFonts w:ascii="Times New Roman" w:eastAsia="Calibri" w:hAnsi="Times New Roman" w:cs="Times New Roman"/>
          <w:sz w:val="28"/>
          <w:szCs w:val="28"/>
          <w:lang w:val="uk-UA"/>
        </w:rPr>
        <w:t xml:space="preserve">Аналіз наукових джерел та власні дослідження показали, що окрім взаємодії психічних процесів, прояву психічних станів, на результативність роботи </w:t>
      </w:r>
      <w:r>
        <w:rPr>
          <w:rFonts w:ascii="Times New Roman" w:eastAsia="Calibri" w:hAnsi="Times New Roman" w:cs="Times New Roman"/>
          <w:sz w:val="28"/>
          <w:szCs w:val="28"/>
          <w:lang w:val="uk-UA"/>
        </w:rPr>
        <w:t>здобувачів</w:t>
      </w:r>
      <w:r w:rsidRPr="00FA5D20">
        <w:rPr>
          <w:rFonts w:ascii="Times New Roman" w:eastAsia="Calibri" w:hAnsi="Times New Roman" w:cs="Times New Roman"/>
          <w:sz w:val="28"/>
          <w:szCs w:val="28"/>
          <w:lang w:val="uk-UA"/>
        </w:rPr>
        <w:t xml:space="preserve"> впливають наступні властивості особистості </w:t>
      </w:r>
      <w:r>
        <w:rPr>
          <w:rFonts w:ascii="Times New Roman" w:eastAsia="Calibri" w:hAnsi="Times New Roman" w:cs="Times New Roman"/>
          <w:sz w:val="28"/>
          <w:szCs w:val="28"/>
          <w:lang w:val="uk-UA"/>
        </w:rPr>
        <w:t>здобувача</w:t>
      </w:r>
      <w:r w:rsidRPr="00FA5D20">
        <w:rPr>
          <w:rFonts w:ascii="Times New Roman" w:eastAsia="Calibri" w:hAnsi="Times New Roman" w:cs="Times New Roman"/>
          <w:sz w:val="28"/>
          <w:szCs w:val="28"/>
          <w:lang w:val="uk-UA"/>
        </w:rPr>
        <w:t xml:space="preserve">: вольові якості, спрямованість особистості, темперамент, характер, здібності. </w:t>
      </w:r>
    </w:p>
    <w:p w14:paraId="682E8539" w14:textId="77F258E7" w:rsidR="000021D9" w:rsidRDefault="000021D9" w:rsidP="000021D9">
      <w:pPr>
        <w:spacing w:line="360" w:lineRule="auto"/>
        <w:jc w:val="both"/>
        <w:rPr>
          <w:rFonts w:ascii="Times New Roman" w:eastAsia="Calibri" w:hAnsi="Times New Roman" w:cs="Times New Roman"/>
          <w:color w:val="000000"/>
          <w:sz w:val="28"/>
          <w:lang w:val="uk-UA"/>
        </w:rPr>
      </w:pPr>
      <w:r>
        <w:rPr>
          <w:rFonts w:ascii="Times New Roman" w:eastAsia="Calibri" w:hAnsi="Times New Roman" w:cs="Times New Roman"/>
          <w:sz w:val="28"/>
          <w:szCs w:val="28"/>
          <w:lang w:val="uk-UA"/>
        </w:rPr>
        <w:tab/>
        <w:t xml:space="preserve">Описано </w:t>
      </w:r>
      <w:r w:rsidRPr="007566A2">
        <w:rPr>
          <w:rFonts w:ascii="Times New Roman" w:eastAsia="Calibri" w:hAnsi="Times New Roman" w:cs="Times New Roman"/>
          <w:color w:val="000000"/>
          <w:sz w:val="28"/>
          <w:lang w:val="uk-UA"/>
        </w:rPr>
        <w:t>причин</w:t>
      </w:r>
      <w:r>
        <w:rPr>
          <w:rFonts w:ascii="Times New Roman" w:eastAsia="Calibri" w:hAnsi="Times New Roman" w:cs="Times New Roman"/>
          <w:color w:val="000000"/>
          <w:sz w:val="28"/>
          <w:lang w:val="uk-UA"/>
        </w:rPr>
        <w:t>и</w:t>
      </w:r>
      <w:r w:rsidRPr="007566A2">
        <w:rPr>
          <w:rFonts w:ascii="Times New Roman" w:eastAsia="Calibri" w:hAnsi="Times New Roman" w:cs="Times New Roman"/>
          <w:color w:val="000000"/>
          <w:sz w:val="28"/>
          <w:lang w:val="uk-UA"/>
        </w:rPr>
        <w:t xml:space="preserve"> дезорганізації навчальної діяльності, зниження рівня працездатності, погіршення результативності</w:t>
      </w:r>
      <w:r>
        <w:rPr>
          <w:rFonts w:ascii="Times New Roman" w:eastAsia="Calibri" w:hAnsi="Times New Roman" w:cs="Times New Roman"/>
          <w:color w:val="000000"/>
          <w:sz w:val="28"/>
          <w:lang w:val="uk-UA"/>
        </w:rPr>
        <w:t xml:space="preserve"> навчання.</w:t>
      </w:r>
    </w:p>
    <w:p w14:paraId="27499200" w14:textId="4F9B66E8" w:rsidR="000021D9" w:rsidRPr="000021D9" w:rsidRDefault="000021D9" w:rsidP="000021D9">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lang w:val="uk-UA"/>
        </w:rPr>
        <w:tab/>
      </w:r>
      <w:r w:rsidR="00E731BA">
        <w:rPr>
          <w:rFonts w:ascii="Times New Roman" w:eastAsia="Calibri" w:hAnsi="Times New Roman" w:cs="Times New Roman"/>
          <w:color w:val="000000"/>
          <w:sz w:val="28"/>
          <w:lang w:val="uk-UA"/>
        </w:rPr>
        <w:t xml:space="preserve">Особливу увагу приділено характеристиці </w:t>
      </w:r>
      <w:r w:rsidR="00E731BA" w:rsidRPr="007566A2">
        <w:rPr>
          <w:rFonts w:ascii="Times New Roman" w:eastAsia="Calibri" w:hAnsi="Times New Roman" w:cs="Times New Roman"/>
          <w:color w:val="000000"/>
          <w:sz w:val="28"/>
          <w:lang w:val="uk-UA"/>
        </w:rPr>
        <w:t>екзаменаційн</w:t>
      </w:r>
      <w:r w:rsidR="00E731BA">
        <w:rPr>
          <w:rFonts w:ascii="Times New Roman" w:eastAsia="Calibri" w:hAnsi="Times New Roman" w:cs="Times New Roman"/>
          <w:color w:val="000000"/>
          <w:sz w:val="28"/>
          <w:lang w:val="uk-UA"/>
        </w:rPr>
        <w:t>ого</w:t>
      </w:r>
      <w:r w:rsidR="00E731BA" w:rsidRPr="007566A2">
        <w:rPr>
          <w:rFonts w:ascii="Times New Roman" w:eastAsia="Calibri" w:hAnsi="Times New Roman" w:cs="Times New Roman"/>
          <w:color w:val="000000"/>
          <w:sz w:val="28"/>
          <w:lang w:val="uk-UA"/>
        </w:rPr>
        <w:t xml:space="preserve"> стрес</w:t>
      </w:r>
      <w:r w:rsidR="00E731BA">
        <w:rPr>
          <w:rFonts w:ascii="Times New Roman" w:eastAsia="Calibri" w:hAnsi="Times New Roman" w:cs="Times New Roman"/>
          <w:color w:val="000000"/>
          <w:sz w:val="28"/>
          <w:lang w:val="uk-UA"/>
        </w:rPr>
        <w:t>у, який може</w:t>
      </w:r>
      <w:r w:rsidR="00E731BA" w:rsidRPr="007566A2">
        <w:rPr>
          <w:rFonts w:ascii="Times New Roman" w:eastAsia="Calibri" w:hAnsi="Times New Roman" w:cs="Times New Roman"/>
          <w:color w:val="000000"/>
          <w:sz w:val="28"/>
          <w:lang w:val="uk-UA"/>
        </w:rPr>
        <w:t xml:space="preserve"> набува</w:t>
      </w:r>
      <w:r w:rsidR="00E731BA">
        <w:rPr>
          <w:rFonts w:ascii="Times New Roman" w:eastAsia="Calibri" w:hAnsi="Times New Roman" w:cs="Times New Roman"/>
          <w:color w:val="000000"/>
          <w:sz w:val="28"/>
          <w:lang w:val="uk-UA"/>
        </w:rPr>
        <w:t>ти</w:t>
      </w:r>
      <w:r w:rsidR="00E731BA" w:rsidRPr="007566A2">
        <w:rPr>
          <w:rFonts w:ascii="Times New Roman" w:eastAsia="Calibri" w:hAnsi="Times New Roman" w:cs="Times New Roman"/>
          <w:color w:val="000000"/>
          <w:sz w:val="28"/>
          <w:lang w:val="uk-UA"/>
        </w:rPr>
        <w:t xml:space="preserve"> властивост</w:t>
      </w:r>
      <w:r w:rsidR="00E731BA">
        <w:rPr>
          <w:rFonts w:ascii="Times New Roman" w:eastAsia="Calibri" w:hAnsi="Times New Roman" w:cs="Times New Roman"/>
          <w:color w:val="000000"/>
          <w:sz w:val="28"/>
          <w:lang w:val="uk-UA"/>
        </w:rPr>
        <w:t>і</w:t>
      </w:r>
      <w:r w:rsidR="00E731BA" w:rsidRPr="007566A2">
        <w:rPr>
          <w:rFonts w:ascii="Times New Roman" w:eastAsia="Calibri" w:hAnsi="Times New Roman" w:cs="Times New Roman"/>
          <w:color w:val="000000"/>
          <w:sz w:val="28"/>
          <w:lang w:val="uk-UA"/>
        </w:rPr>
        <w:t xml:space="preserve"> дистресу</w:t>
      </w:r>
      <w:r w:rsidR="00E731BA">
        <w:rPr>
          <w:rFonts w:ascii="Times New Roman" w:eastAsia="Calibri" w:hAnsi="Times New Roman" w:cs="Times New Roman"/>
          <w:color w:val="000000"/>
          <w:sz w:val="28"/>
          <w:lang w:val="uk-UA"/>
        </w:rPr>
        <w:t xml:space="preserve"> та виявитись </w:t>
      </w:r>
      <w:r w:rsidR="00E731BA" w:rsidRPr="007566A2">
        <w:rPr>
          <w:rFonts w:ascii="Times New Roman" w:eastAsia="Calibri" w:hAnsi="Times New Roman" w:cs="Times New Roman"/>
          <w:color w:val="000000"/>
          <w:sz w:val="28"/>
          <w:lang w:val="uk-UA"/>
        </w:rPr>
        <w:t>психотравмуючим чинником</w:t>
      </w:r>
      <w:r w:rsidR="00E731BA">
        <w:rPr>
          <w:rFonts w:ascii="Times New Roman" w:eastAsia="Calibri" w:hAnsi="Times New Roman" w:cs="Times New Roman"/>
          <w:color w:val="000000"/>
          <w:sz w:val="28"/>
          <w:lang w:val="uk-UA"/>
        </w:rPr>
        <w:t xml:space="preserve"> під час екзаменаційної сесії у здобувачів вищої освіти.</w:t>
      </w:r>
    </w:p>
    <w:p w14:paraId="01FCDDE1" w14:textId="77777777" w:rsidR="000021D9" w:rsidRDefault="000021D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14:paraId="2F856935" w14:textId="446DB640" w:rsidR="007566A2" w:rsidRPr="001B490E" w:rsidRDefault="007566A2" w:rsidP="00D70C98">
      <w:pPr>
        <w:spacing w:after="0" w:line="360" w:lineRule="auto"/>
        <w:contextualSpacing/>
        <w:jc w:val="center"/>
        <w:rPr>
          <w:rFonts w:ascii="Times New Roman" w:eastAsia="Times New Roman" w:hAnsi="Times New Roman" w:cs="Times New Roman"/>
          <w:b/>
          <w:color w:val="000000"/>
          <w:sz w:val="28"/>
          <w:szCs w:val="28"/>
          <w:lang w:val="uk-UA" w:eastAsia="uk-UA" w:bidi="uk-UA"/>
        </w:rPr>
      </w:pPr>
      <w:r w:rsidRPr="001B490E">
        <w:rPr>
          <w:rFonts w:ascii="Times New Roman" w:eastAsia="Times New Roman" w:hAnsi="Times New Roman" w:cs="Times New Roman"/>
          <w:b/>
          <w:color w:val="000000"/>
          <w:sz w:val="28"/>
          <w:szCs w:val="28"/>
          <w:lang w:val="uk-UA" w:eastAsia="uk-UA" w:bidi="uk-UA"/>
        </w:rPr>
        <w:lastRenderedPageBreak/>
        <w:t>РОЗДІЛ</w:t>
      </w:r>
      <w:r w:rsidR="001B490E" w:rsidRPr="001B490E">
        <w:rPr>
          <w:rFonts w:ascii="Times New Roman" w:eastAsia="Times New Roman" w:hAnsi="Times New Roman" w:cs="Times New Roman"/>
          <w:b/>
          <w:color w:val="000000"/>
          <w:sz w:val="28"/>
          <w:szCs w:val="28"/>
          <w:lang w:val="uk-UA" w:eastAsia="uk-UA" w:bidi="uk-UA"/>
        </w:rPr>
        <w:t xml:space="preserve"> </w:t>
      </w:r>
      <w:r w:rsidRPr="001B490E">
        <w:rPr>
          <w:rFonts w:ascii="Times New Roman" w:eastAsia="Times New Roman" w:hAnsi="Times New Roman" w:cs="Times New Roman"/>
          <w:b/>
          <w:color w:val="000000"/>
          <w:sz w:val="28"/>
          <w:szCs w:val="28"/>
          <w:lang w:val="uk-UA" w:eastAsia="uk-UA" w:bidi="uk-UA"/>
        </w:rPr>
        <w:t>2</w:t>
      </w:r>
      <w:r w:rsidR="00D70C98" w:rsidRPr="001B490E">
        <w:rPr>
          <w:rFonts w:ascii="Times New Roman" w:eastAsia="Times New Roman" w:hAnsi="Times New Roman" w:cs="Times New Roman"/>
          <w:b/>
          <w:color w:val="000000"/>
          <w:sz w:val="28"/>
          <w:szCs w:val="28"/>
          <w:lang w:val="uk-UA" w:eastAsia="uk-UA" w:bidi="uk-UA"/>
        </w:rPr>
        <w:t xml:space="preserve">. </w:t>
      </w:r>
      <w:r w:rsidRPr="001B490E">
        <w:rPr>
          <w:rFonts w:ascii="Times New Roman" w:eastAsia="Times New Roman" w:hAnsi="Times New Roman" w:cs="Times New Roman"/>
          <w:b/>
          <w:color w:val="000000"/>
          <w:sz w:val="28"/>
          <w:szCs w:val="28"/>
          <w:lang w:val="uk-UA" w:eastAsia="uk-UA" w:bidi="uk-UA"/>
        </w:rPr>
        <w:t>ЕКСПЕРИМЕНТАЛЬНЕ ДОСЛІДЖЕННЯ</w:t>
      </w:r>
      <w:r w:rsidRPr="007566A2">
        <w:rPr>
          <w:rFonts w:ascii="Times New Roman" w:eastAsia="Times New Roman" w:hAnsi="Times New Roman" w:cs="Times New Roman"/>
          <w:bCs/>
          <w:color w:val="000000"/>
          <w:sz w:val="28"/>
          <w:szCs w:val="28"/>
          <w:lang w:val="uk-UA" w:eastAsia="uk-UA" w:bidi="uk-UA"/>
        </w:rPr>
        <w:t xml:space="preserve"> </w:t>
      </w:r>
      <w:r w:rsidRPr="001B490E">
        <w:rPr>
          <w:rFonts w:ascii="Times New Roman" w:eastAsia="Times New Roman" w:hAnsi="Times New Roman" w:cs="Times New Roman"/>
          <w:b/>
          <w:color w:val="000000"/>
          <w:sz w:val="28"/>
          <w:szCs w:val="28"/>
          <w:lang w:val="uk-UA" w:eastAsia="uk-UA" w:bidi="uk-UA"/>
        </w:rPr>
        <w:t>ВПЛИВУ НАВЧАЛЬНОЇ ДІЯЛЬНОСТІ НА ФОРМУВАННЯ СТРЕСОВИХ РЕАКЦІЙ У ЗДОБУВАЧІВ ВИЩОЇ ОСВІТИ</w:t>
      </w:r>
    </w:p>
    <w:p w14:paraId="2C21E7C7" w14:textId="77777777" w:rsidR="007566A2" w:rsidRDefault="007566A2" w:rsidP="007566A2">
      <w:pPr>
        <w:spacing w:after="0" w:line="360" w:lineRule="auto"/>
        <w:contextualSpacing/>
        <w:jc w:val="center"/>
        <w:rPr>
          <w:rFonts w:ascii="Times New Roman" w:eastAsia="Times New Roman" w:hAnsi="Times New Roman" w:cs="Times New Roman"/>
          <w:bCs/>
          <w:color w:val="000000"/>
          <w:sz w:val="28"/>
          <w:szCs w:val="28"/>
          <w:lang w:val="uk-UA" w:eastAsia="uk-UA" w:bidi="uk-UA"/>
        </w:rPr>
      </w:pPr>
    </w:p>
    <w:p w14:paraId="2BC588BF" w14:textId="77777777" w:rsidR="007566A2" w:rsidRDefault="007566A2" w:rsidP="007566A2">
      <w:pPr>
        <w:spacing w:after="0" w:line="360" w:lineRule="auto"/>
        <w:contextualSpacing/>
        <w:jc w:val="center"/>
        <w:rPr>
          <w:rFonts w:ascii="Times New Roman" w:eastAsia="Times New Roman" w:hAnsi="Times New Roman" w:cs="Times New Roman"/>
          <w:bCs/>
          <w:color w:val="000000"/>
          <w:sz w:val="28"/>
          <w:szCs w:val="28"/>
          <w:lang w:val="uk-UA" w:eastAsia="uk-UA" w:bidi="uk-UA"/>
        </w:rPr>
      </w:pPr>
    </w:p>
    <w:p w14:paraId="541BDDDA" w14:textId="77777777" w:rsidR="007566A2" w:rsidRPr="001B490E" w:rsidRDefault="007566A2" w:rsidP="007566A2">
      <w:pPr>
        <w:spacing w:after="0" w:line="360" w:lineRule="auto"/>
        <w:ind w:firstLine="709"/>
        <w:contextualSpacing/>
        <w:jc w:val="both"/>
        <w:rPr>
          <w:rFonts w:ascii="Times New Roman" w:eastAsia="Times New Roman" w:hAnsi="Times New Roman" w:cs="Times New Roman"/>
          <w:b/>
          <w:color w:val="000000"/>
          <w:sz w:val="28"/>
          <w:szCs w:val="28"/>
          <w:lang w:val="uk-UA" w:eastAsia="uk-UA" w:bidi="uk-UA"/>
        </w:rPr>
      </w:pPr>
      <w:r w:rsidRPr="001B490E">
        <w:rPr>
          <w:rFonts w:ascii="Times New Roman" w:eastAsia="Times New Roman" w:hAnsi="Times New Roman" w:cs="Times New Roman"/>
          <w:b/>
          <w:color w:val="000000"/>
          <w:sz w:val="28"/>
          <w:szCs w:val="28"/>
          <w:lang w:val="uk-UA" w:eastAsia="uk-UA" w:bidi="uk-UA"/>
        </w:rPr>
        <w:t>2.1. Організація та хід дослідження</w:t>
      </w:r>
    </w:p>
    <w:p w14:paraId="4C1AE590" w14:textId="77777777" w:rsidR="007566A2" w:rsidRPr="00FA5D20" w:rsidRDefault="007566A2" w:rsidP="007566A2">
      <w:pPr>
        <w:spacing w:after="0" w:line="360" w:lineRule="auto"/>
        <w:ind w:firstLine="709"/>
        <w:contextualSpacing/>
        <w:jc w:val="right"/>
        <w:rPr>
          <w:rFonts w:ascii="Times New Roman" w:eastAsia="Calibri" w:hAnsi="Times New Roman" w:cs="Times New Roman"/>
          <w:sz w:val="28"/>
          <w:szCs w:val="28"/>
          <w:lang w:val="uk-UA"/>
        </w:rPr>
      </w:pPr>
    </w:p>
    <w:p w14:paraId="3EE59855" w14:textId="77777777" w:rsidR="00FA5D20" w:rsidRDefault="00FA5D20"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0911D89D" w14:textId="77777777" w:rsidR="007566A2" w:rsidRPr="007566A2" w:rsidRDefault="007566A2" w:rsidP="007566A2">
      <w:pPr>
        <w:shd w:val="clear" w:color="auto" w:fill="FFFFFF"/>
        <w:tabs>
          <w:tab w:val="right" w:pos="9354"/>
        </w:tabs>
        <w:spacing w:after="0" w:line="360" w:lineRule="auto"/>
        <w:ind w:firstLine="709"/>
        <w:contextualSpacing/>
        <w:jc w:val="both"/>
        <w:rPr>
          <w:rFonts w:ascii="Times New Roman" w:eastAsia="Calibri" w:hAnsi="Times New Roman" w:cs="Times New Roman"/>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Для дослідження </w:t>
      </w:r>
      <w:r w:rsidRPr="007566A2">
        <w:rPr>
          <w:rFonts w:ascii="Times New Roman" w:eastAsia="Calibri" w:hAnsi="Times New Roman" w:cs="Times New Roman"/>
          <w:sz w:val="28"/>
          <w:szCs w:val="28"/>
          <w:lang w:val="uk-UA"/>
        </w:rPr>
        <w:t>проявів стресових реакцій у здобувачів вищої освіти в сесійний період</w:t>
      </w:r>
      <w:r w:rsidRPr="007566A2">
        <w:rPr>
          <w:rFonts w:ascii="Times New Roman" w:eastAsia="Calibri" w:hAnsi="Times New Roman" w:cs="Times New Roman"/>
          <w:sz w:val="28"/>
          <w:szCs w:val="28"/>
          <w:lang w:val="uk-UA" w:eastAsia="ru-RU"/>
        </w:rPr>
        <w:t xml:space="preserve"> було використано наступні методики:</w:t>
      </w:r>
    </w:p>
    <w:p w14:paraId="0CAFA973" w14:textId="30E6C363"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1. Тест на навчальний </w:t>
      </w:r>
      <w:r w:rsidR="008C5206">
        <w:rPr>
          <w:rFonts w:ascii="Times New Roman" w:eastAsia="Times New Roman" w:hAnsi="Times New Roman" w:cs="Times New Roman"/>
          <w:color w:val="000000"/>
          <w:sz w:val="28"/>
          <w:szCs w:val="28"/>
          <w:lang w:val="uk-UA" w:eastAsia="ru-RU"/>
        </w:rPr>
        <w:t>стрес (</w:t>
      </w:r>
      <w:r w:rsidR="000E459C">
        <w:rPr>
          <w:rFonts w:ascii="Times New Roman" w:eastAsia="Times New Roman" w:hAnsi="Times New Roman" w:cs="Times New Roman"/>
          <w:color w:val="000000"/>
          <w:sz w:val="28"/>
          <w:szCs w:val="28"/>
          <w:lang w:val="uk-UA" w:eastAsia="ru-RU"/>
        </w:rPr>
        <w:t>а</w:t>
      </w:r>
      <w:r w:rsidR="008C5206">
        <w:rPr>
          <w:rFonts w:ascii="Times New Roman" w:eastAsia="Times New Roman" w:hAnsi="Times New Roman" w:cs="Times New Roman"/>
          <w:color w:val="000000"/>
          <w:sz w:val="28"/>
          <w:szCs w:val="28"/>
          <w:lang w:val="uk-UA" w:eastAsia="ru-RU"/>
        </w:rPr>
        <w:t xml:space="preserve">вторська розробка Ю. </w:t>
      </w:r>
      <w:r w:rsidRPr="007566A2">
        <w:rPr>
          <w:rFonts w:ascii="Times New Roman" w:eastAsia="Times New Roman" w:hAnsi="Times New Roman" w:cs="Times New Roman"/>
          <w:color w:val="000000"/>
          <w:sz w:val="28"/>
          <w:szCs w:val="28"/>
          <w:lang w:val="uk-UA" w:eastAsia="ru-RU"/>
        </w:rPr>
        <w:t>Щербатих).</w:t>
      </w:r>
    </w:p>
    <w:p w14:paraId="4A044CE9"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2. Тест н</w:t>
      </w:r>
      <w:r w:rsidR="008C5206">
        <w:rPr>
          <w:rFonts w:ascii="Times New Roman" w:eastAsia="Times New Roman" w:hAnsi="Times New Roman" w:cs="Times New Roman"/>
          <w:color w:val="000000"/>
          <w:sz w:val="28"/>
          <w:szCs w:val="28"/>
          <w:lang w:val="uk-UA" w:eastAsia="ru-RU"/>
        </w:rPr>
        <w:t xml:space="preserve">а самооцінку тривожності (Ч. Спілбергера і Ю. </w:t>
      </w:r>
      <w:r w:rsidRPr="007566A2">
        <w:rPr>
          <w:rFonts w:ascii="Times New Roman" w:eastAsia="Times New Roman" w:hAnsi="Times New Roman" w:cs="Times New Roman"/>
          <w:color w:val="000000"/>
          <w:sz w:val="28"/>
          <w:szCs w:val="28"/>
          <w:lang w:val="uk-UA" w:eastAsia="ru-RU"/>
        </w:rPr>
        <w:t>Ханіна).</w:t>
      </w:r>
    </w:p>
    <w:p w14:paraId="22075FF6"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3. Опитувальник САН.</w:t>
      </w:r>
    </w:p>
    <w:p w14:paraId="0FF927A1" w14:textId="77777777" w:rsidR="007566A2" w:rsidRPr="007566A2" w:rsidRDefault="008C5206"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Дослідження екстраверсії –</w:t>
      </w:r>
      <w:r w:rsidR="007566A2" w:rsidRPr="007566A2">
        <w:rPr>
          <w:rFonts w:ascii="Times New Roman" w:eastAsia="Times New Roman" w:hAnsi="Times New Roman" w:cs="Times New Roman"/>
          <w:color w:val="000000"/>
          <w:sz w:val="28"/>
          <w:szCs w:val="28"/>
          <w:lang w:val="uk-UA" w:eastAsia="ru-RU"/>
        </w:rPr>
        <w:t xml:space="preserve"> інтроверсії і</w:t>
      </w:r>
      <w:r>
        <w:rPr>
          <w:rFonts w:ascii="Times New Roman" w:eastAsia="Times New Roman" w:hAnsi="Times New Roman" w:cs="Times New Roman"/>
          <w:color w:val="000000"/>
          <w:sz w:val="28"/>
          <w:szCs w:val="28"/>
          <w:lang w:val="uk-UA" w:eastAsia="ru-RU"/>
        </w:rPr>
        <w:t xml:space="preserve"> нейротизму (Опитувальник Г. </w:t>
      </w:r>
      <w:r w:rsidR="007566A2" w:rsidRPr="007566A2">
        <w:rPr>
          <w:rFonts w:ascii="Times New Roman" w:eastAsia="Times New Roman" w:hAnsi="Times New Roman" w:cs="Times New Roman"/>
          <w:color w:val="000000"/>
          <w:sz w:val="28"/>
          <w:szCs w:val="28"/>
          <w:lang w:val="uk-UA" w:eastAsia="ru-RU"/>
        </w:rPr>
        <w:t>Айзенка).</w:t>
      </w:r>
    </w:p>
    <w:p w14:paraId="6471F4FF" w14:textId="77777777" w:rsidR="007566A2" w:rsidRPr="007566A2" w:rsidRDefault="007566A2" w:rsidP="007566A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До вибірки увійшли 30 випробовуваних жіночої та чоловічої статі. Це здобувачі вищої освіти 1,</w:t>
      </w:r>
      <w:r w:rsidR="008C520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w:t>
      </w:r>
      <w:r w:rsidR="008C520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w:t>
      </w:r>
      <w:r w:rsidR="008C5206">
        <w:rPr>
          <w:rFonts w:ascii="Times New Roman" w:eastAsia="Times New Roman" w:hAnsi="Times New Roman" w:cs="Times New Roman"/>
          <w:color w:val="000000"/>
          <w:sz w:val="28"/>
          <w:szCs w:val="28"/>
          <w:lang w:val="uk-UA" w:eastAsia="ru-RU"/>
        </w:rPr>
        <w:t xml:space="preserve"> 4 курсів навчання, у віці 17 –</w:t>
      </w:r>
      <w:r w:rsidRPr="007566A2">
        <w:rPr>
          <w:rFonts w:ascii="Times New Roman" w:eastAsia="Times New Roman" w:hAnsi="Times New Roman" w:cs="Times New Roman"/>
          <w:color w:val="000000"/>
          <w:sz w:val="28"/>
          <w:szCs w:val="28"/>
          <w:lang w:val="uk-UA" w:eastAsia="ru-RU"/>
        </w:rPr>
        <w:t xml:space="preserve"> 23 років. Для дослідження було сформовано дві групи випробуваних:</w:t>
      </w:r>
    </w:p>
    <w:p w14:paraId="02D0CC9B" w14:textId="77777777" w:rsidR="007566A2" w:rsidRPr="007566A2" w:rsidRDefault="008C5206" w:rsidP="007566A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група –</w:t>
      </w:r>
      <w:r w:rsidR="007566A2" w:rsidRPr="007566A2">
        <w:rPr>
          <w:rFonts w:ascii="Times New Roman" w:eastAsia="Times New Roman" w:hAnsi="Times New Roman" w:cs="Times New Roman"/>
          <w:color w:val="000000"/>
          <w:sz w:val="28"/>
          <w:szCs w:val="28"/>
          <w:lang w:val="uk-UA" w:eastAsia="ru-RU"/>
        </w:rPr>
        <w:t xml:space="preserve"> здобувачі вищої освіти 1 та 2 курсу, середній вік випробовуваних становить 18 років.</w:t>
      </w:r>
    </w:p>
    <w:p w14:paraId="1F46145A" w14:textId="77777777" w:rsidR="007566A2" w:rsidRPr="007566A2" w:rsidRDefault="008C5206" w:rsidP="007566A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група –</w:t>
      </w:r>
      <w:r w:rsidR="007566A2" w:rsidRPr="007566A2">
        <w:rPr>
          <w:rFonts w:ascii="Times New Roman" w:eastAsia="Times New Roman" w:hAnsi="Times New Roman" w:cs="Times New Roman"/>
          <w:color w:val="000000"/>
          <w:sz w:val="28"/>
          <w:szCs w:val="28"/>
          <w:lang w:val="uk-UA" w:eastAsia="ru-RU"/>
        </w:rPr>
        <w:t xml:space="preserve"> здобувачі вищої освіти 3 та 4 курсу, середній вік випробовуваних становить 21 рік.</w:t>
      </w:r>
    </w:p>
    <w:p w14:paraId="5E878375" w14:textId="77777777" w:rsidR="007566A2" w:rsidRPr="007566A2" w:rsidRDefault="007566A2" w:rsidP="007566A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У кожній групі по 15</w:t>
      </w:r>
      <w:r w:rsidRPr="007566A2">
        <w:rPr>
          <w:rFonts w:ascii="Calibri" w:eastAsia="Calibri" w:hAnsi="Calibri" w:cs="Times New Roman"/>
        </w:rPr>
        <w:t xml:space="preserve"> </w:t>
      </w:r>
      <w:r w:rsidRPr="007566A2">
        <w:rPr>
          <w:rFonts w:ascii="Times New Roman" w:eastAsia="Times New Roman" w:hAnsi="Times New Roman" w:cs="Times New Roman"/>
          <w:color w:val="000000"/>
          <w:sz w:val="28"/>
          <w:szCs w:val="28"/>
          <w:lang w:val="uk-UA" w:eastAsia="ru-RU"/>
        </w:rPr>
        <w:t>випробовуваних жіночої та чоловічої статі.</w:t>
      </w:r>
    </w:p>
    <w:p w14:paraId="3119C642" w14:textId="442BAB7E"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Зокрема використовувалися тести опитувальники. За відповідями на дані опитувальники можна судити про психологічні якості піддослідних. Особистісні опитувальники та анкети зручні в практичному використанні, не вимагають спеціальної апаратури і не займають багато часу для їх виконання. Цей метод, найбільш зручний для дослідження, був і обраний в даній роботі </w:t>
      </w:r>
      <w:r w:rsidRPr="007566A2">
        <w:rPr>
          <w:rFonts w:ascii="Times New Roman" w:eastAsia="Times New Roman" w:hAnsi="Times New Roman" w:cs="Times New Roman"/>
          <w:color w:val="000000"/>
          <w:sz w:val="28"/>
          <w:szCs w:val="28"/>
          <w:lang w:val="uk-UA" w:eastAsia="ru-RU"/>
        </w:rPr>
        <w:lastRenderedPageBreak/>
        <w:t xml:space="preserve">для вивчення психологічної проблеми стресових реакцій у </w:t>
      </w:r>
      <w:r w:rsidR="00FD6F70">
        <w:rPr>
          <w:rFonts w:ascii="Times New Roman" w:eastAsia="Times New Roman" w:hAnsi="Times New Roman" w:cs="Times New Roman"/>
          <w:color w:val="000000"/>
          <w:sz w:val="28"/>
          <w:szCs w:val="28"/>
          <w:lang w:val="uk-UA" w:eastAsia="ru-RU"/>
        </w:rPr>
        <w:t>здобувачів</w:t>
      </w:r>
      <w:r w:rsidRPr="007566A2">
        <w:rPr>
          <w:rFonts w:ascii="Times New Roman" w:eastAsia="Times New Roman" w:hAnsi="Times New Roman" w:cs="Times New Roman"/>
          <w:color w:val="000000"/>
          <w:sz w:val="28"/>
          <w:szCs w:val="28"/>
          <w:lang w:val="uk-UA" w:eastAsia="ru-RU"/>
        </w:rPr>
        <w:t xml:space="preserve"> в ситуації екзаменаційної сесії.</w:t>
      </w:r>
    </w:p>
    <w:p w14:paraId="44D7A838" w14:textId="48291A44"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На першому етапі дослідження було використано </w:t>
      </w:r>
      <w:r w:rsidRPr="00CE0C18">
        <w:rPr>
          <w:rFonts w:ascii="Times New Roman" w:eastAsia="Times New Roman" w:hAnsi="Times New Roman" w:cs="Times New Roman"/>
          <w:b/>
          <w:bCs/>
          <w:i/>
          <w:color w:val="000000"/>
          <w:sz w:val="28"/>
          <w:szCs w:val="28"/>
          <w:lang w:val="uk-UA" w:eastAsia="ru-RU"/>
        </w:rPr>
        <w:t>методик</w:t>
      </w:r>
      <w:r w:rsidR="00CE0C18" w:rsidRPr="00CE0C18">
        <w:rPr>
          <w:rFonts w:ascii="Times New Roman" w:eastAsia="Times New Roman" w:hAnsi="Times New Roman" w:cs="Times New Roman"/>
          <w:b/>
          <w:bCs/>
          <w:i/>
          <w:color w:val="000000"/>
          <w:sz w:val="28"/>
          <w:szCs w:val="28"/>
          <w:lang w:val="uk-UA" w:eastAsia="ru-RU"/>
        </w:rPr>
        <w:t>у</w:t>
      </w:r>
      <w:r w:rsidRPr="00CE0C18">
        <w:rPr>
          <w:rFonts w:ascii="Times New Roman" w:eastAsia="Times New Roman" w:hAnsi="Times New Roman" w:cs="Times New Roman"/>
          <w:b/>
          <w:bCs/>
          <w:i/>
          <w:color w:val="000000"/>
          <w:sz w:val="28"/>
          <w:szCs w:val="28"/>
          <w:lang w:val="uk-UA" w:eastAsia="ru-RU"/>
        </w:rPr>
        <w:t xml:space="preserve"> «Аналіз навчальних стресів</w:t>
      </w:r>
      <w:r w:rsidRPr="00CE0C18">
        <w:rPr>
          <w:rFonts w:ascii="Times New Roman" w:eastAsia="Times New Roman" w:hAnsi="Times New Roman" w:cs="Times New Roman"/>
          <w:b/>
          <w:bCs/>
          <w:color w:val="000000"/>
          <w:sz w:val="28"/>
          <w:szCs w:val="28"/>
          <w:lang w:val="uk-UA" w:eastAsia="ru-RU"/>
        </w:rPr>
        <w:t>»</w:t>
      </w:r>
      <w:r w:rsidRPr="007566A2">
        <w:rPr>
          <w:rFonts w:ascii="Times New Roman" w:eastAsia="Calibri" w:hAnsi="Times New Roman" w:cs="Times New Roman"/>
          <w:sz w:val="28"/>
          <w:szCs w:val="28"/>
          <w:lang w:val="uk-UA" w:eastAsia="ru-RU"/>
        </w:rPr>
        <w:t xml:space="preserve"> (див. Додаток А)</w:t>
      </w:r>
      <w:r w:rsidR="00CE0C18">
        <w:rPr>
          <w:rFonts w:ascii="Times New Roman" w:eastAsia="Calibri" w:hAnsi="Times New Roman" w:cs="Times New Roman"/>
          <w:sz w:val="28"/>
          <w:szCs w:val="28"/>
          <w:lang w:val="uk-UA" w:eastAsia="ru-RU"/>
        </w:rPr>
        <w:t>, яка</w:t>
      </w:r>
      <w:r w:rsidRPr="007566A2">
        <w:rPr>
          <w:rFonts w:ascii="Times New Roman" w:eastAsia="Times New Roman" w:hAnsi="Times New Roman" w:cs="Times New Roman"/>
          <w:color w:val="000000"/>
          <w:sz w:val="28"/>
          <w:szCs w:val="28"/>
          <w:lang w:val="uk-UA" w:eastAsia="ru-RU"/>
        </w:rPr>
        <w:t xml:space="preserve"> є авторською розробкою Ю. Щербатих. Даний тест дозволяє визначити основні причини навчального стресу; виявити, в чому проявляється стрес; визначити основні прийоми зняття стресу </w:t>
      </w:r>
      <w:r w:rsidR="00FD6F70">
        <w:rPr>
          <w:rFonts w:ascii="Times New Roman" w:eastAsia="Times New Roman" w:hAnsi="Times New Roman" w:cs="Times New Roman"/>
          <w:color w:val="000000"/>
          <w:sz w:val="28"/>
          <w:szCs w:val="28"/>
          <w:lang w:val="uk-UA" w:eastAsia="ru-RU"/>
        </w:rPr>
        <w:t>здобувача</w:t>
      </w:r>
      <w:r w:rsidRPr="007566A2">
        <w:rPr>
          <w:rFonts w:ascii="Times New Roman" w:eastAsia="Times New Roman" w:hAnsi="Times New Roman" w:cs="Times New Roman"/>
          <w:color w:val="000000"/>
          <w:sz w:val="28"/>
          <w:szCs w:val="28"/>
          <w:lang w:val="uk-UA" w:eastAsia="ru-RU"/>
        </w:rPr>
        <w:t>ми.</w:t>
      </w:r>
    </w:p>
    <w:p w14:paraId="205D48CF" w14:textId="49972A5D"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Анкета включає в себе 7 шкал, що характеризують в тій чи іншій мірі сприйняття, оцінку і особисте ставлення </w:t>
      </w:r>
      <w:r w:rsidR="00FD6F70">
        <w:rPr>
          <w:rFonts w:ascii="Times New Roman" w:eastAsia="Times New Roman" w:hAnsi="Times New Roman" w:cs="Times New Roman"/>
          <w:color w:val="000000"/>
          <w:sz w:val="28"/>
          <w:szCs w:val="28"/>
          <w:lang w:val="uk-UA" w:eastAsia="ru-RU"/>
        </w:rPr>
        <w:t>здобувача</w:t>
      </w:r>
      <w:r w:rsidRPr="007566A2">
        <w:rPr>
          <w:rFonts w:ascii="Times New Roman" w:eastAsia="Times New Roman" w:hAnsi="Times New Roman" w:cs="Times New Roman"/>
          <w:color w:val="000000"/>
          <w:sz w:val="28"/>
          <w:szCs w:val="28"/>
          <w:lang w:val="uk-UA" w:eastAsia="ru-RU"/>
        </w:rPr>
        <w:t xml:space="preserve"> до самої ситуації іспиту. Питання будуються виходячи з гіпотези, що саме екзаменаційна сесія є найбільшим стресогенним фактором в період студентства.</w:t>
      </w:r>
    </w:p>
    <w:p w14:paraId="35BEE638"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Шкали, представлені в анкеті:</w:t>
      </w:r>
    </w:p>
    <w:p w14:paraId="7792D4F2" w14:textId="01A84539"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1. Причини стресу </w:t>
      </w:r>
      <w:r w:rsidR="00FD6F70">
        <w:rPr>
          <w:rFonts w:ascii="Times New Roman" w:eastAsia="Times New Roman" w:hAnsi="Times New Roman" w:cs="Times New Roman"/>
          <w:color w:val="000000"/>
          <w:sz w:val="28"/>
          <w:szCs w:val="28"/>
          <w:lang w:val="uk-UA" w:eastAsia="ru-RU"/>
        </w:rPr>
        <w:t>здобувачів</w:t>
      </w:r>
      <w:r w:rsidRPr="007566A2">
        <w:rPr>
          <w:rFonts w:ascii="Times New Roman" w:eastAsia="Times New Roman" w:hAnsi="Times New Roman" w:cs="Times New Roman"/>
          <w:color w:val="000000"/>
          <w:sz w:val="28"/>
          <w:szCs w:val="28"/>
          <w:lang w:val="uk-UA" w:eastAsia="ru-RU"/>
        </w:rPr>
        <w:t>.</w:t>
      </w:r>
    </w:p>
    <w:p w14:paraId="5700499D"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2. Зміна рівня постійного стресу за останні три місяці навчання.</w:t>
      </w:r>
    </w:p>
    <w:p w14:paraId="4114F60F"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3. Труднощі життєдіяльності.</w:t>
      </w:r>
    </w:p>
    <w:p w14:paraId="5C30781C"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4. Практикуються прийоми зняття стресу.</w:t>
      </w:r>
    </w:p>
    <w:p w14:paraId="4A7CC222"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5. Самооцінка рівня хвилювання перед іспитами.</w:t>
      </w:r>
    </w:p>
    <w:p w14:paraId="2F3064C6"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6. Ознаки екзаменаційного стресу.</w:t>
      </w:r>
    </w:p>
    <w:p w14:paraId="6E96D246"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7. Способи зняття передекзаменаційного хвилювання.</w:t>
      </w:r>
    </w:p>
    <w:p w14:paraId="2B0DB92C" w14:textId="2B434CAF"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Результатами шкал тесту «Аналіз навчальних стресів», стали середні показники екзаменаційної хвилювання </w:t>
      </w:r>
      <w:r w:rsidR="00FD6F70">
        <w:rPr>
          <w:rFonts w:ascii="Times New Roman" w:eastAsia="Times New Roman" w:hAnsi="Times New Roman" w:cs="Times New Roman"/>
          <w:color w:val="000000"/>
          <w:sz w:val="28"/>
          <w:szCs w:val="28"/>
          <w:lang w:val="uk-UA" w:eastAsia="ru-RU"/>
        </w:rPr>
        <w:t>здобувачів</w:t>
      </w:r>
      <w:r w:rsidRPr="007566A2">
        <w:rPr>
          <w:rFonts w:ascii="Times New Roman" w:eastAsia="Times New Roman" w:hAnsi="Times New Roman" w:cs="Times New Roman"/>
          <w:color w:val="000000"/>
          <w:sz w:val="28"/>
          <w:szCs w:val="28"/>
          <w:lang w:val="uk-UA" w:eastAsia="ru-RU"/>
        </w:rPr>
        <w:t xml:space="preserve"> в рамках норми від 6.0 ± 0.35 балів. Важливим для нас є якісне вивчення варіантів відповідей </w:t>
      </w:r>
      <w:r w:rsidR="00FD6F70">
        <w:rPr>
          <w:rFonts w:ascii="Times New Roman" w:eastAsia="Times New Roman" w:hAnsi="Times New Roman" w:cs="Times New Roman"/>
          <w:color w:val="000000"/>
          <w:sz w:val="28"/>
          <w:szCs w:val="28"/>
          <w:lang w:val="uk-UA" w:eastAsia="ru-RU"/>
        </w:rPr>
        <w:t>здобувачів</w:t>
      </w:r>
      <w:r w:rsidRPr="007566A2">
        <w:rPr>
          <w:rFonts w:ascii="Times New Roman" w:eastAsia="Times New Roman" w:hAnsi="Times New Roman" w:cs="Times New Roman"/>
          <w:color w:val="000000"/>
          <w:sz w:val="28"/>
          <w:szCs w:val="28"/>
          <w:lang w:val="uk-UA" w:eastAsia="ru-RU"/>
        </w:rPr>
        <w:t xml:space="preserve"> і кількісне оцінювання за десятибальною системою.</w:t>
      </w:r>
    </w:p>
    <w:p w14:paraId="48859CA2" w14:textId="7D7A8105" w:rsidR="007566A2" w:rsidRPr="007566A2" w:rsidRDefault="00CE0C18"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CE0C18">
        <w:rPr>
          <w:rFonts w:ascii="Times New Roman" w:eastAsia="Times New Roman" w:hAnsi="Times New Roman" w:cs="Times New Roman"/>
          <w:b/>
          <w:bCs/>
          <w:i/>
          <w:color w:val="000000"/>
          <w:sz w:val="28"/>
          <w:szCs w:val="28"/>
          <w:lang w:val="uk-UA" w:eastAsia="ru-RU"/>
        </w:rPr>
        <w:t>М</w:t>
      </w:r>
      <w:r w:rsidR="007566A2" w:rsidRPr="00CE0C18">
        <w:rPr>
          <w:rFonts w:ascii="Times New Roman" w:eastAsia="Times New Roman" w:hAnsi="Times New Roman" w:cs="Times New Roman"/>
          <w:b/>
          <w:bCs/>
          <w:i/>
          <w:color w:val="000000"/>
          <w:sz w:val="28"/>
          <w:szCs w:val="28"/>
          <w:lang w:val="uk-UA" w:eastAsia="ru-RU"/>
        </w:rPr>
        <w:t>етодика «САН»</w:t>
      </w:r>
      <w:r w:rsidR="007566A2" w:rsidRPr="007566A2">
        <w:rPr>
          <w:rFonts w:ascii="Times New Roman" w:eastAsia="Calibri" w:hAnsi="Times New Roman" w:cs="Times New Roman"/>
          <w:sz w:val="28"/>
          <w:szCs w:val="28"/>
          <w:lang w:val="uk-UA" w:eastAsia="ru-RU"/>
        </w:rPr>
        <w:t xml:space="preserve"> (див. Додаток Б)</w:t>
      </w:r>
      <w:r w:rsidR="007566A2" w:rsidRPr="007566A2">
        <w:rPr>
          <w:rFonts w:ascii="Times New Roman" w:eastAsia="Times New Roman" w:hAnsi="Times New Roman" w:cs="Times New Roman"/>
          <w:color w:val="000000"/>
          <w:sz w:val="28"/>
          <w:szCs w:val="28"/>
          <w:lang w:val="uk-UA" w:eastAsia="ru-RU"/>
        </w:rPr>
        <w:t>. Цей бланковий тест, призначений для оперативної оцінки самопочуття, активності і настрою (за першими літерами цих функціональних станів і названий опитувальник).</w:t>
      </w:r>
    </w:p>
    <w:p w14:paraId="48D6CFEA"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Сутність оцінювання полягає в тому, що випробовуваних просять співвіднести свій стан з рядом ознак за багатоступеневою шкалою. Шкала ця складається з індексів (3210123), розташованих між 30 парами слів </w:t>
      </w:r>
      <w:r w:rsidRPr="007566A2">
        <w:rPr>
          <w:rFonts w:ascii="Times New Roman" w:eastAsia="Times New Roman" w:hAnsi="Times New Roman" w:cs="Times New Roman"/>
          <w:color w:val="000000"/>
          <w:sz w:val="28"/>
          <w:szCs w:val="28"/>
          <w:lang w:val="uk-UA" w:eastAsia="ru-RU"/>
        </w:rPr>
        <w:lastRenderedPageBreak/>
        <w:t>протилежного значення, що відображають рухливість, швидкість і темп протікання функцій (активність), силу, здоров</w:t>
      </w:r>
      <w:r w:rsidR="0079691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я, стомлення (самопочуття), а також характеристики емоційного стану (настрій). Випробуваний повинен вибрати і відзначити цифру, найбільш точно відображає його стан в момент дослідження.</w:t>
      </w:r>
    </w:p>
    <w:p w14:paraId="73F30E69"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При обробці ці цифри перекодуються наступним чином. Індекс 3, відповідний незадовільного самопочуття, низьку активність і поганому настрою, приймається за 1балл; наступний за ним індекс 2 </w:t>
      </w:r>
      <w:r w:rsid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за 2 бали; індекс 1 </w:t>
      </w:r>
      <w:r w:rsid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за 3 бали і так до індексу 3 з протилежного боку шкали, який відповідно приймається за 7 балів (врахуйте, що полюси постійно змінюються). Отже, позитивні стану завжди от</w:t>
      </w:r>
      <w:r w:rsidR="00075C82">
        <w:rPr>
          <w:rFonts w:ascii="Times New Roman" w:eastAsia="Times New Roman" w:hAnsi="Times New Roman" w:cs="Times New Roman"/>
          <w:color w:val="000000"/>
          <w:sz w:val="28"/>
          <w:szCs w:val="28"/>
          <w:lang w:val="uk-UA" w:eastAsia="ru-RU"/>
        </w:rPr>
        <w:t>римують високі бали, негативні –</w:t>
      </w:r>
      <w:r w:rsidRPr="007566A2">
        <w:rPr>
          <w:rFonts w:ascii="Times New Roman" w:eastAsia="Times New Roman" w:hAnsi="Times New Roman" w:cs="Times New Roman"/>
          <w:color w:val="000000"/>
          <w:sz w:val="28"/>
          <w:szCs w:val="28"/>
          <w:lang w:val="uk-UA" w:eastAsia="ru-RU"/>
        </w:rPr>
        <w:t xml:space="preserve"> низькі. За цим «наведеним» балам і розр</w:t>
      </w:r>
      <w:r w:rsidR="00075C82">
        <w:rPr>
          <w:rFonts w:ascii="Times New Roman" w:eastAsia="Times New Roman" w:hAnsi="Times New Roman" w:cs="Times New Roman"/>
          <w:color w:val="000000"/>
          <w:sz w:val="28"/>
          <w:szCs w:val="28"/>
          <w:lang w:val="uk-UA" w:eastAsia="ru-RU"/>
        </w:rPr>
        <w:t>аховується середнє арифметичне –</w:t>
      </w:r>
      <w:r w:rsidRPr="007566A2">
        <w:rPr>
          <w:rFonts w:ascii="Times New Roman" w:eastAsia="Times New Roman" w:hAnsi="Times New Roman" w:cs="Times New Roman"/>
          <w:color w:val="000000"/>
          <w:sz w:val="28"/>
          <w:szCs w:val="28"/>
          <w:lang w:val="uk-UA" w:eastAsia="ru-RU"/>
        </w:rPr>
        <w:t xml:space="preserve"> як в цілому, так і окремо по активності, самопочуття і настрою. Наприклад, середні оцінки рівні: самопочуття </w:t>
      </w:r>
      <w:r w:rsidR="00075C82" w:rsidRP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5,4; активність </w:t>
      </w:r>
      <w:r w:rsidR="00075C82" w:rsidRP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5,0; настрій </w:t>
      </w:r>
      <w:r w:rsidR="00075C82" w:rsidRP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5,1. Слід згадати, що при аналізі функціонального стану важливі не тільки значення окремих його показників, а й їх співвідношення. Справа в тому, що у відпочиваючої людини оцінки активності, настрою і самопочуття зазвичай приблизно рівні. А в міру наростання втоми співвідношення між ними змінюється за рахунок відносного зниження самопочуття і активності в порівнянні з настроєм.</w:t>
      </w:r>
    </w:p>
    <w:p w14:paraId="4E7CBA25"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Код опитувальника:</w:t>
      </w:r>
    </w:p>
    <w:p w14:paraId="21FDFBC7"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Питання на самопочуття </w:t>
      </w:r>
      <w:r w:rsidR="00075C82" w:rsidRP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1, 2, 7, 8, 13, 14, 19, 20,</w:t>
      </w:r>
      <w:r w:rsidR="00075C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25,</w:t>
      </w:r>
      <w:r w:rsidR="00075C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26.</w:t>
      </w:r>
    </w:p>
    <w:p w14:paraId="27B0CF12"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Питання на активність </w:t>
      </w:r>
      <w:r w:rsidR="00075C82" w:rsidRP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3, 4, 9, 10, 15, 16, 21, 22, 27,</w:t>
      </w:r>
      <w:r w:rsidR="00075C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28.</w:t>
      </w:r>
    </w:p>
    <w:p w14:paraId="4504ADD8"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Питання на настрій </w:t>
      </w:r>
      <w:r w:rsidR="00075C82" w:rsidRPr="00075C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5, 6, 11, 12, 17, 18, 23, 24,</w:t>
      </w:r>
      <w:r w:rsidR="00075C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29,</w:t>
      </w:r>
      <w:r w:rsidR="00075C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30.</w:t>
      </w:r>
    </w:p>
    <w:p w14:paraId="5F8E1C2C" w14:textId="4BD62AFF"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CE0C18">
        <w:rPr>
          <w:rFonts w:ascii="Times New Roman" w:eastAsia="Times New Roman" w:hAnsi="Times New Roman" w:cs="Times New Roman"/>
          <w:b/>
          <w:bCs/>
          <w:color w:val="000000"/>
          <w:sz w:val="28"/>
          <w:szCs w:val="28"/>
          <w:lang w:val="uk-UA" w:eastAsia="ru-RU"/>
        </w:rPr>
        <w:t xml:space="preserve">Методика діагностики «Шкала самооцінки тривожності» Ч. Спілберга </w:t>
      </w:r>
      <w:r w:rsidR="00075C82" w:rsidRPr="00CE0C18">
        <w:rPr>
          <w:rFonts w:ascii="Times New Roman" w:eastAsia="Times New Roman" w:hAnsi="Times New Roman" w:cs="Times New Roman"/>
          <w:b/>
          <w:bCs/>
          <w:color w:val="000000"/>
          <w:sz w:val="28"/>
          <w:szCs w:val="28"/>
          <w:lang w:val="uk-UA" w:eastAsia="ru-RU"/>
        </w:rPr>
        <w:t>–</w:t>
      </w:r>
      <w:r w:rsidRPr="00CE0C18">
        <w:rPr>
          <w:rFonts w:ascii="Times New Roman" w:eastAsia="Times New Roman" w:hAnsi="Times New Roman" w:cs="Times New Roman"/>
          <w:b/>
          <w:bCs/>
          <w:color w:val="000000"/>
          <w:sz w:val="28"/>
          <w:szCs w:val="28"/>
          <w:lang w:val="uk-UA" w:eastAsia="ru-RU"/>
        </w:rPr>
        <w:t xml:space="preserve"> Ю. Ханіна</w:t>
      </w:r>
      <w:r w:rsidR="00CE0C18">
        <w:rPr>
          <w:rFonts w:ascii="Times New Roman" w:eastAsia="Times New Roman" w:hAnsi="Times New Roman" w:cs="Times New Roman"/>
          <w:b/>
          <w:bCs/>
          <w:color w:val="000000"/>
          <w:sz w:val="28"/>
          <w:szCs w:val="28"/>
          <w:lang w:val="uk-UA" w:eastAsia="ru-RU"/>
        </w:rPr>
        <w:t xml:space="preserve"> </w:t>
      </w:r>
      <w:r w:rsidR="00CE0C18" w:rsidRPr="007566A2">
        <w:rPr>
          <w:rFonts w:ascii="Times New Roman" w:eastAsia="Calibri" w:hAnsi="Times New Roman" w:cs="Times New Roman"/>
          <w:sz w:val="28"/>
          <w:szCs w:val="28"/>
          <w:lang w:val="uk-UA" w:eastAsia="ru-RU"/>
        </w:rPr>
        <w:t>(див. Додаток В)</w:t>
      </w:r>
      <w:r w:rsidRPr="007566A2">
        <w:rPr>
          <w:rFonts w:ascii="Times New Roman" w:eastAsia="Times New Roman" w:hAnsi="Times New Roman" w:cs="Times New Roman"/>
          <w:color w:val="000000"/>
          <w:sz w:val="28"/>
          <w:szCs w:val="28"/>
          <w:lang w:val="uk-UA" w:eastAsia="ru-RU"/>
        </w:rPr>
        <w:t>, є єдиною методикою, що дозволяє диференційовано вимірювати тривожність і як особистісне властивість (рівень особистісної тривожності), і як стан (рівень ситуативної тривожності).</w:t>
      </w:r>
    </w:p>
    <w:p w14:paraId="69DBA29E"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У дослідженні нас цікавить ситуативна та особистісна тривожність.</w:t>
      </w:r>
    </w:p>
    <w:p w14:paraId="29FA710D"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lastRenderedPageBreak/>
        <w:t xml:space="preserve">Особистісна тривожність </w:t>
      </w:r>
      <w:r w:rsidR="00DF65FF" w:rsidRPr="00DF65FF">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це стійка характеристика особистості, а ситуативна мінлива.</w:t>
      </w:r>
    </w:p>
    <w:p w14:paraId="07CFB78C"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Ситуативна тривожність як стан характеризується суб</w:t>
      </w:r>
      <w:r w:rsidR="0079691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єктивно пережитими емоціями: напругою, занепокоєнням, заклопотаністю, нервозністю.</w:t>
      </w:r>
    </w:p>
    <w:p w14:paraId="46C135B3"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Дослідження може проводитися як індивідуально, так і в групі. Експериментатор пропонує випробуваним відповісти на питання шкал відповідно до інструкцій, вміщених в опитувальнику, і нагадує, що випробувані повинні працювати самостійно. Кожна з частин шкали забезпечена власною інструкцією, заповнення бланка відповідей нескладно, тривалість обстеження становить приблизно 5-8 хв.</w:t>
      </w:r>
    </w:p>
    <w:p w14:paraId="7D35E492"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Бланк шкал самооцінки Спілберга включає інструкції та 40 питань-суджень, 20 з яких призначені для оцінки рівня ситуативної тривожності     (СТ) і 20 </w:t>
      </w:r>
      <w:r w:rsidR="00DF65FF" w:rsidRPr="00DF65FF">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для оцінки рівня особистісної тривожності (ОТ). На кожне питання можливі чотири варіанти відповіді за ступенем інтенсивності. Перша шкала призначена для визначення того, як людина відчуває себе зараз, в даний момент, тобто для діагностики актуального стану, а завдання другий шкали спрямована на з</w:t>
      </w:r>
      <w:r w:rsidR="0079691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ясування того, як суб</w:t>
      </w:r>
      <w:r w:rsidR="0079691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єкт діагностує тривожність як властивість особистості.</w:t>
      </w:r>
    </w:p>
    <w:p w14:paraId="178EBF5C"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Кожне висловлювання, включене в опитувальник, оцінюється респондентами по чотирьох бальною шкалою. Вербальна інтерпретація позицій оціночної шкали в першій і в другій частинах різна. Для СТ: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ні</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1 бал,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скоріше ні</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2 бали,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скоріше так</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3 бали,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так</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4 бали. Для ЛТ: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майже ніколи</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1 бал,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іноді</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2 бали,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часто</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3 бали, </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майже завжди</w:t>
      </w:r>
      <w:r w:rsid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B3673" w:rsidRPr="004B3673">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4 бали.</w:t>
      </w:r>
    </w:p>
    <w:p w14:paraId="5A4FEBE3"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Шкала самооцінки складається з 2 частин, роздільно оцінюють ситуативну (СТ, висловлювання № 1-20) і особистісну (ОТ, вислови № 21-40) тривожність.</w:t>
      </w:r>
    </w:p>
    <w:p w14:paraId="47193789"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Показники СТ і ОТ підраховуються за формулами:</w:t>
      </w:r>
    </w:p>
    <w:p w14:paraId="2D7454F8"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lastRenderedPageBreak/>
        <w:t>Ситуативна тривожність (CT) визначається по ключу:</w:t>
      </w:r>
    </w:p>
    <w:p w14:paraId="62EC6B88"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СТ = (3,</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4,</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6,</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7,</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9,</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12,</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13,</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14,</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17,</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18) - (1,</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5,</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8,</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10,</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11,</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15,</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16,</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19,</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20) + 50 =</w:t>
      </w:r>
    </w:p>
    <w:p w14:paraId="22E63E83"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Особистісна тривожність (ОТ) визначається по ключу:</w:t>
      </w:r>
    </w:p>
    <w:p w14:paraId="75F8F5F6"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ОТ = (2,</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4,</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5,</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8,</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9,</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11,</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12,</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14,</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15,</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17,</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18,</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20) - (1,</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6,</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7,</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10,</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13,</w:t>
      </w:r>
      <w:r w:rsidR="006A7082">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16, 19) + 35 =</w:t>
      </w:r>
    </w:p>
    <w:p w14:paraId="6B00DE6B"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При інтерпретації результат можна оцінювати так:</w:t>
      </w:r>
    </w:p>
    <w:p w14:paraId="1B61990C"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до 30 </w:t>
      </w:r>
      <w:r w:rsidR="006A7082" w:rsidRPr="006A70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низька тривожність;</w:t>
      </w:r>
    </w:p>
    <w:p w14:paraId="0A3923AD"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30 </w:t>
      </w:r>
      <w:r w:rsidR="006A7082" w:rsidRPr="006A70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45 </w:t>
      </w:r>
      <w:r w:rsidR="006A7082" w:rsidRPr="006A70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помірна тривожність;</w:t>
      </w:r>
    </w:p>
    <w:p w14:paraId="4D1A4DCF"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45 і більше </w:t>
      </w:r>
      <w:r w:rsidR="006A7082" w:rsidRPr="006A70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висока тривожність.</w:t>
      </w:r>
    </w:p>
    <w:p w14:paraId="0527CD41"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Значні відхилення показників тривожності від </w:t>
      </w:r>
      <w:r w:rsidR="006A70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зони психологічного комфорту</w:t>
      </w:r>
      <w:r w:rsidR="006A7082">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(31-45 балів) вимагають спеціальної уваги.</w:t>
      </w:r>
    </w:p>
    <w:p w14:paraId="62F9DBED" w14:textId="26FEC33F" w:rsidR="007566A2" w:rsidRPr="007566A2" w:rsidRDefault="00CE0C18"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CE0C18">
        <w:rPr>
          <w:rFonts w:ascii="Times New Roman" w:eastAsia="Times New Roman" w:hAnsi="Times New Roman" w:cs="Times New Roman"/>
          <w:b/>
          <w:bCs/>
          <w:iCs/>
          <w:color w:val="000000"/>
          <w:sz w:val="28"/>
          <w:szCs w:val="28"/>
          <w:lang w:val="uk-UA" w:eastAsia="ru-RU"/>
        </w:rPr>
        <w:t>М</w:t>
      </w:r>
      <w:r w:rsidR="007566A2" w:rsidRPr="00CE0C18">
        <w:rPr>
          <w:rFonts w:ascii="Times New Roman" w:eastAsia="Times New Roman" w:hAnsi="Times New Roman" w:cs="Times New Roman"/>
          <w:b/>
          <w:bCs/>
          <w:iCs/>
          <w:color w:val="000000"/>
          <w:sz w:val="28"/>
          <w:szCs w:val="28"/>
          <w:lang w:val="uk-UA" w:eastAsia="ru-RU"/>
        </w:rPr>
        <w:t>етодик</w:t>
      </w:r>
      <w:r w:rsidRPr="00CE0C18">
        <w:rPr>
          <w:rFonts w:ascii="Times New Roman" w:eastAsia="Times New Roman" w:hAnsi="Times New Roman" w:cs="Times New Roman"/>
          <w:b/>
          <w:bCs/>
          <w:iCs/>
          <w:color w:val="000000"/>
          <w:sz w:val="28"/>
          <w:szCs w:val="28"/>
          <w:lang w:val="uk-UA" w:eastAsia="ru-RU"/>
        </w:rPr>
        <w:t>а</w:t>
      </w:r>
      <w:r w:rsidR="007566A2" w:rsidRPr="00CE0C18">
        <w:rPr>
          <w:rFonts w:ascii="Times New Roman" w:eastAsia="Times New Roman" w:hAnsi="Times New Roman" w:cs="Times New Roman"/>
          <w:b/>
          <w:bCs/>
          <w:iCs/>
          <w:color w:val="000000"/>
          <w:sz w:val="28"/>
          <w:szCs w:val="28"/>
          <w:lang w:val="uk-UA" w:eastAsia="ru-RU"/>
        </w:rPr>
        <w:t xml:space="preserve"> «Дослідження екстраверсії </w:t>
      </w:r>
      <w:r w:rsidR="006A7082" w:rsidRPr="00CE0C18">
        <w:rPr>
          <w:rFonts w:ascii="Times New Roman" w:eastAsia="Times New Roman" w:hAnsi="Times New Roman" w:cs="Times New Roman"/>
          <w:b/>
          <w:bCs/>
          <w:iCs/>
          <w:color w:val="000000"/>
          <w:sz w:val="28"/>
          <w:szCs w:val="28"/>
          <w:lang w:val="uk-UA" w:eastAsia="ru-RU"/>
        </w:rPr>
        <w:t>–</w:t>
      </w:r>
      <w:r w:rsidR="007566A2" w:rsidRPr="00CE0C18">
        <w:rPr>
          <w:rFonts w:ascii="Times New Roman" w:eastAsia="Times New Roman" w:hAnsi="Times New Roman" w:cs="Times New Roman"/>
          <w:b/>
          <w:bCs/>
          <w:iCs/>
          <w:color w:val="000000"/>
          <w:sz w:val="28"/>
          <w:szCs w:val="28"/>
          <w:lang w:val="uk-UA" w:eastAsia="ru-RU"/>
        </w:rPr>
        <w:t xml:space="preserve"> інтроверсії і нейротизму»</w:t>
      </w:r>
      <w:r w:rsidR="007566A2" w:rsidRPr="007566A2">
        <w:rPr>
          <w:rFonts w:ascii="Times New Roman" w:eastAsia="Times New Roman" w:hAnsi="Times New Roman" w:cs="Times New Roman"/>
          <w:color w:val="000000"/>
          <w:sz w:val="28"/>
          <w:szCs w:val="28"/>
          <w:lang w:val="uk-UA" w:eastAsia="ru-RU"/>
        </w:rPr>
        <w:t xml:space="preserve"> </w:t>
      </w:r>
      <w:r w:rsidR="006A7082">
        <w:rPr>
          <w:rFonts w:ascii="Times New Roman" w:eastAsia="Times New Roman" w:hAnsi="Times New Roman" w:cs="Times New Roman"/>
          <w:color w:val="000000"/>
          <w:sz w:val="28"/>
          <w:szCs w:val="28"/>
          <w:lang w:val="uk-UA" w:eastAsia="ru-RU"/>
        </w:rPr>
        <w:t xml:space="preserve">(опитувальник Г. </w:t>
      </w:r>
      <w:r w:rsidR="007566A2" w:rsidRPr="007566A2">
        <w:rPr>
          <w:rFonts w:ascii="Times New Roman" w:eastAsia="Times New Roman" w:hAnsi="Times New Roman" w:cs="Times New Roman"/>
          <w:color w:val="000000"/>
          <w:sz w:val="28"/>
          <w:szCs w:val="28"/>
          <w:lang w:val="uk-UA" w:eastAsia="ru-RU"/>
        </w:rPr>
        <w:t>Айзенка)</w:t>
      </w:r>
      <w:r>
        <w:rPr>
          <w:rFonts w:ascii="Times New Roman" w:eastAsia="Times New Roman" w:hAnsi="Times New Roman" w:cs="Times New Roman"/>
          <w:color w:val="000000"/>
          <w:sz w:val="28"/>
          <w:szCs w:val="28"/>
          <w:lang w:val="uk-UA" w:eastAsia="ru-RU"/>
        </w:rPr>
        <w:t xml:space="preserve"> </w:t>
      </w:r>
      <w:r w:rsidRPr="007566A2">
        <w:rPr>
          <w:rFonts w:ascii="Times New Roman" w:eastAsia="Calibri" w:hAnsi="Times New Roman" w:cs="Times New Roman"/>
          <w:sz w:val="28"/>
          <w:szCs w:val="28"/>
          <w:lang w:val="uk-UA" w:eastAsia="ru-RU"/>
        </w:rPr>
        <w:t>(див. Додаток Г)</w:t>
      </w:r>
      <w:r>
        <w:rPr>
          <w:rFonts w:ascii="Times New Roman" w:eastAsia="Calibri" w:hAnsi="Times New Roman" w:cs="Times New Roman"/>
          <w:sz w:val="28"/>
          <w:szCs w:val="28"/>
          <w:lang w:val="uk-UA" w:eastAsia="ru-RU"/>
        </w:rPr>
        <w:t>.</w:t>
      </w:r>
    </w:p>
    <w:p w14:paraId="2676FE79"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Автор моделі особистості Г. Айзенк в якості показників основних властивостей особистості використовував екстраверсію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4C6EB1">
        <w:rPr>
          <w:rFonts w:ascii="Times New Roman" w:eastAsia="Times New Roman" w:hAnsi="Times New Roman" w:cs="Times New Roman"/>
          <w:color w:val="000000"/>
          <w:sz w:val="28"/>
          <w:szCs w:val="28"/>
          <w:lang w:val="uk-UA" w:eastAsia="ru-RU"/>
        </w:rPr>
        <w:t>і</w:t>
      </w:r>
      <w:r w:rsidRPr="007566A2">
        <w:rPr>
          <w:rFonts w:ascii="Times New Roman" w:eastAsia="Times New Roman" w:hAnsi="Times New Roman" w:cs="Times New Roman"/>
          <w:color w:val="000000"/>
          <w:sz w:val="28"/>
          <w:szCs w:val="28"/>
          <w:lang w:val="uk-UA" w:eastAsia="ru-RU"/>
        </w:rPr>
        <w:t>нтроверс</w:t>
      </w:r>
      <w:r w:rsidR="004C6EB1">
        <w:rPr>
          <w:rFonts w:ascii="Times New Roman" w:eastAsia="Times New Roman" w:hAnsi="Times New Roman" w:cs="Times New Roman"/>
          <w:color w:val="000000"/>
          <w:sz w:val="28"/>
          <w:szCs w:val="28"/>
          <w:lang w:val="uk-UA" w:eastAsia="ru-RU"/>
        </w:rPr>
        <w:t>і</w:t>
      </w:r>
      <w:r w:rsidRPr="007566A2">
        <w:rPr>
          <w:rFonts w:ascii="Times New Roman" w:eastAsia="Times New Roman" w:hAnsi="Times New Roman" w:cs="Times New Roman"/>
          <w:color w:val="000000"/>
          <w:sz w:val="28"/>
          <w:szCs w:val="28"/>
          <w:lang w:val="uk-UA" w:eastAsia="ru-RU"/>
        </w:rPr>
        <w:t xml:space="preserve">ю і нейротизм. У загальному сенсі екстраверсія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це спрямованість особистості на оточуючих людей і події, інтроверсія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спрямованість особистості на її внутрішній світ. Поняття нейротизм </w:t>
      </w:r>
      <w:r w:rsidR="000D0DD5" w:rsidRPr="007566A2">
        <w:rPr>
          <w:rFonts w:ascii="Times New Roman" w:eastAsia="Times New Roman" w:hAnsi="Times New Roman" w:cs="Times New Roman"/>
          <w:color w:val="000000"/>
          <w:sz w:val="28"/>
          <w:szCs w:val="28"/>
          <w:lang w:val="uk-UA" w:eastAsia="ru-RU"/>
        </w:rPr>
        <w:t>синонімічно</w:t>
      </w:r>
      <w:r w:rsidRPr="007566A2">
        <w:rPr>
          <w:rFonts w:ascii="Times New Roman" w:eastAsia="Times New Roman" w:hAnsi="Times New Roman" w:cs="Times New Roman"/>
          <w:color w:val="000000"/>
          <w:sz w:val="28"/>
          <w:szCs w:val="28"/>
          <w:lang w:val="uk-UA" w:eastAsia="ru-RU"/>
        </w:rPr>
        <w:t xml:space="preserve"> тривожності, проявляється як емоційна нестійкість, напруженість, емоційна збудливість.</w:t>
      </w:r>
    </w:p>
    <w:p w14:paraId="3E0D2699"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Опитувальник містить 57 питань, з яких 24 пов</w:t>
      </w:r>
      <w:r w:rsidR="0079691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язані зі шкалою екстраверсії - інтроверсії, ще 24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зі шкалою нейротизму, а інші 9 входять в шкалу брехні, призначену для оцінки ступеня щирості випробуваного при відповідях на питання.</w:t>
      </w:r>
    </w:p>
    <w:p w14:paraId="198E8FBB"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При аналізі результатів експерименту слід дотримуватися наступних орієнтирів.</w:t>
      </w:r>
    </w:p>
    <w:p w14:paraId="0D2CABBD"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Екстраверсія: 12-середнє значення, ≥</w:t>
      </w:r>
      <w:r w:rsidR="007B2F8D">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15 (більше або дорівнює)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екстраверт, ≥</w:t>
      </w:r>
      <w:r w:rsidR="007B2F8D">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19 (більше або дорівнює) </w:t>
      </w:r>
      <w:r w:rsidR="000D0DD5" w:rsidRPr="000D0DD5">
        <w:rPr>
          <w:rFonts w:ascii="Times New Roman" w:eastAsia="Times New Roman" w:hAnsi="Times New Roman" w:cs="Times New Roman"/>
          <w:color w:val="000000"/>
          <w:sz w:val="28"/>
          <w:szCs w:val="28"/>
          <w:lang w:val="uk-UA" w:eastAsia="ru-RU"/>
        </w:rPr>
        <w:t>–</w:t>
      </w:r>
      <w:r w:rsidR="000D0DD5">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яскравий екстраверт, ≤</w:t>
      </w:r>
      <w:r w:rsidR="007B2F8D">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9 (менше або дорівнює)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інтроверт, ≤</w:t>
      </w:r>
      <w:r w:rsidR="007B2F8D">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5 (менше або дорівнює)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глибокий інтроверт.</w:t>
      </w:r>
    </w:p>
    <w:p w14:paraId="05C52AFC"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lastRenderedPageBreak/>
        <w:t xml:space="preserve">Нейротизм: 0-11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низький рівень нейротизму, 12-13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середній рівень нейротизму, 14-24 </w:t>
      </w:r>
      <w:r w:rsidR="000D0DD5" w:rsidRPr="000D0DD5">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високий рівень нейротизму.</w:t>
      </w:r>
    </w:p>
    <w:p w14:paraId="780EB74C" w14:textId="77777777" w:rsidR="007566A2" w:rsidRPr="007566A2" w:rsidRDefault="007B2F8D"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Брехня: &lt; </w:t>
      </w:r>
      <w:r w:rsidR="007566A2" w:rsidRPr="007566A2">
        <w:rPr>
          <w:rFonts w:ascii="Times New Roman" w:eastAsia="Times New Roman" w:hAnsi="Times New Roman" w:cs="Times New Roman"/>
          <w:color w:val="000000"/>
          <w:sz w:val="28"/>
          <w:szCs w:val="28"/>
          <w:lang w:val="uk-UA" w:eastAsia="ru-RU"/>
        </w:rPr>
        <w:t xml:space="preserve">4 (менше або дорівнює) </w:t>
      </w:r>
      <w:r w:rsidR="008B28CA" w:rsidRPr="008B28CA">
        <w:rPr>
          <w:rFonts w:ascii="Times New Roman" w:eastAsia="Times New Roman" w:hAnsi="Times New Roman" w:cs="Times New Roman"/>
          <w:color w:val="000000"/>
          <w:sz w:val="28"/>
          <w:szCs w:val="28"/>
          <w:lang w:val="uk-UA" w:eastAsia="ru-RU"/>
        </w:rPr>
        <w:t>–</w:t>
      </w:r>
      <w:r w:rsidR="007566A2" w:rsidRPr="007566A2">
        <w:rPr>
          <w:rFonts w:ascii="Times New Roman" w:eastAsia="Times New Roman" w:hAnsi="Times New Roman" w:cs="Times New Roman"/>
          <w:color w:val="000000"/>
          <w:sz w:val="28"/>
          <w:szCs w:val="28"/>
          <w:lang w:val="uk-UA" w:eastAsia="ru-RU"/>
        </w:rPr>
        <w:t xml:space="preserve"> норма,</w:t>
      </w:r>
      <w:r>
        <w:rPr>
          <w:rFonts w:ascii="Times New Roman" w:eastAsia="Times New Roman" w:hAnsi="Times New Roman" w:cs="Times New Roman"/>
          <w:color w:val="000000"/>
          <w:sz w:val="28"/>
          <w:szCs w:val="28"/>
          <w:lang w:val="uk-UA" w:eastAsia="ru-RU"/>
        </w:rPr>
        <w:t xml:space="preserve"> </w:t>
      </w:r>
      <w:r w:rsidR="007566A2" w:rsidRPr="007566A2">
        <w:rPr>
          <w:rFonts w:ascii="Times New Roman" w:eastAsia="Times New Roman" w:hAnsi="Times New Roman" w:cs="Times New Roman"/>
          <w:color w:val="000000"/>
          <w:sz w:val="28"/>
          <w:szCs w:val="28"/>
          <w:lang w:val="uk-UA" w:eastAsia="ru-RU"/>
        </w:rPr>
        <w:t xml:space="preserve">&gt; 4 </w:t>
      </w:r>
      <w:r w:rsidR="008B28CA" w:rsidRPr="008B28CA">
        <w:rPr>
          <w:rFonts w:ascii="Times New Roman" w:eastAsia="Times New Roman" w:hAnsi="Times New Roman" w:cs="Times New Roman"/>
          <w:color w:val="000000"/>
          <w:sz w:val="28"/>
          <w:szCs w:val="28"/>
          <w:lang w:val="uk-UA" w:eastAsia="ru-RU"/>
        </w:rPr>
        <w:t>–</w:t>
      </w:r>
      <w:r w:rsidR="007566A2" w:rsidRPr="007566A2">
        <w:rPr>
          <w:rFonts w:ascii="Times New Roman" w:eastAsia="Times New Roman" w:hAnsi="Times New Roman" w:cs="Times New Roman"/>
          <w:color w:val="000000"/>
          <w:sz w:val="28"/>
          <w:szCs w:val="28"/>
          <w:lang w:val="uk-UA" w:eastAsia="ru-RU"/>
        </w:rPr>
        <w:t xml:space="preserve"> нещирість у відповідях, що свідчить також про деяку демонстративності поведінки і орієнтованості випробуваного на соціальне схвалення.</w:t>
      </w:r>
    </w:p>
    <w:p w14:paraId="679ACFD3"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На підставі отриманих даних по окремим випробуван</w:t>
      </w:r>
      <w:r w:rsidR="007B2F8D">
        <w:rPr>
          <w:rFonts w:ascii="Times New Roman" w:eastAsia="Times New Roman" w:hAnsi="Times New Roman" w:cs="Times New Roman"/>
          <w:color w:val="000000"/>
          <w:sz w:val="28"/>
          <w:szCs w:val="28"/>
          <w:lang w:val="uk-UA" w:eastAsia="ru-RU"/>
        </w:rPr>
        <w:t>им і групі в цілому пишуться ув</w:t>
      </w:r>
      <w:r w:rsidR="0079691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язнення.</w:t>
      </w:r>
    </w:p>
    <w:p w14:paraId="3923BD2D"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Код опитувальника:</w:t>
      </w:r>
    </w:p>
    <w:p w14:paraId="2B1D33ED"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Екстраверсія </w:t>
      </w:r>
      <w:r w:rsidR="008B28CA" w:rsidRPr="008B28C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питання: 1,</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8, 10, 13, 17,</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22,</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25,</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27,</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39,</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44,</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46,</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49, 53, 56 </w:t>
      </w:r>
      <w:r w:rsidR="008B28CA" w:rsidRPr="008B28CA">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відповіді «Так»; питання: 5, 15, 20, 29, 32, 34, 37, 41,</w:t>
      </w:r>
      <w:r w:rsidR="008B28CA">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51 </w:t>
      </w:r>
      <w:r w:rsidR="008B28CA" w:rsidRPr="008B28CA">
        <w:rPr>
          <w:rFonts w:ascii="Times New Roman" w:eastAsia="Times New Roman" w:hAnsi="Times New Roman" w:cs="Times New Roman"/>
          <w:color w:val="000000"/>
          <w:sz w:val="28"/>
          <w:szCs w:val="28"/>
          <w:lang w:val="uk-UA" w:eastAsia="ru-RU"/>
        </w:rPr>
        <w:t>–</w:t>
      </w:r>
      <w:r w:rsidR="007B2F8D">
        <w:rPr>
          <w:rFonts w:ascii="Times New Roman" w:eastAsia="Times New Roman" w:hAnsi="Times New Roman" w:cs="Times New Roman"/>
          <w:color w:val="000000"/>
          <w:sz w:val="28"/>
          <w:szCs w:val="28"/>
          <w:lang w:val="uk-UA" w:eastAsia="ru-RU"/>
        </w:rPr>
        <w:t xml:space="preserve"> відповіді «Ні»</w:t>
      </w:r>
      <w:r w:rsidRPr="007566A2">
        <w:rPr>
          <w:rFonts w:ascii="Times New Roman" w:eastAsia="Times New Roman" w:hAnsi="Times New Roman" w:cs="Times New Roman"/>
          <w:color w:val="000000"/>
          <w:sz w:val="28"/>
          <w:szCs w:val="28"/>
          <w:lang w:val="uk-UA" w:eastAsia="ru-RU"/>
        </w:rPr>
        <w:t>.</w:t>
      </w:r>
    </w:p>
    <w:p w14:paraId="1A5DD701" w14:textId="77777777" w:rsidR="007566A2" w:rsidRPr="007566A2" w:rsidRDefault="007566A2" w:rsidP="00926E2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Нейротизм </w:t>
      </w:r>
      <w:r w:rsidR="00926E26" w:rsidRPr="00926E26">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питання: 2, 4, 7, 11, 14, 16, 19,</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21,</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23,</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26,</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28,</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31,</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33,</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35,</w:t>
      </w:r>
      <w:r w:rsidR="00926E26">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 xml:space="preserve">38, 40, 43, 45, </w:t>
      </w:r>
      <w:r w:rsidR="007B2F8D">
        <w:rPr>
          <w:rFonts w:ascii="Times New Roman" w:eastAsia="Times New Roman" w:hAnsi="Times New Roman" w:cs="Times New Roman"/>
          <w:color w:val="000000"/>
          <w:sz w:val="28"/>
          <w:szCs w:val="28"/>
          <w:lang w:val="uk-UA" w:eastAsia="ru-RU"/>
        </w:rPr>
        <w:t xml:space="preserve">47, 50, 52, 55, 57 </w:t>
      </w:r>
      <w:r w:rsidR="00926E26" w:rsidRPr="00926E26">
        <w:rPr>
          <w:rFonts w:ascii="Times New Roman" w:eastAsia="Times New Roman" w:hAnsi="Times New Roman" w:cs="Times New Roman"/>
          <w:color w:val="000000"/>
          <w:sz w:val="28"/>
          <w:szCs w:val="28"/>
          <w:lang w:val="uk-UA" w:eastAsia="ru-RU"/>
        </w:rPr>
        <w:t>–</w:t>
      </w:r>
      <w:r w:rsidR="007B2F8D">
        <w:rPr>
          <w:rFonts w:ascii="Times New Roman" w:eastAsia="Times New Roman" w:hAnsi="Times New Roman" w:cs="Times New Roman"/>
          <w:color w:val="000000"/>
          <w:sz w:val="28"/>
          <w:szCs w:val="28"/>
          <w:lang w:val="uk-UA" w:eastAsia="ru-RU"/>
        </w:rPr>
        <w:t xml:space="preserve"> відповіді «Так»</w:t>
      </w:r>
      <w:r w:rsidRPr="007566A2">
        <w:rPr>
          <w:rFonts w:ascii="Times New Roman" w:eastAsia="Times New Roman" w:hAnsi="Times New Roman" w:cs="Times New Roman"/>
          <w:color w:val="000000"/>
          <w:sz w:val="28"/>
          <w:szCs w:val="28"/>
          <w:lang w:val="uk-UA" w:eastAsia="ru-RU"/>
        </w:rPr>
        <w:t>.</w:t>
      </w:r>
    </w:p>
    <w:p w14:paraId="1D0DF4EB" w14:textId="77777777" w:rsidR="007566A2" w:rsidRPr="007566A2" w:rsidRDefault="007566A2" w:rsidP="007566A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Брехня </w:t>
      </w:r>
      <w:r w:rsidR="00926E26" w:rsidRPr="00926E26">
        <w:rPr>
          <w:rFonts w:ascii="Times New Roman" w:eastAsia="Times New Roman" w:hAnsi="Times New Roman" w:cs="Times New Roman"/>
          <w:color w:val="000000"/>
          <w:sz w:val="28"/>
          <w:szCs w:val="28"/>
          <w:lang w:val="uk-UA" w:eastAsia="ru-RU"/>
        </w:rPr>
        <w:t>–</w:t>
      </w:r>
      <w:r w:rsidRPr="007566A2">
        <w:rPr>
          <w:rFonts w:ascii="Times New Roman" w:eastAsia="Times New Roman" w:hAnsi="Times New Roman" w:cs="Times New Roman"/>
          <w:color w:val="000000"/>
          <w:sz w:val="28"/>
          <w:szCs w:val="28"/>
          <w:lang w:val="uk-UA" w:eastAsia="ru-RU"/>
        </w:rPr>
        <w:t xml:space="preserve"> </w:t>
      </w:r>
      <w:r w:rsidR="007B2F8D">
        <w:rPr>
          <w:rFonts w:ascii="Times New Roman" w:eastAsia="Times New Roman" w:hAnsi="Times New Roman" w:cs="Times New Roman"/>
          <w:color w:val="000000"/>
          <w:sz w:val="28"/>
          <w:szCs w:val="28"/>
          <w:lang w:val="uk-UA" w:eastAsia="ru-RU"/>
        </w:rPr>
        <w:t xml:space="preserve">питання: 6, 24, 36 </w:t>
      </w:r>
      <w:r w:rsidR="00926E26" w:rsidRPr="00926E26">
        <w:rPr>
          <w:rFonts w:ascii="Times New Roman" w:eastAsia="Times New Roman" w:hAnsi="Times New Roman" w:cs="Times New Roman"/>
          <w:color w:val="000000"/>
          <w:sz w:val="28"/>
          <w:szCs w:val="28"/>
          <w:lang w:val="uk-UA" w:eastAsia="ru-RU"/>
        </w:rPr>
        <w:t>–</w:t>
      </w:r>
      <w:r w:rsidR="007B2F8D">
        <w:rPr>
          <w:rFonts w:ascii="Times New Roman" w:eastAsia="Times New Roman" w:hAnsi="Times New Roman" w:cs="Times New Roman"/>
          <w:color w:val="000000"/>
          <w:sz w:val="28"/>
          <w:szCs w:val="28"/>
          <w:lang w:val="uk-UA" w:eastAsia="ru-RU"/>
        </w:rPr>
        <w:t xml:space="preserve"> відповіді «Так»</w:t>
      </w:r>
      <w:r w:rsidRPr="007566A2">
        <w:rPr>
          <w:rFonts w:ascii="Times New Roman" w:eastAsia="Times New Roman" w:hAnsi="Times New Roman" w:cs="Times New Roman"/>
          <w:color w:val="000000"/>
          <w:sz w:val="28"/>
          <w:szCs w:val="28"/>
          <w:lang w:val="uk-UA" w:eastAsia="ru-RU"/>
        </w:rPr>
        <w:t xml:space="preserve">; питання: </w:t>
      </w:r>
      <w:r w:rsidR="007B2F8D">
        <w:rPr>
          <w:rFonts w:ascii="Times New Roman" w:eastAsia="Times New Roman" w:hAnsi="Times New Roman" w:cs="Times New Roman"/>
          <w:color w:val="000000"/>
          <w:sz w:val="28"/>
          <w:szCs w:val="28"/>
          <w:lang w:val="uk-UA" w:eastAsia="ru-RU"/>
        </w:rPr>
        <w:t xml:space="preserve">12, 18, 30, 42, 48 </w:t>
      </w:r>
      <w:r w:rsidR="00926E26" w:rsidRPr="00926E26">
        <w:rPr>
          <w:rFonts w:ascii="Times New Roman" w:eastAsia="Times New Roman" w:hAnsi="Times New Roman" w:cs="Times New Roman"/>
          <w:color w:val="000000"/>
          <w:sz w:val="28"/>
          <w:szCs w:val="28"/>
          <w:lang w:val="uk-UA" w:eastAsia="ru-RU"/>
        </w:rPr>
        <w:t>–</w:t>
      </w:r>
      <w:r w:rsidR="007B2F8D">
        <w:rPr>
          <w:rFonts w:ascii="Times New Roman" w:eastAsia="Times New Roman" w:hAnsi="Times New Roman" w:cs="Times New Roman"/>
          <w:color w:val="000000"/>
          <w:sz w:val="28"/>
          <w:szCs w:val="28"/>
          <w:lang w:val="uk-UA" w:eastAsia="ru-RU"/>
        </w:rPr>
        <w:t xml:space="preserve"> відповіді «Ні»</w:t>
      </w:r>
      <w:r w:rsidRPr="007566A2">
        <w:rPr>
          <w:rFonts w:ascii="Times New Roman" w:eastAsia="Times New Roman" w:hAnsi="Times New Roman" w:cs="Times New Roman"/>
          <w:color w:val="000000"/>
          <w:sz w:val="28"/>
          <w:szCs w:val="28"/>
          <w:lang w:val="uk-UA" w:eastAsia="ru-RU"/>
        </w:rPr>
        <w:t>.</w:t>
      </w:r>
    </w:p>
    <w:p w14:paraId="3B798DA6" w14:textId="77777777" w:rsidR="007566A2" w:rsidRDefault="007566A2" w:rsidP="007566A2">
      <w:pPr>
        <w:spacing w:after="0" w:line="360" w:lineRule="auto"/>
        <w:ind w:firstLine="709"/>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Методика дозволяє віднести випробуваного до однієї з чотирьох категорій екстраверсії, інтроверсії, нейротизму і емоційної стабільності.</w:t>
      </w:r>
    </w:p>
    <w:p w14:paraId="413BEE93" w14:textId="77777777" w:rsidR="007B2F8D" w:rsidRDefault="007B2F8D" w:rsidP="007566A2">
      <w:pPr>
        <w:spacing w:after="0" w:line="360" w:lineRule="auto"/>
        <w:ind w:firstLine="709"/>
        <w:jc w:val="both"/>
        <w:rPr>
          <w:rFonts w:ascii="Times New Roman" w:eastAsia="Calibri" w:hAnsi="Times New Roman" w:cs="Times New Roman"/>
          <w:b/>
          <w:sz w:val="28"/>
          <w:szCs w:val="28"/>
          <w:lang w:val="uk-UA"/>
        </w:rPr>
      </w:pPr>
    </w:p>
    <w:p w14:paraId="333C4C01" w14:textId="77777777" w:rsidR="007B2F8D" w:rsidRDefault="007B2F8D" w:rsidP="007566A2">
      <w:pPr>
        <w:spacing w:after="0" w:line="360" w:lineRule="auto"/>
        <w:ind w:firstLine="709"/>
        <w:jc w:val="both"/>
        <w:rPr>
          <w:rFonts w:ascii="Times New Roman" w:eastAsia="Calibri" w:hAnsi="Times New Roman" w:cs="Times New Roman"/>
          <w:b/>
          <w:sz w:val="28"/>
          <w:szCs w:val="28"/>
          <w:lang w:val="uk-UA"/>
        </w:rPr>
      </w:pPr>
    </w:p>
    <w:p w14:paraId="2B3C8A99" w14:textId="77777777" w:rsidR="007B2F8D" w:rsidRPr="00CE0C18" w:rsidRDefault="007B2F8D" w:rsidP="007566A2">
      <w:pPr>
        <w:spacing w:after="0" w:line="360" w:lineRule="auto"/>
        <w:ind w:firstLine="709"/>
        <w:jc w:val="both"/>
        <w:rPr>
          <w:rFonts w:ascii="Times New Roman" w:eastAsia="Calibri" w:hAnsi="Times New Roman" w:cs="Times New Roman"/>
          <w:b/>
          <w:sz w:val="28"/>
          <w:szCs w:val="28"/>
          <w:lang w:val="uk-UA"/>
        </w:rPr>
      </w:pPr>
      <w:r w:rsidRPr="00CE0C18">
        <w:rPr>
          <w:rFonts w:ascii="Times New Roman" w:eastAsia="Calibri" w:hAnsi="Times New Roman" w:cs="Times New Roman"/>
          <w:b/>
          <w:sz w:val="28"/>
          <w:szCs w:val="28"/>
          <w:lang w:val="uk-UA" w:bidi="uk-UA"/>
        </w:rPr>
        <w:t xml:space="preserve">2.2. </w:t>
      </w:r>
      <w:r w:rsidRPr="00CE0C18">
        <w:rPr>
          <w:rFonts w:ascii="Times New Roman" w:eastAsia="Calibri" w:hAnsi="Times New Roman" w:cs="Times New Roman"/>
          <w:b/>
          <w:sz w:val="28"/>
          <w:szCs w:val="28"/>
          <w:lang w:val="uk-UA"/>
        </w:rPr>
        <w:t>Психологічний та статистичний аналіз результатів констатувального експерименту</w:t>
      </w:r>
    </w:p>
    <w:p w14:paraId="4C9DC6F4" w14:textId="77777777" w:rsidR="007566A2" w:rsidRDefault="007566A2"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5BE66165" w14:textId="77777777" w:rsidR="007B2F8D" w:rsidRDefault="007B2F8D"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303348F8" w14:textId="076FC645" w:rsidR="007B2F8D" w:rsidRPr="007B2F8D" w:rsidRDefault="00CE0C18"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 xml:space="preserve">Результати </w:t>
      </w:r>
      <w:r w:rsidR="007B2F8D" w:rsidRPr="007B2F8D">
        <w:rPr>
          <w:rFonts w:ascii="Times New Roman" w:eastAsia="Calibri" w:hAnsi="Times New Roman" w:cs="Times New Roman"/>
          <w:sz w:val="28"/>
          <w:szCs w:val="28"/>
          <w:lang w:val="uk-UA"/>
        </w:rPr>
        <w:t xml:space="preserve">проведення методики </w:t>
      </w:r>
      <w:r w:rsidR="007B2F8D" w:rsidRPr="007B2F8D">
        <w:rPr>
          <w:rFonts w:ascii="Times New Roman" w:eastAsia="Times New Roman" w:hAnsi="Times New Roman" w:cs="Times New Roman"/>
          <w:color w:val="000000"/>
          <w:sz w:val="28"/>
          <w:szCs w:val="28"/>
          <w:lang w:val="uk-UA" w:eastAsia="ru-RU"/>
        </w:rPr>
        <w:t xml:space="preserve">«Аналіз навчальних стресів», представлені в таблицях та </w:t>
      </w:r>
      <w:r w:rsidR="001E32AA">
        <w:rPr>
          <w:rFonts w:ascii="Times New Roman" w:eastAsia="Times New Roman" w:hAnsi="Times New Roman" w:cs="Times New Roman"/>
          <w:color w:val="000000"/>
          <w:sz w:val="28"/>
          <w:szCs w:val="28"/>
          <w:lang w:val="uk-UA" w:eastAsia="ru-RU"/>
        </w:rPr>
        <w:t>на рисунках</w:t>
      </w:r>
      <w:r w:rsidR="007B2F8D" w:rsidRPr="007B2F8D">
        <w:rPr>
          <w:rFonts w:ascii="Times New Roman" w:eastAsia="Times New Roman" w:hAnsi="Times New Roman" w:cs="Times New Roman"/>
          <w:color w:val="000000"/>
          <w:sz w:val="28"/>
          <w:szCs w:val="28"/>
          <w:lang w:val="uk-UA" w:eastAsia="ru-RU"/>
        </w:rPr>
        <w:t>.</w:t>
      </w:r>
    </w:p>
    <w:p w14:paraId="3A830D70" w14:textId="77777777" w:rsidR="00CA328F" w:rsidRPr="00362560" w:rsidRDefault="007B2F8D" w:rsidP="00362560">
      <w:pPr>
        <w:shd w:val="clear" w:color="auto" w:fill="FFFFFF"/>
        <w:spacing w:after="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Причини стресу у здобувачів вищої освіти представлені в таблиці </w:t>
      </w:r>
      <w:r w:rsidRPr="007B2F8D">
        <w:rPr>
          <w:rFonts w:ascii="Times New Roman" w:eastAsia="Calibri" w:hAnsi="Times New Roman" w:cs="Times New Roman"/>
          <w:sz w:val="28"/>
          <w:szCs w:val="28"/>
          <w:lang w:val="uk-UA" w:eastAsia="ru-RU"/>
        </w:rPr>
        <w:t>(</w:t>
      </w:r>
      <w:r w:rsidRPr="007B2F8D">
        <w:rPr>
          <w:rFonts w:ascii="Times New Roman" w:eastAsia="Calibri" w:hAnsi="Times New Roman" w:cs="Times New Roman"/>
          <w:sz w:val="28"/>
          <w:szCs w:val="28"/>
          <w:lang w:val="uk-UA"/>
        </w:rPr>
        <w:t>див. табл. 2.1).</w:t>
      </w:r>
    </w:p>
    <w:p w14:paraId="75E6A767" w14:textId="77777777" w:rsidR="001E32AA" w:rsidRDefault="001E32AA">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50A75622" w14:textId="661605BA" w:rsidR="007B2F8D" w:rsidRPr="00CA328F" w:rsidRDefault="007B2F8D" w:rsidP="00362560">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lastRenderedPageBreak/>
        <w:t>Таблиця 2.1</w:t>
      </w:r>
    </w:p>
    <w:p w14:paraId="3EA02507" w14:textId="77777777" w:rsidR="00CA328F" w:rsidRDefault="007B2F8D" w:rsidP="00362560">
      <w:pPr>
        <w:spacing w:after="0" w:line="360" w:lineRule="auto"/>
        <w:ind w:firstLine="709"/>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 xml:space="preserve">Результати дослідження причини стресу у здобувачів вищої освіти </w:t>
      </w:r>
    </w:p>
    <w:p w14:paraId="20B94CBF" w14:textId="77777777" w:rsidR="007B2F8D" w:rsidRPr="00CA328F" w:rsidRDefault="007B2F8D" w:rsidP="00362560">
      <w:pPr>
        <w:spacing w:after="0" w:line="360" w:lineRule="auto"/>
        <w:ind w:firstLine="709"/>
        <w:contextualSpacing/>
        <w:jc w:val="center"/>
        <w:rPr>
          <w:rFonts w:ascii="Times New Roman" w:eastAsia="Calibri" w:hAnsi="Times New Roman" w:cs="Times New Roman"/>
          <w:sz w:val="28"/>
          <w:szCs w:val="28"/>
          <w:lang w:val="uk-UA"/>
        </w:rPr>
      </w:pPr>
      <w:r w:rsidRPr="00CA328F">
        <w:rPr>
          <w:rFonts w:ascii="Times New Roman" w:eastAsia="Calibri" w:hAnsi="Times New Roman" w:cs="Times New Roman"/>
          <w:sz w:val="28"/>
          <w:szCs w:val="28"/>
          <w:lang w:val="uk-UA"/>
        </w:rPr>
        <w:t xml:space="preserve">(до </w:t>
      </w:r>
      <w:r w:rsidR="00CA328F">
        <w:rPr>
          <w:rFonts w:ascii="Times New Roman" w:eastAsia="Calibri" w:hAnsi="Times New Roman" w:cs="Times New Roman"/>
          <w:sz w:val="28"/>
          <w:szCs w:val="28"/>
          <w:lang w:val="uk-UA"/>
        </w:rPr>
        <w:t>проведення корекційних заходів</w:t>
      </w:r>
      <w:r w:rsidRPr="00CA328F">
        <w:rPr>
          <w:rFonts w:ascii="Times New Roman" w:eastAsia="Calibri" w:hAnsi="Times New Roman" w:cs="Times New Roman"/>
          <w:sz w:val="28"/>
          <w:szCs w:val="28"/>
          <w:lang w:val="uk-UA"/>
        </w:rPr>
        <w:t>)</w:t>
      </w:r>
    </w:p>
    <w:tbl>
      <w:tblPr>
        <w:tblStyle w:val="50"/>
        <w:tblW w:w="9345" w:type="dxa"/>
        <w:tblLook w:val="04A0" w:firstRow="1" w:lastRow="0" w:firstColumn="1" w:lastColumn="0" w:noHBand="0" w:noVBand="1"/>
      </w:tblPr>
      <w:tblGrid>
        <w:gridCol w:w="1210"/>
        <w:gridCol w:w="32"/>
        <w:gridCol w:w="5294"/>
        <w:gridCol w:w="1397"/>
        <w:gridCol w:w="1412"/>
      </w:tblGrid>
      <w:tr w:rsidR="007B2F8D" w:rsidRPr="007B2F8D" w14:paraId="51471FE8" w14:textId="77777777" w:rsidTr="007B2F8D">
        <w:tc>
          <w:tcPr>
            <w:tcW w:w="1210" w:type="dxa"/>
          </w:tcPr>
          <w:p w14:paraId="7FC1EEA2"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w:t>
            </w:r>
          </w:p>
        </w:tc>
        <w:tc>
          <w:tcPr>
            <w:tcW w:w="5326" w:type="dxa"/>
            <w:gridSpan w:val="2"/>
          </w:tcPr>
          <w:p w14:paraId="4DECC658"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Причина стресу</w:t>
            </w:r>
          </w:p>
        </w:tc>
        <w:tc>
          <w:tcPr>
            <w:tcW w:w="1397" w:type="dxa"/>
          </w:tcPr>
          <w:p w14:paraId="0F8203CD"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 група</w:t>
            </w:r>
          </w:p>
        </w:tc>
        <w:tc>
          <w:tcPr>
            <w:tcW w:w="1412" w:type="dxa"/>
          </w:tcPr>
          <w:p w14:paraId="09D87D2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 група</w:t>
            </w:r>
          </w:p>
        </w:tc>
      </w:tr>
      <w:tr w:rsidR="007B2F8D" w:rsidRPr="007B2F8D" w14:paraId="335E8D16" w14:textId="77777777" w:rsidTr="007B2F8D">
        <w:tc>
          <w:tcPr>
            <w:tcW w:w="1210" w:type="dxa"/>
          </w:tcPr>
          <w:p w14:paraId="309FEB16"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w:t>
            </w:r>
          </w:p>
        </w:tc>
        <w:tc>
          <w:tcPr>
            <w:tcW w:w="5326" w:type="dxa"/>
            <w:gridSpan w:val="2"/>
          </w:tcPr>
          <w:p w14:paraId="020A82BD" w14:textId="77777777" w:rsidR="007B2F8D" w:rsidRPr="007B2F8D" w:rsidRDefault="007B2F8D" w:rsidP="007B2F8D">
            <w:pPr>
              <w:shd w:val="clear" w:color="auto" w:fill="FFFFFF"/>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Строгі викладачі</w:t>
            </w:r>
          </w:p>
        </w:tc>
        <w:tc>
          <w:tcPr>
            <w:tcW w:w="1397" w:type="dxa"/>
          </w:tcPr>
          <w:p w14:paraId="684634A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4.6</w:t>
            </w:r>
          </w:p>
        </w:tc>
        <w:tc>
          <w:tcPr>
            <w:tcW w:w="1412" w:type="dxa"/>
          </w:tcPr>
          <w:p w14:paraId="685F842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3.6</w:t>
            </w:r>
          </w:p>
        </w:tc>
      </w:tr>
      <w:tr w:rsidR="007B2F8D" w:rsidRPr="007B2F8D" w14:paraId="38422052" w14:textId="77777777" w:rsidTr="007B2F8D">
        <w:tc>
          <w:tcPr>
            <w:tcW w:w="1210" w:type="dxa"/>
          </w:tcPr>
          <w:p w14:paraId="4D575D8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w:t>
            </w:r>
          </w:p>
        </w:tc>
        <w:tc>
          <w:tcPr>
            <w:tcW w:w="5326" w:type="dxa"/>
            <w:gridSpan w:val="2"/>
          </w:tcPr>
          <w:p w14:paraId="2BAD0540"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Велике навчальне навантаження</w:t>
            </w:r>
          </w:p>
        </w:tc>
        <w:tc>
          <w:tcPr>
            <w:tcW w:w="1397" w:type="dxa"/>
          </w:tcPr>
          <w:p w14:paraId="27AF3AF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4.9</w:t>
            </w:r>
          </w:p>
        </w:tc>
        <w:tc>
          <w:tcPr>
            <w:tcW w:w="1412" w:type="dxa"/>
          </w:tcPr>
          <w:p w14:paraId="08762A5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4.2</w:t>
            </w:r>
          </w:p>
        </w:tc>
      </w:tr>
      <w:tr w:rsidR="007B2F8D" w:rsidRPr="007B2F8D" w14:paraId="1064869A" w14:textId="77777777" w:rsidTr="007B2F8D">
        <w:tc>
          <w:tcPr>
            <w:tcW w:w="1210" w:type="dxa"/>
          </w:tcPr>
          <w:p w14:paraId="5BDEBAC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w:t>
            </w:r>
          </w:p>
        </w:tc>
        <w:tc>
          <w:tcPr>
            <w:tcW w:w="5326" w:type="dxa"/>
            <w:gridSpan w:val="2"/>
          </w:tcPr>
          <w:p w14:paraId="0AB0986D"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Відсутність підручників</w:t>
            </w:r>
          </w:p>
        </w:tc>
        <w:tc>
          <w:tcPr>
            <w:tcW w:w="1397" w:type="dxa"/>
          </w:tcPr>
          <w:p w14:paraId="33D4343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4.8</w:t>
            </w:r>
          </w:p>
        </w:tc>
        <w:tc>
          <w:tcPr>
            <w:tcW w:w="1412" w:type="dxa"/>
          </w:tcPr>
          <w:p w14:paraId="6EE2DDD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3.8</w:t>
            </w:r>
          </w:p>
        </w:tc>
      </w:tr>
      <w:tr w:rsidR="007B2F8D" w:rsidRPr="007B2F8D" w14:paraId="4707098F" w14:textId="77777777" w:rsidTr="007B2F8D">
        <w:tc>
          <w:tcPr>
            <w:tcW w:w="1242" w:type="dxa"/>
            <w:gridSpan w:val="2"/>
          </w:tcPr>
          <w:p w14:paraId="7B8C762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w:t>
            </w:r>
          </w:p>
        </w:tc>
        <w:tc>
          <w:tcPr>
            <w:tcW w:w="5294" w:type="dxa"/>
          </w:tcPr>
          <w:p w14:paraId="569E409D"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Нудні підручники</w:t>
            </w:r>
          </w:p>
        </w:tc>
        <w:tc>
          <w:tcPr>
            <w:tcW w:w="1397" w:type="dxa"/>
          </w:tcPr>
          <w:p w14:paraId="10219D9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3.2</w:t>
            </w:r>
          </w:p>
        </w:tc>
        <w:tc>
          <w:tcPr>
            <w:tcW w:w="1412" w:type="dxa"/>
          </w:tcPr>
          <w:p w14:paraId="74A708B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1.6</w:t>
            </w:r>
          </w:p>
        </w:tc>
      </w:tr>
      <w:tr w:rsidR="007B2F8D" w:rsidRPr="007B2F8D" w14:paraId="7D469E88" w14:textId="77777777" w:rsidTr="007B2F8D">
        <w:tc>
          <w:tcPr>
            <w:tcW w:w="1242" w:type="dxa"/>
            <w:gridSpan w:val="2"/>
          </w:tcPr>
          <w:p w14:paraId="7406972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5.</w:t>
            </w:r>
          </w:p>
        </w:tc>
        <w:tc>
          <w:tcPr>
            <w:tcW w:w="5294" w:type="dxa"/>
          </w:tcPr>
          <w:p w14:paraId="3BE0A135"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Життя далеко від батьків</w:t>
            </w:r>
          </w:p>
        </w:tc>
        <w:tc>
          <w:tcPr>
            <w:tcW w:w="1397" w:type="dxa"/>
          </w:tcPr>
          <w:p w14:paraId="33954E63"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1.8</w:t>
            </w:r>
          </w:p>
        </w:tc>
        <w:tc>
          <w:tcPr>
            <w:tcW w:w="1412" w:type="dxa"/>
          </w:tcPr>
          <w:p w14:paraId="01ED0788"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2.8</w:t>
            </w:r>
          </w:p>
        </w:tc>
      </w:tr>
      <w:tr w:rsidR="007B2F8D" w:rsidRPr="007B2F8D" w14:paraId="63005F83" w14:textId="77777777" w:rsidTr="007B2F8D">
        <w:tc>
          <w:tcPr>
            <w:tcW w:w="1242" w:type="dxa"/>
            <w:gridSpan w:val="2"/>
          </w:tcPr>
          <w:p w14:paraId="1CD49F8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6.</w:t>
            </w:r>
          </w:p>
        </w:tc>
        <w:tc>
          <w:tcPr>
            <w:tcW w:w="5294" w:type="dxa"/>
          </w:tcPr>
          <w:p w14:paraId="23F905E4"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Обмежені фінанси</w:t>
            </w:r>
          </w:p>
        </w:tc>
        <w:tc>
          <w:tcPr>
            <w:tcW w:w="1397" w:type="dxa"/>
          </w:tcPr>
          <w:p w14:paraId="2363BB5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2.7</w:t>
            </w:r>
          </w:p>
        </w:tc>
        <w:tc>
          <w:tcPr>
            <w:tcW w:w="1412" w:type="dxa"/>
          </w:tcPr>
          <w:p w14:paraId="4417E03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2.9</w:t>
            </w:r>
          </w:p>
        </w:tc>
      </w:tr>
      <w:tr w:rsidR="007B2F8D" w:rsidRPr="007B2F8D" w14:paraId="5E12616C" w14:textId="77777777" w:rsidTr="007B2F8D">
        <w:tc>
          <w:tcPr>
            <w:tcW w:w="1242" w:type="dxa"/>
            <w:gridSpan w:val="2"/>
          </w:tcPr>
          <w:p w14:paraId="205D08C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7.</w:t>
            </w:r>
          </w:p>
        </w:tc>
        <w:tc>
          <w:tcPr>
            <w:tcW w:w="5294" w:type="dxa"/>
          </w:tcPr>
          <w:p w14:paraId="2C2641CA"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Неправильний режим дня</w:t>
            </w:r>
          </w:p>
        </w:tc>
        <w:tc>
          <w:tcPr>
            <w:tcW w:w="1397" w:type="dxa"/>
          </w:tcPr>
          <w:p w14:paraId="52B69C27"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3.8</w:t>
            </w:r>
          </w:p>
        </w:tc>
        <w:tc>
          <w:tcPr>
            <w:tcW w:w="1412" w:type="dxa"/>
          </w:tcPr>
          <w:p w14:paraId="42915FB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5.3</w:t>
            </w:r>
          </w:p>
        </w:tc>
      </w:tr>
      <w:tr w:rsidR="007B2F8D" w:rsidRPr="007B2F8D" w14:paraId="49C0924A" w14:textId="77777777" w:rsidTr="007B2F8D">
        <w:tc>
          <w:tcPr>
            <w:tcW w:w="1242" w:type="dxa"/>
            <w:gridSpan w:val="2"/>
          </w:tcPr>
          <w:p w14:paraId="023059E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8.</w:t>
            </w:r>
          </w:p>
        </w:tc>
        <w:tc>
          <w:tcPr>
            <w:tcW w:w="5294" w:type="dxa"/>
          </w:tcPr>
          <w:p w14:paraId="13F6D64E"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Нерегулярне харчування</w:t>
            </w:r>
          </w:p>
        </w:tc>
        <w:tc>
          <w:tcPr>
            <w:tcW w:w="1397" w:type="dxa"/>
          </w:tcPr>
          <w:p w14:paraId="7F8835D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3.8</w:t>
            </w:r>
          </w:p>
        </w:tc>
        <w:tc>
          <w:tcPr>
            <w:tcW w:w="1412" w:type="dxa"/>
          </w:tcPr>
          <w:p w14:paraId="27858EB6"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4.9</w:t>
            </w:r>
          </w:p>
        </w:tc>
      </w:tr>
      <w:tr w:rsidR="007B2F8D" w:rsidRPr="007B2F8D" w14:paraId="5C0C573F" w14:textId="77777777" w:rsidTr="007B2F8D">
        <w:tc>
          <w:tcPr>
            <w:tcW w:w="1242" w:type="dxa"/>
            <w:gridSpan w:val="2"/>
          </w:tcPr>
          <w:p w14:paraId="7BB9073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9.</w:t>
            </w:r>
          </w:p>
        </w:tc>
        <w:tc>
          <w:tcPr>
            <w:tcW w:w="5294" w:type="dxa"/>
          </w:tcPr>
          <w:p w14:paraId="04576749"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Проблеми в гуртожитку</w:t>
            </w:r>
          </w:p>
        </w:tc>
        <w:tc>
          <w:tcPr>
            <w:tcW w:w="1397" w:type="dxa"/>
          </w:tcPr>
          <w:p w14:paraId="282210F2"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0.3</w:t>
            </w:r>
          </w:p>
        </w:tc>
        <w:tc>
          <w:tcPr>
            <w:tcW w:w="1412" w:type="dxa"/>
          </w:tcPr>
          <w:p w14:paraId="3DF0DAF2"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1.2</w:t>
            </w:r>
          </w:p>
        </w:tc>
      </w:tr>
      <w:tr w:rsidR="007B2F8D" w:rsidRPr="007B2F8D" w14:paraId="1D73A954" w14:textId="77777777" w:rsidTr="007B2F8D">
        <w:tc>
          <w:tcPr>
            <w:tcW w:w="1242" w:type="dxa"/>
            <w:gridSpan w:val="2"/>
          </w:tcPr>
          <w:p w14:paraId="607BE3D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10.</w:t>
            </w:r>
          </w:p>
        </w:tc>
        <w:tc>
          <w:tcPr>
            <w:tcW w:w="5294" w:type="dxa"/>
          </w:tcPr>
          <w:p w14:paraId="0BE1057B"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Конфлікт в групі</w:t>
            </w:r>
          </w:p>
        </w:tc>
        <w:tc>
          <w:tcPr>
            <w:tcW w:w="1397" w:type="dxa"/>
          </w:tcPr>
          <w:p w14:paraId="529BE6A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1.2</w:t>
            </w:r>
          </w:p>
        </w:tc>
        <w:tc>
          <w:tcPr>
            <w:tcW w:w="1412" w:type="dxa"/>
          </w:tcPr>
          <w:p w14:paraId="41EC332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1.4</w:t>
            </w:r>
          </w:p>
        </w:tc>
      </w:tr>
      <w:tr w:rsidR="007B2F8D" w:rsidRPr="007B2F8D" w14:paraId="6F0AF89C" w14:textId="77777777" w:rsidTr="007B2F8D">
        <w:tc>
          <w:tcPr>
            <w:tcW w:w="1242" w:type="dxa"/>
            <w:gridSpan w:val="2"/>
          </w:tcPr>
          <w:p w14:paraId="7933B18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11.</w:t>
            </w:r>
          </w:p>
        </w:tc>
        <w:tc>
          <w:tcPr>
            <w:tcW w:w="5294" w:type="dxa"/>
          </w:tcPr>
          <w:p w14:paraId="4F2ED38C"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Занадто серйозне ставлення до навчання</w:t>
            </w:r>
          </w:p>
        </w:tc>
        <w:tc>
          <w:tcPr>
            <w:tcW w:w="1397" w:type="dxa"/>
          </w:tcPr>
          <w:p w14:paraId="52768896"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2.9</w:t>
            </w:r>
          </w:p>
        </w:tc>
        <w:tc>
          <w:tcPr>
            <w:tcW w:w="1412" w:type="dxa"/>
          </w:tcPr>
          <w:p w14:paraId="2862BD7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2.1</w:t>
            </w:r>
          </w:p>
        </w:tc>
      </w:tr>
      <w:tr w:rsidR="007B2F8D" w:rsidRPr="007B2F8D" w14:paraId="20DCBEDE" w14:textId="77777777" w:rsidTr="007B2F8D">
        <w:tc>
          <w:tcPr>
            <w:tcW w:w="1242" w:type="dxa"/>
            <w:gridSpan w:val="2"/>
          </w:tcPr>
          <w:p w14:paraId="12F060F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12.</w:t>
            </w:r>
          </w:p>
        </w:tc>
        <w:tc>
          <w:tcPr>
            <w:tcW w:w="5294" w:type="dxa"/>
          </w:tcPr>
          <w:p w14:paraId="2AC5044E"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Розчарування в професії</w:t>
            </w:r>
          </w:p>
        </w:tc>
        <w:tc>
          <w:tcPr>
            <w:tcW w:w="1397" w:type="dxa"/>
          </w:tcPr>
          <w:p w14:paraId="6342E1A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1.3</w:t>
            </w:r>
          </w:p>
        </w:tc>
        <w:tc>
          <w:tcPr>
            <w:tcW w:w="1412" w:type="dxa"/>
          </w:tcPr>
          <w:p w14:paraId="17D6A74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2.5</w:t>
            </w:r>
          </w:p>
        </w:tc>
      </w:tr>
      <w:tr w:rsidR="007B2F8D" w:rsidRPr="007B2F8D" w14:paraId="400A8E65" w14:textId="77777777" w:rsidTr="007B2F8D">
        <w:tc>
          <w:tcPr>
            <w:tcW w:w="1242" w:type="dxa"/>
            <w:gridSpan w:val="2"/>
          </w:tcPr>
          <w:p w14:paraId="4F92FD3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13.</w:t>
            </w:r>
          </w:p>
        </w:tc>
        <w:tc>
          <w:tcPr>
            <w:tcW w:w="5294" w:type="dxa"/>
          </w:tcPr>
          <w:p w14:paraId="550964D9"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Сором</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язливість</w:t>
            </w:r>
          </w:p>
        </w:tc>
        <w:tc>
          <w:tcPr>
            <w:tcW w:w="1397" w:type="dxa"/>
          </w:tcPr>
          <w:p w14:paraId="646EBD4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3.4</w:t>
            </w:r>
          </w:p>
        </w:tc>
        <w:tc>
          <w:tcPr>
            <w:tcW w:w="1412" w:type="dxa"/>
          </w:tcPr>
          <w:p w14:paraId="07616FC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3.1</w:t>
            </w:r>
          </w:p>
        </w:tc>
      </w:tr>
      <w:tr w:rsidR="007B2F8D" w:rsidRPr="007B2F8D" w14:paraId="33203E7D" w14:textId="77777777" w:rsidTr="007B2F8D">
        <w:tc>
          <w:tcPr>
            <w:tcW w:w="1242" w:type="dxa"/>
            <w:gridSpan w:val="2"/>
          </w:tcPr>
          <w:p w14:paraId="700595C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14.</w:t>
            </w:r>
          </w:p>
        </w:tc>
        <w:tc>
          <w:tcPr>
            <w:tcW w:w="5294" w:type="dxa"/>
          </w:tcPr>
          <w:p w14:paraId="214ED785"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Страх перед майбутнім</w:t>
            </w:r>
          </w:p>
        </w:tc>
        <w:tc>
          <w:tcPr>
            <w:tcW w:w="1397" w:type="dxa"/>
          </w:tcPr>
          <w:p w14:paraId="68AECB07"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3.9</w:t>
            </w:r>
          </w:p>
        </w:tc>
        <w:tc>
          <w:tcPr>
            <w:tcW w:w="1412" w:type="dxa"/>
          </w:tcPr>
          <w:p w14:paraId="14AFB0D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4.3</w:t>
            </w:r>
          </w:p>
        </w:tc>
      </w:tr>
      <w:tr w:rsidR="007B2F8D" w:rsidRPr="007B2F8D" w14:paraId="68F11056" w14:textId="77777777" w:rsidTr="007B2F8D">
        <w:tc>
          <w:tcPr>
            <w:tcW w:w="1242" w:type="dxa"/>
            <w:gridSpan w:val="2"/>
          </w:tcPr>
          <w:p w14:paraId="770A0A16"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15.</w:t>
            </w:r>
          </w:p>
        </w:tc>
        <w:tc>
          <w:tcPr>
            <w:tcW w:w="5294" w:type="dxa"/>
          </w:tcPr>
          <w:p w14:paraId="5731F589"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Проблеми в особистому житті</w:t>
            </w:r>
          </w:p>
        </w:tc>
        <w:tc>
          <w:tcPr>
            <w:tcW w:w="1397" w:type="dxa"/>
          </w:tcPr>
          <w:p w14:paraId="32A5793D"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2.5</w:t>
            </w:r>
          </w:p>
        </w:tc>
        <w:tc>
          <w:tcPr>
            <w:tcW w:w="1412" w:type="dxa"/>
          </w:tcPr>
          <w:p w14:paraId="1128E54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2.6</w:t>
            </w:r>
          </w:p>
        </w:tc>
      </w:tr>
    </w:tbl>
    <w:p w14:paraId="030CA5E3" w14:textId="77777777" w:rsidR="00CA328F"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1744A57F" w14:textId="1B632D2D" w:rsidR="007B2F8D" w:rsidRPr="007B2F8D"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результаті дослідження було з</w:t>
      </w:r>
      <w:r w:rsidR="0079691A">
        <w:rPr>
          <w:rFonts w:ascii="Times New Roman" w:eastAsia="Times New Roman" w:hAnsi="Times New Roman" w:cs="Times New Roman"/>
          <w:color w:val="000000"/>
          <w:sz w:val="28"/>
          <w:szCs w:val="28"/>
          <w:lang w:val="uk-UA" w:eastAsia="ru-RU"/>
        </w:rPr>
        <w:t>’</w:t>
      </w:r>
      <w:r w:rsidR="007B2F8D" w:rsidRPr="007B2F8D">
        <w:rPr>
          <w:rFonts w:ascii="Times New Roman" w:eastAsia="Times New Roman" w:hAnsi="Times New Roman" w:cs="Times New Roman"/>
          <w:color w:val="000000"/>
          <w:sz w:val="28"/>
          <w:szCs w:val="28"/>
          <w:lang w:val="uk-UA" w:eastAsia="ru-RU"/>
        </w:rPr>
        <w:t xml:space="preserve">ясовано, що виникнення стресу у здобувачів вищої освіти 1 групи є велике навчальне навантаження і відсутність підручників. Найменше </w:t>
      </w:r>
      <w:r w:rsidR="00FD6F70">
        <w:rPr>
          <w:rFonts w:ascii="Times New Roman" w:eastAsia="Times New Roman" w:hAnsi="Times New Roman" w:cs="Times New Roman"/>
          <w:color w:val="000000"/>
          <w:sz w:val="28"/>
          <w:szCs w:val="28"/>
          <w:lang w:val="uk-UA" w:eastAsia="ru-RU"/>
        </w:rPr>
        <w:t>здобувачів</w:t>
      </w:r>
      <w:r w:rsidR="007B2F8D" w:rsidRPr="007B2F8D">
        <w:rPr>
          <w:rFonts w:ascii="Times New Roman" w:eastAsia="Times New Roman" w:hAnsi="Times New Roman" w:cs="Times New Roman"/>
          <w:color w:val="000000"/>
          <w:sz w:val="28"/>
          <w:szCs w:val="28"/>
          <w:lang w:val="uk-UA" w:eastAsia="ru-RU"/>
        </w:rPr>
        <w:t xml:space="preserve"> хвилює проблема спільного проживання з іншими </w:t>
      </w:r>
      <w:r w:rsidR="00FD6F70">
        <w:rPr>
          <w:rFonts w:ascii="Times New Roman" w:eastAsia="Times New Roman" w:hAnsi="Times New Roman" w:cs="Times New Roman"/>
          <w:color w:val="000000"/>
          <w:sz w:val="28"/>
          <w:szCs w:val="28"/>
          <w:lang w:val="uk-UA" w:eastAsia="ru-RU"/>
        </w:rPr>
        <w:t>здобувача</w:t>
      </w:r>
      <w:r w:rsidR="007B2F8D" w:rsidRPr="007B2F8D">
        <w:rPr>
          <w:rFonts w:ascii="Times New Roman" w:eastAsia="Times New Roman" w:hAnsi="Times New Roman" w:cs="Times New Roman"/>
          <w:color w:val="000000"/>
          <w:sz w:val="28"/>
          <w:szCs w:val="28"/>
          <w:lang w:val="uk-UA" w:eastAsia="ru-RU"/>
        </w:rPr>
        <w:t>ми, та конфлікт в групі (можна зробити висновок про те, що група дружна).</w:t>
      </w:r>
    </w:p>
    <w:p w14:paraId="3F8DBD2D" w14:textId="220B1BF4"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У здобувачів вищої освіти 2 групи основними причинами виникнення стресу є неправильний режим дня та нерегулярне харчування. Найменше </w:t>
      </w:r>
      <w:r w:rsidR="00FD6F70">
        <w:rPr>
          <w:rFonts w:ascii="Times New Roman" w:eastAsia="Times New Roman" w:hAnsi="Times New Roman" w:cs="Times New Roman"/>
          <w:color w:val="000000"/>
          <w:sz w:val="28"/>
          <w:szCs w:val="28"/>
          <w:lang w:val="uk-UA" w:eastAsia="ru-RU"/>
        </w:rPr>
        <w:lastRenderedPageBreak/>
        <w:t>здобувачів</w:t>
      </w:r>
      <w:r w:rsidRPr="007B2F8D">
        <w:rPr>
          <w:rFonts w:ascii="Times New Roman" w:eastAsia="Times New Roman" w:hAnsi="Times New Roman" w:cs="Times New Roman"/>
          <w:color w:val="000000"/>
          <w:sz w:val="28"/>
          <w:szCs w:val="28"/>
          <w:lang w:val="uk-UA" w:eastAsia="ru-RU"/>
        </w:rPr>
        <w:t xml:space="preserve"> хвилює також проблема спільного проживання з іншими </w:t>
      </w:r>
      <w:r w:rsidR="00FD6F70">
        <w:rPr>
          <w:rFonts w:ascii="Times New Roman" w:eastAsia="Times New Roman" w:hAnsi="Times New Roman" w:cs="Times New Roman"/>
          <w:color w:val="000000"/>
          <w:sz w:val="28"/>
          <w:szCs w:val="28"/>
          <w:lang w:val="uk-UA" w:eastAsia="ru-RU"/>
        </w:rPr>
        <w:t>здобувача</w:t>
      </w:r>
      <w:r w:rsidRPr="007B2F8D">
        <w:rPr>
          <w:rFonts w:ascii="Times New Roman" w:eastAsia="Times New Roman" w:hAnsi="Times New Roman" w:cs="Times New Roman"/>
          <w:color w:val="000000"/>
          <w:sz w:val="28"/>
          <w:szCs w:val="28"/>
          <w:lang w:val="uk-UA" w:eastAsia="ru-RU"/>
        </w:rPr>
        <w:t>ми, та конфлікт в групі.</w:t>
      </w:r>
    </w:p>
    <w:p w14:paraId="3B9F2F21" w14:textId="77777777" w:rsidR="00CA328F" w:rsidRPr="00362560" w:rsidRDefault="007B2F8D" w:rsidP="00362560">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Результати зміну рівня постійного стресу у здобувачів вищої освіти 1 та 2 групи за останні три місяці навчання представлена в таблиці </w:t>
      </w:r>
      <w:r w:rsidRPr="007B2F8D">
        <w:rPr>
          <w:rFonts w:ascii="Times New Roman" w:eastAsia="Calibri" w:hAnsi="Times New Roman" w:cs="Times New Roman"/>
          <w:sz w:val="28"/>
          <w:szCs w:val="28"/>
          <w:lang w:val="uk-UA" w:eastAsia="ru-RU"/>
        </w:rPr>
        <w:t>(</w:t>
      </w:r>
      <w:r w:rsidRPr="007B2F8D">
        <w:rPr>
          <w:rFonts w:ascii="Times New Roman" w:eastAsia="Calibri" w:hAnsi="Times New Roman" w:cs="Times New Roman"/>
          <w:sz w:val="28"/>
          <w:szCs w:val="28"/>
          <w:lang w:val="uk-UA"/>
        </w:rPr>
        <w:t>див. табл. 2.2).</w:t>
      </w:r>
    </w:p>
    <w:p w14:paraId="5A0871DC" w14:textId="77777777" w:rsidR="007B2F8D" w:rsidRPr="00CA328F" w:rsidRDefault="007B2F8D" w:rsidP="007B2F8D">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Таблиця 2.2</w:t>
      </w:r>
    </w:p>
    <w:p w14:paraId="1104EA9A" w14:textId="77777777" w:rsidR="00CA328F" w:rsidRDefault="007B2F8D" w:rsidP="007B2F8D">
      <w:pPr>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 xml:space="preserve">Зміна рівня постійного стресу за останні три місяці навчання </w:t>
      </w:r>
    </w:p>
    <w:p w14:paraId="04A8DC15" w14:textId="77777777" w:rsidR="007B2F8D" w:rsidRPr="00CA328F" w:rsidRDefault="007B2F8D" w:rsidP="007B2F8D">
      <w:pPr>
        <w:spacing w:after="200" w:line="360" w:lineRule="auto"/>
        <w:ind w:firstLine="709"/>
        <w:contextualSpacing/>
        <w:jc w:val="center"/>
        <w:rPr>
          <w:rFonts w:ascii="Times New Roman" w:eastAsia="Calibri" w:hAnsi="Times New Roman" w:cs="Times New Roman"/>
          <w:sz w:val="28"/>
          <w:szCs w:val="28"/>
          <w:lang w:val="uk-UA"/>
        </w:rPr>
      </w:pP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до проведення корекційних заходів</w:t>
      </w:r>
      <w:r w:rsidRPr="00CA328F">
        <w:rPr>
          <w:rFonts w:ascii="Times New Roman" w:eastAsia="Calibri" w:hAnsi="Times New Roman" w:cs="Times New Roman"/>
          <w:sz w:val="28"/>
          <w:szCs w:val="28"/>
          <w:lang w:val="uk-UA"/>
        </w:rPr>
        <w:t>)</w:t>
      </w:r>
    </w:p>
    <w:tbl>
      <w:tblPr>
        <w:tblStyle w:val="310"/>
        <w:tblW w:w="9606" w:type="dxa"/>
        <w:tblLook w:val="04A0" w:firstRow="1" w:lastRow="0" w:firstColumn="1" w:lastColumn="0" w:noHBand="0" w:noVBand="1"/>
      </w:tblPr>
      <w:tblGrid>
        <w:gridCol w:w="1526"/>
        <w:gridCol w:w="3544"/>
        <w:gridCol w:w="1559"/>
        <w:gridCol w:w="2977"/>
      </w:tblGrid>
      <w:tr w:rsidR="007B2F8D" w:rsidRPr="007B2F8D" w14:paraId="6068D1B1" w14:textId="77777777" w:rsidTr="007B2F8D">
        <w:tc>
          <w:tcPr>
            <w:tcW w:w="1526" w:type="dxa"/>
          </w:tcPr>
          <w:p w14:paraId="5D0FC5B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 група</w:t>
            </w:r>
          </w:p>
        </w:tc>
        <w:tc>
          <w:tcPr>
            <w:tcW w:w="3544" w:type="dxa"/>
          </w:tcPr>
          <w:p w14:paraId="41206D72" w14:textId="77777777" w:rsidR="007B2F8D" w:rsidRPr="007B2F8D" w:rsidRDefault="00362560" w:rsidP="007B2F8D">
            <w:pPr>
              <w:spacing w:after="20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Рівень зміни стресу</w:t>
            </w:r>
          </w:p>
        </w:tc>
        <w:tc>
          <w:tcPr>
            <w:tcW w:w="1559" w:type="dxa"/>
          </w:tcPr>
          <w:p w14:paraId="14138D3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2 група</w:t>
            </w:r>
          </w:p>
        </w:tc>
        <w:tc>
          <w:tcPr>
            <w:tcW w:w="2977" w:type="dxa"/>
          </w:tcPr>
          <w:p w14:paraId="4D1CAEC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Рівень зміни стресу.</w:t>
            </w:r>
          </w:p>
        </w:tc>
      </w:tr>
      <w:tr w:rsidR="007B2F8D" w:rsidRPr="007B2F8D" w14:paraId="6A20FEA9" w14:textId="77777777" w:rsidTr="007B2F8D">
        <w:tc>
          <w:tcPr>
            <w:tcW w:w="1526" w:type="dxa"/>
          </w:tcPr>
          <w:p w14:paraId="30415A41"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w:t>
            </w:r>
          </w:p>
        </w:tc>
        <w:tc>
          <w:tcPr>
            <w:tcW w:w="3544" w:type="dxa"/>
          </w:tcPr>
          <w:p w14:paraId="5630391E"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130C1502" w14:textId="77777777" w:rsidR="007B2F8D" w:rsidRPr="00CA328F" w:rsidRDefault="00362560" w:rsidP="007B2F8D">
            <w:pPr>
              <w:spacing w:after="20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1.</w:t>
            </w:r>
          </w:p>
        </w:tc>
        <w:tc>
          <w:tcPr>
            <w:tcW w:w="2977" w:type="dxa"/>
          </w:tcPr>
          <w:p w14:paraId="518EB0C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зменшився</w:t>
            </w:r>
          </w:p>
        </w:tc>
      </w:tr>
      <w:tr w:rsidR="007B2F8D" w:rsidRPr="007B2F8D" w14:paraId="369B2674" w14:textId="77777777" w:rsidTr="007B2F8D">
        <w:tc>
          <w:tcPr>
            <w:tcW w:w="1526" w:type="dxa"/>
          </w:tcPr>
          <w:p w14:paraId="0ED68BF7"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2.</w:t>
            </w:r>
          </w:p>
        </w:tc>
        <w:tc>
          <w:tcPr>
            <w:tcW w:w="3544" w:type="dxa"/>
          </w:tcPr>
          <w:p w14:paraId="57C42BCA"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1BD0D2E8" w14:textId="77777777" w:rsidR="007B2F8D" w:rsidRPr="00CA328F" w:rsidRDefault="00362560" w:rsidP="007B2F8D">
            <w:pPr>
              <w:spacing w:after="20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2.</w:t>
            </w:r>
          </w:p>
        </w:tc>
        <w:tc>
          <w:tcPr>
            <w:tcW w:w="2977" w:type="dxa"/>
          </w:tcPr>
          <w:p w14:paraId="3537BEB0"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257037C0" w14:textId="77777777" w:rsidTr="007B2F8D">
        <w:tc>
          <w:tcPr>
            <w:tcW w:w="1526" w:type="dxa"/>
          </w:tcPr>
          <w:p w14:paraId="791EF2AC"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3.</w:t>
            </w:r>
          </w:p>
        </w:tc>
        <w:tc>
          <w:tcPr>
            <w:tcW w:w="3544" w:type="dxa"/>
          </w:tcPr>
          <w:p w14:paraId="3350BC14"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3B4C0E07" w14:textId="77777777" w:rsidR="007B2F8D" w:rsidRPr="00CA328F" w:rsidRDefault="00362560" w:rsidP="007B2F8D">
            <w:pPr>
              <w:spacing w:after="20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3.</w:t>
            </w:r>
          </w:p>
        </w:tc>
        <w:tc>
          <w:tcPr>
            <w:tcW w:w="2977" w:type="dxa"/>
          </w:tcPr>
          <w:p w14:paraId="6FC2F64F"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r>
      <w:tr w:rsidR="007B2F8D" w:rsidRPr="007B2F8D" w14:paraId="4EEA388B" w14:textId="77777777" w:rsidTr="007B2F8D">
        <w:tc>
          <w:tcPr>
            <w:tcW w:w="1526" w:type="dxa"/>
          </w:tcPr>
          <w:p w14:paraId="5D178EC0"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4.</w:t>
            </w:r>
          </w:p>
        </w:tc>
        <w:tc>
          <w:tcPr>
            <w:tcW w:w="3544" w:type="dxa"/>
          </w:tcPr>
          <w:p w14:paraId="6BCC38F5"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c>
          <w:tcPr>
            <w:tcW w:w="1559" w:type="dxa"/>
          </w:tcPr>
          <w:p w14:paraId="14B20DB6"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4.</w:t>
            </w:r>
          </w:p>
        </w:tc>
        <w:tc>
          <w:tcPr>
            <w:tcW w:w="2977" w:type="dxa"/>
          </w:tcPr>
          <w:p w14:paraId="0DC4B897"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34980599" w14:textId="77777777" w:rsidTr="007B2F8D">
        <w:tc>
          <w:tcPr>
            <w:tcW w:w="1526" w:type="dxa"/>
          </w:tcPr>
          <w:p w14:paraId="0A88157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5.</w:t>
            </w:r>
          </w:p>
        </w:tc>
        <w:tc>
          <w:tcPr>
            <w:tcW w:w="3544" w:type="dxa"/>
          </w:tcPr>
          <w:p w14:paraId="21AC88CB"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7308924F"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5.</w:t>
            </w:r>
          </w:p>
        </w:tc>
        <w:tc>
          <w:tcPr>
            <w:tcW w:w="2977" w:type="dxa"/>
          </w:tcPr>
          <w:p w14:paraId="2AE1D43E"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1EBA5A84" w14:textId="77777777" w:rsidTr="007B2F8D">
        <w:tc>
          <w:tcPr>
            <w:tcW w:w="1526" w:type="dxa"/>
          </w:tcPr>
          <w:p w14:paraId="471B8577"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6.</w:t>
            </w:r>
          </w:p>
        </w:tc>
        <w:tc>
          <w:tcPr>
            <w:tcW w:w="3544" w:type="dxa"/>
          </w:tcPr>
          <w:p w14:paraId="05DBF9A1"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63044F55"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6.</w:t>
            </w:r>
          </w:p>
        </w:tc>
        <w:tc>
          <w:tcPr>
            <w:tcW w:w="2977" w:type="dxa"/>
          </w:tcPr>
          <w:p w14:paraId="3764526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4282CD22" w14:textId="77777777" w:rsidTr="007B2F8D">
        <w:tc>
          <w:tcPr>
            <w:tcW w:w="1526" w:type="dxa"/>
          </w:tcPr>
          <w:p w14:paraId="6E2F41A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7.</w:t>
            </w:r>
          </w:p>
        </w:tc>
        <w:tc>
          <w:tcPr>
            <w:tcW w:w="3544" w:type="dxa"/>
          </w:tcPr>
          <w:p w14:paraId="25F6C3B7"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06BF1CB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7.</w:t>
            </w:r>
          </w:p>
        </w:tc>
        <w:tc>
          <w:tcPr>
            <w:tcW w:w="2977" w:type="dxa"/>
          </w:tcPr>
          <w:p w14:paraId="6CBDA57E"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5ACD531E" w14:textId="77777777" w:rsidTr="007B2F8D">
        <w:tc>
          <w:tcPr>
            <w:tcW w:w="1526" w:type="dxa"/>
          </w:tcPr>
          <w:p w14:paraId="2F045CA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8.</w:t>
            </w:r>
          </w:p>
        </w:tc>
        <w:tc>
          <w:tcPr>
            <w:tcW w:w="3544" w:type="dxa"/>
          </w:tcPr>
          <w:p w14:paraId="55636190"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60A2A48E"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8.</w:t>
            </w:r>
          </w:p>
        </w:tc>
        <w:tc>
          <w:tcPr>
            <w:tcW w:w="2977" w:type="dxa"/>
          </w:tcPr>
          <w:p w14:paraId="5A8FD43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7F35CF5E" w14:textId="77777777" w:rsidTr="007B2F8D">
        <w:tc>
          <w:tcPr>
            <w:tcW w:w="1526" w:type="dxa"/>
          </w:tcPr>
          <w:p w14:paraId="11FA7986"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9.</w:t>
            </w:r>
          </w:p>
        </w:tc>
        <w:tc>
          <w:tcPr>
            <w:tcW w:w="3544" w:type="dxa"/>
          </w:tcPr>
          <w:p w14:paraId="5114B211"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зменшився</w:t>
            </w:r>
          </w:p>
        </w:tc>
        <w:tc>
          <w:tcPr>
            <w:tcW w:w="1559" w:type="dxa"/>
          </w:tcPr>
          <w:p w14:paraId="22000C5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9.</w:t>
            </w:r>
          </w:p>
        </w:tc>
        <w:tc>
          <w:tcPr>
            <w:tcW w:w="2977" w:type="dxa"/>
          </w:tcPr>
          <w:p w14:paraId="76E66175"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742EF0C7" w14:textId="77777777" w:rsidTr="007B2F8D">
        <w:tc>
          <w:tcPr>
            <w:tcW w:w="1526" w:type="dxa"/>
          </w:tcPr>
          <w:p w14:paraId="4E6151BE"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10.</w:t>
            </w:r>
          </w:p>
        </w:tc>
        <w:tc>
          <w:tcPr>
            <w:tcW w:w="3544" w:type="dxa"/>
          </w:tcPr>
          <w:p w14:paraId="0689C4F6"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6E55CA2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10.</w:t>
            </w:r>
          </w:p>
        </w:tc>
        <w:tc>
          <w:tcPr>
            <w:tcW w:w="2977" w:type="dxa"/>
          </w:tcPr>
          <w:p w14:paraId="6C397AF5"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r>
      <w:tr w:rsidR="007B2F8D" w:rsidRPr="007B2F8D" w14:paraId="06645B26" w14:textId="77777777" w:rsidTr="007B2F8D">
        <w:tc>
          <w:tcPr>
            <w:tcW w:w="1526" w:type="dxa"/>
          </w:tcPr>
          <w:p w14:paraId="47D7F22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11.</w:t>
            </w:r>
          </w:p>
        </w:tc>
        <w:tc>
          <w:tcPr>
            <w:tcW w:w="3544" w:type="dxa"/>
          </w:tcPr>
          <w:p w14:paraId="4271F014"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2813F94C"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11.</w:t>
            </w:r>
          </w:p>
        </w:tc>
        <w:tc>
          <w:tcPr>
            <w:tcW w:w="2977" w:type="dxa"/>
          </w:tcPr>
          <w:p w14:paraId="214F9DC5"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r>
      <w:tr w:rsidR="007B2F8D" w:rsidRPr="007B2F8D" w14:paraId="54F8BAD8" w14:textId="77777777" w:rsidTr="007B2F8D">
        <w:tc>
          <w:tcPr>
            <w:tcW w:w="1526" w:type="dxa"/>
          </w:tcPr>
          <w:p w14:paraId="5309665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12.</w:t>
            </w:r>
          </w:p>
        </w:tc>
        <w:tc>
          <w:tcPr>
            <w:tcW w:w="3544" w:type="dxa"/>
          </w:tcPr>
          <w:p w14:paraId="2AA817E2"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зменшився</w:t>
            </w:r>
          </w:p>
        </w:tc>
        <w:tc>
          <w:tcPr>
            <w:tcW w:w="1559" w:type="dxa"/>
          </w:tcPr>
          <w:p w14:paraId="0DA911BF"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12.</w:t>
            </w:r>
          </w:p>
        </w:tc>
        <w:tc>
          <w:tcPr>
            <w:tcW w:w="2977" w:type="dxa"/>
          </w:tcPr>
          <w:p w14:paraId="2A1A7B4B"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r>
      <w:tr w:rsidR="007B2F8D" w:rsidRPr="007B2F8D" w14:paraId="062C4B69" w14:textId="77777777" w:rsidTr="007B2F8D">
        <w:tc>
          <w:tcPr>
            <w:tcW w:w="1526" w:type="dxa"/>
          </w:tcPr>
          <w:p w14:paraId="6524DF10"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13.</w:t>
            </w:r>
          </w:p>
        </w:tc>
        <w:tc>
          <w:tcPr>
            <w:tcW w:w="3544" w:type="dxa"/>
          </w:tcPr>
          <w:p w14:paraId="528E468C"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c>
          <w:tcPr>
            <w:tcW w:w="1559" w:type="dxa"/>
          </w:tcPr>
          <w:p w14:paraId="37354B9E"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13.</w:t>
            </w:r>
          </w:p>
        </w:tc>
        <w:tc>
          <w:tcPr>
            <w:tcW w:w="2977" w:type="dxa"/>
          </w:tcPr>
          <w:p w14:paraId="12A2AF50"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зменшився</w:t>
            </w:r>
          </w:p>
        </w:tc>
      </w:tr>
      <w:tr w:rsidR="007B2F8D" w:rsidRPr="007B2F8D" w14:paraId="163A18B9" w14:textId="77777777" w:rsidTr="007B2F8D">
        <w:tc>
          <w:tcPr>
            <w:tcW w:w="1526" w:type="dxa"/>
          </w:tcPr>
          <w:p w14:paraId="6C55A93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14.</w:t>
            </w:r>
          </w:p>
        </w:tc>
        <w:tc>
          <w:tcPr>
            <w:tcW w:w="3544" w:type="dxa"/>
          </w:tcPr>
          <w:p w14:paraId="2D49E4BF"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не змінився</w:t>
            </w:r>
          </w:p>
        </w:tc>
        <w:tc>
          <w:tcPr>
            <w:tcW w:w="1559" w:type="dxa"/>
          </w:tcPr>
          <w:p w14:paraId="06D942BD"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14.</w:t>
            </w:r>
          </w:p>
        </w:tc>
        <w:tc>
          <w:tcPr>
            <w:tcW w:w="2977" w:type="dxa"/>
          </w:tcPr>
          <w:p w14:paraId="57E20DD9"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r>
      <w:tr w:rsidR="007B2F8D" w:rsidRPr="007B2F8D" w14:paraId="5305D7EE" w14:textId="77777777" w:rsidTr="007B2F8D">
        <w:tc>
          <w:tcPr>
            <w:tcW w:w="1526" w:type="dxa"/>
          </w:tcPr>
          <w:p w14:paraId="4DD3315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15.</w:t>
            </w:r>
          </w:p>
        </w:tc>
        <w:tc>
          <w:tcPr>
            <w:tcW w:w="3544" w:type="dxa"/>
          </w:tcPr>
          <w:p w14:paraId="3A18E964"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збільшився</w:t>
            </w:r>
          </w:p>
        </w:tc>
        <w:tc>
          <w:tcPr>
            <w:tcW w:w="1559" w:type="dxa"/>
          </w:tcPr>
          <w:p w14:paraId="68BE74CC"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15.</w:t>
            </w:r>
          </w:p>
        </w:tc>
        <w:tc>
          <w:tcPr>
            <w:tcW w:w="2977" w:type="dxa"/>
          </w:tcPr>
          <w:p w14:paraId="6D939D48" w14:textId="77777777" w:rsidR="007B2F8D" w:rsidRPr="00CA328F" w:rsidRDefault="007B2F8D" w:rsidP="007B2F8D">
            <w:pPr>
              <w:spacing w:after="200"/>
              <w:jc w:val="center"/>
              <w:rPr>
                <w:rFonts w:ascii="Times New Roman" w:eastAsia="Times New Roman" w:hAnsi="Times New Roman"/>
                <w:color w:val="000000"/>
                <w:sz w:val="28"/>
                <w:szCs w:val="28"/>
                <w:lang w:val="uk-UA"/>
              </w:rPr>
            </w:pPr>
            <w:r w:rsidRPr="00CA328F">
              <w:rPr>
                <w:rFonts w:ascii="Times New Roman" w:eastAsia="Times New Roman" w:hAnsi="Times New Roman"/>
                <w:color w:val="000000"/>
                <w:sz w:val="28"/>
                <w:szCs w:val="28"/>
                <w:lang w:val="uk-UA"/>
              </w:rPr>
              <w:t>зменшився</w:t>
            </w:r>
          </w:p>
        </w:tc>
      </w:tr>
    </w:tbl>
    <w:p w14:paraId="22399A35" w14:textId="77777777" w:rsidR="00CA328F"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16DDA771"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Для більш зручного перегляду результатів зміну рівня постійного стресу у здобувачів вищої освіти, результати представлено в вигляді гістограми </w:t>
      </w:r>
      <w:r w:rsidRPr="007B2F8D">
        <w:rPr>
          <w:rFonts w:ascii="Times New Roman" w:eastAsia="Calibri" w:hAnsi="Times New Roman" w:cs="Times New Roman"/>
          <w:sz w:val="28"/>
          <w:szCs w:val="28"/>
          <w:lang w:val="uk-UA"/>
        </w:rPr>
        <w:t>(див. рис. 2.1).</w:t>
      </w:r>
    </w:p>
    <w:p w14:paraId="506D58C4" w14:textId="77777777" w:rsidR="007B2F8D" w:rsidRPr="007B2F8D" w:rsidRDefault="007B2F8D" w:rsidP="007B2F8D">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eastAsia="ru-RU"/>
        </w:rPr>
      </w:pPr>
      <w:r w:rsidRPr="007B2F8D">
        <w:rPr>
          <w:rFonts w:ascii="Times New Roman" w:eastAsia="Times New Roman" w:hAnsi="Times New Roman" w:cs="Times New Roman"/>
          <w:noProof/>
          <w:color w:val="000000"/>
          <w:sz w:val="28"/>
          <w:szCs w:val="28"/>
          <w:lang w:eastAsia="ru-RU"/>
        </w:rPr>
        <w:lastRenderedPageBreak/>
        <w:drawing>
          <wp:inline distT="0" distB="0" distL="0" distR="0" wp14:anchorId="038B3FBD" wp14:editId="1018F654">
            <wp:extent cx="4945712" cy="2703443"/>
            <wp:effectExtent l="0" t="0" r="7620" b="19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F33252" w14:textId="77777777" w:rsidR="007B2F8D" w:rsidRPr="00CA328F" w:rsidRDefault="007B2F8D" w:rsidP="00362560">
      <w:pPr>
        <w:spacing w:after="200" w:line="360" w:lineRule="auto"/>
        <w:contextualSpacing/>
        <w:jc w:val="center"/>
        <w:rPr>
          <w:rFonts w:ascii="Times New Roman" w:eastAsia="Calibri" w:hAnsi="Times New Roman" w:cs="Times New Roman"/>
          <w:sz w:val="28"/>
          <w:szCs w:val="28"/>
          <w:lang w:val="uk-UA"/>
        </w:rPr>
      </w:pPr>
      <w:r w:rsidRPr="00CA328F">
        <w:rPr>
          <w:rFonts w:ascii="Times New Roman" w:eastAsia="Times New Roman" w:hAnsi="Times New Roman" w:cs="Times New Roman"/>
          <w:color w:val="000000"/>
          <w:sz w:val="28"/>
          <w:szCs w:val="28"/>
          <w:lang w:val="uk-UA" w:eastAsia="ru-RU"/>
        </w:rPr>
        <w:t xml:space="preserve">Рис. 2.1. Гістограма результатів рівня постійного стресу за останні три місяці навчання </w:t>
      </w: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 xml:space="preserve">до </w:t>
      </w:r>
      <w:r w:rsidR="00CA328F">
        <w:rPr>
          <w:rFonts w:ascii="Times New Roman" w:eastAsia="Calibri" w:hAnsi="Times New Roman" w:cs="Times New Roman"/>
          <w:sz w:val="28"/>
          <w:szCs w:val="28"/>
          <w:lang w:val="uk-UA"/>
        </w:rPr>
        <w:t>проведення корекційних заходів</w:t>
      </w:r>
      <w:r w:rsidRPr="00CA328F">
        <w:rPr>
          <w:rFonts w:ascii="Times New Roman" w:eastAsia="Calibri" w:hAnsi="Times New Roman" w:cs="Times New Roman"/>
          <w:sz w:val="28"/>
          <w:szCs w:val="28"/>
          <w:lang w:val="uk-UA"/>
        </w:rPr>
        <w:t>)</w:t>
      </w:r>
    </w:p>
    <w:p w14:paraId="45DE2278" w14:textId="77777777" w:rsidR="00CA328F"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75DD35A6" w14:textId="0AE13D05"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З </w:t>
      </w:r>
      <w:r w:rsidR="00F4004D">
        <w:rPr>
          <w:rFonts w:ascii="Times New Roman" w:eastAsia="Times New Roman" w:hAnsi="Times New Roman" w:cs="Times New Roman"/>
          <w:color w:val="000000"/>
          <w:sz w:val="28"/>
          <w:szCs w:val="28"/>
          <w:lang w:val="uk-UA" w:eastAsia="ru-RU"/>
        </w:rPr>
        <w:t>р</w:t>
      </w:r>
      <w:r w:rsidRPr="007B2F8D">
        <w:rPr>
          <w:rFonts w:ascii="Times New Roman" w:eastAsia="Times New Roman" w:hAnsi="Times New Roman" w:cs="Times New Roman"/>
          <w:color w:val="000000"/>
          <w:sz w:val="28"/>
          <w:szCs w:val="28"/>
          <w:lang w:val="uk-UA" w:eastAsia="ru-RU"/>
        </w:rPr>
        <w:t xml:space="preserve">ис. 2.1 </w:t>
      </w:r>
      <w:r w:rsidR="00F4004D">
        <w:rPr>
          <w:rFonts w:ascii="Times New Roman" w:eastAsia="Times New Roman" w:hAnsi="Times New Roman" w:cs="Times New Roman"/>
          <w:color w:val="000000"/>
          <w:sz w:val="28"/>
          <w:szCs w:val="28"/>
          <w:lang w:val="uk-UA" w:eastAsia="ru-RU"/>
        </w:rPr>
        <w:t>бачимо</w:t>
      </w:r>
      <w:r w:rsidRPr="007B2F8D">
        <w:rPr>
          <w:rFonts w:ascii="Times New Roman" w:eastAsia="Times New Roman" w:hAnsi="Times New Roman" w:cs="Times New Roman"/>
          <w:color w:val="000000"/>
          <w:sz w:val="28"/>
          <w:szCs w:val="28"/>
          <w:lang w:val="uk-UA" w:eastAsia="ru-RU"/>
        </w:rPr>
        <w:t xml:space="preserve">, що на зміну рівня в сторону підвищення вказали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1 групи 67%, а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2 групи вказали 27%. Таким чином,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2 групи демонструють основне зниження рівня постійного стресу 73%. Імовірно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2 групи мають на увазі існування стандартних вироблених часом способів боротьби зі стресом.</w:t>
      </w:r>
    </w:p>
    <w:p w14:paraId="42601C43" w14:textId="77777777" w:rsidR="007B2F8D" w:rsidRPr="00352BB2" w:rsidRDefault="007B2F8D" w:rsidP="00352BB2">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Результати прояву стресу у здобувачів вищої освіти 1 та 2 групи в сесійний період представлені в табл.</w:t>
      </w:r>
      <w:r w:rsidRPr="007B2F8D">
        <w:rPr>
          <w:rFonts w:ascii="Times New Roman" w:eastAsia="Calibri" w:hAnsi="Times New Roman" w:cs="Times New Roman"/>
          <w:sz w:val="28"/>
          <w:szCs w:val="28"/>
          <w:lang w:val="uk-UA"/>
        </w:rPr>
        <w:t xml:space="preserve"> 2.3.</w:t>
      </w:r>
    </w:p>
    <w:p w14:paraId="7C291306" w14:textId="77777777" w:rsidR="007B2F8D" w:rsidRPr="00CA328F" w:rsidRDefault="007B2F8D" w:rsidP="007B2F8D">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Таблиця 2.3</w:t>
      </w:r>
    </w:p>
    <w:p w14:paraId="4ECBC178" w14:textId="77777777" w:rsidR="007B2F8D" w:rsidRPr="00352BB2" w:rsidRDefault="007B2F8D" w:rsidP="00352BB2">
      <w:pPr>
        <w:spacing w:after="200" w:line="360" w:lineRule="auto"/>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 xml:space="preserve">Результати прояву стресу у здобувачів вищої освіти </w:t>
      </w:r>
      <w:r w:rsidR="00352BB2">
        <w:rPr>
          <w:rFonts w:ascii="Times New Roman" w:eastAsia="Times New Roman" w:hAnsi="Times New Roman" w:cs="Times New Roman"/>
          <w:color w:val="000000"/>
          <w:sz w:val="28"/>
          <w:szCs w:val="28"/>
          <w:lang w:val="uk-UA" w:eastAsia="ru-RU"/>
        </w:rPr>
        <w:t xml:space="preserve"> </w:t>
      </w: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до проведення корекційних заходів</w:t>
      </w:r>
      <w:r w:rsidRPr="00CA328F">
        <w:rPr>
          <w:rFonts w:ascii="Times New Roman" w:eastAsia="Calibri" w:hAnsi="Times New Roman" w:cs="Times New Roman"/>
          <w:sz w:val="28"/>
          <w:szCs w:val="28"/>
          <w:lang w:val="uk-UA"/>
        </w:rPr>
        <w:t>)</w:t>
      </w:r>
    </w:p>
    <w:tbl>
      <w:tblPr>
        <w:tblStyle w:val="50"/>
        <w:tblW w:w="9579" w:type="dxa"/>
        <w:jc w:val="center"/>
        <w:tblLook w:val="04A0" w:firstRow="1" w:lastRow="0" w:firstColumn="1" w:lastColumn="0" w:noHBand="0" w:noVBand="1"/>
      </w:tblPr>
      <w:tblGrid>
        <w:gridCol w:w="566"/>
        <w:gridCol w:w="6488"/>
        <w:gridCol w:w="1276"/>
        <w:gridCol w:w="1241"/>
        <w:gridCol w:w="8"/>
      </w:tblGrid>
      <w:tr w:rsidR="007B2F8D" w:rsidRPr="007B2F8D" w14:paraId="5A825689" w14:textId="77777777" w:rsidTr="00C94D41">
        <w:trPr>
          <w:gridAfter w:val="1"/>
          <w:wAfter w:w="8" w:type="dxa"/>
          <w:jc w:val="center"/>
        </w:trPr>
        <w:tc>
          <w:tcPr>
            <w:tcW w:w="566" w:type="dxa"/>
          </w:tcPr>
          <w:p w14:paraId="79C9EED5" w14:textId="77777777" w:rsidR="007B2F8D" w:rsidRPr="007B2F8D" w:rsidRDefault="007B2F8D" w:rsidP="007B2F8D">
            <w:pPr>
              <w:spacing w:after="200" w:line="360" w:lineRule="auto"/>
              <w:contextualSpacing/>
              <w:jc w:val="both"/>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w:t>
            </w:r>
          </w:p>
        </w:tc>
        <w:tc>
          <w:tcPr>
            <w:tcW w:w="6488" w:type="dxa"/>
          </w:tcPr>
          <w:p w14:paraId="52DC6434" w14:textId="77777777" w:rsidR="007B2F8D" w:rsidRPr="007B2F8D" w:rsidRDefault="007B2F8D" w:rsidP="007B2F8D">
            <w:pPr>
              <w:spacing w:after="200" w:line="360" w:lineRule="auto"/>
              <w:contextualSpacing/>
              <w:jc w:val="center"/>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Прояв стресу</w:t>
            </w:r>
          </w:p>
        </w:tc>
        <w:tc>
          <w:tcPr>
            <w:tcW w:w="1276" w:type="dxa"/>
          </w:tcPr>
          <w:p w14:paraId="6BFCFE6C" w14:textId="77777777" w:rsidR="007B2F8D" w:rsidRPr="007B2F8D" w:rsidRDefault="007B2F8D" w:rsidP="007B2F8D">
            <w:pPr>
              <w:spacing w:after="200" w:line="360" w:lineRule="auto"/>
              <w:contextualSpacing/>
              <w:jc w:val="center"/>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 група</w:t>
            </w:r>
          </w:p>
        </w:tc>
        <w:tc>
          <w:tcPr>
            <w:tcW w:w="1241" w:type="dxa"/>
          </w:tcPr>
          <w:p w14:paraId="63B965C6" w14:textId="77777777" w:rsidR="007B2F8D" w:rsidRPr="007B2F8D" w:rsidRDefault="007B2F8D" w:rsidP="007B2F8D">
            <w:pPr>
              <w:spacing w:after="200" w:line="360" w:lineRule="auto"/>
              <w:contextualSpacing/>
              <w:jc w:val="center"/>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 група</w:t>
            </w:r>
          </w:p>
        </w:tc>
      </w:tr>
      <w:tr w:rsidR="007B2F8D" w:rsidRPr="007B2F8D" w14:paraId="706625B6" w14:textId="77777777" w:rsidTr="00C94D41">
        <w:trPr>
          <w:gridAfter w:val="1"/>
          <w:wAfter w:w="8" w:type="dxa"/>
          <w:jc w:val="center"/>
        </w:trPr>
        <w:tc>
          <w:tcPr>
            <w:tcW w:w="566" w:type="dxa"/>
          </w:tcPr>
          <w:p w14:paraId="553EBE67"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w:t>
            </w:r>
          </w:p>
        </w:tc>
        <w:tc>
          <w:tcPr>
            <w:tcW w:w="6488" w:type="dxa"/>
          </w:tcPr>
          <w:p w14:paraId="631B6030"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Відчуття безпорадності, неможливість впоратися з проблемами</w:t>
            </w:r>
          </w:p>
        </w:tc>
        <w:tc>
          <w:tcPr>
            <w:tcW w:w="1276" w:type="dxa"/>
          </w:tcPr>
          <w:p w14:paraId="2C460B6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2.1</w:t>
            </w:r>
          </w:p>
        </w:tc>
        <w:tc>
          <w:tcPr>
            <w:tcW w:w="1241" w:type="dxa"/>
          </w:tcPr>
          <w:p w14:paraId="1630FCFD"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2.7</w:t>
            </w:r>
          </w:p>
        </w:tc>
      </w:tr>
      <w:tr w:rsidR="007B2F8D" w:rsidRPr="007B2F8D" w14:paraId="5E587B84" w14:textId="77777777" w:rsidTr="00C94D41">
        <w:trPr>
          <w:gridAfter w:val="1"/>
          <w:wAfter w:w="8" w:type="dxa"/>
          <w:jc w:val="center"/>
        </w:trPr>
        <w:tc>
          <w:tcPr>
            <w:tcW w:w="566" w:type="dxa"/>
          </w:tcPr>
          <w:p w14:paraId="19C1B2F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w:t>
            </w:r>
          </w:p>
        </w:tc>
        <w:tc>
          <w:tcPr>
            <w:tcW w:w="6488" w:type="dxa"/>
          </w:tcPr>
          <w:p w14:paraId="36FBDE0A"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Неможливість позбутися сторонніх думок</w:t>
            </w:r>
          </w:p>
        </w:tc>
        <w:tc>
          <w:tcPr>
            <w:tcW w:w="1276" w:type="dxa"/>
          </w:tcPr>
          <w:p w14:paraId="7781E877"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3.8</w:t>
            </w:r>
          </w:p>
        </w:tc>
        <w:tc>
          <w:tcPr>
            <w:tcW w:w="1241" w:type="dxa"/>
          </w:tcPr>
          <w:p w14:paraId="4DC01E5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2.8</w:t>
            </w:r>
          </w:p>
        </w:tc>
      </w:tr>
      <w:tr w:rsidR="007B2F8D" w:rsidRPr="007B2F8D" w14:paraId="08B461BC" w14:textId="77777777" w:rsidTr="00C94D41">
        <w:trPr>
          <w:gridAfter w:val="1"/>
          <w:wAfter w:w="8" w:type="dxa"/>
          <w:jc w:val="center"/>
        </w:trPr>
        <w:tc>
          <w:tcPr>
            <w:tcW w:w="566" w:type="dxa"/>
          </w:tcPr>
          <w:p w14:paraId="063A67F4"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w:t>
            </w:r>
          </w:p>
        </w:tc>
        <w:tc>
          <w:tcPr>
            <w:tcW w:w="6488" w:type="dxa"/>
          </w:tcPr>
          <w:p w14:paraId="09B2B304"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Погана концентрація уваги</w:t>
            </w:r>
          </w:p>
        </w:tc>
        <w:tc>
          <w:tcPr>
            <w:tcW w:w="1276" w:type="dxa"/>
          </w:tcPr>
          <w:p w14:paraId="278A5CD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3.5</w:t>
            </w:r>
          </w:p>
        </w:tc>
        <w:tc>
          <w:tcPr>
            <w:tcW w:w="1241" w:type="dxa"/>
          </w:tcPr>
          <w:p w14:paraId="0218B3B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3.4</w:t>
            </w:r>
          </w:p>
        </w:tc>
      </w:tr>
      <w:tr w:rsidR="007B2F8D" w:rsidRPr="007B2F8D" w14:paraId="6593E3FC" w14:textId="77777777" w:rsidTr="00C94D41">
        <w:trPr>
          <w:gridAfter w:val="1"/>
          <w:wAfter w:w="8" w:type="dxa"/>
          <w:jc w:val="center"/>
        </w:trPr>
        <w:tc>
          <w:tcPr>
            <w:tcW w:w="566" w:type="dxa"/>
          </w:tcPr>
          <w:p w14:paraId="0B161762"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w:t>
            </w:r>
          </w:p>
        </w:tc>
        <w:tc>
          <w:tcPr>
            <w:tcW w:w="6488" w:type="dxa"/>
          </w:tcPr>
          <w:p w14:paraId="698BC9E8"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Дратівливість, образливість</w:t>
            </w:r>
          </w:p>
        </w:tc>
        <w:tc>
          <w:tcPr>
            <w:tcW w:w="1276" w:type="dxa"/>
          </w:tcPr>
          <w:p w14:paraId="32CDA68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2.8</w:t>
            </w:r>
          </w:p>
        </w:tc>
        <w:tc>
          <w:tcPr>
            <w:tcW w:w="1241" w:type="dxa"/>
          </w:tcPr>
          <w:p w14:paraId="167A1C14"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2.8</w:t>
            </w:r>
          </w:p>
        </w:tc>
      </w:tr>
      <w:tr w:rsidR="007B2F8D" w:rsidRPr="007B2F8D" w14:paraId="5C35683E" w14:textId="77777777" w:rsidTr="00C94D41">
        <w:trPr>
          <w:gridAfter w:val="1"/>
          <w:wAfter w:w="8" w:type="dxa"/>
          <w:jc w:val="center"/>
        </w:trPr>
        <w:tc>
          <w:tcPr>
            <w:tcW w:w="566" w:type="dxa"/>
          </w:tcPr>
          <w:p w14:paraId="759E27A4"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lastRenderedPageBreak/>
              <w:t>5.</w:t>
            </w:r>
          </w:p>
        </w:tc>
        <w:tc>
          <w:tcPr>
            <w:tcW w:w="6488" w:type="dxa"/>
          </w:tcPr>
          <w:p w14:paraId="4F63AA66"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Поганий настрій, депресія</w:t>
            </w:r>
          </w:p>
        </w:tc>
        <w:tc>
          <w:tcPr>
            <w:tcW w:w="1276" w:type="dxa"/>
          </w:tcPr>
          <w:p w14:paraId="3D8CF39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3.3</w:t>
            </w:r>
          </w:p>
        </w:tc>
        <w:tc>
          <w:tcPr>
            <w:tcW w:w="1241" w:type="dxa"/>
          </w:tcPr>
          <w:p w14:paraId="63695D83"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3.7</w:t>
            </w:r>
          </w:p>
        </w:tc>
      </w:tr>
      <w:tr w:rsidR="007B2F8D" w:rsidRPr="007B2F8D" w14:paraId="78A20431" w14:textId="77777777" w:rsidTr="00C94D41">
        <w:trPr>
          <w:gridAfter w:val="1"/>
          <w:wAfter w:w="8" w:type="dxa"/>
          <w:jc w:val="center"/>
        </w:trPr>
        <w:tc>
          <w:tcPr>
            <w:tcW w:w="566" w:type="dxa"/>
          </w:tcPr>
          <w:p w14:paraId="07ED03D2"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6.</w:t>
            </w:r>
          </w:p>
        </w:tc>
        <w:tc>
          <w:tcPr>
            <w:tcW w:w="6488" w:type="dxa"/>
          </w:tcPr>
          <w:p w14:paraId="2AB834FB"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Страх, тривога</w:t>
            </w:r>
          </w:p>
        </w:tc>
        <w:tc>
          <w:tcPr>
            <w:tcW w:w="1276" w:type="dxa"/>
          </w:tcPr>
          <w:p w14:paraId="77D542A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4.2</w:t>
            </w:r>
          </w:p>
        </w:tc>
        <w:tc>
          <w:tcPr>
            <w:tcW w:w="1241" w:type="dxa"/>
          </w:tcPr>
          <w:p w14:paraId="4B6B90E2"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3.1</w:t>
            </w:r>
          </w:p>
        </w:tc>
      </w:tr>
      <w:tr w:rsidR="007B2F8D" w:rsidRPr="007B2F8D" w14:paraId="6A4DA3D6" w14:textId="77777777" w:rsidTr="00C94D41">
        <w:trPr>
          <w:gridAfter w:val="1"/>
          <w:wAfter w:w="8" w:type="dxa"/>
          <w:jc w:val="center"/>
        </w:trPr>
        <w:tc>
          <w:tcPr>
            <w:tcW w:w="566" w:type="dxa"/>
          </w:tcPr>
          <w:p w14:paraId="7A87C0B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7.</w:t>
            </w:r>
          </w:p>
        </w:tc>
        <w:tc>
          <w:tcPr>
            <w:tcW w:w="6488" w:type="dxa"/>
          </w:tcPr>
          <w:p w14:paraId="44F80790"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Втрата впевненості, зниження самооцінки</w:t>
            </w:r>
          </w:p>
        </w:tc>
        <w:tc>
          <w:tcPr>
            <w:tcW w:w="1276" w:type="dxa"/>
          </w:tcPr>
          <w:p w14:paraId="7A47013E"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3.1</w:t>
            </w:r>
          </w:p>
        </w:tc>
        <w:tc>
          <w:tcPr>
            <w:tcW w:w="1241" w:type="dxa"/>
          </w:tcPr>
          <w:p w14:paraId="110790E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2.1</w:t>
            </w:r>
          </w:p>
        </w:tc>
      </w:tr>
      <w:tr w:rsidR="007B2F8D" w:rsidRPr="007B2F8D" w14:paraId="568F201D" w14:textId="77777777" w:rsidTr="00C94D41">
        <w:trPr>
          <w:gridAfter w:val="1"/>
          <w:wAfter w:w="8" w:type="dxa"/>
          <w:jc w:val="center"/>
        </w:trPr>
        <w:tc>
          <w:tcPr>
            <w:tcW w:w="566" w:type="dxa"/>
          </w:tcPr>
          <w:p w14:paraId="3F93270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8.</w:t>
            </w:r>
          </w:p>
        </w:tc>
        <w:tc>
          <w:tcPr>
            <w:tcW w:w="6488" w:type="dxa"/>
          </w:tcPr>
          <w:p w14:paraId="0B4C182D"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Відчуття постійної нестачі часу</w:t>
            </w:r>
          </w:p>
        </w:tc>
        <w:tc>
          <w:tcPr>
            <w:tcW w:w="1276" w:type="dxa"/>
          </w:tcPr>
          <w:p w14:paraId="01481C6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4.3</w:t>
            </w:r>
          </w:p>
        </w:tc>
        <w:tc>
          <w:tcPr>
            <w:tcW w:w="1241" w:type="dxa"/>
          </w:tcPr>
          <w:p w14:paraId="4676CC79"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4.1</w:t>
            </w:r>
          </w:p>
        </w:tc>
      </w:tr>
      <w:tr w:rsidR="007B2F8D" w:rsidRPr="007B2F8D" w14:paraId="686E9552" w14:textId="77777777" w:rsidTr="00C94D41">
        <w:trPr>
          <w:gridAfter w:val="1"/>
          <w:wAfter w:w="8" w:type="dxa"/>
          <w:jc w:val="center"/>
        </w:trPr>
        <w:tc>
          <w:tcPr>
            <w:tcW w:w="566" w:type="dxa"/>
          </w:tcPr>
          <w:p w14:paraId="4BCFDBE4"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9.</w:t>
            </w:r>
          </w:p>
        </w:tc>
        <w:tc>
          <w:tcPr>
            <w:tcW w:w="6488" w:type="dxa"/>
          </w:tcPr>
          <w:p w14:paraId="00338E20"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Поганий сон</w:t>
            </w:r>
          </w:p>
        </w:tc>
        <w:tc>
          <w:tcPr>
            <w:tcW w:w="1276" w:type="dxa"/>
          </w:tcPr>
          <w:p w14:paraId="54E0225D"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4.1</w:t>
            </w:r>
          </w:p>
        </w:tc>
        <w:tc>
          <w:tcPr>
            <w:tcW w:w="1241" w:type="dxa"/>
          </w:tcPr>
          <w:p w14:paraId="3593213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4.5</w:t>
            </w:r>
          </w:p>
        </w:tc>
      </w:tr>
      <w:tr w:rsidR="007B2F8D" w:rsidRPr="007B2F8D" w14:paraId="60608BE9" w14:textId="77777777" w:rsidTr="00C94D41">
        <w:trPr>
          <w:gridAfter w:val="1"/>
          <w:wAfter w:w="8" w:type="dxa"/>
          <w:jc w:val="center"/>
        </w:trPr>
        <w:tc>
          <w:tcPr>
            <w:tcW w:w="566" w:type="dxa"/>
          </w:tcPr>
          <w:p w14:paraId="7563502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10.</w:t>
            </w:r>
          </w:p>
        </w:tc>
        <w:tc>
          <w:tcPr>
            <w:tcW w:w="6488" w:type="dxa"/>
          </w:tcPr>
          <w:p w14:paraId="7E07523E"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Порушення соціальних контактів, проблеми в спілкуванні</w:t>
            </w:r>
          </w:p>
        </w:tc>
        <w:tc>
          <w:tcPr>
            <w:tcW w:w="1276" w:type="dxa"/>
          </w:tcPr>
          <w:p w14:paraId="79EAFF7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1.1</w:t>
            </w:r>
          </w:p>
        </w:tc>
        <w:tc>
          <w:tcPr>
            <w:tcW w:w="1241" w:type="dxa"/>
          </w:tcPr>
          <w:p w14:paraId="47569A0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3.1</w:t>
            </w:r>
          </w:p>
        </w:tc>
      </w:tr>
      <w:tr w:rsidR="007B2F8D" w:rsidRPr="007B2F8D" w14:paraId="78FBDD73" w14:textId="77777777" w:rsidTr="00C94D41">
        <w:trPr>
          <w:gridAfter w:val="1"/>
          <w:wAfter w:w="8" w:type="dxa"/>
          <w:jc w:val="center"/>
        </w:trPr>
        <w:tc>
          <w:tcPr>
            <w:tcW w:w="566" w:type="dxa"/>
          </w:tcPr>
          <w:p w14:paraId="72E44368"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11.</w:t>
            </w:r>
          </w:p>
        </w:tc>
        <w:tc>
          <w:tcPr>
            <w:tcW w:w="6488" w:type="dxa"/>
          </w:tcPr>
          <w:p w14:paraId="39FADDD9"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Прискорене серцебиття, болі в серці</w:t>
            </w:r>
          </w:p>
        </w:tc>
        <w:tc>
          <w:tcPr>
            <w:tcW w:w="1276" w:type="dxa"/>
          </w:tcPr>
          <w:p w14:paraId="681DAB6A"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0.8</w:t>
            </w:r>
          </w:p>
        </w:tc>
        <w:tc>
          <w:tcPr>
            <w:tcW w:w="1241" w:type="dxa"/>
          </w:tcPr>
          <w:p w14:paraId="5545FCB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2.3</w:t>
            </w:r>
          </w:p>
        </w:tc>
      </w:tr>
      <w:tr w:rsidR="007B2F8D" w:rsidRPr="007B2F8D" w14:paraId="0B0BD2F8" w14:textId="77777777" w:rsidTr="00C94D41">
        <w:trPr>
          <w:gridAfter w:val="1"/>
          <w:wAfter w:w="8" w:type="dxa"/>
          <w:jc w:val="center"/>
        </w:trPr>
        <w:tc>
          <w:tcPr>
            <w:tcW w:w="566" w:type="dxa"/>
          </w:tcPr>
          <w:p w14:paraId="716B8C18"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12.</w:t>
            </w:r>
          </w:p>
        </w:tc>
        <w:tc>
          <w:tcPr>
            <w:tcW w:w="6488" w:type="dxa"/>
          </w:tcPr>
          <w:p w14:paraId="45EA76B8"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Ускладнене дихання</w:t>
            </w:r>
          </w:p>
        </w:tc>
        <w:tc>
          <w:tcPr>
            <w:tcW w:w="1276" w:type="dxa"/>
          </w:tcPr>
          <w:p w14:paraId="4ED95060"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0.5</w:t>
            </w:r>
          </w:p>
        </w:tc>
        <w:tc>
          <w:tcPr>
            <w:tcW w:w="1241" w:type="dxa"/>
          </w:tcPr>
          <w:p w14:paraId="01ED636C"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2.4</w:t>
            </w:r>
          </w:p>
        </w:tc>
      </w:tr>
      <w:tr w:rsidR="007B2F8D" w:rsidRPr="007B2F8D" w14:paraId="01B9C14F" w14:textId="77777777" w:rsidTr="00C94D41">
        <w:trPr>
          <w:gridAfter w:val="1"/>
          <w:wAfter w:w="8" w:type="dxa"/>
          <w:jc w:val="center"/>
        </w:trPr>
        <w:tc>
          <w:tcPr>
            <w:tcW w:w="566" w:type="dxa"/>
          </w:tcPr>
          <w:p w14:paraId="5FA9386E"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13.</w:t>
            </w:r>
          </w:p>
        </w:tc>
        <w:tc>
          <w:tcPr>
            <w:tcW w:w="6488" w:type="dxa"/>
          </w:tcPr>
          <w:p w14:paraId="79E6B79A"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Проблеми з шлунково-кишковим трактом</w:t>
            </w:r>
          </w:p>
        </w:tc>
        <w:tc>
          <w:tcPr>
            <w:tcW w:w="1276" w:type="dxa"/>
          </w:tcPr>
          <w:p w14:paraId="231E963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0.3</w:t>
            </w:r>
          </w:p>
        </w:tc>
        <w:tc>
          <w:tcPr>
            <w:tcW w:w="1241" w:type="dxa"/>
          </w:tcPr>
          <w:p w14:paraId="6774AA65"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w:t>
            </w:r>
          </w:p>
        </w:tc>
      </w:tr>
      <w:tr w:rsidR="007B2F8D" w:rsidRPr="007B2F8D" w14:paraId="1BE5E0E3" w14:textId="77777777" w:rsidTr="00C94D41">
        <w:trPr>
          <w:gridAfter w:val="1"/>
          <w:wAfter w:w="8" w:type="dxa"/>
          <w:jc w:val="center"/>
        </w:trPr>
        <w:tc>
          <w:tcPr>
            <w:tcW w:w="566" w:type="dxa"/>
          </w:tcPr>
          <w:p w14:paraId="4E39944B"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14.</w:t>
            </w:r>
          </w:p>
        </w:tc>
        <w:tc>
          <w:tcPr>
            <w:tcW w:w="6488" w:type="dxa"/>
          </w:tcPr>
          <w:p w14:paraId="11FADB9D" w14:textId="77777777" w:rsidR="007B2F8D" w:rsidRPr="007B2F8D" w:rsidRDefault="007B2F8D" w:rsidP="007B2F8D">
            <w:pPr>
              <w:tabs>
                <w:tab w:val="left" w:pos="1260"/>
              </w:tabs>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Напруга або тремтіння м</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язів</w:t>
            </w:r>
          </w:p>
        </w:tc>
        <w:tc>
          <w:tcPr>
            <w:tcW w:w="1276" w:type="dxa"/>
          </w:tcPr>
          <w:p w14:paraId="5FC7E2C3"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1.6</w:t>
            </w:r>
          </w:p>
        </w:tc>
        <w:tc>
          <w:tcPr>
            <w:tcW w:w="1241" w:type="dxa"/>
          </w:tcPr>
          <w:p w14:paraId="12532CAF"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1.6</w:t>
            </w:r>
          </w:p>
        </w:tc>
      </w:tr>
      <w:tr w:rsidR="007B2F8D" w:rsidRPr="007B2F8D" w14:paraId="68A5C53C" w14:textId="77777777" w:rsidTr="00C94D41">
        <w:trPr>
          <w:gridAfter w:val="1"/>
          <w:wAfter w:w="8" w:type="dxa"/>
          <w:jc w:val="center"/>
        </w:trPr>
        <w:tc>
          <w:tcPr>
            <w:tcW w:w="566" w:type="dxa"/>
          </w:tcPr>
          <w:p w14:paraId="5CF1177D"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15.</w:t>
            </w:r>
          </w:p>
        </w:tc>
        <w:tc>
          <w:tcPr>
            <w:tcW w:w="6488" w:type="dxa"/>
          </w:tcPr>
          <w:p w14:paraId="281F0B00"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Головні болі</w:t>
            </w:r>
          </w:p>
        </w:tc>
        <w:tc>
          <w:tcPr>
            <w:tcW w:w="1276" w:type="dxa"/>
          </w:tcPr>
          <w:p w14:paraId="49F5CAC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2.5</w:t>
            </w:r>
          </w:p>
        </w:tc>
        <w:tc>
          <w:tcPr>
            <w:tcW w:w="1241" w:type="dxa"/>
          </w:tcPr>
          <w:p w14:paraId="75701A16"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1.8</w:t>
            </w:r>
          </w:p>
        </w:tc>
      </w:tr>
      <w:tr w:rsidR="007B2F8D" w:rsidRPr="007B2F8D" w14:paraId="0AA329DF" w14:textId="77777777" w:rsidTr="00C94D41">
        <w:tblPrEx>
          <w:tblLook w:val="0000" w:firstRow="0" w:lastRow="0" w:firstColumn="0" w:lastColumn="0" w:noHBand="0" w:noVBand="0"/>
        </w:tblPrEx>
        <w:trPr>
          <w:trHeight w:val="390"/>
          <w:jc w:val="center"/>
        </w:trPr>
        <w:tc>
          <w:tcPr>
            <w:tcW w:w="566" w:type="dxa"/>
          </w:tcPr>
          <w:p w14:paraId="3A8C89C1"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16.</w:t>
            </w:r>
          </w:p>
        </w:tc>
        <w:tc>
          <w:tcPr>
            <w:tcW w:w="6488" w:type="dxa"/>
            <w:shd w:val="clear" w:color="auto" w:fill="auto"/>
          </w:tcPr>
          <w:p w14:paraId="3C8D8DBA" w14:textId="77777777" w:rsidR="007B2F8D" w:rsidRPr="007B2F8D" w:rsidRDefault="007B2F8D" w:rsidP="007B2F8D">
            <w:pPr>
              <w:spacing w:after="200" w:line="360" w:lineRule="auto"/>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Низька працездатність, підвищена стомлюван</w:t>
            </w:r>
            <w:r w:rsidRPr="007B2F8D">
              <w:rPr>
                <w:rFonts w:ascii="Times New Roman" w:eastAsia="Times New Roman" w:hAnsi="Times New Roman" w:cs="Times New Roman"/>
                <w:color w:val="000000"/>
                <w:sz w:val="28"/>
                <w:szCs w:val="28"/>
                <w:shd w:val="clear" w:color="auto" w:fill="FFFFFF"/>
                <w:lang w:val="uk-UA" w:eastAsia="ru-RU"/>
              </w:rPr>
              <w:t>ість</w:t>
            </w:r>
          </w:p>
        </w:tc>
        <w:tc>
          <w:tcPr>
            <w:tcW w:w="1276" w:type="dxa"/>
            <w:shd w:val="clear" w:color="auto" w:fill="auto"/>
          </w:tcPr>
          <w:p w14:paraId="1D82DF88"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1.9</w:t>
            </w:r>
          </w:p>
        </w:tc>
        <w:tc>
          <w:tcPr>
            <w:tcW w:w="1249" w:type="dxa"/>
            <w:gridSpan w:val="2"/>
            <w:shd w:val="clear" w:color="auto" w:fill="auto"/>
          </w:tcPr>
          <w:p w14:paraId="40C61868" w14:textId="77777777" w:rsidR="007B2F8D" w:rsidRPr="007B2F8D"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2.3</w:t>
            </w:r>
          </w:p>
        </w:tc>
      </w:tr>
    </w:tbl>
    <w:p w14:paraId="014F9FCB" w14:textId="4EC79AAF" w:rsidR="007B2F8D" w:rsidRPr="000E459C" w:rsidRDefault="007B2F8D" w:rsidP="000E459C">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З табл. 2.3 бачимо, що стрес в 1 та 2 групі в основному на психологічному рівні, що позначається на зниженні працездатності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поганому сні, нестачі часу, страх, тривога.</w:t>
      </w:r>
      <w:r w:rsidR="000E459C">
        <w:rPr>
          <w:rFonts w:ascii="Times New Roman" w:eastAsia="Times New Roman" w:hAnsi="Times New Roman" w:cs="Times New Roman"/>
          <w:color w:val="000000"/>
          <w:sz w:val="28"/>
          <w:szCs w:val="28"/>
          <w:lang w:val="uk-UA" w:eastAsia="ru-RU"/>
        </w:rPr>
        <w:t xml:space="preserve"> </w:t>
      </w:r>
      <w:r w:rsidRPr="007B2F8D">
        <w:rPr>
          <w:rFonts w:ascii="Times New Roman" w:eastAsia="Times New Roman" w:hAnsi="Times New Roman" w:cs="Times New Roman"/>
          <w:color w:val="000000"/>
          <w:sz w:val="28"/>
          <w:szCs w:val="28"/>
          <w:lang w:val="uk-UA" w:eastAsia="ru-RU"/>
        </w:rPr>
        <w:t xml:space="preserve">Які прийоми зняття стресу використовують здобувачі вищої освіти 1 та 2 групи представлені в вигляді гістограми </w:t>
      </w:r>
      <w:r w:rsidRPr="007B2F8D">
        <w:rPr>
          <w:rFonts w:ascii="Times New Roman" w:eastAsia="Calibri" w:hAnsi="Times New Roman" w:cs="Times New Roman"/>
          <w:sz w:val="28"/>
          <w:szCs w:val="28"/>
          <w:lang w:val="uk-UA"/>
        </w:rPr>
        <w:t>(див. рис. 2.2).</w:t>
      </w:r>
    </w:p>
    <w:p w14:paraId="66B1DD93" w14:textId="77777777" w:rsidR="007B2F8D" w:rsidRPr="007B2F8D" w:rsidRDefault="007B2F8D" w:rsidP="007B2F8D">
      <w:pPr>
        <w:shd w:val="clear" w:color="auto" w:fill="FFFFFF"/>
        <w:spacing w:after="200" w:line="360" w:lineRule="auto"/>
        <w:ind w:firstLine="709"/>
        <w:contextualSpacing/>
        <w:jc w:val="center"/>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noProof/>
          <w:color w:val="000000"/>
          <w:sz w:val="28"/>
          <w:szCs w:val="28"/>
          <w:lang w:eastAsia="ru-RU"/>
        </w:rPr>
        <w:drawing>
          <wp:inline distT="0" distB="0" distL="0" distR="0" wp14:anchorId="28AE9EA1" wp14:editId="6D9E1B6E">
            <wp:extent cx="4890052" cy="2512612"/>
            <wp:effectExtent l="0" t="0" r="6350" b="25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8E3E66" w14:textId="77777777" w:rsidR="00CA328F" w:rsidRDefault="007B2F8D" w:rsidP="007B2F8D">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Рис.</w:t>
      </w:r>
      <w:r w:rsidR="00580896">
        <w:rPr>
          <w:rFonts w:ascii="Times New Roman" w:eastAsia="Times New Roman" w:hAnsi="Times New Roman" w:cs="Times New Roman"/>
          <w:color w:val="000000"/>
          <w:sz w:val="28"/>
          <w:szCs w:val="28"/>
          <w:lang w:val="uk-UA" w:eastAsia="ru-RU"/>
        </w:rPr>
        <w:t xml:space="preserve"> </w:t>
      </w:r>
      <w:r w:rsidRPr="00CA328F">
        <w:rPr>
          <w:rFonts w:ascii="Times New Roman" w:eastAsia="Times New Roman" w:hAnsi="Times New Roman" w:cs="Times New Roman"/>
          <w:color w:val="000000"/>
          <w:sz w:val="28"/>
          <w:szCs w:val="28"/>
          <w:lang w:val="uk-UA" w:eastAsia="ru-RU"/>
        </w:rPr>
        <w:t xml:space="preserve">2.2. Гістограма результатів прийому зняття стресу </w:t>
      </w:r>
    </w:p>
    <w:p w14:paraId="7BFCA6DE" w14:textId="77777777" w:rsidR="007B2F8D" w:rsidRPr="00CA328F" w:rsidRDefault="007B2F8D" w:rsidP="007B2F8D">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до проведення корекційних заходів</w:t>
      </w:r>
      <w:r w:rsidRPr="00CA328F">
        <w:rPr>
          <w:rFonts w:ascii="Times New Roman" w:eastAsia="Calibri" w:hAnsi="Times New Roman" w:cs="Times New Roman"/>
          <w:sz w:val="28"/>
          <w:szCs w:val="28"/>
          <w:lang w:val="uk-UA"/>
        </w:rPr>
        <w:t>)</w:t>
      </w:r>
    </w:p>
    <w:p w14:paraId="12540EB4" w14:textId="35B7E529"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lastRenderedPageBreak/>
        <w:t xml:space="preserve">Основним способом зняття стресу для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та 2 групи є: спілкування з друзями чи коханою людиною, сон, смачна їжа. Радує те, що алкоголь, сигарети, наркотики в якості прийому зняття стресу в групах практично не використовуються.</w:t>
      </w:r>
    </w:p>
    <w:p w14:paraId="3DC4DA78" w14:textId="08FFB5B4"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Великий практичний інтерес для дослідження представляє самооцінка рівня хвилювання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перед іспитами. Результати представлені в табл</w:t>
      </w:r>
      <w:r w:rsidR="00C94D41">
        <w:rPr>
          <w:rFonts w:ascii="Times New Roman" w:eastAsia="Times New Roman" w:hAnsi="Times New Roman" w:cs="Times New Roman"/>
          <w:color w:val="000000"/>
          <w:sz w:val="28"/>
          <w:szCs w:val="28"/>
          <w:lang w:val="uk-UA" w:eastAsia="ru-RU"/>
        </w:rPr>
        <w:t xml:space="preserve">. </w:t>
      </w:r>
      <w:r w:rsidRPr="007B2F8D">
        <w:rPr>
          <w:rFonts w:ascii="Times New Roman" w:eastAsia="Calibri" w:hAnsi="Times New Roman" w:cs="Times New Roman"/>
          <w:sz w:val="28"/>
          <w:szCs w:val="28"/>
          <w:lang w:val="uk-UA"/>
        </w:rPr>
        <w:t>2.4.</w:t>
      </w:r>
    </w:p>
    <w:p w14:paraId="43FE0795" w14:textId="77777777" w:rsidR="007B2F8D" w:rsidRPr="00CA328F" w:rsidRDefault="007B2F8D" w:rsidP="007B2F8D">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Таблиця 2.4</w:t>
      </w:r>
    </w:p>
    <w:p w14:paraId="0375BEBE" w14:textId="77777777" w:rsidR="007B2F8D" w:rsidRPr="00CA328F" w:rsidRDefault="007B2F8D" w:rsidP="007B2F8D">
      <w:pPr>
        <w:spacing w:after="200" w:line="360" w:lineRule="auto"/>
        <w:contextualSpacing/>
        <w:jc w:val="center"/>
        <w:rPr>
          <w:rFonts w:ascii="Times New Roman" w:eastAsia="Calibri" w:hAnsi="Times New Roman" w:cs="Times New Roman"/>
          <w:sz w:val="28"/>
          <w:szCs w:val="28"/>
          <w:lang w:val="uk-UA"/>
        </w:rPr>
      </w:pPr>
      <w:r w:rsidRPr="00CA328F">
        <w:rPr>
          <w:rFonts w:ascii="Times New Roman" w:eastAsia="Times New Roman" w:hAnsi="Times New Roman" w:cs="Times New Roman"/>
          <w:color w:val="000000"/>
          <w:sz w:val="28"/>
          <w:szCs w:val="28"/>
          <w:lang w:val="uk-UA" w:eastAsia="ru-RU"/>
        </w:rPr>
        <w:t xml:space="preserve">Результати самооцінки рівня хвилювання </w:t>
      </w:r>
      <w:r w:rsidRPr="00CA328F">
        <w:rPr>
          <w:rFonts w:ascii="Times New Roman" w:eastAsia="Calibri" w:hAnsi="Times New Roman" w:cs="Times New Roman"/>
          <w:sz w:val="28"/>
          <w:szCs w:val="28"/>
          <w:lang w:val="uk-UA"/>
        </w:rPr>
        <w:t>(до корекції)</w:t>
      </w:r>
    </w:p>
    <w:tbl>
      <w:tblPr>
        <w:tblStyle w:val="41"/>
        <w:tblW w:w="9514" w:type="dxa"/>
        <w:jc w:val="center"/>
        <w:tblLook w:val="04A0" w:firstRow="1" w:lastRow="0" w:firstColumn="1" w:lastColumn="0" w:noHBand="0" w:noVBand="1"/>
      </w:tblPr>
      <w:tblGrid>
        <w:gridCol w:w="1413"/>
        <w:gridCol w:w="3527"/>
        <w:gridCol w:w="1249"/>
        <w:gridCol w:w="3325"/>
      </w:tblGrid>
      <w:tr w:rsidR="007B2F8D" w:rsidRPr="00CA328F" w14:paraId="7C835256" w14:textId="77777777" w:rsidTr="007B2F8D">
        <w:trPr>
          <w:jc w:val="center"/>
        </w:trPr>
        <w:tc>
          <w:tcPr>
            <w:tcW w:w="1413" w:type="dxa"/>
          </w:tcPr>
          <w:p w14:paraId="572329C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sz w:val="28"/>
                <w:szCs w:val="28"/>
                <w:lang w:val="uk-UA"/>
              </w:rPr>
              <w:t>1 група</w:t>
            </w:r>
          </w:p>
        </w:tc>
        <w:tc>
          <w:tcPr>
            <w:tcW w:w="3527" w:type="dxa"/>
          </w:tcPr>
          <w:p w14:paraId="7B07B92C"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sz w:val="28"/>
                <w:szCs w:val="28"/>
                <w:lang w:val="uk-UA"/>
              </w:rPr>
              <w:t>Сума балів (по 10 б. системі)</w:t>
            </w:r>
          </w:p>
        </w:tc>
        <w:tc>
          <w:tcPr>
            <w:tcW w:w="1249" w:type="dxa"/>
          </w:tcPr>
          <w:p w14:paraId="7257B80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sz w:val="28"/>
                <w:szCs w:val="28"/>
                <w:lang w:val="uk-UA"/>
              </w:rPr>
              <w:t>2 група</w:t>
            </w:r>
          </w:p>
        </w:tc>
        <w:tc>
          <w:tcPr>
            <w:tcW w:w="3325" w:type="dxa"/>
          </w:tcPr>
          <w:p w14:paraId="2A3CE0A8"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sz w:val="28"/>
                <w:szCs w:val="28"/>
                <w:lang w:val="uk-UA"/>
              </w:rPr>
              <w:t>Сума балів (по 10 б. системі)</w:t>
            </w:r>
          </w:p>
        </w:tc>
      </w:tr>
      <w:tr w:rsidR="007B2F8D" w:rsidRPr="00CA328F" w14:paraId="2FAC5917" w14:textId="77777777" w:rsidTr="007B2F8D">
        <w:trPr>
          <w:jc w:val="center"/>
        </w:trPr>
        <w:tc>
          <w:tcPr>
            <w:tcW w:w="1413" w:type="dxa"/>
          </w:tcPr>
          <w:p w14:paraId="54FAAE1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w:t>
            </w:r>
          </w:p>
        </w:tc>
        <w:tc>
          <w:tcPr>
            <w:tcW w:w="3527" w:type="dxa"/>
          </w:tcPr>
          <w:p w14:paraId="2FF69EEC"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 балів</w:t>
            </w:r>
          </w:p>
        </w:tc>
        <w:tc>
          <w:tcPr>
            <w:tcW w:w="1249" w:type="dxa"/>
          </w:tcPr>
          <w:p w14:paraId="233B9E66"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w:t>
            </w:r>
          </w:p>
        </w:tc>
        <w:tc>
          <w:tcPr>
            <w:tcW w:w="3325" w:type="dxa"/>
          </w:tcPr>
          <w:p w14:paraId="413880A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4 балів</w:t>
            </w:r>
          </w:p>
        </w:tc>
      </w:tr>
      <w:tr w:rsidR="007B2F8D" w:rsidRPr="00CA328F" w14:paraId="35135DEB" w14:textId="77777777" w:rsidTr="007B2F8D">
        <w:trPr>
          <w:jc w:val="center"/>
        </w:trPr>
        <w:tc>
          <w:tcPr>
            <w:tcW w:w="1413" w:type="dxa"/>
          </w:tcPr>
          <w:p w14:paraId="01E299B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2.</w:t>
            </w:r>
          </w:p>
        </w:tc>
        <w:tc>
          <w:tcPr>
            <w:tcW w:w="3527" w:type="dxa"/>
          </w:tcPr>
          <w:p w14:paraId="6D2F59C4"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 балів</w:t>
            </w:r>
          </w:p>
        </w:tc>
        <w:tc>
          <w:tcPr>
            <w:tcW w:w="1249" w:type="dxa"/>
          </w:tcPr>
          <w:p w14:paraId="4C93AA11"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2.</w:t>
            </w:r>
          </w:p>
        </w:tc>
        <w:tc>
          <w:tcPr>
            <w:tcW w:w="3325" w:type="dxa"/>
          </w:tcPr>
          <w:p w14:paraId="57F0344D"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r>
      <w:tr w:rsidR="007B2F8D" w:rsidRPr="00CA328F" w14:paraId="362C29D7" w14:textId="77777777" w:rsidTr="007B2F8D">
        <w:trPr>
          <w:jc w:val="center"/>
        </w:trPr>
        <w:tc>
          <w:tcPr>
            <w:tcW w:w="1413" w:type="dxa"/>
          </w:tcPr>
          <w:p w14:paraId="4306C21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3.</w:t>
            </w:r>
          </w:p>
        </w:tc>
        <w:tc>
          <w:tcPr>
            <w:tcW w:w="3527" w:type="dxa"/>
          </w:tcPr>
          <w:p w14:paraId="755084E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 балів</w:t>
            </w:r>
          </w:p>
        </w:tc>
        <w:tc>
          <w:tcPr>
            <w:tcW w:w="1249" w:type="dxa"/>
          </w:tcPr>
          <w:p w14:paraId="2D088E7B"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3.</w:t>
            </w:r>
          </w:p>
        </w:tc>
        <w:tc>
          <w:tcPr>
            <w:tcW w:w="3325" w:type="dxa"/>
          </w:tcPr>
          <w:p w14:paraId="3C4ECD71"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r>
      <w:tr w:rsidR="007B2F8D" w:rsidRPr="00CA328F" w14:paraId="021DC5EF" w14:textId="77777777" w:rsidTr="007B2F8D">
        <w:trPr>
          <w:jc w:val="center"/>
        </w:trPr>
        <w:tc>
          <w:tcPr>
            <w:tcW w:w="1413" w:type="dxa"/>
          </w:tcPr>
          <w:p w14:paraId="620AD5FC"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4.</w:t>
            </w:r>
          </w:p>
        </w:tc>
        <w:tc>
          <w:tcPr>
            <w:tcW w:w="3527" w:type="dxa"/>
          </w:tcPr>
          <w:p w14:paraId="54C013F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9 балів</w:t>
            </w:r>
          </w:p>
        </w:tc>
        <w:tc>
          <w:tcPr>
            <w:tcW w:w="1249" w:type="dxa"/>
          </w:tcPr>
          <w:p w14:paraId="67CAC864"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4.</w:t>
            </w:r>
          </w:p>
        </w:tc>
        <w:tc>
          <w:tcPr>
            <w:tcW w:w="3325" w:type="dxa"/>
          </w:tcPr>
          <w:p w14:paraId="6976801D"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 балів</w:t>
            </w:r>
          </w:p>
        </w:tc>
      </w:tr>
      <w:tr w:rsidR="007B2F8D" w:rsidRPr="00CA328F" w14:paraId="4DCBCAF8" w14:textId="77777777" w:rsidTr="007B2F8D">
        <w:trPr>
          <w:jc w:val="center"/>
        </w:trPr>
        <w:tc>
          <w:tcPr>
            <w:tcW w:w="1413" w:type="dxa"/>
          </w:tcPr>
          <w:p w14:paraId="4B3F1CCB"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w:t>
            </w:r>
          </w:p>
        </w:tc>
        <w:tc>
          <w:tcPr>
            <w:tcW w:w="3527" w:type="dxa"/>
          </w:tcPr>
          <w:p w14:paraId="4F406FB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10 балів</w:t>
            </w:r>
          </w:p>
        </w:tc>
        <w:tc>
          <w:tcPr>
            <w:tcW w:w="1249" w:type="dxa"/>
          </w:tcPr>
          <w:p w14:paraId="760A9366"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w:t>
            </w:r>
          </w:p>
        </w:tc>
        <w:tc>
          <w:tcPr>
            <w:tcW w:w="3325" w:type="dxa"/>
          </w:tcPr>
          <w:p w14:paraId="0EC59AA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 балів</w:t>
            </w:r>
          </w:p>
        </w:tc>
      </w:tr>
      <w:tr w:rsidR="007B2F8D" w:rsidRPr="00CA328F" w14:paraId="37AEF51D" w14:textId="77777777" w:rsidTr="007B2F8D">
        <w:trPr>
          <w:jc w:val="center"/>
        </w:trPr>
        <w:tc>
          <w:tcPr>
            <w:tcW w:w="1413" w:type="dxa"/>
          </w:tcPr>
          <w:p w14:paraId="1E366A0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w:t>
            </w:r>
          </w:p>
        </w:tc>
        <w:tc>
          <w:tcPr>
            <w:tcW w:w="3527" w:type="dxa"/>
          </w:tcPr>
          <w:p w14:paraId="288F6C63"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 балів</w:t>
            </w:r>
          </w:p>
        </w:tc>
        <w:tc>
          <w:tcPr>
            <w:tcW w:w="1249" w:type="dxa"/>
          </w:tcPr>
          <w:p w14:paraId="213DC884"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w:t>
            </w:r>
          </w:p>
        </w:tc>
        <w:tc>
          <w:tcPr>
            <w:tcW w:w="3325" w:type="dxa"/>
          </w:tcPr>
          <w:p w14:paraId="5A422C6B"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r>
      <w:tr w:rsidR="007B2F8D" w:rsidRPr="00CA328F" w14:paraId="7AF1F0AB" w14:textId="77777777" w:rsidTr="007B2F8D">
        <w:trPr>
          <w:jc w:val="center"/>
        </w:trPr>
        <w:tc>
          <w:tcPr>
            <w:tcW w:w="1413" w:type="dxa"/>
          </w:tcPr>
          <w:p w14:paraId="4DFE371F"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w:t>
            </w:r>
          </w:p>
        </w:tc>
        <w:tc>
          <w:tcPr>
            <w:tcW w:w="3527" w:type="dxa"/>
          </w:tcPr>
          <w:p w14:paraId="2C95751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 балів</w:t>
            </w:r>
          </w:p>
        </w:tc>
        <w:tc>
          <w:tcPr>
            <w:tcW w:w="1249" w:type="dxa"/>
          </w:tcPr>
          <w:p w14:paraId="7CB971C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w:t>
            </w:r>
          </w:p>
        </w:tc>
        <w:tc>
          <w:tcPr>
            <w:tcW w:w="3325" w:type="dxa"/>
          </w:tcPr>
          <w:p w14:paraId="714EE69C"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r>
      <w:tr w:rsidR="007B2F8D" w:rsidRPr="00CA328F" w14:paraId="6A8BC772" w14:textId="77777777" w:rsidTr="007B2F8D">
        <w:trPr>
          <w:jc w:val="center"/>
        </w:trPr>
        <w:tc>
          <w:tcPr>
            <w:tcW w:w="1413" w:type="dxa"/>
          </w:tcPr>
          <w:p w14:paraId="2EAAD60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w:t>
            </w:r>
          </w:p>
        </w:tc>
        <w:tc>
          <w:tcPr>
            <w:tcW w:w="3527" w:type="dxa"/>
          </w:tcPr>
          <w:p w14:paraId="6AE14811"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9 балів</w:t>
            </w:r>
          </w:p>
        </w:tc>
        <w:tc>
          <w:tcPr>
            <w:tcW w:w="1249" w:type="dxa"/>
          </w:tcPr>
          <w:p w14:paraId="5F96B49A"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w:t>
            </w:r>
          </w:p>
        </w:tc>
        <w:tc>
          <w:tcPr>
            <w:tcW w:w="3325" w:type="dxa"/>
          </w:tcPr>
          <w:p w14:paraId="339B5EAC"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r>
      <w:tr w:rsidR="007B2F8D" w:rsidRPr="00CA328F" w14:paraId="43CF6F71" w14:textId="77777777" w:rsidTr="007B2F8D">
        <w:trPr>
          <w:jc w:val="center"/>
        </w:trPr>
        <w:tc>
          <w:tcPr>
            <w:tcW w:w="1413" w:type="dxa"/>
          </w:tcPr>
          <w:p w14:paraId="0F6F4DE3"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9.</w:t>
            </w:r>
          </w:p>
        </w:tc>
        <w:tc>
          <w:tcPr>
            <w:tcW w:w="3527" w:type="dxa"/>
          </w:tcPr>
          <w:p w14:paraId="3C0BBF6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c>
          <w:tcPr>
            <w:tcW w:w="1249" w:type="dxa"/>
          </w:tcPr>
          <w:p w14:paraId="29BAA644"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9.</w:t>
            </w:r>
          </w:p>
        </w:tc>
        <w:tc>
          <w:tcPr>
            <w:tcW w:w="3325" w:type="dxa"/>
          </w:tcPr>
          <w:p w14:paraId="78893BF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4 балів</w:t>
            </w:r>
          </w:p>
        </w:tc>
      </w:tr>
      <w:tr w:rsidR="007B2F8D" w:rsidRPr="00CA328F" w14:paraId="26237A58" w14:textId="77777777" w:rsidTr="007B2F8D">
        <w:trPr>
          <w:jc w:val="center"/>
        </w:trPr>
        <w:tc>
          <w:tcPr>
            <w:tcW w:w="1413" w:type="dxa"/>
          </w:tcPr>
          <w:p w14:paraId="07F318BF"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10.</w:t>
            </w:r>
          </w:p>
        </w:tc>
        <w:tc>
          <w:tcPr>
            <w:tcW w:w="3527" w:type="dxa"/>
          </w:tcPr>
          <w:p w14:paraId="140910EF"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 балів</w:t>
            </w:r>
          </w:p>
        </w:tc>
        <w:tc>
          <w:tcPr>
            <w:tcW w:w="1249" w:type="dxa"/>
          </w:tcPr>
          <w:p w14:paraId="3ADB677B"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10.</w:t>
            </w:r>
          </w:p>
        </w:tc>
        <w:tc>
          <w:tcPr>
            <w:tcW w:w="3325" w:type="dxa"/>
          </w:tcPr>
          <w:p w14:paraId="0E1DBE8A"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 балів</w:t>
            </w:r>
          </w:p>
        </w:tc>
      </w:tr>
      <w:tr w:rsidR="007B2F8D" w:rsidRPr="00CA328F" w14:paraId="682486C7" w14:textId="77777777" w:rsidTr="007B2F8D">
        <w:trPr>
          <w:jc w:val="center"/>
        </w:trPr>
        <w:tc>
          <w:tcPr>
            <w:tcW w:w="1413" w:type="dxa"/>
          </w:tcPr>
          <w:p w14:paraId="3A193D03"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11.</w:t>
            </w:r>
          </w:p>
        </w:tc>
        <w:tc>
          <w:tcPr>
            <w:tcW w:w="3527" w:type="dxa"/>
          </w:tcPr>
          <w:p w14:paraId="75467B0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 балів</w:t>
            </w:r>
          </w:p>
        </w:tc>
        <w:tc>
          <w:tcPr>
            <w:tcW w:w="1249" w:type="dxa"/>
          </w:tcPr>
          <w:p w14:paraId="2BEA745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11.</w:t>
            </w:r>
          </w:p>
        </w:tc>
        <w:tc>
          <w:tcPr>
            <w:tcW w:w="3325" w:type="dxa"/>
          </w:tcPr>
          <w:p w14:paraId="5C7DFB74"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 балів</w:t>
            </w:r>
          </w:p>
        </w:tc>
      </w:tr>
      <w:tr w:rsidR="007B2F8D" w:rsidRPr="00CA328F" w14:paraId="637049AA" w14:textId="77777777" w:rsidTr="007B2F8D">
        <w:trPr>
          <w:jc w:val="center"/>
        </w:trPr>
        <w:tc>
          <w:tcPr>
            <w:tcW w:w="1413" w:type="dxa"/>
          </w:tcPr>
          <w:p w14:paraId="5C5360E0"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12.</w:t>
            </w:r>
          </w:p>
        </w:tc>
        <w:tc>
          <w:tcPr>
            <w:tcW w:w="3527" w:type="dxa"/>
          </w:tcPr>
          <w:p w14:paraId="05B85063"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 балів</w:t>
            </w:r>
          </w:p>
        </w:tc>
        <w:tc>
          <w:tcPr>
            <w:tcW w:w="1249" w:type="dxa"/>
          </w:tcPr>
          <w:p w14:paraId="0AF0A5BB"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12.</w:t>
            </w:r>
          </w:p>
        </w:tc>
        <w:tc>
          <w:tcPr>
            <w:tcW w:w="3325" w:type="dxa"/>
          </w:tcPr>
          <w:p w14:paraId="4D12C083"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 балів</w:t>
            </w:r>
          </w:p>
        </w:tc>
      </w:tr>
      <w:tr w:rsidR="007B2F8D" w:rsidRPr="00CA328F" w14:paraId="66916A10" w14:textId="77777777" w:rsidTr="007B2F8D">
        <w:trPr>
          <w:jc w:val="center"/>
        </w:trPr>
        <w:tc>
          <w:tcPr>
            <w:tcW w:w="1413" w:type="dxa"/>
          </w:tcPr>
          <w:p w14:paraId="65C6E40F"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13.</w:t>
            </w:r>
          </w:p>
        </w:tc>
        <w:tc>
          <w:tcPr>
            <w:tcW w:w="3527" w:type="dxa"/>
          </w:tcPr>
          <w:p w14:paraId="1A280378"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c>
          <w:tcPr>
            <w:tcW w:w="1249" w:type="dxa"/>
          </w:tcPr>
          <w:p w14:paraId="0C19DB47"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13.</w:t>
            </w:r>
          </w:p>
        </w:tc>
        <w:tc>
          <w:tcPr>
            <w:tcW w:w="3325" w:type="dxa"/>
          </w:tcPr>
          <w:p w14:paraId="56FDED9C"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6 балів</w:t>
            </w:r>
          </w:p>
        </w:tc>
      </w:tr>
      <w:tr w:rsidR="007B2F8D" w:rsidRPr="00CA328F" w14:paraId="0E0DF7E8" w14:textId="77777777" w:rsidTr="007B2F8D">
        <w:trPr>
          <w:jc w:val="center"/>
        </w:trPr>
        <w:tc>
          <w:tcPr>
            <w:tcW w:w="1413" w:type="dxa"/>
          </w:tcPr>
          <w:p w14:paraId="739ED35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14.</w:t>
            </w:r>
          </w:p>
        </w:tc>
        <w:tc>
          <w:tcPr>
            <w:tcW w:w="3527" w:type="dxa"/>
          </w:tcPr>
          <w:p w14:paraId="2F1E56D2"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 балів</w:t>
            </w:r>
          </w:p>
        </w:tc>
        <w:tc>
          <w:tcPr>
            <w:tcW w:w="1249" w:type="dxa"/>
          </w:tcPr>
          <w:p w14:paraId="39F58258"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14.</w:t>
            </w:r>
          </w:p>
        </w:tc>
        <w:tc>
          <w:tcPr>
            <w:tcW w:w="3325" w:type="dxa"/>
          </w:tcPr>
          <w:p w14:paraId="1A962B75"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 балів</w:t>
            </w:r>
          </w:p>
        </w:tc>
      </w:tr>
      <w:tr w:rsidR="007B2F8D" w:rsidRPr="00CA328F" w14:paraId="48CAE543" w14:textId="77777777" w:rsidTr="007B2F8D">
        <w:trPr>
          <w:trHeight w:val="584"/>
          <w:jc w:val="center"/>
        </w:trPr>
        <w:tc>
          <w:tcPr>
            <w:tcW w:w="1413" w:type="dxa"/>
          </w:tcPr>
          <w:p w14:paraId="48EC2EEF"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lastRenderedPageBreak/>
              <w:t>15.</w:t>
            </w:r>
          </w:p>
        </w:tc>
        <w:tc>
          <w:tcPr>
            <w:tcW w:w="3527" w:type="dxa"/>
          </w:tcPr>
          <w:p w14:paraId="27D174BF"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8 балів</w:t>
            </w:r>
          </w:p>
        </w:tc>
        <w:tc>
          <w:tcPr>
            <w:tcW w:w="1249" w:type="dxa"/>
          </w:tcPr>
          <w:p w14:paraId="297888C6"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15.</w:t>
            </w:r>
          </w:p>
        </w:tc>
        <w:tc>
          <w:tcPr>
            <w:tcW w:w="3325" w:type="dxa"/>
          </w:tcPr>
          <w:p w14:paraId="1023CF0D"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 балів</w:t>
            </w:r>
          </w:p>
        </w:tc>
      </w:tr>
      <w:tr w:rsidR="007B2F8D" w:rsidRPr="00CA328F" w14:paraId="54A29128" w14:textId="77777777" w:rsidTr="007B2F8D">
        <w:trPr>
          <w:trHeight w:val="774"/>
          <w:jc w:val="center"/>
        </w:trPr>
        <w:tc>
          <w:tcPr>
            <w:tcW w:w="1413" w:type="dxa"/>
          </w:tcPr>
          <w:p w14:paraId="2ACA1661"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sz w:val="28"/>
                <w:szCs w:val="28"/>
                <w:lang w:val="uk-UA"/>
              </w:rPr>
              <w:t>середній бал</w:t>
            </w:r>
          </w:p>
        </w:tc>
        <w:tc>
          <w:tcPr>
            <w:tcW w:w="3527" w:type="dxa"/>
          </w:tcPr>
          <w:p w14:paraId="25C95551"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7.3 балів</w:t>
            </w:r>
          </w:p>
        </w:tc>
        <w:tc>
          <w:tcPr>
            <w:tcW w:w="1249" w:type="dxa"/>
          </w:tcPr>
          <w:p w14:paraId="37DAC23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sz w:val="28"/>
                <w:szCs w:val="28"/>
                <w:lang w:val="uk-UA"/>
              </w:rPr>
              <w:t>середній бал</w:t>
            </w:r>
          </w:p>
        </w:tc>
        <w:tc>
          <w:tcPr>
            <w:tcW w:w="3325" w:type="dxa"/>
          </w:tcPr>
          <w:p w14:paraId="5E5A98BE" w14:textId="77777777" w:rsidR="007B2F8D" w:rsidRPr="00CA328F" w:rsidRDefault="007B2F8D" w:rsidP="007B2F8D">
            <w:pPr>
              <w:spacing w:after="200" w:line="276" w:lineRule="auto"/>
              <w:jc w:val="center"/>
              <w:rPr>
                <w:rFonts w:ascii="Times New Roman" w:hAnsi="Times New Roman"/>
                <w:bCs/>
                <w:sz w:val="28"/>
                <w:szCs w:val="28"/>
                <w:lang w:val="uk-UA"/>
              </w:rPr>
            </w:pPr>
            <w:r w:rsidRPr="00CA328F">
              <w:rPr>
                <w:rFonts w:ascii="Times New Roman" w:hAnsi="Times New Roman"/>
                <w:bCs/>
                <w:sz w:val="28"/>
                <w:szCs w:val="28"/>
                <w:lang w:val="uk-UA"/>
              </w:rPr>
              <w:t>5.8 балів</w:t>
            </w:r>
          </w:p>
        </w:tc>
      </w:tr>
    </w:tbl>
    <w:p w14:paraId="7BA78717" w14:textId="77777777" w:rsidR="00CA328F"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64F67C35" w14:textId="729E20F0"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З табл. 2.4 бачимо, що відзначається кризовий високий середній бал хвилювання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групи – 7,3 (при нормі екзаменаційного хвилювання по ключу - 6,0-0,35 балів).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2 групи рівень екзаменаційної стійкості в норм</w:t>
      </w:r>
      <w:r w:rsidR="00CA328F">
        <w:rPr>
          <w:rFonts w:ascii="Times New Roman" w:eastAsia="Times New Roman" w:hAnsi="Times New Roman" w:cs="Times New Roman"/>
          <w:color w:val="000000"/>
          <w:sz w:val="28"/>
          <w:szCs w:val="28"/>
          <w:lang w:val="uk-UA" w:eastAsia="ru-RU"/>
        </w:rPr>
        <w:t>і і дорівнює 5,8 середнього балу</w:t>
      </w:r>
      <w:r w:rsidRPr="007B2F8D">
        <w:rPr>
          <w:rFonts w:ascii="Times New Roman" w:eastAsia="Times New Roman" w:hAnsi="Times New Roman" w:cs="Times New Roman"/>
          <w:color w:val="000000"/>
          <w:sz w:val="28"/>
          <w:szCs w:val="28"/>
          <w:lang w:val="uk-UA" w:eastAsia="ru-RU"/>
        </w:rPr>
        <w:t>.</w:t>
      </w:r>
    </w:p>
    <w:p w14:paraId="5F07EB06"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Ознаки прояву стресу у здобувачів вищої освіти 1 та 2 групи представлені в вигляді гістограми </w:t>
      </w:r>
      <w:r w:rsidRPr="007B2F8D">
        <w:rPr>
          <w:rFonts w:ascii="Times New Roman" w:eastAsia="Calibri" w:hAnsi="Times New Roman" w:cs="Times New Roman"/>
          <w:sz w:val="28"/>
          <w:szCs w:val="28"/>
          <w:lang w:val="uk-UA"/>
        </w:rPr>
        <w:t>(див. рис. 2.3).</w:t>
      </w:r>
    </w:p>
    <w:p w14:paraId="4DD022FD" w14:textId="77777777" w:rsidR="007B2F8D" w:rsidRPr="007B2F8D" w:rsidRDefault="007B2F8D" w:rsidP="007B2F8D">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noProof/>
          <w:color w:val="000000"/>
          <w:sz w:val="28"/>
          <w:szCs w:val="28"/>
          <w:lang w:eastAsia="ru-RU"/>
        </w:rPr>
        <w:drawing>
          <wp:inline distT="0" distB="0" distL="0" distR="0" wp14:anchorId="2D1D44F9" wp14:editId="56EBCA37">
            <wp:extent cx="5181600" cy="2790825"/>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DB2DA2" w14:textId="77777777" w:rsidR="00CA328F" w:rsidRDefault="007B2F8D" w:rsidP="007B2F8D">
      <w:pPr>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Рис.</w:t>
      </w:r>
      <w:r w:rsidR="00580896">
        <w:rPr>
          <w:rFonts w:ascii="Times New Roman" w:eastAsia="Times New Roman" w:hAnsi="Times New Roman" w:cs="Times New Roman"/>
          <w:color w:val="000000"/>
          <w:sz w:val="28"/>
          <w:szCs w:val="28"/>
          <w:lang w:val="uk-UA" w:eastAsia="ru-RU"/>
        </w:rPr>
        <w:t xml:space="preserve"> </w:t>
      </w:r>
      <w:r w:rsidRPr="00CA328F">
        <w:rPr>
          <w:rFonts w:ascii="Times New Roman" w:eastAsia="Times New Roman" w:hAnsi="Times New Roman" w:cs="Times New Roman"/>
          <w:color w:val="000000"/>
          <w:sz w:val="28"/>
          <w:szCs w:val="28"/>
          <w:lang w:val="uk-UA" w:eastAsia="ru-RU"/>
        </w:rPr>
        <w:t xml:space="preserve">2.3. Гістограма результатів ознаки прояву стресу </w:t>
      </w:r>
    </w:p>
    <w:p w14:paraId="27728502" w14:textId="77777777" w:rsidR="007B2F8D" w:rsidRPr="00CA328F" w:rsidRDefault="007B2F8D" w:rsidP="007B2F8D">
      <w:pPr>
        <w:spacing w:after="200" w:line="360" w:lineRule="auto"/>
        <w:ind w:firstLine="709"/>
        <w:contextualSpacing/>
        <w:jc w:val="center"/>
        <w:rPr>
          <w:rFonts w:ascii="Times New Roman" w:eastAsia="Calibri" w:hAnsi="Times New Roman" w:cs="Times New Roman"/>
          <w:sz w:val="28"/>
          <w:szCs w:val="28"/>
          <w:lang w:val="uk-UA"/>
        </w:rPr>
      </w:pP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до проведення корекційних заходів</w:t>
      </w:r>
      <w:r w:rsidRPr="00CA328F">
        <w:rPr>
          <w:rFonts w:ascii="Times New Roman" w:eastAsia="Calibri" w:hAnsi="Times New Roman" w:cs="Times New Roman"/>
          <w:sz w:val="28"/>
          <w:szCs w:val="28"/>
          <w:lang w:val="uk-UA"/>
        </w:rPr>
        <w:t>)</w:t>
      </w:r>
    </w:p>
    <w:p w14:paraId="6F655971" w14:textId="77777777" w:rsidR="00CA328F"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1E253B57" w14:textId="59402C90"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З ознак прояву стресу 1 та 2 групи можна виділити прискорення серцебиття і сухість у роті. Інші ознаки присутні у меншій частині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w:t>
      </w:r>
    </w:p>
    <w:p w14:paraId="156232AE"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Зовсім виключити зі студентського життя стресові ситуації неможливо, проте можна спробувати звести до мінімуму.</w:t>
      </w:r>
    </w:p>
    <w:p w14:paraId="733EE7EB" w14:textId="19372C1D"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lastRenderedPageBreak/>
        <w:t xml:space="preserve">Наступним етапом роботи стала обробка і інтерпретація результатів дослідження показників самопочуття, активності, настрою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і 2 груп.</w:t>
      </w:r>
    </w:p>
    <w:p w14:paraId="4F5410BD"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Методика САН дозволяє вивчити показники самопочуття, активність, настрій. За допомогою методики САН були виявлені показники, що відображають рухливість, швидкість і темп протікання функцій (активність), силу, здоров</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 xml:space="preserve">я, стомлення (самопочуття), а також характеристики емоційного стану (настрій). За результатами тестування були отримані наступні результати </w:t>
      </w:r>
      <w:r w:rsidRPr="007B2F8D">
        <w:rPr>
          <w:rFonts w:ascii="Times New Roman" w:eastAsia="Calibri" w:hAnsi="Times New Roman" w:cs="Times New Roman"/>
          <w:sz w:val="28"/>
          <w:szCs w:val="28"/>
          <w:lang w:val="uk-UA"/>
        </w:rPr>
        <w:t>(див. табл. 2.5).</w:t>
      </w:r>
    </w:p>
    <w:p w14:paraId="61A3A72F" w14:textId="77777777" w:rsidR="007B2F8D" w:rsidRPr="00CA328F" w:rsidRDefault="007B2F8D" w:rsidP="007B2F8D">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Таблиця 2.5</w:t>
      </w:r>
    </w:p>
    <w:p w14:paraId="5E519A1A" w14:textId="77777777" w:rsidR="007B2F8D" w:rsidRPr="00664E9A" w:rsidRDefault="007B2F8D" w:rsidP="00664E9A">
      <w:pPr>
        <w:spacing w:after="200" w:line="360" w:lineRule="auto"/>
        <w:contextualSpacing/>
        <w:jc w:val="center"/>
        <w:rPr>
          <w:rFonts w:ascii="Times New Roman" w:eastAsia="Calibri"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 xml:space="preserve">Результати </w:t>
      </w:r>
      <w:r w:rsidRPr="00CA328F">
        <w:rPr>
          <w:rFonts w:ascii="Times New Roman" w:eastAsia="Calibri" w:hAnsi="Times New Roman" w:cs="Times New Roman"/>
          <w:color w:val="000000"/>
          <w:sz w:val="28"/>
          <w:szCs w:val="28"/>
          <w:lang w:val="uk-UA" w:eastAsia="ru-RU"/>
        </w:rPr>
        <w:t xml:space="preserve">опитування САН </w:t>
      </w: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до проведення корекційних заходів</w:t>
      </w:r>
      <w:r w:rsidRPr="00CA328F">
        <w:rPr>
          <w:rFonts w:ascii="Times New Roman" w:eastAsia="Calibri" w:hAnsi="Times New Roman" w:cs="Times New Roman"/>
          <w:sz w:val="28"/>
          <w:szCs w:val="28"/>
          <w:lang w:val="uk-UA"/>
        </w:rPr>
        <w:t>)</w:t>
      </w:r>
    </w:p>
    <w:tbl>
      <w:tblPr>
        <w:tblStyle w:val="51"/>
        <w:tblW w:w="0" w:type="auto"/>
        <w:tblLook w:val="04A0" w:firstRow="1" w:lastRow="0" w:firstColumn="1" w:lastColumn="0" w:noHBand="0" w:noVBand="1"/>
      </w:tblPr>
      <w:tblGrid>
        <w:gridCol w:w="1275"/>
        <w:gridCol w:w="22"/>
        <w:gridCol w:w="1111"/>
        <w:gridCol w:w="15"/>
        <w:gridCol w:w="1117"/>
        <w:gridCol w:w="10"/>
        <w:gridCol w:w="1127"/>
        <w:gridCol w:w="1274"/>
        <w:gridCol w:w="21"/>
        <w:gridCol w:w="1108"/>
        <w:gridCol w:w="1132"/>
        <w:gridCol w:w="1132"/>
      </w:tblGrid>
      <w:tr w:rsidR="007B2F8D" w:rsidRPr="007B2F8D" w14:paraId="69CBEABE" w14:textId="77777777" w:rsidTr="00664E9A">
        <w:tc>
          <w:tcPr>
            <w:tcW w:w="1274" w:type="dxa"/>
          </w:tcPr>
          <w:p w14:paraId="7B91C41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 група</w:t>
            </w:r>
          </w:p>
        </w:tc>
        <w:tc>
          <w:tcPr>
            <w:tcW w:w="1134" w:type="dxa"/>
            <w:gridSpan w:val="2"/>
          </w:tcPr>
          <w:p w14:paraId="221C8EB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С</w:t>
            </w:r>
          </w:p>
        </w:tc>
        <w:tc>
          <w:tcPr>
            <w:tcW w:w="1134" w:type="dxa"/>
            <w:gridSpan w:val="2"/>
          </w:tcPr>
          <w:p w14:paraId="3C9C76D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А</w:t>
            </w:r>
          </w:p>
        </w:tc>
        <w:tc>
          <w:tcPr>
            <w:tcW w:w="1134" w:type="dxa"/>
            <w:gridSpan w:val="2"/>
          </w:tcPr>
          <w:p w14:paraId="59873CC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Н</w:t>
            </w:r>
          </w:p>
        </w:tc>
        <w:tc>
          <w:tcPr>
            <w:tcW w:w="1274" w:type="dxa"/>
          </w:tcPr>
          <w:p w14:paraId="3433FDC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2 група</w:t>
            </w:r>
          </w:p>
        </w:tc>
        <w:tc>
          <w:tcPr>
            <w:tcW w:w="1126" w:type="dxa"/>
            <w:gridSpan w:val="2"/>
          </w:tcPr>
          <w:p w14:paraId="499C9B4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С</w:t>
            </w:r>
          </w:p>
        </w:tc>
        <w:tc>
          <w:tcPr>
            <w:tcW w:w="1134" w:type="dxa"/>
          </w:tcPr>
          <w:p w14:paraId="17FEE68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А</w:t>
            </w:r>
          </w:p>
        </w:tc>
        <w:tc>
          <w:tcPr>
            <w:tcW w:w="1134" w:type="dxa"/>
          </w:tcPr>
          <w:p w14:paraId="28DE0E0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Н</w:t>
            </w:r>
          </w:p>
        </w:tc>
      </w:tr>
      <w:tr w:rsidR="007B2F8D" w:rsidRPr="007B2F8D" w14:paraId="637E1216" w14:textId="77777777" w:rsidTr="00664E9A">
        <w:tc>
          <w:tcPr>
            <w:tcW w:w="1274" w:type="dxa"/>
          </w:tcPr>
          <w:p w14:paraId="4EF9659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w:t>
            </w:r>
          </w:p>
        </w:tc>
        <w:tc>
          <w:tcPr>
            <w:tcW w:w="1134" w:type="dxa"/>
            <w:gridSpan w:val="2"/>
          </w:tcPr>
          <w:p w14:paraId="50BA771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134" w:type="dxa"/>
            <w:gridSpan w:val="2"/>
          </w:tcPr>
          <w:p w14:paraId="1C78950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134" w:type="dxa"/>
            <w:gridSpan w:val="2"/>
          </w:tcPr>
          <w:p w14:paraId="58F9692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274" w:type="dxa"/>
          </w:tcPr>
          <w:p w14:paraId="73431D6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w:t>
            </w:r>
          </w:p>
        </w:tc>
        <w:tc>
          <w:tcPr>
            <w:tcW w:w="1126" w:type="dxa"/>
            <w:gridSpan w:val="2"/>
          </w:tcPr>
          <w:p w14:paraId="70CC19B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4.3</w:t>
            </w:r>
          </w:p>
        </w:tc>
        <w:tc>
          <w:tcPr>
            <w:tcW w:w="1134" w:type="dxa"/>
          </w:tcPr>
          <w:p w14:paraId="6104445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5.2</w:t>
            </w:r>
          </w:p>
        </w:tc>
        <w:tc>
          <w:tcPr>
            <w:tcW w:w="1134" w:type="dxa"/>
          </w:tcPr>
          <w:p w14:paraId="7BBED85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r>
      <w:tr w:rsidR="007B2F8D" w:rsidRPr="007B2F8D" w14:paraId="4B837921" w14:textId="77777777" w:rsidTr="00664E9A">
        <w:tc>
          <w:tcPr>
            <w:tcW w:w="1274" w:type="dxa"/>
          </w:tcPr>
          <w:p w14:paraId="7688D4B1"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2</w:t>
            </w:r>
          </w:p>
        </w:tc>
        <w:tc>
          <w:tcPr>
            <w:tcW w:w="1134" w:type="dxa"/>
            <w:gridSpan w:val="2"/>
          </w:tcPr>
          <w:p w14:paraId="7A54906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3.3</w:t>
            </w:r>
          </w:p>
        </w:tc>
        <w:tc>
          <w:tcPr>
            <w:tcW w:w="1134" w:type="dxa"/>
            <w:gridSpan w:val="2"/>
          </w:tcPr>
          <w:p w14:paraId="19355E7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2.9</w:t>
            </w:r>
          </w:p>
        </w:tc>
        <w:tc>
          <w:tcPr>
            <w:tcW w:w="1134" w:type="dxa"/>
            <w:gridSpan w:val="2"/>
          </w:tcPr>
          <w:p w14:paraId="2F75F65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274" w:type="dxa"/>
          </w:tcPr>
          <w:p w14:paraId="5B782BC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2</w:t>
            </w:r>
          </w:p>
        </w:tc>
        <w:tc>
          <w:tcPr>
            <w:tcW w:w="1126" w:type="dxa"/>
            <w:gridSpan w:val="2"/>
          </w:tcPr>
          <w:p w14:paraId="2C34C97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c>
          <w:tcPr>
            <w:tcW w:w="1134" w:type="dxa"/>
          </w:tcPr>
          <w:p w14:paraId="00218EF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tcPr>
          <w:p w14:paraId="2277083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6.2</w:t>
            </w:r>
          </w:p>
        </w:tc>
      </w:tr>
      <w:tr w:rsidR="007B2F8D" w:rsidRPr="007B2F8D" w14:paraId="0286BD4B" w14:textId="77777777" w:rsidTr="00664E9A">
        <w:tc>
          <w:tcPr>
            <w:tcW w:w="1274" w:type="dxa"/>
          </w:tcPr>
          <w:p w14:paraId="0DCAC9F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3</w:t>
            </w:r>
          </w:p>
        </w:tc>
        <w:tc>
          <w:tcPr>
            <w:tcW w:w="1134" w:type="dxa"/>
            <w:gridSpan w:val="2"/>
          </w:tcPr>
          <w:p w14:paraId="37B306E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6.9</w:t>
            </w:r>
          </w:p>
        </w:tc>
        <w:tc>
          <w:tcPr>
            <w:tcW w:w="1134" w:type="dxa"/>
            <w:gridSpan w:val="2"/>
          </w:tcPr>
          <w:p w14:paraId="6A1CEDF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134" w:type="dxa"/>
            <w:gridSpan w:val="2"/>
          </w:tcPr>
          <w:p w14:paraId="72E2D87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274" w:type="dxa"/>
          </w:tcPr>
          <w:p w14:paraId="0397AAC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3</w:t>
            </w:r>
          </w:p>
        </w:tc>
        <w:tc>
          <w:tcPr>
            <w:tcW w:w="1126" w:type="dxa"/>
            <w:gridSpan w:val="2"/>
          </w:tcPr>
          <w:p w14:paraId="6C800BE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134" w:type="dxa"/>
          </w:tcPr>
          <w:p w14:paraId="07568FA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4.3</w:t>
            </w:r>
          </w:p>
        </w:tc>
        <w:tc>
          <w:tcPr>
            <w:tcW w:w="1134" w:type="dxa"/>
          </w:tcPr>
          <w:p w14:paraId="1ED23D4F"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r>
      <w:tr w:rsidR="007B2F8D" w:rsidRPr="007B2F8D" w14:paraId="470461F3" w14:textId="77777777" w:rsidTr="00664E9A">
        <w:tc>
          <w:tcPr>
            <w:tcW w:w="1274" w:type="dxa"/>
          </w:tcPr>
          <w:p w14:paraId="0618A59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w:t>
            </w:r>
          </w:p>
        </w:tc>
        <w:tc>
          <w:tcPr>
            <w:tcW w:w="1134" w:type="dxa"/>
            <w:gridSpan w:val="2"/>
          </w:tcPr>
          <w:p w14:paraId="7A944B7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134" w:type="dxa"/>
            <w:gridSpan w:val="2"/>
          </w:tcPr>
          <w:p w14:paraId="261F45D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5.2</w:t>
            </w:r>
          </w:p>
        </w:tc>
        <w:tc>
          <w:tcPr>
            <w:tcW w:w="1134" w:type="dxa"/>
            <w:gridSpan w:val="2"/>
          </w:tcPr>
          <w:p w14:paraId="18C760B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4.7</w:t>
            </w:r>
          </w:p>
        </w:tc>
        <w:tc>
          <w:tcPr>
            <w:tcW w:w="1274" w:type="dxa"/>
          </w:tcPr>
          <w:p w14:paraId="33D5050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w:t>
            </w:r>
          </w:p>
        </w:tc>
        <w:tc>
          <w:tcPr>
            <w:tcW w:w="1126" w:type="dxa"/>
            <w:gridSpan w:val="2"/>
          </w:tcPr>
          <w:p w14:paraId="0E2E7CC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134" w:type="dxa"/>
          </w:tcPr>
          <w:p w14:paraId="2876216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134" w:type="dxa"/>
          </w:tcPr>
          <w:p w14:paraId="56EC6C5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5.8</w:t>
            </w:r>
          </w:p>
        </w:tc>
      </w:tr>
      <w:tr w:rsidR="007B2F8D" w:rsidRPr="007B2F8D" w14:paraId="79516106" w14:textId="77777777" w:rsidTr="00664E9A">
        <w:tc>
          <w:tcPr>
            <w:tcW w:w="1274" w:type="dxa"/>
          </w:tcPr>
          <w:p w14:paraId="0E2E912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w:t>
            </w:r>
          </w:p>
        </w:tc>
        <w:tc>
          <w:tcPr>
            <w:tcW w:w="1134" w:type="dxa"/>
            <w:gridSpan w:val="2"/>
          </w:tcPr>
          <w:p w14:paraId="2B8351E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6.0</w:t>
            </w:r>
          </w:p>
        </w:tc>
        <w:tc>
          <w:tcPr>
            <w:tcW w:w="1134" w:type="dxa"/>
            <w:gridSpan w:val="2"/>
          </w:tcPr>
          <w:p w14:paraId="67E9980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5.2</w:t>
            </w:r>
          </w:p>
        </w:tc>
        <w:tc>
          <w:tcPr>
            <w:tcW w:w="1134" w:type="dxa"/>
            <w:gridSpan w:val="2"/>
          </w:tcPr>
          <w:p w14:paraId="077A3C9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274" w:type="dxa"/>
          </w:tcPr>
          <w:p w14:paraId="7772D32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w:t>
            </w:r>
          </w:p>
        </w:tc>
        <w:tc>
          <w:tcPr>
            <w:tcW w:w="1126" w:type="dxa"/>
            <w:gridSpan w:val="2"/>
          </w:tcPr>
          <w:p w14:paraId="0B1B73C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134" w:type="dxa"/>
          </w:tcPr>
          <w:p w14:paraId="3734A53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4.7</w:t>
            </w:r>
          </w:p>
        </w:tc>
        <w:tc>
          <w:tcPr>
            <w:tcW w:w="1134" w:type="dxa"/>
          </w:tcPr>
          <w:p w14:paraId="79B3946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r>
      <w:tr w:rsidR="007B2F8D" w:rsidRPr="007B2F8D" w14:paraId="3D3A8C22" w14:textId="77777777" w:rsidTr="00664E9A">
        <w:tc>
          <w:tcPr>
            <w:tcW w:w="1274" w:type="dxa"/>
          </w:tcPr>
          <w:p w14:paraId="42041E2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w:t>
            </w:r>
          </w:p>
        </w:tc>
        <w:tc>
          <w:tcPr>
            <w:tcW w:w="1134" w:type="dxa"/>
            <w:gridSpan w:val="2"/>
          </w:tcPr>
          <w:p w14:paraId="3305016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134" w:type="dxa"/>
            <w:gridSpan w:val="2"/>
          </w:tcPr>
          <w:p w14:paraId="62139A5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gridSpan w:val="2"/>
          </w:tcPr>
          <w:p w14:paraId="2514F83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274" w:type="dxa"/>
          </w:tcPr>
          <w:p w14:paraId="30830C1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w:t>
            </w:r>
          </w:p>
        </w:tc>
        <w:tc>
          <w:tcPr>
            <w:tcW w:w="1126" w:type="dxa"/>
            <w:gridSpan w:val="2"/>
          </w:tcPr>
          <w:p w14:paraId="2E733AA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134" w:type="dxa"/>
          </w:tcPr>
          <w:p w14:paraId="159DD4E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4.1</w:t>
            </w:r>
          </w:p>
        </w:tc>
        <w:tc>
          <w:tcPr>
            <w:tcW w:w="1134" w:type="dxa"/>
          </w:tcPr>
          <w:p w14:paraId="62FDC9F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6.3</w:t>
            </w:r>
          </w:p>
        </w:tc>
      </w:tr>
      <w:tr w:rsidR="007B2F8D" w:rsidRPr="007B2F8D" w14:paraId="26ECDC8F" w14:textId="77777777" w:rsidTr="00664E9A">
        <w:tc>
          <w:tcPr>
            <w:tcW w:w="1274" w:type="dxa"/>
          </w:tcPr>
          <w:p w14:paraId="0A1EC80D"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7</w:t>
            </w:r>
          </w:p>
        </w:tc>
        <w:tc>
          <w:tcPr>
            <w:tcW w:w="1134" w:type="dxa"/>
            <w:gridSpan w:val="2"/>
          </w:tcPr>
          <w:p w14:paraId="59ED4A1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134" w:type="dxa"/>
            <w:gridSpan w:val="2"/>
          </w:tcPr>
          <w:p w14:paraId="7F3FB34F"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134" w:type="dxa"/>
            <w:gridSpan w:val="2"/>
          </w:tcPr>
          <w:p w14:paraId="49CED9E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274" w:type="dxa"/>
          </w:tcPr>
          <w:p w14:paraId="1F8B5F9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7</w:t>
            </w:r>
          </w:p>
        </w:tc>
        <w:tc>
          <w:tcPr>
            <w:tcW w:w="1126" w:type="dxa"/>
            <w:gridSpan w:val="2"/>
          </w:tcPr>
          <w:p w14:paraId="40DF25C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6.4</w:t>
            </w:r>
          </w:p>
        </w:tc>
        <w:tc>
          <w:tcPr>
            <w:tcW w:w="1134" w:type="dxa"/>
          </w:tcPr>
          <w:p w14:paraId="4BB9422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6.5</w:t>
            </w:r>
          </w:p>
        </w:tc>
        <w:tc>
          <w:tcPr>
            <w:tcW w:w="1134" w:type="dxa"/>
          </w:tcPr>
          <w:p w14:paraId="1D2B732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6.5</w:t>
            </w:r>
          </w:p>
        </w:tc>
      </w:tr>
      <w:tr w:rsidR="007B2F8D" w:rsidRPr="007B2F8D" w14:paraId="1DC5E875" w14:textId="77777777" w:rsidTr="00664E9A">
        <w:tc>
          <w:tcPr>
            <w:tcW w:w="1274" w:type="dxa"/>
          </w:tcPr>
          <w:p w14:paraId="67D6216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8</w:t>
            </w:r>
          </w:p>
        </w:tc>
        <w:tc>
          <w:tcPr>
            <w:tcW w:w="1134" w:type="dxa"/>
            <w:gridSpan w:val="2"/>
          </w:tcPr>
          <w:p w14:paraId="1CCD5DB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c>
          <w:tcPr>
            <w:tcW w:w="1134" w:type="dxa"/>
            <w:gridSpan w:val="2"/>
          </w:tcPr>
          <w:p w14:paraId="0D92014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5.7</w:t>
            </w:r>
          </w:p>
        </w:tc>
        <w:tc>
          <w:tcPr>
            <w:tcW w:w="1134" w:type="dxa"/>
            <w:gridSpan w:val="2"/>
          </w:tcPr>
          <w:p w14:paraId="35474CD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6.3</w:t>
            </w:r>
          </w:p>
        </w:tc>
        <w:tc>
          <w:tcPr>
            <w:tcW w:w="1274" w:type="dxa"/>
          </w:tcPr>
          <w:p w14:paraId="0B5CBF3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8</w:t>
            </w:r>
          </w:p>
        </w:tc>
        <w:tc>
          <w:tcPr>
            <w:tcW w:w="1126" w:type="dxa"/>
            <w:gridSpan w:val="2"/>
          </w:tcPr>
          <w:p w14:paraId="002036F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5.2</w:t>
            </w:r>
          </w:p>
        </w:tc>
        <w:tc>
          <w:tcPr>
            <w:tcW w:w="1134" w:type="dxa"/>
          </w:tcPr>
          <w:p w14:paraId="6EE85121"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5.1</w:t>
            </w:r>
          </w:p>
        </w:tc>
        <w:tc>
          <w:tcPr>
            <w:tcW w:w="1134" w:type="dxa"/>
          </w:tcPr>
          <w:p w14:paraId="617D44D1"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r>
      <w:tr w:rsidR="007B2F8D" w:rsidRPr="007B2F8D" w14:paraId="089D9E88" w14:textId="77777777" w:rsidTr="00664E9A">
        <w:tc>
          <w:tcPr>
            <w:tcW w:w="1274" w:type="dxa"/>
          </w:tcPr>
          <w:p w14:paraId="4C73A4DF"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9</w:t>
            </w:r>
          </w:p>
        </w:tc>
        <w:tc>
          <w:tcPr>
            <w:tcW w:w="1134" w:type="dxa"/>
            <w:gridSpan w:val="2"/>
          </w:tcPr>
          <w:p w14:paraId="0B88ED1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134" w:type="dxa"/>
            <w:gridSpan w:val="2"/>
          </w:tcPr>
          <w:p w14:paraId="1EFC11F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gridSpan w:val="2"/>
          </w:tcPr>
          <w:p w14:paraId="4749708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4.1</w:t>
            </w:r>
          </w:p>
        </w:tc>
        <w:tc>
          <w:tcPr>
            <w:tcW w:w="1274" w:type="dxa"/>
          </w:tcPr>
          <w:p w14:paraId="676E5E9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9</w:t>
            </w:r>
          </w:p>
        </w:tc>
        <w:tc>
          <w:tcPr>
            <w:tcW w:w="1126" w:type="dxa"/>
            <w:gridSpan w:val="2"/>
          </w:tcPr>
          <w:p w14:paraId="1030344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134" w:type="dxa"/>
          </w:tcPr>
          <w:p w14:paraId="24535F91"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4.3</w:t>
            </w:r>
          </w:p>
        </w:tc>
        <w:tc>
          <w:tcPr>
            <w:tcW w:w="1134" w:type="dxa"/>
          </w:tcPr>
          <w:p w14:paraId="2D85FF3D"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5.6</w:t>
            </w:r>
          </w:p>
        </w:tc>
      </w:tr>
      <w:tr w:rsidR="007B2F8D" w:rsidRPr="007B2F8D" w14:paraId="139A44BA" w14:textId="77777777" w:rsidTr="00664E9A">
        <w:tc>
          <w:tcPr>
            <w:tcW w:w="1274" w:type="dxa"/>
          </w:tcPr>
          <w:p w14:paraId="21D772F1"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10</w:t>
            </w:r>
          </w:p>
        </w:tc>
        <w:tc>
          <w:tcPr>
            <w:tcW w:w="1134" w:type="dxa"/>
            <w:gridSpan w:val="2"/>
          </w:tcPr>
          <w:p w14:paraId="61614F7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134" w:type="dxa"/>
            <w:gridSpan w:val="2"/>
          </w:tcPr>
          <w:p w14:paraId="6D3309E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134" w:type="dxa"/>
            <w:gridSpan w:val="2"/>
          </w:tcPr>
          <w:p w14:paraId="5A0FFC8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274" w:type="dxa"/>
          </w:tcPr>
          <w:p w14:paraId="3257623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10</w:t>
            </w:r>
          </w:p>
        </w:tc>
        <w:tc>
          <w:tcPr>
            <w:tcW w:w="1126" w:type="dxa"/>
            <w:gridSpan w:val="2"/>
          </w:tcPr>
          <w:p w14:paraId="5D60BBE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6.1</w:t>
            </w:r>
          </w:p>
        </w:tc>
        <w:tc>
          <w:tcPr>
            <w:tcW w:w="1134" w:type="dxa"/>
          </w:tcPr>
          <w:p w14:paraId="6314EBB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134" w:type="dxa"/>
          </w:tcPr>
          <w:p w14:paraId="34A40681"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5.7</w:t>
            </w:r>
          </w:p>
        </w:tc>
      </w:tr>
      <w:tr w:rsidR="007B2F8D" w:rsidRPr="007B2F8D" w14:paraId="2B84E083" w14:textId="77777777" w:rsidTr="00664E9A">
        <w:tc>
          <w:tcPr>
            <w:tcW w:w="1274" w:type="dxa"/>
          </w:tcPr>
          <w:p w14:paraId="204B607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11</w:t>
            </w:r>
          </w:p>
        </w:tc>
        <w:tc>
          <w:tcPr>
            <w:tcW w:w="1134" w:type="dxa"/>
            <w:gridSpan w:val="2"/>
          </w:tcPr>
          <w:p w14:paraId="06BFDD3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134" w:type="dxa"/>
            <w:gridSpan w:val="2"/>
          </w:tcPr>
          <w:p w14:paraId="09956A3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gridSpan w:val="2"/>
          </w:tcPr>
          <w:p w14:paraId="4419339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274" w:type="dxa"/>
          </w:tcPr>
          <w:p w14:paraId="15DC559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11</w:t>
            </w:r>
          </w:p>
        </w:tc>
        <w:tc>
          <w:tcPr>
            <w:tcW w:w="1126" w:type="dxa"/>
            <w:gridSpan w:val="2"/>
          </w:tcPr>
          <w:p w14:paraId="40CC246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6.1</w:t>
            </w:r>
          </w:p>
        </w:tc>
        <w:tc>
          <w:tcPr>
            <w:tcW w:w="1134" w:type="dxa"/>
          </w:tcPr>
          <w:p w14:paraId="729D2CC7"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4.4</w:t>
            </w:r>
          </w:p>
        </w:tc>
        <w:tc>
          <w:tcPr>
            <w:tcW w:w="1134" w:type="dxa"/>
          </w:tcPr>
          <w:p w14:paraId="12CBB25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4.7</w:t>
            </w:r>
          </w:p>
        </w:tc>
      </w:tr>
      <w:tr w:rsidR="007B2F8D" w:rsidRPr="007B2F8D" w14:paraId="7C169C17" w14:textId="77777777" w:rsidTr="00664E9A">
        <w:tc>
          <w:tcPr>
            <w:tcW w:w="1274" w:type="dxa"/>
          </w:tcPr>
          <w:p w14:paraId="23A5CA9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12</w:t>
            </w:r>
          </w:p>
        </w:tc>
        <w:tc>
          <w:tcPr>
            <w:tcW w:w="1134" w:type="dxa"/>
            <w:gridSpan w:val="2"/>
          </w:tcPr>
          <w:p w14:paraId="2A5919B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c>
          <w:tcPr>
            <w:tcW w:w="1134" w:type="dxa"/>
            <w:gridSpan w:val="2"/>
          </w:tcPr>
          <w:p w14:paraId="373CFAD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gridSpan w:val="2"/>
          </w:tcPr>
          <w:p w14:paraId="396FF72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274" w:type="dxa"/>
          </w:tcPr>
          <w:p w14:paraId="17686B7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12</w:t>
            </w:r>
          </w:p>
        </w:tc>
        <w:tc>
          <w:tcPr>
            <w:tcW w:w="1126" w:type="dxa"/>
            <w:gridSpan w:val="2"/>
          </w:tcPr>
          <w:p w14:paraId="1BF013E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6.6</w:t>
            </w:r>
          </w:p>
        </w:tc>
        <w:tc>
          <w:tcPr>
            <w:tcW w:w="1134" w:type="dxa"/>
          </w:tcPr>
          <w:p w14:paraId="6437F33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tcPr>
          <w:p w14:paraId="517B23B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4.3</w:t>
            </w:r>
          </w:p>
        </w:tc>
      </w:tr>
      <w:tr w:rsidR="007B2F8D" w:rsidRPr="007B2F8D" w14:paraId="10B2E609" w14:textId="77777777" w:rsidTr="00664E9A">
        <w:tc>
          <w:tcPr>
            <w:tcW w:w="1274" w:type="dxa"/>
          </w:tcPr>
          <w:p w14:paraId="0A6F126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13</w:t>
            </w:r>
          </w:p>
        </w:tc>
        <w:tc>
          <w:tcPr>
            <w:tcW w:w="1134" w:type="dxa"/>
            <w:gridSpan w:val="2"/>
          </w:tcPr>
          <w:p w14:paraId="62227AA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c>
          <w:tcPr>
            <w:tcW w:w="1134" w:type="dxa"/>
            <w:gridSpan w:val="2"/>
          </w:tcPr>
          <w:p w14:paraId="5FC7FBB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gridSpan w:val="2"/>
          </w:tcPr>
          <w:p w14:paraId="1611357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w:t>
            </w:r>
          </w:p>
        </w:tc>
        <w:tc>
          <w:tcPr>
            <w:tcW w:w="1274" w:type="dxa"/>
          </w:tcPr>
          <w:p w14:paraId="2D3BD0DF"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13</w:t>
            </w:r>
          </w:p>
        </w:tc>
        <w:tc>
          <w:tcPr>
            <w:tcW w:w="1126" w:type="dxa"/>
            <w:gridSpan w:val="2"/>
          </w:tcPr>
          <w:p w14:paraId="6AC8C3E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5.2</w:t>
            </w:r>
          </w:p>
        </w:tc>
        <w:tc>
          <w:tcPr>
            <w:tcW w:w="1134" w:type="dxa"/>
          </w:tcPr>
          <w:p w14:paraId="3310DE19"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5.2</w:t>
            </w:r>
          </w:p>
        </w:tc>
        <w:tc>
          <w:tcPr>
            <w:tcW w:w="1134" w:type="dxa"/>
          </w:tcPr>
          <w:p w14:paraId="292522C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5.9</w:t>
            </w:r>
          </w:p>
        </w:tc>
      </w:tr>
      <w:tr w:rsidR="007B2F8D" w:rsidRPr="007B2F8D" w14:paraId="7E27E5D7" w14:textId="77777777" w:rsidTr="00664E9A">
        <w:tc>
          <w:tcPr>
            <w:tcW w:w="1274" w:type="dxa"/>
          </w:tcPr>
          <w:p w14:paraId="3A2FA94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14</w:t>
            </w:r>
          </w:p>
        </w:tc>
        <w:tc>
          <w:tcPr>
            <w:tcW w:w="1134" w:type="dxa"/>
            <w:gridSpan w:val="2"/>
          </w:tcPr>
          <w:p w14:paraId="517E09F8"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134" w:type="dxa"/>
            <w:gridSpan w:val="2"/>
          </w:tcPr>
          <w:p w14:paraId="6B514EA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c>
          <w:tcPr>
            <w:tcW w:w="1134" w:type="dxa"/>
            <w:gridSpan w:val="2"/>
          </w:tcPr>
          <w:p w14:paraId="294240A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5.4</w:t>
            </w:r>
          </w:p>
        </w:tc>
        <w:tc>
          <w:tcPr>
            <w:tcW w:w="1274" w:type="dxa"/>
          </w:tcPr>
          <w:p w14:paraId="6DB7B35D"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14</w:t>
            </w:r>
          </w:p>
        </w:tc>
        <w:tc>
          <w:tcPr>
            <w:tcW w:w="1126" w:type="dxa"/>
            <w:gridSpan w:val="2"/>
          </w:tcPr>
          <w:p w14:paraId="3B68EF6C"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6.0</w:t>
            </w:r>
          </w:p>
        </w:tc>
        <w:tc>
          <w:tcPr>
            <w:tcW w:w="1134" w:type="dxa"/>
          </w:tcPr>
          <w:p w14:paraId="43B5C6C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4.1</w:t>
            </w:r>
          </w:p>
        </w:tc>
        <w:tc>
          <w:tcPr>
            <w:tcW w:w="1134" w:type="dxa"/>
          </w:tcPr>
          <w:p w14:paraId="2F983B4E"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5.7</w:t>
            </w:r>
          </w:p>
        </w:tc>
      </w:tr>
      <w:tr w:rsidR="007B2F8D" w:rsidRPr="007B2F8D" w14:paraId="7BC0A4FD" w14:textId="77777777" w:rsidTr="00664E9A">
        <w:tc>
          <w:tcPr>
            <w:tcW w:w="1295" w:type="dxa"/>
            <w:gridSpan w:val="2"/>
          </w:tcPr>
          <w:p w14:paraId="5BA96662"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15</w:t>
            </w:r>
          </w:p>
        </w:tc>
        <w:tc>
          <w:tcPr>
            <w:tcW w:w="1128" w:type="dxa"/>
            <w:gridSpan w:val="2"/>
          </w:tcPr>
          <w:p w14:paraId="0CC9B26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4.2</w:t>
            </w:r>
          </w:p>
        </w:tc>
        <w:tc>
          <w:tcPr>
            <w:tcW w:w="1129" w:type="dxa"/>
            <w:gridSpan w:val="2"/>
          </w:tcPr>
          <w:p w14:paraId="30CE6D2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2.9</w:t>
            </w:r>
          </w:p>
        </w:tc>
        <w:tc>
          <w:tcPr>
            <w:tcW w:w="1129" w:type="dxa"/>
          </w:tcPr>
          <w:p w14:paraId="7A3ECA3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w:t>
            </w:r>
          </w:p>
        </w:tc>
        <w:tc>
          <w:tcPr>
            <w:tcW w:w="1295" w:type="dxa"/>
            <w:gridSpan w:val="2"/>
          </w:tcPr>
          <w:p w14:paraId="55E141CD"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15</w:t>
            </w:r>
          </w:p>
        </w:tc>
        <w:tc>
          <w:tcPr>
            <w:tcW w:w="1110" w:type="dxa"/>
          </w:tcPr>
          <w:p w14:paraId="3DA645C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6.1</w:t>
            </w:r>
          </w:p>
        </w:tc>
        <w:tc>
          <w:tcPr>
            <w:tcW w:w="1129" w:type="dxa"/>
          </w:tcPr>
          <w:p w14:paraId="2ED03AF0"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4.4</w:t>
            </w:r>
          </w:p>
        </w:tc>
        <w:tc>
          <w:tcPr>
            <w:tcW w:w="1129" w:type="dxa"/>
          </w:tcPr>
          <w:p w14:paraId="0571D9E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5.0</w:t>
            </w:r>
          </w:p>
        </w:tc>
      </w:tr>
      <w:tr w:rsidR="007B2F8D" w:rsidRPr="007B2F8D" w14:paraId="1C984FE2" w14:textId="77777777" w:rsidTr="00664E9A">
        <w:tc>
          <w:tcPr>
            <w:tcW w:w="1295" w:type="dxa"/>
            <w:gridSpan w:val="2"/>
          </w:tcPr>
          <w:p w14:paraId="288681B6"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lastRenderedPageBreak/>
              <w:t>Середнє значення</w:t>
            </w:r>
          </w:p>
        </w:tc>
        <w:tc>
          <w:tcPr>
            <w:tcW w:w="1128" w:type="dxa"/>
            <w:gridSpan w:val="2"/>
          </w:tcPr>
          <w:p w14:paraId="4B2AEA13"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4.98</w:t>
            </w:r>
          </w:p>
        </w:tc>
        <w:tc>
          <w:tcPr>
            <w:tcW w:w="1129" w:type="dxa"/>
            <w:gridSpan w:val="2"/>
          </w:tcPr>
          <w:p w14:paraId="4862B544"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4.91</w:t>
            </w:r>
          </w:p>
        </w:tc>
        <w:tc>
          <w:tcPr>
            <w:tcW w:w="1129" w:type="dxa"/>
          </w:tcPr>
          <w:p w14:paraId="0DD0CDC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4.99</w:t>
            </w:r>
          </w:p>
        </w:tc>
        <w:tc>
          <w:tcPr>
            <w:tcW w:w="1295" w:type="dxa"/>
            <w:gridSpan w:val="2"/>
          </w:tcPr>
          <w:p w14:paraId="1E73A14A"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Середнє значення</w:t>
            </w:r>
          </w:p>
        </w:tc>
        <w:tc>
          <w:tcPr>
            <w:tcW w:w="1110" w:type="dxa"/>
          </w:tcPr>
          <w:p w14:paraId="54FF64BB"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5.7</w:t>
            </w:r>
          </w:p>
        </w:tc>
        <w:tc>
          <w:tcPr>
            <w:tcW w:w="1129" w:type="dxa"/>
          </w:tcPr>
          <w:p w14:paraId="64C83365"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4.84</w:t>
            </w:r>
          </w:p>
        </w:tc>
        <w:tc>
          <w:tcPr>
            <w:tcW w:w="1129" w:type="dxa"/>
          </w:tcPr>
          <w:p w14:paraId="6F68A53F" w14:textId="77777777" w:rsidR="007B2F8D" w:rsidRPr="007B2F8D" w:rsidRDefault="007B2F8D" w:rsidP="007B2F8D">
            <w:pPr>
              <w:spacing w:after="200"/>
              <w:jc w:val="center"/>
              <w:rPr>
                <w:rFonts w:ascii="Times New Roman" w:eastAsia="Times New Roman" w:hAnsi="Times New Roman"/>
                <w:color w:val="000000"/>
                <w:sz w:val="28"/>
                <w:szCs w:val="28"/>
                <w:lang w:val="uk-UA"/>
              </w:rPr>
            </w:pPr>
            <w:r w:rsidRPr="007B2F8D">
              <w:rPr>
                <w:rFonts w:ascii="Times New Roman" w:eastAsia="Times New Roman" w:hAnsi="Times New Roman"/>
                <w:color w:val="000000"/>
                <w:sz w:val="28"/>
                <w:szCs w:val="28"/>
                <w:lang w:val="uk-UA"/>
              </w:rPr>
              <w:t>5.57</w:t>
            </w:r>
          </w:p>
        </w:tc>
      </w:tr>
    </w:tbl>
    <w:p w14:paraId="1A3D5D75" w14:textId="77777777" w:rsidR="00CA328F" w:rsidRDefault="00CA328F"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3F370880"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Для більш зручного перегляду результатів по </w:t>
      </w:r>
      <w:r w:rsidRPr="007B2F8D">
        <w:rPr>
          <w:rFonts w:ascii="Times New Roman" w:eastAsia="Calibri" w:hAnsi="Times New Roman" w:cs="Times New Roman"/>
          <w:color w:val="000000"/>
          <w:sz w:val="28"/>
          <w:szCs w:val="28"/>
          <w:lang w:eastAsia="ru-RU"/>
        </w:rPr>
        <w:t>опитувальнику САН</w:t>
      </w:r>
      <w:r w:rsidRPr="007B2F8D">
        <w:rPr>
          <w:rFonts w:ascii="Times New Roman" w:eastAsia="Times New Roman" w:hAnsi="Times New Roman" w:cs="Times New Roman"/>
          <w:color w:val="000000"/>
          <w:sz w:val="28"/>
          <w:szCs w:val="28"/>
          <w:lang w:val="uk-UA" w:eastAsia="ru-RU"/>
        </w:rPr>
        <w:t xml:space="preserve">, результати представлено в вигляді гістограми </w:t>
      </w:r>
      <w:r w:rsidRPr="007B2F8D">
        <w:rPr>
          <w:rFonts w:ascii="Times New Roman" w:eastAsia="Calibri" w:hAnsi="Times New Roman" w:cs="Times New Roman"/>
          <w:sz w:val="28"/>
          <w:szCs w:val="28"/>
          <w:lang w:val="uk-UA"/>
        </w:rPr>
        <w:t>(див. рис. 2.4).</w:t>
      </w:r>
    </w:p>
    <w:p w14:paraId="3D4DFCC7" w14:textId="77777777" w:rsidR="007B2F8D" w:rsidRPr="007B2F8D" w:rsidRDefault="007B2F8D" w:rsidP="007B2F8D">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noProof/>
          <w:color w:val="000000"/>
          <w:sz w:val="28"/>
          <w:szCs w:val="28"/>
          <w:lang w:eastAsia="ru-RU"/>
        </w:rPr>
        <w:drawing>
          <wp:inline distT="0" distB="0" distL="0" distR="0" wp14:anchorId="2EB97DF1" wp14:editId="1D2157DA">
            <wp:extent cx="4791075" cy="264795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E735CE" w14:textId="0EEDAD51" w:rsidR="007B2F8D" w:rsidRPr="00CA328F" w:rsidRDefault="007B2F8D" w:rsidP="00CA328F">
      <w:pPr>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CA328F">
        <w:rPr>
          <w:rFonts w:ascii="Times New Roman" w:eastAsia="Times New Roman" w:hAnsi="Times New Roman" w:cs="Times New Roman"/>
          <w:color w:val="000000"/>
          <w:sz w:val="28"/>
          <w:szCs w:val="28"/>
          <w:lang w:val="uk-UA" w:eastAsia="ru-RU"/>
        </w:rPr>
        <w:t>Рис.</w:t>
      </w:r>
      <w:r w:rsidR="00580896">
        <w:rPr>
          <w:rFonts w:ascii="Times New Roman" w:eastAsia="Times New Roman" w:hAnsi="Times New Roman" w:cs="Times New Roman"/>
          <w:color w:val="000000"/>
          <w:sz w:val="28"/>
          <w:szCs w:val="28"/>
          <w:lang w:val="uk-UA" w:eastAsia="ru-RU"/>
        </w:rPr>
        <w:t xml:space="preserve"> </w:t>
      </w:r>
      <w:r w:rsidRPr="00CA328F">
        <w:rPr>
          <w:rFonts w:ascii="Times New Roman" w:eastAsia="Times New Roman" w:hAnsi="Times New Roman" w:cs="Times New Roman"/>
          <w:color w:val="000000"/>
          <w:sz w:val="28"/>
          <w:szCs w:val="28"/>
          <w:lang w:val="uk-UA" w:eastAsia="ru-RU"/>
        </w:rPr>
        <w:t xml:space="preserve">2.4. Гістограма результатів показників самопочуття, активності, настрою у </w:t>
      </w:r>
      <w:r w:rsidR="00FD6F70">
        <w:rPr>
          <w:rFonts w:ascii="Times New Roman" w:eastAsia="Times New Roman" w:hAnsi="Times New Roman" w:cs="Times New Roman"/>
          <w:color w:val="000000"/>
          <w:sz w:val="28"/>
          <w:szCs w:val="28"/>
          <w:lang w:val="uk-UA" w:eastAsia="ru-RU"/>
        </w:rPr>
        <w:t>здобувачів</w:t>
      </w:r>
      <w:r w:rsidRPr="00CA328F">
        <w:rPr>
          <w:rFonts w:ascii="Times New Roman" w:eastAsia="Times New Roman" w:hAnsi="Times New Roman" w:cs="Times New Roman"/>
          <w:color w:val="000000"/>
          <w:sz w:val="28"/>
          <w:szCs w:val="28"/>
          <w:lang w:val="uk-UA" w:eastAsia="ru-RU"/>
        </w:rPr>
        <w:t xml:space="preserve"> 1 і 2 групи </w:t>
      </w:r>
      <w:r w:rsidRPr="00CA328F">
        <w:rPr>
          <w:rFonts w:ascii="Times New Roman" w:eastAsia="Calibri" w:hAnsi="Times New Roman" w:cs="Times New Roman"/>
          <w:sz w:val="28"/>
          <w:szCs w:val="28"/>
          <w:lang w:val="uk-UA"/>
        </w:rPr>
        <w:t>(</w:t>
      </w:r>
      <w:r w:rsidR="00CA328F" w:rsidRPr="00CA328F">
        <w:rPr>
          <w:rFonts w:ascii="Times New Roman" w:eastAsia="Calibri" w:hAnsi="Times New Roman" w:cs="Times New Roman"/>
          <w:sz w:val="28"/>
          <w:szCs w:val="28"/>
          <w:lang w:val="uk-UA"/>
        </w:rPr>
        <w:t xml:space="preserve">до </w:t>
      </w:r>
      <w:r w:rsidR="00CA328F">
        <w:rPr>
          <w:rFonts w:ascii="Times New Roman" w:eastAsia="Calibri" w:hAnsi="Times New Roman" w:cs="Times New Roman"/>
          <w:sz w:val="28"/>
          <w:szCs w:val="28"/>
          <w:lang w:val="uk-UA"/>
        </w:rPr>
        <w:t>проведення корекційних заходів</w:t>
      </w:r>
      <w:r w:rsidRPr="007B2F8D">
        <w:rPr>
          <w:rFonts w:ascii="Times New Roman" w:eastAsia="Calibri" w:hAnsi="Times New Roman" w:cs="Times New Roman"/>
          <w:b/>
          <w:sz w:val="28"/>
          <w:szCs w:val="28"/>
          <w:lang w:val="uk-UA"/>
        </w:rPr>
        <w:t>)</w:t>
      </w:r>
    </w:p>
    <w:p w14:paraId="08082609" w14:textId="77777777" w:rsidR="00580896" w:rsidRDefault="00580896"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3BA7E709" w14:textId="2143059C"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З </w:t>
      </w:r>
      <w:r w:rsidR="000E459C">
        <w:rPr>
          <w:rFonts w:ascii="Times New Roman" w:eastAsia="Times New Roman" w:hAnsi="Times New Roman" w:cs="Times New Roman"/>
          <w:color w:val="000000"/>
          <w:sz w:val="28"/>
          <w:szCs w:val="28"/>
          <w:lang w:val="uk-UA" w:eastAsia="ru-RU"/>
        </w:rPr>
        <w:t>р</w:t>
      </w:r>
      <w:r w:rsidRPr="007B2F8D">
        <w:rPr>
          <w:rFonts w:ascii="Times New Roman" w:eastAsia="Times New Roman" w:hAnsi="Times New Roman" w:cs="Times New Roman"/>
          <w:color w:val="000000"/>
          <w:sz w:val="28"/>
          <w:szCs w:val="28"/>
          <w:lang w:val="uk-UA" w:eastAsia="ru-RU"/>
        </w:rPr>
        <w:t xml:space="preserve">ис. 2.4 бачимо, що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групи реєструвалися нижчі показники по самопочуттю і настрою (4.98 і 4.99) відповідно, ніж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2 групи. Для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2 групи характерні більш низький середній бал за показником активності 4.84, ніж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групи.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1 групи швидко приймають рішення, прагнуть до активної діяльності. Ці показники можуть бути результатом переходу з однієї навчальної системи (школа) в іншу (вуз).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2 групи володіють адекватною позицією щодо навчальної діяльності.</w:t>
      </w:r>
    </w:p>
    <w:p w14:paraId="33570DDA"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Значення шкали самопочуття, які свідчать про силу, здоров</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я, втому на 1 групи в середньому рівні 4.98. Ці значення показника вказують на середній рівень вираженості показника.</w:t>
      </w:r>
    </w:p>
    <w:p w14:paraId="2DBB25E9" w14:textId="6BEE4BB3"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lastRenderedPageBreak/>
        <w:t xml:space="preserve">Високий середній бал за показниками самопочуття 5.7 і настрою 5.57 характеризує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2 групи як особистість з хорошим самопочуттям і настроєм. </w:t>
      </w:r>
      <w:r w:rsidR="00C94D41">
        <w:rPr>
          <w:rFonts w:ascii="Times New Roman" w:eastAsia="Times New Roman" w:hAnsi="Times New Roman" w:cs="Times New Roman"/>
          <w:color w:val="000000"/>
          <w:sz w:val="28"/>
          <w:szCs w:val="28"/>
          <w:lang w:val="uk-UA" w:eastAsia="ru-RU"/>
        </w:rPr>
        <w:t>Здобувачі</w:t>
      </w:r>
      <w:r w:rsidRPr="007B2F8D">
        <w:rPr>
          <w:rFonts w:ascii="Times New Roman" w:eastAsia="Times New Roman" w:hAnsi="Times New Roman" w:cs="Times New Roman"/>
          <w:color w:val="000000"/>
          <w:sz w:val="28"/>
          <w:szCs w:val="28"/>
          <w:lang w:val="uk-UA" w:eastAsia="ru-RU"/>
        </w:rPr>
        <w:t xml:space="preserve"> впевнені в собі і в своїх можливостях. Характеризується адекватними реакціями на навколишню дійсність.</w:t>
      </w:r>
    </w:p>
    <w:p w14:paraId="7FAA1A95" w14:textId="77777777" w:rsidR="007B2F8D" w:rsidRPr="007B2F8D" w:rsidRDefault="007B2F8D" w:rsidP="001902A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Методика діагностики самооцінки хвилювання Ч. </w:t>
      </w:r>
      <w:r w:rsidR="001902A0">
        <w:rPr>
          <w:rFonts w:ascii="Times New Roman" w:eastAsia="Times New Roman" w:hAnsi="Times New Roman" w:cs="Times New Roman"/>
          <w:color w:val="000000"/>
          <w:sz w:val="28"/>
          <w:szCs w:val="28"/>
          <w:lang w:val="uk-UA" w:eastAsia="ru-RU"/>
        </w:rPr>
        <w:t xml:space="preserve">Спілберга – </w:t>
      </w:r>
      <w:r w:rsidRPr="007B2F8D">
        <w:rPr>
          <w:rFonts w:ascii="Times New Roman" w:eastAsia="Times New Roman" w:hAnsi="Times New Roman" w:cs="Times New Roman"/>
          <w:color w:val="000000"/>
          <w:sz w:val="28"/>
          <w:szCs w:val="28"/>
          <w:lang w:val="uk-UA" w:eastAsia="ru-RU"/>
        </w:rPr>
        <w:t>Ю.</w:t>
      </w:r>
      <w:r w:rsidR="001902A0">
        <w:rPr>
          <w:rFonts w:ascii="Times New Roman" w:eastAsia="Times New Roman" w:hAnsi="Times New Roman" w:cs="Times New Roman"/>
          <w:color w:val="000000"/>
          <w:sz w:val="28"/>
          <w:szCs w:val="28"/>
          <w:lang w:val="uk-UA" w:eastAsia="ru-RU"/>
        </w:rPr>
        <w:t> </w:t>
      </w:r>
      <w:r w:rsidRPr="007B2F8D">
        <w:rPr>
          <w:rFonts w:ascii="Times New Roman" w:eastAsia="Times New Roman" w:hAnsi="Times New Roman" w:cs="Times New Roman"/>
          <w:color w:val="000000"/>
          <w:sz w:val="28"/>
          <w:szCs w:val="28"/>
          <w:lang w:val="uk-UA" w:eastAsia="ru-RU"/>
        </w:rPr>
        <w:t>Ханіна.</w:t>
      </w:r>
    </w:p>
    <w:p w14:paraId="3BCAB626" w14:textId="0852713D" w:rsidR="007B2F8D" w:rsidRPr="007B2F8D" w:rsidRDefault="007B2F8D" w:rsidP="001902A0">
      <w:pPr>
        <w:shd w:val="clear" w:color="auto" w:fill="FFFFFF"/>
        <w:spacing w:after="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Обробка і інтерпретація результатів дослідження ситуативної тривожності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та 2 групи </w:t>
      </w:r>
      <w:r w:rsidRPr="007B2F8D">
        <w:rPr>
          <w:rFonts w:ascii="Times New Roman" w:eastAsia="Calibri" w:hAnsi="Times New Roman" w:cs="Times New Roman"/>
          <w:color w:val="000000"/>
          <w:sz w:val="28"/>
          <w:szCs w:val="27"/>
          <w:lang w:val="uk-UA"/>
        </w:rPr>
        <w:t xml:space="preserve">представлені </w:t>
      </w:r>
      <w:r w:rsidRPr="007B2F8D">
        <w:rPr>
          <w:rFonts w:ascii="Times New Roman" w:eastAsia="Times New Roman" w:hAnsi="Times New Roman" w:cs="Times New Roman"/>
          <w:color w:val="000000"/>
          <w:sz w:val="28"/>
          <w:szCs w:val="28"/>
          <w:lang w:val="uk-UA" w:eastAsia="ru-RU"/>
        </w:rPr>
        <w:t xml:space="preserve">у табл. </w:t>
      </w:r>
      <w:r w:rsidRPr="007B2F8D">
        <w:rPr>
          <w:rFonts w:ascii="Times New Roman" w:eastAsia="Calibri" w:hAnsi="Times New Roman" w:cs="Times New Roman"/>
          <w:sz w:val="28"/>
          <w:szCs w:val="28"/>
          <w:lang w:val="uk-UA"/>
        </w:rPr>
        <w:t>2.6.</w:t>
      </w:r>
    </w:p>
    <w:p w14:paraId="6ABA988F" w14:textId="77777777" w:rsidR="007B2F8D" w:rsidRPr="00580896" w:rsidRDefault="007B2F8D" w:rsidP="001902A0">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t>Таблиця 2.6</w:t>
      </w:r>
    </w:p>
    <w:p w14:paraId="137B8E1A" w14:textId="77777777" w:rsidR="007B2F8D" w:rsidRPr="00580896" w:rsidRDefault="007B2F8D" w:rsidP="001902A0">
      <w:pPr>
        <w:spacing w:after="0" w:line="360" w:lineRule="auto"/>
        <w:jc w:val="center"/>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t xml:space="preserve">Результати за методикою діагностики самооцінки хвилювання (СТ) </w:t>
      </w:r>
    </w:p>
    <w:p w14:paraId="0607415B" w14:textId="77777777" w:rsidR="007B2F8D" w:rsidRPr="00580896" w:rsidRDefault="007B2F8D" w:rsidP="001902A0">
      <w:pPr>
        <w:spacing w:after="0" w:line="360" w:lineRule="auto"/>
        <w:contextualSpacing/>
        <w:jc w:val="center"/>
        <w:rPr>
          <w:rFonts w:ascii="Times New Roman" w:eastAsia="Calibri" w:hAnsi="Times New Roman" w:cs="Times New Roman"/>
          <w:sz w:val="28"/>
          <w:szCs w:val="28"/>
          <w:lang w:val="uk-UA"/>
        </w:rPr>
      </w:pPr>
      <w:r w:rsidRPr="00580896">
        <w:rPr>
          <w:rFonts w:ascii="Times New Roman" w:eastAsia="Times New Roman" w:hAnsi="Times New Roman" w:cs="Times New Roman"/>
          <w:color w:val="000000"/>
          <w:sz w:val="28"/>
          <w:szCs w:val="28"/>
          <w:lang w:val="uk-UA" w:eastAsia="ru-RU"/>
        </w:rPr>
        <w:t>Ч.</w:t>
      </w:r>
      <w:r w:rsidR="001902A0">
        <w:rPr>
          <w:rFonts w:ascii="Times New Roman" w:eastAsia="Times New Roman" w:hAnsi="Times New Roman" w:cs="Times New Roman"/>
          <w:color w:val="000000"/>
          <w:sz w:val="28"/>
          <w:szCs w:val="28"/>
          <w:lang w:val="uk-UA" w:eastAsia="ru-RU"/>
        </w:rPr>
        <w:t xml:space="preserve"> Спілберга – </w:t>
      </w:r>
      <w:r w:rsidRPr="00580896">
        <w:rPr>
          <w:rFonts w:ascii="Times New Roman" w:eastAsia="Times New Roman" w:hAnsi="Times New Roman" w:cs="Times New Roman"/>
          <w:color w:val="000000"/>
          <w:sz w:val="28"/>
          <w:szCs w:val="28"/>
          <w:lang w:val="uk-UA" w:eastAsia="ru-RU"/>
        </w:rPr>
        <w:t xml:space="preserve">Ю. Ханіна </w:t>
      </w:r>
      <w:r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Pr="00580896">
        <w:rPr>
          <w:rFonts w:ascii="Times New Roman" w:eastAsia="Calibri" w:hAnsi="Times New Roman" w:cs="Times New Roman"/>
          <w:sz w:val="28"/>
          <w:szCs w:val="28"/>
          <w:lang w:val="uk-UA"/>
        </w:rPr>
        <w:t>)</w:t>
      </w:r>
    </w:p>
    <w:tbl>
      <w:tblPr>
        <w:tblStyle w:val="6"/>
        <w:tblW w:w="0" w:type="auto"/>
        <w:tblLook w:val="04A0" w:firstRow="1" w:lastRow="0" w:firstColumn="1" w:lastColumn="0" w:noHBand="0" w:noVBand="1"/>
      </w:tblPr>
      <w:tblGrid>
        <w:gridCol w:w="1080"/>
        <w:gridCol w:w="1374"/>
        <w:gridCol w:w="2217"/>
        <w:gridCol w:w="980"/>
        <w:gridCol w:w="1375"/>
        <w:gridCol w:w="2318"/>
      </w:tblGrid>
      <w:tr w:rsidR="007B2F8D" w:rsidRPr="007B2F8D" w14:paraId="67F11025" w14:textId="77777777" w:rsidTr="009742FA">
        <w:tc>
          <w:tcPr>
            <w:tcW w:w="1080" w:type="dxa"/>
          </w:tcPr>
          <w:p w14:paraId="5F63059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 група</w:t>
            </w:r>
          </w:p>
        </w:tc>
        <w:tc>
          <w:tcPr>
            <w:tcW w:w="1374" w:type="dxa"/>
          </w:tcPr>
          <w:p w14:paraId="74DA614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Сума балів</w:t>
            </w:r>
          </w:p>
        </w:tc>
        <w:tc>
          <w:tcPr>
            <w:tcW w:w="2217" w:type="dxa"/>
          </w:tcPr>
          <w:p w14:paraId="78D29816" w14:textId="77777777" w:rsidR="007B2F8D" w:rsidRPr="00580896" w:rsidRDefault="007B2F8D" w:rsidP="007B2F8D">
            <w:pPr>
              <w:spacing w:before="100" w:beforeAutospacing="1" w:after="100" w:afterAutospacing="1"/>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Рівень ситуативної тривожності</w:t>
            </w:r>
          </w:p>
        </w:tc>
        <w:tc>
          <w:tcPr>
            <w:tcW w:w="980" w:type="dxa"/>
          </w:tcPr>
          <w:p w14:paraId="4221864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 група</w:t>
            </w:r>
          </w:p>
        </w:tc>
        <w:tc>
          <w:tcPr>
            <w:tcW w:w="1375" w:type="dxa"/>
          </w:tcPr>
          <w:p w14:paraId="1B29C04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Сума балів</w:t>
            </w:r>
          </w:p>
        </w:tc>
        <w:tc>
          <w:tcPr>
            <w:tcW w:w="2318" w:type="dxa"/>
          </w:tcPr>
          <w:p w14:paraId="2BC2B6F1" w14:textId="77777777" w:rsidR="007B2F8D" w:rsidRPr="00580896" w:rsidRDefault="007B2F8D" w:rsidP="007B2F8D">
            <w:pPr>
              <w:spacing w:before="100" w:beforeAutospacing="1" w:after="100" w:afterAutospacing="1"/>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Рівень ситуативної тривожності</w:t>
            </w:r>
          </w:p>
        </w:tc>
      </w:tr>
      <w:tr w:rsidR="007B2F8D" w:rsidRPr="007B2F8D" w14:paraId="760781FD" w14:textId="77777777" w:rsidTr="009742FA">
        <w:tc>
          <w:tcPr>
            <w:tcW w:w="1080" w:type="dxa"/>
          </w:tcPr>
          <w:p w14:paraId="2605380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w:t>
            </w:r>
          </w:p>
        </w:tc>
        <w:tc>
          <w:tcPr>
            <w:tcW w:w="1374" w:type="dxa"/>
          </w:tcPr>
          <w:p w14:paraId="3144380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217" w:type="dxa"/>
          </w:tcPr>
          <w:p w14:paraId="2126D85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980" w:type="dxa"/>
          </w:tcPr>
          <w:p w14:paraId="6A471D8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w:t>
            </w:r>
          </w:p>
        </w:tc>
        <w:tc>
          <w:tcPr>
            <w:tcW w:w="1375" w:type="dxa"/>
          </w:tcPr>
          <w:p w14:paraId="4543E72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38</w:t>
            </w:r>
          </w:p>
        </w:tc>
        <w:tc>
          <w:tcPr>
            <w:tcW w:w="2318" w:type="dxa"/>
          </w:tcPr>
          <w:p w14:paraId="5906D43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67E0C368" w14:textId="77777777" w:rsidTr="009742FA">
        <w:tc>
          <w:tcPr>
            <w:tcW w:w="1080" w:type="dxa"/>
          </w:tcPr>
          <w:p w14:paraId="1912C27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w:t>
            </w:r>
          </w:p>
        </w:tc>
        <w:tc>
          <w:tcPr>
            <w:tcW w:w="1374" w:type="dxa"/>
          </w:tcPr>
          <w:p w14:paraId="7FBB3D4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217" w:type="dxa"/>
          </w:tcPr>
          <w:p w14:paraId="4D2B864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19CBC47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w:t>
            </w:r>
          </w:p>
        </w:tc>
        <w:tc>
          <w:tcPr>
            <w:tcW w:w="1375" w:type="dxa"/>
          </w:tcPr>
          <w:p w14:paraId="393DAFB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34</w:t>
            </w:r>
          </w:p>
        </w:tc>
        <w:tc>
          <w:tcPr>
            <w:tcW w:w="2318" w:type="dxa"/>
          </w:tcPr>
          <w:p w14:paraId="0E8A3A0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62C03ACF" w14:textId="77777777" w:rsidTr="009742FA">
        <w:tc>
          <w:tcPr>
            <w:tcW w:w="1080" w:type="dxa"/>
          </w:tcPr>
          <w:p w14:paraId="34B554B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w:t>
            </w:r>
          </w:p>
        </w:tc>
        <w:tc>
          <w:tcPr>
            <w:tcW w:w="1374" w:type="dxa"/>
          </w:tcPr>
          <w:p w14:paraId="2B7F7B1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35</w:t>
            </w:r>
          </w:p>
        </w:tc>
        <w:tc>
          <w:tcPr>
            <w:tcW w:w="2217" w:type="dxa"/>
          </w:tcPr>
          <w:p w14:paraId="54A3262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980" w:type="dxa"/>
          </w:tcPr>
          <w:p w14:paraId="11FBBAD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w:t>
            </w:r>
          </w:p>
        </w:tc>
        <w:tc>
          <w:tcPr>
            <w:tcW w:w="1375" w:type="dxa"/>
          </w:tcPr>
          <w:p w14:paraId="013B18E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33</w:t>
            </w:r>
          </w:p>
        </w:tc>
        <w:tc>
          <w:tcPr>
            <w:tcW w:w="2318" w:type="dxa"/>
          </w:tcPr>
          <w:p w14:paraId="53363C9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2A57771D" w14:textId="77777777" w:rsidTr="009742FA">
        <w:tc>
          <w:tcPr>
            <w:tcW w:w="1080" w:type="dxa"/>
          </w:tcPr>
          <w:p w14:paraId="039D127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w:t>
            </w:r>
          </w:p>
        </w:tc>
        <w:tc>
          <w:tcPr>
            <w:tcW w:w="1374" w:type="dxa"/>
          </w:tcPr>
          <w:p w14:paraId="3BD9E4A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30</w:t>
            </w:r>
          </w:p>
        </w:tc>
        <w:tc>
          <w:tcPr>
            <w:tcW w:w="2217" w:type="dxa"/>
          </w:tcPr>
          <w:p w14:paraId="3124AAF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980" w:type="dxa"/>
          </w:tcPr>
          <w:p w14:paraId="66BF7B3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w:t>
            </w:r>
          </w:p>
        </w:tc>
        <w:tc>
          <w:tcPr>
            <w:tcW w:w="1375" w:type="dxa"/>
          </w:tcPr>
          <w:p w14:paraId="5AE7546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18" w:type="dxa"/>
          </w:tcPr>
          <w:p w14:paraId="779F038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467222A2" w14:textId="77777777" w:rsidTr="009742FA">
        <w:tc>
          <w:tcPr>
            <w:tcW w:w="1080" w:type="dxa"/>
          </w:tcPr>
          <w:p w14:paraId="78814D0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w:t>
            </w:r>
          </w:p>
        </w:tc>
        <w:tc>
          <w:tcPr>
            <w:tcW w:w="1374" w:type="dxa"/>
          </w:tcPr>
          <w:p w14:paraId="1374056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37</w:t>
            </w:r>
          </w:p>
        </w:tc>
        <w:tc>
          <w:tcPr>
            <w:tcW w:w="2217" w:type="dxa"/>
          </w:tcPr>
          <w:p w14:paraId="65009CA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980" w:type="dxa"/>
          </w:tcPr>
          <w:p w14:paraId="6385C69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w:t>
            </w:r>
          </w:p>
        </w:tc>
        <w:tc>
          <w:tcPr>
            <w:tcW w:w="1375" w:type="dxa"/>
          </w:tcPr>
          <w:p w14:paraId="1E219E7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18" w:type="dxa"/>
          </w:tcPr>
          <w:p w14:paraId="0AC86FB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r>
      <w:tr w:rsidR="007B2F8D" w:rsidRPr="007B2F8D" w14:paraId="58A918EF" w14:textId="77777777" w:rsidTr="009742FA">
        <w:tc>
          <w:tcPr>
            <w:tcW w:w="1080" w:type="dxa"/>
          </w:tcPr>
          <w:p w14:paraId="23A77D5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w:t>
            </w:r>
          </w:p>
        </w:tc>
        <w:tc>
          <w:tcPr>
            <w:tcW w:w="1374" w:type="dxa"/>
          </w:tcPr>
          <w:p w14:paraId="6B7F457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42</w:t>
            </w:r>
          </w:p>
        </w:tc>
        <w:tc>
          <w:tcPr>
            <w:tcW w:w="2217" w:type="dxa"/>
          </w:tcPr>
          <w:p w14:paraId="0C98090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980" w:type="dxa"/>
          </w:tcPr>
          <w:p w14:paraId="3F9EE02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w:t>
            </w:r>
          </w:p>
        </w:tc>
        <w:tc>
          <w:tcPr>
            <w:tcW w:w="1375" w:type="dxa"/>
          </w:tcPr>
          <w:p w14:paraId="4D0A221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30</w:t>
            </w:r>
          </w:p>
        </w:tc>
        <w:tc>
          <w:tcPr>
            <w:tcW w:w="2318" w:type="dxa"/>
          </w:tcPr>
          <w:p w14:paraId="18CBAC9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1DE909DE" w14:textId="77777777" w:rsidTr="009742FA">
        <w:tc>
          <w:tcPr>
            <w:tcW w:w="1080" w:type="dxa"/>
          </w:tcPr>
          <w:p w14:paraId="6A2E813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7.</w:t>
            </w:r>
          </w:p>
        </w:tc>
        <w:tc>
          <w:tcPr>
            <w:tcW w:w="1374" w:type="dxa"/>
          </w:tcPr>
          <w:p w14:paraId="1520B0A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217" w:type="dxa"/>
          </w:tcPr>
          <w:p w14:paraId="222649B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31E7CBA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7.</w:t>
            </w:r>
          </w:p>
        </w:tc>
        <w:tc>
          <w:tcPr>
            <w:tcW w:w="1375" w:type="dxa"/>
          </w:tcPr>
          <w:p w14:paraId="247C800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18" w:type="dxa"/>
          </w:tcPr>
          <w:p w14:paraId="5748C63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r>
      <w:tr w:rsidR="007B2F8D" w:rsidRPr="007B2F8D" w14:paraId="1727EF7C" w14:textId="77777777" w:rsidTr="009742FA">
        <w:tc>
          <w:tcPr>
            <w:tcW w:w="1080" w:type="dxa"/>
          </w:tcPr>
          <w:p w14:paraId="102C53F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8.</w:t>
            </w:r>
          </w:p>
        </w:tc>
        <w:tc>
          <w:tcPr>
            <w:tcW w:w="1374" w:type="dxa"/>
          </w:tcPr>
          <w:p w14:paraId="0F9E7ED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65</w:t>
            </w:r>
          </w:p>
        </w:tc>
        <w:tc>
          <w:tcPr>
            <w:tcW w:w="2217" w:type="dxa"/>
          </w:tcPr>
          <w:p w14:paraId="4E7553A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0616FB1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8.</w:t>
            </w:r>
          </w:p>
        </w:tc>
        <w:tc>
          <w:tcPr>
            <w:tcW w:w="1375" w:type="dxa"/>
          </w:tcPr>
          <w:p w14:paraId="3AAAAD5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18" w:type="dxa"/>
          </w:tcPr>
          <w:p w14:paraId="40C9C21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301A0E23" w14:textId="77777777" w:rsidTr="009742FA">
        <w:tc>
          <w:tcPr>
            <w:tcW w:w="1080" w:type="dxa"/>
          </w:tcPr>
          <w:p w14:paraId="721B169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9.</w:t>
            </w:r>
          </w:p>
        </w:tc>
        <w:tc>
          <w:tcPr>
            <w:tcW w:w="1374" w:type="dxa"/>
          </w:tcPr>
          <w:p w14:paraId="143DFDE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217" w:type="dxa"/>
          </w:tcPr>
          <w:p w14:paraId="2941CA4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5BFAC7D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9.</w:t>
            </w:r>
          </w:p>
        </w:tc>
        <w:tc>
          <w:tcPr>
            <w:tcW w:w="1375" w:type="dxa"/>
          </w:tcPr>
          <w:p w14:paraId="3ED12AB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32</w:t>
            </w:r>
          </w:p>
        </w:tc>
        <w:tc>
          <w:tcPr>
            <w:tcW w:w="2318" w:type="dxa"/>
          </w:tcPr>
          <w:p w14:paraId="7961983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6E868F13" w14:textId="77777777" w:rsidTr="009742FA">
        <w:tc>
          <w:tcPr>
            <w:tcW w:w="1080" w:type="dxa"/>
          </w:tcPr>
          <w:p w14:paraId="729D348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10.</w:t>
            </w:r>
          </w:p>
        </w:tc>
        <w:tc>
          <w:tcPr>
            <w:tcW w:w="1374" w:type="dxa"/>
          </w:tcPr>
          <w:p w14:paraId="13F5C4E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46</w:t>
            </w:r>
          </w:p>
        </w:tc>
        <w:tc>
          <w:tcPr>
            <w:tcW w:w="2217" w:type="dxa"/>
          </w:tcPr>
          <w:p w14:paraId="569007C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6E86E45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10.</w:t>
            </w:r>
          </w:p>
        </w:tc>
        <w:tc>
          <w:tcPr>
            <w:tcW w:w="1375" w:type="dxa"/>
          </w:tcPr>
          <w:p w14:paraId="47F293E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18" w:type="dxa"/>
          </w:tcPr>
          <w:p w14:paraId="4021DF7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r>
      <w:tr w:rsidR="007B2F8D" w:rsidRPr="007B2F8D" w14:paraId="41BE26B3" w14:textId="77777777" w:rsidTr="009742FA">
        <w:tc>
          <w:tcPr>
            <w:tcW w:w="1080" w:type="dxa"/>
          </w:tcPr>
          <w:p w14:paraId="3B2BCA9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11.</w:t>
            </w:r>
          </w:p>
        </w:tc>
        <w:tc>
          <w:tcPr>
            <w:tcW w:w="1374" w:type="dxa"/>
          </w:tcPr>
          <w:p w14:paraId="1A087C2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217" w:type="dxa"/>
          </w:tcPr>
          <w:p w14:paraId="528F572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600E75F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11.</w:t>
            </w:r>
          </w:p>
        </w:tc>
        <w:tc>
          <w:tcPr>
            <w:tcW w:w="1375" w:type="dxa"/>
          </w:tcPr>
          <w:p w14:paraId="25D04A9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28</w:t>
            </w:r>
          </w:p>
        </w:tc>
        <w:tc>
          <w:tcPr>
            <w:tcW w:w="2318" w:type="dxa"/>
          </w:tcPr>
          <w:p w14:paraId="42C95B3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768AEF07" w14:textId="77777777" w:rsidTr="009742FA">
        <w:tc>
          <w:tcPr>
            <w:tcW w:w="1080" w:type="dxa"/>
          </w:tcPr>
          <w:p w14:paraId="36DF7E5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12.</w:t>
            </w:r>
          </w:p>
        </w:tc>
        <w:tc>
          <w:tcPr>
            <w:tcW w:w="1374" w:type="dxa"/>
          </w:tcPr>
          <w:p w14:paraId="36FDA25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217" w:type="dxa"/>
          </w:tcPr>
          <w:p w14:paraId="3B4AF22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45387B4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12.</w:t>
            </w:r>
          </w:p>
        </w:tc>
        <w:tc>
          <w:tcPr>
            <w:tcW w:w="1375" w:type="dxa"/>
          </w:tcPr>
          <w:p w14:paraId="22DDA2E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28</w:t>
            </w:r>
          </w:p>
        </w:tc>
        <w:tc>
          <w:tcPr>
            <w:tcW w:w="2318" w:type="dxa"/>
          </w:tcPr>
          <w:p w14:paraId="2BBFC23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2725CE15" w14:textId="77777777" w:rsidTr="009742FA">
        <w:tc>
          <w:tcPr>
            <w:tcW w:w="1080" w:type="dxa"/>
          </w:tcPr>
          <w:p w14:paraId="4B00D61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13.</w:t>
            </w:r>
          </w:p>
        </w:tc>
        <w:tc>
          <w:tcPr>
            <w:tcW w:w="1374" w:type="dxa"/>
          </w:tcPr>
          <w:p w14:paraId="7A21A4E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65</w:t>
            </w:r>
          </w:p>
        </w:tc>
        <w:tc>
          <w:tcPr>
            <w:tcW w:w="2217" w:type="dxa"/>
          </w:tcPr>
          <w:p w14:paraId="77BFA0A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0D843C1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13.</w:t>
            </w:r>
          </w:p>
        </w:tc>
        <w:tc>
          <w:tcPr>
            <w:tcW w:w="1375" w:type="dxa"/>
          </w:tcPr>
          <w:p w14:paraId="2502AC4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24</w:t>
            </w:r>
          </w:p>
        </w:tc>
        <w:tc>
          <w:tcPr>
            <w:tcW w:w="2318" w:type="dxa"/>
          </w:tcPr>
          <w:p w14:paraId="7297084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13D1C087" w14:textId="77777777" w:rsidTr="009742FA">
        <w:trPr>
          <w:trHeight w:val="61"/>
        </w:trPr>
        <w:tc>
          <w:tcPr>
            <w:tcW w:w="1080" w:type="dxa"/>
          </w:tcPr>
          <w:p w14:paraId="705FD55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14.</w:t>
            </w:r>
          </w:p>
        </w:tc>
        <w:tc>
          <w:tcPr>
            <w:tcW w:w="1374" w:type="dxa"/>
          </w:tcPr>
          <w:p w14:paraId="27876E8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46</w:t>
            </w:r>
          </w:p>
        </w:tc>
        <w:tc>
          <w:tcPr>
            <w:tcW w:w="2217" w:type="dxa"/>
          </w:tcPr>
          <w:p w14:paraId="11A7EC5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980" w:type="dxa"/>
          </w:tcPr>
          <w:p w14:paraId="7221868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14.</w:t>
            </w:r>
          </w:p>
        </w:tc>
        <w:tc>
          <w:tcPr>
            <w:tcW w:w="1375" w:type="dxa"/>
          </w:tcPr>
          <w:p w14:paraId="0B332EE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24</w:t>
            </w:r>
          </w:p>
        </w:tc>
        <w:tc>
          <w:tcPr>
            <w:tcW w:w="2318" w:type="dxa"/>
          </w:tcPr>
          <w:p w14:paraId="459C2F5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468AE6FA" w14:textId="77777777" w:rsidTr="009742FA">
        <w:tc>
          <w:tcPr>
            <w:tcW w:w="1080" w:type="dxa"/>
          </w:tcPr>
          <w:p w14:paraId="70D3C84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lastRenderedPageBreak/>
              <w:t>15.</w:t>
            </w:r>
          </w:p>
        </w:tc>
        <w:tc>
          <w:tcPr>
            <w:tcW w:w="1374" w:type="dxa"/>
          </w:tcPr>
          <w:p w14:paraId="07B7C98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29</w:t>
            </w:r>
          </w:p>
        </w:tc>
        <w:tc>
          <w:tcPr>
            <w:tcW w:w="2217" w:type="dxa"/>
          </w:tcPr>
          <w:p w14:paraId="30BA0ED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c>
          <w:tcPr>
            <w:tcW w:w="980" w:type="dxa"/>
          </w:tcPr>
          <w:p w14:paraId="6CD811B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15.</w:t>
            </w:r>
          </w:p>
        </w:tc>
        <w:tc>
          <w:tcPr>
            <w:tcW w:w="1375" w:type="dxa"/>
          </w:tcPr>
          <w:p w14:paraId="382B86F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28</w:t>
            </w:r>
          </w:p>
        </w:tc>
        <w:tc>
          <w:tcPr>
            <w:tcW w:w="2318" w:type="dxa"/>
          </w:tcPr>
          <w:p w14:paraId="78E6BA6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4C16B573" w14:textId="77777777" w:rsidTr="009742FA">
        <w:tc>
          <w:tcPr>
            <w:tcW w:w="4671" w:type="dxa"/>
            <w:gridSpan w:val="3"/>
          </w:tcPr>
          <w:p w14:paraId="41AB7860" w14:textId="77777777" w:rsidR="007B2F8D" w:rsidRPr="00580896" w:rsidRDefault="009742FA" w:rsidP="007B2F8D">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Високий –</w:t>
            </w:r>
            <w:r w:rsidR="007B2F8D" w:rsidRPr="00580896">
              <w:rPr>
                <w:rFonts w:ascii="Times New Roman" w:eastAsia="Times New Roman" w:hAnsi="Times New Roman"/>
                <w:color w:val="000000"/>
                <w:sz w:val="28"/>
                <w:szCs w:val="28"/>
                <w:lang w:val="uk-UA"/>
              </w:rPr>
              <w:t xml:space="preserve"> 60%</w:t>
            </w:r>
          </w:p>
          <w:p w14:paraId="6A35C713" w14:textId="77777777" w:rsidR="007B2F8D" w:rsidRPr="00580896" w:rsidRDefault="00740197" w:rsidP="007B2F8D">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Середній –</w:t>
            </w:r>
            <w:r w:rsidR="007B2F8D" w:rsidRPr="00580896">
              <w:rPr>
                <w:rFonts w:ascii="Times New Roman" w:eastAsia="Times New Roman" w:hAnsi="Times New Roman"/>
                <w:color w:val="000000"/>
                <w:sz w:val="28"/>
                <w:szCs w:val="28"/>
                <w:lang w:val="uk-UA"/>
              </w:rPr>
              <w:t xml:space="preserve"> 33%</w:t>
            </w:r>
          </w:p>
          <w:p w14:paraId="2C2319B1" w14:textId="77777777" w:rsidR="007B2F8D" w:rsidRPr="00580896" w:rsidRDefault="00740197" w:rsidP="007B2F8D">
            <w:pPr>
              <w:spacing w:after="20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Низький –</w:t>
            </w:r>
            <w:r w:rsidR="007B2F8D" w:rsidRPr="00580896">
              <w:rPr>
                <w:rFonts w:ascii="Times New Roman" w:eastAsia="Times New Roman" w:hAnsi="Times New Roman"/>
                <w:color w:val="000000"/>
                <w:sz w:val="28"/>
                <w:szCs w:val="28"/>
                <w:lang w:val="uk-UA"/>
              </w:rPr>
              <w:t xml:space="preserve"> 7%</w:t>
            </w:r>
          </w:p>
        </w:tc>
        <w:tc>
          <w:tcPr>
            <w:tcW w:w="4673" w:type="dxa"/>
            <w:gridSpan w:val="3"/>
          </w:tcPr>
          <w:p w14:paraId="599D6375" w14:textId="77777777" w:rsidR="007B2F8D" w:rsidRPr="00580896" w:rsidRDefault="009742FA" w:rsidP="007B2F8D">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Високий –</w:t>
            </w:r>
            <w:r w:rsidR="007B2F8D" w:rsidRPr="00580896">
              <w:rPr>
                <w:rFonts w:ascii="Times New Roman" w:eastAsia="Times New Roman" w:hAnsi="Times New Roman"/>
                <w:color w:val="000000"/>
                <w:sz w:val="28"/>
                <w:szCs w:val="28"/>
                <w:lang w:val="uk-UA"/>
              </w:rPr>
              <w:t xml:space="preserve"> 20%</w:t>
            </w:r>
          </w:p>
          <w:p w14:paraId="05FD5646" w14:textId="77777777" w:rsidR="007B2F8D" w:rsidRPr="00580896" w:rsidRDefault="00740197" w:rsidP="007B2F8D">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Середній –</w:t>
            </w:r>
            <w:r w:rsidR="007B2F8D" w:rsidRPr="00580896">
              <w:rPr>
                <w:rFonts w:ascii="Times New Roman" w:eastAsia="Times New Roman" w:hAnsi="Times New Roman"/>
                <w:color w:val="000000"/>
                <w:sz w:val="28"/>
                <w:szCs w:val="28"/>
                <w:lang w:val="uk-UA"/>
              </w:rPr>
              <w:t xml:space="preserve"> 47%</w:t>
            </w:r>
          </w:p>
          <w:p w14:paraId="62E37BF1" w14:textId="77777777" w:rsidR="007B2F8D" w:rsidRPr="00580896" w:rsidRDefault="00740197" w:rsidP="007B2F8D">
            <w:pPr>
              <w:spacing w:after="200"/>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Низький –</w:t>
            </w:r>
            <w:r w:rsidR="007B2F8D" w:rsidRPr="00580896">
              <w:rPr>
                <w:rFonts w:ascii="Times New Roman" w:eastAsia="Times New Roman" w:hAnsi="Times New Roman"/>
                <w:color w:val="000000"/>
                <w:sz w:val="28"/>
                <w:szCs w:val="28"/>
                <w:lang w:val="uk-UA"/>
              </w:rPr>
              <w:t xml:space="preserve"> 33%</w:t>
            </w:r>
          </w:p>
        </w:tc>
      </w:tr>
    </w:tbl>
    <w:p w14:paraId="7A5A2969" w14:textId="77777777" w:rsidR="007B2F8D" w:rsidRPr="007B2F8D" w:rsidRDefault="007B2F8D" w:rsidP="00740197">
      <w:pPr>
        <w:shd w:val="clear" w:color="auto" w:fill="FFFFFF"/>
        <w:spacing w:after="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Для більш зручного перегляду результатів за методикою діагностики самооцінки хвилювання (СТ), результати представлено в вигляді гістограми </w:t>
      </w:r>
      <w:r w:rsidRPr="007B2F8D">
        <w:rPr>
          <w:rFonts w:ascii="Times New Roman" w:eastAsia="Calibri" w:hAnsi="Times New Roman" w:cs="Times New Roman"/>
          <w:sz w:val="28"/>
          <w:szCs w:val="28"/>
          <w:lang w:val="uk-UA"/>
        </w:rPr>
        <w:t>(див. рис. 2.5).</w:t>
      </w:r>
    </w:p>
    <w:p w14:paraId="6FF3944F" w14:textId="77777777" w:rsidR="007B2F8D" w:rsidRPr="007B2F8D" w:rsidRDefault="007B2F8D" w:rsidP="007B2F8D">
      <w:pPr>
        <w:spacing w:after="200" w:line="360" w:lineRule="auto"/>
        <w:contextualSpacing/>
        <w:jc w:val="center"/>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b/>
          <w:noProof/>
          <w:color w:val="000000"/>
          <w:sz w:val="28"/>
          <w:szCs w:val="28"/>
          <w:lang w:eastAsia="ru-RU"/>
        </w:rPr>
        <w:drawing>
          <wp:inline distT="0" distB="0" distL="0" distR="0" wp14:anchorId="2333FCBF" wp14:editId="1C73E7DB">
            <wp:extent cx="4933950" cy="25050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8D7B94" w14:textId="6573AF65" w:rsidR="00580896" w:rsidRDefault="007B2F8D" w:rsidP="007B2F8D">
      <w:pPr>
        <w:spacing w:after="200" w:line="360" w:lineRule="auto"/>
        <w:contextualSpacing/>
        <w:jc w:val="center"/>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t>Рис.</w:t>
      </w:r>
      <w:r w:rsidR="00580896">
        <w:rPr>
          <w:rFonts w:ascii="Times New Roman" w:eastAsia="Times New Roman" w:hAnsi="Times New Roman" w:cs="Times New Roman"/>
          <w:color w:val="000000"/>
          <w:sz w:val="28"/>
          <w:szCs w:val="28"/>
          <w:lang w:val="uk-UA" w:eastAsia="ru-RU"/>
        </w:rPr>
        <w:t xml:space="preserve"> </w:t>
      </w:r>
      <w:r w:rsidRPr="00580896">
        <w:rPr>
          <w:rFonts w:ascii="Times New Roman" w:eastAsia="Times New Roman" w:hAnsi="Times New Roman" w:cs="Times New Roman"/>
          <w:color w:val="000000"/>
          <w:sz w:val="28"/>
          <w:szCs w:val="28"/>
          <w:lang w:val="uk-UA" w:eastAsia="ru-RU"/>
        </w:rPr>
        <w:t xml:space="preserve">2.5. Гістограма результатів співвідношення показників ситуативної (реактивної) тривожності у </w:t>
      </w:r>
      <w:r w:rsidR="00FD6F70">
        <w:rPr>
          <w:rFonts w:ascii="Times New Roman" w:eastAsia="Times New Roman" w:hAnsi="Times New Roman" w:cs="Times New Roman"/>
          <w:color w:val="000000"/>
          <w:sz w:val="28"/>
          <w:szCs w:val="28"/>
          <w:lang w:val="uk-UA" w:eastAsia="ru-RU"/>
        </w:rPr>
        <w:t>здобувачів</w:t>
      </w:r>
      <w:r w:rsidRPr="00580896">
        <w:rPr>
          <w:rFonts w:ascii="Times New Roman" w:eastAsia="Times New Roman" w:hAnsi="Times New Roman" w:cs="Times New Roman"/>
          <w:color w:val="000000"/>
          <w:sz w:val="28"/>
          <w:szCs w:val="28"/>
          <w:lang w:val="uk-UA" w:eastAsia="ru-RU"/>
        </w:rPr>
        <w:t xml:space="preserve"> 1 і 2 групи </w:t>
      </w:r>
    </w:p>
    <w:p w14:paraId="44CAD7B9" w14:textId="77777777" w:rsidR="007B2F8D" w:rsidRPr="00580896" w:rsidRDefault="007B2F8D" w:rsidP="007B2F8D">
      <w:pPr>
        <w:spacing w:after="200" w:line="360" w:lineRule="auto"/>
        <w:contextualSpacing/>
        <w:jc w:val="center"/>
        <w:rPr>
          <w:rFonts w:ascii="Times New Roman" w:eastAsia="Calibri" w:hAnsi="Times New Roman" w:cs="Times New Roman"/>
          <w:sz w:val="28"/>
          <w:szCs w:val="28"/>
          <w:lang w:val="uk-UA"/>
        </w:rPr>
      </w:pPr>
      <w:r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Pr="00580896">
        <w:rPr>
          <w:rFonts w:ascii="Times New Roman" w:eastAsia="Calibri" w:hAnsi="Times New Roman" w:cs="Times New Roman"/>
          <w:sz w:val="28"/>
          <w:szCs w:val="28"/>
          <w:lang w:val="uk-UA"/>
        </w:rPr>
        <w:t>)</w:t>
      </w:r>
    </w:p>
    <w:p w14:paraId="34C2B0E5" w14:textId="12606262"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Ситуативна тривожність характеризується напругою, занепокоєнням, знервованістю. Якісний аналіз показав, що головною особливістю більшості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групи є висока тривожність і емоційна нестійкість. Рис. 2.5 демонструє реєстрацію високого рівня ситуативної тривожності у 60% піддослідних. Це може свідчити, про те, що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присутній реакція на різні психологічні стресори. Стресори можуть виражатися у вигляді агресивної реакції або очікування негативної оцінки, сприйняття несприятливого ставлення і загрози своєї самоповазі. Стан постійного </w:t>
      </w:r>
      <w:r w:rsidRPr="007B2F8D">
        <w:rPr>
          <w:rFonts w:ascii="Times New Roman" w:eastAsia="Times New Roman" w:hAnsi="Times New Roman" w:cs="Times New Roman"/>
          <w:color w:val="000000"/>
          <w:sz w:val="28"/>
          <w:szCs w:val="28"/>
          <w:lang w:val="uk-UA" w:eastAsia="ru-RU"/>
        </w:rPr>
        <w:lastRenderedPageBreak/>
        <w:t>стресового впливу, що виражається в антиципації невдачі, як фактора викликає стрес.</w:t>
      </w:r>
    </w:p>
    <w:p w14:paraId="2C090F1E"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Середній рівень виявлено у 33%, а низький у 7% 1 групи. Висока ситуативна тривожність 1 групи говорить в цілому про напругу, занепокоєння і нервозності. Тривога пов</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язана не з реальною ситуацією, а тільки з їх уявленням про неї. Ця тривога ірраціональна.</w:t>
      </w:r>
    </w:p>
    <w:p w14:paraId="7295C823"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Переважаючі показники ситуативної тривожності 2 групи свідчить про адекватне сприйняття учнями ситуації в вузі.</w:t>
      </w:r>
    </w:p>
    <w:p w14:paraId="772BE989"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Тривога в 2 групи проявляється тільки як об</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єктивна реакція на виникаючі труднощі. Високий рівень реєструється у 20% піддослідних. Низька ситуативна тривожність у 33%. Середня ситуативна тривожність у 47%, свідчить про відсутність напруги, занепокоєння і нервозності.</w:t>
      </w:r>
    </w:p>
    <w:p w14:paraId="6AAB32AA" w14:textId="3B9E78B4"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Обробка і інтерпретація результатів дослідження особистісної тривожності у </w:t>
      </w:r>
      <w:r w:rsidR="00FD6F70">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1 та 2 групи </w:t>
      </w:r>
      <w:r w:rsidRPr="007B2F8D">
        <w:rPr>
          <w:rFonts w:ascii="Times New Roman" w:eastAsia="Calibri" w:hAnsi="Times New Roman" w:cs="Times New Roman"/>
          <w:color w:val="000000"/>
          <w:sz w:val="28"/>
          <w:szCs w:val="27"/>
          <w:lang w:val="uk-UA"/>
        </w:rPr>
        <w:t xml:space="preserve">представлені </w:t>
      </w:r>
      <w:r w:rsidRPr="007B2F8D">
        <w:rPr>
          <w:rFonts w:ascii="Times New Roman" w:eastAsia="Times New Roman" w:hAnsi="Times New Roman" w:cs="Times New Roman"/>
          <w:color w:val="000000"/>
          <w:sz w:val="28"/>
          <w:szCs w:val="28"/>
          <w:lang w:val="uk-UA" w:eastAsia="ru-RU"/>
        </w:rPr>
        <w:t xml:space="preserve">в табл. </w:t>
      </w:r>
      <w:r w:rsidRPr="007B2F8D">
        <w:rPr>
          <w:rFonts w:ascii="Times New Roman" w:eastAsia="Calibri" w:hAnsi="Times New Roman" w:cs="Times New Roman"/>
          <w:sz w:val="28"/>
          <w:szCs w:val="28"/>
          <w:lang w:val="uk-UA"/>
        </w:rPr>
        <w:t>2.7.</w:t>
      </w:r>
    </w:p>
    <w:p w14:paraId="44C39460" w14:textId="77777777" w:rsidR="007B2F8D" w:rsidRPr="00580896" w:rsidRDefault="007B2F8D" w:rsidP="007B2F8D">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t>Таблиця 2.7</w:t>
      </w:r>
    </w:p>
    <w:p w14:paraId="1E2000F1" w14:textId="77777777" w:rsidR="007B2F8D" w:rsidRPr="00580896" w:rsidRDefault="007B2F8D" w:rsidP="007B2F8D">
      <w:pPr>
        <w:spacing w:after="200" w:line="240" w:lineRule="auto"/>
        <w:jc w:val="center"/>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t xml:space="preserve">Результати за методикою діагностики самооцінки хвилювання (ОТ) </w:t>
      </w:r>
    </w:p>
    <w:p w14:paraId="4CD0DDC4" w14:textId="77777777" w:rsidR="007B2F8D" w:rsidRPr="00580896" w:rsidRDefault="00B966A7" w:rsidP="00B966A7">
      <w:pPr>
        <w:spacing w:after="200" w:line="360" w:lineRule="auto"/>
        <w:contextualSpacing/>
        <w:jc w:val="center"/>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Ч. Спілберга – Ю. </w:t>
      </w:r>
      <w:r w:rsidR="007B2F8D" w:rsidRPr="00580896">
        <w:rPr>
          <w:rFonts w:ascii="Times New Roman" w:eastAsia="Times New Roman" w:hAnsi="Times New Roman" w:cs="Times New Roman"/>
          <w:color w:val="000000"/>
          <w:sz w:val="28"/>
          <w:szCs w:val="28"/>
          <w:lang w:val="uk-UA" w:eastAsia="ru-RU"/>
        </w:rPr>
        <w:t xml:space="preserve">Ханіна </w:t>
      </w:r>
      <w:r w:rsidR="007B2F8D"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007B2F8D" w:rsidRPr="00580896">
        <w:rPr>
          <w:rFonts w:ascii="Times New Roman" w:eastAsia="Calibri" w:hAnsi="Times New Roman" w:cs="Times New Roman"/>
          <w:sz w:val="28"/>
          <w:szCs w:val="28"/>
          <w:lang w:val="uk-UA"/>
        </w:rPr>
        <w:t>)</w:t>
      </w:r>
    </w:p>
    <w:tbl>
      <w:tblPr>
        <w:tblStyle w:val="6"/>
        <w:tblW w:w="9434" w:type="dxa"/>
        <w:tblLook w:val="04A0" w:firstRow="1" w:lastRow="0" w:firstColumn="1" w:lastColumn="0" w:noHBand="0" w:noVBand="1"/>
      </w:tblPr>
      <w:tblGrid>
        <w:gridCol w:w="968"/>
        <w:gridCol w:w="1507"/>
        <w:gridCol w:w="2351"/>
        <w:gridCol w:w="885"/>
        <w:gridCol w:w="1386"/>
        <w:gridCol w:w="2337"/>
      </w:tblGrid>
      <w:tr w:rsidR="007B2F8D" w:rsidRPr="007B2F8D" w14:paraId="127B50E9" w14:textId="77777777" w:rsidTr="00B966A7">
        <w:trPr>
          <w:trHeight w:val="740"/>
        </w:trPr>
        <w:tc>
          <w:tcPr>
            <w:tcW w:w="968" w:type="dxa"/>
          </w:tcPr>
          <w:p w14:paraId="03D8753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 група</w:t>
            </w:r>
          </w:p>
        </w:tc>
        <w:tc>
          <w:tcPr>
            <w:tcW w:w="1507" w:type="dxa"/>
          </w:tcPr>
          <w:p w14:paraId="221627C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Сума балів</w:t>
            </w:r>
          </w:p>
        </w:tc>
        <w:tc>
          <w:tcPr>
            <w:tcW w:w="2351" w:type="dxa"/>
          </w:tcPr>
          <w:p w14:paraId="47010B35" w14:textId="77777777" w:rsidR="007B2F8D" w:rsidRPr="00580896" w:rsidRDefault="007B2F8D" w:rsidP="007B2F8D">
            <w:pPr>
              <w:spacing w:before="100" w:beforeAutospacing="1" w:after="100" w:afterAutospacing="1"/>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Рівень особистісної тривожності</w:t>
            </w:r>
          </w:p>
        </w:tc>
        <w:tc>
          <w:tcPr>
            <w:tcW w:w="885" w:type="dxa"/>
          </w:tcPr>
          <w:p w14:paraId="0E17CB2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 група</w:t>
            </w:r>
          </w:p>
        </w:tc>
        <w:tc>
          <w:tcPr>
            <w:tcW w:w="1386" w:type="dxa"/>
          </w:tcPr>
          <w:p w14:paraId="41D90A9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Сума балів</w:t>
            </w:r>
          </w:p>
        </w:tc>
        <w:tc>
          <w:tcPr>
            <w:tcW w:w="2337" w:type="dxa"/>
          </w:tcPr>
          <w:p w14:paraId="3E77BC30" w14:textId="77777777" w:rsidR="007B2F8D" w:rsidRPr="00580896" w:rsidRDefault="007B2F8D" w:rsidP="007B2F8D">
            <w:pPr>
              <w:spacing w:before="100" w:beforeAutospacing="1" w:after="100" w:afterAutospacing="1"/>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Рівень особистісної тривожності</w:t>
            </w:r>
          </w:p>
        </w:tc>
      </w:tr>
      <w:tr w:rsidR="007B2F8D" w:rsidRPr="007B2F8D" w14:paraId="0448D4C5" w14:textId="77777777" w:rsidTr="00B966A7">
        <w:trPr>
          <w:trHeight w:val="459"/>
        </w:trPr>
        <w:tc>
          <w:tcPr>
            <w:tcW w:w="968" w:type="dxa"/>
          </w:tcPr>
          <w:p w14:paraId="1FDBBB7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w:t>
            </w:r>
          </w:p>
        </w:tc>
        <w:tc>
          <w:tcPr>
            <w:tcW w:w="1507" w:type="dxa"/>
          </w:tcPr>
          <w:p w14:paraId="4BB355E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51" w:type="dxa"/>
          </w:tcPr>
          <w:p w14:paraId="39F3C6C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581C9E4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w:t>
            </w:r>
          </w:p>
        </w:tc>
        <w:tc>
          <w:tcPr>
            <w:tcW w:w="1386" w:type="dxa"/>
          </w:tcPr>
          <w:p w14:paraId="5CF1AEB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38</w:t>
            </w:r>
          </w:p>
        </w:tc>
        <w:tc>
          <w:tcPr>
            <w:tcW w:w="2337" w:type="dxa"/>
          </w:tcPr>
          <w:p w14:paraId="3EC7710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49C31282" w14:textId="77777777" w:rsidTr="00B966A7">
        <w:trPr>
          <w:trHeight w:val="474"/>
        </w:trPr>
        <w:tc>
          <w:tcPr>
            <w:tcW w:w="968" w:type="dxa"/>
          </w:tcPr>
          <w:p w14:paraId="7917434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w:t>
            </w:r>
          </w:p>
        </w:tc>
        <w:tc>
          <w:tcPr>
            <w:tcW w:w="1507" w:type="dxa"/>
          </w:tcPr>
          <w:p w14:paraId="0C7C35F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51" w:type="dxa"/>
          </w:tcPr>
          <w:p w14:paraId="142DEE8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885" w:type="dxa"/>
          </w:tcPr>
          <w:p w14:paraId="4123E58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w:t>
            </w:r>
          </w:p>
        </w:tc>
        <w:tc>
          <w:tcPr>
            <w:tcW w:w="1386" w:type="dxa"/>
          </w:tcPr>
          <w:p w14:paraId="1928CF3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34</w:t>
            </w:r>
          </w:p>
        </w:tc>
        <w:tc>
          <w:tcPr>
            <w:tcW w:w="2337" w:type="dxa"/>
          </w:tcPr>
          <w:p w14:paraId="4DA18DA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54F872FA" w14:textId="77777777" w:rsidTr="00B966A7">
        <w:trPr>
          <w:trHeight w:val="459"/>
        </w:trPr>
        <w:tc>
          <w:tcPr>
            <w:tcW w:w="968" w:type="dxa"/>
          </w:tcPr>
          <w:p w14:paraId="5BA9E7D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w:t>
            </w:r>
          </w:p>
        </w:tc>
        <w:tc>
          <w:tcPr>
            <w:tcW w:w="1507" w:type="dxa"/>
          </w:tcPr>
          <w:p w14:paraId="202FB1B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35</w:t>
            </w:r>
          </w:p>
        </w:tc>
        <w:tc>
          <w:tcPr>
            <w:tcW w:w="2351" w:type="dxa"/>
          </w:tcPr>
          <w:p w14:paraId="60C1A36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7FA786A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w:t>
            </w:r>
          </w:p>
        </w:tc>
        <w:tc>
          <w:tcPr>
            <w:tcW w:w="1386" w:type="dxa"/>
          </w:tcPr>
          <w:p w14:paraId="58E5B0B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33</w:t>
            </w:r>
          </w:p>
        </w:tc>
        <w:tc>
          <w:tcPr>
            <w:tcW w:w="2337" w:type="dxa"/>
          </w:tcPr>
          <w:p w14:paraId="7EBA87C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4F719FB9" w14:textId="77777777" w:rsidTr="00B966A7">
        <w:trPr>
          <w:trHeight w:val="459"/>
        </w:trPr>
        <w:tc>
          <w:tcPr>
            <w:tcW w:w="968" w:type="dxa"/>
          </w:tcPr>
          <w:p w14:paraId="5A5FC0F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w:t>
            </w:r>
          </w:p>
        </w:tc>
        <w:tc>
          <w:tcPr>
            <w:tcW w:w="1507" w:type="dxa"/>
          </w:tcPr>
          <w:p w14:paraId="267A2C3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30</w:t>
            </w:r>
          </w:p>
        </w:tc>
        <w:tc>
          <w:tcPr>
            <w:tcW w:w="2351" w:type="dxa"/>
          </w:tcPr>
          <w:p w14:paraId="37FE9F6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3E3539E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4.</w:t>
            </w:r>
          </w:p>
        </w:tc>
        <w:tc>
          <w:tcPr>
            <w:tcW w:w="1386" w:type="dxa"/>
          </w:tcPr>
          <w:p w14:paraId="1AFC5CA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37" w:type="dxa"/>
          </w:tcPr>
          <w:p w14:paraId="5E7BD39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4F9C07AB" w14:textId="77777777" w:rsidTr="00B966A7">
        <w:trPr>
          <w:trHeight w:val="474"/>
        </w:trPr>
        <w:tc>
          <w:tcPr>
            <w:tcW w:w="968" w:type="dxa"/>
          </w:tcPr>
          <w:p w14:paraId="550961C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w:t>
            </w:r>
          </w:p>
        </w:tc>
        <w:tc>
          <w:tcPr>
            <w:tcW w:w="1507" w:type="dxa"/>
          </w:tcPr>
          <w:p w14:paraId="63FA27B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37</w:t>
            </w:r>
          </w:p>
        </w:tc>
        <w:tc>
          <w:tcPr>
            <w:tcW w:w="2351" w:type="dxa"/>
          </w:tcPr>
          <w:p w14:paraId="0ED2E92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4C4679A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w:t>
            </w:r>
          </w:p>
        </w:tc>
        <w:tc>
          <w:tcPr>
            <w:tcW w:w="1386" w:type="dxa"/>
          </w:tcPr>
          <w:p w14:paraId="46B6776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37" w:type="dxa"/>
          </w:tcPr>
          <w:p w14:paraId="6110766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r>
      <w:tr w:rsidR="007B2F8D" w:rsidRPr="007B2F8D" w14:paraId="1E2BD484" w14:textId="77777777" w:rsidTr="00B966A7">
        <w:trPr>
          <w:trHeight w:val="459"/>
        </w:trPr>
        <w:tc>
          <w:tcPr>
            <w:tcW w:w="968" w:type="dxa"/>
          </w:tcPr>
          <w:p w14:paraId="2FDEFD5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w:t>
            </w:r>
          </w:p>
        </w:tc>
        <w:tc>
          <w:tcPr>
            <w:tcW w:w="1507" w:type="dxa"/>
          </w:tcPr>
          <w:p w14:paraId="18A8F03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51" w:type="dxa"/>
          </w:tcPr>
          <w:p w14:paraId="2414DF2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4FC28FB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w:t>
            </w:r>
          </w:p>
        </w:tc>
        <w:tc>
          <w:tcPr>
            <w:tcW w:w="1386" w:type="dxa"/>
          </w:tcPr>
          <w:p w14:paraId="761085E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30</w:t>
            </w:r>
          </w:p>
        </w:tc>
        <w:tc>
          <w:tcPr>
            <w:tcW w:w="2337" w:type="dxa"/>
          </w:tcPr>
          <w:p w14:paraId="72ED8C4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2070A4AC" w14:textId="77777777" w:rsidTr="00B966A7">
        <w:trPr>
          <w:trHeight w:val="474"/>
        </w:trPr>
        <w:tc>
          <w:tcPr>
            <w:tcW w:w="968" w:type="dxa"/>
          </w:tcPr>
          <w:p w14:paraId="0401C3A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7.</w:t>
            </w:r>
          </w:p>
        </w:tc>
        <w:tc>
          <w:tcPr>
            <w:tcW w:w="1507" w:type="dxa"/>
          </w:tcPr>
          <w:p w14:paraId="52BAC23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51" w:type="dxa"/>
          </w:tcPr>
          <w:p w14:paraId="61B8AF4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885" w:type="dxa"/>
          </w:tcPr>
          <w:p w14:paraId="052A5DE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7.</w:t>
            </w:r>
          </w:p>
        </w:tc>
        <w:tc>
          <w:tcPr>
            <w:tcW w:w="1386" w:type="dxa"/>
          </w:tcPr>
          <w:p w14:paraId="4561A94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37" w:type="dxa"/>
          </w:tcPr>
          <w:p w14:paraId="4EA80FB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r>
      <w:tr w:rsidR="007B2F8D" w:rsidRPr="007B2F8D" w14:paraId="3F9F5E9A" w14:textId="77777777" w:rsidTr="00B966A7">
        <w:trPr>
          <w:trHeight w:val="459"/>
        </w:trPr>
        <w:tc>
          <w:tcPr>
            <w:tcW w:w="968" w:type="dxa"/>
          </w:tcPr>
          <w:p w14:paraId="1C6A1A40"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8.</w:t>
            </w:r>
          </w:p>
        </w:tc>
        <w:tc>
          <w:tcPr>
            <w:tcW w:w="1507" w:type="dxa"/>
          </w:tcPr>
          <w:p w14:paraId="2D7DD2D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65</w:t>
            </w:r>
          </w:p>
        </w:tc>
        <w:tc>
          <w:tcPr>
            <w:tcW w:w="2351" w:type="dxa"/>
          </w:tcPr>
          <w:p w14:paraId="4F0DF71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c>
          <w:tcPr>
            <w:tcW w:w="885" w:type="dxa"/>
          </w:tcPr>
          <w:p w14:paraId="65CD12A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8.</w:t>
            </w:r>
          </w:p>
        </w:tc>
        <w:tc>
          <w:tcPr>
            <w:tcW w:w="1386" w:type="dxa"/>
          </w:tcPr>
          <w:p w14:paraId="0751A70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37" w:type="dxa"/>
          </w:tcPr>
          <w:p w14:paraId="6282666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2CEFE649" w14:textId="77777777" w:rsidTr="00B966A7">
        <w:trPr>
          <w:trHeight w:val="459"/>
        </w:trPr>
        <w:tc>
          <w:tcPr>
            <w:tcW w:w="968" w:type="dxa"/>
          </w:tcPr>
          <w:p w14:paraId="5FFD03F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lastRenderedPageBreak/>
              <w:t>9.</w:t>
            </w:r>
          </w:p>
        </w:tc>
        <w:tc>
          <w:tcPr>
            <w:tcW w:w="1507" w:type="dxa"/>
          </w:tcPr>
          <w:p w14:paraId="088E52F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29</w:t>
            </w:r>
          </w:p>
        </w:tc>
        <w:tc>
          <w:tcPr>
            <w:tcW w:w="2351" w:type="dxa"/>
          </w:tcPr>
          <w:p w14:paraId="571233C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c>
          <w:tcPr>
            <w:tcW w:w="885" w:type="dxa"/>
          </w:tcPr>
          <w:p w14:paraId="70588BB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9.</w:t>
            </w:r>
          </w:p>
        </w:tc>
        <w:tc>
          <w:tcPr>
            <w:tcW w:w="1386" w:type="dxa"/>
          </w:tcPr>
          <w:p w14:paraId="0FF5D1F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32</w:t>
            </w:r>
          </w:p>
        </w:tc>
        <w:tc>
          <w:tcPr>
            <w:tcW w:w="2337" w:type="dxa"/>
          </w:tcPr>
          <w:p w14:paraId="6483BCD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34282244" w14:textId="77777777" w:rsidTr="00B966A7">
        <w:trPr>
          <w:trHeight w:val="474"/>
        </w:trPr>
        <w:tc>
          <w:tcPr>
            <w:tcW w:w="968" w:type="dxa"/>
          </w:tcPr>
          <w:p w14:paraId="0A624D1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10.</w:t>
            </w:r>
          </w:p>
        </w:tc>
        <w:tc>
          <w:tcPr>
            <w:tcW w:w="1507" w:type="dxa"/>
          </w:tcPr>
          <w:p w14:paraId="7835667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26</w:t>
            </w:r>
          </w:p>
        </w:tc>
        <w:tc>
          <w:tcPr>
            <w:tcW w:w="2351" w:type="dxa"/>
          </w:tcPr>
          <w:p w14:paraId="33A9CD8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c>
          <w:tcPr>
            <w:tcW w:w="885" w:type="dxa"/>
          </w:tcPr>
          <w:p w14:paraId="143DD70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10.</w:t>
            </w:r>
          </w:p>
        </w:tc>
        <w:tc>
          <w:tcPr>
            <w:tcW w:w="1386" w:type="dxa"/>
          </w:tcPr>
          <w:p w14:paraId="2370245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52</w:t>
            </w:r>
          </w:p>
        </w:tc>
        <w:tc>
          <w:tcPr>
            <w:tcW w:w="2337" w:type="dxa"/>
          </w:tcPr>
          <w:p w14:paraId="202E881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високий</w:t>
            </w:r>
          </w:p>
        </w:tc>
      </w:tr>
      <w:tr w:rsidR="007B2F8D" w:rsidRPr="007B2F8D" w14:paraId="2A44D9DF" w14:textId="77777777" w:rsidTr="00B966A7">
        <w:trPr>
          <w:trHeight w:val="459"/>
        </w:trPr>
        <w:tc>
          <w:tcPr>
            <w:tcW w:w="968" w:type="dxa"/>
          </w:tcPr>
          <w:p w14:paraId="02B755DC"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11.</w:t>
            </w:r>
          </w:p>
        </w:tc>
        <w:tc>
          <w:tcPr>
            <w:tcW w:w="1507" w:type="dxa"/>
          </w:tcPr>
          <w:p w14:paraId="4E65938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35</w:t>
            </w:r>
          </w:p>
        </w:tc>
        <w:tc>
          <w:tcPr>
            <w:tcW w:w="2351" w:type="dxa"/>
          </w:tcPr>
          <w:p w14:paraId="29D90A7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0672799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11.</w:t>
            </w:r>
          </w:p>
        </w:tc>
        <w:tc>
          <w:tcPr>
            <w:tcW w:w="1386" w:type="dxa"/>
          </w:tcPr>
          <w:p w14:paraId="70AEE52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37" w:type="dxa"/>
          </w:tcPr>
          <w:p w14:paraId="0099E077"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06725685" w14:textId="77777777" w:rsidTr="00B966A7">
        <w:trPr>
          <w:trHeight w:val="474"/>
        </w:trPr>
        <w:tc>
          <w:tcPr>
            <w:tcW w:w="968" w:type="dxa"/>
          </w:tcPr>
          <w:p w14:paraId="2E67130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12.</w:t>
            </w:r>
          </w:p>
        </w:tc>
        <w:tc>
          <w:tcPr>
            <w:tcW w:w="1507" w:type="dxa"/>
          </w:tcPr>
          <w:p w14:paraId="4352092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35</w:t>
            </w:r>
          </w:p>
        </w:tc>
        <w:tc>
          <w:tcPr>
            <w:tcW w:w="2351" w:type="dxa"/>
          </w:tcPr>
          <w:p w14:paraId="3D35632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c>
          <w:tcPr>
            <w:tcW w:w="885" w:type="dxa"/>
          </w:tcPr>
          <w:p w14:paraId="4429089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12.</w:t>
            </w:r>
          </w:p>
        </w:tc>
        <w:tc>
          <w:tcPr>
            <w:tcW w:w="1386" w:type="dxa"/>
          </w:tcPr>
          <w:p w14:paraId="753B384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28</w:t>
            </w:r>
          </w:p>
        </w:tc>
        <w:tc>
          <w:tcPr>
            <w:tcW w:w="2337" w:type="dxa"/>
          </w:tcPr>
          <w:p w14:paraId="7BEB218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5789DF9A" w14:textId="77777777" w:rsidTr="00B966A7">
        <w:trPr>
          <w:trHeight w:val="459"/>
        </w:trPr>
        <w:tc>
          <w:tcPr>
            <w:tcW w:w="968" w:type="dxa"/>
          </w:tcPr>
          <w:p w14:paraId="6B6DE66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13.</w:t>
            </w:r>
          </w:p>
        </w:tc>
        <w:tc>
          <w:tcPr>
            <w:tcW w:w="1507" w:type="dxa"/>
          </w:tcPr>
          <w:p w14:paraId="722C350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29</w:t>
            </w:r>
          </w:p>
        </w:tc>
        <w:tc>
          <w:tcPr>
            <w:tcW w:w="2351" w:type="dxa"/>
          </w:tcPr>
          <w:p w14:paraId="24FB88CA"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c>
          <w:tcPr>
            <w:tcW w:w="885" w:type="dxa"/>
          </w:tcPr>
          <w:p w14:paraId="60BB843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13.</w:t>
            </w:r>
          </w:p>
        </w:tc>
        <w:tc>
          <w:tcPr>
            <w:tcW w:w="1386" w:type="dxa"/>
          </w:tcPr>
          <w:p w14:paraId="14CC6C8E"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37" w:type="dxa"/>
          </w:tcPr>
          <w:p w14:paraId="016D420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271F5A8C" w14:textId="77777777" w:rsidTr="00B966A7">
        <w:trPr>
          <w:trHeight w:val="60"/>
        </w:trPr>
        <w:tc>
          <w:tcPr>
            <w:tcW w:w="968" w:type="dxa"/>
          </w:tcPr>
          <w:p w14:paraId="5F53FC7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14.</w:t>
            </w:r>
          </w:p>
        </w:tc>
        <w:tc>
          <w:tcPr>
            <w:tcW w:w="1507" w:type="dxa"/>
          </w:tcPr>
          <w:p w14:paraId="340997F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29</w:t>
            </w:r>
          </w:p>
        </w:tc>
        <w:tc>
          <w:tcPr>
            <w:tcW w:w="2351" w:type="dxa"/>
          </w:tcPr>
          <w:p w14:paraId="6F1852D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c>
          <w:tcPr>
            <w:tcW w:w="885" w:type="dxa"/>
          </w:tcPr>
          <w:p w14:paraId="132F206F"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14.</w:t>
            </w:r>
          </w:p>
        </w:tc>
        <w:tc>
          <w:tcPr>
            <w:tcW w:w="1386" w:type="dxa"/>
          </w:tcPr>
          <w:p w14:paraId="11FBEE76"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36</w:t>
            </w:r>
          </w:p>
        </w:tc>
        <w:tc>
          <w:tcPr>
            <w:tcW w:w="2337" w:type="dxa"/>
          </w:tcPr>
          <w:p w14:paraId="08F7D7D2"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середній</w:t>
            </w:r>
          </w:p>
        </w:tc>
      </w:tr>
      <w:tr w:rsidR="007B2F8D" w:rsidRPr="007B2F8D" w14:paraId="5CB55CA6" w14:textId="77777777" w:rsidTr="00B966A7">
        <w:trPr>
          <w:trHeight w:val="474"/>
        </w:trPr>
        <w:tc>
          <w:tcPr>
            <w:tcW w:w="968" w:type="dxa"/>
          </w:tcPr>
          <w:p w14:paraId="78E17CBB"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15.</w:t>
            </w:r>
          </w:p>
        </w:tc>
        <w:tc>
          <w:tcPr>
            <w:tcW w:w="1507" w:type="dxa"/>
          </w:tcPr>
          <w:p w14:paraId="7D7B03E5"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29</w:t>
            </w:r>
          </w:p>
        </w:tc>
        <w:tc>
          <w:tcPr>
            <w:tcW w:w="2351" w:type="dxa"/>
          </w:tcPr>
          <w:p w14:paraId="73517308"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c>
          <w:tcPr>
            <w:tcW w:w="885" w:type="dxa"/>
          </w:tcPr>
          <w:p w14:paraId="16B6EA14"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15.</w:t>
            </w:r>
          </w:p>
        </w:tc>
        <w:tc>
          <w:tcPr>
            <w:tcW w:w="1386" w:type="dxa"/>
          </w:tcPr>
          <w:p w14:paraId="023EB199"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28</w:t>
            </w:r>
          </w:p>
        </w:tc>
        <w:tc>
          <w:tcPr>
            <w:tcW w:w="2337" w:type="dxa"/>
          </w:tcPr>
          <w:p w14:paraId="3A2FF421"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низький</w:t>
            </w:r>
          </w:p>
        </w:tc>
      </w:tr>
      <w:tr w:rsidR="007B2F8D" w:rsidRPr="007B2F8D" w14:paraId="37171CAF" w14:textId="77777777" w:rsidTr="00B966A7">
        <w:trPr>
          <w:trHeight w:val="1444"/>
        </w:trPr>
        <w:tc>
          <w:tcPr>
            <w:tcW w:w="4826" w:type="dxa"/>
            <w:gridSpan w:val="3"/>
          </w:tcPr>
          <w:p w14:paraId="34B021CD" w14:textId="77777777" w:rsidR="007B2F8D" w:rsidRPr="00580896" w:rsidRDefault="00590648" w:rsidP="007B2F8D">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Високий –</w:t>
            </w:r>
            <w:r w:rsidR="007B2F8D" w:rsidRPr="00580896">
              <w:rPr>
                <w:rFonts w:ascii="Times New Roman" w:eastAsia="Times New Roman" w:hAnsi="Times New Roman"/>
                <w:color w:val="000000"/>
                <w:sz w:val="28"/>
                <w:szCs w:val="28"/>
                <w:lang w:val="uk-UA"/>
              </w:rPr>
              <w:t xml:space="preserve"> 20%</w:t>
            </w:r>
          </w:p>
          <w:p w14:paraId="640D729D" w14:textId="77777777" w:rsidR="007B2F8D" w:rsidRPr="00580896" w:rsidRDefault="00590648" w:rsidP="007B2F8D">
            <w:pPr>
              <w:spacing w:before="100" w:beforeAutospacing="1" w:after="100" w:afterAutospacing="1"/>
              <w:jc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Середній –</w:t>
            </w:r>
            <w:r w:rsidR="007B2F8D" w:rsidRPr="00580896">
              <w:rPr>
                <w:rFonts w:ascii="Times New Roman" w:eastAsia="Times New Roman" w:hAnsi="Times New Roman"/>
                <w:color w:val="000000"/>
                <w:sz w:val="28"/>
                <w:szCs w:val="28"/>
                <w:lang w:val="uk-UA"/>
              </w:rPr>
              <w:t xml:space="preserve"> 47%</w:t>
            </w:r>
          </w:p>
          <w:p w14:paraId="72F2D343"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 xml:space="preserve">Низький </w:t>
            </w:r>
            <w:r w:rsidR="00590648" w:rsidRPr="00590648">
              <w:rPr>
                <w:rFonts w:ascii="Times New Roman" w:eastAsia="Times New Roman" w:hAnsi="Times New Roman"/>
                <w:color w:val="000000"/>
                <w:sz w:val="28"/>
                <w:szCs w:val="28"/>
                <w:lang w:val="uk-UA"/>
              </w:rPr>
              <w:t>–</w:t>
            </w:r>
            <w:r w:rsidRPr="00580896">
              <w:rPr>
                <w:rFonts w:ascii="Times New Roman" w:eastAsia="Times New Roman" w:hAnsi="Times New Roman"/>
                <w:color w:val="000000"/>
                <w:sz w:val="28"/>
                <w:szCs w:val="28"/>
                <w:lang w:val="uk-UA"/>
              </w:rPr>
              <w:t xml:space="preserve"> 33%</w:t>
            </w:r>
          </w:p>
        </w:tc>
        <w:tc>
          <w:tcPr>
            <w:tcW w:w="4608" w:type="dxa"/>
            <w:gridSpan w:val="3"/>
          </w:tcPr>
          <w:p w14:paraId="689FB68F" w14:textId="77777777" w:rsidR="007B2F8D" w:rsidRPr="00580896" w:rsidRDefault="007B2F8D" w:rsidP="007B2F8D">
            <w:pPr>
              <w:spacing w:before="100" w:beforeAutospacing="1" w:after="100" w:afterAutospacing="1"/>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 xml:space="preserve">Високий </w:t>
            </w:r>
            <w:r w:rsidR="00590648" w:rsidRPr="00590648">
              <w:rPr>
                <w:rFonts w:ascii="Times New Roman" w:eastAsia="Times New Roman" w:hAnsi="Times New Roman"/>
                <w:color w:val="000000"/>
                <w:sz w:val="28"/>
                <w:szCs w:val="28"/>
                <w:lang w:val="uk-UA"/>
              </w:rPr>
              <w:t>–</w:t>
            </w:r>
            <w:r w:rsidRPr="00580896">
              <w:rPr>
                <w:rFonts w:ascii="Times New Roman" w:eastAsia="Times New Roman" w:hAnsi="Times New Roman"/>
                <w:color w:val="000000"/>
                <w:sz w:val="28"/>
                <w:szCs w:val="28"/>
                <w:lang w:val="uk-UA"/>
              </w:rPr>
              <w:t xml:space="preserve"> 20%</w:t>
            </w:r>
          </w:p>
          <w:p w14:paraId="522B8AA7" w14:textId="77777777" w:rsidR="007B2F8D" w:rsidRPr="00580896" w:rsidRDefault="007B2F8D" w:rsidP="007B2F8D">
            <w:pPr>
              <w:spacing w:before="100" w:beforeAutospacing="1" w:after="100" w:afterAutospacing="1"/>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 xml:space="preserve">Середній </w:t>
            </w:r>
            <w:r w:rsidR="00590648" w:rsidRPr="00590648">
              <w:rPr>
                <w:rFonts w:ascii="Times New Roman" w:eastAsia="Times New Roman" w:hAnsi="Times New Roman"/>
                <w:color w:val="000000"/>
                <w:sz w:val="28"/>
                <w:szCs w:val="28"/>
                <w:lang w:val="uk-UA"/>
              </w:rPr>
              <w:t>–</w:t>
            </w:r>
            <w:r w:rsidRPr="00580896">
              <w:rPr>
                <w:rFonts w:ascii="Times New Roman" w:eastAsia="Times New Roman" w:hAnsi="Times New Roman"/>
                <w:color w:val="000000"/>
                <w:sz w:val="28"/>
                <w:szCs w:val="28"/>
                <w:lang w:val="uk-UA"/>
              </w:rPr>
              <w:t xml:space="preserve"> 67%</w:t>
            </w:r>
          </w:p>
          <w:p w14:paraId="6B73086D" w14:textId="77777777" w:rsidR="007B2F8D" w:rsidRPr="00580896" w:rsidRDefault="007B2F8D" w:rsidP="007B2F8D">
            <w:pPr>
              <w:spacing w:after="200"/>
              <w:jc w:val="center"/>
              <w:rPr>
                <w:rFonts w:ascii="Times New Roman" w:eastAsia="Times New Roman" w:hAnsi="Times New Roman"/>
                <w:color w:val="000000"/>
                <w:sz w:val="28"/>
                <w:szCs w:val="28"/>
                <w:lang w:val="uk-UA"/>
              </w:rPr>
            </w:pPr>
            <w:r w:rsidRPr="00580896">
              <w:rPr>
                <w:rFonts w:ascii="Times New Roman" w:eastAsia="Times New Roman" w:hAnsi="Times New Roman"/>
                <w:color w:val="000000"/>
                <w:sz w:val="28"/>
                <w:szCs w:val="28"/>
                <w:lang w:val="uk-UA"/>
              </w:rPr>
              <w:t xml:space="preserve">Низький </w:t>
            </w:r>
            <w:r w:rsidR="00590648" w:rsidRPr="00590648">
              <w:rPr>
                <w:rFonts w:ascii="Times New Roman" w:eastAsia="Times New Roman" w:hAnsi="Times New Roman"/>
                <w:color w:val="000000"/>
                <w:sz w:val="28"/>
                <w:szCs w:val="28"/>
                <w:lang w:val="uk-UA"/>
              </w:rPr>
              <w:t>–</w:t>
            </w:r>
            <w:r w:rsidRPr="00580896">
              <w:rPr>
                <w:rFonts w:ascii="Times New Roman" w:eastAsia="Times New Roman" w:hAnsi="Times New Roman"/>
                <w:color w:val="000000"/>
                <w:sz w:val="28"/>
                <w:szCs w:val="28"/>
                <w:lang w:val="uk-UA"/>
              </w:rPr>
              <w:t xml:space="preserve"> 13%</w:t>
            </w:r>
          </w:p>
        </w:tc>
      </w:tr>
    </w:tbl>
    <w:p w14:paraId="0CB42C63" w14:textId="77777777" w:rsidR="00580896" w:rsidRDefault="00580896"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77177806"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Для більш зручного перегляду результатів за методикою діагностики самооцінки хвилювання (ОТ), результати представлено у вигляді гістограми </w:t>
      </w:r>
      <w:r w:rsidRPr="007B2F8D">
        <w:rPr>
          <w:rFonts w:ascii="Times New Roman" w:eastAsia="Calibri" w:hAnsi="Times New Roman" w:cs="Times New Roman"/>
          <w:sz w:val="28"/>
          <w:szCs w:val="28"/>
          <w:lang w:val="uk-UA"/>
        </w:rPr>
        <w:t>(див. рис. 2.6).</w:t>
      </w:r>
    </w:p>
    <w:p w14:paraId="5A6488DF" w14:textId="77777777" w:rsidR="007B2F8D" w:rsidRPr="007B2F8D" w:rsidRDefault="007B2F8D" w:rsidP="007B2F8D">
      <w:pPr>
        <w:spacing w:after="200" w:line="360" w:lineRule="auto"/>
        <w:ind w:firstLine="709"/>
        <w:contextualSpacing/>
        <w:jc w:val="center"/>
        <w:rPr>
          <w:rFonts w:ascii="Times New Roman" w:eastAsia="Times New Roman" w:hAnsi="Times New Roman" w:cs="Times New Roman"/>
          <w:b/>
          <w:color w:val="000000"/>
          <w:sz w:val="28"/>
          <w:szCs w:val="28"/>
          <w:lang w:val="uk-UA" w:eastAsia="ru-RU"/>
        </w:rPr>
      </w:pPr>
      <w:r w:rsidRPr="007B2F8D">
        <w:rPr>
          <w:rFonts w:ascii="Times New Roman" w:eastAsia="Times New Roman" w:hAnsi="Times New Roman" w:cs="Times New Roman"/>
          <w:noProof/>
          <w:color w:val="000000"/>
          <w:sz w:val="28"/>
          <w:szCs w:val="28"/>
          <w:lang w:eastAsia="ru-RU"/>
        </w:rPr>
        <w:drawing>
          <wp:inline distT="0" distB="0" distL="0" distR="0" wp14:anchorId="25928671" wp14:editId="013C5447">
            <wp:extent cx="5076825" cy="26670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E3B53E" w14:textId="3454511A" w:rsidR="007B2F8D" w:rsidRPr="00580896" w:rsidRDefault="007B2F8D" w:rsidP="007B2F8D">
      <w:pPr>
        <w:spacing w:after="200" w:line="360" w:lineRule="auto"/>
        <w:contextualSpacing/>
        <w:jc w:val="center"/>
        <w:rPr>
          <w:rFonts w:ascii="Times New Roman" w:eastAsia="Calibri" w:hAnsi="Times New Roman" w:cs="Times New Roman"/>
          <w:sz w:val="28"/>
          <w:szCs w:val="28"/>
          <w:lang w:val="uk-UA"/>
        </w:rPr>
      </w:pPr>
      <w:r w:rsidRPr="00580896">
        <w:rPr>
          <w:rFonts w:ascii="Times New Roman" w:eastAsia="Times New Roman" w:hAnsi="Times New Roman" w:cs="Times New Roman"/>
          <w:color w:val="000000"/>
          <w:sz w:val="28"/>
          <w:szCs w:val="28"/>
          <w:lang w:val="uk-UA" w:eastAsia="ru-RU"/>
        </w:rPr>
        <w:t>Рис.</w:t>
      </w:r>
      <w:r w:rsidR="00580896">
        <w:rPr>
          <w:rFonts w:ascii="Times New Roman" w:eastAsia="Times New Roman" w:hAnsi="Times New Roman" w:cs="Times New Roman"/>
          <w:color w:val="000000"/>
          <w:sz w:val="28"/>
          <w:szCs w:val="28"/>
          <w:lang w:val="uk-UA" w:eastAsia="ru-RU"/>
        </w:rPr>
        <w:t xml:space="preserve"> </w:t>
      </w:r>
      <w:r w:rsidRPr="00580896">
        <w:rPr>
          <w:rFonts w:ascii="Times New Roman" w:eastAsia="Times New Roman" w:hAnsi="Times New Roman" w:cs="Times New Roman"/>
          <w:color w:val="000000"/>
          <w:sz w:val="28"/>
          <w:szCs w:val="28"/>
          <w:lang w:val="uk-UA" w:eastAsia="ru-RU"/>
        </w:rPr>
        <w:t xml:space="preserve">2.6. Гістограма результатів співвідношення показників особистісної тривожності у </w:t>
      </w:r>
      <w:r w:rsidR="00FD6F70">
        <w:rPr>
          <w:rFonts w:ascii="Times New Roman" w:eastAsia="Times New Roman" w:hAnsi="Times New Roman" w:cs="Times New Roman"/>
          <w:color w:val="000000"/>
          <w:sz w:val="28"/>
          <w:szCs w:val="28"/>
          <w:lang w:val="uk-UA" w:eastAsia="ru-RU"/>
        </w:rPr>
        <w:t>здобувачів</w:t>
      </w:r>
      <w:r w:rsidRPr="00580896">
        <w:rPr>
          <w:rFonts w:ascii="Times New Roman" w:eastAsia="Times New Roman" w:hAnsi="Times New Roman" w:cs="Times New Roman"/>
          <w:color w:val="000000"/>
          <w:sz w:val="28"/>
          <w:szCs w:val="28"/>
          <w:lang w:val="uk-UA" w:eastAsia="ru-RU"/>
        </w:rPr>
        <w:t xml:space="preserve"> 1 і 2 групи </w:t>
      </w:r>
      <w:r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Pr="00580896">
        <w:rPr>
          <w:rFonts w:ascii="Times New Roman" w:eastAsia="Calibri" w:hAnsi="Times New Roman" w:cs="Times New Roman"/>
          <w:sz w:val="28"/>
          <w:szCs w:val="28"/>
          <w:lang w:val="uk-UA"/>
        </w:rPr>
        <w:t>)</w:t>
      </w:r>
    </w:p>
    <w:p w14:paraId="03ACEA63" w14:textId="77777777" w:rsidR="00580896" w:rsidRDefault="00580896"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1BA889CB"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lastRenderedPageBreak/>
        <w:t>Особистісна тривожність – це стійкий стан. Котрий характеризує схильність людини сприймати великий спектр ситуацій як загрозу , реагувати на такі ситуації станом тривоги.</w:t>
      </w:r>
    </w:p>
    <w:p w14:paraId="2BBB0292"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7B2F8D">
        <w:rPr>
          <w:rFonts w:ascii="Times New Roman" w:eastAsia="Calibri" w:hAnsi="Times New Roman" w:cs="Times New Roman"/>
          <w:color w:val="000000"/>
          <w:sz w:val="28"/>
          <w:szCs w:val="27"/>
          <w:lang w:val="uk-UA"/>
        </w:rPr>
        <w:t>Аналізуючи результати дослідження за шкалою особистісної тривожності можна відзначити, що для 1 групи (47%), 2 групи (67%) характерний середній показник особистісної тривожності.</w:t>
      </w:r>
    </w:p>
    <w:p w14:paraId="405E5C01" w14:textId="31C41B7A"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7B2F8D">
        <w:rPr>
          <w:rFonts w:ascii="Times New Roman" w:eastAsia="Calibri" w:hAnsi="Times New Roman" w:cs="Times New Roman"/>
          <w:color w:val="000000"/>
          <w:sz w:val="28"/>
          <w:szCs w:val="27"/>
          <w:lang w:val="uk-UA"/>
        </w:rPr>
        <w:t xml:space="preserve">Ці дані свідчить про оптимальний рівень напруженості, адекватної мотивації та готовності до виконання діяльності </w:t>
      </w:r>
      <w:r w:rsidR="00FD6F70">
        <w:rPr>
          <w:rFonts w:ascii="Times New Roman" w:eastAsia="Calibri" w:hAnsi="Times New Roman" w:cs="Times New Roman"/>
          <w:color w:val="000000"/>
          <w:sz w:val="28"/>
          <w:szCs w:val="27"/>
          <w:lang w:val="uk-UA"/>
        </w:rPr>
        <w:t>здобувачів</w:t>
      </w:r>
      <w:r w:rsidRPr="007B2F8D">
        <w:rPr>
          <w:rFonts w:ascii="Times New Roman" w:eastAsia="Calibri" w:hAnsi="Times New Roman" w:cs="Times New Roman"/>
          <w:color w:val="000000"/>
          <w:sz w:val="28"/>
          <w:szCs w:val="27"/>
          <w:lang w:val="uk-UA"/>
        </w:rPr>
        <w:t>.</w:t>
      </w:r>
    </w:p>
    <w:p w14:paraId="7EFC5858" w14:textId="26364BD0"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7B2F8D">
        <w:rPr>
          <w:rFonts w:ascii="Times New Roman" w:eastAsia="Calibri" w:hAnsi="Times New Roman" w:cs="Times New Roman"/>
          <w:color w:val="000000"/>
          <w:sz w:val="28"/>
          <w:szCs w:val="27"/>
          <w:lang w:val="uk-UA"/>
        </w:rPr>
        <w:t xml:space="preserve">Так само на </w:t>
      </w:r>
      <w:r w:rsidR="000E459C">
        <w:rPr>
          <w:rFonts w:ascii="Times New Roman" w:eastAsia="Calibri" w:hAnsi="Times New Roman" w:cs="Times New Roman"/>
          <w:color w:val="000000"/>
          <w:sz w:val="28"/>
          <w:szCs w:val="27"/>
          <w:lang w:val="uk-UA"/>
        </w:rPr>
        <w:t>р</w:t>
      </w:r>
      <w:r w:rsidRPr="007B2F8D">
        <w:rPr>
          <w:rFonts w:ascii="Times New Roman" w:eastAsia="Calibri" w:hAnsi="Times New Roman" w:cs="Times New Roman"/>
          <w:color w:val="000000"/>
          <w:sz w:val="28"/>
          <w:szCs w:val="27"/>
          <w:lang w:val="uk-UA"/>
        </w:rPr>
        <w:t>ис.</w:t>
      </w:r>
      <w:r w:rsidR="00B966A7">
        <w:rPr>
          <w:rFonts w:ascii="Times New Roman" w:eastAsia="Calibri" w:hAnsi="Times New Roman" w:cs="Times New Roman"/>
          <w:color w:val="000000"/>
          <w:sz w:val="28"/>
          <w:szCs w:val="27"/>
          <w:lang w:val="uk-UA"/>
        </w:rPr>
        <w:t xml:space="preserve"> </w:t>
      </w:r>
      <w:r w:rsidRPr="007B2F8D">
        <w:rPr>
          <w:rFonts w:ascii="Times New Roman" w:eastAsia="Calibri" w:hAnsi="Times New Roman" w:cs="Times New Roman"/>
          <w:color w:val="000000"/>
          <w:sz w:val="28"/>
          <w:szCs w:val="27"/>
          <w:lang w:val="uk-UA"/>
        </w:rPr>
        <w:t>2.6. видно, що у 1 групи (33%), 2 групи (13%) мають низький показник тривожності.</w:t>
      </w:r>
    </w:p>
    <w:p w14:paraId="31D61AD6" w14:textId="12CCB549"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7B2F8D">
        <w:rPr>
          <w:rFonts w:ascii="Times New Roman" w:eastAsia="Calibri" w:hAnsi="Times New Roman" w:cs="Times New Roman"/>
          <w:color w:val="000000"/>
          <w:sz w:val="28"/>
          <w:szCs w:val="27"/>
          <w:lang w:val="uk-UA"/>
        </w:rPr>
        <w:t xml:space="preserve">Для цих </w:t>
      </w:r>
      <w:r w:rsidR="00FD6F70">
        <w:rPr>
          <w:rFonts w:ascii="Times New Roman" w:eastAsia="Calibri" w:hAnsi="Times New Roman" w:cs="Times New Roman"/>
          <w:color w:val="000000"/>
          <w:sz w:val="28"/>
          <w:szCs w:val="27"/>
          <w:lang w:val="uk-UA"/>
        </w:rPr>
        <w:t>здобувачів</w:t>
      </w:r>
      <w:r w:rsidRPr="007B2F8D">
        <w:rPr>
          <w:rFonts w:ascii="Times New Roman" w:eastAsia="Calibri" w:hAnsi="Times New Roman" w:cs="Times New Roman"/>
          <w:color w:val="000000"/>
          <w:sz w:val="28"/>
          <w:szCs w:val="27"/>
          <w:lang w:val="uk-UA"/>
        </w:rPr>
        <w:t xml:space="preserve"> характерно низьке почуття відповідальності, погано сформований мотив діяльності. Але іноді дуже низька тривожність у показниках тесту є результатом активного витіснення особистістю високої тривожності з метою показати себе в «кращому світлі».</w:t>
      </w:r>
    </w:p>
    <w:p w14:paraId="7DD048BF"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7B2F8D">
        <w:rPr>
          <w:rFonts w:ascii="Times New Roman" w:eastAsia="Calibri" w:hAnsi="Times New Roman" w:cs="Times New Roman"/>
          <w:color w:val="000000"/>
          <w:sz w:val="28"/>
          <w:szCs w:val="27"/>
          <w:lang w:val="uk-UA"/>
        </w:rPr>
        <w:t>Серед респондентів 1 групи (20%), 2 групи (20%) мають високий рівень особистісної тривожності, вони відчувають стан тривоги в одних ситуаціях і можуть відчувати себе досить спокійно в інших ситуаціях.</w:t>
      </w:r>
    </w:p>
    <w:p w14:paraId="3A83D2C1"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t xml:space="preserve">Першим кроком при обробці </w:t>
      </w:r>
      <w:r w:rsidR="002E76B2">
        <w:rPr>
          <w:rFonts w:ascii="Times New Roman" w:eastAsia="Times New Roman" w:hAnsi="Times New Roman" w:cs="Times New Roman"/>
          <w:color w:val="000000"/>
          <w:sz w:val="28"/>
          <w:szCs w:val="28"/>
          <w:lang w:val="uk-UA" w:eastAsia="ru-RU"/>
        </w:rPr>
        <w:t>результатів тестування по тесту</w:t>
      </w:r>
      <w:r w:rsidRPr="007B2F8D">
        <w:rPr>
          <w:rFonts w:ascii="Times New Roman" w:eastAsia="Times New Roman" w:hAnsi="Times New Roman" w:cs="Times New Roman"/>
          <w:color w:val="000000"/>
          <w:sz w:val="28"/>
          <w:szCs w:val="28"/>
          <w:lang w:val="uk-UA" w:eastAsia="ru-RU"/>
        </w:rPr>
        <w:t xml:space="preserve">- опитувальнику Г. Айзенка стало діагностування показників «інтроверсії </w:t>
      </w:r>
      <w:r w:rsidR="002E76B2">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 xml:space="preserve"> екстраверсії». В</w:t>
      </w:r>
      <w:r w:rsidR="00B966A7">
        <w:rPr>
          <w:rFonts w:ascii="Times New Roman" w:eastAsia="Times New Roman" w:hAnsi="Times New Roman" w:cs="Times New Roman"/>
          <w:color w:val="000000"/>
          <w:sz w:val="28"/>
          <w:szCs w:val="28"/>
          <w:lang w:val="uk-UA" w:eastAsia="ru-RU"/>
        </w:rPr>
        <w:t>ін характеризує індивідуально-</w:t>
      </w:r>
      <w:r w:rsidRPr="007B2F8D">
        <w:rPr>
          <w:rFonts w:ascii="Times New Roman" w:eastAsia="Times New Roman" w:hAnsi="Times New Roman" w:cs="Times New Roman"/>
          <w:color w:val="000000"/>
          <w:sz w:val="28"/>
          <w:szCs w:val="28"/>
          <w:lang w:val="uk-UA" w:eastAsia="ru-RU"/>
        </w:rPr>
        <w:t>типологічну орієнтацію учнів, або, переважно на світ зовнішніх об</w:t>
      </w:r>
      <w:r w:rsidR="0079691A">
        <w:rPr>
          <w:rFonts w:ascii="Times New Roman" w:eastAsia="Times New Roman" w:hAnsi="Times New Roman" w:cs="Times New Roman"/>
          <w:color w:val="000000"/>
          <w:sz w:val="28"/>
          <w:szCs w:val="28"/>
          <w:lang w:val="uk-UA" w:eastAsia="ru-RU"/>
        </w:rPr>
        <w:t>’</w:t>
      </w:r>
      <w:r w:rsidRPr="007B2F8D">
        <w:rPr>
          <w:rFonts w:ascii="Times New Roman" w:eastAsia="Times New Roman" w:hAnsi="Times New Roman" w:cs="Times New Roman"/>
          <w:color w:val="000000"/>
          <w:sz w:val="28"/>
          <w:szCs w:val="28"/>
          <w:lang w:val="uk-UA" w:eastAsia="ru-RU"/>
        </w:rPr>
        <w:t>єктів (показник екстраверсії), або на внутрішній світ (показник інтроверсії).</w:t>
      </w:r>
    </w:p>
    <w:p w14:paraId="6E390A41"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eastAsia="ru-RU"/>
        </w:rPr>
        <w:t xml:space="preserve">Обробка і інтерпретація результатів дослідження </w:t>
      </w:r>
      <w:r w:rsidRPr="007B2F8D">
        <w:rPr>
          <w:rFonts w:ascii="Times New Roman" w:eastAsia="Calibri" w:hAnsi="Times New Roman" w:cs="Times New Roman"/>
          <w:color w:val="000000"/>
          <w:sz w:val="28"/>
          <w:szCs w:val="27"/>
          <w:lang w:val="uk-UA"/>
        </w:rPr>
        <w:t xml:space="preserve">представлені </w:t>
      </w:r>
      <w:r w:rsidRPr="007B2F8D">
        <w:rPr>
          <w:rFonts w:ascii="Times New Roman" w:eastAsia="Times New Roman" w:hAnsi="Times New Roman" w:cs="Times New Roman"/>
          <w:color w:val="000000"/>
          <w:sz w:val="28"/>
          <w:szCs w:val="28"/>
          <w:lang w:val="uk-UA" w:eastAsia="ru-RU"/>
        </w:rPr>
        <w:t>в табл.</w:t>
      </w:r>
      <w:r w:rsidR="00580896">
        <w:rPr>
          <w:rFonts w:ascii="Times New Roman" w:eastAsia="Times New Roman" w:hAnsi="Times New Roman" w:cs="Times New Roman"/>
          <w:color w:val="000000"/>
          <w:sz w:val="28"/>
          <w:szCs w:val="28"/>
          <w:lang w:val="uk-UA" w:eastAsia="ru-RU"/>
        </w:rPr>
        <w:t xml:space="preserve"> </w:t>
      </w:r>
      <w:r w:rsidRPr="007B2F8D">
        <w:rPr>
          <w:rFonts w:ascii="Times New Roman" w:eastAsia="Calibri" w:hAnsi="Times New Roman" w:cs="Times New Roman"/>
          <w:sz w:val="28"/>
          <w:szCs w:val="28"/>
          <w:lang w:val="uk-UA"/>
        </w:rPr>
        <w:t>2.8.</w:t>
      </w:r>
    </w:p>
    <w:p w14:paraId="4D39E912" w14:textId="77777777" w:rsidR="000E459C" w:rsidRDefault="000E459C">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1D4B5F25" w14:textId="0E397493" w:rsidR="007B2F8D" w:rsidRPr="00580896" w:rsidRDefault="007B2F8D" w:rsidP="007B2F8D">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lastRenderedPageBreak/>
        <w:t>Таблиця 2.8</w:t>
      </w:r>
    </w:p>
    <w:p w14:paraId="6F8DC7E9" w14:textId="77777777" w:rsidR="007B2F8D" w:rsidRPr="00580896" w:rsidRDefault="007B2F8D" w:rsidP="007B2F8D">
      <w:pPr>
        <w:spacing w:after="200" w:line="360" w:lineRule="auto"/>
        <w:contextualSpacing/>
        <w:jc w:val="center"/>
        <w:rPr>
          <w:rFonts w:ascii="Times New Roman" w:eastAsia="Calibri" w:hAnsi="Times New Roman" w:cs="Times New Roman"/>
          <w:sz w:val="28"/>
          <w:szCs w:val="28"/>
          <w:lang w:val="uk-UA"/>
        </w:rPr>
      </w:pPr>
      <w:r w:rsidRPr="00580896">
        <w:rPr>
          <w:rFonts w:ascii="Times New Roman" w:eastAsia="Calibri" w:hAnsi="Times New Roman" w:cs="Times New Roman"/>
          <w:color w:val="000000"/>
          <w:sz w:val="28"/>
          <w:szCs w:val="28"/>
          <w:lang w:val="uk-UA"/>
        </w:rPr>
        <w:t>Результати о</w:t>
      </w:r>
      <w:r w:rsidRPr="00580896">
        <w:rPr>
          <w:rFonts w:ascii="Times New Roman" w:eastAsia="Times New Roman" w:hAnsi="Times New Roman" w:cs="Times New Roman"/>
          <w:color w:val="000000"/>
          <w:sz w:val="28"/>
          <w:szCs w:val="28"/>
          <w:lang w:val="uk-UA" w:eastAsia="ru-RU"/>
        </w:rPr>
        <w:t>питувальника Айз</w:t>
      </w:r>
      <w:r w:rsidR="00D11BF7">
        <w:rPr>
          <w:rFonts w:ascii="Times New Roman" w:eastAsia="Times New Roman" w:hAnsi="Times New Roman" w:cs="Times New Roman"/>
          <w:color w:val="000000"/>
          <w:sz w:val="28"/>
          <w:szCs w:val="28"/>
          <w:lang w:val="uk-UA" w:eastAsia="ru-RU"/>
        </w:rPr>
        <w:t>енка «дослідження екстраверсії –</w:t>
      </w:r>
      <w:r w:rsidRPr="00580896">
        <w:rPr>
          <w:rFonts w:ascii="Times New Roman" w:eastAsia="Times New Roman" w:hAnsi="Times New Roman" w:cs="Times New Roman"/>
          <w:color w:val="000000"/>
          <w:sz w:val="28"/>
          <w:szCs w:val="28"/>
          <w:lang w:val="uk-UA" w:eastAsia="ru-RU"/>
        </w:rPr>
        <w:t xml:space="preserve"> інтроверсії і нейротизму» </w:t>
      </w:r>
      <w:r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Pr="00580896">
        <w:rPr>
          <w:rFonts w:ascii="Times New Roman" w:eastAsia="Calibri" w:hAnsi="Times New Roman" w:cs="Times New Roman"/>
          <w:sz w:val="28"/>
          <w:szCs w:val="28"/>
          <w:lang w:val="uk-UA"/>
        </w:rPr>
        <w:t>)</w:t>
      </w:r>
    </w:p>
    <w:tbl>
      <w:tblPr>
        <w:tblStyle w:val="71"/>
        <w:tblW w:w="9640" w:type="dxa"/>
        <w:jc w:val="center"/>
        <w:tblLayout w:type="fixed"/>
        <w:tblLook w:val="04A0" w:firstRow="1" w:lastRow="0" w:firstColumn="1" w:lastColumn="0" w:noHBand="0" w:noVBand="1"/>
      </w:tblPr>
      <w:tblGrid>
        <w:gridCol w:w="568"/>
        <w:gridCol w:w="850"/>
        <w:gridCol w:w="1418"/>
        <w:gridCol w:w="850"/>
        <w:gridCol w:w="1134"/>
        <w:gridCol w:w="567"/>
        <w:gridCol w:w="851"/>
        <w:gridCol w:w="1417"/>
        <w:gridCol w:w="851"/>
        <w:gridCol w:w="1134"/>
      </w:tblGrid>
      <w:tr w:rsidR="007B2F8D" w:rsidRPr="00580896" w14:paraId="43337EB8" w14:textId="77777777" w:rsidTr="00DF7CBB">
        <w:trPr>
          <w:cantSplit/>
          <w:trHeight w:val="2400"/>
          <w:jc w:val="center"/>
        </w:trPr>
        <w:tc>
          <w:tcPr>
            <w:tcW w:w="568" w:type="dxa"/>
            <w:textDirection w:val="btLr"/>
          </w:tcPr>
          <w:p w14:paraId="2D3B1BB3"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Респонденти 1 групи</w:t>
            </w:r>
          </w:p>
        </w:tc>
        <w:tc>
          <w:tcPr>
            <w:tcW w:w="850" w:type="dxa"/>
            <w:textDirection w:val="btLr"/>
          </w:tcPr>
          <w:p w14:paraId="4FA264CA"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Кількість набраних балів</w:t>
            </w:r>
          </w:p>
        </w:tc>
        <w:tc>
          <w:tcPr>
            <w:tcW w:w="1418" w:type="dxa"/>
            <w:textDirection w:val="btLr"/>
          </w:tcPr>
          <w:p w14:paraId="24016D28"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Індивідуально-психологічна орієнтація (%)</w:t>
            </w:r>
          </w:p>
        </w:tc>
        <w:tc>
          <w:tcPr>
            <w:tcW w:w="850" w:type="dxa"/>
            <w:textDirection w:val="btLr"/>
          </w:tcPr>
          <w:p w14:paraId="65C54DDA"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Кількість набраних балів</w:t>
            </w:r>
          </w:p>
        </w:tc>
        <w:tc>
          <w:tcPr>
            <w:tcW w:w="1134" w:type="dxa"/>
            <w:textDirection w:val="btLr"/>
          </w:tcPr>
          <w:p w14:paraId="5D48987C"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 xml:space="preserve">Рівень </w:t>
            </w:r>
          </w:p>
          <w:p w14:paraId="450EA34A"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 xml:space="preserve">нейротизму </w:t>
            </w:r>
          </w:p>
        </w:tc>
        <w:tc>
          <w:tcPr>
            <w:tcW w:w="567" w:type="dxa"/>
            <w:textDirection w:val="btLr"/>
          </w:tcPr>
          <w:p w14:paraId="5D9B2A58"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Респонденти 2 групи</w:t>
            </w:r>
          </w:p>
        </w:tc>
        <w:tc>
          <w:tcPr>
            <w:tcW w:w="851" w:type="dxa"/>
            <w:textDirection w:val="btLr"/>
          </w:tcPr>
          <w:p w14:paraId="24B4515B"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Кількість набраних балів</w:t>
            </w:r>
          </w:p>
        </w:tc>
        <w:tc>
          <w:tcPr>
            <w:tcW w:w="1417" w:type="dxa"/>
            <w:textDirection w:val="btLr"/>
          </w:tcPr>
          <w:p w14:paraId="34A1CC4D"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Індивідуально-психологічна орієнтація (%)</w:t>
            </w:r>
          </w:p>
          <w:p w14:paraId="3E278150"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p>
        </w:tc>
        <w:tc>
          <w:tcPr>
            <w:tcW w:w="851" w:type="dxa"/>
            <w:textDirection w:val="btLr"/>
          </w:tcPr>
          <w:p w14:paraId="0C989DA7" w14:textId="77777777" w:rsidR="007B2F8D" w:rsidRPr="00580896" w:rsidRDefault="007B2F8D" w:rsidP="007B2F8D">
            <w:pPr>
              <w:spacing w:after="160" w:line="259"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Кількість набраних балів</w:t>
            </w:r>
          </w:p>
        </w:tc>
        <w:tc>
          <w:tcPr>
            <w:tcW w:w="1134" w:type="dxa"/>
            <w:textDirection w:val="btLr"/>
          </w:tcPr>
          <w:p w14:paraId="55E4BD00" w14:textId="77777777" w:rsidR="007B2F8D" w:rsidRPr="00580896" w:rsidRDefault="007B2F8D" w:rsidP="007B2F8D">
            <w:pPr>
              <w:spacing w:after="200" w:line="360" w:lineRule="auto"/>
              <w:ind w:left="113" w:right="113"/>
              <w:jc w:val="center"/>
              <w:rPr>
                <w:rFonts w:ascii="Times New Roman" w:hAnsi="Times New Roman"/>
                <w:sz w:val="24"/>
                <w:szCs w:val="24"/>
                <w:lang w:val="uk-UA"/>
              </w:rPr>
            </w:pPr>
            <w:r w:rsidRPr="00580896">
              <w:rPr>
                <w:rFonts w:ascii="Times New Roman" w:hAnsi="Times New Roman"/>
                <w:sz w:val="24"/>
                <w:szCs w:val="24"/>
                <w:lang w:val="uk-UA"/>
              </w:rPr>
              <w:t>Рівень нейротизму(%)</w:t>
            </w:r>
          </w:p>
        </w:tc>
      </w:tr>
      <w:tr w:rsidR="007B2F8D" w:rsidRPr="00580896" w14:paraId="71EEA303" w14:textId="77777777" w:rsidTr="00DF7CBB">
        <w:trPr>
          <w:jc w:val="center"/>
        </w:trPr>
        <w:tc>
          <w:tcPr>
            <w:tcW w:w="568" w:type="dxa"/>
          </w:tcPr>
          <w:p w14:paraId="29912AE4"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w:t>
            </w:r>
          </w:p>
        </w:tc>
        <w:tc>
          <w:tcPr>
            <w:tcW w:w="850" w:type="dxa"/>
          </w:tcPr>
          <w:p w14:paraId="412742B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418" w:type="dxa"/>
          </w:tcPr>
          <w:p w14:paraId="1A3686A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38D85BE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6</w:t>
            </w:r>
          </w:p>
        </w:tc>
        <w:tc>
          <w:tcPr>
            <w:tcW w:w="1134" w:type="dxa"/>
          </w:tcPr>
          <w:p w14:paraId="5F4B9A3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c>
          <w:tcPr>
            <w:tcW w:w="567" w:type="dxa"/>
          </w:tcPr>
          <w:p w14:paraId="726736BE"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w:t>
            </w:r>
          </w:p>
        </w:tc>
        <w:tc>
          <w:tcPr>
            <w:tcW w:w="851" w:type="dxa"/>
          </w:tcPr>
          <w:p w14:paraId="7CAC1B4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417" w:type="dxa"/>
          </w:tcPr>
          <w:p w14:paraId="719F16D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7F3BD17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134" w:type="dxa"/>
          </w:tcPr>
          <w:p w14:paraId="34DF348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r>
      <w:tr w:rsidR="007B2F8D" w:rsidRPr="00580896" w14:paraId="3D93D239" w14:textId="77777777" w:rsidTr="00DF7CBB">
        <w:trPr>
          <w:jc w:val="center"/>
        </w:trPr>
        <w:tc>
          <w:tcPr>
            <w:tcW w:w="568" w:type="dxa"/>
          </w:tcPr>
          <w:p w14:paraId="6AF09BFB"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2.</w:t>
            </w:r>
          </w:p>
        </w:tc>
        <w:tc>
          <w:tcPr>
            <w:tcW w:w="850" w:type="dxa"/>
          </w:tcPr>
          <w:p w14:paraId="2B9CC99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418" w:type="dxa"/>
          </w:tcPr>
          <w:p w14:paraId="38EF9FB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5BCF303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15</w:t>
            </w:r>
          </w:p>
        </w:tc>
        <w:tc>
          <w:tcPr>
            <w:tcW w:w="1134" w:type="dxa"/>
          </w:tcPr>
          <w:p w14:paraId="36793D5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c>
          <w:tcPr>
            <w:tcW w:w="567" w:type="dxa"/>
          </w:tcPr>
          <w:p w14:paraId="64331582"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2.</w:t>
            </w:r>
          </w:p>
        </w:tc>
        <w:tc>
          <w:tcPr>
            <w:tcW w:w="851" w:type="dxa"/>
          </w:tcPr>
          <w:p w14:paraId="16CD137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417" w:type="dxa"/>
          </w:tcPr>
          <w:p w14:paraId="546F892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55ED725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6</w:t>
            </w:r>
          </w:p>
        </w:tc>
        <w:tc>
          <w:tcPr>
            <w:tcW w:w="1134" w:type="dxa"/>
          </w:tcPr>
          <w:p w14:paraId="1149216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r>
      <w:tr w:rsidR="007B2F8D" w:rsidRPr="00580896" w14:paraId="7E980357" w14:textId="77777777" w:rsidTr="00DF7CBB">
        <w:trPr>
          <w:jc w:val="center"/>
        </w:trPr>
        <w:tc>
          <w:tcPr>
            <w:tcW w:w="568" w:type="dxa"/>
          </w:tcPr>
          <w:p w14:paraId="6AF4B211"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3.</w:t>
            </w:r>
          </w:p>
        </w:tc>
        <w:tc>
          <w:tcPr>
            <w:tcW w:w="850" w:type="dxa"/>
          </w:tcPr>
          <w:p w14:paraId="48601C74"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7</w:t>
            </w:r>
          </w:p>
        </w:tc>
        <w:tc>
          <w:tcPr>
            <w:tcW w:w="1418" w:type="dxa"/>
          </w:tcPr>
          <w:p w14:paraId="2A3065B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0" w:type="dxa"/>
          </w:tcPr>
          <w:p w14:paraId="1DBB9DB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16</w:t>
            </w:r>
          </w:p>
        </w:tc>
        <w:tc>
          <w:tcPr>
            <w:tcW w:w="1134" w:type="dxa"/>
          </w:tcPr>
          <w:p w14:paraId="419F173A"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c>
          <w:tcPr>
            <w:tcW w:w="567" w:type="dxa"/>
          </w:tcPr>
          <w:p w14:paraId="0F4AF56C"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3.</w:t>
            </w:r>
          </w:p>
        </w:tc>
        <w:tc>
          <w:tcPr>
            <w:tcW w:w="851" w:type="dxa"/>
          </w:tcPr>
          <w:p w14:paraId="49B5F28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15</w:t>
            </w:r>
          </w:p>
        </w:tc>
        <w:tc>
          <w:tcPr>
            <w:tcW w:w="1417" w:type="dxa"/>
          </w:tcPr>
          <w:p w14:paraId="6426B52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1" w:type="dxa"/>
          </w:tcPr>
          <w:p w14:paraId="3C019B2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6</w:t>
            </w:r>
          </w:p>
        </w:tc>
        <w:tc>
          <w:tcPr>
            <w:tcW w:w="1134" w:type="dxa"/>
          </w:tcPr>
          <w:p w14:paraId="24A8E64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r>
      <w:tr w:rsidR="007B2F8D" w:rsidRPr="00580896" w14:paraId="5B9AB5F4" w14:textId="77777777" w:rsidTr="00DF7CBB">
        <w:trPr>
          <w:jc w:val="center"/>
        </w:trPr>
        <w:tc>
          <w:tcPr>
            <w:tcW w:w="568" w:type="dxa"/>
          </w:tcPr>
          <w:p w14:paraId="28C52BF9"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4.</w:t>
            </w:r>
          </w:p>
        </w:tc>
        <w:tc>
          <w:tcPr>
            <w:tcW w:w="850" w:type="dxa"/>
          </w:tcPr>
          <w:p w14:paraId="2F34C39A"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418" w:type="dxa"/>
          </w:tcPr>
          <w:p w14:paraId="1640C41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4DB045D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7E74BAA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c>
          <w:tcPr>
            <w:tcW w:w="567" w:type="dxa"/>
          </w:tcPr>
          <w:p w14:paraId="5F2A49B3"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4.</w:t>
            </w:r>
          </w:p>
        </w:tc>
        <w:tc>
          <w:tcPr>
            <w:tcW w:w="851" w:type="dxa"/>
          </w:tcPr>
          <w:p w14:paraId="745A438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19</w:t>
            </w:r>
          </w:p>
        </w:tc>
        <w:tc>
          <w:tcPr>
            <w:tcW w:w="1417" w:type="dxa"/>
          </w:tcPr>
          <w:p w14:paraId="45DE44C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1" w:type="dxa"/>
          </w:tcPr>
          <w:p w14:paraId="7B02388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1F3F548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55178B09" w14:textId="77777777" w:rsidTr="00DF7CBB">
        <w:trPr>
          <w:jc w:val="center"/>
        </w:trPr>
        <w:tc>
          <w:tcPr>
            <w:tcW w:w="568" w:type="dxa"/>
          </w:tcPr>
          <w:p w14:paraId="59433598"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5.</w:t>
            </w:r>
          </w:p>
        </w:tc>
        <w:tc>
          <w:tcPr>
            <w:tcW w:w="850" w:type="dxa"/>
          </w:tcPr>
          <w:p w14:paraId="026BEDE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14</w:t>
            </w:r>
          </w:p>
        </w:tc>
        <w:tc>
          <w:tcPr>
            <w:tcW w:w="1418" w:type="dxa"/>
          </w:tcPr>
          <w:p w14:paraId="019256B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6614786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3A5AF4E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c>
          <w:tcPr>
            <w:tcW w:w="567" w:type="dxa"/>
          </w:tcPr>
          <w:p w14:paraId="4E731112"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5.</w:t>
            </w:r>
          </w:p>
        </w:tc>
        <w:tc>
          <w:tcPr>
            <w:tcW w:w="851" w:type="dxa"/>
          </w:tcPr>
          <w:p w14:paraId="2F62CBB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15</w:t>
            </w:r>
          </w:p>
        </w:tc>
        <w:tc>
          <w:tcPr>
            <w:tcW w:w="1417" w:type="dxa"/>
          </w:tcPr>
          <w:p w14:paraId="7C2ED039"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1" w:type="dxa"/>
          </w:tcPr>
          <w:p w14:paraId="2AF70E4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134" w:type="dxa"/>
          </w:tcPr>
          <w:p w14:paraId="62EA645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5E2E6542" w14:textId="77777777" w:rsidTr="00DF7CBB">
        <w:trPr>
          <w:jc w:val="center"/>
        </w:trPr>
        <w:tc>
          <w:tcPr>
            <w:tcW w:w="568" w:type="dxa"/>
          </w:tcPr>
          <w:p w14:paraId="033DABAB"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6.</w:t>
            </w:r>
          </w:p>
        </w:tc>
        <w:tc>
          <w:tcPr>
            <w:tcW w:w="850" w:type="dxa"/>
          </w:tcPr>
          <w:p w14:paraId="6FEF78F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15</w:t>
            </w:r>
          </w:p>
        </w:tc>
        <w:tc>
          <w:tcPr>
            <w:tcW w:w="1418" w:type="dxa"/>
          </w:tcPr>
          <w:p w14:paraId="51007E4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1AF8BBB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134" w:type="dxa"/>
          </w:tcPr>
          <w:p w14:paraId="53461A1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c>
          <w:tcPr>
            <w:tcW w:w="567" w:type="dxa"/>
          </w:tcPr>
          <w:p w14:paraId="4364EB68"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6.</w:t>
            </w:r>
          </w:p>
        </w:tc>
        <w:tc>
          <w:tcPr>
            <w:tcW w:w="851" w:type="dxa"/>
          </w:tcPr>
          <w:p w14:paraId="11A7CDF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9</w:t>
            </w:r>
          </w:p>
        </w:tc>
        <w:tc>
          <w:tcPr>
            <w:tcW w:w="1417" w:type="dxa"/>
          </w:tcPr>
          <w:p w14:paraId="6D949C9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794871B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134" w:type="dxa"/>
          </w:tcPr>
          <w:p w14:paraId="6B3EAAE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02B61D51" w14:textId="77777777" w:rsidTr="00DF7CBB">
        <w:trPr>
          <w:jc w:val="center"/>
        </w:trPr>
        <w:tc>
          <w:tcPr>
            <w:tcW w:w="568" w:type="dxa"/>
          </w:tcPr>
          <w:p w14:paraId="29FCD73C"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7.</w:t>
            </w:r>
          </w:p>
        </w:tc>
        <w:tc>
          <w:tcPr>
            <w:tcW w:w="850" w:type="dxa"/>
          </w:tcPr>
          <w:p w14:paraId="63D9F1C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9</w:t>
            </w:r>
          </w:p>
        </w:tc>
        <w:tc>
          <w:tcPr>
            <w:tcW w:w="1418" w:type="dxa"/>
          </w:tcPr>
          <w:p w14:paraId="3B1E8A4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0" w:type="dxa"/>
          </w:tcPr>
          <w:p w14:paraId="1DACD90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4</w:t>
            </w:r>
          </w:p>
        </w:tc>
        <w:tc>
          <w:tcPr>
            <w:tcW w:w="1134" w:type="dxa"/>
          </w:tcPr>
          <w:p w14:paraId="0B0FDE8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c>
          <w:tcPr>
            <w:tcW w:w="567" w:type="dxa"/>
          </w:tcPr>
          <w:p w14:paraId="7AD9B9B6"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7.</w:t>
            </w:r>
          </w:p>
        </w:tc>
        <w:tc>
          <w:tcPr>
            <w:tcW w:w="851" w:type="dxa"/>
          </w:tcPr>
          <w:p w14:paraId="0DB669F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7</w:t>
            </w:r>
          </w:p>
        </w:tc>
        <w:tc>
          <w:tcPr>
            <w:tcW w:w="1417" w:type="dxa"/>
          </w:tcPr>
          <w:p w14:paraId="2A0AE88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7F87D37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134" w:type="dxa"/>
          </w:tcPr>
          <w:p w14:paraId="18C96F0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2DBC9F94" w14:textId="77777777" w:rsidTr="00DF7CBB">
        <w:trPr>
          <w:jc w:val="center"/>
        </w:trPr>
        <w:tc>
          <w:tcPr>
            <w:tcW w:w="568" w:type="dxa"/>
          </w:tcPr>
          <w:p w14:paraId="1F8F6CDE"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8.</w:t>
            </w:r>
          </w:p>
        </w:tc>
        <w:tc>
          <w:tcPr>
            <w:tcW w:w="850" w:type="dxa"/>
          </w:tcPr>
          <w:p w14:paraId="5C503C3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14</w:t>
            </w:r>
          </w:p>
        </w:tc>
        <w:tc>
          <w:tcPr>
            <w:tcW w:w="1418" w:type="dxa"/>
          </w:tcPr>
          <w:p w14:paraId="0D230A5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14503E7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18</w:t>
            </w:r>
          </w:p>
        </w:tc>
        <w:tc>
          <w:tcPr>
            <w:tcW w:w="1134" w:type="dxa"/>
          </w:tcPr>
          <w:p w14:paraId="657A128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c>
          <w:tcPr>
            <w:tcW w:w="567" w:type="dxa"/>
          </w:tcPr>
          <w:p w14:paraId="1726C6ED"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8.</w:t>
            </w:r>
          </w:p>
        </w:tc>
        <w:tc>
          <w:tcPr>
            <w:tcW w:w="851" w:type="dxa"/>
          </w:tcPr>
          <w:p w14:paraId="45AA36C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417" w:type="dxa"/>
          </w:tcPr>
          <w:p w14:paraId="2E056C5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2119B72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7293DE1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05E6D00A" w14:textId="77777777" w:rsidTr="00DF7CBB">
        <w:trPr>
          <w:jc w:val="center"/>
        </w:trPr>
        <w:tc>
          <w:tcPr>
            <w:tcW w:w="568" w:type="dxa"/>
          </w:tcPr>
          <w:p w14:paraId="3842CEA7"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9.</w:t>
            </w:r>
          </w:p>
        </w:tc>
        <w:tc>
          <w:tcPr>
            <w:tcW w:w="850" w:type="dxa"/>
          </w:tcPr>
          <w:p w14:paraId="75FEA6F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418" w:type="dxa"/>
          </w:tcPr>
          <w:p w14:paraId="455965A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119E33A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14</w:t>
            </w:r>
          </w:p>
        </w:tc>
        <w:tc>
          <w:tcPr>
            <w:tcW w:w="1134" w:type="dxa"/>
          </w:tcPr>
          <w:p w14:paraId="7D306209"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c>
          <w:tcPr>
            <w:tcW w:w="567" w:type="dxa"/>
          </w:tcPr>
          <w:p w14:paraId="442DE157"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9.</w:t>
            </w:r>
          </w:p>
        </w:tc>
        <w:tc>
          <w:tcPr>
            <w:tcW w:w="851" w:type="dxa"/>
          </w:tcPr>
          <w:p w14:paraId="2F2A9A0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417" w:type="dxa"/>
          </w:tcPr>
          <w:p w14:paraId="1062D23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3A271DC9"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13</w:t>
            </w:r>
          </w:p>
        </w:tc>
        <w:tc>
          <w:tcPr>
            <w:tcW w:w="1134" w:type="dxa"/>
          </w:tcPr>
          <w:p w14:paraId="09AE7C64"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0E63D098" w14:textId="77777777" w:rsidTr="00D11BF7">
        <w:trPr>
          <w:jc w:val="center"/>
        </w:trPr>
        <w:tc>
          <w:tcPr>
            <w:tcW w:w="568" w:type="dxa"/>
          </w:tcPr>
          <w:p w14:paraId="02C7BC98"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10.</w:t>
            </w:r>
          </w:p>
        </w:tc>
        <w:tc>
          <w:tcPr>
            <w:tcW w:w="850" w:type="dxa"/>
          </w:tcPr>
          <w:p w14:paraId="439AC61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418" w:type="dxa"/>
          </w:tcPr>
          <w:p w14:paraId="23AE6D6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0" w:type="dxa"/>
          </w:tcPr>
          <w:p w14:paraId="75A6C08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16</w:t>
            </w:r>
          </w:p>
        </w:tc>
        <w:tc>
          <w:tcPr>
            <w:tcW w:w="1134" w:type="dxa"/>
          </w:tcPr>
          <w:p w14:paraId="193423C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c>
          <w:tcPr>
            <w:tcW w:w="567" w:type="dxa"/>
          </w:tcPr>
          <w:p w14:paraId="004C6594"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10.</w:t>
            </w:r>
          </w:p>
        </w:tc>
        <w:tc>
          <w:tcPr>
            <w:tcW w:w="851" w:type="dxa"/>
          </w:tcPr>
          <w:p w14:paraId="0DE196AA"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17</w:t>
            </w:r>
          </w:p>
        </w:tc>
        <w:tc>
          <w:tcPr>
            <w:tcW w:w="1417" w:type="dxa"/>
          </w:tcPr>
          <w:p w14:paraId="225DBE9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1" w:type="dxa"/>
          </w:tcPr>
          <w:p w14:paraId="01649B79"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0BAD320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460A1467" w14:textId="77777777" w:rsidTr="00D11BF7">
        <w:trPr>
          <w:jc w:val="center"/>
        </w:trPr>
        <w:tc>
          <w:tcPr>
            <w:tcW w:w="568" w:type="dxa"/>
          </w:tcPr>
          <w:p w14:paraId="264604BD"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11.</w:t>
            </w:r>
          </w:p>
        </w:tc>
        <w:tc>
          <w:tcPr>
            <w:tcW w:w="850" w:type="dxa"/>
          </w:tcPr>
          <w:p w14:paraId="67309A9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418" w:type="dxa"/>
          </w:tcPr>
          <w:p w14:paraId="4EA87A5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306998E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17</w:t>
            </w:r>
          </w:p>
        </w:tc>
        <w:tc>
          <w:tcPr>
            <w:tcW w:w="1134" w:type="dxa"/>
          </w:tcPr>
          <w:p w14:paraId="5E1C563F"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c>
          <w:tcPr>
            <w:tcW w:w="567" w:type="dxa"/>
          </w:tcPr>
          <w:p w14:paraId="002597CA"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11.</w:t>
            </w:r>
          </w:p>
        </w:tc>
        <w:tc>
          <w:tcPr>
            <w:tcW w:w="851" w:type="dxa"/>
          </w:tcPr>
          <w:p w14:paraId="3D3CDF4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17</w:t>
            </w:r>
          </w:p>
        </w:tc>
        <w:tc>
          <w:tcPr>
            <w:tcW w:w="1417" w:type="dxa"/>
          </w:tcPr>
          <w:p w14:paraId="634D5CF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1" w:type="dxa"/>
          </w:tcPr>
          <w:p w14:paraId="29F33E6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73ACC4E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4BF5F9D3" w14:textId="77777777" w:rsidTr="00D11BF7">
        <w:trPr>
          <w:jc w:val="center"/>
        </w:trPr>
        <w:tc>
          <w:tcPr>
            <w:tcW w:w="568" w:type="dxa"/>
          </w:tcPr>
          <w:p w14:paraId="0BBD8877"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12.</w:t>
            </w:r>
          </w:p>
        </w:tc>
        <w:tc>
          <w:tcPr>
            <w:tcW w:w="850" w:type="dxa"/>
          </w:tcPr>
          <w:p w14:paraId="0128F6E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418" w:type="dxa"/>
          </w:tcPr>
          <w:p w14:paraId="1B95B6B2"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598E80E9"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4AF4637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c>
          <w:tcPr>
            <w:tcW w:w="567" w:type="dxa"/>
          </w:tcPr>
          <w:p w14:paraId="1C98B548"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12.</w:t>
            </w:r>
          </w:p>
        </w:tc>
        <w:tc>
          <w:tcPr>
            <w:tcW w:w="851" w:type="dxa"/>
          </w:tcPr>
          <w:p w14:paraId="296F57F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7</w:t>
            </w:r>
          </w:p>
        </w:tc>
        <w:tc>
          <w:tcPr>
            <w:tcW w:w="1417" w:type="dxa"/>
          </w:tcPr>
          <w:p w14:paraId="2F8E32D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7D40231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208FE94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r>
      <w:tr w:rsidR="007B2F8D" w:rsidRPr="00580896" w14:paraId="13260506" w14:textId="77777777" w:rsidTr="00D11BF7">
        <w:trPr>
          <w:jc w:val="center"/>
        </w:trPr>
        <w:tc>
          <w:tcPr>
            <w:tcW w:w="568" w:type="dxa"/>
          </w:tcPr>
          <w:p w14:paraId="367DFF1A"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13.</w:t>
            </w:r>
          </w:p>
        </w:tc>
        <w:tc>
          <w:tcPr>
            <w:tcW w:w="850" w:type="dxa"/>
          </w:tcPr>
          <w:p w14:paraId="1AB04E0E"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418" w:type="dxa"/>
          </w:tcPr>
          <w:p w14:paraId="78AF3F1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7614EEB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12</w:t>
            </w:r>
          </w:p>
        </w:tc>
        <w:tc>
          <w:tcPr>
            <w:tcW w:w="1134" w:type="dxa"/>
          </w:tcPr>
          <w:p w14:paraId="1C16985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середній</w:t>
            </w:r>
          </w:p>
        </w:tc>
        <w:tc>
          <w:tcPr>
            <w:tcW w:w="567" w:type="dxa"/>
          </w:tcPr>
          <w:p w14:paraId="29DFA59D"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13.</w:t>
            </w:r>
          </w:p>
        </w:tc>
        <w:tc>
          <w:tcPr>
            <w:tcW w:w="851" w:type="dxa"/>
          </w:tcPr>
          <w:p w14:paraId="03E1479D"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9</w:t>
            </w:r>
          </w:p>
        </w:tc>
        <w:tc>
          <w:tcPr>
            <w:tcW w:w="1417" w:type="dxa"/>
          </w:tcPr>
          <w:p w14:paraId="748501C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2DA18AB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15</w:t>
            </w:r>
          </w:p>
        </w:tc>
        <w:tc>
          <w:tcPr>
            <w:tcW w:w="1134" w:type="dxa"/>
          </w:tcPr>
          <w:p w14:paraId="2953E93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r>
      <w:tr w:rsidR="007B2F8D" w:rsidRPr="00580896" w14:paraId="573D2471" w14:textId="77777777" w:rsidTr="00D11BF7">
        <w:trPr>
          <w:trHeight w:val="551"/>
          <w:jc w:val="center"/>
        </w:trPr>
        <w:tc>
          <w:tcPr>
            <w:tcW w:w="568" w:type="dxa"/>
          </w:tcPr>
          <w:p w14:paraId="349B7333"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14.</w:t>
            </w:r>
          </w:p>
        </w:tc>
        <w:tc>
          <w:tcPr>
            <w:tcW w:w="850" w:type="dxa"/>
          </w:tcPr>
          <w:p w14:paraId="4A9F31F6"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15</w:t>
            </w:r>
          </w:p>
        </w:tc>
        <w:tc>
          <w:tcPr>
            <w:tcW w:w="1418" w:type="dxa"/>
          </w:tcPr>
          <w:p w14:paraId="584C7A5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08FD4800"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6</w:t>
            </w:r>
          </w:p>
        </w:tc>
        <w:tc>
          <w:tcPr>
            <w:tcW w:w="1134" w:type="dxa"/>
          </w:tcPr>
          <w:p w14:paraId="77BFE1EB"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c>
          <w:tcPr>
            <w:tcW w:w="567" w:type="dxa"/>
          </w:tcPr>
          <w:p w14:paraId="174ADDDF"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14.</w:t>
            </w:r>
          </w:p>
        </w:tc>
        <w:tc>
          <w:tcPr>
            <w:tcW w:w="851" w:type="dxa"/>
          </w:tcPr>
          <w:p w14:paraId="2E2E844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8</w:t>
            </w:r>
          </w:p>
        </w:tc>
        <w:tc>
          <w:tcPr>
            <w:tcW w:w="1417" w:type="dxa"/>
          </w:tcPr>
          <w:p w14:paraId="4994C66C"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інтроверт</w:t>
            </w:r>
          </w:p>
        </w:tc>
        <w:tc>
          <w:tcPr>
            <w:tcW w:w="851" w:type="dxa"/>
          </w:tcPr>
          <w:p w14:paraId="6B8CED0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14</w:t>
            </w:r>
          </w:p>
        </w:tc>
        <w:tc>
          <w:tcPr>
            <w:tcW w:w="1134" w:type="dxa"/>
          </w:tcPr>
          <w:p w14:paraId="186E36E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високий</w:t>
            </w:r>
          </w:p>
        </w:tc>
      </w:tr>
      <w:tr w:rsidR="007B2F8D" w:rsidRPr="00580896" w14:paraId="6304A825" w14:textId="77777777" w:rsidTr="00D11BF7">
        <w:trPr>
          <w:trHeight w:val="478"/>
          <w:jc w:val="center"/>
        </w:trPr>
        <w:tc>
          <w:tcPr>
            <w:tcW w:w="568" w:type="dxa"/>
          </w:tcPr>
          <w:p w14:paraId="5FABEBCD"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15.</w:t>
            </w:r>
          </w:p>
        </w:tc>
        <w:tc>
          <w:tcPr>
            <w:tcW w:w="850" w:type="dxa"/>
          </w:tcPr>
          <w:p w14:paraId="6181EEC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14</w:t>
            </w:r>
          </w:p>
        </w:tc>
        <w:tc>
          <w:tcPr>
            <w:tcW w:w="1418" w:type="dxa"/>
          </w:tcPr>
          <w:p w14:paraId="50B1A02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0" w:type="dxa"/>
          </w:tcPr>
          <w:p w14:paraId="49590467"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7</w:t>
            </w:r>
          </w:p>
        </w:tc>
        <w:tc>
          <w:tcPr>
            <w:tcW w:w="1134" w:type="dxa"/>
          </w:tcPr>
          <w:p w14:paraId="770ACB44"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c>
          <w:tcPr>
            <w:tcW w:w="567" w:type="dxa"/>
          </w:tcPr>
          <w:p w14:paraId="7424E676" w14:textId="77777777" w:rsidR="007B2F8D" w:rsidRPr="00580896" w:rsidRDefault="007B2F8D" w:rsidP="007B2F8D">
            <w:pPr>
              <w:spacing w:after="200" w:line="360" w:lineRule="auto"/>
              <w:rPr>
                <w:rFonts w:ascii="Times New Roman" w:hAnsi="Times New Roman"/>
                <w:sz w:val="24"/>
                <w:szCs w:val="24"/>
                <w:lang w:val="uk-UA"/>
              </w:rPr>
            </w:pPr>
            <w:r w:rsidRPr="00580896">
              <w:rPr>
                <w:rFonts w:ascii="Times New Roman" w:hAnsi="Times New Roman"/>
                <w:sz w:val="24"/>
                <w:szCs w:val="24"/>
                <w:lang w:val="uk-UA"/>
              </w:rPr>
              <w:t>15.</w:t>
            </w:r>
          </w:p>
        </w:tc>
        <w:tc>
          <w:tcPr>
            <w:tcW w:w="851" w:type="dxa"/>
          </w:tcPr>
          <w:p w14:paraId="46AA3953"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17</w:t>
            </w:r>
          </w:p>
        </w:tc>
        <w:tc>
          <w:tcPr>
            <w:tcW w:w="1417" w:type="dxa"/>
          </w:tcPr>
          <w:p w14:paraId="0B65F3C1"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екстраверт</w:t>
            </w:r>
          </w:p>
        </w:tc>
        <w:tc>
          <w:tcPr>
            <w:tcW w:w="851" w:type="dxa"/>
          </w:tcPr>
          <w:p w14:paraId="6144FB58"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6</w:t>
            </w:r>
          </w:p>
        </w:tc>
        <w:tc>
          <w:tcPr>
            <w:tcW w:w="1134" w:type="dxa"/>
          </w:tcPr>
          <w:p w14:paraId="2E6B3CB5" w14:textId="77777777" w:rsidR="007B2F8D" w:rsidRPr="00580896" w:rsidRDefault="007B2F8D" w:rsidP="007B2F8D">
            <w:pPr>
              <w:spacing w:after="200" w:line="360" w:lineRule="auto"/>
              <w:jc w:val="center"/>
              <w:rPr>
                <w:rFonts w:ascii="Times New Roman" w:hAnsi="Times New Roman"/>
                <w:sz w:val="24"/>
                <w:szCs w:val="24"/>
                <w:lang w:val="uk-UA"/>
              </w:rPr>
            </w:pPr>
            <w:r w:rsidRPr="00580896">
              <w:rPr>
                <w:rFonts w:ascii="Times New Roman" w:hAnsi="Times New Roman"/>
                <w:sz w:val="24"/>
                <w:szCs w:val="24"/>
                <w:lang w:val="uk-UA"/>
              </w:rPr>
              <w:t>низький</w:t>
            </w:r>
          </w:p>
        </w:tc>
      </w:tr>
    </w:tbl>
    <w:p w14:paraId="44B37CB7" w14:textId="77777777" w:rsidR="00580896" w:rsidRDefault="00580896"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34C45A30" w14:textId="77777777" w:rsidR="007B2F8D" w:rsidRPr="007B2F8D" w:rsidRDefault="007B2F8D" w:rsidP="007B2F8D">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color w:val="000000"/>
          <w:sz w:val="28"/>
          <w:szCs w:val="28"/>
          <w:lang w:val="uk-UA" w:eastAsia="ru-RU"/>
        </w:rPr>
        <w:lastRenderedPageBreak/>
        <w:t xml:space="preserve">Для більш зручного перегляду результатів за методикою «Дослідження екстраверсії - інтроверсії і нейротизму», результати представлено в вигляді гістограми </w:t>
      </w:r>
      <w:r w:rsidRPr="007B2F8D">
        <w:rPr>
          <w:rFonts w:ascii="Times New Roman" w:eastAsia="Calibri" w:hAnsi="Times New Roman" w:cs="Times New Roman"/>
          <w:sz w:val="28"/>
          <w:szCs w:val="28"/>
          <w:lang w:val="uk-UA"/>
        </w:rPr>
        <w:t>(див. рис. 2.7).</w:t>
      </w:r>
    </w:p>
    <w:p w14:paraId="6BC4B7E1" w14:textId="77777777" w:rsidR="007B2F8D" w:rsidRPr="007B2F8D" w:rsidRDefault="007B2F8D" w:rsidP="007B2F8D">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7B2F8D">
        <w:rPr>
          <w:rFonts w:ascii="Times New Roman" w:eastAsia="Times New Roman" w:hAnsi="Times New Roman" w:cs="Times New Roman"/>
          <w:noProof/>
          <w:color w:val="000000"/>
          <w:sz w:val="28"/>
          <w:szCs w:val="28"/>
          <w:lang w:eastAsia="ru-RU"/>
        </w:rPr>
        <w:drawing>
          <wp:inline distT="0" distB="0" distL="0" distR="0" wp14:anchorId="0279D641" wp14:editId="171D2068">
            <wp:extent cx="4829175" cy="2520950"/>
            <wp:effectExtent l="0" t="0" r="9525" b="1270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CF27C6" w14:textId="41AF34D3" w:rsidR="007B2F8D" w:rsidRDefault="007B2F8D" w:rsidP="00F955B4">
      <w:pPr>
        <w:spacing w:after="200" w:line="360" w:lineRule="auto"/>
        <w:contextualSpacing/>
        <w:jc w:val="center"/>
        <w:rPr>
          <w:rFonts w:ascii="Times New Roman" w:eastAsia="Calibri" w:hAnsi="Times New Roman" w:cs="Times New Roman"/>
          <w:sz w:val="28"/>
          <w:szCs w:val="28"/>
          <w:lang w:val="uk-UA"/>
        </w:rPr>
      </w:pPr>
      <w:r w:rsidRPr="00580896">
        <w:rPr>
          <w:rFonts w:ascii="Times New Roman" w:eastAsia="Times New Roman" w:hAnsi="Times New Roman" w:cs="Times New Roman"/>
          <w:color w:val="000000"/>
          <w:sz w:val="28"/>
          <w:szCs w:val="28"/>
          <w:lang w:val="uk-UA" w:eastAsia="ru-RU"/>
        </w:rPr>
        <w:t>Рис.</w:t>
      </w:r>
      <w:r w:rsidR="00580896" w:rsidRPr="00580896">
        <w:rPr>
          <w:rFonts w:ascii="Times New Roman" w:eastAsia="Times New Roman" w:hAnsi="Times New Roman" w:cs="Times New Roman"/>
          <w:color w:val="000000"/>
          <w:sz w:val="28"/>
          <w:szCs w:val="28"/>
          <w:lang w:val="uk-UA" w:eastAsia="ru-RU"/>
        </w:rPr>
        <w:t xml:space="preserve"> </w:t>
      </w:r>
      <w:r w:rsidRPr="00580896">
        <w:rPr>
          <w:rFonts w:ascii="Times New Roman" w:eastAsia="Times New Roman" w:hAnsi="Times New Roman" w:cs="Times New Roman"/>
          <w:color w:val="000000"/>
          <w:sz w:val="28"/>
          <w:szCs w:val="28"/>
          <w:lang w:val="uk-UA" w:eastAsia="ru-RU"/>
        </w:rPr>
        <w:t>2.7. Гістограма результатів співвідн</w:t>
      </w:r>
      <w:r w:rsidR="00F955B4">
        <w:rPr>
          <w:rFonts w:ascii="Times New Roman" w:eastAsia="Times New Roman" w:hAnsi="Times New Roman" w:cs="Times New Roman"/>
          <w:color w:val="000000"/>
          <w:sz w:val="28"/>
          <w:szCs w:val="28"/>
          <w:lang w:val="uk-UA" w:eastAsia="ru-RU"/>
        </w:rPr>
        <w:t>ошення показників екстраверсії –</w:t>
      </w:r>
      <w:r w:rsidRPr="00580896">
        <w:rPr>
          <w:rFonts w:ascii="Times New Roman" w:eastAsia="Times New Roman" w:hAnsi="Times New Roman" w:cs="Times New Roman"/>
          <w:color w:val="000000"/>
          <w:sz w:val="28"/>
          <w:szCs w:val="28"/>
          <w:lang w:val="uk-UA" w:eastAsia="ru-RU"/>
        </w:rPr>
        <w:t xml:space="preserve"> інтроверсії у </w:t>
      </w:r>
      <w:r w:rsidR="00FD6F70">
        <w:rPr>
          <w:rFonts w:ascii="Times New Roman" w:eastAsia="Times New Roman" w:hAnsi="Times New Roman" w:cs="Times New Roman"/>
          <w:color w:val="000000"/>
          <w:sz w:val="28"/>
          <w:szCs w:val="28"/>
          <w:lang w:val="uk-UA" w:eastAsia="ru-RU"/>
        </w:rPr>
        <w:t>здобувачів</w:t>
      </w:r>
      <w:r w:rsidRPr="00580896">
        <w:rPr>
          <w:rFonts w:ascii="Times New Roman" w:eastAsia="Times New Roman" w:hAnsi="Times New Roman" w:cs="Times New Roman"/>
          <w:color w:val="000000"/>
          <w:sz w:val="28"/>
          <w:szCs w:val="28"/>
          <w:lang w:val="uk-UA" w:eastAsia="ru-RU"/>
        </w:rPr>
        <w:t xml:space="preserve"> 1 і 2 групи </w:t>
      </w:r>
      <w:r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Pr="00580896">
        <w:rPr>
          <w:rFonts w:ascii="Times New Roman" w:eastAsia="Calibri" w:hAnsi="Times New Roman" w:cs="Times New Roman"/>
          <w:sz w:val="28"/>
          <w:szCs w:val="28"/>
          <w:lang w:val="uk-UA"/>
        </w:rPr>
        <w:t>)</w:t>
      </w:r>
    </w:p>
    <w:p w14:paraId="798A61F5" w14:textId="77777777" w:rsidR="000E459C" w:rsidRPr="00580896" w:rsidRDefault="000E459C" w:rsidP="00F955B4">
      <w:pPr>
        <w:spacing w:after="200" w:line="360" w:lineRule="auto"/>
        <w:contextualSpacing/>
        <w:jc w:val="center"/>
        <w:rPr>
          <w:rFonts w:ascii="Times New Roman" w:eastAsia="Calibri" w:hAnsi="Times New Roman" w:cs="Times New Roman"/>
          <w:sz w:val="28"/>
          <w:szCs w:val="28"/>
          <w:lang w:val="uk-UA"/>
        </w:rPr>
      </w:pPr>
    </w:p>
    <w:p w14:paraId="4A35CCA4" w14:textId="0FBFF7ED" w:rsidR="007B2F8D" w:rsidRPr="007B2F8D" w:rsidRDefault="007B2F8D"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7B2F8D">
        <w:rPr>
          <w:rFonts w:ascii="Times New Roman" w:eastAsia="Times New Roman" w:hAnsi="Times New Roman" w:cs="Times New Roman"/>
          <w:color w:val="000000"/>
          <w:sz w:val="28"/>
          <w:szCs w:val="28"/>
          <w:lang w:val="uk-UA"/>
        </w:rPr>
        <w:t xml:space="preserve">На </w:t>
      </w:r>
      <w:r w:rsidR="00C94D41">
        <w:rPr>
          <w:rFonts w:ascii="Times New Roman" w:eastAsia="Times New Roman" w:hAnsi="Times New Roman" w:cs="Times New Roman"/>
          <w:color w:val="000000"/>
          <w:sz w:val="28"/>
          <w:szCs w:val="28"/>
          <w:lang w:val="uk-UA"/>
        </w:rPr>
        <w:t>р</w:t>
      </w:r>
      <w:r w:rsidRPr="007B2F8D">
        <w:rPr>
          <w:rFonts w:ascii="Times New Roman" w:eastAsia="Times New Roman" w:hAnsi="Times New Roman" w:cs="Times New Roman"/>
          <w:color w:val="000000"/>
          <w:sz w:val="28"/>
          <w:szCs w:val="28"/>
          <w:lang w:val="uk-UA"/>
        </w:rPr>
        <w:t xml:space="preserve">ис. 2.7 представлена висока кількісна вираженість показника екстраверсії у 1 групи (80%), і інтроверсії у </w:t>
      </w:r>
      <w:r w:rsidR="00FD6F70">
        <w:rPr>
          <w:rFonts w:ascii="Times New Roman" w:eastAsia="Times New Roman" w:hAnsi="Times New Roman" w:cs="Times New Roman"/>
          <w:color w:val="000000"/>
          <w:sz w:val="28"/>
          <w:szCs w:val="28"/>
          <w:lang w:val="uk-UA"/>
        </w:rPr>
        <w:t>здобувачів</w:t>
      </w:r>
      <w:r w:rsidRPr="007B2F8D">
        <w:rPr>
          <w:rFonts w:ascii="Times New Roman" w:eastAsia="Times New Roman" w:hAnsi="Times New Roman" w:cs="Times New Roman"/>
          <w:color w:val="000000"/>
          <w:sz w:val="28"/>
          <w:szCs w:val="28"/>
          <w:lang w:val="uk-UA"/>
        </w:rPr>
        <w:t xml:space="preserve"> 2 групи (60%). Це свідчить про те, що для більшості </w:t>
      </w:r>
      <w:r w:rsidR="00FD6F70">
        <w:rPr>
          <w:rFonts w:ascii="Times New Roman" w:eastAsia="Times New Roman" w:hAnsi="Times New Roman" w:cs="Times New Roman"/>
          <w:color w:val="000000"/>
          <w:sz w:val="28"/>
          <w:szCs w:val="28"/>
          <w:lang w:val="uk-UA"/>
        </w:rPr>
        <w:t>здобувачів</w:t>
      </w:r>
      <w:r w:rsidRPr="007B2F8D">
        <w:rPr>
          <w:rFonts w:ascii="Times New Roman" w:eastAsia="Times New Roman" w:hAnsi="Times New Roman" w:cs="Times New Roman"/>
          <w:color w:val="000000"/>
          <w:sz w:val="28"/>
          <w:szCs w:val="28"/>
          <w:lang w:val="uk-UA"/>
        </w:rPr>
        <w:t xml:space="preserve"> 1 групи типовими поведінковими проявами є товариськість, імпульсивність, недостатній самоконтроль, хороша пристосованість до середовища, відкритість в почуттях, ініціативність, але мала наполегливість в досягненні мети. В 1 групі респонденти в більшості чуйні, життєрадісні, впевнені в собі, прагнуть до лідерства, має багато друзів, нестриманий, прагне до розваг, любить ризикувати, дотепний, не завжди обов</w:t>
      </w:r>
      <w:r w:rsidR="0079691A">
        <w:rPr>
          <w:rFonts w:ascii="Times New Roman" w:eastAsia="Times New Roman" w:hAnsi="Times New Roman" w:cs="Times New Roman"/>
          <w:color w:val="000000"/>
          <w:sz w:val="28"/>
          <w:szCs w:val="28"/>
          <w:lang w:val="uk-UA"/>
        </w:rPr>
        <w:t>’</w:t>
      </w:r>
      <w:r w:rsidRPr="007B2F8D">
        <w:rPr>
          <w:rFonts w:ascii="Times New Roman" w:eastAsia="Times New Roman" w:hAnsi="Times New Roman" w:cs="Times New Roman"/>
          <w:color w:val="000000"/>
          <w:sz w:val="28"/>
          <w:szCs w:val="28"/>
          <w:lang w:val="uk-UA"/>
        </w:rPr>
        <w:t>язковий.</w:t>
      </w:r>
    </w:p>
    <w:p w14:paraId="0CF89735" w14:textId="068D0091" w:rsidR="007B2F8D" w:rsidRPr="007B2F8D" w:rsidRDefault="007B2F8D"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7B2F8D">
        <w:rPr>
          <w:rFonts w:ascii="Times New Roman" w:eastAsia="Times New Roman" w:hAnsi="Times New Roman" w:cs="Times New Roman"/>
          <w:color w:val="000000"/>
          <w:sz w:val="28"/>
          <w:szCs w:val="28"/>
          <w:lang w:val="uk-UA"/>
        </w:rPr>
        <w:t xml:space="preserve">У </w:t>
      </w:r>
      <w:r w:rsidR="00FD6F70">
        <w:rPr>
          <w:rFonts w:ascii="Times New Roman" w:eastAsia="Times New Roman" w:hAnsi="Times New Roman" w:cs="Times New Roman"/>
          <w:color w:val="000000"/>
          <w:sz w:val="28"/>
          <w:szCs w:val="28"/>
          <w:lang w:val="uk-UA"/>
        </w:rPr>
        <w:t>здобувачів</w:t>
      </w:r>
      <w:r w:rsidRPr="007B2F8D">
        <w:rPr>
          <w:rFonts w:ascii="Times New Roman" w:eastAsia="Times New Roman" w:hAnsi="Times New Roman" w:cs="Times New Roman"/>
          <w:color w:val="000000"/>
          <w:sz w:val="28"/>
          <w:szCs w:val="28"/>
          <w:lang w:val="uk-UA"/>
        </w:rPr>
        <w:t xml:space="preserve"> 2 групи переважають такі особливості поведінки: вони часто занурені в себе, відчувають труднощі, встановлюючи контакти з людьми.</w:t>
      </w:r>
    </w:p>
    <w:p w14:paraId="37CD87BF" w14:textId="77777777" w:rsidR="007B2F8D" w:rsidRPr="007B2F8D" w:rsidRDefault="007B2F8D"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7B2F8D">
        <w:rPr>
          <w:rFonts w:ascii="Times New Roman" w:eastAsia="Times New Roman" w:hAnsi="Times New Roman" w:cs="Times New Roman"/>
          <w:color w:val="000000"/>
          <w:sz w:val="28"/>
          <w:szCs w:val="28"/>
          <w:lang w:val="uk-UA"/>
        </w:rPr>
        <w:t xml:space="preserve">У більшості випадків студент спокійний, урівноважений, миролюбний, його дії продумані і раціональні, він не любить хвилювань, дотримується </w:t>
      </w:r>
      <w:r w:rsidRPr="007B2F8D">
        <w:rPr>
          <w:rFonts w:ascii="Times New Roman" w:eastAsia="Times New Roman" w:hAnsi="Times New Roman" w:cs="Times New Roman"/>
          <w:color w:val="000000"/>
          <w:sz w:val="28"/>
          <w:szCs w:val="28"/>
          <w:lang w:val="uk-UA"/>
        </w:rPr>
        <w:lastRenderedPageBreak/>
        <w:t>звичного життєвого порядку. Він обов</w:t>
      </w:r>
      <w:r w:rsidR="0079691A">
        <w:rPr>
          <w:rFonts w:ascii="Times New Roman" w:eastAsia="Times New Roman" w:hAnsi="Times New Roman" w:cs="Times New Roman"/>
          <w:color w:val="000000"/>
          <w:sz w:val="28"/>
          <w:szCs w:val="28"/>
          <w:lang w:val="uk-UA"/>
        </w:rPr>
        <w:t>’</w:t>
      </w:r>
      <w:r w:rsidRPr="007B2F8D">
        <w:rPr>
          <w:rFonts w:ascii="Times New Roman" w:eastAsia="Times New Roman" w:hAnsi="Times New Roman" w:cs="Times New Roman"/>
          <w:color w:val="000000"/>
          <w:sz w:val="28"/>
          <w:szCs w:val="28"/>
          <w:lang w:val="uk-UA"/>
        </w:rPr>
        <w:t>язковий, суворо контролює свої почуття і рідко поводиться агресивно. Вони здатні як до життя у відносному самоті, так і до активної діяльності в соціумі.</w:t>
      </w:r>
    </w:p>
    <w:p w14:paraId="62DD8CC4" w14:textId="77777777" w:rsidR="007B2F8D" w:rsidRPr="007B2F8D" w:rsidRDefault="007B2F8D"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7B2F8D">
        <w:rPr>
          <w:rFonts w:ascii="Times New Roman" w:eastAsia="Times New Roman" w:hAnsi="Times New Roman" w:cs="Times New Roman"/>
          <w:color w:val="000000"/>
          <w:sz w:val="28"/>
          <w:szCs w:val="28"/>
          <w:lang w:val="uk-UA"/>
        </w:rPr>
        <w:t>Найбільш важливими для дослідження видаються дані за показниками нейротизму, так як для вирішення поставленого завдання необхідно охарактеризувати випробуваного з боку його емоційної стійкості.</w:t>
      </w:r>
    </w:p>
    <w:p w14:paraId="686E27FF" w14:textId="77777777" w:rsidR="007B2F8D" w:rsidRPr="007B2F8D" w:rsidRDefault="007B2F8D" w:rsidP="007B2F8D">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7B2F8D">
        <w:rPr>
          <w:rFonts w:ascii="Times New Roman" w:eastAsia="Times New Roman" w:hAnsi="Times New Roman" w:cs="Times New Roman"/>
          <w:color w:val="000000"/>
          <w:sz w:val="28"/>
          <w:szCs w:val="28"/>
          <w:lang w:val="uk-UA"/>
        </w:rPr>
        <w:t xml:space="preserve">Детальний аналіз за шкалою «нейротизм» дозволив більш наочно побачити рівень емоційної стійкості представників двох навчальних груп. Результати показників нейротизму представлені в </w:t>
      </w:r>
      <w:r w:rsidRPr="007B2F8D">
        <w:rPr>
          <w:rFonts w:ascii="Times New Roman" w:eastAsia="Times New Roman" w:hAnsi="Times New Roman" w:cs="Times New Roman"/>
          <w:color w:val="000000"/>
          <w:sz w:val="28"/>
          <w:szCs w:val="28"/>
          <w:lang w:val="uk-UA" w:eastAsia="ru-RU"/>
        </w:rPr>
        <w:t xml:space="preserve">вигляді гістограми </w:t>
      </w:r>
      <w:r w:rsidRPr="007B2F8D">
        <w:rPr>
          <w:rFonts w:ascii="Times New Roman" w:eastAsia="Calibri" w:hAnsi="Times New Roman" w:cs="Times New Roman"/>
          <w:sz w:val="28"/>
          <w:szCs w:val="28"/>
          <w:lang w:val="uk-UA"/>
        </w:rPr>
        <w:t>(див. рис. 2.8).</w:t>
      </w:r>
    </w:p>
    <w:p w14:paraId="650157F2" w14:textId="77777777" w:rsidR="007B2F8D" w:rsidRPr="007B2F8D" w:rsidRDefault="007B2F8D" w:rsidP="007B2F8D">
      <w:pPr>
        <w:shd w:val="clear" w:color="auto" w:fill="FFFFFF"/>
        <w:spacing w:after="200" w:line="360" w:lineRule="auto"/>
        <w:ind w:firstLine="709"/>
        <w:contextualSpacing/>
        <w:jc w:val="center"/>
        <w:rPr>
          <w:rFonts w:ascii="Times New Roman" w:eastAsia="Calibri" w:hAnsi="Times New Roman" w:cs="Times New Roman"/>
          <w:sz w:val="28"/>
          <w:szCs w:val="28"/>
          <w:lang w:val="uk-UA"/>
        </w:rPr>
      </w:pPr>
      <w:r w:rsidRPr="007B2F8D">
        <w:rPr>
          <w:rFonts w:ascii="Times New Roman" w:eastAsia="Calibri" w:hAnsi="Times New Roman" w:cs="Times New Roman"/>
          <w:noProof/>
          <w:sz w:val="28"/>
          <w:szCs w:val="28"/>
          <w:lang w:eastAsia="ru-RU"/>
        </w:rPr>
        <w:drawing>
          <wp:inline distT="0" distB="0" distL="0" distR="0" wp14:anchorId="5370FBE0" wp14:editId="307B9382">
            <wp:extent cx="5153025" cy="27336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97D7D8" w14:textId="52F664CF" w:rsidR="007B2F8D" w:rsidRPr="00580896" w:rsidRDefault="007B2F8D" w:rsidP="007B2F8D">
      <w:pPr>
        <w:spacing w:after="200" w:line="360" w:lineRule="auto"/>
        <w:contextualSpacing/>
        <w:jc w:val="center"/>
        <w:rPr>
          <w:rFonts w:ascii="Times New Roman" w:eastAsia="Calibri" w:hAnsi="Times New Roman" w:cs="Times New Roman"/>
          <w:sz w:val="28"/>
          <w:szCs w:val="28"/>
          <w:lang w:val="uk-UA"/>
        </w:rPr>
      </w:pPr>
      <w:r w:rsidRPr="00580896">
        <w:rPr>
          <w:rFonts w:ascii="Times New Roman" w:eastAsia="Times New Roman" w:hAnsi="Times New Roman" w:cs="Times New Roman"/>
          <w:color w:val="000000"/>
          <w:sz w:val="28"/>
          <w:szCs w:val="28"/>
          <w:lang w:val="uk-UA"/>
        </w:rPr>
        <w:t>Рис.</w:t>
      </w:r>
      <w:r w:rsidR="00580896" w:rsidRPr="00580896">
        <w:rPr>
          <w:rFonts w:ascii="Times New Roman" w:eastAsia="Times New Roman" w:hAnsi="Times New Roman" w:cs="Times New Roman"/>
          <w:color w:val="000000"/>
          <w:sz w:val="28"/>
          <w:szCs w:val="28"/>
          <w:lang w:val="uk-UA"/>
        </w:rPr>
        <w:t xml:space="preserve"> </w:t>
      </w:r>
      <w:r w:rsidRPr="00580896">
        <w:rPr>
          <w:rFonts w:ascii="Times New Roman" w:eastAsia="Times New Roman" w:hAnsi="Times New Roman" w:cs="Times New Roman"/>
          <w:color w:val="000000"/>
          <w:sz w:val="28"/>
          <w:szCs w:val="28"/>
          <w:lang w:val="uk-UA"/>
        </w:rPr>
        <w:t xml:space="preserve">2.8. </w:t>
      </w:r>
      <w:r w:rsidRPr="00580896">
        <w:rPr>
          <w:rFonts w:ascii="Times New Roman" w:eastAsia="Times New Roman" w:hAnsi="Times New Roman" w:cs="Times New Roman"/>
          <w:color w:val="000000"/>
          <w:sz w:val="28"/>
          <w:szCs w:val="28"/>
          <w:lang w:val="uk-UA" w:eastAsia="ru-RU"/>
        </w:rPr>
        <w:t>Гістограма</w:t>
      </w:r>
      <w:r w:rsidRPr="00580896">
        <w:rPr>
          <w:rFonts w:ascii="Times New Roman" w:eastAsia="Times New Roman" w:hAnsi="Times New Roman" w:cs="Times New Roman"/>
          <w:color w:val="000000"/>
          <w:sz w:val="28"/>
          <w:szCs w:val="28"/>
          <w:lang w:val="uk-UA"/>
        </w:rPr>
        <w:t xml:space="preserve"> результатів співвідношення показників нейротизму у </w:t>
      </w:r>
      <w:r w:rsidR="00FD6F70">
        <w:rPr>
          <w:rFonts w:ascii="Times New Roman" w:eastAsia="Times New Roman" w:hAnsi="Times New Roman" w:cs="Times New Roman"/>
          <w:color w:val="000000"/>
          <w:sz w:val="28"/>
          <w:szCs w:val="28"/>
          <w:lang w:val="uk-UA"/>
        </w:rPr>
        <w:t>здобувачів</w:t>
      </w:r>
      <w:r w:rsidRPr="00580896">
        <w:rPr>
          <w:rFonts w:ascii="Times New Roman" w:eastAsia="Times New Roman" w:hAnsi="Times New Roman" w:cs="Times New Roman"/>
          <w:color w:val="000000"/>
          <w:sz w:val="28"/>
          <w:szCs w:val="28"/>
          <w:lang w:val="uk-UA"/>
        </w:rPr>
        <w:t xml:space="preserve"> 1 і 2 групи </w:t>
      </w:r>
      <w:r w:rsidRPr="00580896">
        <w:rPr>
          <w:rFonts w:ascii="Times New Roman" w:eastAsia="Calibri" w:hAnsi="Times New Roman" w:cs="Times New Roman"/>
          <w:sz w:val="28"/>
          <w:szCs w:val="28"/>
          <w:lang w:val="uk-UA"/>
        </w:rPr>
        <w:t>(</w:t>
      </w:r>
      <w:r w:rsidR="00580896" w:rsidRPr="00580896">
        <w:rPr>
          <w:rFonts w:ascii="Times New Roman" w:eastAsia="Calibri" w:hAnsi="Times New Roman" w:cs="Times New Roman"/>
          <w:sz w:val="28"/>
          <w:szCs w:val="28"/>
          <w:lang w:val="uk-UA"/>
        </w:rPr>
        <w:t>до проведення корекційних заходів</w:t>
      </w:r>
      <w:r w:rsidRPr="00580896">
        <w:rPr>
          <w:rFonts w:ascii="Times New Roman" w:eastAsia="Calibri" w:hAnsi="Times New Roman" w:cs="Times New Roman"/>
          <w:sz w:val="28"/>
          <w:szCs w:val="28"/>
          <w:lang w:val="uk-UA"/>
        </w:rPr>
        <w:t>)</w:t>
      </w:r>
    </w:p>
    <w:p w14:paraId="7F40801D" w14:textId="77777777" w:rsidR="00580896" w:rsidRDefault="00580896"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p w14:paraId="687FC21B" w14:textId="039FC62F" w:rsidR="007B2F8D" w:rsidRPr="007B2F8D" w:rsidRDefault="007B2F8D"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7B2F8D">
        <w:rPr>
          <w:rFonts w:ascii="Times New Roman" w:eastAsia="Times New Roman" w:hAnsi="Times New Roman" w:cs="Times New Roman"/>
          <w:color w:val="000000"/>
          <w:sz w:val="28"/>
          <w:szCs w:val="28"/>
          <w:lang w:val="uk-UA"/>
        </w:rPr>
        <w:t xml:space="preserve">З </w:t>
      </w:r>
      <w:r w:rsidR="00C94D41">
        <w:rPr>
          <w:rFonts w:ascii="Times New Roman" w:eastAsia="Times New Roman" w:hAnsi="Times New Roman" w:cs="Times New Roman"/>
          <w:color w:val="000000"/>
          <w:sz w:val="28"/>
          <w:szCs w:val="28"/>
          <w:lang w:val="uk-UA"/>
        </w:rPr>
        <w:t>р</w:t>
      </w:r>
      <w:r w:rsidRPr="007B2F8D">
        <w:rPr>
          <w:rFonts w:ascii="Times New Roman" w:eastAsia="Times New Roman" w:hAnsi="Times New Roman" w:cs="Times New Roman"/>
          <w:color w:val="000000"/>
          <w:sz w:val="28"/>
          <w:szCs w:val="28"/>
          <w:lang w:val="uk-UA"/>
        </w:rPr>
        <w:t>ис. 2.8 видно, що найбільший показник за шкалою високий рівень нейротизм</w:t>
      </w:r>
      <w:r w:rsidR="00891B01">
        <w:rPr>
          <w:rFonts w:ascii="Times New Roman" w:eastAsia="Times New Roman" w:hAnsi="Times New Roman" w:cs="Times New Roman"/>
          <w:color w:val="000000"/>
          <w:sz w:val="28"/>
          <w:szCs w:val="28"/>
          <w:lang w:val="uk-UA"/>
        </w:rPr>
        <w:t>у в чисельному відрізку від 14 –</w:t>
      </w:r>
      <w:r w:rsidRPr="007B2F8D">
        <w:rPr>
          <w:rFonts w:ascii="Times New Roman" w:eastAsia="Times New Roman" w:hAnsi="Times New Roman" w:cs="Times New Roman"/>
          <w:color w:val="000000"/>
          <w:sz w:val="28"/>
          <w:szCs w:val="28"/>
          <w:lang w:val="uk-UA"/>
        </w:rPr>
        <w:t xml:space="preserve"> 24 присутній в групі випробуваних 1 групи (40%), що свідчить про перевагу емоційно-нестійких </w:t>
      </w:r>
      <w:r w:rsidR="00FD6F70">
        <w:rPr>
          <w:rFonts w:ascii="Times New Roman" w:eastAsia="Times New Roman" w:hAnsi="Times New Roman" w:cs="Times New Roman"/>
          <w:color w:val="000000"/>
          <w:sz w:val="28"/>
          <w:szCs w:val="28"/>
          <w:lang w:val="uk-UA"/>
        </w:rPr>
        <w:t>здобувачів</w:t>
      </w:r>
      <w:r w:rsidRPr="007B2F8D">
        <w:rPr>
          <w:rFonts w:ascii="Times New Roman" w:eastAsia="Times New Roman" w:hAnsi="Times New Roman" w:cs="Times New Roman"/>
          <w:color w:val="000000"/>
          <w:sz w:val="28"/>
          <w:szCs w:val="28"/>
          <w:lang w:val="uk-UA"/>
        </w:rPr>
        <w:t>, які в основі своїй, надмірно чутливі, тривожні, схильні болісно переживати невдачі і засмучуватися через дрібниці.</w:t>
      </w:r>
    </w:p>
    <w:p w14:paraId="08468378" w14:textId="7F045975" w:rsidR="007B2F8D" w:rsidRPr="007B2F8D" w:rsidRDefault="007B2F8D" w:rsidP="007B2F8D">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7B2F8D">
        <w:rPr>
          <w:rFonts w:ascii="Times New Roman" w:eastAsia="Times New Roman" w:hAnsi="Times New Roman" w:cs="Times New Roman"/>
          <w:color w:val="000000"/>
          <w:sz w:val="28"/>
          <w:szCs w:val="28"/>
          <w:lang w:val="uk-UA"/>
        </w:rPr>
        <w:lastRenderedPageBreak/>
        <w:t xml:space="preserve">Процентний вміст емоційно стійких представників показник нейротизму (60%) в 2 групи. Ці дані підтверджують припущення, що </w:t>
      </w:r>
      <w:r w:rsidR="00C94D41">
        <w:rPr>
          <w:rFonts w:ascii="Times New Roman" w:eastAsia="Times New Roman" w:hAnsi="Times New Roman" w:cs="Times New Roman"/>
          <w:color w:val="000000"/>
          <w:sz w:val="28"/>
          <w:szCs w:val="28"/>
          <w:lang w:val="uk-UA"/>
        </w:rPr>
        <w:t>здобувачі</w:t>
      </w:r>
      <w:r w:rsidRPr="007B2F8D">
        <w:rPr>
          <w:rFonts w:ascii="Times New Roman" w:eastAsia="Times New Roman" w:hAnsi="Times New Roman" w:cs="Times New Roman"/>
          <w:color w:val="000000"/>
          <w:sz w:val="28"/>
          <w:szCs w:val="28"/>
          <w:lang w:val="uk-UA"/>
        </w:rPr>
        <w:t xml:space="preserve"> 2 групи спокійні, врівноважені особистості, здатні як до життя у відносному самоті, так і до активної діяльності в мінливому соціумі.</w:t>
      </w:r>
    </w:p>
    <w:p w14:paraId="142E3729" w14:textId="77777777" w:rsidR="00580896" w:rsidRPr="00580896" w:rsidRDefault="00580896" w:rsidP="00580896">
      <w:pPr>
        <w:shd w:val="clear" w:color="auto" w:fill="FFFFFF"/>
        <w:spacing w:after="0" w:line="36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bCs/>
          <w:iCs/>
          <w:sz w:val="28"/>
          <w:szCs w:val="28"/>
          <w:lang w:val="uk-UA" w:eastAsia="ru-RU" w:bidi="uk-UA"/>
        </w:rPr>
        <w:t xml:space="preserve">Таким чином, </w:t>
      </w:r>
      <w:r>
        <w:rPr>
          <w:rFonts w:ascii="Times New Roman" w:eastAsia="Calibri" w:hAnsi="Times New Roman" w:cs="Times New Roman"/>
          <w:sz w:val="28"/>
          <w:szCs w:val="28"/>
          <w:lang w:val="uk-UA"/>
        </w:rPr>
        <w:t>в</w:t>
      </w:r>
      <w:r w:rsidRPr="00580896">
        <w:rPr>
          <w:rFonts w:ascii="Times New Roman" w:eastAsia="Calibri" w:hAnsi="Times New Roman" w:cs="Times New Roman"/>
          <w:sz w:val="28"/>
          <w:szCs w:val="28"/>
          <w:lang w:val="uk-UA"/>
        </w:rPr>
        <w:t xml:space="preserve"> ході проведеного дослідження та аналізу результатів методики №1 (</w:t>
      </w:r>
      <w:r w:rsidRPr="00580896">
        <w:rPr>
          <w:rFonts w:ascii="Times New Roman" w:eastAsia="Calibri" w:hAnsi="Times New Roman" w:cs="Times New Roman"/>
          <w:color w:val="000000"/>
          <w:sz w:val="28"/>
          <w:szCs w:val="28"/>
          <w:lang w:val="uk-UA"/>
        </w:rPr>
        <w:t>Т</w:t>
      </w:r>
      <w:r w:rsidRPr="00580896">
        <w:rPr>
          <w:rFonts w:ascii="Times New Roman" w:eastAsia="Times New Roman" w:hAnsi="Times New Roman" w:cs="Times New Roman"/>
          <w:color w:val="000000"/>
          <w:sz w:val="28"/>
          <w:szCs w:val="28"/>
          <w:lang w:val="uk-UA" w:eastAsia="ru-RU"/>
        </w:rPr>
        <w:t>ест на навчальний стрес</w:t>
      </w:r>
      <w:r w:rsidRPr="00580896">
        <w:rPr>
          <w:rFonts w:ascii="Times New Roman" w:eastAsia="Calibri" w:hAnsi="Times New Roman" w:cs="Times New Roman"/>
          <w:sz w:val="28"/>
          <w:szCs w:val="28"/>
          <w:lang w:val="uk-UA"/>
        </w:rPr>
        <w:t>) було виявлено, що до корекції більшість випробуваних 1 групи мали</w:t>
      </w:r>
      <w:r w:rsidRPr="00580896">
        <w:rPr>
          <w:rFonts w:ascii="Times New Roman" w:eastAsia="Times New Roman" w:hAnsi="Times New Roman" w:cs="Times New Roman"/>
          <w:b/>
          <w:color w:val="000000"/>
          <w:sz w:val="28"/>
          <w:szCs w:val="28"/>
          <w:lang w:val="uk-UA" w:eastAsia="ru-RU"/>
        </w:rPr>
        <w:t xml:space="preserve"> </w:t>
      </w:r>
      <w:r w:rsidRPr="00580896">
        <w:rPr>
          <w:rFonts w:ascii="Times New Roman" w:eastAsia="Times New Roman" w:hAnsi="Times New Roman" w:cs="Times New Roman"/>
          <w:color w:val="000000"/>
          <w:sz w:val="28"/>
          <w:szCs w:val="28"/>
          <w:lang w:val="uk-UA" w:eastAsia="ru-RU"/>
        </w:rPr>
        <w:t>високі результати самооцінки рівня хвилювання (7,3) та 2 група (5,8) середній бал.</w:t>
      </w:r>
    </w:p>
    <w:p w14:paraId="4C06EBF2" w14:textId="77777777" w:rsidR="00580896" w:rsidRPr="00580896" w:rsidRDefault="00580896" w:rsidP="00580896">
      <w:pPr>
        <w:shd w:val="clear" w:color="auto" w:fill="FFFFFF"/>
        <w:tabs>
          <w:tab w:val="right" w:pos="9354"/>
        </w:tabs>
        <w:spacing w:after="0" w:line="360" w:lineRule="auto"/>
        <w:ind w:firstLine="709"/>
        <w:jc w:val="both"/>
        <w:rPr>
          <w:rFonts w:ascii="Times New Roman" w:eastAsia="Calibri" w:hAnsi="Times New Roman" w:cs="Times New Roman"/>
          <w:sz w:val="28"/>
          <w:szCs w:val="28"/>
          <w:highlight w:val="yellow"/>
          <w:lang w:val="uk-UA"/>
        </w:rPr>
      </w:pPr>
      <w:r w:rsidRPr="00580896">
        <w:rPr>
          <w:rFonts w:ascii="Times New Roman" w:eastAsia="Calibri" w:hAnsi="Times New Roman" w:cs="Times New Roman"/>
          <w:sz w:val="28"/>
          <w:szCs w:val="28"/>
          <w:lang w:val="uk-UA"/>
        </w:rPr>
        <w:t>Аналіз результатів проведеної методики №2 (</w:t>
      </w:r>
      <w:r w:rsidRPr="00580896">
        <w:rPr>
          <w:rFonts w:ascii="Times New Roman" w:eastAsia="Times New Roman" w:hAnsi="Times New Roman" w:cs="Times New Roman"/>
          <w:color w:val="000000"/>
          <w:sz w:val="28"/>
          <w:szCs w:val="28"/>
          <w:lang w:val="uk-UA" w:eastAsia="ru-RU"/>
        </w:rPr>
        <w:t>Опитувальник САН</w:t>
      </w:r>
      <w:r w:rsidRPr="00580896">
        <w:rPr>
          <w:rFonts w:ascii="Times New Roman" w:eastAsia="Calibri" w:hAnsi="Times New Roman" w:cs="Times New Roman"/>
          <w:sz w:val="28"/>
          <w:szCs w:val="28"/>
          <w:lang w:val="uk-UA"/>
        </w:rPr>
        <w:t>) показав, що до корекції показники 1 групи самопочуття (4,98), активність (4,91), настрій (4,99) та 2 групи активність (4,84) мають показники нижче норми.</w:t>
      </w:r>
    </w:p>
    <w:p w14:paraId="40968AC4" w14:textId="59E4328E" w:rsidR="00580896" w:rsidRPr="00580896" w:rsidRDefault="00580896" w:rsidP="00580896">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580896">
        <w:rPr>
          <w:rFonts w:ascii="Times New Roman" w:eastAsia="Calibri" w:hAnsi="Times New Roman" w:cs="Times New Roman"/>
          <w:sz w:val="28"/>
          <w:szCs w:val="28"/>
          <w:lang w:val="uk-UA"/>
        </w:rPr>
        <w:t>Аналіз результатів проведеної методики №3 (</w:t>
      </w:r>
      <w:r w:rsidRPr="00580896">
        <w:rPr>
          <w:rFonts w:ascii="Times New Roman" w:eastAsia="Times New Roman" w:hAnsi="Times New Roman" w:cs="Times New Roman"/>
          <w:color w:val="000000"/>
          <w:sz w:val="28"/>
          <w:szCs w:val="28"/>
          <w:lang w:val="uk-UA" w:eastAsia="ru-RU"/>
        </w:rPr>
        <w:t>Тест на самооцінку тривожності СТ</w:t>
      </w:r>
      <w:r w:rsidRPr="00580896">
        <w:rPr>
          <w:rFonts w:ascii="Times New Roman" w:eastAsia="Calibri" w:hAnsi="Times New Roman" w:cs="Times New Roman"/>
          <w:sz w:val="28"/>
          <w:szCs w:val="28"/>
          <w:lang w:val="uk-UA"/>
        </w:rPr>
        <w:t xml:space="preserve">) показав, що до корекції </w:t>
      </w:r>
      <w:r w:rsidRPr="00580896">
        <w:rPr>
          <w:rFonts w:ascii="Times New Roman" w:eastAsia="Times New Roman" w:hAnsi="Times New Roman" w:cs="Times New Roman"/>
          <w:color w:val="000000"/>
          <w:sz w:val="28"/>
          <w:szCs w:val="28"/>
          <w:lang w:val="uk-UA" w:eastAsia="ru-RU"/>
        </w:rPr>
        <w:t xml:space="preserve">головною особливістю більшості </w:t>
      </w:r>
      <w:r w:rsidR="00FD6F70">
        <w:rPr>
          <w:rFonts w:ascii="Times New Roman" w:eastAsia="Times New Roman" w:hAnsi="Times New Roman" w:cs="Times New Roman"/>
          <w:color w:val="000000"/>
          <w:sz w:val="28"/>
          <w:szCs w:val="28"/>
          <w:lang w:val="uk-UA" w:eastAsia="ru-RU"/>
        </w:rPr>
        <w:t>здобувачів</w:t>
      </w:r>
      <w:r w:rsidRPr="00580896">
        <w:rPr>
          <w:rFonts w:ascii="Times New Roman" w:eastAsia="Times New Roman" w:hAnsi="Times New Roman" w:cs="Times New Roman"/>
          <w:color w:val="000000"/>
          <w:sz w:val="28"/>
          <w:szCs w:val="28"/>
          <w:lang w:val="uk-UA" w:eastAsia="ru-RU"/>
        </w:rPr>
        <w:t xml:space="preserve"> 1 групи є висока тривожність і емоційна нестійкість. Високій рівень ситуативної тривожності у 60% піддослідних. Середній рівень виявлено у 33%, а низький у 7%. Висока ситуативна тривожність у 1 групи говорить в цілому про напругу, занепокоєння і нервозності.</w:t>
      </w:r>
    </w:p>
    <w:p w14:paraId="6A565199" w14:textId="77777777" w:rsidR="00580896" w:rsidRPr="00580896" w:rsidRDefault="00580896" w:rsidP="00580896">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580896">
        <w:rPr>
          <w:rFonts w:ascii="Times New Roman" w:eastAsia="Times New Roman" w:hAnsi="Times New Roman" w:cs="Times New Roman"/>
          <w:color w:val="000000"/>
          <w:sz w:val="28"/>
          <w:szCs w:val="28"/>
          <w:lang w:val="uk-UA" w:eastAsia="ru-RU"/>
        </w:rPr>
        <w:t>Переважаючі показники ситуативної тривожності 2 групи свідчить про адекватне сприйняття учнями ситуації в вузі. Тривога 2 групи проявляється тільки як об</w:t>
      </w:r>
      <w:r w:rsidR="0079691A">
        <w:rPr>
          <w:rFonts w:ascii="Times New Roman" w:eastAsia="Times New Roman" w:hAnsi="Times New Roman" w:cs="Times New Roman"/>
          <w:color w:val="000000"/>
          <w:sz w:val="28"/>
          <w:szCs w:val="28"/>
          <w:lang w:val="uk-UA" w:eastAsia="ru-RU"/>
        </w:rPr>
        <w:t>’</w:t>
      </w:r>
      <w:r w:rsidRPr="00580896">
        <w:rPr>
          <w:rFonts w:ascii="Times New Roman" w:eastAsia="Times New Roman" w:hAnsi="Times New Roman" w:cs="Times New Roman"/>
          <w:color w:val="000000"/>
          <w:sz w:val="28"/>
          <w:szCs w:val="28"/>
          <w:lang w:val="uk-UA" w:eastAsia="ru-RU"/>
        </w:rPr>
        <w:t>єктивна реакція на виникаючі труднощі. Високий рівень реєструється у 20% піддослідних. Низька ситуативна тривожність у 33%. Середня ситуативна тривожність у 47%, свідчить про відсутність напруги, занепокоєння і нервозності.</w:t>
      </w:r>
    </w:p>
    <w:p w14:paraId="0C8556F7" w14:textId="64BA6C88" w:rsidR="00580896" w:rsidRPr="00580896" w:rsidRDefault="00580896" w:rsidP="00580896">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580896">
        <w:rPr>
          <w:rFonts w:ascii="Times New Roman" w:eastAsia="Times New Roman" w:hAnsi="Times New Roman" w:cs="Times New Roman"/>
          <w:color w:val="000000"/>
          <w:sz w:val="28"/>
          <w:szCs w:val="28"/>
          <w:lang w:val="uk-UA" w:eastAsia="ru-RU"/>
        </w:rPr>
        <w:t xml:space="preserve">Тест на самооцінку тривожності </w:t>
      </w:r>
      <w:r>
        <w:rPr>
          <w:rFonts w:ascii="Times New Roman" w:eastAsia="Times New Roman" w:hAnsi="Times New Roman" w:cs="Times New Roman"/>
          <w:color w:val="000000"/>
          <w:sz w:val="28"/>
          <w:szCs w:val="28"/>
          <w:lang w:val="uk-UA" w:eastAsia="ru-RU"/>
        </w:rPr>
        <w:t>(</w:t>
      </w:r>
      <w:r w:rsidRPr="00580896">
        <w:rPr>
          <w:rFonts w:ascii="Times New Roman" w:eastAsia="Times New Roman" w:hAnsi="Times New Roman" w:cs="Times New Roman"/>
          <w:color w:val="000000"/>
          <w:sz w:val="28"/>
          <w:szCs w:val="28"/>
          <w:lang w:val="uk-UA" w:eastAsia="ru-RU"/>
        </w:rPr>
        <w:t>ОТ</w:t>
      </w:r>
      <w:r w:rsidRPr="00580896">
        <w:rPr>
          <w:rFonts w:ascii="Times New Roman" w:eastAsia="Calibri" w:hAnsi="Times New Roman" w:cs="Times New Roman"/>
          <w:sz w:val="28"/>
          <w:szCs w:val="28"/>
          <w:lang w:val="uk-UA"/>
        </w:rPr>
        <w:t xml:space="preserve">) показав, що </w:t>
      </w:r>
      <w:r w:rsidRPr="00580896">
        <w:rPr>
          <w:rFonts w:ascii="Times New Roman" w:eastAsia="Calibri" w:hAnsi="Times New Roman" w:cs="Times New Roman"/>
          <w:color w:val="000000"/>
          <w:sz w:val="28"/>
          <w:szCs w:val="27"/>
          <w:lang w:val="uk-UA"/>
        </w:rPr>
        <w:t xml:space="preserve">для 1 групи (47%) та 2 групи (67%) характерний середній показник особистісної тривожності. Ці дані свідчить про оптимальний рівень напруженості, адекватної мотивації та готовності до виконання діяльності </w:t>
      </w:r>
      <w:r w:rsidR="00FD6F70">
        <w:rPr>
          <w:rFonts w:ascii="Times New Roman" w:eastAsia="Calibri" w:hAnsi="Times New Roman" w:cs="Times New Roman"/>
          <w:color w:val="000000"/>
          <w:sz w:val="28"/>
          <w:szCs w:val="27"/>
          <w:lang w:val="uk-UA"/>
        </w:rPr>
        <w:t>здобувачів</w:t>
      </w:r>
      <w:r w:rsidRPr="00580896">
        <w:rPr>
          <w:rFonts w:ascii="Times New Roman" w:eastAsia="Calibri" w:hAnsi="Times New Roman" w:cs="Times New Roman"/>
          <w:color w:val="000000"/>
          <w:sz w:val="28"/>
          <w:szCs w:val="27"/>
          <w:lang w:val="uk-UA"/>
        </w:rPr>
        <w:t>.</w:t>
      </w:r>
    </w:p>
    <w:p w14:paraId="72660949" w14:textId="34893515" w:rsidR="00580896" w:rsidRPr="00580896" w:rsidRDefault="00580896" w:rsidP="00580896">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580896">
        <w:rPr>
          <w:rFonts w:ascii="Times New Roman" w:eastAsia="Calibri" w:hAnsi="Times New Roman" w:cs="Times New Roman"/>
          <w:color w:val="000000"/>
          <w:sz w:val="28"/>
          <w:szCs w:val="27"/>
          <w:lang w:val="uk-UA"/>
        </w:rPr>
        <w:lastRenderedPageBreak/>
        <w:t xml:space="preserve">Низький показник тривожності у 1 групи (33%) та 2 групи (13%). Для цих </w:t>
      </w:r>
      <w:r w:rsidR="00FD6F70">
        <w:rPr>
          <w:rFonts w:ascii="Times New Roman" w:eastAsia="Calibri" w:hAnsi="Times New Roman" w:cs="Times New Roman"/>
          <w:color w:val="000000"/>
          <w:sz w:val="28"/>
          <w:szCs w:val="27"/>
          <w:lang w:val="uk-UA"/>
        </w:rPr>
        <w:t>здобувачів</w:t>
      </w:r>
      <w:r w:rsidRPr="00580896">
        <w:rPr>
          <w:rFonts w:ascii="Times New Roman" w:eastAsia="Calibri" w:hAnsi="Times New Roman" w:cs="Times New Roman"/>
          <w:color w:val="000000"/>
          <w:sz w:val="28"/>
          <w:szCs w:val="27"/>
          <w:lang w:val="uk-UA"/>
        </w:rPr>
        <w:t xml:space="preserve"> характерно низьке почуття відповідальності, погано сформований мотив діяльності.</w:t>
      </w:r>
    </w:p>
    <w:p w14:paraId="4F7F2144" w14:textId="77777777" w:rsidR="00580896" w:rsidRPr="00580896" w:rsidRDefault="00580896" w:rsidP="00580896">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580896">
        <w:rPr>
          <w:rFonts w:ascii="Times New Roman" w:eastAsia="Calibri" w:hAnsi="Times New Roman" w:cs="Times New Roman"/>
          <w:color w:val="000000"/>
          <w:sz w:val="28"/>
          <w:szCs w:val="27"/>
          <w:lang w:val="uk-UA"/>
        </w:rPr>
        <w:t>Серед респондентів 1 групи (20%) та 2 групи (20%) мають високий рівень особистісної тривожності, вони відчувають стан тривоги в одних ситуаціях і можуть відчувати себе досить спокійно в інших ситуаціях.</w:t>
      </w:r>
    </w:p>
    <w:p w14:paraId="5B2C0F55" w14:textId="62FDD74B" w:rsidR="00580896" w:rsidRPr="00580896" w:rsidRDefault="00580896" w:rsidP="00580896">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rPr>
      </w:pPr>
      <w:r w:rsidRPr="00580896">
        <w:rPr>
          <w:rFonts w:ascii="Times New Roman" w:eastAsia="Calibri" w:hAnsi="Times New Roman" w:cs="Times New Roman"/>
          <w:sz w:val="28"/>
          <w:szCs w:val="28"/>
          <w:lang w:val="uk-UA"/>
        </w:rPr>
        <w:t>Аналіз результатів проведеної методики №4 (</w:t>
      </w:r>
      <w:r w:rsidR="00891B01">
        <w:rPr>
          <w:rFonts w:ascii="Times New Roman" w:eastAsia="Times New Roman" w:hAnsi="Times New Roman" w:cs="Times New Roman"/>
          <w:color w:val="000000"/>
          <w:sz w:val="28"/>
          <w:szCs w:val="28"/>
          <w:lang w:val="uk-UA" w:eastAsia="ru-RU"/>
        </w:rPr>
        <w:t>Дослідження екстраверсії –</w:t>
      </w:r>
      <w:r w:rsidRPr="00580896">
        <w:rPr>
          <w:rFonts w:ascii="Times New Roman" w:eastAsia="Times New Roman" w:hAnsi="Times New Roman" w:cs="Times New Roman"/>
          <w:color w:val="000000"/>
          <w:sz w:val="28"/>
          <w:szCs w:val="28"/>
          <w:lang w:val="uk-UA" w:eastAsia="ru-RU"/>
        </w:rPr>
        <w:t xml:space="preserve"> інтроверсії і нейротизму) </w:t>
      </w:r>
      <w:r w:rsidRPr="00580896">
        <w:rPr>
          <w:rFonts w:ascii="Times New Roman" w:eastAsia="Calibri" w:hAnsi="Times New Roman" w:cs="Times New Roman"/>
          <w:sz w:val="28"/>
          <w:szCs w:val="28"/>
          <w:lang w:val="uk-UA"/>
        </w:rPr>
        <w:t xml:space="preserve">показав, що до корекції </w:t>
      </w:r>
      <w:r w:rsidRPr="00580896">
        <w:rPr>
          <w:rFonts w:ascii="Times New Roman" w:eastAsia="Times New Roman" w:hAnsi="Times New Roman" w:cs="Times New Roman"/>
          <w:color w:val="000000"/>
          <w:sz w:val="28"/>
          <w:szCs w:val="28"/>
          <w:lang w:val="uk-UA"/>
        </w:rPr>
        <w:t xml:space="preserve">представлена висока кількісна вираженість показника екстраверсії у 1 групи (80%), і інтроверсії у </w:t>
      </w:r>
      <w:r w:rsidR="00FD6F70">
        <w:rPr>
          <w:rFonts w:ascii="Times New Roman" w:eastAsia="Times New Roman" w:hAnsi="Times New Roman" w:cs="Times New Roman"/>
          <w:color w:val="000000"/>
          <w:sz w:val="28"/>
          <w:szCs w:val="28"/>
          <w:lang w:val="uk-UA"/>
        </w:rPr>
        <w:t>здобувачів</w:t>
      </w:r>
      <w:r w:rsidRPr="00580896">
        <w:rPr>
          <w:rFonts w:ascii="Times New Roman" w:eastAsia="Times New Roman" w:hAnsi="Times New Roman" w:cs="Times New Roman"/>
          <w:color w:val="000000"/>
          <w:sz w:val="28"/>
          <w:szCs w:val="28"/>
          <w:lang w:val="uk-UA"/>
        </w:rPr>
        <w:t xml:space="preserve"> 2 групи (60%).</w:t>
      </w:r>
    </w:p>
    <w:p w14:paraId="445523B8" w14:textId="15706C0C" w:rsidR="00580896" w:rsidRPr="00580896" w:rsidRDefault="00580896" w:rsidP="00580896">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580896">
        <w:rPr>
          <w:rFonts w:ascii="Times New Roman" w:eastAsia="Times New Roman" w:hAnsi="Times New Roman" w:cs="Times New Roman"/>
          <w:color w:val="000000"/>
          <w:sz w:val="28"/>
          <w:szCs w:val="28"/>
          <w:lang w:val="uk-UA"/>
        </w:rPr>
        <w:t xml:space="preserve">Найбільший показник за шкалою високий рівень нейротизму присутній в групі випробуваних 1 групи (40%) та 2 групи (13%), що свідчить про перевагу емоційно-нестійких </w:t>
      </w:r>
      <w:r w:rsidR="00FD6F70">
        <w:rPr>
          <w:rFonts w:ascii="Times New Roman" w:eastAsia="Times New Roman" w:hAnsi="Times New Roman" w:cs="Times New Roman"/>
          <w:color w:val="000000"/>
          <w:sz w:val="28"/>
          <w:szCs w:val="28"/>
          <w:lang w:val="uk-UA"/>
        </w:rPr>
        <w:t>здобувачів</w:t>
      </w:r>
      <w:r w:rsidRPr="00580896">
        <w:rPr>
          <w:rFonts w:ascii="Times New Roman" w:eastAsia="Times New Roman" w:hAnsi="Times New Roman" w:cs="Times New Roman"/>
          <w:color w:val="000000"/>
          <w:sz w:val="28"/>
          <w:szCs w:val="28"/>
          <w:lang w:val="uk-UA"/>
        </w:rPr>
        <w:t>, які в основі своїй, надмірно чутливі, тривожні, схильні болісно переживати невдачі і засмучуватися через дрібниці. Процентний вміст емоційно стійких представників показник нейротизму 2 групи (60%) та 1 групи (33%), що свідчить спокійні, врівноважені особистості, здатні як до життя у відносному самоті, так і до активної діяльності в мінливому соціумі.</w:t>
      </w:r>
    </w:p>
    <w:p w14:paraId="11481CA5" w14:textId="77777777" w:rsidR="007B2F8D" w:rsidRPr="00FA5D20" w:rsidRDefault="007B2F8D" w:rsidP="00E01DDA">
      <w:pPr>
        <w:spacing w:after="0" w:line="360" w:lineRule="auto"/>
        <w:ind w:firstLine="709"/>
        <w:jc w:val="both"/>
        <w:rPr>
          <w:rFonts w:ascii="Times New Roman" w:eastAsia="Times New Roman" w:hAnsi="Times New Roman" w:cs="Times New Roman"/>
          <w:bCs/>
          <w:iCs/>
          <w:sz w:val="28"/>
          <w:szCs w:val="28"/>
          <w:lang w:val="uk-UA" w:eastAsia="ru-RU" w:bidi="uk-UA"/>
        </w:rPr>
      </w:pPr>
    </w:p>
    <w:p w14:paraId="167F8E68" w14:textId="77777777" w:rsidR="00F6712F" w:rsidRPr="00FA5D20" w:rsidRDefault="00F6712F"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3686E28E" w14:textId="77777777" w:rsidR="00F6712F" w:rsidRDefault="00F6712F"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6FAE32F5" w14:textId="77777777" w:rsidR="00580896" w:rsidRDefault="00580896"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08E5C4E3" w14:textId="77777777" w:rsidR="00580896" w:rsidRDefault="00580896"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71BEF0E2" w14:textId="77777777" w:rsidR="00580896" w:rsidRDefault="00580896"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452C05B0" w14:textId="77777777" w:rsidR="00580896" w:rsidRDefault="00580896"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44E306E1" w14:textId="77777777" w:rsidR="00580896" w:rsidRDefault="00580896" w:rsidP="00F6712F">
      <w:pPr>
        <w:spacing w:after="0" w:line="360" w:lineRule="auto"/>
        <w:ind w:firstLine="709"/>
        <w:jc w:val="both"/>
        <w:rPr>
          <w:rFonts w:ascii="Times New Roman" w:eastAsia="Times New Roman" w:hAnsi="Times New Roman" w:cs="Times New Roman"/>
          <w:bCs/>
          <w:iCs/>
          <w:sz w:val="28"/>
          <w:szCs w:val="28"/>
          <w:lang w:val="uk-UA" w:eastAsia="ru-RU" w:bidi="uk-UA"/>
        </w:rPr>
      </w:pPr>
    </w:p>
    <w:p w14:paraId="31883720" w14:textId="2D05B398" w:rsidR="00A27B98" w:rsidRDefault="00C94D41">
      <w:pPr>
        <w:rPr>
          <w:rFonts w:ascii="Times New Roman" w:eastAsia="Times New Roman" w:hAnsi="Times New Roman" w:cs="Times New Roman"/>
          <w:bCs/>
          <w:iCs/>
          <w:sz w:val="28"/>
          <w:szCs w:val="28"/>
          <w:lang w:val="uk-UA" w:eastAsia="ru-RU" w:bidi="uk-UA"/>
        </w:rPr>
      </w:pPr>
      <w:r>
        <w:rPr>
          <w:rFonts w:ascii="Times New Roman" w:eastAsia="Times New Roman" w:hAnsi="Times New Roman" w:cs="Times New Roman"/>
          <w:bCs/>
          <w:iCs/>
          <w:sz w:val="28"/>
          <w:szCs w:val="28"/>
          <w:lang w:val="uk-UA" w:eastAsia="ru-RU" w:bidi="uk-UA"/>
        </w:rPr>
        <w:br w:type="page"/>
      </w:r>
    </w:p>
    <w:p w14:paraId="6CEDE672" w14:textId="3E607859" w:rsidR="00A27B98" w:rsidRDefault="00A27B98" w:rsidP="00A27B98">
      <w:pPr>
        <w:jc w:val="center"/>
        <w:rPr>
          <w:rFonts w:ascii="Times New Roman" w:eastAsia="Times New Roman" w:hAnsi="Times New Roman" w:cs="Times New Roman"/>
          <w:b/>
          <w:iCs/>
          <w:sz w:val="28"/>
          <w:szCs w:val="28"/>
          <w:lang w:val="uk-UA" w:eastAsia="ru-RU" w:bidi="uk-UA"/>
        </w:rPr>
      </w:pPr>
      <w:r w:rsidRPr="00A27B98">
        <w:rPr>
          <w:rFonts w:ascii="Times New Roman" w:eastAsia="Times New Roman" w:hAnsi="Times New Roman" w:cs="Times New Roman"/>
          <w:b/>
          <w:iCs/>
          <w:sz w:val="28"/>
          <w:szCs w:val="28"/>
          <w:lang w:val="uk-UA" w:eastAsia="ru-RU" w:bidi="uk-UA"/>
        </w:rPr>
        <w:lastRenderedPageBreak/>
        <w:t>ВИСНОВКИ ДО РОЗДІЛУ 2</w:t>
      </w:r>
    </w:p>
    <w:p w14:paraId="15F5BD50" w14:textId="0F6C5B6A" w:rsidR="00A27B98" w:rsidRDefault="00A27B98" w:rsidP="00A27B98">
      <w:pPr>
        <w:jc w:val="center"/>
        <w:rPr>
          <w:rFonts w:ascii="Times New Roman" w:eastAsia="Times New Roman" w:hAnsi="Times New Roman" w:cs="Times New Roman"/>
          <w:b/>
          <w:iCs/>
          <w:sz w:val="28"/>
          <w:szCs w:val="28"/>
          <w:lang w:val="uk-UA" w:eastAsia="ru-RU" w:bidi="uk-UA"/>
        </w:rPr>
      </w:pPr>
    </w:p>
    <w:p w14:paraId="4EC7933A" w14:textId="77777777" w:rsidR="00A27B98" w:rsidRPr="007566A2" w:rsidRDefault="00A27B98" w:rsidP="00A27B98">
      <w:pPr>
        <w:shd w:val="clear" w:color="auto" w:fill="FFFFFF"/>
        <w:tabs>
          <w:tab w:val="right" w:pos="9354"/>
        </w:tabs>
        <w:spacing w:after="0" w:line="360" w:lineRule="auto"/>
        <w:ind w:firstLine="709"/>
        <w:contextualSpacing/>
        <w:jc w:val="both"/>
        <w:rPr>
          <w:rFonts w:ascii="Times New Roman" w:eastAsia="Calibri" w:hAnsi="Times New Roman" w:cs="Times New Roman"/>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Для дослідження </w:t>
      </w:r>
      <w:r w:rsidRPr="007566A2">
        <w:rPr>
          <w:rFonts w:ascii="Times New Roman" w:eastAsia="Calibri" w:hAnsi="Times New Roman" w:cs="Times New Roman"/>
          <w:sz w:val="28"/>
          <w:szCs w:val="28"/>
          <w:lang w:val="uk-UA"/>
        </w:rPr>
        <w:t>проявів стресових реакцій у здобувачів вищої освіти в сесійний період</w:t>
      </w:r>
      <w:r w:rsidRPr="007566A2">
        <w:rPr>
          <w:rFonts w:ascii="Times New Roman" w:eastAsia="Calibri" w:hAnsi="Times New Roman" w:cs="Times New Roman"/>
          <w:sz w:val="28"/>
          <w:szCs w:val="28"/>
          <w:lang w:val="uk-UA" w:eastAsia="ru-RU"/>
        </w:rPr>
        <w:t xml:space="preserve"> було використано наступні методики:</w:t>
      </w:r>
    </w:p>
    <w:p w14:paraId="5967FD13" w14:textId="77777777" w:rsidR="00A27B98" w:rsidRPr="007566A2" w:rsidRDefault="00A27B98" w:rsidP="00A27B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 xml:space="preserve">1. Тест на навчальний </w:t>
      </w:r>
      <w:r>
        <w:rPr>
          <w:rFonts w:ascii="Times New Roman" w:eastAsia="Times New Roman" w:hAnsi="Times New Roman" w:cs="Times New Roman"/>
          <w:color w:val="000000"/>
          <w:sz w:val="28"/>
          <w:szCs w:val="28"/>
          <w:lang w:val="uk-UA" w:eastAsia="ru-RU"/>
        </w:rPr>
        <w:t xml:space="preserve">стрес (авторська розробка Ю. </w:t>
      </w:r>
      <w:r w:rsidRPr="007566A2">
        <w:rPr>
          <w:rFonts w:ascii="Times New Roman" w:eastAsia="Times New Roman" w:hAnsi="Times New Roman" w:cs="Times New Roman"/>
          <w:color w:val="000000"/>
          <w:sz w:val="28"/>
          <w:szCs w:val="28"/>
          <w:lang w:val="uk-UA" w:eastAsia="ru-RU"/>
        </w:rPr>
        <w:t>Щербатих).</w:t>
      </w:r>
    </w:p>
    <w:p w14:paraId="0564960D" w14:textId="77777777" w:rsidR="00A27B98" w:rsidRPr="007566A2" w:rsidRDefault="00A27B98" w:rsidP="00A27B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2. Тест н</w:t>
      </w:r>
      <w:r>
        <w:rPr>
          <w:rFonts w:ascii="Times New Roman" w:eastAsia="Times New Roman" w:hAnsi="Times New Roman" w:cs="Times New Roman"/>
          <w:color w:val="000000"/>
          <w:sz w:val="28"/>
          <w:szCs w:val="28"/>
          <w:lang w:val="uk-UA" w:eastAsia="ru-RU"/>
        </w:rPr>
        <w:t xml:space="preserve">а самооцінку тривожності (Ч. Спілбергера і Ю. </w:t>
      </w:r>
      <w:r w:rsidRPr="007566A2">
        <w:rPr>
          <w:rFonts w:ascii="Times New Roman" w:eastAsia="Times New Roman" w:hAnsi="Times New Roman" w:cs="Times New Roman"/>
          <w:color w:val="000000"/>
          <w:sz w:val="28"/>
          <w:szCs w:val="28"/>
          <w:lang w:val="uk-UA" w:eastAsia="ru-RU"/>
        </w:rPr>
        <w:t>Ханіна).</w:t>
      </w:r>
    </w:p>
    <w:p w14:paraId="7EDD2385" w14:textId="77777777" w:rsidR="00A27B98" w:rsidRPr="007566A2" w:rsidRDefault="00A27B98" w:rsidP="00A27B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3. Опитувальник САН.</w:t>
      </w:r>
    </w:p>
    <w:p w14:paraId="04A8AB5E" w14:textId="77777777" w:rsidR="00A27B98" w:rsidRPr="007566A2" w:rsidRDefault="00A27B98" w:rsidP="00A27B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Дослідження екстраверсії –</w:t>
      </w:r>
      <w:r w:rsidRPr="007566A2">
        <w:rPr>
          <w:rFonts w:ascii="Times New Roman" w:eastAsia="Times New Roman" w:hAnsi="Times New Roman" w:cs="Times New Roman"/>
          <w:color w:val="000000"/>
          <w:sz w:val="28"/>
          <w:szCs w:val="28"/>
          <w:lang w:val="uk-UA" w:eastAsia="ru-RU"/>
        </w:rPr>
        <w:t xml:space="preserve"> інтроверсії і</w:t>
      </w:r>
      <w:r>
        <w:rPr>
          <w:rFonts w:ascii="Times New Roman" w:eastAsia="Times New Roman" w:hAnsi="Times New Roman" w:cs="Times New Roman"/>
          <w:color w:val="000000"/>
          <w:sz w:val="28"/>
          <w:szCs w:val="28"/>
          <w:lang w:val="uk-UA" w:eastAsia="ru-RU"/>
        </w:rPr>
        <w:t xml:space="preserve"> нейротизму (Опитувальник Г. </w:t>
      </w:r>
      <w:r w:rsidRPr="007566A2">
        <w:rPr>
          <w:rFonts w:ascii="Times New Roman" w:eastAsia="Times New Roman" w:hAnsi="Times New Roman" w:cs="Times New Roman"/>
          <w:color w:val="000000"/>
          <w:sz w:val="28"/>
          <w:szCs w:val="28"/>
          <w:lang w:val="uk-UA" w:eastAsia="ru-RU"/>
        </w:rPr>
        <w:t>Айзенка).</w:t>
      </w:r>
    </w:p>
    <w:p w14:paraId="55C2E6FA" w14:textId="3C09E244" w:rsidR="00A27B98" w:rsidRDefault="00A27B98" w:rsidP="00A27B9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7566A2">
        <w:rPr>
          <w:rFonts w:ascii="Times New Roman" w:eastAsia="Times New Roman" w:hAnsi="Times New Roman" w:cs="Times New Roman"/>
          <w:color w:val="000000"/>
          <w:sz w:val="28"/>
          <w:szCs w:val="28"/>
          <w:lang w:val="uk-UA" w:eastAsia="ru-RU"/>
        </w:rPr>
        <w:t>До вибірки увійшли 30 випробовуваних жіночої та чоловічої статі. Це здобувачі вищої освіти 1,</w:t>
      </w:r>
      <w:r>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xml:space="preserve"> </w:t>
      </w:r>
      <w:r w:rsidRPr="007566A2">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 xml:space="preserve"> 4 курсів навчання, у віці 17 –</w:t>
      </w:r>
      <w:r w:rsidRPr="007566A2">
        <w:rPr>
          <w:rFonts w:ascii="Times New Roman" w:eastAsia="Times New Roman" w:hAnsi="Times New Roman" w:cs="Times New Roman"/>
          <w:color w:val="000000"/>
          <w:sz w:val="28"/>
          <w:szCs w:val="28"/>
          <w:lang w:val="uk-UA" w:eastAsia="ru-RU"/>
        </w:rPr>
        <w:t xml:space="preserve"> 23 років. Для дослідження було сформовано дві групи випробуваних</w:t>
      </w:r>
      <w:r>
        <w:rPr>
          <w:rFonts w:ascii="Times New Roman" w:eastAsia="Times New Roman" w:hAnsi="Times New Roman" w:cs="Times New Roman"/>
          <w:color w:val="000000"/>
          <w:sz w:val="28"/>
          <w:szCs w:val="28"/>
          <w:lang w:val="uk-UA" w:eastAsia="ru-RU"/>
        </w:rPr>
        <w:t>.</w:t>
      </w:r>
    </w:p>
    <w:p w14:paraId="798A517E" w14:textId="257DD883" w:rsidR="00A27B98" w:rsidRPr="007B2F8D" w:rsidRDefault="00A27B98" w:rsidP="00205823">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результаті дослідження було з’</w:t>
      </w:r>
      <w:r w:rsidRPr="007B2F8D">
        <w:rPr>
          <w:rFonts w:ascii="Times New Roman" w:eastAsia="Times New Roman" w:hAnsi="Times New Roman" w:cs="Times New Roman"/>
          <w:color w:val="000000"/>
          <w:sz w:val="28"/>
          <w:szCs w:val="28"/>
          <w:lang w:val="uk-UA" w:eastAsia="ru-RU"/>
        </w:rPr>
        <w:t xml:space="preserve">ясовано, що виникнення стресу у здобувачів вищої освіти </w:t>
      </w:r>
      <w:r>
        <w:rPr>
          <w:rFonts w:ascii="Times New Roman" w:eastAsia="Times New Roman" w:hAnsi="Times New Roman" w:cs="Times New Roman"/>
          <w:color w:val="000000"/>
          <w:sz w:val="28"/>
          <w:szCs w:val="28"/>
          <w:lang w:val="uk-UA" w:eastAsia="ru-RU"/>
        </w:rPr>
        <w:t>пов</w:t>
      </w:r>
      <w:r w:rsidRPr="00A27B9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язано із</w:t>
      </w:r>
      <w:r w:rsidRPr="007B2F8D">
        <w:rPr>
          <w:rFonts w:ascii="Times New Roman" w:eastAsia="Times New Roman" w:hAnsi="Times New Roman" w:cs="Times New Roman"/>
          <w:color w:val="000000"/>
          <w:sz w:val="28"/>
          <w:szCs w:val="28"/>
          <w:lang w:val="uk-UA" w:eastAsia="ru-RU"/>
        </w:rPr>
        <w:t xml:space="preserve"> велик</w:t>
      </w:r>
      <w:r>
        <w:rPr>
          <w:rFonts w:ascii="Times New Roman" w:eastAsia="Times New Roman" w:hAnsi="Times New Roman" w:cs="Times New Roman"/>
          <w:color w:val="000000"/>
          <w:sz w:val="28"/>
          <w:szCs w:val="28"/>
          <w:lang w:val="uk-UA" w:eastAsia="ru-RU"/>
        </w:rPr>
        <w:t>им</w:t>
      </w:r>
      <w:r w:rsidRPr="007B2F8D">
        <w:rPr>
          <w:rFonts w:ascii="Times New Roman" w:eastAsia="Times New Roman" w:hAnsi="Times New Roman" w:cs="Times New Roman"/>
          <w:color w:val="000000"/>
          <w:sz w:val="28"/>
          <w:szCs w:val="28"/>
          <w:lang w:val="uk-UA" w:eastAsia="ru-RU"/>
        </w:rPr>
        <w:t xml:space="preserve"> навчальн</w:t>
      </w:r>
      <w:r>
        <w:rPr>
          <w:rFonts w:ascii="Times New Roman" w:eastAsia="Times New Roman" w:hAnsi="Times New Roman" w:cs="Times New Roman"/>
          <w:color w:val="000000"/>
          <w:sz w:val="28"/>
          <w:szCs w:val="28"/>
          <w:lang w:val="uk-UA" w:eastAsia="ru-RU"/>
        </w:rPr>
        <w:t>им</w:t>
      </w:r>
      <w:r w:rsidRPr="007B2F8D">
        <w:rPr>
          <w:rFonts w:ascii="Times New Roman" w:eastAsia="Times New Roman" w:hAnsi="Times New Roman" w:cs="Times New Roman"/>
          <w:color w:val="000000"/>
          <w:sz w:val="28"/>
          <w:szCs w:val="28"/>
          <w:lang w:val="uk-UA" w:eastAsia="ru-RU"/>
        </w:rPr>
        <w:t xml:space="preserve"> навантаження</w:t>
      </w:r>
      <w:r>
        <w:rPr>
          <w:rFonts w:ascii="Times New Roman" w:eastAsia="Times New Roman" w:hAnsi="Times New Roman" w:cs="Times New Roman"/>
          <w:color w:val="000000"/>
          <w:sz w:val="28"/>
          <w:szCs w:val="28"/>
          <w:lang w:val="uk-UA" w:eastAsia="ru-RU"/>
        </w:rPr>
        <w:t>м</w:t>
      </w:r>
      <w:r w:rsidRPr="007B2F8D">
        <w:rPr>
          <w:rFonts w:ascii="Times New Roman" w:eastAsia="Times New Roman" w:hAnsi="Times New Roman" w:cs="Times New Roman"/>
          <w:color w:val="000000"/>
          <w:sz w:val="28"/>
          <w:szCs w:val="28"/>
          <w:lang w:val="uk-UA" w:eastAsia="ru-RU"/>
        </w:rPr>
        <w:t xml:space="preserve"> і відсутніс</w:t>
      </w:r>
      <w:r>
        <w:rPr>
          <w:rFonts w:ascii="Times New Roman" w:eastAsia="Times New Roman" w:hAnsi="Times New Roman" w:cs="Times New Roman"/>
          <w:color w:val="000000"/>
          <w:sz w:val="28"/>
          <w:szCs w:val="28"/>
          <w:lang w:val="uk-UA" w:eastAsia="ru-RU"/>
        </w:rPr>
        <w:t>тю</w:t>
      </w:r>
      <w:r w:rsidRPr="007B2F8D">
        <w:rPr>
          <w:rFonts w:ascii="Times New Roman" w:eastAsia="Times New Roman" w:hAnsi="Times New Roman" w:cs="Times New Roman"/>
          <w:color w:val="000000"/>
          <w:sz w:val="28"/>
          <w:szCs w:val="28"/>
          <w:lang w:val="uk-UA" w:eastAsia="ru-RU"/>
        </w:rPr>
        <w:t xml:space="preserve"> підручників. Найменше </w:t>
      </w:r>
      <w:r>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хвилює проблема спільного проживання з іншими </w:t>
      </w:r>
      <w:r>
        <w:rPr>
          <w:rFonts w:ascii="Times New Roman" w:eastAsia="Times New Roman" w:hAnsi="Times New Roman" w:cs="Times New Roman"/>
          <w:color w:val="000000"/>
          <w:sz w:val="28"/>
          <w:szCs w:val="28"/>
          <w:lang w:val="uk-UA" w:eastAsia="ru-RU"/>
        </w:rPr>
        <w:t>здобувача</w:t>
      </w:r>
      <w:r w:rsidRPr="007B2F8D">
        <w:rPr>
          <w:rFonts w:ascii="Times New Roman" w:eastAsia="Times New Roman" w:hAnsi="Times New Roman" w:cs="Times New Roman"/>
          <w:color w:val="000000"/>
          <w:sz w:val="28"/>
          <w:szCs w:val="28"/>
          <w:lang w:val="uk-UA" w:eastAsia="ru-RU"/>
        </w:rPr>
        <w:t>ми, та конфлікт в групі (можна зробити висновок про те, що група дружна).</w:t>
      </w:r>
      <w:r w:rsidR="00205823">
        <w:rPr>
          <w:rFonts w:ascii="Times New Roman" w:eastAsia="Times New Roman" w:hAnsi="Times New Roman" w:cs="Times New Roman"/>
          <w:color w:val="000000"/>
          <w:sz w:val="28"/>
          <w:szCs w:val="28"/>
          <w:lang w:val="uk-UA" w:eastAsia="ru-RU"/>
        </w:rPr>
        <w:t xml:space="preserve"> О</w:t>
      </w:r>
      <w:r w:rsidRPr="007B2F8D">
        <w:rPr>
          <w:rFonts w:ascii="Times New Roman" w:eastAsia="Times New Roman" w:hAnsi="Times New Roman" w:cs="Times New Roman"/>
          <w:color w:val="000000"/>
          <w:sz w:val="28"/>
          <w:szCs w:val="28"/>
          <w:lang w:val="uk-UA" w:eastAsia="ru-RU"/>
        </w:rPr>
        <w:t xml:space="preserve">сновними причинами виникнення стресу є неправильний режим дня та нерегулярне харчування. Найменше </w:t>
      </w:r>
      <w:r>
        <w:rPr>
          <w:rFonts w:ascii="Times New Roman" w:eastAsia="Times New Roman" w:hAnsi="Times New Roman" w:cs="Times New Roman"/>
          <w:color w:val="000000"/>
          <w:sz w:val="28"/>
          <w:szCs w:val="28"/>
          <w:lang w:val="uk-UA" w:eastAsia="ru-RU"/>
        </w:rPr>
        <w:t>здобувачів</w:t>
      </w:r>
      <w:r w:rsidRPr="007B2F8D">
        <w:rPr>
          <w:rFonts w:ascii="Times New Roman" w:eastAsia="Times New Roman" w:hAnsi="Times New Roman" w:cs="Times New Roman"/>
          <w:color w:val="000000"/>
          <w:sz w:val="28"/>
          <w:szCs w:val="28"/>
          <w:lang w:val="uk-UA" w:eastAsia="ru-RU"/>
        </w:rPr>
        <w:t xml:space="preserve"> хвилює проблема спільного проживання з іншими </w:t>
      </w:r>
      <w:r>
        <w:rPr>
          <w:rFonts w:ascii="Times New Roman" w:eastAsia="Times New Roman" w:hAnsi="Times New Roman" w:cs="Times New Roman"/>
          <w:color w:val="000000"/>
          <w:sz w:val="28"/>
          <w:szCs w:val="28"/>
          <w:lang w:val="uk-UA" w:eastAsia="ru-RU"/>
        </w:rPr>
        <w:t>здобувача</w:t>
      </w:r>
      <w:r w:rsidRPr="007B2F8D">
        <w:rPr>
          <w:rFonts w:ascii="Times New Roman" w:eastAsia="Times New Roman" w:hAnsi="Times New Roman" w:cs="Times New Roman"/>
          <w:color w:val="000000"/>
          <w:sz w:val="28"/>
          <w:szCs w:val="28"/>
          <w:lang w:val="uk-UA" w:eastAsia="ru-RU"/>
        </w:rPr>
        <w:t>ми та конфлікт в групі.</w:t>
      </w:r>
    </w:p>
    <w:p w14:paraId="46EE8617" w14:textId="7D8CE65E" w:rsidR="00205823" w:rsidRPr="007B2F8D" w:rsidRDefault="00205823" w:rsidP="00205823">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 результатами дослідження </w:t>
      </w:r>
      <w:r w:rsidRPr="007B2F8D">
        <w:rPr>
          <w:rFonts w:ascii="Times New Roman" w:eastAsia="Times New Roman" w:hAnsi="Times New Roman" w:cs="Times New Roman"/>
          <w:color w:val="000000"/>
          <w:sz w:val="28"/>
          <w:szCs w:val="28"/>
          <w:lang w:val="uk-UA"/>
        </w:rPr>
        <w:t>перева</w:t>
      </w:r>
      <w:r>
        <w:rPr>
          <w:rFonts w:ascii="Times New Roman" w:eastAsia="Times New Roman" w:hAnsi="Times New Roman" w:cs="Times New Roman"/>
          <w:color w:val="000000"/>
          <w:sz w:val="28"/>
          <w:szCs w:val="28"/>
          <w:lang w:val="uk-UA"/>
        </w:rPr>
        <w:t>жають</w:t>
      </w:r>
      <w:r w:rsidRPr="007B2F8D">
        <w:rPr>
          <w:rFonts w:ascii="Times New Roman" w:eastAsia="Times New Roman" w:hAnsi="Times New Roman" w:cs="Times New Roman"/>
          <w:color w:val="000000"/>
          <w:sz w:val="28"/>
          <w:szCs w:val="28"/>
          <w:lang w:val="uk-UA"/>
        </w:rPr>
        <w:t xml:space="preserve"> емоційно-нестійки </w:t>
      </w:r>
      <w:r>
        <w:rPr>
          <w:rFonts w:ascii="Times New Roman" w:eastAsia="Times New Roman" w:hAnsi="Times New Roman" w:cs="Times New Roman"/>
          <w:color w:val="000000"/>
          <w:sz w:val="28"/>
          <w:szCs w:val="28"/>
          <w:lang w:val="uk-UA"/>
        </w:rPr>
        <w:t>здобувачі</w:t>
      </w:r>
      <w:r w:rsidRPr="007B2F8D">
        <w:rPr>
          <w:rFonts w:ascii="Times New Roman" w:eastAsia="Times New Roman" w:hAnsi="Times New Roman" w:cs="Times New Roman"/>
          <w:color w:val="000000"/>
          <w:sz w:val="28"/>
          <w:szCs w:val="28"/>
          <w:lang w:val="uk-UA"/>
        </w:rPr>
        <w:t>, які надмірно чутливі, тривожні, схильні болісно переживати невдачі і засмучуватися через дрібниці.</w:t>
      </w:r>
    </w:p>
    <w:p w14:paraId="01307D6C" w14:textId="67B8EBFD" w:rsidR="00205823" w:rsidRPr="007B2F8D" w:rsidRDefault="00205823" w:rsidP="00205823">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eastAsia="ru-RU"/>
        </w:rPr>
        <w:t>З</w:t>
      </w:r>
      <w:r w:rsidRPr="007B2F8D">
        <w:rPr>
          <w:rFonts w:ascii="Times New Roman" w:eastAsia="Times New Roman" w:hAnsi="Times New Roman" w:cs="Times New Roman"/>
          <w:color w:val="000000"/>
          <w:sz w:val="28"/>
          <w:szCs w:val="28"/>
          <w:lang w:val="uk-UA" w:eastAsia="ru-RU"/>
        </w:rPr>
        <w:t>а методикою «Дослідження екстраверсії - інтроверсії і нейротизму»</w:t>
      </w:r>
      <w:r>
        <w:rPr>
          <w:rFonts w:ascii="Times New Roman" w:eastAsia="Times New Roman" w:hAnsi="Times New Roman" w:cs="Times New Roman"/>
          <w:color w:val="000000"/>
          <w:sz w:val="28"/>
          <w:szCs w:val="28"/>
          <w:lang w:val="uk-UA" w:eastAsia="ru-RU"/>
        </w:rPr>
        <w:t xml:space="preserve"> виявилось, що </w:t>
      </w:r>
      <w:r w:rsidRPr="007B2F8D">
        <w:rPr>
          <w:rFonts w:ascii="Times New Roman" w:eastAsia="Times New Roman" w:hAnsi="Times New Roman" w:cs="Times New Roman"/>
          <w:color w:val="000000"/>
          <w:sz w:val="28"/>
          <w:szCs w:val="28"/>
          <w:lang w:val="uk-UA"/>
        </w:rPr>
        <w:t xml:space="preserve">респонденти </w:t>
      </w:r>
      <w:r>
        <w:rPr>
          <w:rFonts w:ascii="Times New Roman" w:eastAsia="Times New Roman" w:hAnsi="Times New Roman" w:cs="Times New Roman"/>
          <w:color w:val="000000"/>
          <w:sz w:val="28"/>
          <w:szCs w:val="28"/>
          <w:lang w:val="uk-UA"/>
        </w:rPr>
        <w:t xml:space="preserve">є </w:t>
      </w:r>
      <w:r w:rsidRPr="007B2F8D">
        <w:rPr>
          <w:rFonts w:ascii="Times New Roman" w:eastAsia="Times New Roman" w:hAnsi="Times New Roman" w:cs="Times New Roman"/>
          <w:color w:val="000000"/>
          <w:sz w:val="28"/>
          <w:szCs w:val="28"/>
          <w:lang w:val="uk-UA"/>
        </w:rPr>
        <w:t>чуйн</w:t>
      </w:r>
      <w:r>
        <w:rPr>
          <w:rFonts w:ascii="Times New Roman" w:eastAsia="Times New Roman" w:hAnsi="Times New Roman" w:cs="Times New Roman"/>
          <w:color w:val="000000"/>
          <w:sz w:val="28"/>
          <w:szCs w:val="28"/>
          <w:lang w:val="uk-UA"/>
        </w:rPr>
        <w:t>ими</w:t>
      </w:r>
      <w:r w:rsidRPr="007B2F8D">
        <w:rPr>
          <w:rFonts w:ascii="Times New Roman" w:eastAsia="Times New Roman" w:hAnsi="Times New Roman" w:cs="Times New Roman"/>
          <w:color w:val="000000"/>
          <w:sz w:val="28"/>
          <w:szCs w:val="28"/>
          <w:lang w:val="uk-UA"/>
        </w:rPr>
        <w:t>, життєрадісн</w:t>
      </w:r>
      <w:r>
        <w:rPr>
          <w:rFonts w:ascii="Times New Roman" w:eastAsia="Times New Roman" w:hAnsi="Times New Roman" w:cs="Times New Roman"/>
          <w:color w:val="000000"/>
          <w:sz w:val="28"/>
          <w:szCs w:val="28"/>
          <w:lang w:val="uk-UA"/>
        </w:rPr>
        <w:t>ими</w:t>
      </w:r>
      <w:r w:rsidRPr="007B2F8D">
        <w:rPr>
          <w:rFonts w:ascii="Times New Roman" w:eastAsia="Times New Roman" w:hAnsi="Times New Roman" w:cs="Times New Roman"/>
          <w:color w:val="000000"/>
          <w:sz w:val="28"/>
          <w:szCs w:val="28"/>
          <w:lang w:val="uk-UA"/>
        </w:rPr>
        <w:t>, впевнен</w:t>
      </w:r>
      <w:r>
        <w:rPr>
          <w:rFonts w:ascii="Times New Roman" w:eastAsia="Times New Roman" w:hAnsi="Times New Roman" w:cs="Times New Roman"/>
          <w:color w:val="000000"/>
          <w:sz w:val="28"/>
          <w:szCs w:val="28"/>
          <w:lang w:val="uk-UA"/>
        </w:rPr>
        <w:t>ими</w:t>
      </w:r>
      <w:r w:rsidRPr="007B2F8D">
        <w:rPr>
          <w:rFonts w:ascii="Times New Roman" w:eastAsia="Times New Roman" w:hAnsi="Times New Roman" w:cs="Times New Roman"/>
          <w:color w:val="000000"/>
          <w:sz w:val="28"/>
          <w:szCs w:val="28"/>
          <w:lang w:val="uk-UA"/>
        </w:rPr>
        <w:t xml:space="preserve"> в собі, прагнуть до лідерства, ма</w:t>
      </w:r>
      <w:r>
        <w:rPr>
          <w:rFonts w:ascii="Times New Roman" w:eastAsia="Times New Roman" w:hAnsi="Times New Roman" w:cs="Times New Roman"/>
          <w:color w:val="000000"/>
          <w:sz w:val="28"/>
          <w:szCs w:val="28"/>
          <w:lang w:val="uk-UA"/>
        </w:rPr>
        <w:t>ють</w:t>
      </w:r>
      <w:r w:rsidRPr="007B2F8D">
        <w:rPr>
          <w:rFonts w:ascii="Times New Roman" w:eastAsia="Times New Roman" w:hAnsi="Times New Roman" w:cs="Times New Roman"/>
          <w:color w:val="000000"/>
          <w:sz w:val="28"/>
          <w:szCs w:val="28"/>
          <w:lang w:val="uk-UA"/>
        </w:rPr>
        <w:t xml:space="preserve"> багато друзів, нестриман</w:t>
      </w:r>
      <w:r>
        <w:rPr>
          <w:rFonts w:ascii="Times New Roman" w:eastAsia="Times New Roman" w:hAnsi="Times New Roman" w:cs="Times New Roman"/>
          <w:color w:val="000000"/>
          <w:sz w:val="28"/>
          <w:szCs w:val="28"/>
          <w:lang w:val="uk-UA"/>
        </w:rPr>
        <w:t>і</w:t>
      </w:r>
      <w:r w:rsidRPr="007B2F8D">
        <w:rPr>
          <w:rFonts w:ascii="Times New Roman" w:eastAsia="Times New Roman" w:hAnsi="Times New Roman" w:cs="Times New Roman"/>
          <w:color w:val="000000"/>
          <w:sz w:val="28"/>
          <w:szCs w:val="28"/>
          <w:lang w:val="uk-UA"/>
        </w:rPr>
        <w:t>, прагн</w:t>
      </w:r>
      <w:r>
        <w:rPr>
          <w:rFonts w:ascii="Times New Roman" w:eastAsia="Times New Roman" w:hAnsi="Times New Roman" w:cs="Times New Roman"/>
          <w:color w:val="000000"/>
          <w:sz w:val="28"/>
          <w:szCs w:val="28"/>
          <w:lang w:val="uk-UA"/>
        </w:rPr>
        <w:t>уть</w:t>
      </w:r>
      <w:r w:rsidRPr="007B2F8D">
        <w:rPr>
          <w:rFonts w:ascii="Times New Roman" w:eastAsia="Times New Roman" w:hAnsi="Times New Roman" w:cs="Times New Roman"/>
          <w:color w:val="000000"/>
          <w:sz w:val="28"/>
          <w:szCs w:val="28"/>
          <w:lang w:val="uk-UA"/>
        </w:rPr>
        <w:t xml:space="preserve"> до розваг</w:t>
      </w:r>
      <w:r>
        <w:rPr>
          <w:rFonts w:ascii="Times New Roman" w:eastAsia="Times New Roman" w:hAnsi="Times New Roman" w:cs="Times New Roman"/>
          <w:color w:val="000000"/>
          <w:sz w:val="28"/>
          <w:szCs w:val="28"/>
          <w:lang w:val="uk-UA"/>
        </w:rPr>
        <w:t xml:space="preserve"> тощо</w:t>
      </w:r>
      <w:r w:rsidRPr="007B2F8D">
        <w:rPr>
          <w:rFonts w:ascii="Times New Roman" w:eastAsia="Times New Roman" w:hAnsi="Times New Roman" w:cs="Times New Roman"/>
          <w:color w:val="000000"/>
          <w:sz w:val="28"/>
          <w:szCs w:val="28"/>
          <w:lang w:val="uk-UA"/>
        </w:rPr>
        <w:t>.</w:t>
      </w:r>
    </w:p>
    <w:p w14:paraId="623A1734" w14:textId="3C485A19" w:rsidR="00A27B98" w:rsidRPr="007566A2" w:rsidRDefault="00A27B98" w:rsidP="00A27B9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03390AD0" w14:textId="77777777" w:rsidR="00A27B98" w:rsidRDefault="00A27B98">
      <w:pPr>
        <w:rPr>
          <w:rFonts w:ascii="Times New Roman" w:eastAsia="Times New Roman" w:hAnsi="Times New Roman" w:cs="Times New Roman"/>
          <w:bCs/>
          <w:iCs/>
          <w:sz w:val="28"/>
          <w:szCs w:val="28"/>
          <w:lang w:val="uk-UA" w:eastAsia="ru-RU" w:bidi="uk-UA"/>
        </w:rPr>
      </w:pPr>
      <w:r>
        <w:rPr>
          <w:rFonts w:ascii="Times New Roman" w:eastAsia="Times New Roman" w:hAnsi="Times New Roman" w:cs="Times New Roman"/>
          <w:bCs/>
          <w:iCs/>
          <w:sz w:val="28"/>
          <w:szCs w:val="28"/>
          <w:lang w:val="uk-UA" w:eastAsia="ru-RU" w:bidi="uk-UA"/>
        </w:rPr>
        <w:br w:type="page"/>
      </w:r>
    </w:p>
    <w:p w14:paraId="08C8329E" w14:textId="25375C6A" w:rsidR="00580896" w:rsidRPr="00C94D41" w:rsidRDefault="00580896" w:rsidP="00C94D41">
      <w:pPr>
        <w:spacing w:after="0" w:line="360" w:lineRule="auto"/>
        <w:jc w:val="center"/>
        <w:rPr>
          <w:rFonts w:ascii="Times New Roman" w:eastAsia="Times New Roman" w:hAnsi="Times New Roman" w:cs="Times New Roman"/>
          <w:b/>
          <w:iCs/>
          <w:sz w:val="28"/>
          <w:szCs w:val="28"/>
          <w:lang w:val="uk-UA" w:eastAsia="ru-RU" w:bidi="uk-UA"/>
        </w:rPr>
      </w:pPr>
      <w:r w:rsidRPr="00C94D41">
        <w:rPr>
          <w:rFonts w:ascii="Times New Roman" w:eastAsia="Times New Roman" w:hAnsi="Times New Roman" w:cs="Times New Roman"/>
          <w:b/>
          <w:iCs/>
          <w:sz w:val="28"/>
          <w:szCs w:val="28"/>
          <w:lang w:val="uk-UA" w:eastAsia="ru-RU" w:bidi="uk-UA"/>
        </w:rPr>
        <w:lastRenderedPageBreak/>
        <w:t>РОЗДІЛ 3</w:t>
      </w:r>
      <w:r w:rsidR="00C94D41" w:rsidRPr="00C94D41">
        <w:rPr>
          <w:rFonts w:ascii="Times New Roman" w:eastAsia="Times New Roman" w:hAnsi="Times New Roman" w:cs="Times New Roman"/>
          <w:b/>
          <w:iCs/>
          <w:sz w:val="28"/>
          <w:szCs w:val="28"/>
          <w:lang w:val="uk-UA" w:eastAsia="ru-RU" w:bidi="uk-UA"/>
        </w:rPr>
        <w:t xml:space="preserve">. </w:t>
      </w:r>
      <w:r w:rsidRPr="00C94D41">
        <w:rPr>
          <w:rFonts w:ascii="Times New Roman" w:eastAsia="Times New Roman" w:hAnsi="Times New Roman" w:cs="Times New Roman"/>
          <w:b/>
          <w:iCs/>
          <w:sz w:val="28"/>
          <w:szCs w:val="28"/>
          <w:lang w:val="uk-UA" w:eastAsia="ru-RU" w:bidi="uk-UA"/>
        </w:rPr>
        <w:t>ПСИХОКОРЕКЦІЙНА РОБОТА ЩОДО ЗНИЖЕННЯ ПЕРЕДЕКЗАМЕНАЦІЙНОГО СТРЕСУ У ЗДОБУВАЧІВ ВИЩОЇ ОСВІТИ</w:t>
      </w:r>
    </w:p>
    <w:p w14:paraId="034A9644" w14:textId="77777777" w:rsidR="00580896" w:rsidRDefault="00580896" w:rsidP="00580896">
      <w:pPr>
        <w:spacing w:after="0" w:line="360" w:lineRule="auto"/>
        <w:ind w:firstLine="709"/>
        <w:jc w:val="center"/>
        <w:rPr>
          <w:rFonts w:ascii="Times New Roman" w:eastAsia="Times New Roman" w:hAnsi="Times New Roman" w:cs="Times New Roman"/>
          <w:bCs/>
          <w:iCs/>
          <w:sz w:val="28"/>
          <w:szCs w:val="28"/>
          <w:lang w:val="uk-UA" w:eastAsia="ru-RU" w:bidi="uk-UA"/>
        </w:rPr>
      </w:pPr>
    </w:p>
    <w:p w14:paraId="5F737163" w14:textId="77777777" w:rsidR="00580896" w:rsidRDefault="00580896" w:rsidP="00580896">
      <w:pPr>
        <w:spacing w:after="0" w:line="360" w:lineRule="auto"/>
        <w:ind w:firstLine="709"/>
        <w:jc w:val="center"/>
        <w:rPr>
          <w:rFonts w:ascii="Times New Roman" w:eastAsia="Times New Roman" w:hAnsi="Times New Roman" w:cs="Times New Roman"/>
          <w:bCs/>
          <w:iCs/>
          <w:sz w:val="28"/>
          <w:szCs w:val="28"/>
          <w:lang w:val="uk-UA" w:eastAsia="ru-RU" w:bidi="uk-UA"/>
        </w:rPr>
      </w:pPr>
    </w:p>
    <w:p w14:paraId="6AD1D621" w14:textId="27BCDF78" w:rsidR="00580896" w:rsidRPr="00C94D41" w:rsidRDefault="00D1000D" w:rsidP="00580896">
      <w:pPr>
        <w:spacing w:after="0" w:line="360" w:lineRule="auto"/>
        <w:ind w:firstLine="709"/>
        <w:jc w:val="both"/>
        <w:rPr>
          <w:rFonts w:ascii="Times New Roman" w:eastAsia="Times New Roman" w:hAnsi="Times New Roman" w:cs="Times New Roman"/>
          <w:b/>
          <w:iCs/>
          <w:sz w:val="28"/>
          <w:szCs w:val="28"/>
          <w:lang w:val="uk-UA" w:eastAsia="ru-RU" w:bidi="uk-UA"/>
        </w:rPr>
      </w:pPr>
      <w:r w:rsidRPr="00C94D41">
        <w:rPr>
          <w:rFonts w:ascii="Times New Roman" w:eastAsia="Times New Roman" w:hAnsi="Times New Roman" w:cs="Times New Roman"/>
          <w:b/>
          <w:iCs/>
          <w:sz w:val="28"/>
          <w:szCs w:val="28"/>
          <w:lang w:val="uk-UA" w:eastAsia="ru-RU" w:bidi="uk-UA"/>
        </w:rPr>
        <w:t>3.1. Програма</w:t>
      </w:r>
      <w:r w:rsidR="00C94D41">
        <w:rPr>
          <w:rFonts w:ascii="Times New Roman" w:eastAsia="Times New Roman" w:hAnsi="Times New Roman" w:cs="Times New Roman"/>
          <w:b/>
          <w:iCs/>
          <w:sz w:val="28"/>
          <w:szCs w:val="28"/>
          <w:lang w:val="uk-UA" w:eastAsia="ru-RU" w:bidi="uk-UA"/>
        </w:rPr>
        <w:t xml:space="preserve"> соціально-психологічного тренінгу</w:t>
      </w:r>
      <w:r w:rsidRPr="00C94D41">
        <w:rPr>
          <w:rFonts w:ascii="Times New Roman" w:eastAsia="Times New Roman" w:hAnsi="Times New Roman" w:cs="Times New Roman"/>
          <w:b/>
          <w:iCs/>
          <w:sz w:val="28"/>
          <w:szCs w:val="28"/>
          <w:lang w:val="uk-UA" w:eastAsia="ru-RU" w:bidi="uk-UA"/>
        </w:rPr>
        <w:t>, спрямовано</w:t>
      </w:r>
      <w:r w:rsidR="00C94D41">
        <w:rPr>
          <w:rFonts w:ascii="Times New Roman" w:eastAsia="Times New Roman" w:hAnsi="Times New Roman" w:cs="Times New Roman"/>
          <w:b/>
          <w:iCs/>
          <w:sz w:val="28"/>
          <w:szCs w:val="28"/>
          <w:lang w:val="uk-UA" w:eastAsia="ru-RU" w:bidi="uk-UA"/>
        </w:rPr>
        <w:t>го</w:t>
      </w:r>
      <w:r w:rsidRPr="00C94D41">
        <w:rPr>
          <w:rFonts w:ascii="Times New Roman" w:eastAsia="Times New Roman" w:hAnsi="Times New Roman" w:cs="Times New Roman"/>
          <w:b/>
          <w:iCs/>
          <w:sz w:val="28"/>
          <w:szCs w:val="28"/>
          <w:lang w:val="uk-UA" w:eastAsia="ru-RU" w:bidi="uk-UA"/>
        </w:rPr>
        <w:t xml:space="preserve"> на зниження передекзаменаційного стресу у здобувачів вищої освіти</w:t>
      </w:r>
    </w:p>
    <w:p w14:paraId="0F10A7CD" w14:textId="77777777" w:rsidR="00D1000D" w:rsidRDefault="00D1000D" w:rsidP="00580896">
      <w:pPr>
        <w:spacing w:after="0" w:line="360" w:lineRule="auto"/>
        <w:ind w:firstLine="709"/>
        <w:jc w:val="both"/>
        <w:rPr>
          <w:rFonts w:ascii="Times New Roman" w:eastAsia="Times New Roman" w:hAnsi="Times New Roman" w:cs="Times New Roman"/>
          <w:bCs/>
          <w:iCs/>
          <w:sz w:val="28"/>
          <w:szCs w:val="28"/>
          <w:lang w:val="uk-UA" w:eastAsia="ru-RU" w:bidi="uk-UA"/>
        </w:rPr>
      </w:pPr>
    </w:p>
    <w:p w14:paraId="26C69C77" w14:textId="2729A729"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Психологічний тренінг допоможе </w:t>
      </w:r>
      <w:r w:rsidR="00FD6F70">
        <w:rPr>
          <w:rFonts w:ascii="Times New Roman" w:eastAsia="Times New Roman" w:hAnsi="Times New Roman" w:cs="Times New Roman"/>
          <w:color w:val="000000"/>
          <w:sz w:val="28"/>
          <w:szCs w:val="28"/>
          <w:lang w:val="uk-UA"/>
        </w:rPr>
        <w:t>здобувача</w:t>
      </w:r>
      <w:r w:rsidRPr="00EF3153">
        <w:rPr>
          <w:rFonts w:ascii="Times New Roman" w:eastAsia="Times New Roman" w:hAnsi="Times New Roman" w:cs="Times New Roman"/>
          <w:color w:val="000000"/>
          <w:sz w:val="28"/>
          <w:szCs w:val="28"/>
          <w:lang w:val="uk-UA"/>
        </w:rPr>
        <w:t>м зняти емоційну розгубленість, напружений психологічний стан, уникнути соціальної ізоляції, подолати особистісну дисгармонію. Заняття спрямовані на розвиток особистості, усвідомлення своєї життєвої позиції, формування ефективних комунікативних умінь у процесі спілкування, набуття навичок самоконтролю та конструктивного вияву негативних імпульсів у поведінці.</w:t>
      </w:r>
    </w:p>
    <w:p w14:paraId="2C6D47BD"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color w:val="000000"/>
          <w:sz w:val="28"/>
          <w:szCs w:val="28"/>
          <w:lang w:val="uk-UA" w:eastAsia="ru-RU"/>
        </w:rPr>
      </w:pPr>
      <w:r w:rsidRPr="00EF3153">
        <w:rPr>
          <w:rFonts w:ascii="Times New Roman" w:eastAsia="Calibri" w:hAnsi="Times New Roman" w:cs="Times New Roman"/>
          <w:color w:val="000000"/>
          <w:sz w:val="28"/>
          <w:szCs w:val="28"/>
          <w:lang w:val="uk-UA" w:eastAsia="ru-RU"/>
        </w:rPr>
        <w:t xml:space="preserve">Час проведення: 10 сесій по 1 годині 30 хвилин кожна. </w:t>
      </w:r>
    </w:p>
    <w:p w14:paraId="7765F493"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color w:val="000000"/>
          <w:sz w:val="28"/>
          <w:szCs w:val="28"/>
          <w:lang w:val="uk-UA" w:eastAsia="ru-RU"/>
        </w:rPr>
      </w:pPr>
      <w:r w:rsidRPr="00EF3153">
        <w:rPr>
          <w:rFonts w:ascii="Times New Roman" w:eastAsia="Calibri" w:hAnsi="Times New Roman" w:cs="Times New Roman"/>
          <w:color w:val="000000"/>
          <w:sz w:val="28"/>
          <w:szCs w:val="28"/>
          <w:lang w:val="uk-UA" w:eastAsia="ru-RU"/>
        </w:rPr>
        <w:t xml:space="preserve">Кількість учасників: 30 </w:t>
      </w:r>
      <w:r w:rsidR="006516D0">
        <w:rPr>
          <w:rFonts w:ascii="Times New Roman" w:eastAsia="Calibri" w:hAnsi="Times New Roman" w:cs="Times New Roman"/>
          <w:color w:val="000000"/>
          <w:sz w:val="28"/>
          <w:szCs w:val="28"/>
          <w:lang w:val="uk-UA" w:eastAsia="ru-RU"/>
        </w:rPr>
        <w:t>осіб</w:t>
      </w:r>
      <w:r w:rsidRPr="00EF3153">
        <w:rPr>
          <w:rFonts w:ascii="Times New Roman" w:eastAsia="Calibri" w:hAnsi="Times New Roman" w:cs="Times New Roman"/>
          <w:color w:val="000000"/>
          <w:sz w:val="28"/>
          <w:szCs w:val="28"/>
          <w:lang w:val="uk-UA" w:eastAsia="ru-RU"/>
        </w:rPr>
        <w:t xml:space="preserve"> (2 групи по 15 учасників).</w:t>
      </w:r>
    </w:p>
    <w:p w14:paraId="1D64A038"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color w:val="000000"/>
          <w:sz w:val="28"/>
          <w:szCs w:val="28"/>
          <w:lang w:val="uk-UA" w:eastAsia="ru-RU"/>
        </w:rPr>
      </w:pPr>
      <w:r w:rsidRPr="00EF3153">
        <w:rPr>
          <w:rFonts w:ascii="Times New Roman" w:eastAsia="Calibri" w:hAnsi="Times New Roman" w:cs="Times New Roman"/>
          <w:color w:val="000000"/>
          <w:sz w:val="28"/>
          <w:szCs w:val="28"/>
          <w:lang w:val="uk-UA" w:eastAsia="ru-RU"/>
        </w:rPr>
        <w:t xml:space="preserve">Матеріали: </w:t>
      </w:r>
      <w:r w:rsidRPr="00EF3153">
        <w:rPr>
          <w:rFonts w:ascii="Times New Roman" w:eastAsia="Times New Roman" w:hAnsi="Times New Roman" w:cs="Times New Roman"/>
          <w:color w:val="000000"/>
          <w:sz w:val="28"/>
          <w:szCs w:val="28"/>
          <w:lang w:val="uk-UA"/>
        </w:rPr>
        <w:t>Папір, ручки, олівці, заготовлені картки з таблицями, маркери, плакати.</w:t>
      </w:r>
    </w:p>
    <w:p w14:paraId="38633EB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До тренінгової групи можуть входити:</w:t>
      </w:r>
    </w:p>
    <w:p w14:paraId="5269B91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люди з низькою самооцінкою, високою тривожністю, невпевненістю;</w:t>
      </w:r>
    </w:p>
    <w:p w14:paraId="3CED78B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люди, які потрапили в ситуацію, яка торкається проблеми сенсу життя людини;</w:t>
      </w:r>
    </w:p>
    <w:p w14:paraId="7D3C355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люди, на яких постійно діють стресові фактори;</w:t>
      </w:r>
    </w:p>
    <w:p w14:paraId="09D7C51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люди, у яких виникають психологічні проблеми у сімейних стосунках.</w:t>
      </w:r>
    </w:p>
    <w:p w14:paraId="35B0E5E3" w14:textId="77777777" w:rsidR="00EF3153" w:rsidRDefault="00EF3153" w:rsidP="00EF3153">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EF3153">
        <w:rPr>
          <w:rFonts w:ascii="Times New Roman" w:eastAsia="Times New Roman" w:hAnsi="Times New Roman" w:cs="Times New Roman"/>
          <w:color w:val="000000"/>
          <w:sz w:val="28"/>
          <w:szCs w:val="28"/>
          <w:lang w:val="uk-UA"/>
        </w:rPr>
        <w:t xml:space="preserve">План тренінгу «ЯК УНИКНУТИ СТРЕСУ» </w:t>
      </w:r>
      <w:r w:rsidRPr="00EF3153">
        <w:rPr>
          <w:rFonts w:ascii="Times New Roman" w:eastAsia="Times New Roman" w:hAnsi="Times New Roman" w:cs="Times New Roman"/>
          <w:color w:val="000000"/>
          <w:sz w:val="28"/>
          <w:szCs w:val="28"/>
          <w:lang w:val="uk-UA" w:eastAsia="ru-RU"/>
        </w:rPr>
        <w:t xml:space="preserve">представлені в таблиці </w:t>
      </w:r>
      <w:r w:rsidRPr="00EF3153">
        <w:rPr>
          <w:rFonts w:ascii="Times New Roman" w:eastAsia="Calibri" w:hAnsi="Times New Roman" w:cs="Times New Roman"/>
          <w:sz w:val="28"/>
          <w:szCs w:val="28"/>
          <w:lang w:val="uk-UA" w:eastAsia="ru-RU"/>
        </w:rPr>
        <w:t>(</w:t>
      </w:r>
      <w:r w:rsidRPr="00EF3153">
        <w:rPr>
          <w:rFonts w:ascii="Times New Roman" w:eastAsia="Calibri" w:hAnsi="Times New Roman" w:cs="Times New Roman"/>
          <w:sz w:val="28"/>
          <w:szCs w:val="28"/>
          <w:lang w:val="uk-UA"/>
        </w:rPr>
        <w:t>див. табл. 3.1).</w:t>
      </w:r>
    </w:p>
    <w:p w14:paraId="2D186461" w14:textId="77777777" w:rsidR="0002241C" w:rsidRDefault="0002241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5E7009D5" w14:textId="0A670430" w:rsidR="00EF3153" w:rsidRPr="00EF3153" w:rsidRDefault="00EF3153" w:rsidP="00EF3153">
      <w:pPr>
        <w:tabs>
          <w:tab w:val="left" w:pos="1134"/>
        </w:tabs>
        <w:spacing w:before="100" w:beforeAutospacing="1" w:after="100" w:afterAutospacing="1" w:line="240" w:lineRule="auto"/>
        <w:ind w:right="-284"/>
        <w:jc w:val="right"/>
        <w:rPr>
          <w:rFonts w:ascii="Times New Roman" w:eastAsia="Times New Roman" w:hAnsi="Times New Roman" w:cs="Times New Roman"/>
          <w:sz w:val="28"/>
          <w:szCs w:val="28"/>
          <w:lang w:val="uk-UA" w:eastAsia="ru-RU"/>
        </w:rPr>
      </w:pPr>
      <w:r w:rsidRPr="00EF3153">
        <w:rPr>
          <w:rFonts w:ascii="Times New Roman" w:eastAsia="Times New Roman" w:hAnsi="Times New Roman" w:cs="Times New Roman"/>
          <w:sz w:val="28"/>
          <w:szCs w:val="28"/>
          <w:lang w:val="uk-UA" w:eastAsia="ru-RU"/>
        </w:rPr>
        <w:lastRenderedPageBreak/>
        <w:t>Таблиця 3.1</w:t>
      </w:r>
    </w:p>
    <w:p w14:paraId="0B361E74" w14:textId="77777777" w:rsidR="00EF3153" w:rsidRPr="00EF3153" w:rsidRDefault="00EF3153" w:rsidP="00EF3153">
      <w:pPr>
        <w:spacing w:before="100" w:beforeAutospacing="1" w:after="100" w:afterAutospacing="1" w:line="240" w:lineRule="auto"/>
        <w:ind w:right="-284"/>
        <w:jc w:val="center"/>
        <w:rPr>
          <w:rFonts w:ascii="Times New Roman" w:eastAsia="Times New Roman" w:hAnsi="Times New Roman" w:cs="Times New Roman"/>
          <w:sz w:val="28"/>
          <w:szCs w:val="28"/>
          <w:lang w:val="uk-UA" w:eastAsia="ru-RU"/>
        </w:rPr>
      </w:pPr>
      <w:r w:rsidRPr="00EF3153">
        <w:rPr>
          <w:rFonts w:ascii="Times New Roman" w:eastAsia="Times New Roman" w:hAnsi="Times New Roman" w:cs="Times New Roman"/>
          <w:sz w:val="28"/>
          <w:szCs w:val="28"/>
          <w:lang w:val="uk-UA" w:eastAsia="ru-RU"/>
        </w:rPr>
        <w:t>«ЯК УНИКНУТИ СТРЕСУ»</w:t>
      </w:r>
    </w:p>
    <w:tbl>
      <w:tblPr>
        <w:tblStyle w:val="111"/>
        <w:tblW w:w="9918" w:type="dxa"/>
        <w:jc w:val="center"/>
        <w:tblLayout w:type="fixed"/>
        <w:tblLook w:val="01E0" w:firstRow="1" w:lastRow="1" w:firstColumn="1" w:lastColumn="1" w:noHBand="0" w:noVBand="0"/>
      </w:tblPr>
      <w:tblGrid>
        <w:gridCol w:w="562"/>
        <w:gridCol w:w="6521"/>
        <w:gridCol w:w="2835"/>
      </w:tblGrid>
      <w:tr w:rsidR="00EF3153" w:rsidRPr="00EF3153" w14:paraId="2632540C" w14:textId="77777777" w:rsidTr="00EF3153">
        <w:trPr>
          <w:jc w:val="center"/>
        </w:trPr>
        <w:tc>
          <w:tcPr>
            <w:tcW w:w="562" w:type="dxa"/>
            <w:vAlign w:val="center"/>
          </w:tcPr>
          <w:p w14:paraId="363AF519"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w:t>
            </w:r>
          </w:p>
        </w:tc>
        <w:tc>
          <w:tcPr>
            <w:tcW w:w="6521" w:type="dxa"/>
            <w:vAlign w:val="center"/>
          </w:tcPr>
          <w:p w14:paraId="0ED99953" w14:textId="77777777" w:rsidR="00EF3153" w:rsidRPr="00EF3153" w:rsidRDefault="00EF3153" w:rsidP="00EF3153">
            <w:pPr>
              <w:tabs>
                <w:tab w:val="left" w:pos="1134"/>
              </w:tabs>
              <w:spacing w:after="100"/>
              <w:ind w:left="-108" w:right="-284"/>
              <w:jc w:val="center"/>
              <w:rPr>
                <w:sz w:val="28"/>
                <w:szCs w:val="28"/>
                <w:lang w:val="uk-UA"/>
              </w:rPr>
            </w:pPr>
            <w:r w:rsidRPr="00EF3153">
              <w:rPr>
                <w:sz w:val="28"/>
                <w:szCs w:val="28"/>
                <w:lang w:val="uk-UA"/>
              </w:rPr>
              <w:t>Види роботи</w:t>
            </w:r>
          </w:p>
        </w:tc>
        <w:tc>
          <w:tcPr>
            <w:tcW w:w="2835" w:type="dxa"/>
            <w:vAlign w:val="center"/>
          </w:tcPr>
          <w:p w14:paraId="4CDBC571" w14:textId="77777777" w:rsidR="00EF3153" w:rsidRPr="00EF3153" w:rsidRDefault="00EF3153" w:rsidP="006516D0">
            <w:pPr>
              <w:tabs>
                <w:tab w:val="left" w:pos="1134"/>
              </w:tabs>
              <w:spacing w:after="100"/>
              <w:ind w:right="-284"/>
              <w:rPr>
                <w:sz w:val="28"/>
                <w:szCs w:val="28"/>
                <w:lang w:val="uk-UA"/>
              </w:rPr>
            </w:pPr>
            <w:r w:rsidRPr="00EF3153">
              <w:rPr>
                <w:sz w:val="28"/>
                <w:szCs w:val="28"/>
                <w:lang w:val="uk-UA"/>
              </w:rPr>
              <w:t>Необхідні матеріали</w:t>
            </w:r>
          </w:p>
        </w:tc>
      </w:tr>
      <w:tr w:rsidR="00EF3153" w:rsidRPr="00EF3153" w14:paraId="310EAD50" w14:textId="77777777" w:rsidTr="00EF3153">
        <w:trPr>
          <w:jc w:val="center"/>
        </w:trPr>
        <w:tc>
          <w:tcPr>
            <w:tcW w:w="7083" w:type="dxa"/>
            <w:gridSpan w:val="2"/>
          </w:tcPr>
          <w:p w14:paraId="73CF1B96" w14:textId="77777777" w:rsidR="00EF3153" w:rsidRPr="00EF3153" w:rsidRDefault="00EF3153" w:rsidP="00EF3153">
            <w:pPr>
              <w:tabs>
                <w:tab w:val="left" w:pos="1134"/>
              </w:tabs>
              <w:spacing w:after="100"/>
              <w:ind w:right="-284"/>
              <w:jc w:val="center"/>
              <w:rPr>
                <w:sz w:val="28"/>
                <w:szCs w:val="28"/>
                <w:lang w:val="uk-UA"/>
              </w:rPr>
            </w:pPr>
            <w:r w:rsidRPr="00EF3153">
              <w:rPr>
                <w:sz w:val="28"/>
                <w:szCs w:val="28"/>
                <w:lang w:val="uk-UA"/>
              </w:rPr>
              <w:t>Заняття 1</w:t>
            </w:r>
          </w:p>
        </w:tc>
        <w:tc>
          <w:tcPr>
            <w:tcW w:w="2835" w:type="dxa"/>
          </w:tcPr>
          <w:p w14:paraId="6B62316A" w14:textId="77777777" w:rsidR="00EF3153" w:rsidRPr="00EF3153" w:rsidRDefault="00EF3153" w:rsidP="00EF3153">
            <w:pPr>
              <w:tabs>
                <w:tab w:val="left" w:pos="1134"/>
              </w:tabs>
              <w:spacing w:after="100"/>
              <w:ind w:right="-284"/>
              <w:jc w:val="center"/>
              <w:rPr>
                <w:sz w:val="28"/>
                <w:szCs w:val="28"/>
                <w:lang w:val="uk-UA"/>
              </w:rPr>
            </w:pPr>
          </w:p>
        </w:tc>
      </w:tr>
      <w:tr w:rsidR="00EF3153" w:rsidRPr="00EF3153" w14:paraId="26F560AE" w14:textId="77777777" w:rsidTr="00EF3153">
        <w:trPr>
          <w:trHeight w:val="770"/>
          <w:jc w:val="center"/>
        </w:trPr>
        <w:tc>
          <w:tcPr>
            <w:tcW w:w="562" w:type="dxa"/>
          </w:tcPr>
          <w:p w14:paraId="1B1BAF01"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1</w:t>
            </w:r>
          </w:p>
        </w:tc>
        <w:tc>
          <w:tcPr>
            <w:tcW w:w="6521" w:type="dxa"/>
          </w:tcPr>
          <w:p w14:paraId="10158425" w14:textId="77777777" w:rsidR="00EF3153" w:rsidRPr="00EF3153" w:rsidRDefault="00EF3153" w:rsidP="00EF3153">
            <w:pPr>
              <w:tabs>
                <w:tab w:val="left" w:pos="1134"/>
              </w:tabs>
              <w:spacing w:after="100"/>
              <w:ind w:right="-284"/>
              <w:jc w:val="both"/>
              <w:rPr>
                <w:sz w:val="28"/>
                <w:szCs w:val="28"/>
                <w:lang w:val="uk-UA"/>
              </w:rPr>
            </w:pPr>
            <w:r w:rsidRPr="00EF3153">
              <w:rPr>
                <w:sz w:val="28"/>
                <w:szCs w:val="28"/>
                <w:lang w:val="uk-UA"/>
              </w:rPr>
              <w:t>Вправа-«привітання».</w:t>
            </w:r>
          </w:p>
        </w:tc>
        <w:tc>
          <w:tcPr>
            <w:tcW w:w="2835" w:type="dxa"/>
          </w:tcPr>
          <w:p w14:paraId="247B3D8F"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Плакат з правилами роботи</w:t>
            </w:r>
          </w:p>
        </w:tc>
      </w:tr>
      <w:tr w:rsidR="00EF3153" w:rsidRPr="00EF3153" w14:paraId="0C41C948" w14:textId="77777777" w:rsidTr="00EF3153">
        <w:trPr>
          <w:jc w:val="center"/>
        </w:trPr>
        <w:tc>
          <w:tcPr>
            <w:tcW w:w="562" w:type="dxa"/>
          </w:tcPr>
          <w:p w14:paraId="2E8AC2DC"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2</w:t>
            </w:r>
          </w:p>
        </w:tc>
        <w:tc>
          <w:tcPr>
            <w:tcW w:w="6521" w:type="dxa"/>
          </w:tcPr>
          <w:p w14:paraId="1C624EFC" w14:textId="77777777" w:rsidR="00EF3153" w:rsidRPr="00EF3153" w:rsidRDefault="00EF3153" w:rsidP="00EF3153">
            <w:pPr>
              <w:tabs>
                <w:tab w:val="left" w:pos="1134"/>
              </w:tabs>
              <w:spacing w:after="100"/>
              <w:ind w:right="-284"/>
              <w:jc w:val="both"/>
              <w:rPr>
                <w:sz w:val="28"/>
                <w:szCs w:val="28"/>
                <w:lang w:val="uk-UA"/>
              </w:rPr>
            </w:pPr>
            <w:r w:rsidRPr="00EF3153">
              <w:rPr>
                <w:sz w:val="28"/>
                <w:szCs w:val="28"/>
                <w:lang w:val="uk-UA"/>
              </w:rPr>
              <w:t>Гра «Снігова куля»</w:t>
            </w:r>
          </w:p>
        </w:tc>
        <w:tc>
          <w:tcPr>
            <w:tcW w:w="2835" w:type="dxa"/>
          </w:tcPr>
          <w:p w14:paraId="027CE3F4" w14:textId="77777777" w:rsidR="00EF3153" w:rsidRPr="00EF3153" w:rsidRDefault="00EF3153" w:rsidP="00EF3153">
            <w:pPr>
              <w:tabs>
                <w:tab w:val="left" w:pos="1134"/>
              </w:tabs>
              <w:spacing w:after="100"/>
              <w:ind w:right="-284"/>
              <w:rPr>
                <w:sz w:val="28"/>
                <w:szCs w:val="28"/>
                <w:lang w:val="uk-UA"/>
              </w:rPr>
            </w:pPr>
          </w:p>
        </w:tc>
      </w:tr>
      <w:tr w:rsidR="00EF3153" w:rsidRPr="00EF3153" w14:paraId="6C6D402C" w14:textId="77777777" w:rsidTr="00EF3153">
        <w:trPr>
          <w:trHeight w:val="654"/>
          <w:jc w:val="center"/>
        </w:trPr>
        <w:tc>
          <w:tcPr>
            <w:tcW w:w="562" w:type="dxa"/>
          </w:tcPr>
          <w:p w14:paraId="52D38721"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3</w:t>
            </w:r>
          </w:p>
        </w:tc>
        <w:tc>
          <w:tcPr>
            <w:tcW w:w="6521" w:type="dxa"/>
          </w:tcPr>
          <w:p w14:paraId="17F3E1C3" w14:textId="77777777" w:rsidR="00EF3153" w:rsidRPr="00EF3153" w:rsidRDefault="00EF3153" w:rsidP="00EF3153">
            <w:pPr>
              <w:tabs>
                <w:tab w:val="left" w:pos="1134"/>
              </w:tabs>
              <w:spacing w:after="100"/>
              <w:ind w:right="-284"/>
              <w:jc w:val="both"/>
              <w:rPr>
                <w:sz w:val="28"/>
                <w:szCs w:val="28"/>
                <w:lang w:val="uk-UA"/>
              </w:rPr>
            </w:pPr>
            <w:r w:rsidRPr="00EF3153">
              <w:rPr>
                <w:sz w:val="28"/>
                <w:szCs w:val="28"/>
                <w:lang w:val="uk-UA"/>
              </w:rPr>
              <w:t>Інформаційне повідомлення «Підготовка до іспитів». Мозковий штурм «Чим це пояснюється».</w:t>
            </w:r>
          </w:p>
        </w:tc>
        <w:tc>
          <w:tcPr>
            <w:tcW w:w="2835" w:type="dxa"/>
          </w:tcPr>
          <w:p w14:paraId="0228A5CC" w14:textId="77777777" w:rsidR="00EF3153" w:rsidRPr="00EF3153" w:rsidRDefault="00EF3153" w:rsidP="00EF3153">
            <w:pPr>
              <w:tabs>
                <w:tab w:val="left" w:pos="1134"/>
              </w:tabs>
              <w:spacing w:after="100"/>
              <w:ind w:right="-284"/>
              <w:rPr>
                <w:sz w:val="28"/>
                <w:szCs w:val="28"/>
                <w:lang w:val="uk-UA"/>
              </w:rPr>
            </w:pPr>
          </w:p>
        </w:tc>
      </w:tr>
      <w:tr w:rsidR="00EF3153" w:rsidRPr="00EF3153" w14:paraId="41574EB7" w14:textId="77777777" w:rsidTr="00EF3153">
        <w:trPr>
          <w:jc w:val="center"/>
        </w:trPr>
        <w:tc>
          <w:tcPr>
            <w:tcW w:w="562" w:type="dxa"/>
          </w:tcPr>
          <w:p w14:paraId="3643D99D"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4</w:t>
            </w:r>
          </w:p>
        </w:tc>
        <w:tc>
          <w:tcPr>
            <w:tcW w:w="6521" w:type="dxa"/>
          </w:tcPr>
          <w:p w14:paraId="64002FBA" w14:textId="77777777" w:rsidR="00EF3153" w:rsidRPr="00EF3153" w:rsidRDefault="00EF3153" w:rsidP="00EF3153">
            <w:pPr>
              <w:tabs>
                <w:tab w:val="left" w:pos="1134"/>
              </w:tabs>
              <w:spacing w:after="100"/>
              <w:ind w:right="72"/>
              <w:jc w:val="both"/>
              <w:rPr>
                <w:sz w:val="28"/>
                <w:szCs w:val="28"/>
                <w:lang w:val="uk-UA"/>
              </w:rPr>
            </w:pPr>
            <w:r w:rsidRPr="00EF3153">
              <w:rPr>
                <w:sz w:val="28"/>
                <w:szCs w:val="28"/>
                <w:lang w:val="uk-UA"/>
              </w:rPr>
              <w:t xml:space="preserve">Робота в групах «Алгоритм підготовки до іспитів». </w:t>
            </w:r>
            <w:r w:rsidRPr="00EF3153">
              <w:rPr>
                <w:rFonts w:eastAsia="Calibri"/>
                <w:color w:val="000000"/>
                <w:sz w:val="28"/>
                <w:szCs w:val="28"/>
                <w:lang w:val="uk-UA"/>
              </w:rPr>
              <w:t>«Не помиляється той, хто нічого не робить».</w:t>
            </w:r>
          </w:p>
        </w:tc>
        <w:tc>
          <w:tcPr>
            <w:tcW w:w="2835" w:type="dxa"/>
          </w:tcPr>
          <w:p w14:paraId="7633EEA6" w14:textId="77777777" w:rsidR="00EF3153" w:rsidRPr="00EF3153" w:rsidRDefault="00EF3153" w:rsidP="00EF3153">
            <w:pPr>
              <w:tabs>
                <w:tab w:val="left" w:pos="1134"/>
              </w:tabs>
              <w:spacing w:after="100"/>
              <w:rPr>
                <w:sz w:val="28"/>
                <w:szCs w:val="28"/>
                <w:lang w:val="uk-UA"/>
              </w:rPr>
            </w:pPr>
            <w:r>
              <w:rPr>
                <w:sz w:val="28"/>
                <w:szCs w:val="28"/>
                <w:lang w:val="uk-UA"/>
              </w:rPr>
              <w:t>Папір, ручки,</w:t>
            </w:r>
            <w:r w:rsidRPr="00EF3153">
              <w:rPr>
                <w:sz w:val="28"/>
                <w:szCs w:val="28"/>
                <w:lang w:val="uk-UA"/>
              </w:rPr>
              <w:t xml:space="preserve"> заготовлені картки з таблицями</w:t>
            </w:r>
          </w:p>
        </w:tc>
      </w:tr>
      <w:tr w:rsidR="00EF3153" w:rsidRPr="00EF3153" w14:paraId="2FA50EA9" w14:textId="77777777" w:rsidTr="00EF3153">
        <w:trPr>
          <w:jc w:val="center"/>
        </w:trPr>
        <w:tc>
          <w:tcPr>
            <w:tcW w:w="562" w:type="dxa"/>
          </w:tcPr>
          <w:p w14:paraId="4D73986C"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5</w:t>
            </w:r>
          </w:p>
        </w:tc>
        <w:tc>
          <w:tcPr>
            <w:tcW w:w="6521" w:type="dxa"/>
          </w:tcPr>
          <w:p w14:paraId="66AB4E2F"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 xml:space="preserve">Інформаційне повідомлення «Стрес і негативне мислення». </w:t>
            </w:r>
          </w:p>
        </w:tc>
        <w:tc>
          <w:tcPr>
            <w:tcW w:w="2835" w:type="dxa"/>
          </w:tcPr>
          <w:p w14:paraId="54E350F1" w14:textId="77777777" w:rsidR="00EF3153" w:rsidRPr="00EF3153" w:rsidRDefault="00EF3153" w:rsidP="00EF3153">
            <w:pPr>
              <w:tabs>
                <w:tab w:val="left" w:pos="1134"/>
              </w:tabs>
              <w:spacing w:after="100"/>
              <w:ind w:right="-284"/>
              <w:rPr>
                <w:sz w:val="28"/>
                <w:szCs w:val="28"/>
                <w:lang w:val="uk-UA"/>
              </w:rPr>
            </w:pPr>
          </w:p>
        </w:tc>
      </w:tr>
      <w:tr w:rsidR="00EF3153" w:rsidRPr="00EF3153" w14:paraId="6D7A2E21" w14:textId="77777777" w:rsidTr="00EF3153">
        <w:trPr>
          <w:jc w:val="center"/>
        </w:trPr>
        <w:tc>
          <w:tcPr>
            <w:tcW w:w="562" w:type="dxa"/>
          </w:tcPr>
          <w:p w14:paraId="6A302C74"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6</w:t>
            </w:r>
          </w:p>
        </w:tc>
        <w:tc>
          <w:tcPr>
            <w:tcW w:w="6521" w:type="dxa"/>
          </w:tcPr>
          <w:p w14:paraId="55264DC8" w14:textId="77777777" w:rsidR="00EF3153" w:rsidRPr="00EF3153" w:rsidRDefault="00EF3153" w:rsidP="00EF3153">
            <w:pPr>
              <w:tabs>
                <w:tab w:val="left" w:pos="1134"/>
              </w:tabs>
              <w:spacing w:after="100"/>
              <w:jc w:val="both"/>
              <w:rPr>
                <w:sz w:val="28"/>
                <w:szCs w:val="28"/>
                <w:lang w:val="uk-UA"/>
              </w:rPr>
            </w:pPr>
            <w:r w:rsidRPr="00EF3153">
              <w:rPr>
                <w:rFonts w:eastAsia="Calibri"/>
                <w:bCs/>
                <w:color w:val="000000"/>
                <w:sz w:val="28"/>
                <w:szCs w:val="28"/>
                <w:lang w:val="uk-UA"/>
              </w:rPr>
              <w:t>Вправа на розслаблення «Чарівні слова»</w:t>
            </w:r>
            <w:r w:rsidRPr="00EF3153">
              <w:rPr>
                <w:rFonts w:ascii="Calibri" w:eastAsia="Calibri" w:hAnsi="Calibri"/>
                <w:bCs/>
                <w:color w:val="000000"/>
                <w:sz w:val="28"/>
                <w:szCs w:val="28"/>
                <w:lang w:val="uk-UA"/>
              </w:rPr>
              <w:t>.</w:t>
            </w:r>
          </w:p>
        </w:tc>
        <w:tc>
          <w:tcPr>
            <w:tcW w:w="2835" w:type="dxa"/>
          </w:tcPr>
          <w:p w14:paraId="3982E439" w14:textId="77777777" w:rsidR="00EF3153" w:rsidRPr="00EF3153" w:rsidRDefault="00EF3153" w:rsidP="00EF3153">
            <w:pPr>
              <w:tabs>
                <w:tab w:val="left" w:pos="1134"/>
              </w:tabs>
              <w:spacing w:after="100"/>
              <w:ind w:right="-284"/>
              <w:rPr>
                <w:sz w:val="28"/>
                <w:szCs w:val="28"/>
                <w:lang w:val="uk-UA"/>
              </w:rPr>
            </w:pPr>
          </w:p>
        </w:tc>
      </w:tr>
      <w:tr w:rsidR="00EF3153" w:rsidRPr="00EF3153" w14:paraId="7A4E5D98" w14:textId="77777777" w:rsidTr="00EF3153">
        <w:trPr>
          <w:jc w:val="center"/>
        </w:trPr>
        <w:tc>
          <w:tcPr>
            <w:tcW w:w="562" w:type="dxa"/>
          </w:tcPr>
          <w:p w14:paraId="03489683"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7</w:t>
            </w:r>
          </w:p>
        </w:tc>
        <w:tc>
          <w:tcPr>
            <w:tcW w:w="6521" w:type="dxa"/>
          </w:tcPr>
          <w:p w14:paraId="12C2D012" w14:textId="77777777" w:rsidR="00EF3153" w:rsidRPr="00EF3153" w:rsidRDefault="00EF3153" w:rsidP="00EF3153">
            <w:pPr>
              <w:tabs>
                <w:tab w:val="left" w:pos="1134"/>
              </w:tabs>
              <w:spacing w:after="100"/>
              <w:jc w:val="both"/>
              <w:rPr>
                <w:sz w:val="28"/>
                <w:szCs w:val="28"/>
                <w:lang w:val="uk-UA"/>
              </w:rPr>
            </w:pPr>
            <w:r w:rsidRPr="00EF3153">
              <w:rPr>
                <w:rFonts w:eastAsia="Calibri"/>
                <w:sz w:val="28"/>
                <w:szCs w:val="28"/>
                <w:lang w:val="uk-UA"/>
              </w:rPr>
              <w:t>Рефлексія. Прощання.</w:t>
            </w:r>
          </w:p>
        </w:tc>
        <w:tc>
          <w:tcPr>
            <w:tcW w:w="2835" w:type="dxa"/>
          </w:tcPr>
          <w:p w14:paraId="56B50A06" w14:textId="77777777" w:rsidR="00EF3153" w:rsidRPr="00EF3153" w:rsidRDefault="00EF3153" w:rsidP="00EF3153">
            <w:pPr>
              <w:tabs>
                <w:tab w:val="left" w:pos="1134"/>
              </w:tabs>
              <w:spacing w:after="100"/>
              <w:ind w:right="-284"/>
              <w:rPr>
                <w:sz w:val="28"/>
                <w:szCs w:val="28"/>
                <w:lang w:val="uk-UA"/>
              </w:rPr>
            </w:pPr>
          </w:p>
        </w:tc>
      </w:tr>
      <w:tr w:rsidR="00EF3153" w:rsidRPr="00EF3153" w14:paraId="39D4719B" w14:textId="77777777" w:rsidTr="00EF3153">
        <w:trPr>
          <w:jc w:val="center"/>
        </w:trPr>
        <w:tc>
          <w:tcPr>
            <w:tcW w:w="7083" w:type="dxa"/>
            <w:gridSpan w:val="2"/>
          </w:tcPr>
          <w:p w14:paraId="2B69931F" w14:textId="77777777" w:rsidR="00EF3153" w:rsidRPr="00EF3153" w:rsidRDefault="00EF3153" w:rsidP="00EF3153">
            <w:pPr>
              <w:tabs>
                <w:tab w:val="left" w:pos="1134"/>
              </w:tabs>
              <w:spacing w:after="100"/>
              <w:jc w:val="center"/>
              <w:rPr>
                <w:sz w:val="28"/>
                <w:szCs w:val="28"/>
                <w:lang w:val="uk-UA"/>
              </w:rPr>
            </w:pPr>
            <w:r w:rsidRPr="00EF3153">
              <w:rPr>
                <w:sz w:val="28"/>
                <w:szCs w:val="28"/>
                <w:lang w:val="uk-UA"/>
              </w:rPr>
              <w:t>Заняття 2</w:t>
            </w:r>
          </w:p>
        </w:tc>
        <w:tc>
          <w:tcPr>
            <w:tcW w:w="2835" w:type="dxa"/>
          </w:tcPr>
          <w:p w14:paraId="0C3DCC54" w14:textId="77777777" w:rsidR="00EF3153" w:rsidRPr="00EF3153" w:rsidRDefault="00EF3153" w:rsidP="00EF3153">
            <w:pPr>
              <w:tabs>
                <w:tab w:val="left" w:pos="1134"/>
              </w:tabs>
              <w:spacing w:after="100"/>
              <w:ind w:right="-284"/>
              <w:rPr>
                <w:sz w:val="28"/>
                <w:szCs w:val="28"/>
                <w:lang w:val="uk-UA"/>
              </w:rPr>
            </w:pPr>
          </w:p>
        </w:tc>
      </w:tr>
      <w:tr w:rsidR="00EF3153" w:rsidRPr="00EF3153" w14:paraId="5DE72B42" w14:textId="77777777" w:rsidTr="00EF3153">
        <w:trPr>
          <w:jc w:val="center"/>
        </w:trPr>
        <w:tc>
          <w:tcPr>
            <w:tcW w:w="562" w:type="dxa"/>
          </w:tcPr>
          <w:p w14:paraId="26171EE7"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1</w:t>
            </w:r>
          </w:p>
        </w:tc>
        <w:tc>
          <w:tcPr>
            <w:tcW w:w="6521" w:type="dxa"/>
          </w:tcPr>
          <w:p w14:paraId="6009445B"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Вправа «Незакінчене речення».</w:t>
            </w:r>
          </w:p>
        </w:tc>
        <w:tc>
          <w:tcPr>
            <w:tcW w:w="2835" w:type="dxa"/>
          </w:tcPr>
          <w:p w14:paraId="5E9038FD" w14:textId="77777777" w:rsidR="00EF3153" w:rsidRPr="00EF3153" w:rsidRDefault="00EF3153" w:rsidP="00EF3153">
            <w:pPr>
              <w:tabs>
                <w:tab w:val="left" w:pos="1134"/>
              </w:tabs>
              <w:spacing w:after="100"/>
              <w:ind w:right="-284"/>
              <w:rPr>
                <w:sz w:val="28"/>
                <w:szCs w:val="28"/>
                <w:lang w:val="uk-UA"/>
              </w:rPr>
            </w:pPr>
          </w:p>
        </w:tc>
      </w:tr>
      <w:tr w:rsidR="00EF3153" w:rsidRPr="00EF3153" w14:paraId="7A3A5BD4" w14:textId="77777777" w:rsidTr="00EF3153">
        <w:trPr>
          <w:jc w:val="center"/>
        </w:trPr>
        <w:tc>
          <w:tcPr>
            <w:tcW w:w="562" w:type="dxa"/>
          </w:tcPr>
          <w:p w14:paraId="08736BA8"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2</w:t>
            </w:r>
          </w:p>
        </w:tc>
        <w:tc>
          <w:tcPr>
            <w:tcW w:w="6521" w:type="dxa"/>
          </w:tcPr>
          <w:p w14:paraId="4EF5B5FE"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Гра «Відгадай емоцію».</w:t>
            </w:r>
          </w:p>
        </w:tc>
        <w:tc>
          <w:tcPr>
            <w:tcW w:w="2835" w:type="dxa"/>
          </w:tcPr>
          <w:p w14:paraId="4353A053" w14:textId="77777777" w:rsidR="00EF3153" w:rsidRPr="00EF3153" w:rsidRDefault="00EF3153" w:rsidP="00EF3153">
            <w:pPr>
              <w:tabs>
                <w:tab w:val="left" w:pos="1134"/>
              </w:tabs>
              <w:spacing w:after="100"/>
              <w:ind w:right="-284"/>
              <w:rPr>
                <w:sz w:val="28"/>
                <w:szCs w:val="28"/>
                <w:lang w:val="uk-UA"/>
              </w:rPr>
            </w:pPr>
          </w:p>
        </w:tc>
      </w:tr>
      <w:tr w:rsidR="00EF3153" w:rsidRPr="00EF3153" w14:paraId="02F17238" w14:textId="77777777" w:rsidTr="00EF3153">
        <w:trPr>
          <w:jc w:val="center"/>
        </w:trPr>
        <w:tc>
          <w:tcPr>
            <w:tcW w:w="562" w:type="dxa"/>
          </w:tcPr>
          <w:p w14:paraId="2BE1BF64"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3</w:t>
            </w:r>
          </w:p>
        </w:tc>
        <w:tc>
          <w:tcPr>
            <w:tcW w:w="6521" w:type="dxa"/>
          </w:tcPr>
          <w:p w14:paraId="0E781E0C"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Дискусія «Чи потрібно вчитись володіти своїми емоціями».</w:t>
            </w:r>
          </w:p>
        </w:tc>
        <w:tc>
          <w:tcPr>
            <w:tcW w:w="2835" w:type="dxa"/>
          </w:tcPr>
          <w:p w14:paraId="3125671C" w14:textId="77777777" w:rsidR="00EF3153" w:rsidRPr="00EF3153" w:rsidRDefault="00EF3153" w:rsidP="00EF3153">
            <w:pPr>
              <w:tabs>
                <w:tab w:val="left" w:pos="1134"/>
              </w:tabs>
              <w:spacing w:after="100"/>
              <w:ind w:right="-284"/>
              <w:rPr>
                <w:sz w:val="28"/>
                <w:szCs w:val="28"/>
                <w:lang w:val="uk-UA"/>
              </w:rPr>
            </w:pPr>
          </w:p>
        </w:tc>
      </w:tr>
      <w:tr w:rsidR="00EF3153" w:rsidRPr="00EF3153" w14:paraId="3374F1DB" w14:textId="77777777" w:rsidTr="00EF3153">
        <w:trPr>
          <w:jc w:val="center"/>
        </w:trPr>
        <w:tc>
          <w:tcPr>
            <w:tcW w:w="562" w:type="dxa"/>
          </w:tcPr>
          <w:p w14:paraId="03B7880B"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4</w:t>
            </w:r>
          </w:p>
        </w:tc>
        <w:tc>
          <w:tcPr>
            <w:tcW w:w="6521" w:type="dxa"/>
          </w:tcPr>
          <w:p w14:paraId="32EABC3B"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Робота в групах. Вправа «Позитивне мислення».</w:t>
            </w:r>
          </w:p>
        </w:tc>
        <w:tc>
          <w:tcPr>
            <w:tcW w:w="2835" w:type="dxa"/>
          </w:tcPr>
          <w:p w14:paraId="7243F0AC" w14:textId="77777777" w:rsidR="00EF3153" w:rsidRPr="00EF3153" w:rsidRDefault="00EF3153" w:rsidP="00EF3153">
            <w:pPr>
              <w:tabs>
                <w:tab w:val="left" w:pos="1134"/>
              </w:tabs>
              <w:spacing w:after="100"/>
              <w:rPr>
                <w:sz w:val="28"/>
                <w:szCs w:val="28"/>
                <w:lang w:val="uk-UA"/>
              </w:rPr>
            </w:pPr>
            <w:r w:rsidRPr="00EF3153">
              <w:rPr>
                <w:sz w:val="28"/>
                <w:szCs w:val="28"/>
                <w:lang w:val="uk-UA"/>
              </w:rPr>
              <w:t>Папір, ручки, картки</w:t>
            </w:r>
          </w:p>
        </w:tc>
      </w:tr>
      <w:tr w:rsidR="00EF3153" w:rsidRPr="00EF3153" w14:paraId="797EB963" w14:textId="77777777" w:rsidTr="00EF3153">
        <w:trPr>
          <w:jc w:val="center"/>
        </w:trPr>
        <w:tc>
          <w:tcPr>
            <w:tcW w:w="562" w:type="dxa"/>
          </w:tcPr>
          <w:p w14:paraId="286F2811"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5</w:t>
            </w:r>
          </w:p>
        </w:tc>
        <w:tc>
          <w:tcPr>
            <w:tcW w:w="6521" w:type="dxa"/>
          </w:tcPr>
          <w:p w14:paraId="4B60CEEB"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Гра «Асоціація».</w:t>
            </w:r>
          </w:p>
        </w:tc>
        <w:tc>
          <w:tcPr>
            <w:tcW w:w="2835" w:type="dxa"/>
          </w:tcPr>
          <w:p w14:paraId="5BEEF6CB" w14:textId="77777777" w:rsidR="00EF3153" w:rsidRPr="00EF3153" w:rsidRDefault="00EF3153" w:rsidP="00EF3153">
            <w:pPr>
              <w:tabs>
                <w:tab w:val="left" w:pos="1134"/>
              </w:tabs>
              <w:spacing w:after="100"/>
              <w:ind w:right="-284"/>
              <w:rPr>
                <w:sz w:val="28"/>
                <w:szCs w:val="28"/>
                <w:lang w:val="uk-UA"/>
              </w:rPr>
            </w:pPr>
          </w:p>
        </w:tc>
      </w:tr>
      <w:tr w:rsidR="00EF3153" w:rsidRPr="00EF3153" w14:paraId="0964706E" w14:textId="77777777" w:rsidTr="00EF3153">
        <w:trPr>
          <w:jc w:val="center"/>
        </w:trPr>
        <w:tc>
          <w:tcPr>
            <w:tcW w:w="562" w:type="dxa"/>
          </w:tcPr>
          <w:p w14:paraId="0D9AFD89"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6</w:t>
            </w:r>
          </w:p>
        </w:tc>
        <w:tc>
          <w:tcPr>
            <w:tcW w:w="6521" w:type="dxa"/>
          </w:tcPr>
          <w:p w14:paraId="0DFD19E9"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Вправа «Крок – раз!».</w:t>
            </w:r>
          </w:p>
        </w:tc>
        <w:tc>
          <w:tcPr>
            <w:tcW w:w="2835" w:type="dxa"/>
          </w:tcPr>
          <w:p w14:paraId="41D7A868" w14:textId="77777777" w:rsidR="00EF3153" w:rsidRPr="00EF3153" w:rsidRDefault="00EF3153" w:rsidP="00EF3153">
            <w:pPr>
              <w:tabs>
                <w:tab w:val="left" w:pos="1134"/>
              </w:tabs>
              <w:spacing w:after="100"/>
              <w:ind w:right="-284"/>
              <w:rPr>
                <w:sz w:val="28"/>
                <w:szCs w:val="28"/>
                <w:lang w:val="uk-UA"/>
              </w:rPr>
            </w:pPr>
          </w:p>
        </w:tc>
      </w:tr>
      <w:tr w:rsidR="00EF3153" w:rsidRPr="00EF3153" w14:paraId="668D0CF4" w14:textId="77777777" w:rsidTr="00EF3153">
        <w:trPr>
          <w:jc w:val="center"/>
        </w:trPr>
        <w:tc>
          <w:tcPr>
            <w:tcW w:w="562" w:type="dxa"/>
          </w:tcPr>
          <w:p w14:paraId="6D39ECD9"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7</w:t>
            </w:r>
          </w:p>
        </w:tc>
        <w:tc>
          <w:tcPr>
            <w:tcW w:w="6521" w:type="dxa"/>
          </w:tcPr>
          <w:p w14:paraId="62402635" w14:textId="77777777" w:rsidR="00EF3153" w:rsidRPr="00EF3153" w:rsidRDefault="00EF3153" w:rsidP="00EF3153">
            <w:pPr>
              <w:tabs>
                <w:tab w:val="left" w:pos="1134"/>
              </w:tabs>
              <w:spacing w:after="100"/>
              <w:jc w:val="both"/>
              <w:rPr>
                <w:sz w:val="28"/>
                <w:szCs w:val="28"/>
                <w:lang w:val="uk-UA"/>
              </w:rPr>
            </w:pPr>
            <w:r w:rsidRPr="00EF3153">
              <w:rPr>
                <w:rFonts w:eastAsia="Calibri"/>
                <w:sz w:val="28"/>
                <w:szCs w:val="28"/>
                <w:lang w:val="uk-UA"/>
              </w:rPr>
              <w:t>Рефлексія. Прощання.</w:t>
            </w:r>
          </w:p>
        </w:tc>
        <w:tc>
          <w:tcPr>
            <w:tcW w:w="2835" w:type="dxa"/>
          </w:tcPr>
          <w:p w14:paraId="5206B650" w14:textId="77777777" w:rsidR="00EF3153" w:rsidRPr="00EF3153" w:rsidRDefault="00EF3153" w:rsidP="00EF3153">
            <w:pPr>
              <w:tabs>
                <w:tab w:val="left" w:pos="1134"/>
              </w:tabs>
              <w:spacing w:after="100"/>
              <w:ind w:right="-284"/>
              <w:rPr>
                <w:sz w:val="28"/>
                <w:szCs w:val="28"/>
                <w:lang w:val="uk-UA"/>
              </w:rPr>
            </w:pPr>
          </w:p>
        </w:tc>
      </w:tr>
      <w:tr w:rsidR="00EF3153" w:rsidRPr="00EF3153" w14:paraId="47580D33" w14:textId="77777777" w:rsidTr="00EF3153">
        <w:trPr>
          <w:jc w:val="center"/>
        </w:trPr>
        <w:tc>
          <w:tcPr>
            <w:tcW w:w="7083" w:type="dxa"/>
            <w:gridSpan w:val="2"/>
          </w:tcPr>
          <w:p w14:paraId="4C36CA13" w14:textId="77777777" w:rsidR="00EF3153" w:rsidRPr="00EF3153" w:rsidRDefault="00EF3153" w:rsidP="00EF3153">
            <w:pPr>
              <w:tabs>
                <w:tab w:val="left" w:pos="1134"/>
              </w:tabs>
              <w:spacing w:after="100"/>
              <w:jc w:val="center"/>
              <w:rPr>
                <w:sz w:val="28"/>
                <w:szCs w:val="28"/>
                <w:lang w:val="uk-UA"/>
              </w:rPr>
            </w:pPr>
            <w:r w:rsidRPr="00EF3153">
              <w:rPr>
                <w:sz w:val="28"/>
                <w:szCs w:val="28"/>
                <w:lang w:val="uk-UA"/>
              </w:rPr>
              <w:t>Заняття 3</w:t>
            </w:r>
          </w:p>
        </w:tc>
        <w:tc>
          <w:tcPr>
            <w:tcW w:w="2835" w:type="dxa"/>
          </w:tcPr>
          <w:p w14:paraId="6CF32825" w14:textId="77777777" w:rsidR="00EF3153" w:rsidRPr="00EF3153" w:rsidRDefault="00EF3153" w:rsidP="00EF3153">
            <w:pPr>
              <w:tabs>
                <w:tab w:val="left" w:pos="1134"/>
              </w:tabs>
              <w:spacing w:after="100"/>
              <w:ind w:right="-284"/>
              <w:rPr>
                <w:sz w:val="28"/>
                <w:szCs w:val="28"/>
                <w:lang w:val="uk-UA"/>
              </w:rPr>
            </w:pPr>
          </w:p>
        </w:tc>
      </w:tr>
      <w:tr w:rsidR="00EF3153" w:rsidRPr="00EF3153" w14:paraId="5787B1DF" w14:textId="77777777" w:rsidTr="00EF3153">
        <w:trPr>
          <w:jc w:val="center"/>
        </w:trPr>
        <w:tc>
          <w:tcPr>
            <w:tcW w:w="562" w:type="dxa"/>
          </w:tcPr>
          <w:p w14:paraId="17FF3DD0"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1</w:t>
            </w:r>
          </w:p>
        </w:tc>
        <w:tc>
          <w:tcPr>
            <w:tcW w:w="6521" w:type="dxa"/>
          </w:tcPr>
          <w:p w14:paraId="35F317B3"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Вправа «Мій настрій сьогодні».</w:t>
            </w:r>
          </w:p>
        </w:tc>
        <w:tc>
          <w:tcPr>
            <w:tcW w:w="2835" w:type="dxa"/>
          </w:tcPr>
          <w:p w14:paraId="49E0FE46" w14:textId="77777777" w:rsidR="00EF3153" w:rsidRPr="00EF3153" w:rsidRDefault="00EF3153" w:rsidP="00EF3153">
            <w:pPr>
              <w:tabs>
                <w:tab w:val="left" w:pos="1134"/>
              </w:tabs>
              <w:spacing w:after="100"/>
              <w:ind w:right="-284"/>
              <w:rPr>
                <w:sz w:val="28"/>
                <w:szCs w:val="28"/>
                <w:lang w:val="uk-UA"/>
              </w:rPr>
            </w:pPr>
          </w:p>
        </w:tc>
      </w:tr>
      <w:tr w:rsidR="00EF3153" w:rsidRPr="00EF3153" w14:paraId="0839D182" w14:textId="77777777" w:rsidTr="00EF3153">
        <w:trPr>
          <w:jc w:val="center"/>
        </w:trPr>
        <w:tc>
          <w:tcPr>
            <w:tcW w:w="562" w:type="dxa"/>
          </w:tcPr>
          <w:p w14:paraId="0BBFAE2D"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2</w:t>
            </w:r>
          </w:p>
        </w:tc>
        <w:tc>
          <w:tcPr>
            <w:tcW w:w="6521" w:type="dxa"/>
          </w:tcPr>
          <w:p w14:paraId="5389B8FB"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Мозковий штурм «Що таке стрес».</w:t>
            </w:r>
          </w:p>
        </w:tc>
        <w:tc>
          <w:tcPr>
            <w:tcW w:w="2835" w:type="dxa"/>
          </w:tcPr>
          <w:p w14:paraId="658A5DB5" w14:textId="77777777" w:rsidR="00EF3153" w:rsidRPr="00EF3153" w:rsidRDefault="00EF3153" w:rsidP="00EF3153">
            <w:pPr>
              <w:tabs>
                <w:tab w:val="left" w:pos="1134"/>
              </w:tabs>
              <w:spacing w:after="100"/>
              <w:ind w:right="-284"/>
              <w:rPr>
                <w:sz w:val="28"/>
                <w:szCs w:val="28"/>
                <w:lang w:val="uk-UA"/>
              </w:rPr>
            </w:pPr>
          </w:p>
        </w:tc>
      </w:tr>
      <w:tr w:rsidR="00EF3153" w:rsidRPr="00EF3153" w14:paraId="1ACEBF39" w14:textId="77777777" w:rsidTr="00EF3153">
        <w:trPr>
          <w:jc w:val="center"/>
        </w:trPr>
        <w:tc>
          <w:tcPr>
            <w:tcW w:w="562" w:type="dxa"/>
          </w:tcPr>
          <w:p w14:paraId="2D271928"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3</w:t>
            </w:r>
          </w:p>
        </w:tc>
        <w:tc>
          <w:tcPr>
            <w:tcW w:w="6521" w:type="dxa"/>
          </w:tcPr>
          <w:p w14:paraId="4FFCDE75"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Інформаційне повідомлення «Стресори екстремальних ситуацій».</w:t>
            </w:r>
          </w:p>
        </w:tc>
        <w:tc>
          <w:tcPr>
            <w:tcW w:w="2835" w:type="dxa"/>
          </w:tcPr>
          <w:p w14:paraId="32EF20EC" w14:textId="77777777" w:rsidR="00EF3153" w:rsidRPr="00EF3153" w:rsidRDefault="00EF3153" w:rsidP="00EF3153">
            <w:pPr>
              <w:tabs>
                <w:tab w:val="left" w:pos="1134"/>
              </w:tabs>
              <w:spacing w:after="100"/>
              <w:ind w:right="-284"/>
              <w:rPr>
                <w:sz w:val="28"/>
                <w:szCs w:val="28"/>
                <w:lang w:val="uk-UA"/>
              </w:rPr>
            </w:pPr>
          </w:p>
        </w:tc>
      </w:tr>
      <w:tr w:rsidR="00EF3153" w:rsidRPr="00EF3153" w14:paraId="559D07C9" w14:textId="77777777" w:rsidTr="00EF3153">
        <w:trPr>
          <w:jc w:val="center"/>
        </w:trPr>
        <w:tc>
          <w:tcPr>
            <w:tcW w:w="562" w:type="dxa"/>
          </w:tcPr>
          <w:p w14:paraId="088ABE1C"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lastRenderedPageBreak/>
              <w:t>4</w:t>
            </w:r>
          </w:p>
        </w:tc>
        <w:tc>
          <w:tcPr>
            <w:tcW w:w="6521" w:type="dxa"/>
          </w:tcPr>
          <w:p w14:paraId="4DABE7D3" w14:textId="77777777" w:rsidR="00EF3153" w:rsidRPr="00EF3153" w:rsidRDefault="00EF3153" w:rsidP="00EF3153">
            <w:pPr>
              <w:tabs>
                <w:tab w:val="left" w:pos="1134"/>
              </w:tabs>
              <w:spacing w:after="100"/>
              <w:jc w:val="both"/>
              <w:rPr>
                <w:sz w:val="28"/>
                <w:szCs w:val="28"/>
                <w:lang w:val="uk-UA"/>
              </w:rPr>
            </w:pPr>
            <w:r w:rsidRPr="00EF3153">
              <w:rPr>
                <w:sz w:val="28"/>
                <w:szCs w:val="28"/>
                <w:lang w:val="uk-UA"/>
              </w:rPr>
              <w:t>Робота в групах «Як опанувати стрес».</w:t>
            </w:r>
          </w:p>
        </w:tc>
        <w:tc>
          <w:tcPr>
            <w:tcW w:w="2835" w:type="dxa"/>
          </w:tcPr>
          <w:p w14:paraId="56E97792" w14:textId="77777777" w:rsidR="00EF3153" w:rsidRPr="00EF3153" w:rsidRDefault="00EF3153" w:rsidP="00EF3153">
            <w:pPr>
              <w:tabs>
                <w:tab w:val="left" w:pos="1134"/>
              </w:tabs>
              <w:spacing w:after="100"/>
              <w:rPr>
                <w:sz w:val="28"/>
                <w:szCs w:val="28"/>
                <w:lang w:val="uk-UA"/>
              </w:rPr>
            </w:pPr>
            <w:r w:rsidRPr="00EF3153">
              <w:rPr>
                <w:sz w:val="28"/>
                <w:szCs w:val="28"/>
                <w:lang w:val="uk-UA"/>
              </w:rPr>
              <w:t>Папір, олівці, картки</w:t>
            </w:r>
          </w:p>
        </w:tc>
      </w:tr>
      <w:tr w:rsidR="00EF3153" w:rsidRPr="00EF3153" w14:paraId="212FA395" w14:textId="77777777" w:rsidTr="00EF3153">
        <w:trPr>
          <w:jc w:val="center"/>
        </w:trPr>
        <w:tc>
          <w:tcPr>
            <w:tcW w:w="562" w:type="dxa"/>
          </w:tcPr>
          <w:p w14:paraId="04408B81"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5</w:t>
            </w:r>
          </w:p>
        </w:tc>
        <w:tc>
          <w:tcPr>
            <w:tcW w:w="6521" w:type="dxa"/>
          </w:tcPr>
          <w:p w14:paraId="3B349367" w14:textId="77777777" w:rsidR="00EF3153" w:rsidRPr="00EF3153" w:rsidRDefault="00EF3153" w:rsidP="00EF3153">
            <w:pPr>
              <w:tabs>
                <w:tab w:val="left" w:pos="1134"/>
              </w:tabs>
              <w:spacing w:after="100"/>
              <w:jc w:val="both"/>
              <w:rPr>
                <w:sz w:val="28"/>
                <w:szCs w:val="28"/>
                <w:lang w:val="uk-UA"/>
              </w:rPr>
            </w:pPr>
            <w:r w:rsidRPr="00EF3153">
              <w:rPr>
                <w:color w:val="000000"/>
                <w:sz w:val="28"/>
                <w:szCs w:val="28"/>
                <w:lang w:val="uk-UA"/>
              </w:rPr>
              <w:t>Інформаційне повідомлення «Швидка допомога при стресах».</w:t>
            </w:r>
          </w:p>
        </w:tc>
        <w:tc>
          <w:tcPr>
            <w:tcW w:w="2835" w:type="dxa"/>
          </w:tcPr>
          <w:p w14:paraId="6B07B174" w14:textId="77777777" w:rsidR="00EF3153" w:rsidRPr="00EF3153" w:rsidRDefault="00EF3153" w:rsidP="00EF3153">
            <w:pPr>
              <w:tabs>
                <w:tab w:val="left" w:pos="1134"/>
              </w:tabs>
              <w:spacing w:after="100"/>
              <w:ind w:right="-284"/>
              <w:rPr>
                <w:sz w:val="28"/>
                <w:szCs w:val="28"/>
                <w:lang w:val="uk-UA"/>
              </w:rPr>
            </w:pPr>
          </w:p>
        </w:tc>
      </w:tr>
      <w:tr w:rsidR="00EF3153" w:rsidRPr="00EF3153" w14:paraId="34C36905" w14:textId="77777777" w:rsidTr="00EF3153">
        <w:trPr>
          <w:trHeight w:val="612"/>
          <w:jc w:val="center"/>
        </w:trPr>
        <w:tc>
          <w:tcPr>
            <w:tcW w:w="562" w:type="dxa"/>
          </w:tcPr>
          <w:p w14:paraId="3BA34918"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6</w:t>
            </w:r>
          </w:p>
        </w:tc>
        <w:tc>
          <w:tcPr>
            <w:tcW w:w="6521" w:type="dxa"/>
          </w:tcPr>
          <w:p w14:paraId="0237FFE1" w14:textId="77777777" w:rsidR="00EF3153" w:rsidRPr="00EF3153" w:rsidRDefault="00EF3153" w:rsidP="00EF3153">
            <w:pPr>
              <w:tabs>
                <w:tab w:val="left" w:pos="1134"/>
              </w:tabs>
              <w:spacing w:after="100"/>
              <w:jc w:val="both"/>
              <w:rPr>
                <w:color w:val="000000"/>
                <w:sz w:val="28"/>
                <w:szCs w:val="28"/>
                <w:lang w:val="uk-UA"/>
              </w:rPr>
            </w:pPr>
            <w:r w:rsidRPr="00EF3153">
              <w:rPr>
                <w:rFonts w:eastAsia="Calibri"/>
                <w:bCs/>
                <w:color w:val="000000"/>
                <w:sz w:val="28"/>
                <w:szCs w:val="28"/>
                <w:lang w:val="uk-UA"/>
              </w:rPr>
              <w:t>Вправа «Стаканчик»</w:t>
            </w:r>
            <w:r w:rsidRPr="00EF3153">
              <w:rPr>
                <w:rFonts w:ascii="Calibri" w:eastAsia="Calibri" w:hAnsi="Calibri"/>
                <w:bCs/>
                <w:color w:val="000000"/>
                <w:sz w:val="28"/>
                <w:szCs w:val="28"/>
                <w:lang w:val="uk-UA"/>
              </w:rPr>
              <w:t>.</w:t>
            </w:r>
          </w:p>
        </w:tc>
        <w:tc>
          <w:tcPr>
            <w:tcW w:w="2835" w:type="dxa"/>
          </w:tcPr>
          <w:p w14:paraId="39600C44" w14:textId="77777777" w:rsidR="00EF3153" w:rsidRPr="00EF3153" w:rsidRDefault="00EF3153" w:rsidP="00EF3153">
            <w:pPr>
              <w:tabs>
                <w:tab w:val="left" w:pos="1134"/>
              </w:tabs>
              <w:spacing w:after="100"/>
              <w:ind w:right="-284"/>
              <w:rPr>
                <w:sz w:val="28"/>
                <w:szCs w:val="28"/>
                <w:lang w:val="uk-UA"/>
              </w:rPr>
            </w:pPr>
            <w:r w:rsidRPr="00EF3153">
              <w:rPr>
                <w:sz w:val="28"/>
                <w:szCs w:val="28"/>
                <w:lang w:val="uk-UA"/>
              </w:rPr>
              <w:t>Стакан.</w:t>
            </w:r>
          </w:p>
        </w:tc>
      </w:tr>
    </w:tbl>
    <w:tbl>
      <w:tblPr>
        <w:tblStyle w:val="130"/>
        <w:tblW w:w="9923" w:type="dxa"/>
        <w:jc w:val="center"/>
        <w:tblLayout w:type="fixed"/>
        <w:tblLook w:val="01E0" w:firstRow="1" w:lastRow="1" w:firstColumn="1" w:lastColumn="1" w:noHBand="0" w:noVBand="0"/>
      </w:tblPr>
      <w:tblGrid>
        <w:gridCol w:w="562"/>
        <w:gridCol w:w="6"/>
        <w:gridCol w:w="6515"/>
        <w:gridCol w:w="2840"/>
      </w:tblGrid>
      <w:tr w:rsidR="00EF3153" w:rsidRPr="00EF3153" w14:paraId="403CE49B" w14:textId="77777777" w:rsidTr="00CD5154">
        <w:trPr>
          <w:trHeight w:val="509"/>
          <w:jc w:val="center"/>
        </w:trPr>
        <w:tc>
          <w:tcPr>
            <w:tcW w:w="562" w:type="dxa"/>
          </w:tcPr>
          <w:p w14:paraId="47A0A6E7"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7</w:t>
            </w:r>
          </w:p>
        </w:tc>
        <w:tc>
          <w:tcPr>
            <w:tcW w:w="6521" w:type="dxa"/>
            <w:gridSpan w:val="2"/>
          </w:tcPr>
          <w:p w14:paraId="792FCDB2" w14:textId="77777777" w:rsidR="00EF3153" w:rsidRPr="00EF3153" w:rsidRDefault="00EF3153" w:rsidP="00EF3153">
            <w:pPr>
              <w:tabs>
                <w:tab w:val="left" w:pos="1134"/>
              </w:tabs>
              <w:spacing w:after="100" w:line="240" w:lineRule="auto"/>
              <w:jc w:val="both"/>
              <w:rPr>
                <w:sz w:val="28"/>
                <w:szCs w:val="28"/>
                <w:lang w:val="uk-UA"/>
              </w:rPr>
            </w:pPr>
            <w:r w:rsidRPr="00EF3153">
              <w:rPr>
                <w:rFonts w:eastAsia="Calibri"/>
                <w:sz w:val="28"/>
                <w:szCs w:val="28"/>
                <w:lang w:val="uk-UA"/>
              </w:rPr>
              <w:t>Рефлексія. Прощання.</w:t>
            </w:r>
          </w:p>
        </w:tc>
        <w:tc>
          <w:tcPr>
            <w:tcW w:w="2840" w:type="dxa"/>
          </w:tcPr>
          <w:p w14:paraId="39F32771"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4A0435C3" w14:textId="77777777" w:rsidTr="00CD5154">
        <w:trPr>
          <w:jc w:val="center"/>
        </w:trPr>
        <w:tc>
          <w:tcPr>
            <w:tcW w:w="7083" w:type="dxa"/>
            <w:gridSpan w:val="3"/>
          </w:tcPr>
          <w:p w14:paraId="7B1ADDE1" w14:textId="77777777" w:rsidR="00EF3153" w:rsidRPr="0094017F" w:rsidRDefault="00EF3153" w:rsidP="00EF3153">
            <w:pPr>
              <w:tabs>
                <w:tab w:val="left" w:pos="1134"/>
              </w:tabs>
              <w:spacing w:after="100" w:line="240" w:lineRule="auto"/>
              <w:jc w:val="center"/>
              <w:rPr>
                <w:sz w:val="28"/>
                <w:szCs w:val="28"/>
                <w:lang w:val="uk-UA"/>
              </w:rPr>
            </w:pPr>
            <w:r w:rsidRPr="0094017F">
              <w:rPr>
                <w:sz w:val="28"/>
                <w:szCs w:val="28"/>
                <w:lang w:val="uk-UA"/>
              </w:rPr>
              <w:t>Заняття 4</w:t>
            </w:r>
          </w:p>
        </w:tc>
        <w:tc>
          <w:tcPr>
            <w:tcW w:w="2840" w:type="dxa"/>
          </w:tcPr>
          <w:p w14:paraId="50BEFD32"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1A569651" w14:textId="77777777" w:rsidTr="00CD5154">
        <w:trPr>
          <w:jc w:val="center"/>
        </w:trPr>
        <w:tc>
          <w:tcPr>
            <w:tcW w:w="562" w:type="dxa"/>
          </w:tcPr>
          <w:p w14:paraId="1E8F6870"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1</w:t>
            </w:r>
          </w:p>
        </w:tc>
        <w:tc>
          <w:tcPr>
            <w:tcW w:w="6521" w:type="dxa"/>
            <w:gridSpan w:val="2"/>
          </w:tcPr>
          <w:p w14:paraId="7EA6480E"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«Незакінчене речення».</w:t>
            </w:r>
          </w:p>
        </w:tc>
        <w:tc>
          <w:tcPr>
            <w:tcW w:w="2840" w:type="dxa"/>
          </w:tcPr>
          <w:p w14:paraId="4C274A34"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10BC871F" w14:textId="77777777" w:rsidTr="00CD5154">
        <w:trPr>
          <w:jc w:val="center"/>
        </w:trPr>
        <w:tc>
          <w:tcPr>
            <w:tcW w:w="562" w:type="dxa"/>
          </w:tcPr>
          <w:p w14:paraId="06D16AB6"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2</w:t>
            </w:r>
          </w:p>
        </w:tc>
        <w:tc>
          <w:tcPr>
            <w:tcW w:w="6521" w:type="dxa"/>
            <w:gridSpan w:val="2"/>
          </w:tcPr>
          <w:p w14:paraId="2AF76DF5"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Гра «Кому це належить</w:t>
            </w:r>
            <w:r w:rsidRPr="00EF3153">
              <w:rPr>
                <w:sz w:val="28"/>
                <w:szCs w:val="28"/>
                <w:lang w:val="en-US"/>
              </w:rPr>
              <w:t>?</w:t>
            </w:r>
            <w:r w:rsidRPr="00EF3153">
              <w:rPr>
                <w:sz w:val="28"/>
                <w:szCs w:val="28"/>
                <w:lang w:val="uk-UA"/>
              </w:rPr>
              <w:t>».</w:t>
            </w:r>
          </w:p>
        </w:tc>
        <w:tc>
          <w:tcPr>
            <w:tcW w:w="2840" w:type="dxa"/>
          </w:tcPr>
          <w:p w14:paraId="71421F6D"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4AED4E2E" w14:textId="77777777" w:rsidTr="00CD5154">
        <w:trPr>
          <w:jc w:val="center"/>
        </w:trPr>
        <w:tc>
          <w:tcPr>
            <w:tcW w:w="562" w:type="dxa"/>
          </w:tcPr>
          <w:p w14:paraId="2B9860BE"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3</w:t>
            </w:r>
          </w:p>
        </w:tc>
        <w:tc>
          <w:tcPr>
            <w:tcW w:w="6521" w:type="dxa"/>
            <w:gridSpan w:val="2"/>
          </w:tcPr>
          <w:p w14:paraId="0FC42082"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Інформаційне повідомлення «Емоційне благополуччя».</w:t>
            </w:r>
          </w:p>
        </w:tc>
        <w:tc>
          <w:tcPr>
            <w:tcW w:w="2840" w:type="dxa"/>
          </w:tcPr>
          <w:p w14:paraId="721FD9A4"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5D44A9FC" w14:textId="77777777" w:rsidTr="00CD5154">
        <w:trPr>
          <w:jc w:val="center"/>
        </w:trPr>
        <w:tc>
          <w:tcPr>
            <w:tcW w:w="562" w:type="dxa"/>
          </w:tcPr>
          <w:p w14:paraId="0CDD203E"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4</w:t>
            </w:r>
          </w:p>
        </w:tc>
        <w:tc>
          <w:tcPr>
            <w:tcW w:w="6521" w:type="dxa"/>
            <w:gridSpan w:val="2"/>
          </w:tcPr>
          <w:p w14:paraId="1A2AA2B9"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Робота в групах. Вправа «Ознаки психологічно благополучної людини».</w:t>
            </w:r>
          </w:p>
        </w:tc>
        <w:tc>
          <w:tcPr>
            <w:tcW w:w="2840" w:type="dxa"/>
          </w:tcPr>
          <w:p w14:paraId="70B14F86" w14:textId="77777777" w:rsidR="00EF3153" w:rsidRPr="00EF3153" w:rsidRDefault="00EF3153" w:rsidP="00EF3153">
            <w:pPr>
              <w:tabs>
                <w:tab w:val="left" w:pos="1134"/>
              </w:tabs>
              <w:spacing w:after="100" w:line="240" w:lineRule="auto"/>
              <w:rPr>
                <w:sz w:val="28"/>
                <w:szCs w:val="28"/>
                <w:lang w:val="uk-UA"/>
              </w:rPr>
            </w:pPr>
          </w:p>
        </w:tc>
      </w:tr>
      <w:tr w:rsidR="00EF3153" w:rsidRPr="00EF3153" w14:paraId="3A77BFFA" w14:textId="77777777" w:rsidTr="00CD5154">
        <w:trPr>
          <w:jc w:val="center"/>
        </w:trPr>
        <w:tc>
          <w:tcPr>
            <w:tcW w:w="562" w:type="dxa"/>
          </w:tcPr>
          <w:p w14:paraId="2E3A0E60"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5</w:t>
            </w:r>
          </w:p>
        </w:tc>
        <w:tc>
          <w:tcPr>
            <w:tcW w:w="6521" w:type="dxa"/>
            <w:gridSpan w:val="2"/>
          </w:tcPr>
          <w:p w14:paraId="04464CF3"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Тест «Твій рівень психологічного благополуччя».</w:t>
            </w:r>
          </w:p>
        </w:tc>
        <w:tc>
          <w:tcPr>
            <w:tcW w:w="2840" w:type="dxa"/>
          </w:tcPr>
          <w:p w14:paraId="1802B21D"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01BB003A" w14:textId="77777777" w:rsidTr="00CD5154">
        <w:trPr>
          <w:jc w:val="center"/>
        </w:trPr>
        <w:tc>
          <w:tcPr>
            <w:tcW w:w="562" w:type="dxa"/>
          </w:tcPr>
          <w:p w14:paraId="1F0CB190"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6</w:t>
            </w:r>
          </w:p>
        </w:tc>
        <w:tc>
          <w:tcPr>
            <w:tcW w:w="6521" w:type="dxa"/>
            <w:gridSpan w:val="2"/>
          </w:tcPr>
          <w:p w14:paraId="4504AFB0"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«Я в майбутньому».</w:t>
            </w:r>
          </w:p>
        </w:tc>
        <w:tc>
          <w:tcPr>
            <w:tcW w:w="2840" w:type="dxa"/>
          </w:tcPr>
          <w:p w14:paraId="5FD4CCA0"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04AA7F98" w14:textId="77777777" w:rsidTr="00CD5154">
        <w:trPr>
          <w:jc w:val="center"/>
        </w:trPr>
        <w:tc>
          <w:tcPr>
            <w:tcW w:w="562" w:type="dxa"/>
          </w:tcPr>
          <w:p w14:paraId="7E046C56"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7</w:t>
            </w:r>
          </w:p>
        </w:tc>
        <w:tc>
          <w:tcPr>
            <w:tcW w:w="6521" w:type="dxa"/>
            <w:gridSpan w:val="2"/>
          </w:tcPr>
          <w:p w14:paraId="0ABD1316" w14:textId="77777777" w:rsidR="00EF3153" w:rsidRPr="00EF3153" w:rsidRDefault="00EF3153" w:rsidP="00EF3153">
            <w:pPr>
              <w:tabs>
                <w:tab w:val="left" w:pos="1134"/>
              </w:tabs>
              <w:spacing w:after="100" w:line="240" w:lineRule="auto"/>
              <w:jc w:val="both"/>
              <w:rPr>
                <w:sz w:val="28"/>
                <w:szCs w:val="28"/>
                <w:lang w:val="uk-UA"/>
              </w:rPr>
            </w:pPr>
            <w:r w:rsidRPr="00EF3153">
              <w:rPr>
                <w:rFonts w:eastAsia="Calibri"/>
                <w:sz w:val="28"/>
                <w:szCs w:val="28"/>
                <w:lang w:val="uk-UA"/>
              </w:rPr>
              <w:t>Рефлексія. Прощання.</w:t>
            </w:r>
          </w:p>
        </w:tc>
        <w:tc>
          <w:tcPr>
            <w:tcW w:w="2840" w:type="dxa"/>
          </w:tcPr>
          <w:p w14:paraId="1291F681"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529FC7A1" w14:textId="77777777" w:rsidTr="00CD5154">
        <w:trPr>
          <w:jc w:val="center"/>
        </w:trPr>
        <w:tc>
          <w:tcPr>
            <w:tcW w:w="7083" w:type="dxa"/>
            <w:gridSpan w:val="3"/>
          </w:tcPr>
          <w:p w14:paraId="1BED9DB2" w14:textId="77777777" w:rsidR="00EF3153" w:rsidRPr="0094017F" w:rsidRDefault="00EF3153" w:rsidP="00EF3153">
            <w:pPr>
              <w:tabs>
                <w:tab w:val="left" w:pos="1134"/>
              </w:tabs>
              <w:spacing w:after="100" w:line="240" w:lineRule="auto"/>
              <w:jc w:val="center"/>
              <w:rPr>
                <w:sz w:val="28"/>
                <w:szCs w:val="28"/>
                <w:lang w:val="uk-UA"/>
              </w:rPr>
            </w:pPr>
            <w:r w:rsidRPr="0094017F">
              <w:rPr>
                <w:sz w:val="28"/>
                <w:szCs w:val="28"/>
                <w:lang w:val="uk-UA"/>
              </w:rPr>
              <w:t>Заняття 5</w:t>
            </w:r>
          </w:p>
        </w:tc>
        <w:tc>
          <w:tcPr>
            <w:tcW w:w="2840" w:type="dxa"/>
          </w:tcPr>
          <w:p w14:paraId="05C78757"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3BA20EA1" w14:textId="77777777" w:rsidTr="00CD5154">
        <w:trPr>
          <w:jc w:val="center"/>
        </w:trPr>
        <w:tc>
          <w:tcPr>
            <w:tcW w:w="562" w:type="dxa"/>
          </w:tcPr>
          <w:p w14:paraId="56BA6013"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1</w:t>
            </w:r>
          </w:p>
        </w:tc>
        <w:tc>
          <w:tcPr>
            <w:tcW w:w="6521" w:type="dxa"/>
            <w:gridSpan w:val="2"/>
          </w:tcPr>
          <w:p w14:paraId="4704AB05"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«Правила роботи групи».</w:t>
            </w:r>
          </w:p>
        </w:tc>
        <w:tc>
          <w:tcPr>
            <w:tcW w:w="2840" w:type="dxa"/>
          </w:tcPr>
          <w:p w14:paraId="1921AACC" w14:textId="77777777" w:rsidR="00EF3153" w:rsidRPr="00EF3153" w:rsidRDefault="00EF3153" w:rsidP="00EF3153">
            <w:pPr>
              <w:tabs>
                <w:tab w:val="left" w:pos="1134"/>
              </w:tabs>
              <w:spacing w:after="100" w:line="240" w:lineRule="auto"/>
              <w:rPr>
                <w:sz w:val="28"/>
                <w:szCs w:val="28"/>
                <w:lang w:val="uk-UA"/>
              </w:rPr>
            </w:pPr>
            <w:r w:rsidRPr="00EF3153">
              <w:rPr>
                <w:sz w:val="28"/>
                <w:szCs w:val="28"/>
                <w:lang w:val="uk-UA"/>
              </w:rPr>
              <w:t>Плакат з правилами роботи групи</w:t>
            </w:r>
          </w:p>
        </w:tc>
      </w:tr>
      <w:tr w:rsidR="00EF3153" w:rsidRPr="00EF3153" w14:paraId="3D78EED8" w14:textId="77777777" w:rsidTr="00CD5154">
        <w:trPr>
          <w:jc w:val="center"/>
        </w:trPr>
        <w:tc>
          <w:tcPr>
            <w:tcW w:w="562" w:type="dxa"/>
          </w:tcPr>
          <w:p w14:paraId="53180B02"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2</w:t>
            </w:r>
          </w:p>
        </w:tc>
        <w:tc>
          <w:tcPr>
            <w:tcW w:w="6521" w:type="dxa"/>
            <w:gridSpan w:val="2"/>
          </w:tcPr>
          <w:p w14:paraId="5C6B215E"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«Відгадай  настрій».</w:t>
            </w:r>
          </w:p>
        </w:tc>
        <w:tc>
          <w:tcPr>
            <w:tcW w:w="2840" w:type="dxa"/>
          </w:tcPr>
          <w:p w14:paraId="14EC0498" w14:textId="77777777" w:rsidR="00EF3153" w:rsidRPr="00EF3153" w:rsidRDefault="00EF3153" w:rsidP="00EF3153">
            <w:pPr>
              <w:tabs>
                <w:tab w:val="left" w:pos="1134"/>
              </w:tabs>
              <w:spacing w:after="100" w:line="240" w:lineRule="auto"/>
              <w:ind w:right="-284"/>
              <w:rPr>
                <w:sz w:val="28"/>
                <w:szCs w:val="28"/>
                <w:lang w:val="uk-UA"/>
              </w:rPr>
            </w:pPr>
          </w:p>
        </w:tc>
      </w:tr>
      <w:tr w:rsidR="00EF3153" w:rsidRPr="001E147C" w14:paraId="649A7AC1" w14:textId="77777777" w:rsidTr="00CD5154">
        <w:trPr>
          <w:jc w:val="center"/>
        </w:trPr>
        <w:tc>
          <w:tcPr>
            <w:tcW w:w="562" w:type="dxa"/>
          </w:tcPr>
          <w:p w14:paraId="636FB413"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3</w:t>
            </w:r>
          </w:p>
        </w:tc>
        <w:tc>
          <w:tcPr>
            <w:tcW w:w="6521" w:type="dxa"/>
            <w:gridSpan w:val="2"/>
          </w:tcPr>
          <w:p w14:paraId="4F5C346A"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«Мої цінності».</w:t>
            </w:r>
          </w:p>
        </w:tc>
        <w:tc>
          <w:tcPr>
            <w:tcW w:w="2840" w:type="dxa"/>
          </w:tcPr>
          <w:p w14:paraId="1F53957C" w14:textId="77777777" w:rsidR="00EF3153" w:rsidRPr="00EF3153" w:rsidRDefault="00EF3153" w:rsidP="00EF3153">
            <w:pPr>
              <w:tabs>
                <w:tab w:val="left" w:pos="1134"/>
              </w:tabs>
              <w:spacing w:after="100" w:line="240" w:lineRule="auto"/>
              <w:rPr>
                <w:sz w:val="28"/>
                <w:szCs w:val="28"/>
                <w:lang w:val="uk-UA"/>
              </w:rPr>
            </w:pPr>
            <w:r w:rsidRPr="00EF3153">
              <w:rPr>
                <w:sz w:val="28"/>
                <w:szCs w:val="28"/>
                <w:lang w:val="uk-UA"/>
              </w:rPr>
              <w:t>Плакат «Мої і наші цінності»</w:t>
            </w:r>
          </w:p>
        </w:tc>
      </w:tr>
      <w:tr w:rsidR="00EF3153" w:rsidRPr="00EF3153" w14:paraId="5B1ADDF7" w14:textId="77777777" w:rsidTr="00CD5154">
        <w:trPr>
          <w:jc w:val="center"/>
        </w:trPr>
        <w:tc>
          <w:tcPr>
            <w:tcW w:w="562" w:type="dxa"/>
          </w:tcPr>
          <w:p w14:paraId="15642D9C"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4</w:t>
            </w:r>
          </w:p>
        </w:tc>
        <w:tc>
          <w:tcPr>
            <w:tcW w:w="6521" w:type="dxa"/>
            <w:gridSpan w:val="2"/>
          </w:tcPr>
          <w:p w14:paraId="3F3677F0"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Інформаційне повідомлення «Життєві цінності».</w:t>
            </w:r>
          </w:p>
        </w:tc>
        <w:tc>
          <w:tcPr>
            <w:tcW w:w="2840" w:type="dxa"/>
          </w:tcPr>
          <w:p w14:paraId="27A409DB"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493CA733" w14:textId="77777777" w:rsidTr="00CD5154">
        <w:trPr>
          <w:jc w:val="center"/>
        </w:trPr>
        <w:tc>
          <w:tcPr>
            <w:tcW w:w="562" w:type="dxa"/>
          </w:tcPr>
          <w:p w14:paraId="30C22A8B"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5</w:t>
            </w:r>
          </w:p>
        </w:tc>
        <w:tc>
          <w:tcPr>
            <w:tcW w:w="6521" w:type="dxa"/>
            <w:gridSpan w:val="2"/>
          </w:tcPr>
          <w:p w14:paraId="23E6D9DC"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Робота в групах «Найголовніші цінності мого життя».</w:t>
            </w:r>
          </w:p>
        </w:tc>
        <w:tc>
          <w:tcPr>
            <w:tcW w:w="2840" w:type="dxa"/>
          </w:tcPr>
          <w:p w14:paraId="6A408BB6" w14:textId="77777777" w:rsidR="00EF3153" w:rsidRPr="00EF3153" w:rsidRDefault="00EF3153" w:rsidP="00EF3153">
            <w:pPr>
              <w:tabs>
                <w:tab w:val="left" w:pos="1134"/>
              </w:tabs>
              <w:spacing w:after="100" w:line="240" w:lineRule="auto"/>
              <w:rPr>
                <w:sz w:val="28"/>
                <w:szCs w:val="28"/>
                <w:lang w:val="uk-UA"/>
              </w:rPr>
            </w:pPr>
            <w:r w:rsidRPr="00EF3153">
              <w:rPr>
                <w:sz w:val="28"/>
                <w:szCs w:val="28"/>
                <w:lang w:val="uk-UA"/>
              </w:rPr>
              <w:t>Папір, олівці, маркери.</w:t>
            </w:r>
          </w:p>
        </w:tc>
      </w:tr>
      <w:tr w:rsidR="00EF3153" w:rsidRPr="00EF3153" w14:paraId="7903324E" w14:textId="77777777" w:rsidTr="00CD5154">
        <w:trPr>
          <w:jc w:val="center"/>
        </w:trPr>
        <w:tc>
          <w:tcPr>
            <w:tcW w:w="562" w:type="dxa"/>
          </w:tcPr>
          <w:p w14:paraId="36E72073"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6</w:t>
            </w:r>
          </w:p>
        </w:tc>
        <w:tc>
          <w:tcPr>
            <w:tcW w:w="6521" w:type="dxa"/>
            <w:gridSpan w:val="2"/>
          </w:tcPr>
          <w:p w14:paraId="5BD4BC35"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Притча «Найважливіші речі».</w:t>
            </w:r>
          </w:p>
        </w:tc>
        <w:tc>
          <w:tcPr>
            <w:tcW w:w="2840" w:type="dxa"/>
          </w:tcPr>
          <w:p w14:paraId="0B4534B1"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09613245" w14:textId="77777777" w:rsidTr="00CD5154">
        <w:trPr>
          <w:jc w:val="center"/>
        </w:trPr>
        <w:tc>
          <w:tcPr>
            <w:tcW w:w="562" w:type="dxa"/>
          </w:tcPr>
          <w:p w14:paraId="0AADC988"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7</w:t>
            </w:r>
          </w:p>
        </w:tc>
        <w:tc>
          <w:tcPr>
            <w:tcW w:w="6521" w:type="dxa"/>
            <w:gridSpan w:val="2"/>
          </w:tcPr>
          <w:p w14:paraId="48192F29" w14:textId="77777777" w:rsidR="00EF3153" w:rsidRPr="00EF3153" w:rsidRDefault="00EF3153" w:rsidP="00EF3153">
            <w:pPr>
              <w:tabs>
                <w:tab w:val="left" w:pos="1134"/>
              </w:tabs>
              <w:spacing w:after="100" w:line="240" w:lineRule="auto"/>
              <w:jc w:val="both"/>
              <w:rPr>
                <w:sz w:val="28"/>
                <w:szCs w:val="28"/>
                <w:lang w:val="uk-UA"/>
              </w:rPr>
            </w:pPr>
            <w:r w:rsidRPr="00EF3153">
              <w:rPr>
                <w:rFonts w:eastAsia="Calibri"/>
                <w:sz w:val="28"/>
                <w:szCs w:val="28"/>
                <w:lang w:val="uk-UA"/>
              </w:rPr>
              <w:t>Рефлексія. Прощання.</w:t>
            </w:r>
          </w:p>
        </w:tc>
        <w:tc>
          <w:tcPr>
            <w:tcW w:w="2840" w:type="dxa"/>
          </w:tcPr>
          <w:p w14:paraId="0933200C"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56A91CBC" w14:textId="77777777" w:rsidTr="00CD5154">
        <w:trPr>
          <w:jc w:val="center"/>
        </w:trPr>
        <w:tc>
          <w:tcPr>
            <w:tcW w:w="7083" w:type="dxa"/>
            <w:gridSpan w:val="3"/>
          </w:tcPr>
          <w:p w14:paraId="70D24699" w14:textId="77777777" w:rsidR="00EF3153" w:rsidRPr="0094017F" w:rsidRDefault="00EF3153" w:rsidP="00EF3153">
            <w:pPr>
              <w:tabs>
                <w:tab w:val="left" w:pos="1134"/>
              </w:tabs>
              <w:spacing w:after="100" w:line="240" w:lineRule="auto"/>
              <w:jc w:val="center"/>
              <w:rPr>
                <w:sz w:val="28"/>
                <w:szCs w:val="28"/>
                <w:lang w:val="uk-UA"/>
              </w:rPr>
            </w:pPr>
            <w:r w:rsidRPr="0094017F">
              <w:rPr>
                <w:sz w:val="28"/>
                <w:szCs w:val="28"/>
                <w:lang w:val="uk-UA"/>
              </w:rPr>
              <w:t>Заняття 6</w:t>
            </w:r>
          </w:p>
        </w:tc>
        <w:tc>
          <w:tcPr>
            <w:tcW w:w="2840" w:type="dxa"/>
          </w:tcPr>
          <w:p w14:paraId="4DEB4B00"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740D6F2E" w14:textId="77777777" w:rsidTr="00CD5154">
        <w:trPr>
          <w:jc w:val="center"/>
        </w:trPr>
        <w:tc>
          <w:tcPr>
            <w:tcW w:w="562" w:type="dxa"/>
          </w:tcPr>
          <w:p w14:paraId="59A64AFF"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1</w:t>
            </w:r>
          </w:p>
        </w:tc>
        <w:tc>
          <w:tcPr>
            <w:tcW w:w="6521" w:type="dxa"/>
            <w:gridSpan w:val="2"/>
          </w:tcPr>
          <w:p w14:paraId="5B97FA58"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Вправа-привітання «Блукаючі вогники».</w:t>
            </w:r>
          </w:p>
        </w:tc>
        <w:tc>
          <w:tcPr>
            <w:tcW w:w="2840" w:type="dxa"/>
          </w:tcPr>
          <w:p w14:paraId="706BD669"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3470B0AD" w14:textId="77777777" w:rsidTr="00CD5154">
        <w:trPr>
          <w:jc w:val="center"/>
        </w:trPr>
        <w:tc>
          <w:tcPr>
            <w:tcW w:w="562" w:type="dxa"/>
          </w:tcPr>
          <w:p w14:paraId="426F2D6C"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2</w:t>
            </w:r>
          </w:p>
        </w:tc>
        <w:tc>
          <w:tcPr>
            <w:tcW w:w="6521" w:type="dxa"/>
            <w:gridSpan w:val="2"/>
          </w:tcPr>
          <w:p w14:paraId="3E2E6FDC"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Гра «Снігова куля».</w:t>
            </w:r>
          </w:p>
        </w:tc>
        <w:tc>
          <w:tcPr>
            <w:tcW w:w="2840" w:type="dxa"/>
          </w:tcPr>
          <w:p w14:paraId="16862CC8"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7CD32885" w14:textId="77777777" w:rsidTr="00CD5154">
        <w:trPr>
          <w:jc w:val="center"/>
        </w:trPr>
        <w:tc>
          <w:tcPr>
            <w:tcW w:w="562" w:type="dxa"/>
          </w:tcPr>
          <w:p w14:paraId="6236A347"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3</w:t>
            </w:r>
          </w:p>
        </w:tc>
        <w:tc>
          <w:tcPr>
            <w:tcW w:w="6521" w:type="dxa"/>
            <w:gridSpan w:val="2"/>
          </w:tcPr>
          <w:p w14:paraId="6522D11A"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Інформаційне повідомлення «Розвиток інтелектуальних задатків».</w:t>
            </w:r>
          </w:p>
        </w:tc>
        <w:tc>
          <w:tcPr>
            <w:tcW w:w="2840" w:type="dxa"/>
          </w:tcPr>
          <w:p w14:paraId="03BCCB62"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61F186C2" w14:textId="77777777" w:rsidTr="00CD5154">
        <w:trPr>
          <w:jc w:val="center"/>
        </w:trPr>
        <w:tc>
          <w:tcPr>
            <w:tcW w:w="562" w:type="dxa"/>
          </w:tcPr>
          <w:p w14:paraId="4BC65FD1"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4</w:t>
            </w:r>
          </w:p>
        </w:tc>
        <w:tc>
          <w:tcPr>
            <w:tcW w:w="6521" w:type="dxa"/>
            <w:gridSpan w:val="2"/>
          </w:tcPr>
          <w:p w14:paraId="1456A52D"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«Митець чи мислитель».</w:t>
            </w:r>
          </w:p>
        </w:tc>
        <w:tc>
          <w:tcPr>
            <w:tcW w:w="2840" w:type="dxa"/>
          </w:tcPr>
          <w:p w14:paraId="5B0B776D"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07BD459F" w14:textId="77777777" w:rsidTr="00CD5154">
        <w:trPr>
          <w:jc w:val="center"/>
        </w:trPr>
        <w:tc>
          <w:tcPr>
            <w:tcW w:w="562" w:type="dxa"/>
          </w:tcPr>
          <w:p w14:paraId="09CBAB7A"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lastRenderedPageBreak/>
              <w:t>5</w:t>
            </w:r>
          </w:p>
        </w:tc>
        <w:tc>
          <w:tcPr>
            <w:tcW w:w="6521" w:type="dxa"/>
            <w:gridSpan w:val="2"/>
          </w:tcPr>
          <w:p w14:paraId="657E297B" w14:textId="77777777" w:rsidR="00EF3153" w:rsidRPr="00EF3153" w:rsidRDefault="00EF3153" w:rsidP="00EF3153">
            <w:pPr>
              <w:tabs>
                <w:tab w:val="left" w:pos="1134"/>
              </w:tabs>
              <w:spacing w:after="100" w:line="240" w:lineRule="auto"/>
              <w:jc w:val="both"/>
              <w:rPr>
                <w:sz w:val="28"/>
                <w:szCs w:val="28"/>
                <w:lang w:val="uk-UA"/>
              </w:rPr>
            </w:pPr>
            <w:r w:rsidRPr="00EF3153">
              <w:rPr>
                <w:color w:val="000000"/>
                <w:sz w:val="28"/>
                <w:szCs w:val="28"/>
                <w:lang w:val="uk-UA"/>
              </w:rPr>
              <w:t>Інформаційне повідомлення</w:t>
            </w:r>
            <w:r w:rsidRPr="00EF3153">
              <w:rPr>
                <w:sz w:val="28"/>
                <w:szCs w:val="28"/>
                <w:lang w:val="uk-UA"/>
              </w:rPr>
              <w:t xml:space="preserve"> «Як налаштувати мозок на потрібну хвилю</w:t>
            </w:r>
            <w:r w:rsidRPr="00EF3153">
              <w:rPr>
                <w:sz w:val="28"/>
                <w:szCs w:val="28"/>
              </w:rPr>
              <w:t>?</w:t>
            </w:r>
            <w:r w:rsidRPr="00EF3153">
              <w:rPr>
                <w:sz w:val="28"/>
                <w:szCs w:val="28"/>
                <w:lang w:val="uk-UA"/>
              </w:rPr>
              <w:t>».</w:t>
            </w:r>
          </w:p>
        </w:tc>
        <w:tc>
          <w:tcPr>
            <w:tcW w:w="2840" w:type="dxa"/>
          </w:tcPr>
          <w:p w14:paraId="340A3C6F"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42C89B72" w14:textId="77777777" w:rsidTr="00CD5154">
        <w:trPr>
          <w:jc w:val="center"/>
        </w:trPr>
        <w:tc>
          <w:tcPr>
            <w:tcW w:w="562" w:type="dxa"/>
          </w:tcPr>
          <w:p w14:paraId="03248955"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6</w:t>
            </w:r>
          </w:p>
        </w:tc>
        <w:tc>
          <w:tcPr>
            <w:tcW w:w="6521" w:type="dxa"/>
            <w:gridSpan w:val="2"/>
          </w:tcPr>
          <w:p w14:paraId="2BB52792" w14:textId="77777777" w:rsidR="00EF3153" w:rsidRPr="00EF3153" w:rsidRDefault="00EF3153" w:rsidP="00EF3153">
            <w:pPr>
              <w:tabs>
                <w:tab w:val="left" w:pos="1134"/>
              </w:tabs>
              <w:spacing w:after="100" w:line="240" w:lineRule="auto"/>
              <w:jc w:val="both"/>
              <w:rPr>
                <w:sz w:val="28"/>
                <w:szCs w:val="28"/>
                <w:lang w:val="en-US"/>
              </w:rPr>
            </w:pPr>
            <w:r w:rsidRPr="00EF3153">
              <w:rPr>
                <w:sz w:val="28"/>
                <w:szCs w:val="28"/>
                <w:lang w:val="uk-UA"/>
              </w:rPr>
              <w:t>Вправа «Верба-тополя»</w:t>
            </w:r>
            <w:r w:rsidRPr="00EF3153">
              <w:rPr>
                <w:sz w:val="28"/>
                <w:szCs w:val="28"/>
                <w:lang w:val="en-US"/>
              </w:rPr>
              <w:t>.</w:t>
            </w:r>
          </w:p>
        </w:tc>
        <w:tc>
          <w:tcPr>
            <w:tcW w:w="2840" w:type="dxa"/>
          </w:tcPr>
          <w:p w14:paraId="5FBBCD87"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641E57FE" w14:textId="77777777" w:rsidTr="00CD5154">
        <w:trPr>
          <w:jc w:val="center"/>
        </w:trPr>
        <w:tc>
          <w:tcPr>
            <w:tcW w:w="562" w:type="dxa"/>
            <w:tcBorders>
              <w:bottom w:val="single" w:sz="4" w:space="0" w:color="auto"/>
            </w:tcBorders>
          </w:tcPr>
          <w:p w14:paraId="2500315E"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7</w:t>
            </w:r>
          </w:p>
        </w:tc>
        <w:tc>
          <w:tcPr>
            <w:tcW w:w="6521" w:type="dxa"/>
            <w:gridSpan w:val="2"/>
            <w:tcBorders>
              <w:bottom w:val="single" w:sz="4" w:space="0" w:color="auto"/>
            </w:tcBorders>
          </w:tcPr>
          <w:p w14:paraId="1372AB88" w14:textId="77777777" w:rsidR="00EF3153" w:rsidRPr="00EF3153" w:rsidRDefault="00EF3153" w:rsidP="00EF3153">
            <w:pPr>
              <w:tabs>
                <w:tab w:val="left" w:pos="1134"/>
              </w:tabs>
              <w:spacing w:after="100" w:line="240" w:lineRule="auto"/>
              <w:jc w:val="both"/>
              <w:rPr>
                <w:sz w:val="28"/>
                <w:szCs w:val="28"/>
                <w:lang w:val="uk-UA"/>
              </w:rPr>
            </w:pPr>
            <w:r w:rsidRPr="00EF3153">
              <w:rPr>
                <w:rFonts w:eastAsia="Calibri"/>
                <w:sz w:val="28"/>
                <w:szCs w:val="28"/>
                <w:lang w:val="uk-UA"/>
              </w:rPr>
              <w:t>Рефлексія. Прощання.</w:t>
            </w:r>
          </w:p>
        </w:tc>
        <w:tc>
          <w:tcPr>
            <w:tcW w:w="2840" w:type="dxa"/>
            <w:tcBorders>
              <w:bottom w:val="single" w:sz="4" w:space="0" w:color="auto"/>
            </w:tcBorders>
          </w:tcPr>
          <w:p w14:paraId="312B45B7"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6D41D22D" w14:textId="77777777" w:rsidTr="001E147C">
        <w:trPr>
          <w:jc w:val="center"/>
        </w:trPr>
        <w:tc>
          <w:tcPr>
            <w:tcW w:w="7083" w:type="dxa"/>
            <w:gridSpan w:val="3"/>
            <w:tcBorders>
              <w:top w:val="single" w:sz="4" w:space="0" w:color="auto"/>
              <w:left w:val="single" w:sz="4" w:space="0" w:color="auto"/>
              <w:bottom w:val="single" w:sz="4" w:space="0" w:color="auto"/>
              <w:right w:val="single" w:sz="4" w:space="0" w:color="auto"/>
            </w:tcBorders>
          </w:tcPr>
          <w:p w14:paraId="7B22954B" w14:textId="77777777" w:rsidR="00EF3153" w:rsidRPr="0094017F" w:rsidRDefault="00EF3153" w:rsidP="00EF3153">
            <w:pPr>
              <w:tabs>
                <w:tab w:val="left" w:pos="1134"/>
              </w:tabs>
              <w:spacing w:after="100" w:line="240" w:lineRule="auto"/>
              <w:jc w:val="center"/>
              <w:rPr>
                <w:sz w:val="28"/>
                <w:szCs w:val="28"/>
                <w:lang w:val="uk-UA"/>
              </w:rPr>
            </w:pPr>
            <w:r w:rsidRPr="0094017F">
              <w:rPr>
                <w:sz w:val="28"/>
                <w:szCs w:val="28"/>
                <w:lang w:val="uk-UA"/>
              </w:rPr>
              <w:t>Заняття 7</w:t>
            </w:r>
          </w:p>
        </w:tc>
        <w:tc>
          <w:tcPr>
            <w:tcW w:w="2840" w:type="dxa"/>
            <w:tcBorders>
              <w:top w:val="single" w:sz="4" w:space="0" w:color="auto"/>
              <w:left w:val="single" w:sz="4" w:space="0" w:color="auto"/>
              <w:bottom w:val="single" w:sz="4" w:space="0" w:color="auto"/>
              <w:right w:val="single" w:sz="4" w:space="0" w:color="auto"/>
            </w:tcBorders>
          </w:tcPr>
          <w:p w14:paraId="78C65F45"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5AC12245" w14:textId="77777777" w:rsidTr="001E147C">
        <w:trPr>
          <w:jc w:val="center"/>
        </w:trPr>
        <w:tc>
          <w:tcPr>
            <w:tcW w:w="568" w:type="dxa"/>
            <w:gridSpan w:val="2"/>
            <w:tcBorders>
              <w:top w:val="single" w:sz="4" w:space="0" w:color="auto"/>
              <w:left w:val="single" w:sz="4" w:space="0" w:color="auto"/>
              <w:bottom w:val="single" w:sz="4" w:space="0" w:color="auto"/>
              <w:right w:val="single" w:sz="4" w:space="0" w:color="auto"/>
            </w:tcBorders>
          </w:tcPr>
          <w:p w14:paraId="1128E8C9"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1</w:t>
            </w:r>
          </w:p>
        </w:tc>
        <w:tc>
          <w:tcPr>
            <w:tcW w:w="6515" w:type="dxa"/>
            <w:tcBorders>
              <w:top w:val="single" w:sz="4" w:space="0" w:color="auto"/>
              <w:left w:val="single" w:sz="4" w:space="0" w:color="auto"/>
              <w:bottom w:val="single" w:sz="4" w:space="0" w:color="auto"/>
              <w:right w:val="single" w:sz="4" w:space="0" w:color="auto"/>
            </w:tcBorders>
          </w:tcPr>
          <w:p w14:paraId="697711CD" w14:textId="77777777" w:rsidR="00EF3153" w:rsidRPr="00EF3153" w:rsidRDefault="00EF3153" w:rsidP="00EF3153">
            <w:pPr>
              <w:tabs>
                <w:tab w:val="left" w:pos="1134"/>
              </w:tabs>
              <w:spacing w:after="100" w:line="240" w:lineRule="auto"/>
              <w:jc w:val="both"/>
              <w:rPr>
                <w:sz w:val="28"/>
                <w:szCs w:val="28"/>
                <w:lang w:val="en-US"/>
              </w:rPr>
            </w:pPr>
            <w:r w:rsidRPr="00EF3153">
              <w:rPr>
                <w:sz w:val="28"/>
                <w:szCs w:val="28"/>
                <w:lang w:val="uk-UA"/>
              </w:rPr>
              <w:t>Привітання. Вправа «Незакінчене речення»</w:t>
            </w:r>
            <w:r w:rsidRPr="00EF3153">
              <w:rPr>
                <w:sz w:val="28"/>
                <w:szCs w:val="28"/>
                <w:lang w:val="en-US"/>
              </w:rPr>
              <w:t>.</w:t>
            </w:r>
          </w:p>
        </w:tc>
        <w:tc>
          <w:tcPr>
            <w:tcW w:w="2840" w:type="dxa"/>
            <w:tcBorders>
              <w:top w:val="single" w:sz="4" w:space="0" w:color="auto"/>
              <w:left w:val="single" w:sz="4" w:space="0" w:color="auto"/>
              <w:bottom w:val="single" w:sz="4" w:space="0" w:color="auto"/>
              <w:right w:val="single" w:sz="4" w:space="0" w:color="auto"/>
            </w:tcBorders>
          </w:tcPr>
          <w:p w14:paraId="17F2DAD0"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708FBCBA" w14:textId="77777777" w:rsidTr="001E147C">
        <w:trPr>
          <w:jc w:val="center"/>
        </w:trPr>
        <w:tc>
          <w:tcPr>
            <w:tcW w:w="568" w:type="dxa"/>
            <w:gridSpan w:val="2"/>
            <w:tcBorders>
              <w:top w:val="single" w:sz="4" w:space="0" w:color="auto"/>
              <w:left w:val="single" w:sz="4" w:space="0" w:color="auto"/>
              <w:bottom w:val="single" w:sz="4" w:space="0" w:color="auto"/>
              <w:right w:val="single" w:sz="4" w:space="0" w:color="auto"/>
            </w:tcBorders>
          </w:tcPr>
          <w:p w14:paraId="3E4CA08F"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2</w:t>
            </w:r>
          </w:p>
        </w:tc>
        <w:tc>
          <w:tcPr>
            <w:tcW w:w="6515" w:type="dxa"/>
            <w:tcBorders>
              <w:top w:val="single" w:sz="4" w:space="0" w:color="auto"/>
              <w:left w:val="single" w:sz="4" w:space="0" w:color="auto"/>
              <w:bottom w:val="single" w:sz="4" w:space="0" w:color="auto"/>
              <w:right w:val="single" w:sz="4" w:space="0" w:color="auto"/>
            </w:tcBorders>
          </w:tcPr>
          <w:p w14:paraId="1CB87295" w14:textId="77777777" w:rsidR="00EF3153" w:rsidRPr="00EF3153" w:rsidRDefault="00EF3153" w:rsidP="00EF3153">
            <w:pPr>
              <w:tabs>
                <w:tab w:val="left" w:pos="1134"/>
              </w:tabs>
              <w:spacing w:after="100" w:line="240" w:lineRule="auto"/>
              <w:jc w:val="both"/>
              <w:rPr>
                <w:sz w:val="28"/>
                <w:szCs w:val="28"/>
                <w:lang w:val="en-US"/>
              </w:rPr>
            </w:pPr>
            <w:r w:rsidRPr="00EF3153">
              <w:rPr>
                <w:sz w:val="28"/>
                <w:szCs w:val="28"/>
                <w:lang w:val="uk-UA"/>
              </w:rPr>
              <w:t>Гра «Колективне інтерв</w:t>
            </w:r>
            <w:r w:rsidR="0079691A">
              <w:rPr>
                <w:sz w:val="28"/>
                <w:szCs w:val="28"/>
                <w:lang w:val="uk-UA"/>
              </w:rPr>
              <w:t>’</w:t>
            </w:r>
            <w:r w:rsidRPr="00EF3153">
              <w:rPr>
                <w:sz w:val="28"/>
                <w:szCs w:val="28"/>
                <w:lang w:val="uk-UA"/>
              </w:rPr>
              <w:t>ю»</w:t>
            </w:r>
            <w:r w:rsidRPr="00EF3153">
              <w:rPr>
                <w:sz w:val="28"/>
                <w:szCs w:val="28"/>
                <w:lang w:val="en-US"/>
              </w:rPr>
              <w:t>.</w:t>
            </w:r>
          </w:p>
        </w:tc>
        <w:tc>
          <w:tcPr>
            <w:tcW w:w="2840" w:type="dxa"/>
            <w:tcBorders>
              <w:top w:val="single" w:sz="4" w:space="0" w:color="auto"/>
              <w:left w:val="single" w:sz="4" w:space="0" w:color="auto"/>
              <w:bottom w:val="single" w:sz="4" w:space="0" w:color="auto"/>
              <w:right w:val="single" w:sz="4" w:space="0" w:color="auto"/>
            </w:tcBorders>
          </w:tcPr>
          <w:p w14:paraId="6B106F6E" w14:textId="77777777" w:rsidR="00EF3153" w:rsidRPr="00EF3153" w:rsidRDefault="00EF3153" w:rsidP="00EF3153">
            <w:pPr>
              <w:tabs>
                <w:tab w:val="left" w:pos="1134"/>
              </w:tabs>
              <w:spacing w:after="100" w:line="240" w:lineRule="auto"/>
              <w:ind w:right="-284"/>
              <w:rPr>
                <w:sz w:val="28"/>
                <w:szCs w:val="28"/>
                <w:lang w:val="uk-UA"/>
              </w:rPr>
            </w:pPr>
          </w:p>
        </w:tc>
      </w:tr>
      <w:tr w:rsidR="00EF3153" w:rsidRPr="00EF3153" w14:paraId="5F5A1B4E" w14:textId="77777777" w:rsidTr="001E147C">
        <w:trPr>
          <w:jc w:val="center"/>
        </w:trPr>
        <w:tc>
          <w:tcPr>
            <w:tcW w:w="568" w:type="dxa"/>
            <w:gridSpan w:val="2"/>
            <w:tcBorders>
              <w:top w:val="single" w:sz="4" w:space="0" w:color="auto"/>
              <w:left w:val="single" w:sz="4" w:space="0" w:color="auto"/>
              <w:bottom w:val="single" w:sz="4" w:space="0" w:color="auto"/>
              <w:right w:val="single" w:sz="4" w:space="0" w:color="auto"/>
            </w:tcBorders>
          </w:tcPr>
          <w:p w14:paraId="55482FD1"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3</w:t>
            </w:r>
          </w:p>
        </w:tc>
        <w:tc>
          <w:tcPr>
            <w:tcW w:w="6515" w:type="dxa"/>
            <w:tcBorders>
              <w:top w:val="single" w:sz="4" w:space="0" w:color="auto"/>
              <w:left w:val="single" w:sz="4" w:space="0" w:color="auto"/>
              <w:bottom w:val="single" w:sz="4" w:space="0" w:color="auto"/>
              <w:right w:val="single" w:sz="4" w:space="0" w:color="auto"/>
            </w:tcBorders>
          </w:tcPr>
          <w:p w14:paraId="4D5F55B1" w14:textId="77777777" w:rsidR="00EF3153" w:rsidRPr="00EF3153" w:rsidRDefault="00EF3153" w:rsidP="00EF3153">
            <w:pPr>
              <w:tabs>
                <w:tab w:val="left" w:pos="1134"/>
              </w:tabs>
              <w:spacing w:after="100" w:line="240" w:lineRule="auto"/>
              <w:jc w:val="both"/>
              <w:rPr>
                <w:sz w:val="28"/>
                <w:szCs w:val="28"/>
                <w:lang w:val="uk-UA"/>
              </w:rPr>
            </w:pPr>
            <w:r w:rsidRPr="00EF3153">
              <w:rPr>
                <w:sz w:val="28"/>
                <w:szCs w:val="28"/>
                <w:lang w:val="uk-UA"/>
              </w:rPr>
              <w:t>Вправа «Коло знань»</w:t>
            </w:r>
          </w:p>
        </w:tc>
        <w:tc>
          <w:tcPr>
            <w:tcW w:w="2840" w:type="dxa"/>
            <w:tcBorders>
              <w:top w:val="single" w:sz="4" w:space="0" w:color="auto"/>
              <w:left w:val="single" w:sz="4" w:space="0" w:color="auto"/>
              <w:bottom w:val="single" w:sz="4" w:space="0" w:color="auto"/>
              <w:right w:val="single" w:sz="4" w:space="0" w:color="auto"/>
            </w:tcBorders>
          </w:tcPr>
          <w:p w14:paraId="5D674F4D" w14:textId="77777777" w:rsidR="00EF3153" w:rsidRPr="00EF3153" w:rsidRDefault="00EF3153" w:rsidP="00EF3153">
            <w:pPr>
              <w:tabs>
                <w:tab w:val="left" w:pos="1134"/>
              </w:tabs>
              <w:spacing w:after="100" w:line="240" w:lineRule="auto"/>
              <w:ind w:right="-284"/>
              <w:rPr>
                <w:sz w:val="28"/>
                <w:szCs w:val="28"/>
                <w:lang w:val="uk-UA"/>
              </w:rPr>
            </w:pPr>
            <w:r w:rsidRPr="00EF3153">
              <w:rPr>
                <w:sz w:val="28"/>
                <w:szCs w:val="28"/>
                <w:lang w:val="uk-UA"/>
              </w:rPr>
              <w:t xml:space="preserve">Картки «поведінки», </w:t>
            </w:r>
          </w:p>
        </w:tc>
      </w:tr>
    </w:tbl>
    <w:tbl>
      <w:tblPr>
        <w:tblStyle w:val="14"/>
        <w:tblW w:w="9918" w:type="dxa"/>
        <w:jc w:val="center"/>
        <w:tblLayout w:type="fixed"/>
        <w:tblLook w:val="01E0" w:firstRow="1" w:lastRow="1" w:firstColumn="1" w:lastColumn="1" w:noHBand="0" w:noVBand="0"/>
      </w:tblPr>
      <w:tblGrid>
        <w:gridCol w:w="568"/>
        <w:gridCol w:w="6515"/>
        <w:gridCol w:w="2835"/>
      </w:tblGrid>
      <w:tr w:rsidR="00EF3153" w:rsidRPr="00EF3153" w14:paraId="07C118A7" w14:textId="77777777" w:rsidTr="00CD5154">
        <w:trPr>
          <w:jc w:val="center"/>
        </w:trPr>
        <w:tc>
          <w:tcPr>
            <w:tcW w:w="568" w:type="dxa"/>
          </w:tcPr>
          <w:p w14:paraId="1ED6737A"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4</w:t>
            </w:r>
          </w:p>
        </w:tc>
        <w:tc>
          <w:tcPr>
            <w:tcW w:w="6515" w:type="dxa"/>
          </w:tcPr>
          <w:p w14:paraId="2418D7A1" w14:textId="77777777" w:rsidR="00EF3153" w:rsidRPr="00EF3153" w:rsidRDefault="00EF3153" w:rsidP="00EF3153">
            <w:pPr>
              <w:tabs>
                <w:tab w:val="left" w:pos="1134"/>
              </w:tabs>
              <w:spacing w:before="100" w:beforeAutospacing="1" w:after="100" w:afterAutospacing="1"/>
              <w:rPr>
                <w:sz w:val="28"/>
                <w:szCs w:val="28"/>
              </w:rPr>
            </w:pPr>
            <w:r w:rsidRPr="00EF3153">
              <w:rPr>
                <w:sz w:val="28"/>
                <w:szCs w:val="28"/>
                <w:lang w:val="uk-UA"/>
              </w:rPr>
              <w:t>Мозковий штурм «Що заважає людям поводитися гідно і впевнено</w:t>
            </w:r>
            <w:r w:rsidRPr="00EF3153">
              <w:rPr>
                <w:sz w:val="28"/>
                <w:szCs w:val="28"/>
              </w:rPr>
              <w:t>?</w:t>
            </w:r>
            <w:r w:rsidRPr="00EF3153">
              <w:rPr>
                <w:sz w:val="28"/>
                <w:szCs w:val="28"/>
                <w:lang w:val="uk-UA"/>
              </w:rPr>
              <w:t>»</w:t>
            </w:r>
            <w:r w:rsidRPr="00EF3153">
              <w:rPr>
                <w:sz w:val="28"/>
                <w:szCs w:val="28"/>
              </w:rPr>
              <w:t>.</w:t>
            </w:r>
          </w:p>
        </w:tc>
        <w:tc>
          <w:tcPr>
            <w:tcW w:w="2835" w:type="dxa"/>
          </w:tcPr>
          <w:p w14:paraId="6814F9D4"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Картки</w:t>
            </w:r>
          </w:p>
        </w:tc>
      </w:tr>
      <w:tr w:rsidR="00EF3153" w:rsidRPr="00EF3153" w14:paraId="3D08791B" w14:textId="77777777" w:rsidTr="00CD5154">
        <w:trPr>
          <w:jc w:val="center"/>
        </w:trPr>
        <w:tc>
          <w:tcPr>
            <w:tcW w:w="568" w:type="dxa"/>
          </w:tcPr>
          <w:p w14:paraId="15DB81F5"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5</w:t>
            </w:r>
          </w:p>
        </w:tc>
        <w:tc>
          <w:tcPr>
            <w:tcW w:w="6515" w:type="dxa"/>
          </w:tcPr>
          <w:p w14:paraId="21154BD4" w14:textId="77777777" w:rsidR="00EF3153" w:rsidRPr="00EF3153" w:rsidRDefault="00EF3153" w:rsidP="00EF3153">
            <w:pPr>
              <w:tabs>
                <w:tab w:val="left" w:pos="1134"/>
              </w:tabs>
              <w:spacing w:before="100" w:beforeAutospacing="1" w:after="100" w:afterAutospacing="1"/>
              <w:rPr>
                <w:sz w:val="28"/>
                <w:szCs w:val="28"/>
                <w:lang w:val="en-US"/>
              </w:rPr>
            </w:pPr>
            <w:r w:rsidRPr="00EF3153">
              <w:rPr>
                <w:sz w:val="28"/>
                <w:szCs w:val="28"/>
                <w:lang w:val="uk-UA"/>
              </w:rPr>
              <w:t>Інформаційне повідомлення «Упевнена поведінка»</w:t>
            </w:r>
            <w:r w:rsidRPr="00EF3153">
              <w:rPr>
                <w:sz w:val="28"/>
                <w:szCs w:val="28"/>
                <w:lang w:val="en-US"/>
              </w:rPr>
              <w:t>.</w:t>
            </w:r>
          </w:p>
        </w:tc>
        <w:tc>
          <w:tcPr>
            <w:tcW w:w="2835" w:type="dxa"/>
          </w:tcPr>
          <w:p w14:paraId="490AC3DB"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3A957C37" w14:textId="77777777" w:rsidTr="00CD5154">
        <w:trPr>
          <w:trHeight w:val="462"/>
          <w:jc w:val="center"/>
        </w:trPr>
        <w:tc>
          <w:tcPr>
            <w:tcW w:w="568" w:type="dxa"/>
          </w:tcPr>
          <w:p w14:paraId="091AE4C4"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6</w:t>
            </w:r>
          </w:p>
        </w:tc>
        <w:tc>
          <w:tcPr>
            <w:tcW w:w="6515" w:type="dxa"/>
          </w:tcPr>
          <w:p w14:paraId="67C6F284" w14:textId="77777777" w:rsidR="00EF3153" w:rsidRPr="00EF3153" w:rsidRDefault="00EF3153" w:rsidP="00EF3153">
            <w:pPr>
              <w:tabs>
                <w:tab w:val="left" w:pos="1134"/>
              </w:tabs>
              <w:spacing w:before="100" w:beforeAutospacing="1" w:after="100" w:afterAutospacing="1"/>
              <w:rPr>
                <w:sz w:val="28"/>
                <w:szCs w:val="28"/>
                <w:lang w:val="en-US"/>
              </w:rPr>
            </w:pPr>
            <w:r w:rsidRPr="00EF3153">
              <w:rPr>
                <w:sz w:val="28"/>
                <w:szCs w:val="28"/>
                <w:lang w:val="uk-UA"/>
              </w:rPr>
              <w:t>Вправа «Крок – раз!»</w:t>
            </w:r>
            <w:r w:rsidRPr="00EF3153">
              <w:rPr>
                <w:sz w:val="28"/>
                <w:szCs w:val="28"/>
                <w:lang w:val="en-US"/>
              </w:rPr>
              <w:t>.</w:t>
            </w:r>
          </w:p>
        </w:tc>
        <w:tc>
          <w:tcPr>
            <w:tcW w:w="2835" w:type="dxa"/>
          </w:tcPr>
          <w:p w14:paraId="56529E73"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60E187A4" w14:textId="77777777" w:rsidTr="00CD5154">
        <w:trPr>
          <w:trHeight w:val="448"/>
          <w:jc w:val="center"/>
        </w:trPr>
        <w:tc>
          <w:tcPr>
            <w:tcW w:w="568" w:type="dxa"/>
          </w:tcPr>
          <w:p w14:paraId="13CB2D0A" w14:textId="77777777" w:rsidR="00EF3153" w:rsidRPr="00EF3153" w:rsidRDefault="00EF3153" w:rsidP="00EF3153">
            <w:pPr>
              <w:tabs>
                <w:tab w:val="left" w:pos="1134"/>
              </w:tabs>
              <w:spacing w:before="100" w:beforeAutospacing="1" w:after="100" w:afterAutospacing="1"/>
              <w:ind w:right="-284"/>
              <w:rPr>
                <w:sz w:val="28"/>
                <w:szCs w:val="28"/>
                <w:lang w:val="en-US"/>
              </w:rPr>
            </w:pPr>
            <w:r w:rsidRPr="00EF3153">
              <w:rPr>
                <w:sz w:val="28"/>
                <w:szCs w:val="28"/>
                <w:lang w:val="en-US"/>
              </w:rPr>
              <w:t>7</w:t>
            </w:r>
          </w:p>
        </w:tc>
        <w:tc>
          <w:tcPr>
            <w:tcW w:w="6515" w:type="dxa"/>
          </w:tcPr>
          <w:p w14:paraId="748B910D" w14:textId="77777777" w:rsidR="00EF3153" w:rsidRPr="00EF3153" w:rsidRDefault="00EF3153" w:rsidP="00EF3153">
            <w:pPr>
              <w:tabs>
                <w:tab w:val="left" w:pos="1134"/>
              </w:tabs>
              <w:spacing w:before="100" w:beforeAutospacing="1" w:after="100" w:afterAutospacing="1"/>
              <w:rPr>
                <w:sz w:val="28"/>
                <w:szCs w:val="28"/>
                <w:lang w:val="uk-UA"/>
              </w:rPr>
            </w:pPr>
            <w:r w:rsidRPr="00EF3153">
              <w:rPr>
                <w:rFonts w:eastAsia="Calibri"/>
                <w:sz w:val="28"/>
                <w:szCs w:val="28"/>
                <w:lang w:val="uk-UA"/>
              </w:rPr>
              <w:t>Рефлексія. Прощання.</w:t>
            </w:r>
          </w:p>
        </w:tc>
        <w:tc>
          <w:tcPr>
            <w:tcW w:w="2835" w:type="dxa"/>
          </w:tcPr>
          <w:p w14:paraId="2948974F"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3ED67AC1" w14:textId="77777777" w:rsidTr="00CD5154">
        <w:trPr>
          <w:jc w:val="center"/>
        </w:trPr>
        <w:tc>
          <w:tcPr>
            <w:tcW w:w="7083" w:type="dxa"/>
            <w:gridSpan w:val="2"/>
          </w:tcPr>
          <w:p w14:paraId="471D8588" w14:textId="77777777" w:rsidR="00EF3153" w:rsidRPr="0094017F" w:rsidRDefault="00EF3153" w:rsidP="00EF3153">
            <w:pPr>
              <w:tabs>
                <w:tab w:val="left" w:pos="1134"/>
              </w:tabs>
              <w:spacing w:before="100" w:beforeAutospacing="1" w:after="100" w:afterAutospacing="1"/>
              <w:jc w:val="center"/>
              <w:rPr>
                <w:sz w:val="28"/>
                <w:szCs w:val="28"/>
                <w:lang w:val="uk-UA"/>
              </w:rPr>
            </w:pPr>
            <w:r w:rsidRPr="0094017F">
              <w:rPr>
                <w:sz w:val="28"/>
                <w:szCs w:val="28"/>
                <w:lang w:val="uk-UA"/>
              </w:rPr>
              <w:t>Заняття 8</w:t>
            </w:r>
          </w:p>
        </w:tc>
        <w:tc>
          <w:tcPr>
            <w:tcW w:w="2835" w:type="dxa"/>
          </w:tcPr>
          <w:p w14:paraId="52987BE9"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065115BB" w14:textId="77777777" w:rsidTr="00CD5154">
        <w:trPr>
          <w:jc w:val="center"/>
        </w:trPr>
        <w:tc>
          <w:tcPr>
            <w:tcW w:w="568" w:type="dxa"/>
          </w:tcPr>
          <w:p w14:paraId="4530012D"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1</w:t>
            </w:r>
          </w:p>
        </w:tc>
        <w:tc>
          <w:tcPr>
            <w:tcW w:w="6515" w:type="dxa"/>
          </w:tcPr>
          <w:p w14:paraId="5DA9E4A0" w14:textId="77777777" w:rsidR="00EF3153" w:rsidRPr="00EF3153" w:rsidRDefault="00EF3153" w:rsidP="00EF3153">
            <w:pPr>
              <w:tabs>
                <w:tab w:val="left" w:pos="1134"/>
              </w:tabs>
              <w:spacing w:before="100" w:beforeAutospacing="1" w:after="100" w:afterAutospacing="1"/>
              <w:rPr>
                <w:sz w:val="28"/>
                <w:szCs w:val="28"/>
                <w:lang w:val="en-US"/>
              </w:rPr>
            </w:pPr>
            <w:r w:rsidRPr="00EF3153">
              <w:rPr>
                <w:sz w:val="28"/>
                <w:szCs w:val="28"/>
                <w:lang w:val="uk-UA"/>
              </w:rPr>
              <w:t>Вправа - «привітання»</w:t>
            </w:r>
            <w:r w:rsidRPr="00EF3153">
              <w:rPr>
                <w:sz w:val="28"/>
                <w:szCs w:val="28"/>
                <w:lang w:val="en-US"/>
              </w:rPr>
              <w:t>.</w:t>
            </w:r>
          </w:p>
        </w:tc>
        <w:tc>
          <w:tcPr>
            <w:tcW w:w="2835" w:type="dxa"/>
          </w:tcPr>
          <w:p w14:paraId="59B4C0B0"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49AED79D" w14:textId="77777777" w:rsidTr="00CD5154">
        <w:trPr>
          <w:jc w:val="center"/>
        </w:trPr>
        <w:tc>
          <w:tcPr>
            <w:tcW w:w="568" w:type="dxa"/>
          </w:tcPr>
          <w:p w14:paraId="6FBB48B9"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2</w:t>
            </w:r>
          </w:p>
        </w:tc>
        <w:tc>
          <w:tcPr>
            <w:tcW w:w="6515" w:type="dxa"/>
          </w:tcPr>
          <w:p w14:paraId="7EE1DE55"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Міні-лекція «Прийми власне «я».</w:t>
            </w:r>
          </w:p>
        </w:tc>
        <w:tc>
          <w:tcPr>
            <w:tcW w:w="2835" w:type="dxa"/>
          </w:tcPr>
          <w:p w14:paraId="3A1B7045"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3FAEF259" w14:textId="77777777" w:rsidTr="00CD5154">
        <w:trPr>
          <w:jc w:val="center"/>
        </w:trPr>
        <w:tc>
          <w:tcPr>
            <w:tcW w:w="568" w:type="dxa"/>
          </w:tcPr>
          <w:p w14:paraId="539285FD"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3</w:t>
            </w:r>
          </w:p>
        </w:tc>
        <w:tc>
          <w:tcPr>
            <w:tcW w:w="6515" w:type="dxa"/>
          </w:tcPr>
          <w:p w14:paraId="372B2097"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«Зміни негативні думки на позитивні»</w:t>
            </w:r>
          </w:p>
        </w:tc>
        <w:tc>
          <w:tcPr>
            <w:tcW w:w="2835" w:type="dxa"/>
          </w:tcPr>
          <w:p w14:paraId="0C8E06FE"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Папір, ручки, маркери</w:t>
            </w:r>
          </w:p>
        </w:tc>
      </w:tr>
      <w:tr w:rsidR="00EF3153" w:rsidRPr="00EF3153" w14:paraId="4E72A766" w14:textId="77777777" w:rsidTr="00CD5154">
        <w:trPr>
          <w:jc w:val="center"/>
        </w:trPr>
        <w:tc>
          <w:tcPr>
            <w:tcW w:w="568" w:type="dxa"/>
          </w:tcPr>
          <w:p w14:paraId="35942363"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4</w:t>
            </w:r>
          </w:p>
        </w:tc>
        <w:tc>
          <w:tcPr>
            <w:tcW w:w="6515" w:type="dxa"/>
          </w:tcPr>
          <w:p w14:paraId="0F1E6BC1"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«Образа».</w:t>
            </w:r>
          </w:p>
        </w:tc>
        <w:tc>
          <w:tcPr>
            <w:tcW w:w="2835" w:type="dxa"/>
          </w:tcPr>
          <w:p w14:paraId="1D1875FA"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25B1FC8F" w14:textId="77777777" w:rsidTr="00CD5154">
        <w:trPr>
          <w:jc w:val="center"/>
        </w:trPr>
        <w:tc>
          <w:tcPr>
            <w:tcW w:w="568" w:type="dxa"/>
          </w:tcPr>
          <w:p w14:paraId="1F8CDB02"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5</w:t>
            </w:r>
          </w:p>
        </w:tc>
        <w:tc>
          <w:tcPr>
            <w:tcW w:w="6515" w:type="dxa"/>
          </w:tcPr>
          <w:p w14:paraId="79BAA53A"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Гра «Біля дзеркала».</w:t>
            </w:r>
          </w:p>
        </w:tc>
        <w:tc>
          <w:tcPr>
            <w:tcW w:w="2835" w:type="dxa"/>
          </w:tcPr>
          <w:p w14:paraId="0861A98B"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533DF1BC" w14:textId="77777777" w:rsidTr="00CD5154">
        <w:trPr>
          <w:jc w:val="center"/>
        </w:trPr>
        <w:tc>
          <w:tcPr>
            <w:tcW w:w="568" w:type="dxa"/>
          </w:tcPr>
          <w:p w14:paraId="3832C33B"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6</w:t>
            </w:r>
          </w:p>
        </w:tc>
        <w:tc>
          <w:tcPr>
            <w:tcW w:w="6515" w:type="dxa"/>
          </w:tcPr>
          <w:p w14:paraId="0E787AA4"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Мозковий штурм «Чи можна попередити проблеми та уникнути стресових ситуацій</w:t>
            </w:r>
            <w:r w:rsidRPr="00EF3153">
              <w:rPr>
                <w:sz w:val="28"/>
                <w:szCs w:val="28"/>
              </w:rPr>
              <w:t>?</w:t>
            </w:r>
            <w:r w:rsidRPr="00EF3153">
              <w:rPr>
                <w:sz w:val="28"/>
                <w:szCs w:val="28"/>
                <w:lang w:val="uk-UA"/>
              </w:rPr>
              <w:t>».</w:t>
            </w:r>
          </w:p>
        </w:tc>
        <w:tc>
          <w:tcPr>
            <w:tcW w:w="2835" w:type="dxa"/>
          </w:tcPr>
          <w:p w14:paraId="3F058EA4"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17EE9AF9" w14:textId="77777777" w:rsidTr="00CD5154">
        <w:trPr>
          <w:jc w:val="center"/>
        </w:trPr>
        <w:tc>
          <w:tcPr>
            <w:tcW w:w="568" w:type="dxa"/>
          </w:tcPr>
          <w:p w14:paraId="0A6F9011"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7</w:t>
            </w:r>
          </w:p>
        </w:tc>
        <w:tc>
          <w:tcPr>
            <w:tcW w:w="6515" w:type="dxa"/>
          </w:tcPr>
          <w:p w14:paraId="74F69CB0" w14:textId="77777777" w:rsidR="00EF3153" w:rsidRPr="00EF3153" w:rsidRDefault="00EF3153" w:rsidP="00EF3153">
            <w:pPr>
              <w:tabs>
                <w:tab w:val="left" w:pos="1134"/>
              </w:tabs>
              <w:spacing w:before="100" w:beforeAutospacing="1" w:after="100" w:afterAutospacing="1"/>
              <w:rPr>
                <w:sz w:val="28"/>
                <w:szCs w:val="28"/>
                <w:lang w:val="uk-UA"/>
              </w:rPr>
            </w:pPr>
            <w:r w:rsidRPr="00EF3153">
              <w:rPr>
                <w:rFonts w:eastAsia="Calibri"/>
                <w:sz w:val="28"/>
                <w:szCs w:val="28"/>
                <w:lang w:val="uk-UA"/>
              </w:rPr>
              <w:t>Рефлексія. Прощання.</w:t>
            </w:r>
          </w:p>
        </w:tc>
        <w:tc>
          <w:tcPr>
            <w:tcW w:w="2835" w:type="dxa"/>
          </w:tcPr>
          <w:p w14:paraId="33E5F4D7"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77211054" w14:textId="77777777" w:rsidTr="00CD5154">
        <w:trPr>
          <w:jc w:val="center"/>
        </w:trPr>
        <w:tc>
          <w:tcPr>
            <w:tcW w:w="7083" w:type="dxa"/>
            <w:gridSpan w:val="2"/>
          </w:tcPr>
          <w:p w14:paraId="37BC0525" w14:textId="77777777" w:rsidR="00EF3153" w:rsidRPr="0094017F" w:rsidRDefault="00EF3153" w:rsidP="00EF3153">
            <w:pPr>
              <w:tabs>
                <w:tab w:val="left" w:pos="1134"/>
              </w:tabs>
              <w:spacing w:before="100" w:beforeAutospacing="1" w:after="100" w:afterAutospacing="1"/>
              <w:jc w:val="center"/>
              <w:rPr>
                <w:sz w:val="28"/>
                <w:szCs w:val="28"/>
                <w:lang w:val="uk-UA"/>
              </w:rPr>
            </w:pPr>
            <w:r w:rsidRPr="0094017F">
              <w:rPr>
                <w:sz w:val="28"/>
                <w:szCs w:val="28"/>
                <w:lang w:val="uk-UA"/>
              </w:rPr>
              <w:t>Заняття 9</w:t>
            </w:r>
          </w:p>
        </w:tc>
        <w:tc>
          <w:tcPr>
            <w:tcW w:w="2835" w:type="dxa"/>
          </w:tcPr>
          <w:p w14:paraId="431E293E"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15E605D5" w14:textId="77777777" w:rsidTr="00CD5154">
        <w:trPr>
          <w:jc w:val="center"/>
        </w:trPr>
        <w:tc>
          <w:tcPr>
            <w:tcW w:w="568" w:type="dxa"/>
          </w:tcPr>
          <w:p w14:paraId="4A7C5A6E"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1</w:t>
            </w:r>
          </w:p>
        </w:tc>
        <w:tc>
          <w:tcPr>
            <w:tcW w:w="6515" w:type="dxa"/>
          </w:tcPr>
          <w:p w14:paraId="1FA607CD"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«Незакінчене речення».</w:t>
            </w:r>
          </w:p>
        </w:tc>
        <w:tc>
          <w:tcPr>
            <w:tcW w:w="2835" w:type="dxa"/>
          </w:tcPr>
          <w:p w14:paraId="3F861525"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12E15B45" w14:textId="77777777" w:rsidTr="00CD5154">
        <w:trPr>
          <w:jc w:val="center"/>
        </w:trPr>
        <w:tc>
          <w:tcPr>
            <w:tcW w:w="568" w:type="dxa"/>
          </w:tcPr>
          <w:p w14:paraId="347A8A9B"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2</w:t>
            </w:r>
          </w:p>
        </w:tc>
        <w:tc>
          <w:tcPr>
            <w:tcW w:w="6515" w:type="dxa"/>
          </w:tcPr>
          <w:p w14:paraId="5C24280F"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«Злови погляд».</w:t>
            </w:r>
          </w:p>
        </w:tc>
        <w:tc>
          <w:tcPr>
            <w:tcW w:w="2835" w:type="dxa"/>
          </w:tcPr>
          <w:p w14:paraId="7221B9C9"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25BF124C" w14:textId="77777777" w:rsidTr="00CD5154">
        <w:trPr>
          <w:jc w:val="center"/>
        </w:trPr>
        <w:tc>
          <w:tcPr>
            <w:tcW w:w="568" w:type="dxa"/>
          </w:tcPr>
          <w:p w14:paraId="75528438"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3</w:t>
            </w:r>
          </w:p>
        </w:tc>
        <w:tc>
          <w:tcPr>
            <w:tcW w:w="6515" w:type="dxa"/>
          </w:tcPr>
          <w:p w14:paraId="79A745A9"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Гра «Компліменти».</w:t>
            </w:r>
          </w:p>
        </w:tc>
        <w:tc>
          <w:tcPr>
            <w:tcW w:w="2835" w:type="dxa"/>
          </w:tcPr>
          <w:p w14:paraId="21286533"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3C726145" w14:textId="77777777" w:rsidTr="00CD5154">
        <w:trPr>
          <w:jc w:val="center"/>
        </w:trPr>
        <w:tc>
          <w:tcPr>
            <w:tcW w:w="568" w:type="dxa"/>
          </w:tcPr>
          <w:p w14:paraId="2E2DAD00"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4</w:t>
            </w:r>
          </w:p>
        </w:tc>
        <w:tc>
          <w:tcPr>
            <w:tcW w:w="6515" w:type="dxa"/>
          </w:tcPr>
          <w:p w14:paraId="2952A61A"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Інформаційне повідомлення. Притча «Історія про рай і пекло».</w:t>
            </w:r>
          </w:p>
        </w:tc>
        <w:tc>
          <w:tcPr>
            <w:tcW w:w="2835" w:type="dxa"/>
          </w:tcPr>
          <w:p w14:paraId="62BB09C3"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682094FB" w14:textId="77777777" w:rsidTr="00CD5154">
        <w:trPr>
          <w:jc w:val="center"/>
        </w:trPr>
        <w:tc>
          <w:tcPr>
            <w:tcW w:w="568" w:type="dxa"/>
          </w:tcPr>
          <w:p w14:paraId="0B0A6F55"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5</w:t>
            </w:r>
          </w:p>
        </w:tc>
        <w:tc>
          <w:tcPr>
            <w:tcW w:w="6515" w:type="dxa"/>
          </w:tcPr>
          <w:p w14:paraId="2A5DCC7F"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Мозковий штурм «Спілкування – це…».</w:t>
            </w:r>
          </w:p>
        </w:tc>
        <w:tc>
          <w:tcPr>
            <w:tcW w:w="2835" w:type="dxa"/>
          </w:tcPr>
          <w:p w14:paraId="6B7AFBF3"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2B2BEF2E" w14:textId="77777777" w:rsidTr="00CD5154">
        <w:trPr>
          <w:jc w:val="center"/>
        </w:trPr>
        <w:tc>
          <w:tcPr>
            <w:tcW w:w="568" w:type="dxa"/>
          </w:tcPr>
          <w:p w14:paraId="45005D31"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6</w:t>
            </w:r>
          </w:p>
        </w:tc>
        <w:tc>
          <w:tcPr>
            <w:tcW w:w="6515" w:type="dxa"/>
          </w:tcPr>
          <w:p w14:paraId="3A03EBE1"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«Список якостей, важливих для ефективного спілкування».</w:t>
            </w:r>
          </w:p>
        </w:tc>
        <w:tc>
          <w:tcPr>
            <w:tcW w:w="2835" w:type="dxa"/>
          </w:tcPr>
          <w:p w14:paraId="437CF0BA" w14:textId="77777777" w:rsidR="00EF3153" w:rsidRPr="00EF3153" w:rsidRDefault="00EF3153" w:rsidP="00EF3153">
            <w:pPr>
              <w:tabs>
                <w:tab w:val="left" w:pos="1134"/>
              </w:tabs>
              <w:spacing w:before="100" w:beforeAutospacing="1" w:after="100" w:afterAutospacing="1"/>
              <w:ind w:right="22"/>
              <w:rPr>
                <w:sz w:val="28"/>
                <w:szCs w:val="28"/>
                <w:lang w:val="uk-UA"/>
              </w:rPr>
            </w:pPr>
            <w:r w:rsidRPr="00EF3153">
              <w:rPr>
                <w:sz w:val="28"/>
                <w:szCs w:val="28"/>
                <w:lang w:val="uk-UA"/>
              </w:rPr>
              <w:t>Папір, маркери</w:t>
            </w:r>
          </w:p>
        </w:tc>
      </w:tr>
      <w:tr w:rsidR="00EF3153" w:rsidRPr="00EF3153" w14:paraId="4217E3D5" w14:textId="77777777" w:rsidTr="00CD5154">
        <w:trPr>
          <w:jc w:val="center"/>
        </w:trPr>
        <w:tc>
          <w:tcPr>
            <w:tcW w:w="568" w:type="dxa"/>
          </w:tcPr>
          <w:p w14:paraId="4F8388DC"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7</w:t>
            </w:r>
          </w:p>
        </w:tc>
        <w:tc>
          <w:tcPr>
            <w:tcW w:w="6515" w:type="dxa"/>
          </w:tcPr>
          <w:p w14:paraId="04262EE6" w14:textId="77777777" w:rsidR="00EF3153" w:rsidRPr="00EF3153" w:rsidRDefault="00EF3153" w:rsidP="00EF3153">
            <w:pPr>
              <w:tabs>
                <w:tab w:val="left" w:pos="1134"/>
              </w:tabs>
              <w:spacing w:before="100" w:beforeAutospacing="1" w:after="100" w:afterAutospacing="1"/>
              <w:rPr>
                <w:sz w:val="28"/>
                <w:szCs w:val="28"/>
                <w:lang w:val="uk-UA"/>
              </w:rPr>
            </w:pPr>
            <w:r w:rsidRPr="00EF3153">
              <w:rPr>
                <w:rFonts w:eastAsia="Calibri"/>
                <w:sz w:val="28"/>
                <w:szCs w:val="28"/>
                <w:lang w:val="uk-UA"/>
              </w:rPr>
              <w:t>Рефлексія. Прощання.</w:t>
            </w:r>
          </w:p>
        </w:tc>
        <w:tc>
          <w:tcPr>
            <w:tcW w:w="2835" w:type="dxa"/>
          </w:tcPr>
          <w:p w14:paraId="47E1F244"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0AC8BD1A" w14:textId="77777777" w:rsidTr="00CD5154">
        <w:trPr>
          <w:jc w:val="center"/>
        </w:trPr>
        <w:tc>
          <w:tcPr>
            <w:tcW w:w="7083" w:type="dxa"/>
            <w:gridSpan w:val="2"/>
          </w:tcPr>
          <w:p w14:paraId="298C4702" w14:textId="77777777" w:rsidR="00EF3153" w:rsidRPr="0094017F" w:rsidRDefault="00EF3153" w:rsidP="00EF3153">
            <w:pPr>
              <w:tabs>
                <w:tab w:val="left" w:pos="1134"/>
              </w:tabs>
              <w:spacing w:before="100" w:beforeAutospacing="1" w:after="100" w:afterAutospacing="1"/>
              <w:jc w:val="center"/>
              <w:rPr>
                <w:sz w:val="28"/>
                <w:szCs w:val="28"/>
                <w:lang w:val="uk-UA"/>
              </w:rPr>
            </w:pPr>
            <w:r w:rsidRPr="0094017F">
              <w:rPr>
                <w:sz w:val="28"/>
                <w:szCs w:val="28"/>
                <w:lang w:val="uk-UA"/>
              </w:rPr>
              <w:t>Заняття 10</w:t>
            </w:r>
          </w:p>
        </w:tc>
        <w:tc>
          <w:tcPr>
            <w:tcW w:w="2835" w:type="dxa"/>
          </w:tcPr>
          <w:p w14:paraId="058CEF66"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50367FF5" w14:textId="77777777" w:rsidTr="00CD5154">
        <w:trPr>
          <w:jc w:val="center"/>
        </w:trPr>
        <w:tc>
          <w:tcPr>
            <w:tcW w:w="568" w:type="dxa"/>
          </w:tcPr>
          <w:p w14:paraId="520B45E4"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1</w:t>
            </w:r>
          </w:p>
        </w:tc>
        <w:tc>
          <w:tcPr>
            <w:tcW w:w="6515" w:type="dxa"/>
          </w:tcPr>
          <w:p w14:paraId="1585258E"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 «привітання».</w:t>
            </w:r>
          </w:p>
        </w:tc>
        <w:tc>
          <w:tcPr>
            <w:tcW w:w="2835" w:type="dxa"/>
          </w:tcPr>
          <w:p w14:paraId="2FFE7761"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5A7336B0" w14:textId="77777777" w:rsidTr="00CD5154">
        <w:trPr>
          <w:jc w:val="center"/>
        </w:trPr>
        <w:tc>
          <w:tcPr>
            <w:tcW w:w="568" w:type="dxa"/>
          </w:tcPr>
          <w:p w14:paraId="55D7AAED"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lastRenderedPageBreak/>
              <w:t>2</w:t>
            </w:r>
          </w:p>
        </w:tc>
        <w:tc>
          <w:tcPr>
            <w:tcW w:w="6515" w:type="dxa"/>
          </w:tcPr>
          <w:p w14:paraId="4DC52688"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«Незакінчене речення».</w:t>
            </w:r>
          </w:p>
        </w:tc>
        <w:tc>
          <w:tcPr>
            <w:tcW w:w="2835" w:type="dxa"/>
          </w:tcPr>
          <w:p w14:paraId="1F64007B"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14D83447" w14:textId="77777777" w:rsidTr="00CD5154">
        <w:trPr>
          <w:jc w:val="center"/>
        </w:trPr>
        <w:tc>
          <w:tcPr>
            <w:tcW w:w="568" w:type="dxa"/>
          </w:tcPr>
          <w:p w14:paraId="1105ED22"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3</w:t>
            </w:r>
          </w:p>
        </w:tc>
        <w:tc>
          <w:tcPr>
            <w:tcW w:w="6515" w:type="dxa"/>
          </w:tcPr>
          <w:p w14:paraId="2B66FA1C"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 проективний малюнок «Що мене обурює».</w:t>
            </w:r>
          </w:p>
        </w:tc>
        <w:tc>
          <w:tcPr>
            <w:tcW w:w="2835" w:type="dxa"/>
          </w:tcPr>
          <w:p w14:paraId="2895C5F6"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Папір, маркери</w:t>
            </w:r>
          </w:p>
        </w:tc>
      </w:tr>
      <w:tr w:rsidR="00EF3153" w:rsidRPr="00EF3153" w14:paraId="5FF4CCD0" w14:textId="77777777" w:rsidTr="00CD5154">
        <w:trPr>
          <w:jc w:val="center"/>
        </w:trPr>
        <w:tc>
          <w:tcPr>
            <w:tcW w:w="568" w:type="dxa"/>
          </w:tcPr>
          <w:p w14:paraId="455A4D54"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4</w:t>
            </w:r>
          </w:p>
        </w:tc>
        <w:tc>
          <w:tcPr>
            <w:tcW w:w="6515" w:type="dxa"/>
          </w:tcPr>
          <w:p w14:paraId="34555892"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«Вільний».</w:t>
            </w:r>
          </w:p>
        </w:tc>
        <w:tc>
          <w:tcPr>
            <w:tcW w:w="2835" w:type="dxa"/>
          </w:tcPr>
          <w:p w14:paraId="4933B6B3"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3BE31F89" w14:textId="77777777" w:rsidTr="00CD5154">
        <w:trPr>
          <w:jc w:val="center"/>
        </w:trPr>
        <w:tc>
          <w:tcPr>
            <w:tcW w:w="568" w:type="dxa"/>
          </w:tcPr>
          <w:p w14:paraId="4D6234F5"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5</w:t>
            </w:r>
          </w:p>
        </w:tc>
        <w:tc>
          <w:tcPr>
            <w:tcW w:w="6515" w:type="dxa"/>
          </w:tcPr>
          <w:p w14:paraId="4B967C56"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Міні-лекція «Невдача й помилка як стимул для саморозвитку».</w:t>
            </w:r>
          </w:p>
        </w:tc>
        <w:tc>
          <w:tcPr>
            <w:tcW w:w="2835" w:type="dxa"/>
          </w:tcPr>
          <w:p w14:paraId="672CC735"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34C700C9" w14:textId="77777777" w:rsidTr="00CD5154">
        <w:trPr>
          <w:jc w:val="center"/>
        </w:trPr>
        <w:tc>
          <w:tcPr>
            <w:tcW w:w="568" w:type="dxa"/>
          </w:tcPr>
          <w:p w14:paraId="133D9819"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6</w:t>
            </w:r>
          </w:p>
        </w:tc>
        <w:tc>
          <w:tcPr>
            <w:tcW w:w="6515" w:type="dxa"/>
          </w:tcPr>
          <w:p w14:paraId="3D00BBF1" w14:textId="77777777" w:rsidR="00EF3153" w:rsidRPr="00EF3153" w:rsidRDefault="00EF3153" w:rsidP="00EF3153">
            <w:pPr>
              <w:tabs>
                <w:tab w:val="left" w:pos="1134"/>
              </w:tabs>
              <w:spacing w:before="100" w:beforeAutospacing="1" w:after="100" w:afterAutospacing="1"/>
              <w:rPr>
                <w:sz w:val="28"/>
                <w:szCs w:val="28"/>
                <w:lang w:val="uk-UA"/>
              </w:rPr>
            </w:pPr>
            <w:r w:rsidRPr="00EF3153">
              <w:rPr>
                <w:sz w:val="28"/>
                <w:szCs w:val="28"/>
                <w:lang w:val="uk-UA"/>
              </w:rPr>
              <w:t>Вправа «Побажання».</w:t>
            </w:r>
          </w:p>
        </w:tc>
        <w:tc>
          <w:tcPr>
            <w:tcW w:w="2835" w:type="dxa"/>
          </w:tcPr>
          <w:p w14:paraId="6036E39E" w14:textId="77777777" w:rsidR="00EF3153" w:rsidRPr="00EF3153" w:rsidRDefault="00EF3153" w:rsidP="00EF3153">
            <w:pPr>
              <w:tabs>
                <w:tab w:val="left" w:pos="1134"/>
              </w:tabs>
              <w:spacing w:before="100" w:beforeAutospacing="1" w:after="100" w:afterAutospacing="1"/>
              <w:ind w:right="-284"/>
              <w:rPr>
                <w:sz w:val="28"/>
                <w:szCs w:val="28"/>
                <w:lang w:val="uk-UA"/>
              </w:rPr>
            </w:pPr>
          </w:p>
        </w:tc>
      </w:tr>
      <w:tr w:rsidR="00EF3153" w:rsidRPr="00EF3153" w14:paraId="4691040B" w14:textId="77777777" w:rsidTr="00CD5154">
        <w:trPr>
          <w:jc w:val="center"/>
        </w:trPr>
        <w:tc>
          <w:tcPr>
            <w:tcW w:w="568" w:type="dxa"/>
          </w:tcPr>
          <w:p w14:paraId="5175F76F" w14:textId="77777777" w:rsidR="00EF3153" w:rsidRPr="00EF3153" w:rsidRDefault="00EF3153" w:rsidP="00EF3153">
            <w:pPr>
              <w:tabs>
                <w:tab w:val="left" w:pos="1134"/>
              </w:tabs>
              <w:spacing w:before="100" w:beforeAutospacing="1" w:after="100" w:afterAutospacing="1"/>
              <w:ind w:right="-284"/>
              <w:rPr>
                <w:sz w:val="28"/>
                <w:szCs w:val="28"/>
                <w:lang w:val="uk-UA"/>
              </w:rPr>
            </w:pPr>
            <w:r w:rsidRPr="00EF3153">
              <w:rPr>
                <w:sz w:val="28"/>
                <w:szCs w:val="28"/>
                <w:lang w:val="uk-UA"/>
              </w:rPr>
              <w:t>7</w:t>
            </w:r>
          </w:p>
        </w:tc>
        <w:tc>
          <w:tcPr>
            <w:tcW w:w="6515" w:type="dxa"/>
          </w:tcPr>
          <w:p w14:paraId="35A2440D" w14:textId="77777777" w:rsidR="00EF3153" w:rsidRPr="00EF3153" w:rsidRDefault="00EF3153" w:rsidP="00EF3153">
            <w:pPr>
              <w:tabs>
                <w:tab w:val="left" w:pos="1134"/>
              </w:tabs>
              <w:spacing w:before="100" w:beforeAutospacing="1" w:after="100" w:afterAutospacing="1"/>
              <w:rPr>
                <w:sz w:val="28"/>
                <w:szCs w:val="28"/>
                <w:lang w:val="uk-UA"/>
              </w:rPr>
            </w:pPr>
            <w:r w:rsidRPr="00EF3153">
              <w:rPr>
                <w:rFonts w:eastAsia="Calibri"/>
                <w:sz w:val="28"/>
                <w:szCs w:val="28"/>
                <w:lang w:val="uk-UA"/>
              </w:rPr>
              <w:t>Рефлексія. Прощання.</w:t>
            </w:r>
          </w:p>
        </w:tc>
        <w:tc>
          <w:tcPr>
            <w:tcW w:w="2835" w:type="dxa"/>
          </w:tcPr>
          <w:p w14:paraId="2D1981B0" w14:textId="77777777" w:rsidR="00EF3153" w:rsidRPr="00EF3153" w:rsidRDefault="00EF3153" w:rsidP="00EF3153">
            <w:pPr>
              <w:tabs>
                <w:tab w:val="left" w:pos="1134"/>
              </w:tabs>
              <w:spacing w:before="100" w:beforeAutospacing="1" w:after="100" w:afterAutospacing="1"/>
              <w:ind w:right="-284"/>
              <w:rPr>
                <w:sz w:val="28"/>
                <w:szCs w:val="28"/>
                <w:lang w:val="uk-UA"/>
              </w:rPr>
            </w:pPr>
          </w:p>
        </w:tc>
      </w:tr>
    </w:tbl>
    <w:p w14:paraId="4455024C" w14:textId="77777777" w:rsidR="00EF3153" w:rsidRPr="00EF3153" w:rsidRDefault="00EF3153" w:rsidP="00EF3153">
      <w:pPr>
        <w:spacing w:after="200" w:line="276" w:lineRule="auto"/>
        <w:jc w:val="center"/>
        <w:rPr>
          <w:rFonts w:ascii="Calibri" w:eastAsia="Calibri" w:hAnsi="Calibri" w:cs="Times New Roman"/>
        </w:rPr>
      </w:pPr>
    </w:p>
    <w:p w14:paraId="0C45F175" w14:textId="77777777" w:rsidR="00EF3153" w:rsidRPr="0094017F" w:rsidRDefault="00EF3153" w:rsidP="00EF3153">
      <w:pPr>
        <w:spacing w:after="0" w:line="360" w:lineRule="auto"/>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Заняття 1</w:t>
      </w:r>
    </w:p>
    <w:p w14:paraId="724CD2CB" w14:textId="01FAD382"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 xml:space="preserve">Мета: розвивати у </w:t>
      </w:r>
      <w:r w:rsidR="00FD6F70">
        <w:rPr>
          <w:rFonts w:ascii="Times New Roman" w:eastAsia="Times New Roman" w:hAnsi="Times New Roman" w:cs="Times New Roman"/>
          <w:color w:val="000000"/>
          <w:sz w:val="28"/>
          <w:szCs w:val="28"/>
          <w:lang w:val="uk-UA"/>
        </w:rPr>
        <w:t>здобувачів</w:t>
      </w:r>
      <w:r w:rsidRPr="0094017F">
        <w:rPr>
          <w:rFonts w:ascii="Times New Roman" w:eastAsia="Times New Roman" w:hAnsi="Times New Roman" w:cs="Times New Roman"/>
          <w:color w:val="000000"/>
          <w:sz w:val="28"/>
          <w:szCs w:val="28"/>
          <w:lang w:val="uk-UA"/>
        </w:rPr>
        <w:t xml:space="preserve"> позитивний образ «я» та адекватну самосвідомість; формувати позитивну самооцінку та світоглядну позицію особистості; психологічна корекція  негативних особистісних утворень; зниження ситуативної й особистісної тривожності.</w:t>
      </w:r>
    </w:p>
    <w:p w14:paraId="083FA5EB"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Матеріали: папір, ручки, олівці, заготовлені картки з таблицями.</w:t>
      </w:r>
    </w:p>
    <w:p w14:paraId="0CCCD8B4" w14:textId="77777777" w:rsidR="00EF3153" w:rsidRPr="0094017F" w:rsidRDefault="0094017F" w:rsidP="0094017F">
      <w:pPr>
        <w:spacing w:after="0" w:line="360" w:lineRule="auto"/>
        <w:ind w:firstLine="709"/>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Хід тренінгу</w:t>
      </w:r>
    </w:p>
    <w:p w14:paraId="29A22AF0" w14:textId="77777777" w:rsidR="00EF3153" w:rsidRPr="0094017F" w:rsidRDefault="0094017F"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00EF3153" w:rsidRPr="0094017F">
        <w:rPr>
          <w:rFonts w:ascii="Times New Roman" w:eastAsia="Times New Roman" w:hAnsi="Times New Roman" w:cs="Times New Roman"/>
          <w:color w:val="000000"/>
          <w:sz w:val="28"/>
          <w:szCs w:val="28"/>
          <w:lang w:val="uk-UA"/>
        </w:rPr>
        <w:t>Вправа «Привітання».</w:t>
      </w:r>
      <w:r>
        <w:rPr>
          <w:rFonts w:ascii="Times New Roman" w:eastAsia="Times New Roman" w:hAnsi="Times New Roman" w:cs="Times New Roman"/>
          <w:color w:val="000000"/>
          <w:sz w:val="28"/>
          <w:szCs w:val="28"/>
          <w:lang w:val="uk-UA"/>
        </w:rPr>
        <w:t xml:space="preserve"> </w:t>
      </w:r>
      <w:r w:rsidR="00EF3153" w:rsidRPr="0094017F">
        <w:rPr>
          <w:rFonts w:ascii="Times New Roman" w:eastAsia="Calibri" w:hAnsi="Times New Roman" w:cs="Times New Roman"/>
          <w:sz w:val="28"/>
          <w:szCs w:val="28"/>
          <w:lang w:val="uk-UA" w:eastAsia="ru-RU"/>
        </w:rPr>
        <w:t>Час: 5 хвилин.</w:t>
      </w:r>
    </w:p>
    <w:p w14:paraId="4D55FFD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 xml:space="preserve">Мета: </w:t>
      </w:r>
      <w:r w:rsidRPr="00EF3153">
        <w:rPr>
          <w:rFonts w:ascii="Times New Roman" w:eastAsia="Times New Roman" w:hAnsi="Times New Roman" w:cs="Times New Roman"/>
          <w:color w:val="000000"/>
          <w:sz w:val="28"/>
          <w:szCs w:val="28"/>
          <w:lang w:val="uk-UA"/>
        </w:rPr>
        <w:t>сприяти встановленню контакту між учасниками групи та налаштування на роботу в групі.</w:t>
      </w:r>
    </w:p>
    <w:p w14:paraId="7744E652"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sz w:val="28"/>
          <w:szCs w:val="28"/>
          <w:lang w:val="uk-UA" w:eastAsia="ru-RU"/>
        </w:rPr>
        <w:t xml:space="preserve"> О</w:t>
      </w:r>
      <w:r w:rsidRPr="00EF3153">
        <w:rPr>
          <w:rFonts w:ascii="Times New Roman" w:eastAsia="Times New Roman" w:hAnsi="Times New Roman" w:cs="Times New Roman"/>
          <w:color w:val="000000"/>
          <w:sz w:val="28"/>
          <w:szCs w:val="28"/>
          <w:lang w:val="uk-UA"/>
        </w:rPr>
        <w:t>дин з учасників говорить привітання або комплімент у такій формі: «Привіт усім, у кого в цей момент хороший настрій!» Ті, кого стосуються ці слова, хором відповідають: «Привіт!» А якщо був сказаний комплімент, то ті з учасників, які вважають, що це стосується їх, хором відповідають: «Дякую!» Вправа повторюється декілька разів.</w:t>
      </w:r>
    </w:p>
    <w:p w14:paraId="2944C45D"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sz w:val="28"/>
          <w:szCs w:val="28"/>
          <w:lang w:val="uk-UA"/>
        </w:rPr>
        <w:t>Правила роботи:</w:t>
      </w:r>
    </w:p>
    <w:p w14:paraId="4E2DDEE7"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приходити вчасно;</w:t>
      </w:r>
    </w:p>
    <w:p w14:paraId="50CD29D2"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вимкнути мобільні телефони;</w:t>
      </w:r>
    </w:p>
    <w:p w14:paraId="69CA3853"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правило «тут і зараз»;</w:t>
      </w:r>
    </w:p>
    <w:p w14:paraId="0DDFBC98"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правило «піднятої руки»;</w:t>
      </w:r>
    </w:p>
    <w:p w14:paraId="5B52D109"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правило добровільної активності;</w:t>
      </w:r>
    </w:p>
    <w:p w14:paraId="132A1A7E"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говорити по черзі й коротко;</w:t>
      </w:r>
    </w:p>
    <w:p w14:paraId="51470D8B"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lastRenderedPageBreak/>
        <w:t>- не критикувати;</w:t>
      </w:r>
    </w:p>
    <w:p w14:paraId="2DDF690F"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бути толерантними;</w:t>
      </w:r>
    </w:p>
    <w:p w14:paraId="6ECE3CF0" w14:textId="77777777" w:rsidR="00EF3153" w:rsidRPr="0094017F" w:rsidRDefault="0094017F" w:rsidP="0094017F">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 не оцінювати.</w:t>
      </w:r>
    </w:p>
    <w:p w14:paraId="7904B0E1" w14:textId="77777777" w:rsidR="00EF3153" w:rsidRPr="0094017F" w:rsidRDefault="0094017F"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00EF3153" w:rsidRPr="0094017F">
        <w:rPr>
          <w:rFonts w:ascii="Times New Roman" w:eastAsia="Times New Roman" w:hAnsi="Times New Roman" w:cs="Times New Roman"/>
          <w:color w:val="000000"/>
          <w:sz w:val="28"/>
          <w:szCs w:val="28"/>
          <w:lang w:val="uk-UA"/>
        </w:rPr>
        <w:t xml:space="preserve">Гра «Снігова куля». </w:t>
      </w:r>
      <w:r w:rsidR="00EF3153" w:rsidRPr="0094017F">
        <w:rPr>
          <w:rFonts w:ascii="Times New Roman" w:eastAsia="Calibri" w:hAnsi="Times New Roman" w:cs="Times New Roman"/>
          <w:sz w:val="28"/>
          <w:szCs w:val="28"/>
          <w:lang w:val="uk-UA" w:eastAsia="ru-RU"/>
        </w:rPr>
        <w:t>Час: 15 хвилин.</w:t>
      </w:r>
    </w:p>
    <w:p w14:paraId="4402A4F2"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розвиток уваги і пам</w:t>
      </w:r>
      <w:r w:rsidR="0079691A">
        <w:rPr>
          <w:rFonts w:ascii="Times New Roman" w:eastAsia="Times New Roman" w:hAnsi="Times New Roman" w:cs="Times New Roman"/>
          <w:color w:val="000000"/>
          <w:sz w:val="28"/>
          <w:szCs w:val="28"/>
          <w:lang w:val="uk-UA"/>
        </w:rPr>
        <w:t>’</w:t>
      </w:r>
      <w:r w:rsidRPr="0094017F">
        <w:rPr>
          <w:rFonts w:ascii="Times New Roman" w:eastAsia="Times New Roman" w:hAnsi="Times New Roman" w:cs="Times New Roman"/>
          <w:color w:val="000000"/>
          <w:sz w:val="28"/>
          <w:szCs w:val="28"/>
          <w:lang w:val="uk-UA"/>
        </w:rPr>
        <w:t>яті; налаштування на позитивний емоційний настрій.</w:t>
      </w:r>
    </w:p>
    <w:p w14:paraId="347E9F79" w14:textId="77777777" w:rsidR="00EF3153" w:rsidRPr="00EF3153"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color w:val="000000"/>
          <w:sz w:val="28"/>
          <w:szCs w:val="28"/>
          <w:lang w:val="uk-UA"/>
        </w:rPr>
        <w:t xml:space="preserve"> Кожен учасник придумує собі  нове прізвище та ім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 Усі сідають в коло і по черзі представляються. Перший називає тільки своє ім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 другий – спочатку ім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 першого учасника, а потім своє, третій – двох попередніх, а потім своє і так далі. Замість імен можна називати іноземні слова,</w:t>
      </w:r>
      <w:r w:rsidR="0094017F">
        <w:rPr>
          <w:rFonts w:ascii="Times New Roman" w:eastAsia="Times New Roman" w:hAnsi="Times New Roman" w:cs="Times New Roman"/>
          <w:color w:val="000000"/>
          <w:sz w:val="28"/>
          <w:szCs w:val="28"/>
          <w:lang w:val="uk-UA"/>
        </w:rPr>
        <w:t xml:space="preserve"> назви міст, марки автомобілів.</w:t>
      </w:r>
    </w:p>
    <w:p w14:paraId="78B8AA56" w14:textId="77777777" w:rsidR="00EF3153" w:rsidRPr="0094017F" w:rsidRDefault="0094017F"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00EF3153" w:rsidRPr="0094017F">
        <w:rPr>
          <w:rFonts w:ascii="Times New Roman" w:eastAsia="Times New Roman" w:hAnsi="Times New Roman" w:cs="Times New Roman"/>
          <w:color w:val="000000"/>
          <w:sz w:val="28"/>
          <w:szCs w:val="28"/>
          <w:lang w:val="uk-UA"/>
        </w:rPr>
        <w:t>Інформаційне повід</w:t>
      </w:r>
      <w:r w:rsidR="00C6353E">
        <w:rPr>
          <w:rFonts w:ascii="Times New Roman" w:eastAsia="Times New Roman" w:hAnsi="Times New Roman" w:cs="Times New Roman"/>
          <w:color w:val="000000"/>
          <w:sz w:val="28"/>
          <w:szCs w:val="28"/>
          <w:lang w:val="uk-UA"/>
        </w:rPr>
        <w:t>омлення «Підготовка до іспитів»</w:t>
      </w:r>
      <w:r w:rsidR="00EF3153" w:rsidRPr="0094017F">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EF3153" w:rsidRPr="0094017F">
        <w:rPr>
          <w:rFonts w:ascii="Times New Roman" w:eastAsia="Calibri" w:hAnsi="Times New Roman" w:cs="Times New Roman"/>
          <w:sz w:val="28"/>
          <w:szCs w:val="28"/>
          <w:lang w:val="uk-UA" w:eastAsia="ru-RU"/>
        </w:rPr>
        <w:t>Час: 10 хвилин.</w:t>
      </w:r>
    </w:p>
    <w:p w14:paraId="5F6BAD1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Психолог.</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Незабаром ви будете проходити іспит. Іноді буває так, що студент, який добре вчився протягом багатьох років, на іспиті не може виконати найпростіше завдання, і вчитель змушений ставити йому низьку оцінку.</w:t>
      </w:r>
    </w:p>
    <w:p w14:paraId="40DC0AF8" w14:textId="77777777" w:rsidR="00EF3153" w:rsidRPr="00EF3153"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Мозков</w:t>
      </w:r>
      <w:r w:rsidR="00C6353E">
        <w:rPr>
          <w:rFonts w:ascii="Times New Roman" w:eastAsia="Times New Roman" w:hAnsi="Times New Roman" w:cs="Times New Roman"/>
          <w:color w:val="000000"/>
          <w:sz w:val="28"/>
          <w:szCs w:val="28"/>
          <w:lang w:val="uk-UA"/>
        </w:rPr>
        <w:t>ий штурм. «Чим це пояснюється?»</w:t>
      </w:r>
      <w:r w:rsidR="0094017F">
        <w:rPr>
          <w:rFonts w:ascii="Times New Roman" w:eastAsia="Times New Roman" w:hAnsi="Times New Roman" w:cs="Times New Roman"/>
          <w:color w:val="000000"/>
          <w:sz w:val="28"/>
          <w:szCs w:val="28"/>
          <w:lang w:val="uk-UA"/>
        </w:rPr>
        <w:t xml:space="preserve">. </w:t>
      </w:r>
      <w:r w:rsidRPr="00EF3153">
        <w:rPr>
          <w:rFonts w:ascii="Times New Roman" w:eastAsia="Times New Roman" w:hAnsi="Times New Roman" w:cs="Times New Roman"/>
          <w:color w:val="000000"/>
          <w:sz w:val="28"/>
          <w:szCs w:val="28"/>
          <w:lang w:val="uk-UA"/>
        </w:rPr>
        <w:t>(Студент не зміг організувати підготовку, використовував неефективні методики або не впорався з хвилюванням).</w:t>
      </w:r>
    </w:p>
    <w:p w14:paraId="549DAE1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При підготовці до іспитів намагайтеся уникати поширених помилок:</w:t>
      </w:r>
    </w:p>
    <w:p w14:paraId="402CE56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Відкладати підготовку до останніх днів;</w:t>
      </w:r>
    </w:p>
    <w:p w14:paraId="15695E9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Механічно зазубрити матеріал;</w:t>
      </w:r>
    </w:p>
    <w:p w14:paraId="065F576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Готуватися з увімкненим телевізором або під гучну музику;</w:t>
      </w:r>
    </w:p>
    <w:p w14:paraId="12A7A30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Концентруватися на дрібних фактах, втрачаючи відчуття цілісності матеріалу;</w:t>
      </w:r>
    </w:p>
    <w:p w14:paraId="4426941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Готуватися без урахування форми проведення іспиту (усний, письмовий, тестування).</w:t>
      </w:r>
    </w:p>
    <w:p w14:paraId="170B3D6D" w14:textId="77777777" w:rsidR="00EF3153" w:rsidRPr="00EF3153"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Щоб гарантовано отримати високий результат, потрібно почати гот</w:t>
      </w:r>
      <w:r w:rsidR="0094017F">
        <w:rPr>
          <w:rFonts w:ascii="Times New Roman" w:eastAsia="Times New Roman" w:hAnsi="Times New Roman" w:cs="Times New Roman"/>
          <w:color w:val="000000"/>
          <w:sz w:val="28"/>
          <w:szCs w:val="28"/>
          <w:lang w:val="uk-UA"/>
        </w:rPr>
        <w:t>уватися до іспитів заздалегідь.</w:t>
      </w:r>
    </w:p>
    <w:p w14:paraId="25402BA2" w14:textId="77777777" w:rsidR="00EF3153" w:rsidRPr="0094017F" w:rsidRDefault="0094017F" w:rsidP="0094017F">
      <w:pPr>
        <w:spacing w:after="0" w:line="360" w:lineRule="auto"/>
        <w:ind w:left="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1. </w:t>
      </w:r>
      <w:r w:rsidR="00EF3153" w:rsidRPr="0094017F">
        <w:rPr>
          <w:rFonts w:ascii="Times New Roman" w:eastAsia="Times New Roman" w:hAnsi="Times New Roman" w:cs="Times New Roman"/>
          <w:color w:val="000000"/>
          <w:sz w:val="28"/>
          <w:szCs w:val="28"/>
          <w:lang w:val="uk-UA"/>
        </w:rPr>
        <w:t xml:space="preserve">Робота в групах </w:t>
      </w:r>
      <w:r w:rsidR="00EF3153" w:rsidRPr="0094017F">
        <w:rPr>
          <w:rFonts w:ascii="Times New Roman" w:eastAsia="Times New Roman" w:hAnsi="Times New Roman" w:cs="Times New Roman"/>
          <w:sz w:val="28"/>
          <w:szCs w:val="28"/>
          <w:lang w:val="uk-UA"/>
        </w:rPr>
        <w:t>«Алгоритм підготовки до іспитів</w:t>
      </w:r>
      <w:r w:rsidR="00C6353E">
        <w:rPr>
          <w:rFonts w:ascii="Times New Roman" w:eastAsia="Times New Roman" w:hAnsi="Times New Roman" w:cs="Times New Roman"/>
          <w:sz w:val="28"/>
          <w:szCs w:val="28"/>
          <w:lang w:val="uk-UA"/>
        </w:rPr>
        <w:t>»</w:t>
      </w:r>
      <w:r w:rsidR="00EF3153" w:rsidRPr="0094017F">
        <w:rPr>
          <w:rFonts w:ascii="Times New Roman" w:eastAsia="Times New Roman" w:hAnsi="Times New Roman" w:cs="Times New Roman"/>
          <w:sz w:val="28"/>
          <w:szCs w:val="28"/>
          <w:lang w:val="uk-UA"/>
        </w:rPr>
        <w:t>.</w:t>
      </w:r>
      <w:r>
        <w:rPr>
          <w:rFonts w:ascii="Times New Roman" w:eastAsia="Times New Roman" w:hAnsi="Times New Roman" w:cs="Times New Roman"/>
          <w:color w:val="000000"/>
          <w:sz w:val="28"/>
          <w:szCs w:val="28"/>
          <w:lang w:val="uk-UA"/>
        </w:rPr>
        <w:t xml:space="preserve"> </w:t>
      </w:r>
      <w:r w:rsidR="00EF3153" w:rsidRPr="0094017F">
        <w:rPr>
          <w:rFonts w:ascii="Times New Roman" w:eastAsia="Calibri" w:hAnsi="Times New Roman" w:cs="Times New Roman"/>
          <w:sz w:val="28"/>
          <w:szCs w:val="28"/>
          <w:lang w:val="uk-UA" w:eastAsia="ru-RU"/>
        </w:rPr>
        <w:t>Час: 25 хвилин.</w:t>
      </w:r>
    </w:p>
    <w:p w14:paraId="29D69FB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Об</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єднайтесь в 4 групи, користуючись таблицею, підготуйте свій алгоритм підготовки до іспитів: Група 1: протягом навчального року; Група 2: за кілька тижнів до іспиту; Група 3: напередодні іспиту; Група 4: у день іспиту.</w:t>
      </w:r>
    </w:p>
    <w:p w14:paraId="29B95232" w14:textId="77777777" w:rsidR="00EF3153" w:rsidRPr="00EF3153" w:rsidRDefault="00EF3153" w:rsidP="00C6353E">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Алгоритм підготовки до іспитів </w:t>
      </w:r>
      <w:r w:rsidRPr="00EF3153">
        <w:rPr>
          <w:rFonts w:ascii="Times New Roman" w:eastAsia="Times New Roman" w:hAnsi="Times New Roman" w:cs="Times New Roman"/>
          <w:color w:val="000000"/>
          <w:sz w:val="28"/>
          <w:szCs w:val="28"/>
          <w:lang w:val="uk-UA" w:eastAsia="ru-RU"/>
        </w:rPr>
        <w:t xml:space="preserve">представлений в таблиці </w:t>
      </w:r>
      <w:r w:rsidRPr="00EF3153">
        <w:rPr>
          <w:rFonts w:ascii="Times New Roman" w:eastAsia="Calibri" w:hAnsi="Times New Roman" w:cs="Times New Roman"/>
          <w:sz w:val="28"/>
          <w:szCs w:val="28"/>
          <w:lang w:val="uk-UA" w:eastAsia="ru-RU"/>
        </w:rPr>
        <w:t>(</w:t>
      </w:r>
      <w:r w:rsidRPr="00EF3153">
        <w:rPr>
          <w:rFonts w:ascii="Times New Roman" w:eastAsia="Calibri" w:hAnsi="Times New Roman" w:cs="Times New Roman"/>
          <w:sz w:val="28"/>
          <w:szCs w:val="28"/>
          <w:lang w:val="uk-UA"/>
        </w:rPr>
        <w:t>див. табл. 3.2).</w:t>
      </w:r>
    </w:p>
    <w:p w14:paraId="531F77D0" w14:textId="77777777" w:rsidR="00EF3153" w:rsidRPr="0094017F" w:rsidRDefault="00EF3153" w:rsidP="00EF3153">
      <w:pPr>
        <w:spacing w:after="0" w:line="360" w:lineRule="auto"/>
        <w:ind w:firstLine="709"/>
        <w:jc w:val="right"/>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Таблиця 3.2</w:t>
      </w:r>
    </w:p>
    <w:p w14:paraId="79443875" w14:textId="77777777" w:rsidR="00EF3153" w:rsidRPr="0094017F"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Алгоритм підготовки до іспитів</w:t>
      </w:r>
    </w:p>
    <w:tbl>
      <w:tblPr>
        <w:tblStyle w:val="81"/>
        <w:tblW w:w="10065" w:type="dxa"/>
        <w:jc w:val="center"/>
        <w:tblLook w:val="04A0" w:firstRow="1" w:lastRow="0" w:firstColumn="1" w:lastColumn="0" w:noHBand="0" w:noVBand="1"/>
      </w:tblPr>
      <w:tblGrid>
        <w:gridCol w:w="1991"/>
        <w:gridCol w:w="32"/>
        <w:gridCol w:w="8042"/>
      </w:tblGrid>
      <w:tr w:rsidR="00EF3153" w:rsidRPr="00EF3153" w14:paraId="40BD26AD" w14:textId="77777777" w:rsidTr="00B949AC">
        <w:trPr>
          <w:trHeight w:val="3855"/>
          <w:jc w:val="center"/>
        </w:trPr>
        <w:tc>
          <w:tcPr>
            <w:tcW w:w="2023" w:type="dxa"/>
            <w:gridSpan w:val="2"/>
          </w:tcPr>
          <w:p w14:paraId="4936CECC"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Протягом навчального </w:t>
            </w:r>
          </w:p>
          <w:p w14:paraId="56A85055"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року:</w:t>
            </w:r>
          </w:p>
        </w:tc>
        <w:tc>
          <w:tcPr>
            <w:tcW w:w="8042" w:type="dxa"/>
          </w:tcPr>
          <w:p w14:paraId="121EC01F"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 Почни з головного </w:t>
            </w:r>
            <w:r w:rsidR="00B949AC" w:rsidRPr="00B949AC">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психологічної установки. Сприймай іспити як шанс виявити себе й отримати винагороду за свою працю. Щоранку і перед сном налаштовуйся на успіх – уявляй, як почуватимешся, отримавши високу оцінку. 2. Пригадай матеріал: погортай старі підручники, з</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ясуй те, що тобі незрозуміло. 3. Склади карти пам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яті для кожного предмета. 4. Зберігай усе, що може знадобитися – схеми, таблиці. 5. Записуй найважливіше на картах. Складай карти пам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яті для кожного розділу.</w:t>
            </w:r>
          </w:p>
        </w:tc>
      </w:tr>
      <w:tr w:rsidR="00EF3153" w:rsidRPr="00EF3153" w14:paraId="05AB7F4E" w14:textId="77777777" w:rsidTr="00B949AC">
        <w:trPr>
          <w:trHeight w:val="2117"/>
          <w:jc w:val="center"/>
        </w:trPr>
        <w:tc>
          <w:tcPr>
            <w:tcW w:w="2023" w:type="dxa"/>
            <w:gridSpan w:val="2"/>
          </w:tcPr>
          <w:p w14:paraId="33818447"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За кілька </w:t>
            </w:r>
          </w:p>
          <w:p w14:paraId="0ABC71EF"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тижнів до </w:t>
            </w:r>
          </w:p>
          <w:p w14:paraId="7A6BA501"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іспитів:</w:t>
            </w:r>
          </w:p>
          <w:p w14:paraId="0EA606A3"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p>
        </w:tc>
        <w:tc>
          <w:tcPr>
            <w:tcW w:w="8042" w:type="dxa"/>
          </w:tcPr>
          <w:p w14:paraId="125944A7"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Щойно дізнаєшся дату іспитів переглянь програму і склади план підготовки. 2. Починай готуватися! Не дозволяй собі провалитися на іспиті через лінощі. 3. Рівномірно розподіли навантаження. Краще вчитися одну годину щодня, ніж три доби поспіль перед екзаменом. 4. Визнач слабкі місця у своїх знаннях. Заповни прогалини у знаннях. 5. Переконайся, що добре пам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ятаєш ключові поняття. 6. Переглянь свої записи в зошитах і на картках. Допиши те, чого не вистачає. Переглядай їх у вільні хвилини.</w:t>
            </w:r>
          </w:p>
        </w:tc>
      </w:tr>
      <w:tr w:rsidR="00EF3153" w:rsidRPr="00EF3153" w14:paraId="779AC567" w14:textId="77777777" w:rsidTr="00B949AC">
        <w:trPr>
          <w:trHeight w:val="1234"/>
          <w:jc w:val="center"/>
        </w:trPr>
        <w:tc>
          <w:tcPr>
            <w:tcW w:w="2023" w:type="dxa"/>
            <w:gridSpan w:val="2"/>
          </w:tcPr>
          <w:p w14:paraId="1F3F9580"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Напередодні іспитів:</w:t>
            </w:r>
          </w:p>
          <w:p w14:paraId="655711E2"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p>
        </w:tc>
        <w:tc>
          <w:tcPr>
            <w:tcW w:w="8042" w:type="dxa"/>
          </w:tcPr>
          <w:p w14:paraId="585608C1"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 Не засиджуйся допізна. Щоб ясно мислити, треба виспатись. 2. Перед сном скажи собі: «Я зробив усе, що міг. Більше від мене </w:t>
            </w:r>
            <w:r w:rsidRPr="00EF3153">
              <w:rPr>
                <w:rFonts w:ascii="Times New Roman" w:eastAsia="Times New Roman" w:hAnsi="Times New Roman" w:cs="Times New Roman"/>
                <w:color w:val="000000"/>
                <w:sz w:val="28"/>
                <w:szCs w:val="28"/>
                <w:lang w:val="uk-UA"/>
              </w:rPr>
              <w:lastRenderedPageBreak/>
              <w:t>нічого не залежить». 3. Якщо я не досягну бажаних результатів, мені буде прикро, але я це переживу.</w:t>
            </w:r>
          </w:p>
        </w:tc>
      </w:tr>
      <w:tr w:rsidR="00EF3153" w:rsidRPr="00EF3153" w14:paraId="79380FB6" w14:textId="77777777" w:rsidTr="00B949AC">
        <w:trPr>
          <w:jc w:val="center"/>
        </w:trPr>
        <w:tc>
          <w:tcPr>
            <w:tcW w:w="1991" w:type="dxa"/>
          </w:tcPr>
          <w:p w14:paraId="5A080CC9"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xml:space="preserve">У день </w:t>
            </w:r>
          </w:p>
          <w:p w14:paraId="01DF6E43"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іспиту:</w:t>
            </w:r>
          </w:p>
          <w:p w14:paraId="7395C1C0"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p>
        </w:tc>
        <w:tc>
          <w:tcPr>
            <w:tcW w:w="8074" w:type="dxa"/>
            <w:gridSpan w:val="2"/>
          </w:tcPr>
          <w:p w14:paraId="5336D28B" w14:textId="77777777" w:rsidR="00EF3153" w:rsidRPr="00EF3153" w:rsidRDefault="00EF3153" w:rsidP="00EF3153">
            <w:pPr>
              <w:spacing w:line="360" w:lineRule="auto"/>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Зранку не забувай поснідати. 2. Прихопи цукерку. Вона допоможе побороти хвилювання. 3. Паніка – заразна. Не спілкуйся з тими, хто знервується. 4. Не повторюй матеріал до останньої хвилини. Щоб розслабитися, подумай, як буде добре, коли все скінчиться.</w:t>
            </w:r>
          </w:p>
        </w:tc>
      </w:tr>
    </w:tbl>
    <w:p w14:paraId="76BFA490" w14:textId="77777777" w:rsidR="0094017F" w:rsidRDefault="0094017F" w:rsidP="00EF3153">
      <w:pPr>
        <w:spacing w:after="0" w:line="360" w:lineRule="auto"/>
        <w:jc w:val="center"/>
        <w:rPr>
          <w:rFonts w:ascii="Times New Roman" w:eastAsia="Times New Roman" w:hAnsi="Times New Roman" w:cs="Times New Roman"/>
          <w:b/>
          <w:color w:val="000000"/>
          <w:sz w:val="28"/>
          <w:szCs w:val="28"/>
          <w:lang w:val="uk-UA"/>
        </w:rPr>
      </w:pPr>
    </w:p>
    <w:p w14:paraId="3119146F" w14:textId="77777777" w:rsidR="00EF3153" w:rsidRPr="0094017F" w:rsidRDefault="00EF3153" w:rsidP="00EF3153">
      <w:pPr>
        <w:spacing w:after="0" w:line="360" w:lineRule="auto"/>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«Не помиляє</w:t>
      </w:r>
      <w:r w:rsidR="00B949AC">
        <w:rPr>
          <w:rFonts w:ascii="Times New Roman" w:eastAsia="Times New Roman" w:hAnsi="Times New Roman" w:cs="Times New Roman"/>
          <w:color w:val="000000"/>
          <w:sz w:val="28"/>
          <w:szCs w:val="28"/>
          <w:lang w:val="uk-UA"/>
        </w:rPr>
        <w:t>ться той, хто нічого не робить»</w:t>
      </w:r>
      <w:r w:rsidRPr="0094017F">
        <w:rPr>
          <w:rFonts w:ascii="Times New Roman" w:eastAsia="Times New Roman" w:hAnsi="Times New Roman" w:cs="Times New Roman"/>
          <w:sz w:val="28"/>
          <w:szCs w:val="28"/>
          <w:lang w:val="uk-UA"/>
        </w:rPr>
        <w:t>.</w:t>
      </w:r>
    </w:p>
    <w:p w14:paraId="2A31C45C"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EF3153">
        <w:rPr>
          <w:rFonts w:ascii="Times New Roman" w:eastAsia="Times New Roman" w:hAnsi="Times New Roman" w:cs="Times New Roman"/>
          <w:color w:val="000000"/>
          <w:sz w:val="28"/>
          <w:szCs w:val="28"/>
          <w:lang w:val="uk-UA"/>
        </w:rPr>
        <w:t>Незважаючи на банальність цього вислову, слід визнати, що справді активні люди припускаються більшої кількості помилок, але вони частіше досягають успіху, ніж пасивні.</w:t>
      </w:r>
    </w:p>
    <w:p w14:paraId="5246D5B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Слід усвідомлювати, що помилок і невдач не варто лякатися; над ними необхідно працювати, оскільки вони дуже корисні як матеріал для самовдосконалення й стимул до діяльності.</w:t>
      </w:r>
    </w:p>
    <w:p w14:paraId="028099BB" w14:textId="6731F73E"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Дуже важливо позитивно ставитись до помилок </w:t>
      </w:r>
      <w:r w:rsidR="00FD6F70">
        <w:rPr>
          <w:rFonts w:ascii="Times New Roman" w:eastAsia="Times New Roman" w:hAnsi="Times New Roman" w:cs="Times New Roman"/>
          <w:color w:val="000000"/>
          <w:sz w:val="28"/>
          <w:szCs w:val="28"/>
          <w:lang w:val="uk-UA"/>
        </w:rPr>
        <w:t>здобувачів</w:t>
      </w:r>
      <w:r w:rsidRPr="00EF3153">
        <w:rPr>
          <w:rFonts w:ascii="Times New Roman" w:eastAsia="Times New Roman" w:hAnsi="Times New Roman" w:cs="Times New Roman"/>
          <w:color w:val="000000"/>
          <w:sz w:val="28"/>
          <w:szCs w:val="28"/>
          <w:lang w:val="uk-UA"/>
        </w:rPr>
        <w:t>. Це підтримує їхню мотивацію на належному рівні, спонукає їх працювати над своїми недоліками та слабостями. Деякі зарубіжні компанії матеріально заохочують своїх працівників за творчі ідеї, які не втілилися. Таке ставлення підтримує в людей високу мотивацію та прагнення експериментувати й нестандартно мислити.</w:t>
      </w:r>
    </w:p>
    <w:p w14:paraId="1A9657C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Поміркуйте й запишіть свої висловлювання, які виражали б позитивне ставлення до невдач і помилок та висвітлювали перспективу їх подолання. Ці вислови ви можете застосувати для підтримання як своєї мотивації, так і мотивації інших людей.</w:t>
      </w:r>
    </w:p>
    <w:p w14:paraId="14B233A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Приклад висловлювання:</w:t>
      </w:r>
    </w:p>
    <w:p w14:paraId="13746DA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Ти помилився? Але не так вже погано, адже є над чим працювати.</w:t>
      </w:r>
    </w:p>
    <w:p w14:paraId="749F6D4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Ці помилки корисні для твого розвитку, адже ти тепер знаєш у якому напрямі слід іти, що необхідно вдосконалювати.</w:t>
      </w:r>
    </w:p>
    <w:p w14:paraId="2330B6F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Ця спроба не дуже вдала, але вона багато чого тебе навчить. Скористайся в майбутньому досвідом своїх помилок, і я, впевнений, ти досягнеш успіху. Невдача та помилка – це чудова наука для того, хто хоче розвиватися.</w:t>
      </w:r>
    </w:p>
    <w:p w14:paraId="1EE881D8" w14:textId="77777777" w:rsidR="00EF3153" w:rsidRPr="00EF3153" w:rsidRDefault="00EF3153"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Ретельно проаналізуйте невдачу, якої ви зазнали нещодавно (або колись раніше). Поміркуйте над кожною помилкою, визначте які  ваші навички та здібності є достатньо розвинутими, а які потребують вдосконалення. Поміркуйте над методами, до яких будете вдаватися, працюючи над розвитк</w:t>
      </w:r>
      <w:r w:rsidR="0094017F">
        <w:rPr>
          <w:rFonts w:ascii="Times New Roman" w:eastAsia="Times New Roman" w:hAnsi="Times New Roman" w:cs="Times New Roman"/>
          <w:color w:val="000000"/>
          <w:sz w:val="28"/>
          <w:szCs w:val="28"/>
          <w:lang w:val="uk-UA"/>
        </w:rPr>
        <w:t>ом певних навичок і здібностей.</w:t>
      </w:r>
    </w:p>
    <w:p w14:paraId="58C9F9F5" w14:textId="77777777" w:rsidR="00EF3153" w:rsidRPr="0094017F" w:rsidRDefault="00EF3153"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5. Інформаційне повідомлен</w:t>
      </w:r>
      <w:r w:rsidR="00B949AC">
        <w:rPr>
          <w:rFonts w:ascii="Times New Roman" w:eastAsia="Times New Roman" w:hAnsi="Times New Roman" w:cs="Times New Roman"/>
          <w:color w:val="000000"/>
          <w:sz w:val="28"/>
          <w:szCs w:val="28"/>
          <w:lang w:val="uk-UA"/>
        </w:rPr>
        <w:t>ня «Стрес і негативне мислення»</w:t>
      </w:r>
      <w:r w:rsidR="0094017F">
        <w:rPr>
          <w:rFonts w:ascii="Times New Roman" w:eastAsia="Times New Roman" w:hAnsi="Times New Roman" w:cs="Times New Roman"/>
          <w:color w:val="000000"/>
          <w:sz w:val="28"/>
          <w:szCs w:val="28"/>
          <w:lang w:val="uk-UA"/>
        </w:rPr>
        <w:t xml:space="preserve">. </w:t>
      </w:r>
      <w:r w:rsidRPr="0094017F">
        <w:rPr>
          <w:rFonts w:ascii="Times New Roman" w:eastAsia="Times New Roman" w:hAnsi="Times New Roman" w:cs="Times New Roman"/>
          <w:color w:val="000000"/>
          <w:sz w:val="28"/>
          <w:szCs w:val="28"/>
          <w:lang w:val="uk-UA"/>
        </w:rPr>
        <w:t xml:space="preserve">Час: 20 хвилин. </w:t>
      </w:r>
    </w:p>
    <w:p w14:paraId="57871893"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Негативні думки посилюють стрес і його самопідтримку. Існує щонайменше два типи цих думок.</w:t>
      </w:r>
    </w:p>
    <w:p w14:paraId="74C6A0C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Думки першого тип</w:t>
      </w:r>
      <w:r w:rsidRPr="00EF3153">
        <w:rPr>
          <w:rFonts w:ascii="Times New Roman" w:eastAsia="Times New Roman" w:hAnsi="Times New Roman" w:cs="Times New Roman"/>
          <w:b/>
          <w:color w:val="000000"/>
          <w:sz w:val="28"/>
          <w:szCs w:val="28"/>
          <w:lang w:val="uk-UA"/>
        </w:rPr>
        <w:t>у</w:t>
      </w:r>
      <w:r w:rsidRPr="00EF3153">
        <w:rPr>
          <w:rFonts w:ascii="Times New Roman" w:eastAsia="Times New Roman" w:hAnsi="Times New Roman" w:cs="Times New Roman"/>
          <w:color w:val="000000"/>
          <w:sz w:val="28"/>
          <w:szCs w:val="28"/>
          <w:lang w:val="uk-UA"/>
        </w:rPr>
        <w:t xml:space="preserve"> викликають тривогу і страх. Вони посилюють стрес до рівня, коли людина вже не в змозі раціонально мислити й адекватно діяти: «Я цього не зможу, не витримаю»; «Все пропало»; «Мені кінець»; «Я все зруйнував». Вдаєшся до звинувачення і самоприниження: «Він телепень», «Я дурень». Висуває категоричні вимоги: «Я повинен завжди бути першим», «Вони зобов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язані це зробити».</w:t>
      </w:r>
    </w:p>
    <w:p w14:paraId="0314042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Думки другого типу</w:t>
      </w:r>
      <w:r w:rsidRPr="00EF3153">
        <w:rPr>
          <w:rFonts w:ascii="Times New Roman" w:eastAsia="Times New Roman" w:hAnsi="Times New Roman" w:cs="Times New Roman"/>
          <w:color w:val="000000"/>
          <w:sz w:val="28"/>
          <w:szCs w:val="28"/>
          <w:lang w:val="uk-UA"/>
        </w:rPr>
        <w:t xml:space="preserve"> заперечують важливість стресора: «Ну то й що, кого це хвилює?» «Мені байдуже, як мене оцінять», «Якось воно буде». Вони хоч послаблюють вплив стресора на певний час, але не спонукають до дій, до розв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язання проблеми. Здебільшого це призводить до нових стресів.</w:t>
      </w:r>
    </w:p>
    <w:p w14:paraId="31EF6B9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Послухайте східну притчу «Всього лише відображення».</w:t>
      </w:r>
    </w:p>
    <w:p w14:paraId="48FF2E2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Король збудував величезний палац. В одній залі усі стіни було оздоблено дзеркалами.</w:t>
      </w:r>
    </w:p>
    <w:p w14:paraId="009AD57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Одного вечора, ще до того, як у палаці оселилися люди, туди пробрався пес. Він зайшов до дзеркальної зали і завмер, побачивши навпроти себе кількох собак. Озирнувшись довкола, збагнув, що вони оточили його з усіх боків.</w:t>
      </w:r>
    </w:p>
    <w:p w14:paraId="4EFC897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Щоб</w:t>
      </w:r>
      <w:r w:rsidR="00D01EB2">
        <w:rPr>
          <w:rFonts w:ascii="Times New Roman" w:eastAsia="Times New Roman" w:hAnsi="Times New Roman" w:cs="Times New Roman"/>
          <w:color w:val="000000"/>
          <w:sz w:val="28"/>
          <w:szCs w:val="28"/>
          <w:lang w:val="uk-UA"/>
        </w:rPr>
        <w:t xml:space="preserve"> налякати їх, він вишкірив зуби. </w:t>
      </w:r>
      <w:r w:rsidRPr="00EF3153">
        <w:rPr>
          <w:rFonts w:ascii="Times New Roman" w:eastAsia="Times New Roman" w:hAnsi="Times New Roman" w:cs="Times New Roman"/>
          <w:color w:val="000000"/>
          <w:sz w:val="28"/>
          <w:szCs w:val="28"/>
          <w:lang w:val="uk-UA"/>
        </w:rPr>
        <w:t>Однак собаки не злякались, а теж вишкірилися. Тоді він загарчав, і вони тут же загарчали у відповідь. Пес почав сердито гавкати. Але собаки не відставали і гавкали не менш сердито. Що більше злився пес, то лютішими ставали його вороги.</w:t>
      </w:r>
    </w:p>
    <w:p w14:paraId="493202B4"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Вранці у дзеркальній залі знайшли нещасного мертвого пса. Він був там один. Ніхто з ним не бився, ніхто йому не загрожував. Він злякався свого відображення і за</w:t>
      </w:r>
      <w:r w:rsidR="0094017F">
        <w:rPr>
          <w:rFonts w:ascii="Times New Roman" w:eastAsia="Times New Roman" w:hAnsi="Times New Roman" w:cs="Times New Roman"/>
          <w:color w:val="000000"/>
          <w:sz w:val="28"/>
          <w:szCs w:val="28"/>
          <w:lang w:val="uk-UA"/>
        </w:rPr>
        <w:t>гинув у боротьбі з самим собою.</w:t>
      </w:r>
    </w:p>
    <w:p w14:paraId="1E9E9759" w14:textId="77777777" w:rsidR="00EF3153" w:rsidRPr="0094017F" w:rsidRDefault="00EF3153" w:rsidP="0094017F">
      <w:pPr>
        <w:shd w:val="clear" w:color="auto" w:fill="FFFFFF"/>
        <w:spacing w:after="0" w:line="360" w:lineRule="auto"/>
        <w:ind w:firstLine="709"/>
        <w:jc w:val="both"/>
        <w:rPr>
          <w:rFonts w:ascii="Times New Roman" w:eastAsia="Times New Roman" w:hAnsi="Times New Roman" w:cs="Times New Roman"/>
          <w:bCs/>
          <w:color w:val="000000"/>
          <w:sz w:val="28"/>
          <w:szCs w:val="28"/>
          <w:lang w:val="uk-UA" w:eastAsia="ru-RU"/>
        </w:rPr>
      </w:pPr>
      <w:r w:rsidRPr="0094017F">
        <w:rPr>
          <w:rFonts w:ascii="Times New Roman" w:eastAsia="Times New Roman" w:hAnsi="Times New Roman" w:cs="Times New Roman"/>
          <w:color w:val="000000"/>
          <w:sz w:val="28"/>
          <w:szCs w:val="28"/>
          <w:lang w:val="uk-UA" w:eastAsia="ru-RU"/>
        </w:rPr>
        <w:t xml:space="preserve">6. </w:t>
      </w:r>
      <w:r w:rsidRPr="0094017F">
        <w:rPr>
          <w:rFonts w:ascii="Times New Roman" w:eastAsia="Times New Roman" w:hAnsi="Times New Roman" w:cs="Times New Roman"/>
          <w:bCs/>
          <w:color w:val="000000"/>
          <w:sz w:val="28"/>
          <w:szCs w:val="28"/>
          <w:lang w:val="uk-UA" w:eastAsia="ru-RU"/>
        </w:rPr>
        <w:t xml:space="preserve">Вправа </w:t>
      </w:r>
      <w:r w:rsidR="00D01EB2">
        <w:rPr>
          <w:rFonts w:ascii="Times New Roman" w:eastAsia="Times New Roman" w:hAnsi="Times New Roman" w:cs="Times New Roman"/>
          <w:bCs/>
          <w:color w:val="000000"/>
          <w:sz w:val="28"/>
          <w:szCs w:val="28"/>
          <w:lang w:val="uk-UA" w:eastAsia="ru-RU"/>
        </w:rPr>
        <w:t>на розслаблення «Чарівні слова»</w:t>
      </w:r>
      <w:r w:rsidR="0094017F">
        <w:rPr>
          <w:rFonts w:ascii="Times New Roman" w:eastAsia="Times New Roman" w:hAnsi="Times New Roman" w:cs="Times New Roman"/>
          <w:bCs/>
          <w:color w:val="000000"/>
          <w:sz w:val="28"/>
          <w:szCs w:val="28"/>
          <w:lang w:val="uk-UA" w:eastAsia="ru-RU"/>
        </w:rPr>
        <w:t xml:space="preserve">. </w:t>
      </w:r>
      <w:r w:rsidRPr="0094017F">
        <w:rPr>
          <w:rFonts w:ascii="Times New Roman" w:eastAsia="Times New Roman" w:hAnsi="Times New Roman" w:cs="Times New Roman"/>
          <w:color w:val="000000"/>
          <w:sz w:val="28"/>
          <w:szCs w:val="28"/>
          <w:lang w:val="uk-UA"/>
        </w:rPr>
        <w:t>Час:</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 xml:space="preserve">10 хвилин. </w:t>
      </w:r>
    </w:p>
    <w:p w14:paraId="4520F0A5" w14:textId="77777777" w:rsidR="00EF3153" w:rsidRPr="00EF3153"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eastAsia="ru-RU"/>
        </w:rPr>
        <w:t>Давайте спробуємо подолати неприємні відчуття?</w:t>
      </w:r>
      <w:r w:rsidRPr="00EF3153">
        <w:rPr>
          <w:rFonts w:ascii="Times New Roman" w:eastAsia="Times New Roman" w:hAnsi="Times New Roman" w:cs="Times New Roman"/>
          <w:color w:val="000000"/>
          <w:sz w:val="28"/>
          <w:szCs w:val="28"/>
          <w:lang w:val="uk-UA"/>
        </w:rPr>
        <w:t xml:space="preserve"> </w:t>
      </w:r>
      <w:r w:rsidRPr="00EF3153">
        <w:rPr>
          <w:rFonts w:ascii="Times New Roman" w:eastAsia="Times New Roman" w:hAnsi="Times New Roman" w:cs="Times New Roman"/>
          <w:color w:val="000000"/>
          <w:sz w:val="28"/>
          <w:szCs w:val="28"/>
          <w:lang w:val="uk-UA" w:eastAsia="ru-RU"/>
        </w:rPr>
        <w:t>Сядьте зручніше, спина розслаблена торкається спинки стільчика, руки спокійно лежать на колінах. Закрийте очі. Зробіть глибокий вдих і повільно видихніть. Промовляйте про себе слова, які виникають у вашій уяві: «я все зможу», «у мене все вийде» і так далі – ви відчуваєте себе спокійніше і впевненіше.</w:t>
      </w:r>
    </w:p>
    <w:p w14:paraId="1BBCD671" w14:textId="77777777" w:rsidR="00EF3153" w:rsidRPr="0094017F" w:rsidRDefault="00EF3153"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eastAsia="ru-RU"/>
        </w:rPr>
        <w:t>Ось так неприємні відчуття можна подолати, пригадавши і подумавши про щось гарне і приємне.</w:t>
      </w:r>
    </w:p>
    <w:p w14:paraId="367B6120" w14:textId="77777777" w:rsidR="00EF3153" w:rsidRPr="0094017F"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Times New Roman" w:hAnsi="Times New Roman" w:cs="Times New Roman"/>
          <w:color w:val="000000"/>
          <w:sz w:val="28"/>
          <w:szCs w:val="28"/>
          <w:lang w:val="uk-UA"/>
        </w:rPr>
        <w:t>7.</w:t>
      </w:r>
      <w:r w:rsidRPr="0094017F">
        <w:rPr>
          <w:rFonts w:ascii="Times New Roman" w:eastAsia="Calibri" w:hAnsi="Times New Roman" w:cs="Times New Roman"/>
          <w:sz w:val="28"/>
          <w:szCs w:val="28"/>
          <w:lang w:val="uk-UA" w:eastAsia="ru-RU"/>
        </w:rPr>
        <w:t xml:space="preserve"> Рефлексія. Прощання. (5 хвилин)</w:t>
      </w:r>
      <w:r w:rsidR="0094017F">
        <w:rPr>
          <w:rFonts w:ascii="Times New Roman" w:eastAsia="Calibri" w:hAnsi="Times New Roman" w:cs="Times New Roman"/>
          <w:sz w:val="28"/>
          <w:szCs w:val="28"/>
          <w:lang w:val="uk-UA" w:eastAsia="ru-RU"/>
        </w:rPr>
        <w:t>.</w:t>
      </w:r>
    </w:p>
    <w:p w14:paraId="3649EBAE" w14:textId="77777777" w:rsidR="00EF3153" w:rsidRPr="0094017F"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p>
    <w:p w14:paraId="4CE350FF" w14:textId="77777777" w:rsidR="00EF3153" w:rsidRPr="0094017F"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Заняття 2</w:t>
      </w:r>
    </w:p>
    <w:p w14:paraId="47A717DC"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розвивати почуття власної значимості; формувати вміння знаходити вихід із складних життєвих ситуацій.</w:t>
      </w:r>
    </w:p>
    <w:p w14:paraId="704B28DD"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Матеріали: папір, ручки, маркери, картки.</w:t>
      </w:r>
    </w:p>
    <w:p w14:paraId="0E6B8D3D" w14:textId="77777777" w:rsidR="00EF3153" w:rsidRPr="00EF3153" w:rsidRDefault="00EF3153" w:rsidP="0094017F">
      <w:pPr>
        <w:shd w:val="clear" w:color="auto" w:fill="FFFFFF"/>
        <w:tabs>
          <w:tab w:val="right" w:pos="9354"/>
        </w:tabs>
        <w:spacing w:after="0" w:line="360" w:lineRule="auto"/>
        <w:ind w:firstLine="709"/>
        <w:jc w:val="center"/>
        <w:rPr>
          <w:rFonts w:ascii="Times New Roman" w:eastAsia="Calibri" w:hAnsi="Times New Roman" w:cs="Times New Roman"/>
          <w:b/>
          <w:sz w:val="28"/>
          <w:szCs w:val="28"/>
          <w:lang w:val="uk-UA" w:eastAsia="ru-RU"/>
        </w:rPr>
      </w:pPr>
      <w:r w:rsidRPr="0094017F">
        <w:rPr>
          <w:rFonts w:ascii="Times New Roman" w:eastAsia="Calibri" w:hAnsi="Times New Roman" w:cs="Times New Roman"/>
          <w:sz w:val="28"/>
          <w:szCs w:val="28"/>
          <w:lang w:val="uk-UA" w:eastAsia="ru-RU"/>
        </w:rPr>
        <w:t>Хід тренінгу</w:t>
      </w:r>
    </w:p>
    <w:p w14:paraId="4F1626D0" w14:textId="77777777" w:rsidR="00EF3153" w:rsidRPr="00EF3153" w:rsidRDefault="00EF3153"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1. Вправа «Незакінчене речення»</w:t>
      </w:r>
      <w:r w:rsidRPr="0094017F">
        <w:rPr>
          <w:rFonts w:ascii="Times New Roman" w:eastAsia="Times New Roman" w:hAnsi="Times New Roman" w:cs="Times New Roman"/>
          <w:sz w:val="28"/>
          <w:szCs w:val="28"/>
          <w:lang w:val="uk-UA"/>
        </w:rPr>
        <w:t>.</w:t>
      </w:r>
      <w:r w:rsidR="0094017F">
        <w:rPr>
          <w:rFonts w:ascii="Times New Roman" w:eastAsia="Times New Roman" w:hAnsi="Times New Roman" w:cs="Times New Roman"/>
          <w:color w:val="000000"/>
          <w:sz w:val="28"/>
          <w:szCs w:val="28"/>
          <w:lang w:val="uk-UA"/>
        </w:rPr>
        <w:t xml:space="preserve"> </w:t>
      </w:r>
      <w:r w:rsidRPr="0094017F">
        <w:rPr>
          <w:rFonts w:ascii="Times New Roman" w:eastAsia="Times New Roman" w:hAnsi="Times New Roman" w:cs="Times New Roman"/>
          <w:color w:val="000000"/>
          <w:sz w:val="28"/>
          <w:szCs w:val="28"/>
          <w:lang w:val="uk-UA"/>
        </w:rPr>
        <w:t>Час: 15</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 xml:space="preserve">хвилин. </w:t>
      </w:r>
    </w:p>
    <w:p w14:paraId="1FDBE89C" w14:textId="77777777" w:rsidR="00EF3153" w:rsidRPr="0094017F"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 xml:space="preserve">Хід вправи: </w:t>
      </w:r>
      <w:r w:rsidRPr="0094017F">
        <w:rPr>
          <w:rFonts w:ascii="Times New Roman" w:eastAsia="Times New Roman" w:hAnsi="Times New Roman" w:cs="Times New Roman"/>
          <w:color w:val="000000"/>
          <w:sz w:val="28"/>
          <w:szCs w:val="28"/>
          <w:lang w:val="uk-UA"/>
        </w:rPr>
        <w:t>Учасникам пропонується закінчити речення: «Для мене іспит -  це …». Обговорення.</w:t>
      </w:r>
    </w:p>
    <w:p w14:paraId="5277637D" w14:textId="77777777" w:rsidR="00EF3153" w:rsidRPr="0094017F" w:rsidRDefault="00D01EB2"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2. Гра «Відгадай емоцію»</w:t>
      </w:r>
      <w:r w:rsidR="00EF3153" w:rsidRPr="0094017F">
        <w:rPr>
          <w:rFonts w:ascii="Times New Roman" w:eastAsia="Times New Roman" w:hAnsi="Times New Roman" w:cs="Times New Roman"/>
          <w:color w:val="000000"/>
          <w:sz w:val="28"/>
          <w:szCs w:val="28"/>
          <w:lang w:val="uk-UA"/>
        </w:rPr>
        <w:t>.</w:t>
      </w:r>
    </w:p>
    <w:p w14:paraId="4930A2CD" w14:textId="77777777" w:rsidR="00EF3153" w:rsidRPr="0094017F"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 xml:space="preserve">Час: 20 хвилин. </w:t>
      </w:r>
    </w:p>
    <w:p w14:paraId="69E27DFE" w14:textId="77777777" w:rsidR="00EF3153" w:rsidRPr="00EF3153"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sz w:val="28"/>
          <w:szCs w:val="28"/>
          <w:lang w:val="uk-UA" w:eastAsia="ru-RU"/>
        </w:rPr>
        <w:t xml:space="preserve"> </w:t>
      </w:r>
      <w:r w:rsidRPr="00EF3153">
        <w:rPr>
          <w:rFonts w:ascii="Times New Roman" w:eastAsia="Times New Roman" w:hAnsi="Times New Roman" w:cs="Times New Roman"/>
          <w:color w:val="000000"/>
          <w:sz w:val="28"/>
          <w:szCs w:val="28"/>
          <w:lang w:val="uk-UA"/>
        </w:rPr>
        <w:t>Учасникам роздаються заготовлені картки, на яких відмічені емоції, і частина тіла. За допомогою яких частин тіла потрібно ці емоції виразити.</w:t>
      </w:r>
    </w:p>
    <w:p w14:paraId="31086C37" w14:textId="77777777" w:rsidR="00EF3153" w:rsidRPr="00EF3153"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Наприклад, картка «Сум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Руки»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означає, що сум потрібно виразити за допомогою рук. Учасникам потрібно відгадати, яку емоцію виражають.</w:t>
      </w:r>
    </w:p>
    <w:p w14:paraId="2B2C45E2" w14:textId="77777777" w:rsidR="00EF3153" w:rsidRPr="00EF3153"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Емоції: «Горе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Обличчя», «Радість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Губи», «Чванливість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Права рука» «Гордість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Спина», «Страх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Ноги», «Відданість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Очі», «Здивування </w:t>
      </w:r>
      <w:r w:rsidR="00D01EB2" w:rsidRPr="00D01EB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Очі, рот» і так далі.</w:t>
      </w:r>
    </w:p>
    <w:p w14:paraId="5C81C904" w14:textId="77777777" w:rsidR="00EF3153" w:rsidRPr="0094017F" w:rsidRDefault="00EF3153"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 «Які емоції викон</w:t>
      </w:r>
      <w:r w:rsidR="0094017F">
        <w:rPr>
          <w:rFonts w:ascii="Times New Roman" w:eastAsia="Times New Roman" w:hAnsi="Times New Roman" w:cs="Times New Roman"/>
          <w:color w:val="000000"/>
          <w:sz w:val="28"/>
          <w:szCs w:val="28"/>
          <w:lang w:val="uk-UA"/>
        </w:rPr>
        <w:t>увати було приємно, а які ні ?»</w:t>
      </w:r>
    </w:p>
    <w:p w14:paraId="7A097717" w14:textId="77777777" w:rsidR="00EF3153" w:rsidRPr="0094017F" w:rsidRDefault="00EF3153" w:rsidP="0094017F">
      <w:pPr>
        <w:spacing w:after="0" w:line="360" w:lineRule="auto"/>
        <w:ind w:firstLine="709"/>
        <w:jc w:val="both"/>
        <w:rPr>
          <w:rFonts w:ascii="Times New Roman" w:eastAsia="Times New Roman" w:hAnsi="Times New Roman" w:cs="Times New Roman"/>
          <w:b/>
          <w:color w:val="000000"/>
          <w:sz w:val="28"/>
          <w:szCs w:val="28"/>
          <w:lang w:val="uk-UA"/>
        </w:rPr>
      </w:pPr>
      <w:r w:rsidRPr="0094017F">
        <w:rPr>
          <w:rFonts w:ascii="Times New Roman" w:eastAsia="Times New Roman" w:hAnsi="Times New Roman" w:cs="Times New Roman"/>
          <w:color w:val="000000"/>
          <w:sz w:val="28"/>
          <w:szCs w:val="28"/>
          <w:lang w:val="uk-UA"/>
        </w:rPr>
        <w:t>3. Дискусія «Чи потрібно вчи</w:t>
      </w:r>
      <w:r w:rsidR="00D01EB2">
        <w:rPr>
          <w:rFonts w:ascii="Times New Roman" w:eastAsia="Times New Roman" w:hAnsi="Times New Roman" w:cs="Times New Roman"/>
          <w:color w:val="000000"/>
          <w:sz w:val="28"/>
          <w:szCs w:val="28"/>
          <w:lang w:val="uk-UA"/>
        </w:rPr>
        <w:t>тись володіти своїми емоціями?»</w:t>
      </w:r>
      <w:r w:rsidR="0094017F" w:rsidRPr="0094017F">
        <w:rPr>
          <w:rFonts w:ascii="Times New Roman" w:eastAsia="Times New Roman" w:hAnsi="Times New Roman" w:cs="Times New Roman"/>
          <w:color w:val="000000"/>
          <w:sz w:val="28"/>
          <w:szCs w:val="28"/>
          <w:lang w:val="uk-UA"/>
        </w:rPr>
        <w:t xml:space="preserve">. </w:t>
      </w:r>
      <w:r w:rsidRPr="0094017F">
        <w:rPr>
          <w:rFonts w:ascii="Times New Roman" w:eastAsia="Times New Roman" w:hAnsi="Times New Roman" w:cs="Times New Roman"/>
          <w:color w:val="000000"/>
          <w:sz w:val="28"/>
          <w:szCs w:val="28"/>
          <w:lang w:val="uk-UA"/>
        </w:rPr>
        <w:t>Час: 5 хвилин</w:t>
      </w:r>
      <w:r w:rsidRPr="00EF3153">
        <w:rPr>
          <w:rFonts w:ascii="Times New Roman" w:eastAsia="Times New Roman" w:hAnsi="Times New Roman" w:cs="Times New Roman"/>
          <w:color w:val="000000"/>
          <w:sz w:val="28"/>
          <w:szCs w:val="28"/>
          <w:lang w:val="uk-UA"/>
        </w:rPr>
        <w:t xml:space="preserve">. </w:t>
      </w:r>
    </w:p>
    <w:p w14:paraId="582AA8FC" w14:textId="77777777" w:rsidR="00EF3153" w:rsidRPr="00EF3153" w:rsidRDefault="00EF3153" w:rsidP="00EF3153">
      <w:pPr>
        <w:spacing w:after="0"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EF3153">
        <w:rPr>
          <w:rFonts w:ascii="Times New Roman" w:eastAsia="Calibri" w:hAnsi="Times New Roman" w:cs="Times New Roman"/>
          <w:color w:val="000000"/>
          <w:sz w:val="28"/>
          <w:szCs w:val="28"/>
          <w:shd w:val="clear" w:color="auto" w:fill="FFFFFF"/>
          <w:lang w:val="uk-UA"/>
        </w:rPr>
        <w:t>Коли про людину говорять: «Він вміє володіти собою!», зазвичай мають на увазі те, наскільки він вміє володіти своїми емоціями.</w:t>
      </w:r>
    </w:p>
    <w:p w14:paraId="77A1C0A8" w14:textId="77777777" w:rsidR="00EF3153" w:rsidRPr="0094017F" w:rsidRDefault="00EF3153" w:rsidP="0094017F">
      <w:pPr>
        <w:spacing w:after="0"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EF3153">
        <w:rPr>
          <w:rFonts w:ascii="Times New Roman" w:eastAsia="Calibri" w:hAnsi="Times New Roman" w:cs="Times New Roman"/>
          <w:color w:val="000000"/>
          <w:sz w:val="28"/>
          <w:szCs w:val="28"/>
          <w:shd w:val="clear" w:color="auto" w:fill="FFFFFF"/>
          <w:lang w:val="uk-UA"/>
        </w:rPr>
        <w:t xml:space="preserve">Володіння емоціями </w:t>
      </w:r>
      <w:r w:rsidR="00D01EB2" w:rsidRPr="00D01EB2">
        <w:rPr>
          <w:rFonts w:ascii="Times New Roman" w:eastAsia="Calibri" w:hAnsi="Times New Roman" w:cs="Times New Roman"/>
          <w:color w:val="000000"/>
          <w:sz w:val="28"/>
          <w:szCs w:val="28"/>
          <w:shd w:val="clear" w:color="auto" w:fill="FFFFFF"/>
          <w:lang w:val="uk-UA"/>
        </w:rPr>
        <w:t>–</w:t>
      </w:r>
      <w:r w:rsidRPr="00EF3153">
        <w:rPr>
          <w:rFonts w:ascii="Times New Roman" w:eastAsia="Calibri" w:hAnsi="Times New Roman" w:cs="Times New Roman"/>
          <w:color w:val="000000"/>
          <w:sz w:val="28"/>
          <w:szCs w:val="28"/>
          <w:shd w:val="clear" w:color="auto" w:fill="FFFFFF"/>
          <w:lang w:val="uk-UA"/>
        </w:rPr>
        <w:t xml:space="preserve"> це не просто уміння приховати свій гнів або спокійно зробити крок назустріч небезпеці. Це ще і здатність щиро посміхнутися назустріч тому, хто похмурий, вміння бути теплим сонечком для втомлених оточуючих або підбадьорити своєю енергією всіх, х</w:t>
      </w:r>
      <w:r w:rsidR="0094017F">
        <w:rPr>
          <w:rFonts w:ascii="Times New Roman" w:eastAsia="Calibri" w:hAnsi="Times New Roman" w:cs="Times New Roman"/>
          <w:color w:val="000000"/>
          <w:sz w:val="28"/>
          <w:szCs w:val="28"/>
          <w:shd w:val="clear" w:color="auto" w:fill="FFFFFF"/>
          <w:lang w:val="uk-UA"/>
        </w:rPr>
        <w:t>то розпустився або розслабився.</w:t>
      </w:r>
    </w:p>
    <w:p w14:paraId="1368E991" w14:textId="77777777" w:rsidR="00EF3153" w:rsidRPr="0094017F" w:rsidRDefault="00EF3153" w:rsidP="0094017F">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4. Робота в групах. Вправа «Позитивне мислення»</w:t>
      </w:r>
      <w:r w:rsidR="0094017F" w:rsidRPr="0094017F">
        <w:rPr>
          <w:rFonts w:ascii="Times New Roman" w:eastAsia="Times New Roman" w:hAnsi="Times New Roman" w:cs="Times New Roman"/>
          <w:color w:val="000000"/>
          <w:sz w:val="28"/>
          <w:szCs w:val="28"/>
          <w:lang w:val="uk-UA"/>
        </w:rPr>
        <w:t xml:space="preserve">. </w:t>
      </w:r>
      <w:r w:rsidRPr="0094017F">
        <w:rPr>
          <w:rFonts w:ascii="Times New Roman" w:eastAsia="Times New Roman" w:hAnsi="Times New Roman" w:cs="Times New Roman"/>
          <w:color w:val="000000"/>
          <w:sz w:val="28"/>
          <w:szCs w:val="28"/>
          <w:lang w:val="uk-UA"/>
        </w:rPr>
        <w:t xml:space="preserve">Час: 20 хвилин. </w:t>
      </w:r>
    </w:p>
    <w:p w14:paraId="3AD50EF5" w14:textId="77777777" w:rsidR="00EF3153" w:rsidRPr="0094017F" w:rsidRDefault="00EF3153" w:rsidP="00EF3153">
      <w:pPr>
        <w:spacing w:after="0" w:line="360" w:lineRule="auto"/>
        <w:ind w:firstLine="709"/>
        <w:contextualSpacing/>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Позитивне (оптимістичне) мислення послаблює емоційне напруження, допомагає знайти ефективне рішення і діяти відповідно до обставин.</w:t>
      </w:r>
    </w:p>
    <w:p w14:paraId="1AAB9816" w14:textId="77777777" w:rsidR="00EF3153" w:rsidRPr="00EF3153" w:rsidRDefault="00EF3153" w:rsidP="00D01EB2">
      <w:pPr>
        <w:spacing w:after="0" w:line="360" w:lineRule="auto"/>
        <w:ind w:firstLine="709"/>
        <w:rPr>
          <w:rFonts w:ascii="Times New Roman" w:eastAsia="Times New Roman" w:hAnsi="Times New Roman" w:cs="Times New Roman"/>
          <w:b/>
          <w:color w:val="000000"/>
          <w:sz w:val="28"/>
          <w:szCs w:val="28"/>
          <w:lang w:val="uk-UA"/>
        </w:rPr>
      </w:pPr>
      <w:r w:rsidRPr="0094017F">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sz w:val="28"/>
          <w:szCs w:val="28"/>
          <w:lang w:val="uk-UA" w:eastAsia="ru-RU"/>
        </w:rPr>
        <w:t xml:space="preserve"> </w:t>
      </w:r>
      <w:r w:rsidRPr="00EF3153">
        <w:rPr>
          <w:rFonts w:ascii="Times New Roman" w:eastAsia="Times New Roman" w:hAnsi="Times New Roman" w:cs="Times New Roman"/>
          <w:color w:val="000000"/>
          <w:sz w:val="28"/>
          <w:szCs w:val="28"/>
          <w:lang w:val="uk-UA"/>
        </w:rPr>
        <w:t>Вам потрібно змінити негативні думки на позитивні.</w:t>
      </w:r>
    </w:p>
    <w:p w14:paraId="43F6379E" w14:textId="77777777" w:rsidR="00EF3153" w:rsidRPr="00EF3153" w:rsidRDefault="00EF3153" w:rsidP="00D01EB2">
      <w:pPr>
        <w:spacing w:after="0" w:line="360" w:lineRule="auto"/>
        <w:ind w:firstLine="709"/>
        <w:rPr>
          <w:rFonts w:ascii="Times New Roman" w:eastAsia="Times New Roman" w:hAnsi="Times New Roman" w:cs="Times New Roman"/>
          <w:b/>
          <w:color w:val="000000"/>
          <w:sz w:val="28"/>
          <w:szCs w:val="28"/>
          <w:lang w:val="uk-UA"/>
        </w:rPr>
      </w:pPr>
      <w:r w:rsidRPr="00EF3153">
        <w:rPr>
          <w:rFonts w:ascii="Times New Roman" w:eastAsia="Times New Roman" w:hAnsi="Times New Roman" w:cs="Times New Roman"/>
          <w:color w:val="000000"/>
          <w:sz w:val="28"/>
          <w:szCs w:val="28"/>
          <w:lang w:val="uk-UA" w:eastAsia="ru-RU"/>
        </w:rPr>
        <w:t xml:space="preserve">Негативні та позитивні думки представлені в таблиці </w:t>
      </w:r>
      <w:r w:rsidRPr="00EF3153">
        <w:rPr>
          <w:rFonts w:ascii="Times New Roman" w:eastAsia="Calibri" w:hAnsi="Times New Roman" w:cs="Times New Roman"/>
          <w:sz w:val="28"/>
          <w:szCs w:val="28"/>
          <w:lang w:val="uk-UA" w:eastAsia="ru-RU"/>
        </w:rPr>
        <w:t>(</w:t>
      </w:r>
      <w:r w:rsidRPr="00EF3153">
        <w:rPr>
          <w:rFonts w:ascii="Times New Roman" w:eastAsia="Calibri" w:hAnsi="Times New Roman" w:cs="Times New Roman"/>
          <w:sz w:val="28"/>
          <w:szCs w:val="28"/>
          <w:lang w:val="uk-UA"/>
        </w:rPr>
        <w:t>див. табл. 3.3).</w:t>
      </w:r>
    </w:p>
    <w:p w14:paraId="041AC999" w14:textId="77777777" w:rsidR="000E459C" w:rsidRDefault="000E459C">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br w:type="page"/>
      </w:r>
    </w:p>
    <w:p w14:paraId="57C08801" w14:textId="7FA8A6FA" w:rsidR="00EF3153" w:rsidRPr="0094017F" w:rsidRDefault="00EF3153" w:rsidP="00D01EB2">
      <w:pPr>
        <w:spacing w:after="0" w:line="360" w:lineRule="auto"/>
        <w:ind w:firstLine="709"/>
        <w:jc w:val="right"/>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lastRenderedPageBreak/>
        <w:t>Таблиця 3.3</w:t>
      </w:r>
    </w:p>
    <w:p w14:paraId="102E85E1" w14:textId="77777777" w:rsidR="00EF3153" w:rsidRPr="0094017F" w:rsidRDefault="00EF3153" w:rsidP="00D01EB2">
      <w:pPr>
        <w:spacing w:after="0" w:line="360" w:lineRule="auto"/>
        <w:ind w:firstLine="709"/>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Негативні та позитивні думки</w:t>
      </w:r>
    </w:p>
    <w:tbl>
      <w:tblPr>
        <w:tblStyle w:val="81"/>
        <w:tblW w:w="0" w:type="auto"/>
        <w:jc w:val="center"/>
        <w:tblLook w:val="04A0" w:firstRow="1" w:lastRow="0" w:firstColumn="1" w:lastColumn="0" w:noHBand="0" w:noVBand="1"/>
      </w:tblPr>
      <w:tblGrid>
        <w:gridCol w:w="4671"/>
        <w:gridCol w:w="4673"/>
      </w:tblGrid>
      <w:tr w:rsidR="00EF3153" w:rsidRPr="0094017F" w14:paraId="5565F4E9" w14:textId="77777777" w:rsidTr="00EF3153">
        <w:trPr>
          <w:jc w:val="center"/>
        </w:trPr>
        <w:tc>
          <w:tcPr>
            <w:tcW w:w="4672" w:type="dxa"/>
          </w:tcPr>
          <w:p w14:paraId="63D2B159" w14:textId="77777777" w:rsidR="00EF3153" w:rsidRPr="0094017F" w:rsidRDefault="00EF3153" w:rsidP="00EF3153">
            <w:pPr>
              <w:spacing w:line="360" w:lineRule="auto"/>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Негативні думки</w:t>
            </w:r>
          </w:p>
        </w:tc>
        <w:tc>
          <w:tcPr>
            <w:tcW w:w="4673" w:type="dxa"/>
          </w:tcPr>
          <w:p w14:paraId="24EA8E68" w14:textId="77777777" w:rsidR="00EF3153" w:rsidRPr="0094017F" w:rsidRDefault="00EF3153" w:rsidP="00EF3153">
            <w:pPr>
              <w:spacing w:line="360" w:lineRule="auto"/>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Позитивні думки</w:t>
            </w:r>
          </w:p>
        </w:tc>
      </w:tr>
      <w:tr w:rsidR="00EF3153" w:rsidRPr="00EF3153" w14:paraId="6C22B27D" w14:textId="77777777" w:rsidTr="00EF3153">
        <w:trPr>
          <w:jc w:val="center"/>
        </w:trPr>
        <w:tc>
          <w:tcPr>
            <w:tcW w:w="4672" w:type="dxa"/>
          </w:tcPr>
          <w:p w14:paraId="43717346"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У мене нічого не вийде.</w:t>
            </w:r>
          </w:p>
        </w:tc>
        <w:tc>
          <w:tcPr>
            <w:tcW w:w="4673" w:type="dxa"/>
          </w:tcPr>
          <w:p w14:paraId="72601C18"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зроблю все, що в моїх силах, а коли не вийде, я це переживу.</w:t>
            </w:r>
          </w:p>
        </w:tc>
      </w:tr>
      <w:tr w:rsidR="00EF3153" w:rsidRPr="00EF3153" w14:paraId="3E2BAC17" w14:textId="77777777" w:rsidTr="00EF3153">
        <w:trPr>
          <w:jc w:val="center"/>
        </w:trPr>
        <w:tc>
          <w:tcPr>
            <w:tcW w:w="4672" w:type="dxa"/>
          </w:tcPr>
          <w:p w14:paraId="0A26434D"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Усе пропало.</w:t>
            </w:r>
          </w:p>
        </w:tc>
        <w:tc>
          <w:tcPr>
            <w:tcW w:w="4673" w:type="dxa"/>
          </w:tcPr>
          <w:p w14:paraId="78F08503"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Це не кінець світу.</w:t>
            </w:r>
          </w:p>
        </w:tc>
      </w:tr>
      <w:tr w:rsidR="00EF3153" w:rsidRPr="00EF3153" w14:paraId="62EA7792" w14:textId="77777777" w:rsidTr="00EF3153">
        <w:trPr>
          <w:jc w:val="center"/>
        </w:trPr>
        <w:tc>
          <w:tcPr>
            <w:tcW w:w="4672" w:type="dxa"/>
          </w:tcPr>
          <w:p w14:paraId="2C75CCB1"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дурень.</w:t>
            </w:r>
          </w:p>
        </w:tc>
        <w:tc>
          <w:tcPr>
            <w:tcW w:w="4673" w:type="dxa"/>
          </w:tcPr>
          <w:p w14:paraId="3E3A7014"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помилився. Я – успішна людина!</w:t>
            </w:r>
          </w:p>
        </w:tc>
      </w:tr>
      <w:tr w:rsidR="00EF3153" w:rsidRPr="00EF3153" w14:paraId="415EB1AE" w14:textId="77777777" w:rsidTr="00EF3153">
        <w:trPr>
          <w:jc w:val="center"/>
        </w:trPr>
        <w:tc>
          <w:tcPr>
            <w:tcW w:w="4672" w:type="dxa"/>
          </w:tcPr>
          <w:p w14:paraId="57FA00BE"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Мені обов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язково треба мати це.</w:t>
            </w:r>
          </w:p>
        </w:tc>
        <w:tc>
          <w:tcPr>
            <w:tcW w:w="4673" w:type="dxa"/>
          </w:tcPr>
          <w:p w14:paraId="2CFB57A9"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Мені б хотілося мати це, але я не обов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язково матиму те, що хочу.</w:t>
            </w:r>
          </w:p>
        </w:tc>
      </w:tr>
      <w:tr w:rsidR="00EF3153" w:rsidRPr="00EF3153" w14:paraId="222FB7BE" w14:textId="77777777" w:rsidTr="00EF3153">
        <w:trPr>
          <w:jc w:val="center"/>
        </w:trPr>
        <w:tc>
          <w:tcPr>
            <w:tcW w:w="4672" w:type="dxa"/>
          </w:tcPr>
          <w:p w14:paraId="68D33E65"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повинен бути першим.</w:t>
            </w:r>
          </w:p>
        </w:tc>
        <w:tc>
          <w:tcPr>
            <w:tcW w:w="4673" w:type="dxa"/>
          </w:tcPr>
          <w:p w14:paraId="0B0D8EE6"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Мені б хотілося стати першим.</w:t>
            </w:r>
          </w:p>
        </w:tc>
      </w:tr>
      <w:tr w:rsidR="00EF3153" w:rsidRPr="00EF3153" w14:paraId="308B679D" w14:textId="77777777" w:rsidTr="00EF3153">
        <w:trPr>
          <w:jc w:val="center"/>
        </w:trPr>
        <w:tc>
          <w:tcPr>
            <w:tcW w:w="4672" w:type="dxa"/>
          </w:tcPr>
          <w:p w14:paraId="1BA8B19E"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Вони зобов</w:t>
            </w:r>
            <w:r w:rsidR="0079691A">
              <w:rPr>
                <w:rFonts w:ascii="Times New Roman" w:eastAsia="Times New Roman" w:hAnsi="Times New Roman" w:cs="Times New Roman"/>
                <w:color w:val="000000"/>
                <w:sz w:val="28"/>
                <w:szCs w:val="28"/>
              </w:rPr>
              <w:t>’</w:t>
            </w:r>
            <w:r w:rsidRPr="00EF3153">
              <w:rPr>
                <w:rFonts w:ascii="Times New Roman" w:eastAsia="Times New Roman" w:hAnsi="Times New Roman" w:cs="Times New Roman"/>
                <w:color w:val="000000"/>
                <w:sz w:val="28"/>
                <w:szCs w:val="28"/>
                <w:lang w:val="uk-UA"/>
              </w:rPr>
              <w:t>язані це зробити.</w:t>
            </w:r>
          </w:p>
        </w:tc>
        <w:tc>
          <w:tcPr>
            <w:tcW w:w="4673" w:type="dxa"/>
          </w:tcPr>
          <w:p w14:paraId="31B2B9B7"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Сподіваюся, вони це зроблять.</w:t>
            </w:r>
          </w:p>
        </w:tc>
      </w:tr>
      <w:tr w:rsidR="00EF3153" w:rsidRPr="00EF3153" w14:paraId="5A6E4F06" w14:textId="77777777" w:rsidTr="00EF3153">
        <w:trPr>
          <w:trHeight w:val="469"/>
          <w:jc w:val="center"/>
        </w:trPr>
        <w:tc>
          <w:tcPr>
            <w:tcW w:w="4672" w:type="dxa"/>
          </w:tcPr>
          <w:p w14:paraId="6F12CC79"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Це безнадійно.</w:t>
            </w:r>
          </w:p>
        </w:tc>
        <w:tc>
          <w:tcPr>
            <w:tcW w:w="4673" w:type="dxa"/>
          </w:tcPr>
          <w:p w14:paraId="3F3B2103"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Ще не все втрачено.</w:t>
            </w:r>
          </w:p>
        </w:tc>
      </w:tr>
      <w:tr w:rsidR="00EF3153" w:rsidRPr="00EF3153" w14:paraId="3B85EB0A" w14:textId="77777777" w:rsidTr="00EF3153">
        <w:trPr>
          <w:trHeight w:val="447"/>
          <w:jc w:val="center"/>
        </w:trPr>
        <w:tc>
          <w:tcPr>
            <w:tcW w:w="4672" w:type="dxa"/>
          </w:tcPr>
          <w:p w14:paraId="54DA7856"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Не варто й починати.</w:t>
            </w:r>
          </w:p>
        </w:tc>
        <w:tc>
          <w:tcPr>
            <w:tcW w:w="4673" w:type="dxa"/>
          </w:tcPr>
          <w:p w14:paraId="5C476F4E"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Треба хоч спробувати.</w:t>
            </w:r>
          </w:p>
        </w:tc>
      </w:tr>
      <w:tr w:rsidR="00EF3153" w:rsidRPr="00EF3153" w14:paraId="5ED2AAFD" w14:textId="77777777" w:rsidTr="00EF3153">
        <w:trPr>
          <w:trHeight w:val="502"/>
          <w:jc w:val="center"/>
        </w:trPr>
        <w:tc>
          <w:tcPr>
            <w:tcW w:w="4672" w:type="dxa"/>
          </w:tcPr>
          <w:p w14:paraId="1B96A119"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не зможу.</w:t>
            </w:r>
          </w:p>
        </w:tc>
        <w:tc>
          <w:tcPr>
            <w:tcW w:w="4673" w:type="dxa"/>
          </w:tcPr>
          <w:p w14:paraId="7CAEF3FA"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У мене все вийде.</w:t>
            </w:r>
          </w:p>
        </w:tc>
      </w:tr>
      <w:tr w:rsidR="00EF3153" w:rsidRPr="00EF3153" w14:paraId="6440781A" w14:textId="77777777" w:rsidTr="00EF3153">
        <w:trPr>
          <w:trHeight w:val="464"/>
          <w:jc w:val="center"/>
        </w:trPr>
        <w:tc>
          <w:tcPr>
            <w:tcW w:w="4672" w:type="dxa"/>
          </w:tcPr>
          <w:p w14:paraId="52F69EC6"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безнадійна людина.</w:t>
            </w:r>
          </w:p>
        </w:tc>
        <w:tc>
          <w:tcPr>
            <w:tcW w:w="4673" w:type="dxa"/>
          </w:tcPr>
          <w:p w14:paraId="5A35FD3A"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 дивлюся на світ із оптимізмом.</w:t>
            </w:r>
          </w:p>
        </w:tc>
      </w:tr>
      <w:tr w:rsidR="00EF3153" w:rsidRPr="00EF3153" w14:paraId="53BA1281" w14:textId="77777777" w:rsidTr="00EF3153">
        <w:trPr>
          <w:trHeight w:val="447"/>
          <w:jc w:val="center"/>
        </w:trPr>
        <w:tc>
          <w:tcPr>
            <w:tcW w:w="4672" w:type="dxa"/>
          </w:tcPr>
          <w:p w14:paraId="184C7C14"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Усе втрачено.</w:t>
            </w:r>
          </w:p>
        </w:tc>
        <w:tc>
          <w:tcPr>
            <w:tcW w:w="4673" w:type="dxa"/>
          </w:tcPr>
          <w:p w14:paraId="4940BDB1" w14:textId="77777777" w:rsidR="00EF3153" w:rsidRPr="00EF3153" w:rsidRDefault="00EF3153" w:rsidP="00EF3153">
            <w:pPr>
              <w:spacing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Варто спробувати ще раз.</w:t>
            </w:r>
          </w:p>
        </w:tc>
      </w:tr>
    </w:tbl>
    <w:p w14:paraId="2464CB96" w14:textId="77777777" w:rsidR="0094017F" w:rsidRDefault="0094017F" w:rsidP="00EF3153">
      <w:pPr>
        <w:spacing w:after="0" w:line="360" w:lineRule="auto"/>
        <w:ind w:firstLine="709"/>
        <w:jc w:val="both"/>
        <w:rPr>
          <w:rFonts w:ascii="Times New Roman" w:eastAsia="Times New Roman" w:hAnsi="Times New Roman" w:cs="Times New Roman"/>
          <w:color w:val="000000"/>
          <w:sz w:val="28"/>
          <w:szCs w:val="28"/>
          <w:lang w:val="uk-UA"/>
        </w:rPr>
      </w:pPr>
    </w:p>
    <w:p w14:paraId="49E30279"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Отже, формула позитивного мислення звучить приблизно так: «Було б добре, якби ми завжди отримували те, що хочемо. Ми робимо для цього все можливе. Та якщо, попри наші зусилля, бажання не здійснюється, ми почуваємося трохи розчарованими, але не впадаємо у відчай, не панікуємо, не з</w:t>
      </w:r>
      <w:r w:rsidR="0094017F">
        <w:rPr>
          <w:rFonts w:ascii="Times New Roman" w:eastAsia="Times New Roman" w:hAnsi="Times New Roman" w:cs="Times New Roman"/>
          <w:color w:val="000000"/>
          <w:sz w:val="28"/>
          <w:szCs w:val="28"/>
          <w:lang w:val="uk-UA"/>
        </w:rPr>
        <w:t>неважаємо себе чи інших людей».</w:t>
      </w:r>
    </w:p>
    <w:p w14:paraId="24E2B2A7"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5. Гра «Асоціація»</w:t>
      </w:r>
      <w:r w:rsidR="0094017F" w:rsidRPr="0094017F">
        <w:rPr>
          <w:rFonts w:ascii="Times New Roman" w:eastAsia="Times New Roman" w:hAnsi="Times New Roman" w:cs="Times New Roman"/>
          <w:color w:val="000000"/>
          <w:sz w:val="28"/>
          <w:szCs w:val="28"/>
          <w:lang w:val="uk-UA"/>
        </w:rPr>
        <w:t xml:space="preserve">. </w:t>
      </w:r>
      <w:r w:rsidRPr="0094017F">
        <w:rPr>
          <w:rFonts w:ascii="Times New Roman" w:eastAsia="Calibri" w:hAnsi="Times New Roman" w:cs="Times New Roman"/>
          <w:sz w:val="28"/>
          <w:szCs w:val="28"/>
          <w:lang w:val="uk-UA" w:eastAsia="ru-RU"/>
        </w:rPr>
        <w:t>Час: 20 хвилин.</w:t>
      </w:r>
    </w:p>
    <w:p w14:paraId="27EC6A3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b/>
          <w:sz w:val="28"/>
          <w:szCs w:val="28"/>
          <w:lang w:val="uk-UA" w:eastAsia="ru-RU"/>
        </w:rPr>
        <w:t xml:space="preserve"> </w:t>
      </w:r>
      <w:r w:rsidRPr="00EF3153">
        <w:rPr>
          <w:rFonts w:ascii="Times New Roman" w:eastAsia="Times New Roman" w:hAnsi="Times New Roman" w:cs="Times New Roman"/>
          <w:color w:val="000000"/>
          <w:sz w:val="28"/>
          <w:szCs w:val="28"/>
          <w:lang w:val="uk-UA"/>
        </w:rPr>
        <w:t xml:space="preserve">Ведучий нагадує значення слова «Асоціація» </w:t>
      </w:r>
      <w:r w:rsidR="005047EB" w:rsidRPr="005047EB">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зв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язок, сприйняття, сприймання. Всі учасники сідають у коло. Ведучий пропонує одному учаснику сісти в центр кола. Кожний учасник по черзі висловлює своє порівняння образу сидячого в колі з живим або неживим предметом.</w:t>
      </w:r>
    </w:p>
    <w:p w14:paraId="33B386A4" w14:textId="545D5CC6"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xml:space="preserve">Наприклад, «Людо, ти мені нагадуєш зайчика, тому що…», «Сергій мені схожий на вулкан…» Якщо учасники не можуть пояснити чи обґрунтувати свою асоціацію, вони просто називають порівняння. Ведучий уважно слідкує, щоб </w:t>
      </w:r>
      <w:r w:rsidR="00C94D41">
        <w:rPr>
          <w:rFonts w:ascii="Times New Roman" w:eastAsia="Times New Roman" w:hAnsi="Times New Roman" w:cs="Times New Roman"/>
          <w:color w:val="000000"/>
          <w:sz w:val="28"/>
          <w:szCs w:val="28"/>
          <w:lang w:val="uk-UA"/>
        </w:rPr>
        <w:t>здобувачі</w:t>
      </w:r>
      <w:r w:rsidRPr="00EF3153">
        <w:rPr>
          <w:rFonts w:ascii="Times New Roman" w:eastAsia="Times New Roman" w:hAnsi="Times New Roman" w:cs="Times New Roman"/>
          <w:color w:val="000000"/>
          <w:sz w:val="28"/>
          <w:szCs w:val="28"/>
          <w:lang w:val="uk-UA"/>
        </w:rPr>
        <w:t xml:space="preserve"> не ображали гідність один одного.</w:t>
      </w:r>
    </w:p>
    <w:p w14:paraId="09410012"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 Ведучий звертається до того, хто сидів у колі, які асоціації йому сподобались,</w:t>
      </w:r>
      <w:r w:rsidR="0094017F">
        <w:rPr>
          <w:rFonts w:ascii="Times New Roman" w:eastAsia="Times New Roman" w:hAnsi="Times New Roman" w:cs="Times New Roman"/>
          <w:color w:val="000000"/>
          <w:sz w:val="28"/>
          <w:szCs w:val="28"/>
          <w:lang w:val="uk-UA"/>
        </w:rPr>
        <w:t xml:space="preserve"> а з якими він не згоджується. </w:t>
      </w:r>
    </w:p>
    <w:p w14:paraId="1DAC78C0" w14:textId="77777777" w:rsidR="00EF3153" w:rsidRPr="0094017F" w:rsidRDefault="005047EB"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 Вправа «Крок – раз!»</w:t>
      </w:r>
      <w:r w:rsidR="00EF3153" w:rsidRPr="0094017F">
        <w:rPr>
          <w:rFonts w:ascii="Times New Roman" w:eastAsia="Times New Roman" w:hAnsi="Times New Roman" w:cs="Times New Roman"/>
          <w:color w:val="000000"/>
          <w:sz w:val="28"/>
          <w:szCs w:val="28"/>
          <w:lang w:val="uk-UA"/>
        </w:rPr>
        <w:t>.</w:t>
      </w:r>
    </w:p>
    <w:p w14:paraId="7CA118CA"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створення позитивної атмосфери, групової згуртованості.</w:t>
      </w:r>
    </w:p>
    <w:p w14:paraId="4B4102AE" w14:textId="77777777" w:rsidR="00EF3153" w:rsidRPr="0094017F"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Час: 10 хвилин.</w:t>
      </w:r>
    </w:p>
    <w:p w14:paraId="1810AC73"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 xml:space="preserve">Хід вправи: </w:t>
      </w:r>
      <w:r w:rsidRPr="0094017F">
        <w:rPr>
          <w:rFonts w:ascii="Times New Roman" w:eastAsia="Times New Roman" w:hAnsi="Times New Roman" w:cs="Times New Roman"/>
          <w:color w:val="000000"/>
          <w:sz w:val="28"/>
          <w:szCs w:val="28"/>
          <w:lang w:val="uk-UA"/>
        </w:rPr>
        <w:t>Учасники групи стають у широке коло, тримаючись за руки. Кожен по колу говорить: «Сьогодні я… (навчився, відчув, зрозумів тощо), і вся група робить крок уперед. Після промовляння всіх до</w:t>
      </w:r>
      <w:r w:rsidR="0094017F">
        <w:rPr>
          <w:rFonts w:ascii="Times New Roman" w:eastAsia="Times New Roman" w:hAnsi="Times New Roman" w:cs="Times New Roman"/>
          <w:color w:val="000000"/>
          <w:sz w:val="28"/>
          <w:szCs w:val="28"/>
          <w:lang w:val="uk-UA"/>
        </w:rPr>
        <w:t>сягнень коло має стати щільним.</w:t>
      </w:r>
    </w:p>
    <w:p w14:paraId="52B46615" w14:textId="77777777" w:rsidR="00EF3153" w:rsidRPr="00EF3153"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7.</w:t>
      </w:r>
      <w:r w:rsidRPr="0094017F">
        <w:rPr>
          <w:rFonts w:ascii="Times New Roman" w:eastAsia="Calibri" w:hAnsi="Times New Roman" w:cs="Times New Roman"/>
          <w:sz w:val="28"/>
          <w:szCs w:val="28"/>
          <w:lang w:val="uk-UA" w:eastAsia="ru-RU"/>
        </w:rPr>
        <w:t xml:space="preserve"> Рефлексія. Прощання. (5 хвилин)</w:t>
      </w:r>
      <w:r w:rsidR="005047EB">
        <w:rPr>
          <w:rFonts w:ascii="Times New Roman" w:eastAsia="Calibri" w:hAnsi="Times New Roman" w:cs="Times New Roman"/>
          <w:sz w:val="28"/>
          <w:szCs w:val="28"/>
          <w:lang w:val="uk-UA" w:eastAsia="ru-RU"/>
        </w:rPr>
        <w:t>.</w:t>
      </w:r>
    </w:p>
    <w:p w14:paraId="6DBD1735" w14:textId="77777777" w:rsidR="00EF3153" w:rsidRPr="0094017F"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Заняття 3</w:t>
      </w:r>
    </w:p>
    <w:p w14:paraId="0A303575"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надати інформацію про стрес та його дію на психіку в екстремальних ситуаціях; розвивати  комунікативні навички, почуття власної значимості.</w:t>
      </w:r>
    </w:p>
    <w:p w14:paraId="767F7DE0"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Матеріали : папір, олівці, маркери, картки.</w:t>
      </w:r>
    </w:p>
    <w:p w14:paraId="140CF94E" w14:textId="77777777" w:rsidR="00EF3153" w:rsidRPr="005047EB" w:rsidRDefault="00EF3153" w:rsidP="005047EB">
      <w:pPr>
        <w:spacing w:after="0" w:line="360" w:lineRule="auto"/>
        <w:ind w:firstLine="709"/>
        <w:jc w:val="center"/>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Хід тренінгу</w:t>
      </w:r>
    </w:p>
    <w:p w14:paraId="50C4F3C9"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1. Вправа «Мій настрій сьогодні».</w:t>
      </w:r>
    </w:p>
    <w:p w14:paraId="2EC946AE"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визначити емоційний настрій учасників; створити умови для доброзичливої атмосфери.</w:t>
      </w:r>
    </w:p>
    <w:p w14:paraId="7AA940D2" w14:textId="77777777" w:rsidR="00EF3153" w:rsidRPr="0094017F"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Час: 10 хвилин.</w:t>
      </w:r>
    </w:p>
    <w:p w14:paraId="4A28C0A9" w14:textId="77777777" w:rsidR="00EF3153" w:rsidRPr="005047EB" w:rsidRDefault="00EF3153" w:rsidP="005047EB">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Хід вправи:</w:t>
      </w:r>
      <w:r w:rsidRPr="0094017F">
        <w:rPr>
          <w:rFonts w:ascii="Times New Roman" w:eastAsia="Times New Roman" w:hAnsi="Times New Roman" w:cs="Times New Roman"/>
          <w:color w:val="000000"/>
          <w:sz w:val="28"/>
          <w:szCs w:val="28"/>
          <w:lang w:val="uk-UA"/>
        </w:rPr>
        <w:t xml:space="preserve"> </w:t>
      </w:r>
      <w:r w:rsidRPr="00EF3153">
        <w:rPr>
          <w:rFonts w:ascii="Times New Roman" w:eastAsia="Times New Roman" w:hAnsi="Times New Roman" w:cs="Times New Roman"/>
          <w:color w:val="000000"/>
          <w:sz w:val="28"/>
          <w:szCs w:val="28"/>
          <w:lang w:val="uk-UA"/>
        </w:rPr>
        <w:t>кожному учаснику пропонується закінчити речення «Мій настрій сьогодні…, я б його зобразив… ( наприклад, жовтим кольором)».</w:t>
      </w:r>
    </w:p>
    <w:p w14:paraId="1873DD5A"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2. Мозковий штурм «Що таке стрес?».</w:t>
      </w:r>
    </w:p>
    <w:p w14:paraId="2FFF83E3"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усвідомлення негативних факторів стресу.</w:t>
      </w:r>
    </w:p>
    <w:p w14:paraId="78736C29" w14:textId="77777777" w:rsidR="00EF3153" w:rsidRPr="0094017F"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Час: 10 хвилин.</w:t>
      </w:r>
    </w:p>
    <w:p w14:paraId="7F0952C8" w14:textId="77777777" w:rsidR="00EF3153" w:rsidRPr="0094017F" w:rsidRDefault="005047EB"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Стрес (</w:t>
      </w:r>
      <w:r w:rsidR="00EF3153" w:rsidRPr="0094017F">
        <w:rPr>
          <w:rFonts w:ascii="Times New Roman" w:eastAsia="Times New Roman" w:hAnsi="Times New Roman" w:cs="Times New Roman"/>
          <w:color w:val="000000"/>
          <w:sz w:val="28"/>
          <w:szCs w:val="28"/>
          <w:lang w:val="uk-UA"/>
        </w:rPr>
        <w:t>англ. тиск, напруження) – реакція організму на будь-які зміни внутрішнього або зовнішнього середовища, яка стимулює захисні сили організму.</w:t>
      </w:r>
    </w:p>
    <w:p w14:paraId="23B9C675" w14:textId="77777777" w:rsidR="00EF3153" w:rsidRPr="0094017F" w:rsidRDefault="00EF3153" w:rsidP="00EF3153">
      <w:pPr>
        <w:spacing w:after="0" w:line="360" w:lineRule="auto"/>
        <w:ind w:firstLine="709"/>
        <w:jc w:val="both"/>
        <w:rPr>
          <w:rFonts w:ascii="Times New Roman" w:eastAsia="Calibri" w:hAnsi="Times New Roman" w:cs="Times New Roman"/>
          <w:sz w:val="28"/>
          <w:szCs w:val="28"/>
          <w:lang w:val="uk-UA"/>
        </w:rPr>
      </w:pPr>
      <w:r w:rsidRPr="0094017F">
        <w:rPr>
          <w:rFonts w:ascii="Times New Roman" w:eastAsia="Calibri" w:hAnsi="Times New Roman" w:cs="Times New Roman"/>
          <w:sz w:val="28"/>
          <w:szCs w:val="28"/>
          <w:lang w:val="uk-UA"/>
        </w:rPr>
        <w:t>Чинники, які спричиняють стрес, називають стресорами (наприклад, несподіваний виклик до дошки, виграш у лотерею тощо.</w:t>
      </w:r>
    </w:p>
    <w:p w14:paraId="28FF3D76" w14:textId="18997879" w:rsidR="00EF3153" w:rsidRPr="0094017F" w:rsidRDefault="00EF3153" w:rsidP="0094017F">
      <w:pPr>
        <w:spacing w:after="0" w:line="360" w:lineRule="auto"/>
        <w:ind w:firstLine="709"/>
        <w:jc w:val="both"/>
        <w:rPr>
          <w:rFonts w:ascii="Times New Roman" w:eastAsia="Calibri" w:hAnsi="Times New Roman" w:cs="Times New Roman"/>
          <w:sz w:val="28"/>
          <w:szCs w:val="28"/>
          <w:lang w:val="uk-UA"/>
        </w:rPr>
      </w:pPr>
      <w:r w:rsidRPr="0094017F">
        <w:rPr>
          <w:rFonts w:ascii="Times New Roman" w:eastAsia="Calibri" w:hAnsi="Times New Roman" w:cs="Times New Roman"/>
          <w:sz w:val="28"/>
          <w:szCs w:val="28"/>
          <w:lang w:val="uk-UA" w:eastAsia="ru-RU"/>
        </w:rPr>
        <w:t xml:space="preserve">Хід вправи: </w:t>
      </w:r>
      <w:r w:rsidRPr="00EF3153">
        <w:rPr>
          <w:rFonts w:ascii="Times New Roman" w:eastAsia="Calibri" w:hAnsi="Times New Roman" w:cs="Times New Roman"/>
          <w:sz w:val="28"/>
          <w:szCs w:val="28"/>
          <w:lang w:val="uk-UA"/>
        </w:rPr>
        <w:t xml:space="preserve">Проведіть «мозковий штурм», написавши на дошці слово «стресори» і записуючи всі варіанти стресових чинників, які називають </w:t>
      </w:r>
      <w:r w:rsidR="00C94D41">
        <w:rPr>
          <w:rFonts w:ascii="Times New Roman" w:eastAsia="Calibri" w:hAnsi="Times New Roman" w:cs="Times New Roman"/>
          <w:sz w:val="28"/>
          <w:szCs w:val="28"/>
          <w:lang w:val="uk-UA"/>
        </w:rPr>
        <w:t>здобувачі</w:t>
      </w:r>
      <w:r w:rsidRPr="00EF3153">
        <w:rPr>
          <w:rFonts w:ascii="Times New Roman" w:eastAsia="Calibri" w:hAnsi="Times New Roman" w:cs="Times New Roman"/>
          <w:sz w:val="28"/>
          <w:szCs w:val="28"/>
          <w:lang w:val="uk-UA"/>
        </w:rPr>
        <w:t>. Підсумуйте: «Стрес можуть спричинити як негативні, так</w:t>
      </w:r>
      <w:r w:rsidR="0094017F">
        <w:rPr>
          <w:rFonts w:ascii="Times New Roman" w:eastAsia="Calibri" w:hAnsi="Times New Roman" w:cs="Times New Roman"/>
          <w:sz w:val="28"/>
          <w:szCs w:val="28"/>
          <w:lang w:val="uk-UA"/>
        </w:rPr>
        <w:t xml:space="preserve"> і позитивні події».</w:t>
      </w:r>
    </w:p>
    <w:p w14:paraId="62E5B23B" w14:textId="77777777" w:rsidR="00EF3153" w:rsidRPr="0094017F" w:rsidRDefault="00EF3153" w:rsidP="0094017F">
      <w:pPr>
        <w:spacing w:after="0" w:line="360" w:lineRule="auto"/>
        <w:ind w:firstLine="709"/>
        <w:jc w:val="both"/>
        <w:rPr>
          <w:rFonts w:ascii="Times New Roman" w:eastAsia="Times New Roman" w:hAnsi="Times New Roman" w:cs="Times New Roman"/>
          <w:b/>
          <w:color w:val="000000"/>
          <w:sz w:val="28"/>
          <w:szCs w:val="28"/>
          <w:lang w:val="uk-UA"/>
        </w:rPr>
      </w:pPr>
      <w:r w:rsidRPr="0094017F">
        <w:rPr>
          <w:rFonts w:ascii="Times New Roman" w:eastAsia="Times New Roman" w:hAnsi="Times New Roman" w:cs="Times New Roman"/>
          <w:color w:val="000000"/>
          <w:sz w:val="28"/>
          <w:szCs w:val="28"/>
          <w:lang w:val="uk-UA"/>
        </w:rPr>
        <w:t>3. Інформаційне повідомлення «С</w:t>
      </w:r>
      <w:r w:rsidR="005047EB">
        <w:rPr>
          <w:rFonts w:ascii="Times New Roman" w:eastAsia="Times New Roman" w:hAnsi="Times New Roman" w:cs="Times New Roman"/>
          <w:color w:val="000000"/>
          <w:sz w:val="28"/>
          <w:szCs w:val="28"/>
          <w:lang w:val="uk-UA"/>
        </w:rPr>
        <w:t>тресори екстремальних ситуацій»</w:t>
      </w:r>
      <w:r w:rsidR="0094017F" w:rsidRPr="0094017F">
        <w:rPr>
          <w:rFonts w:ascii="Times New Roman" w:eastAsia="Times New Roman" w:hAnsi="Times New Roman" w:cs="Times New Roman"/>
          <w:color w:val="000000"/>
          <w:sz w:val="28"/>
          <w:szCs w:val="28"/>
          <w:lang w:val="uk-UA"/>
        </w:rPr>
        <w:t xml:space="preserve">. </w:t>
      </w:r>
      <w:r w:rsidRPr="0094017F">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15 хвилин.</w:t>
      </w:r>
    </w:p>
    <w:p w14:paraId="20F35D8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Людина може потрапити в екстремальну ситуацію з багатьох причин: заблукати в лісі, стати жертвою нападу зловмисників, захворіти, а також під час здачі іспитів і т.д.</w:t>
      </w:r>
    </w:p>
    <w:p w14:paraId="33579A3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 екстремальних ситуаціях людина відчуває дію багатьох стресорів: страху, болю, перевтоми, самотності, зневіри.</w:t>
      </w:r>
    </w:p>
    <w:p w14:paraId="42C44D8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Страх </w:t>
      </w:r>
      <w:r w:rsidR="005047EB" w:rsidRPr="005047EB">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найперше почуття, що повідомляє про небезпеку, «вмикає» реакцію «боротися чи тікати». Він посилюється, якщо людина самотня і не знає як упоратися з небезпекою чи проблемою. Головне завдання у такому випадку: уникнути ефекту самопідтримки стресу, перебороти страх, не дати йому змоги паралізувати волю, перерости в паніку.</w:t>
      </w:r>
    </w:p>
    <w:p w14:paraId="7FE01A0C"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Притча про чуму.</w:t>
      </w:r>
    </w:p>
    <w:p w14:paraId="535439E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Зустр</w:t>
      </w:r>
      <w:r w:rsidR="005047EB">
        <w:rPr>
          <w:rFonts w:ascii="Times New Roman" w:eastAsia="Times New Roman" w:hAnsi="Times New Roman" w:cs="Times New Roman"/>
          <w:color w:val="000000"/>
          <w:sz w:val="28"/>
          <w:szCs w:val="28"/>
          <w:lang w:val="uk-UA"/>
        </w:rPr>
        <w:t>івся якось перехожий з Чумою. «</w:t>
      </w:r>
      <w:r w:rsidRPr="00EF3153">
        <w:rPr>
          <w:rFonts w:ascii="Times New Roman" w:eastAsia="Times New Roman" w:hAnsi="Times New Roman" w:cs="Times New Roman"/>
          <w:color w:val="000000"/>
          <w:sz w:val="28"/>
          <w:szCs w:val="28"/>
          <w:lang w:val="uk-UA"/>
        </w:rPr>
        <w:t>Куди йдеш, Чумо?»</w:t>
      </w:r>
      <w:r w:rsidR="005047EB">
        <w:rPr>
          <w:rFonts w:ascii="Times New Roman" w:eastAsia="Times New Roman" w:hAnsi="Times New Roman" w:cs="Times New Roman"/>
          <w:color w:val="000000"/>
          <w:sz w:val="28"/>
          <w:szCs w:val="28"/>
          <w:lang w:val="uk-UA"/>
        </w:rPr>
        <w:t xml:space="preserve"> </w:t>
      </w:r>
      <w:r w:rsidR="005047EB" w:rsidRPr="005047EB">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спитав він. «Йду в Багдад, </w:t>
      </w:r>
      <w:r w:rsidR="005047EB" w:rsidRPr="005047EB">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відповіла Чума. – Хочу заморити п</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ять тисяч душ».</w:t>
      </w:r>
    </w:p>
    <w:p w14:paraId="613EB41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За деяк</w:t>
      </w:r>
      <w:r w:rsidR="005047EB">
        <w:rPr>
          <w:rFonts w:ascii="Times New Roman" w:eastAsia="Times New Roman" w:hAnsi="Times New Roman" w:cs="Times New Roman"/>
          <w:color w:val="000000"/>
          <w:sz w:val="28"/>
          <w:szCs w:val="28"/>
          <w:lang w:val="uk-UA"/>
        </w:rPr>
        <w:t>ий час зустрілися вони знову. «</w:t>
      </w:r>
      <w:r w:rsidRPr="00EF3153">
        <w:rPr>
          <w:rFonts w:ascii="Times New Roman" w:eastAsia="Times New Roman" w:hAnsi="Times New Roman" w:cs="Times New Roman"/>
          <w:color w:val="000000"/>
          <w:sz w:val="28"/>
          <w:szCs w:val="28"/>
          <w:lang w:val="uk-UA"/>
        </w:rPr>
        <w:t>Ти збрехала мені. Казала, що замориш п</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ять тисяч душ, а загинуло п</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ятдесят тисяч», </w:t>
      </w:r>
      <w:r w:rsidR="005047EB" w:rsidRPr="005047EB">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дорікнув Чумі чоловік.</w:t>
      </w:r>
    </w:p>
    <w:p w14:paraId="3D8F369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«Ні, ти помиляєшся. Я з</w:t>
      </w:r>
      <w:r w:rsidR="005047EB">
        <w:rPr>
          <w:rFonts w:ascii="Times New Roman" w:eastAsia="Times New Roman" w:hAnsi="Times New Roman" w:cs="Times New Roman"/>
          <w:color w:val="000000"/>
          <w:sz w:val="28"/>
          <w:szCs w:val="28"/>
          <w:lang w:val="uk-UA"/>
        </w:rPr>
        <w:t>а</w:t>
      </w:r>
      <w:r w:rsidRPr="00EF3153">
        <w:rPr>
          <w:rFonts w:ascii="Times New Roman" w:eastAsia="Times New Roman" w:hAnsi="Times New Roman" w:cs="Times New Roman"/>
          <w:color w:val="000000"/>
          <w:sz w:val="28"/>
          <w:szCs w:val="28"/>
          <w:lang w:val="uk-UA"/>
        </w:rPr>
        <w:t>губил</w:t>
      </w:r>
      <w:r w:rsidR="005047EB">
        <w:rPr>
          <w:rFonts w:ascii="Times New Roman" w:eastAsia="Times New Roman" w:hAnsi="Times New Roman" w:cs="Times New Roman"/>
          <w:color w:val="000000"/>
          <w:sz w:val="28"/>
          <w:szCs w:val="28"/>
          <w:lang w:val="uk-UA"/>
        </w:rPr>
        <w:t>а</w:t>
      </w:r>
      <w:r w:rsidRPr="00EF3153">
        <w:rPr>
          <w:rFonts w:ascii="Times New Roman" w:eastAsia="Times New Roman" w:hAnsi="Times New Roman" w:cs="Times New Roman"/>
          <w:color w:val="000000"/>
          <w:sz w:val="28"/>
          <w:szCs w:val="28"/>
          <w:lang w:val="uk-UA"/>
        </w:rPr>
        <w:t xml:space="preserve"> лише п</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ять тисяч, а інші померли від страху».</w:t>
      </w:r>
    </w:p>
    <w:p w14:paraId="3A2DF1B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Обговорення:</w:t>
      </w:r>
    </w:p>
    <w:p w14:paraId="0F9F799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Чи буває стрес корисним?</w:t>
      </w:r>
    </w:p>
    <w:p w14:paraId="7408437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Що таке страх?</w:t>
      </w:r>
    </w:p>
    <w:p w14:paraId="7C11DDA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Що спільного між стресом і страхом?</w:t>
      </w:r>
    </w:p>
    <w:p w14:paraId="54709E2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Які почуття у вас виникають під час стресу?</w:t>
      </w:r>
    </w:p>
    <w:p w14:paraId="7F6FA284"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Ознаки стресу:</w:t>
      </w:r>
    </w:p>
    <w:p w14:paraId="78BAA12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швидко з</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являється втома;</w:t>
      </w:r>
    </w:p>
    <w:p w14:paraId="2AC64C0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важко зосередитись, погіршилась швидкість та якість засвоєння навчального матеріалу;</w:t>
      </w:r>
    </w:p>
    <w:p w14:paraId="145FC58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незадоволення своєю роботою;</w:t>
      </w:r>
    </w:p>
    <w:p w14:paraId="3929476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безпричинна дратівливість, агресивність, пригніченість;</w:t>
      </w:r>
    </w:p>
    <w:p w14:paraId="7FA4E3D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поганий настрій;</w:t>
      </w:r>
    </w:p>
    <w:p w14:paraId="73C60D3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хочеться спати, але важко заснути;</w:t>
      </w:r>
    </w:p>
    <w:p w14:paraId="0FF4F954" w14:textId="77777777" w:rsidR="00EF3153" w:rsidRPr="0094017F" w:rsidRDefault="0094017F" w:rsidP="0094017F">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часто болить голова.</w:t>
      </w:r>
    </w:p>
    <w:p w14:paraId="440DCDFA" w14:textId="77777777" w:rsidR="00EF3153" w:rsidRPr="0094017F" w:rsidRDefault="005047EB" w:rsidP="0094017F">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 Робота в групах. «Як опанувати стрес?»</w:t>
      </w:r>
      <w:r w:rsidR="00EF3153" w:rsidRPr="0094017F">
        <w:rPr>
          <w:rFonts w:ascii="Times New Roman" w:eastAsia="Times New Roman" w:hAnsi="Times New Roman" w:cs="Times New Roman"/>
          <w:color w:val="000000"/>
          <w:sz w:val="28"/>
          <w:szCs w:val="28"/>
          <w:lang w:val="uk-UA"/>
        </w:rPr>
        <w:t>.</w:t>
      </w:r>
      <w:r w:rsidR="0094017F" w:rsidRPr="0094017F">
        <w:rPr>
          <w:rFonts w:ascii="Times New Roman" w:eastAsia="Times New Roman" w:hAnsi="Times New Roman" w:cs="Times New Roman"/>
          <w:color w:val="000000"/>
          <w:sz w:val="28"/>
          <w:szCs w:val="28"/>
          <w:lang w:val="uk-UA"/>
        </w:rPr>
        <w:t xml:space="preserve"> </w:t>
      </w:r>
      <w:r w:rsidR="00EF3153" w:rsidRPr="0094017F">
        <w:rPr>
          <w:rFonts w:ascii="Times New Roman" w:eastAsia="Calibri" w:hAnsi="Times New Roman" w:cs="Times New Roman"/>
          <w:sz w:val="28"/>
          <w:szCs w:val="28"/>
          <w:lang w:val="uk-UA" w:eastAsia="ru-RU"/>
        </w:rPr>
        <w:t>Час: 10 хвилин.</w:t>
      </w:r>
    </w:p>
    <w:p w14:paraId="60A3CE14" w14:textId="303F5EE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 xml:space="preserve">Хід вправи: </w:t>
      </w:r>
      <w:r w:rsidR="00C94D41">
        <w:rPr>
          <w:rFonts w:ascii="Times New Roman" w:eastAsia="Times New Roman" w:hAnsi="Times New Roman" w:cs="Times New Roman"/>
          <w:color w:val="000000"/>
          <w:sz w:val="28"/>
          <w:szCs w:val="28"/>
          <w:lang w:val="uk-UA"/>
        </w:rPr>
        <w:t>Здобувачі</w:t>
      </w:r>
      <w:r w:rsidRPr="0094017F">
        <w:rPr>
          <w:rFonts w:ascii="Times New Roman" w:eastAsia="Times New Roman" w:hAnsi="Times New Roman" w:cs="Times New Roman"/>
          <w:color w:val="000000"/>
          <w:sz w:val="28"/>
          <w:szCs w:val="28"/>
          <w:lang w:val="uk-UA"/>
        </w:rPr>
        <w:t xml:space="preserve"> об</w:t>
      </w:r>
      <w:r w:rsidR="0079691A">
        <w:rPr>
          <w:rFonts w:ascii="Times New Roman" w:eastAsia="Times New Roman" w:hAnsi="Times New Roman" w:cs="Times New Roman"/>
          <w:color w:val="000000"/>
          <w:sz w:val="28"/>
          <w:szCs w:val="28"/>
          <w:lang w:val="uk-UA"/>
        </w:rPr>
        <w:t>’</w:t>
      </w:r>
      <w:r w:rsidRPr="0094017F">
        <w:rPr>
          <w:rFonts w:ascii="Times New Roman" w:eastAsia="Times New Roman" w:hAnsi="Times New Roman" w:cs="Times New Roman"/>
          <w:color w:val="000000"/>
          <w:sz w:val="28"/>
          <w:szCs w:val="28"/>
          <w:lang w:val="uk-UA"/>
        </w:rPr>
        <w:t>єднуються в групи і виробляють свої шляхи опанування стресом в нестандартних життєвих ситуаціях. Після закінчення представник від групи ознайомлює присутніх з результатами роботи.</w:t>
      </w:r>
    </w:p>
    <w:p w14:paraId="0725C271"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Ефективно опанувати стрес можна завдяки:</w:t>
      </w:r>
    </w:p>
    <w:p w14:paraId="4EA10F1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умінню керувати своїми емоціями;</w:t>
      </w:r>
    </w:p>
    <w:p w14:paraId="13CDAFD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позитивному мисленню, духовності;</w:t>
      </w:r>
    </w:p>
    <w:p w14:paraId="54E0937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методикам психоемоційного розслаблення (релаксації), аутотренінгу;</w:t>
      </w:r>
    </w:p>
    <w:p w14:paraId="46852DF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фізичним вправам, руховій активності (біг, плавання, ходьба, фізичні вправи,</w:t>
      </w:r>
    </w:p>
    <w:p w14:paraId="7E4052D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рухливі ігри на свіжому повітрі, танці.</w:t>
      </w:r>
    </w:p>
    <w:p w14:paraId="04B7B9B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Якщо ви самостійно не можете опанувати стрес, можна звернутися за допомогою до психолога або лікаря психотерапевта. Дуже важливо навчитися простим способам релаксації.</w:t>
      </w:r>
    </w:p>
    <w:p w14:paraId="175D25DC" w14:textId="77777777" w:rsidR="00EF3153" w:rsidRPr="00EF3153"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xml:space="preserve">Релаксація </w:t>
      </w:r>
      <w:r w:rsidR="005047EB" w:rsidRPr="005047EB">
        <w:rPr>
          <w:rFonts w:ascii="Times New Roman" w:eastAsia="Times New Roman" w:hAnsi="Times New Roman" w:cs="Times New Roman"/>
          <w:color w:val="000000"/>
          <w:sz w:val="28"/>
          <w:szCs w:val="28"/>
          <w:lang w:val="uk-UA"/>
        </w:rPr>
        <w:t xml:space="preserve">– </w:t>
      </w:r>
      <w:r w:rsidR="00E44627">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від лат.</w:t>
      </w:r>
      <w:r w:rsidR="00E44627">
        <w:rPr>
          <w:rFonts w:ascii="Times New Roman" w:eastAsia="Times New Roman" w:hAnsi="Times New Roman" w:cs="Times New Roman"/>
          <w:color w:val="000000"/>
          <w:sz w:val="28"/>
          <w:szCs w:val="28"/>
          <w:lang w:val="uk-UA"/>
        </w:rPr>
        <w:t xml:space="preserve"> </w:t>
      </w:r>
      <w:r w:rsidR="00E44627" w:rsidRPr="00E44627">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зменшення, послаблення)</w:t>
      </w:r>
      <w:r w:rsidR="00E44627">
        <w:rPr>
          <w:rFonts w:ascii="Times New Roman" w:eastAsia="Times New Roman" w:hAnsi="Times New Roman" w:cs="Times New Roman"/>
          <w:color w:val="000000"/>
          <w:sz w:val="28"/>
          <w:szCs w:val="28"/>
          <w:lang w:val="uk-UA"/>
        </w:rPr>
        <w:t xml:space="preserve"> </w:t>
      </w:r>
      <w:r w:rsidR="00E44627" w:rsidRPr="00E44627">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поступове</w:t>
      </w:r>
      <w:r w:rsidR="0094017F">
        <w:rPr>
          <w:rFonts w:ascii="Times New Roman" w:eastAsia="Times New Roman" w:hAnsi="Times New Roman" w:cs="Times New Roman"/>
          <w:color w:val="000000"/>
          <w:sz w:val="28"/>
          <w:szCs w:val="28"/>
          <w:lang w:val="uk-UA"/>
        </w:rPr>
        <w:t xml:space="preserve"> повернення до стану рівноваги.</w:t>
      </w:r>
    </w:p>
    <w:p w14:paraId="6B82241D"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5. Інформаційне повідомлення «Швидка допомога при стресах».</w:t>
      </w:r>
    </w:p>
    <w:p w14:paraId="7AB05967"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5 хвилин.</w:t>
      </w:r>
    </w:p>
    <w:p w14:paraId="5A62C1C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Щоб опанувати стрес треба заспокоїтися, опанувати бурхливі емоції. Наприклад: зробити підряд 3-4 глибоких вдихи; глибоко вдихнути через ніс, затримати повітря на кілька секунд і повільно видихнути повітря через рот; порахувати д</w:t>
      </w:r>
      <w:r w:rsidR="00E44627">
        <w:rPr>
          <w:rFonts w:ascii="Times New Roman" w:eastAsia="Times New Roman" w:hAnsi="Times New Roman" w:cs="Times New Roman"/>
          <w:color w:val="000000"/>
          <w:sz w:val="28"/>
          <w:szCs w:val="28"/>
          <w:lang w:val="uk-UA"/>
        </w:rPr>
        <w:t>о десяти у зворотному порядку (</w:t>
      </w:r>
      <w:r w:rsidRPr="00EF3153">
        <w:rPr>
          <w:rFonts w:ascii="Times New Roman" w:eastAsia="Times New Roman" w:hAnsi="Times New Roman" w:cs="Times New Roman"/>
          <w:color w:val="000000"/>
          <w:sz w:val="28"/>
          <w:szCs w:val="28"/>
          <w:lang w:val="uk-UA"/>
        </w:rPr>
        <w:t>10, 9, 8,…); роблячи видих, із зусиллям непомітно стиснути, а на вдиху розслабити кулаки, перш ніж відповісти чи щось зробити. Краще затриматися з відповіддю, аніж потім хвилюватися через те, що сказав згарячу.</w:t>
      </w:r>
    </w:p>
    <w:p w14:paraId="19B09E6D"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Пам</w:t>
      </w:r>
      <w:r w:rsidR="0079691A">
        <w:rPr>
          <w:rFonts w:ascii="Times New Roman" w:eastAsia="Times New Roman" w:hAnsi="Times New Roman" w:cs="Times New Roman"/>
          <w:color w:val="000000"/>
          <w:sz w:val="28"/>
          <w:szCs w:val="28"/>
          <w:lang w:val="uk-UA"/>
        </w:rPr>
        <w:t>’</w:t>
      </w:r>
      <w:r w:rsidR="00E44627">
        <w:rPr>
          <w:rFonts w:ascii="Times New Roman" w:eastAsia="Times New Roman" w:hAnsi="Times New Roman" w:cs="Times New Roman"/>
          <w:color w:val="000000"/>
          <w:sz w:val="28"/>
          <w:szCs w:val="28"/>
          <w:lang w:val="uk-UA"/>
        </w:rPr>
        <w:t>ятай! Тільки вольова, незалежна</w:t>
      </w:r>
      <w:r w:rsidRPr="00EF3153">
        <w:rPr>
          <w:rFonts w:ascii="Times New Roman" w:eastAsia="Times New Roman" w:hAnsi="Times New Roman" w:cs="Times New Roman"/>
          <w:color w:val="000000"/>
          <w:sz w:val="28"/>
          <w:szCs w:val="28"/>
          <w:lang w:val="uk-UA"/>
        </w:rPr>
        <w:t>, самостійна людина, яка вміє керувати собою, досягає своєї мети в житті. Найважливіше – приймати відповідальні рішення в сп</w:t>
      </w:r>
      <w:r w:rsidR="0094017F">
        <w:rPr>
          <w:rFonts w:ascii="Times New Roman" w:eastAsia="Times New Roman" w:hAnsi="Times New Roman" w:cs="Times New Roman"/>
          <w:color w:val="000000"/>
          <w:sz w:val="28"/>
          <w:szCs w:val="28"/>
          <w:lang w:val="uk-UA"/>
        </w:rPr>
        <w:t>окійному стані.</w:t>
      </w:r>
    </w:p>
    <w:p w14:paraId="27BA78BE" w14:textId="77777777" w:rsidR="00EF3153" w:rsidRPr="0094017F" w:rsidRDefault="00EF3153" w:rsidP="0094017F">
      <w:pPr>
        <w:shd w:val="clear" w:color="auto" w:fill="FFFFFF"/>
        <w:spacing w:after="0" w:line="360" w:lineRule="auto"/>
        <w:ind w:firstLine="709"/>
        <w:jc w:val="both"/>
        <w:rPr>
          <w:rFonts w:ascii="Times New Roman" w:eastAsia="Times New Roman" w:hAnsi="Times New Roman" w:cs="Times New Roman"/>
          <w:b/>
          <w:bCs/>
          <w:color w:val="000000"/>
          <w:sz w:val="28"/>
          <w:szCs w:val="28"/>
          <w:lang w:val="uk-UA" w:eastAsia="ru-RU"/>
        </w:rPr>
      </w:pPr>
      <w:r w:rsidRPr="0094017F">
        <w:rPr>
          <w:rFonts w:ascii="Times New Roman" w:eastAsia="Times New Roman" w:hAnsi="Times New Roman" w:cs="Times New Roman"/>
          <w:color w:val="000000"/>
          <w:sz w:val="28"/>
          <w:szCs w:val="28"/>
          <w:lang w:val="uk-UA" w:eastAsia="ru-RU"/>
        </w:rPr>
        <w:t xml:space="preserve">6. </w:t>
      </w:r>
      <w:r w:rsidRPr="0094017F">
        <w:rPr>
          <w:rFonts w:ascii="Times New Roman" w:eastAsia="Times New Roman" w:hAnsi="Times New Roman" w:cs="Times New Roman"/>
          <w:bCs/>
          <w:color w:val="000000"/>
          <w:sz w:val="28"/>
          <w:szCs w:val="28"/>
          <w:lang w:val="uk-UA" w:eastAsia="ru-RU"/>
        </w:rPr>
        <w:t>Вправа «Стаканчик»</w:t>
      </w:r>
      <w:r w:rsidRPr="0094017F">
        <w:rPr>
          <w:rFonts w:ascii="Times New Roman" w:eastAsia="Times New Roman" w:hAnsi="Times New Roman" w:cs="Times New Roman"/>
          <w:color w:val="000000"/>
          <w:sz w:val="28"/>
          <w:szCs w:val="28"/>
          <w:lang w:val="uk-UA" w:eastAsia="ru-RU"/>
        </w:rPr>
        <w:t>.</w:t>
      </w:r>
      <w:r w:rsidR="0094017F" w:rsidRPr="0094017F">
        <w:rPr>
          <w:rFonts w:ascii="Times New Roman" w:eastAsia="Times New Roman" w:hAnsi="Times New Roman" w:cs="Times New Roman"/>
          <w:bCs/>
          <w:color w:val="000000"/>
          <w:sz w:val="28"/>
          <w:szCs w:val="28"/>
          <w:lang w:val="uk-UA" w:eastAsia="ru-RU"/>
        </w:rPr>
        <w:t xml:space="preserve"> </w:t>
      </w:r>
      <w:r w:rsidRPr="0094017F">
        <w:rPr>
          <w:rFonts w:ascii="Times New Roman" w:eastAsia="Calibri" w:hAnsi="Times New Roman" w:cs="Times New Roman"/>
          <w:color w:val="000000"/>
          <w:sz w:val="28"/>
          <w:szCs w:val="28"/>
          <w:lang w:val="uk-UA" w:eastAsia="ru-RU"/>
        </w:rPr>
        <w:t>Час:</w:t>
      </w:r>
      <w:r w:rsidRPr="00EF3153">
        <w:rPr>
          <w:rFonts w:ascii="Times New Roman" w:eastAsia="Calibri" w:hAnsi="Times New Roman" w:cs="Times New Roman"/>
          <w:color w:val="000000"/>
          <w:sz w:val="28"/>
          <w:szCs w:val="28"/>
          <w:lang w:val="uk-UA" w:eastAsia="ru-RU"/>
        </w:rPr>
        <w:t xml:space="preserve"> 10 хвилин.</w:t>
      </w:r>
    </w:p>
    <w:p w14:paraId="37B6CCE4"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Уявіть, що цей стаканчик – місце, куди ви можете помістити най</w:t>
      </w:r>
      <w:r w:rsidR="00E44627">
        <w:rPr>
          <w:rFonts w:ascii="Times New Roman" w:eastAsia="Times New Roman" w:hAnsi="Times New Roman" w:cs="Times New Roman"/>
          <w:color w:val="000000"/>
          <w:sz w:val="28"/>
          <w:szCs w:val="28"/>
          <w:lang w:val="uk-UA" w:eastAsia="ru-RU"/>
        </w:rPr>
        <w:t>по</w:t>
      </w:r>
      <w:r w:rsidRPr="00EF3153">
        <w:rPr>
          <w:rFonts w:ascii="Times New Roman" w:eastAsia="Times New Roman" w:hAnsi="Times New Roman" w:cs="Times New Roman"/>
          <w:color w:val="000000"/>
          <w:sz w:val="28"/>
          <w:szCs w:val="28"/>
          <w:lang w:val="uk-UA" w:eastAsia="ru-RU"/>
        </w:rPr>
        <w:t>таємніші почуття та бажання.</w:t>
      </w:r>
      <w:r w:rsidRPr="00EF3153">
        <w:rPr>
          <w:rFonts w:ascii="Times New Roman" w:eastAsia="Calibri" w:hAnsi="Times New Roman" w:cs="Times New Roman"/>
          <w:color w:val="000000"/>
          <w:sz w:val="28"/>
          <w:szCs w:val="28"/>
          <w:lang w:val="uk-UA" w:eastAsia="ru-RU"/>
        </w:rPr>
        <w:t xml:space="preserve"> </w:t>
      </w:r>
      <w:r w:rsidRPr="00EF3153">
        <w:rPr>
          <w:rFonts w:ascii="Times New Roman" w:eastAsia="Times New Roman" w:hAnsi="Times New Roman" w:cs="Times New Roman"/>
          <w:color w:val="000000"/>
          <w:sz w:val="28"/>
          <w:szCs w:val="28"/>
          <w:lang w:val="uk-UA" w:eastAsia="ru-RU"/>
        </w:rPr>
        <w:t>Покладіть подумки у нього те, що для вас дійсно дуже цінне і важливе.</w:t>
      </w:r>
      <w:r w:rsidRPr="00EF3153">
        <w:rPr>
          <w:rFonts w:ascii="Times New Roman" w:eastAsia="Calibri" w:hAnsi="Times New Roman" w:cs="Times New Roman"/>
          <w:color w:val="000000"/>
          <w:sz w:val="28"/>
          <w:szCs w:val="28"/>
          <w:lang w:val="uk-UA" w:eastAsia="ru-RU"/>
        </w:rPr>
        <w:t xml:space="preserve"> </w:t>
      </w:r>
      <w:r w:rsidRPr="00EF3153">
        <w:rPr>
          <w:rFonts w:ascii="Times New Roman" w:eastAsia="Times New Roman" w:hAnsi="Times New Roman" w:cs="Times New Roman"/>
          <w:color w:val="000000"/>
          <w:sz w:val="28"/>
          <w:szCs w:val="28"/>
          <w:lang w:val="uk-UA" w:eastAsia="ru-RU"/>
        </w:rPr>
        <w:t>Ось тепер у цьому стаканчику те, що ви любите і чим дорожите.</w:t>
      </w:r>
    </w:p>
    <w:p w14:paraId="7ADF25AF"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(Потім стаканчик згинається та зовсім ламається)</w:t>
      </w:r>
    </w:p>
    <w:p w14:paraId="5DB5A920"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iCs/>
          <w:color w:val="000000"/>
          <w:sz w:val="28"/>
          <w:szCs w:val="28"/>
          <w:lang w:val="uk-UA" w:eastAsia="ru-RU"/>
        </w:rPr>
        <w:t>Обговорення:</w:t>
      </w:r>
    </w:p>
    <w:p w14:paraId="1D2628E3"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 Що ви відчули зараз?</w:t>
      </w:r>
    </w:p>
    <w:p w14:paraId="5BFB5465"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 Чи були ви готові до такого?</w:t>
      </w:r>
    </w:p>
    <w:p w14:paraId="53E18EEA"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 Коли виникають такі самі почуття?</w:t>
      </w:r>
    </w:p>
    <w:p w14:paraId="0F349A40"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 Дійсно, схожі відчуття ми відчуваємо в стресових ситуаціях. Ці неприємні відчуття – це реакція на стрес, на проблеми, які виникають у нас.</w:t>
      </w:r>
    </w:p>
    <w:p w14:paraId="700E4AA9" w14:textId="77777777" w:rsidR="00EF3153" w:rsidRPr="00EF3153" w:rsidRDefault="00EF3153" w:rsidP="0094017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 Куди ці почуття потім діваються? (Вони повинні якось виходити зовні, можл</w:t>
      </w:r>
      <w:r w:rsidR="0094017F">
        <w:rPr>
          <w:rFonts w:ascii="Times New Roman" w:eastAsia="Times New Roman" w:hAnsi="Times New Roman" w:cs="Times New Roman"/>
          <w:color w:val="000000"/>
          <w:sz w:val="28"/>
          <w:szCs w:val="28"/>
          <w:lang w:val="uk-UA" w:eastAsia="ru-RU"/>
        </w:rPr>
        <w:t>иво це гнів, образа чи сльози).</w:t>
      </w:r>
    </w:p>
    <w:p w14:paraId="6F53252F" w14:textId="77777777" w:rsidR="00EF3153" w:rsidRPr="0094017F" w:rsidRDefault="00EF3153" w:rsidP="00E44627">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7.</w:t>
      </w:r>
      <w:r w:rsidRPr="0094017F">
        <w:rPr>
          <w:rFonts w:ascii="Times New Roman" w:eastAsia="Calibri" w:hAnsi="Times New Roman" w:cs="Times New Roman"/>
          <w:sz w:val="28"/>
          <w:szCs w:val="28"/>
          <w:lang w:val="uk-UA" w:eastAsia="ru-RU"/>
        </w:rPr>
        <w:t xml:space="preserve"> Рефлексія. Прощання. (5 хвилин)</w:t>
      </w:r>
      <w:r w:rsidR="00E44627">
        <w:rPr>
          <w:rFonts w:ascii="Times New Roman" w:eastAsia="Calibri" w:hAnsi="Times New Roman" w:cs="Times New Roman"/>
          <w:sz w:val="28"/>
          <w:szCs w:val="28"/>
          <w:lang w:val="uk-UA" w:eastAsia="ru-RU"/>
        </w:rPr>
        <w:t>.</w:t>
      </w:r>
    </w:p>
    <w:p w14:paraId="63C67C93" w14:textId="77777777" w:rsidR="00EF3153" w:rsidRPr="0094017F"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lastRenderedPageBreak/>
        <w:t>Заняття 4</w:t>
      </w:r>
    </w:p>
    <w:p w14:paraId="50A60106"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розвивати  почуття власної значимості; формувати адекватну самооцінку; вміння володіти собою в нестандартних життєвих ситуаціях.</w:t>
      </w:r>
    </w:p>
    <w:p w14:paraId="0B82130F"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Матеріали: папір, олівці, маркери, плакати.</w:t>
      </w:r>
    </w:p>
    <w:p w14:paraId="1821CBB1" w14:textId="77777777" w:rsidR="00EF3153" w:rsidRPr="0094017F" w:rsidRDefault="0094017F" w:rsidP="0094017F">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Хід тренінгу</w:t>
      </w:r>
    </w:p>
    <w:p w14:paraId="63900357"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1. Вправа «Незакінчене речення».</w:t>
      </w:r>
    </w:p>
    <w:p w14:paraId="26DD09BB"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4017F">
        <w:rPr>
          <w:rFonts w:ascii="Times New Roman" w:eastAsia="Calibri" w:hAnsi="Times New Roman" w:cs="Times New Roman"/>
          <w:sz w:val="28"/>
          <w:szCs w:val="28"/>
          <w:lang w:val="uk-UA" w:eastAsia="ru-RU"/>
        </w:rPr>
        <w:t>Час: 10 хвил</w:t>
      </w:r>
      <w:r w:rsidRPr="00EF3153">
        <w:rPr>
          <w:rFonts w:ascii="Times New Roman" w:eastAsia="Calibri" w:hAnsi="Times New Roman" w:cs="Times New Roman"/>
          <w:sz w:val="28"/>
          <w:szCs w:val="28"/>
          <w:lang w:val="uk-UA" w:eastAsia="ru-RU"/>
        </w:rPr>
        <w:t xml:space="preserve">ин. </w:t>
      </w:r>
    </w:p>
    <w:p w14:paraId="08CB1EB5"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 xml:space="preserve">Хід вправи: </w:t>
      </w:r>
      <w:r w:rsidRPr="0094017F">
        <w:rPr>
          <w:rFonts w:ascii="Times New Roman" w:eastAsia="Times New Roman" w:hAnsi="Times New Roman" w:cs="Times New Roman"/>
          <w:color w:val="000000"/>
          <w:sz w:val="28"/>
          <w:szCs w:val="28"/>
          <w:lang w:val="uk-UA"/>
        </w:rPr>
        <w:t>кожному учасни</w:t>
      </w:r>
      <w:r w:rsidR="00D26EED">
        <w:rPr>
          <w:rFonts w:ascii="Times New Roman" w:eastAsia="Times New Roman" w:hAnsi="Times New Roman" w:cs="Times New Roman"/>
          <w:color w:val="000000"/>
          <w:sz w:val="28"/>
          <w:szCs w:val="28"/>
          <w:lang w:val="uk-UA"/>
        </w:rPr>
        <w:t>ку потрібно закінчити речення «</w:t>
      </w:r>
      <w:r w:rsidRPr="0094017F">
        <w:rPr>
          <w:rFonts w:ascii="Times New Roman" w:eastAsia="Times New Roman" w:hAnsi="Times New Roman" w:cs="Times New Roman"/>
          <w:color w:val="000000"/>
          <w:sz w:val="28"/>
          <w:szCs w:val="28"/>
          <w:lang w:val="uk-UA"/>
        </w:rPr>
        <w:t>Не хочу хвалитися, але я…» (назвати декілька рис ха</w:t>
      </w:r>
      <w:r w:rsidR="0094017F">
        <w:rPr>
          <w:rFonts w:ascii="Times New Roman" w:eastAsia="Times New Roman" w:hAnsi="Times New Roman" w:cs="Times New Roman"/>
          <w:color w:val="000000"/>
          <w:sz w:val="28"/>
          <w:szCs w:val="28"/>
          <w:lang w:val="uk-UA"/>
        </w:rPr>
        <w:t>рактеру, якими можна пишатися).</w:t>
      </w:r>
    </w:p>
    <w:p w14:paraId="7365BC13"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2. Гра «Кому це належить?»</w:t>
      </w:r>
      <w:r w:rsidRPr="0094017F">
        <w:rPr>
          <w:rFonts w:ascii="Calibri" w:eastAsia="Calibri" w:hAnsi="Calibri" w:cs="Times New Roman"/>
          <w:color w:val="000000"/>
          <w:sz w:val="28"/>
          <w:szCs w:val="28"/>
          <w:lang w:val="uk-UA"/>
        </w:rPr>
        <w:t>.</w:t>
      </w:r>
      <w:r w:rsidR="0094017F">
        <w:rPr>
          <w:rFonts w:ascii="Times New Roman" w:eastAsia="Times New Roman" w:hAnsi="Times New Roman" w:cs="Times New Roman"/>
          <w:color w:val="000000"/>
          <w:sz w:val="28"/>
          <w:szCs w:val="28"/>
          <w:lang w:val="uk-UA"/>
        </w:rPr>
        <w:t xml:space="preserve"> </w:t>
      </w:r>
      <w:r w:rsidRPr="0094017F">
        <w:rPr>
          <w:rFonts w:ascii="Times New Roman" w:eastAsia="Calibri" w:hAnsi="Times New Roman" w:cs="Times New Roman"/>
          <w:sz w:val="28"/>
          <w:szCs w:val="28"/>
          <w:lang w:val="uk-UA" w:eastAsia="ru-RU"/>
        </w:rPr>
        <w:t xml:space="preserve">Час: </w:t>
      </w:r>
      <w:r w:rsidRPr="00EF3153">
        <w:rPr>
          <w:rFonts w:ascii="Times New Roman" w:eastAsia="Calibri" w:hAnsi="Times New Roman" w:cs="Times New Roman"/>
          <w:sz w:val="28"/>
          <w:szCs w:val="28"/>
          <w:lang w:val="uk-UA" w:eastAsia="ru-RU"/>
        </w:rPr>
        <w:t>15 хвилин.</w:t>
      </w:r>
    </w:p>
    <w:p w14:paraId="20ED1931" w14:textId="4F143CDE"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Кожний з учасників разом з ведучим витягують з карманів або з портфеля який-небудь предмет і кладуть його в пусту коробку або ящик так, щоб інші не бачили. Потім ведучий дістає по одному предмету з запитанням «Кому це належить?» Всі відгадують. Той, хто відгадав, пояснює, чому він вважає, що ця річ належить тій чи іншій людині. Ведучий слідкує за тим, щоб </w:t>
      </w:r>
      <w:r w:rsidR="00C94D41">
        <w:rPr>
          <w:rFonts w:ascii="Times New Roman" w:eastAsia="Times New Roman" w:hAnsi="Times New Roman" w:cs="Times New Roman"/>
          <w:color w:val="000000"/>
          <w:sz w:val="28"/>
          <w:szCs w:val="28"/>
          <w:lang w:val="uk-UA"/>
        </w:rPr>
        <w:t>здобувачі</w:t>
      </w:r>
      <w:r w:rsidRPr="00EF3153">
        <w:rPr>
          <w:rFonts w:ascii="Times New Roman" w:eastAsia="Times New Roman" w:hAnsi="Times New Roman" w:cs="Times New Roman"/>
          <w:color w:val="000000"/>
          <w:sz w:val="28"/>
          <w:szCs w:val="28"/>
          <w:lang w:val="uk-UA"/>
        </w:rPr>
        <w:t xml:space="preserve"> давали позитивні обґрунтування.</w:t>
      </w:r>
    </w:p>
    <w:p w14:paraId="42EC430B" w14:textId="77777777" w:rsidR="00EF3153" w:rsidRPr="0094017F" w:rsidRDefault="00EF3153" w:rsidP="0094017F">
      <w:pPr>
        <w:spacing w:after="0" w:line="360" w:lineRule="auto"/>
        <w:ind w:firstLine="709"/>
        <w:jc w:val="both"/>
        <w:rPr>
          <w:rFonts w:ascii="Times New Roman" w:eastAsia="Times New Roman" w:hAnsi="Times New Roman" w:cs="Times New Roman"/>
          <w:b/>
          <w:color w:val="000000"/>
          <w:sz w:val="28"/>
          <w:szCs w:val="28"/>
          <w:lang w:val="uk-UA"/>
        </w:rPr>
      </w:pPr>
      <w:r w:rsidRPr="0094017F">
        <w:rPr>
          <w:rFonts w:ascii="Times New Roman" w:eastAsia="Times New Roman" w:hAnsi="Times New Roman" w:cs="Times New Roman"/>
          <w:color w:val="000000"/>
          <w:sz w:val="28"/>
          <w:szCs w:val="28"/>
          <w:lang w:val="uk-UA"/>
        </w:rPr>
        <w:t>3. Інформаційне повід</w:t>
      </w:r>
      <w:r w:rsidR="00D26EED">
        <w:rPr>
          <w:rFonts w:ascii="Times New Roman" w:eastAsia="Times New Roman" w:hAnsi="Times New Roman" w:cs="Times New Roman"/>
          <w:color w:val="000000"/>
          <w:sz w:val="28"/>
          <w:szCs w:val="28"/>
          <w:lang w:val="uk-UA"/>
        </w:rPr>
        <w:t>омлення «Емоційне благополуччя»</w:t>
      </w:r>
      <w:r w:rsidR="0094017F" w:rsidRPr="0094017F">
        <w:rPr>
          <w:rFonts w:ascii="Times New Roman" w:eastAsia="Times New Roman" w:hAnsi="Times New Roman" w:cs="Times New Roman"/>
          <w:color w:val="000000"/>
          <w:sz w:val="28"/>
          <w:szCs w:val="28"/>
          <w:lang w:val="uk-UA"/>
        </w:rPr>
        <w:t xml:space="preserve">. </w:t>
      </w:r>
      <w:r w:rsidRPr="0094017F">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20 хвилин. </w:t>
      </w:r>
    </w:p>
    <w:p w14:paraId="7CD4D97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Відомо, що психологічне благополуччя – основа довгого і активного життя.</w:t>
      </w:r>
    </w:p>
    <w:p w14:paraId="0CA73CE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Для кожного з вас важливо розуміти свої почуття, розуміти своє «я». Тому потрібно виявляти свої емоції вільно й щиро. Тому що приховані емоції, почуття можуть перетворитися на хворобу (депресію чи агресію). Навчіться прощати, не соромтесь своєчасно вибачатись, будьте терпимими, не зосереджуйтесь на образах, не заздріть.</w:t>
      </w:r>
    </w:p>
    <w:p w14:paraId="06D7B32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Як ви розумієте значення виразу: «Чому заздрісні люди завжди чимось незадоволені? Бо їх пригнічують не тільки свої невдачі, а й успіхи інших.» (А.</w:t>
      </w:r>
      <w:r w:rsidR="00D26EED">
        <w:rPr>
          <w:rFonts w:ascii="Times New Roman" w:eastAsia="Times New Roman" w:hAnsi="Times New Roman" w:cs="Times New Roman"/>
          <w:color w:val="000000"/>
          <w:sz w:val="28"/>
          <w:szCs w:val="28"/>
          <w:lang w:val="uk-UA"/>
        </w:rPr>
        <w:t> </w:t>
      </w:r>
      <w:r w:rsidRPr="00EF3153">
        <w:rPr>
          <w:rFonts w:ascii="Times New Roman" w:eastAsia="Times New Roman" w:hAnsi="Times New Roman" w:cs="Times New Roman"/>
          <w:color w:val="000000"/>
          <w:sz w:val="28"/>
          <w:szCs w:val="28"/>
          <w:lang w:val="uk-UA"/>
        </w:rPr>
        <w:t>Маарі, поет і мислитель).</w:t>
      </w:r>
    </w:p>
    <w:p w14:paraId="1C0074C0" w14:textId="77777777" w:rsidR="00EF3153" w:rsidRPr="00EF3153" w:rsidRDefault="00EF3153" w:rsidP="00EF3153">
      <w:pPr>
        <w:tabs>
          <w:tab w:val="left" w:pos="0"/>
        </w:tabs>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Відсутність емоційного благополуччя іноді призводить до формування комплексу неповноцінності. Такі люди не можуть подолати відчуття своєї фізичної та психічної або моральної неповноцінності. Їхня поведінка підпорядковується меті – довести всім і собі , що вони «не гірші за інших». Може навіть формуватися егоїзм, самозакоханість. Егоїзм стає на заваді щирому вияву емоцій. Таким людям важко досягти психологічного благополуччя.</w:t>
      </w:r>
    </w:p>
    <w:p w14:paraId="588BA93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Егоїзм ( від лат. Его – «я») </w:t>
      </w:r>
      <w:r w:rsidR="00770806" w:rsidRPr="00770806">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нехтування інтересами суспільства й інших людей заради особистих інтересів.</w:t>
      </w:r>
    </w:p>
    <w:p w14:paraId="00E7770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У всіх справах найважче – це початок. Не відкладай виправлення своїх помилок на завтра. Слово «завтра» </w:t>
      </w:r>
      <w:r w:rsidR="00770806" w:rsidRPr="00770806">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для людей нерішучих. У народі кажуть, що людина – коваль свого щастя. І нещастя також. Розпочни жити по-іншому. Зроби рішучий крок до викорінення своїх недоліків.</w:t>
      </w:r>
    </w:p>
    <w:p w14:paraId="4ACEFFE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p>
    <w:p w14:paraId="023CBE2E"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4. Робота в групах. Вправа «Ознаки психологічного благополуччя людини»</w:t>
      </w:r>
      <w:r w:rsidR="0094017F">
        <w:rPr>
          <w:rFonts w:ascii="Times New Roman" w:eastAsia="Times New Roman" w:hAnsi="Times New Roman" w:cs="Times New Roman"/>
          <w:color w:val="000000"/>
          <w:sz w:val="28"/>
          <w:szCs w:val="28"/>
          <w:lang w:val="uk-UA"/>
        </w:rPr>
        <w:t xml:space="preserve">. </w:t>
      </w:r>
      <w:r w:rsidRPr="0094017F">
        <w:rPr>
          <w:rFonts w:ascii="Times New Roman" w:eastAsia="Calibri" w:hAnsi="Times New Roman" w:cs="Times New Roman"/>
          <w:sz w:val="28"/>
          <w:szCs w:val="28"/>
          <w:lang w:val="uk-UA" w:eastAsia="ru-RU"/>
        </w:rPr>
        <w:t xml:space="preserve">Час: 15 хвилин. </w:t>
      </w:r>
    </w:p>
    <w:p w14:paraId="6F58A78D"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Мета: розвивати рефлексію, адекватне сприйняття свого «образу я».</w:t>
      </w:r>
    </w:p>
    <w:p w14:paraId="3720B8F2" w14:textId="77777777" w:rsidR="00EF3153" w:rsidRPr="0094017F"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 xml:space="preserve">Хід вправи: </w:t>
      </w:r>
      <w:r w:rsidRPr="0094017F">
        <w:rPr>
          <w:rFonts w:ascii="Times New Roman" w:eastAsia="Times New Roman" w:hAnsi="Times New Roman" w:cs="Times New Roman"/>
          <w:color w:val="000000"/>
          <w:sz w:val="28"/>
          <w:szCs w:val="28"/>
          <w:lang w:val="uk-UA"/>
        </w:rPr>
        <w:t>намалювати модель психологічно благополучної людини.</w:t>
      </w:r>
    </w:p>
    <w:p w14:paraId="7D63FBE5" w14:textId="77777777" w:rsidR="00EF3153" w:rsidRPr="0094017F" w:rsidRDefault="00EF3153" w:rsidP="0094017F">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 xml:space="preserve">Урівноважена людина </w:t>
      </w:r>
      <w:r w:rsidR="00770806" w:rsidRPr="00770806">
        <w:rPr>
          <w:rFonts w:ascii="Times New Roman" w:eastAsia="Times New Roman" w:hAnsi="Times New Roman" w:cs="Times New Roman"/>
          <w:color w:val="000000"/>
          <w:sz w:val="28"/>
          <w:szCs w:val="28"/>
          <w:lang w:val="uk-UA"/>
        </w:rPr>
        <w:t>–</w:t>
      </w:r>
      <w:r w:rsidRPr="0094017F">
        <w:rPr>
          <w:rFonts w:ascii="Times New Roman" w:eastAsia="Times New Roman" w:hAnsi="Times New Roman" w:cs="Times New Roman"/>
          <w:color w:val="000000"/>
          <w:sz w:val="28"/>
          <w:szCs w:val="28"/>
          <w:lang w:val="uk-UA"/>
        </w:rPr>
        <w:t xml:space="preserve"> це впевнена в собі людина, яка вміє спілкуватись, конструктивно розв</w:t>
      </w:r>
      <w:r w:rsidR="0079691A">
        <w:rPr>
          <w:rFonts w:ascii="Times New Roman" w:eastAsia="Times New Roman" w:hAnsi="Times New Roman" w:cs="Times New Roman"/>
          <w:color w:val="000000"/>
          <w:sz w:val="28"/>
          <w:szCs w:val="28"/>
          <w:lang w:val="uk-UA"/>
        </w:rPr>
        <w:t>’</w:t>
      </w:r>
      <w:r w:rsidRPr="0094017F">
        <w:rPr>
          <w:rFonts w:ascii="Times New Roman" w:eastAsia="Times New Roman" w:hAnsi="Times New Roman" w:cs="Times New Roman"/>
          <w:color w:val="000000"/>
          <w:sz w:val="28"/>
          <w:szCs w:val="28"/>
          <w:lang w:val="uk-UA"/>
        </w:rPr>
        <w:t>язувати конфлікти, контр</w:t>
      </w:r>
      <w:r w:rsidR="0094017F">
        <w:rPr>
          <w:rFonts w:ascii="Times New Roman" w:eastAsia="Times New Roman" w:hAnsi="Times New Roman" w:cs="Times New Roman"/>
          <w:color w:val="000000"/>
          <w:sz w:val="28"/>
          <w:szCs w:val="28"/>
          <w:lang w:val="uk-UA"/>
        </w:rPr>
        <w:t>олювати свої почуття та емоції.</w:t>
      </w:r>
    </w:p>
    <w:p w14:paraId="7FC3742D"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Times New Roman" w:hAnsi="Times New Roman" w:cs="Times New Roman"/>
          <w:color w:val="000000"/>
          <w:sz w:val="28"/>
          <w:szCs w:val="28"/>
          <w:lang w:val="uk-UA"/>
        </w:rPr>
        <w:t>5. Тест «Твій ріве</w:t>
      </w:r>
      <w:r w:rsidR="00770806">
        <w:rPr>
          <w:rFonts w:ascii="Times New Roman" w:eastAsia="Times New Roman" w:hAnsi="Times New Roman" w:cs="Times New Roman"/>
          <w:color w:val="000000"/>
          <w:sz w:val="28"/>
          <w:szCs w:val="28"/>
          <w:lang w:val="uk-UA"/>
        </w:rPr>
        <w:t>нь психологічного благополуччя»</w:t>
      </w:r>
      <w:r w:rsidR="0099297B">
        <w:rPr>
          <w:rFonts w:ascii="Times New Roman" w:eastAsia="Times New Roman" w:hAnsi="Times New Roman" w:cs="Times New Roman"/>
          <w:color w:val="000000"/>
          <w:sz w:val="28"/>
          <w:szCs w:val="28"/>
          <w:lang w:val="uk-UA"/>
        </w:rPr>
        <w:t xml:space="preserve">. </w:t>
      </w:r>
      <w:r w:rsidRPr="0094017F">
        <w:rPr>
          <w:rFonts w:ascii="Times New Roman" w:eastAsia="Calibri" w:hAnsi="Times New Roman" w:cs="Times New Roman"/>
          <w:sz w:val="28"/>
          <w:szCs w:val="28"/>
          <w:lang w:val="uk-UA" w:eastAsia="ru-RU"/>
        </w:rPr>
        <w:t xml:space="preserve">Час: 20 хвилин. </w:t>
      </w:r>
    </w:p>
    <w:p w14:paraId="084CE97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4017F">
        <w:rPr>
          <w:rFonts w:ascii="Times New Roman" w:eastAsia="Calibri" w:hAnsi="Times New Roman" w:cs="Times New Roman"/>
          <w:sz w:val="28"/>
          <w:szCs w:val="28"/>
          <w:lang w:val="uk-UA" w:eastAsia="ru-RU"/>
        </w:rPr>
        <w:t xml:space="preserve">Хід вправи: </w:t>
      </w:r>
      <w:r w:rsidRPr="0094017F">
        <w:rPr>
          <w:rFonts w:ascii="Times New Roman" w:eastAsia="Times New Roman" w:hAnsi="Times New Roman" w:cs="Times New Roman"/>
          <w:color w:val="000000"/>
          <w:sz w:val="28"/>
          <w:szCs w:val="28"/>
          <w:lang w:val="uk-UA"/>
        </w:rPr>
        <w:t>за допомогою запропонованого тесту маєш змогу приблизно оцінити рівень свого психологічного благополуччя за цими показниками. Для цього дай відве</w:t>
      </w:r>
      <w:r w:rsidRPr="00EF3153">
        <w:rPr>
          <w:rFonts w:ascii="Times New Roman" w:eastAsia="Times New Roman" w:hAnsi="Times New Roman" w:cs="Times New Roman"/>
          <w:color w:val="000000"/>
          <w:sz w:val="28"/>
          <w:szCs w:val="28"/>
          <w:lang w:val="uk-UA"/>
        </w:rPr>
        <w:t>рті відповіді на такі запитання:</w:t>
      </w:r>
    </w:p>
    <w:p w14:paraId="09A48113"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1. Ставлення до самого себе. Вважаєш себе добрим, гідним поваги (а) чи гадаєш, що значно кращий( б) або гірший (в) за інших?</w:t>
      </w:r>
    </w:p>
    <w:p w14:paraId="06F87465"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Якщо ти обрав: варіант (а) </w:t>
      </w:r>
      <w:r w:rsidR="00770806" w:rsidRPr="00770806">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це свідчить на твою користь. Психологічно врівноважена людина поважає і любить себе; (б) </w:t>
      </w:r>
      <w:r w:rsidR="00770806" w:rsidRPr="00770806">
        <w:rPr>
          <w:rFonts w:ascii="Times New Roman" w:eastAsia="Times New Roman" w:hAnsi="Times New Roman" w:cs="Times New Roman"/>
          <w:color w:val="000000"/>
          <w:sz w:val="28"/>
          <w:szCs w:val="28"/>
          <w:lang w:val="uk-UA"/>
        </w:rPr>
        <w:t>–</w:t>
      </w:r>
      <w:r w:rsidR="00770806">
        <w:rPr>
          <w:rFonts w:ascii="Times New Roman" w:eastAsia="Times New Roman" w:hAnsi="Times New Roman" w:cs="Times New Roman"/>
          <w:color w:val="000000"/>
          <w:sz w:val="28"/>
          <w:szCs w:val="28"/>
          <w:lang w:val="uk-UA"/>
        </w:rPr>
        <w:t xml:space="preserve"> можливо</w:t>
      </w:r>
      <w:r w:rsidRPr="0099297B">
        <w:rPr>
          <w:rFonts w:ascii="Times New Roman" w:eastAsia="Times New Roman" w:hAnsi="Times New Roman" w:cs="Times New Roman"/>
          <w:color w:val="000000"/>
          <w:sz w:val="28"/>
          <w:szCs w:val="28"/>
          <w:lang w:val="uk-UA"/>
        </w:rPr>
        <w:t xml:space="preserve">, у тебе завищена </w:t>
      </w:r>
      <w:r w:rsidRPr="0099297B">
        <w:rPr>
          <w:rFonts w:ascii="Times New Roman" w:eastAsia="Times New Roman" w:hAnsi="Times New Roman" w:cs="Times New Roman"/>
          <w:color w:val="000000"/>
          <w:sz w:val="28"/>
          <w:szCs w:val="28"/>
          <w:lang w:val="uk-UA"/>
        </w:rPr>
        <w:lastRenderedPageBreak/>
        <w:t>самооцінка. 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ятай, що кожна людина особлива, гідна любові та поваги, як і ти; (в) </w:t>
      </w:r>
      <w:r w:rsidR="00770806" w:rsidRPr="00770806">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шкода, що ти недооцінюєш себе. Шануй  свою індивідуальність, вважай себе особливим і не переживай, що хтось, як тобі здається, привабливіший чи кмітливіший за тебе.</w:t>
      </w:r>
    </w:p>
    <w:p w14:paraId="04960CE7"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2. Ставлення до інших людей.</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Ти симпатизуєш переважній більшості знайомих і сам подобаєшся людям (а) чи подобаєшся лише небагатьом і рідко</w:t>
      </w:r>
      <w:r w:rsidR="00770806">
        <w:rPr>
          <w:rFonts w:ascii="Times New Roman" w:eastAsia="Times New Roman" w:hAnsi="Times New Roman" w:cs="Times New Roman"/>
          <w:color w:val="000000"/>
          <w:sz w:val="28"/>
          <w:szCs w:val="28"/>
          <w:lang w:val="uk-UA"/>
        </w:rPr>
        <w:t xml:space="preserve"> хто до вподоби тобі (б)</w:t>
      </w:r>
      <w:r w:rsidRPr="00EF3153">
        <w:rPr>
          <w:rFonts w:ascii="Times New Roman" w:eastAsia="Times New Roman" w:hAnsi="Times New Roman" w:cs="Times New Roman"/>
          <w:color w:val="000000"/>
          <w:sz w:val="28"/>
          <w:szCs w:val="28"/>
          <w:lang w:val="uk-UA"/>
        </w:rPr>
        <w:t>?</w:t>
      </w:r>
    </w:p>
    <w:p w14:paraId="0B79B4F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(а) </w:t>
      </w:r>
      <w:r w:rsidR="00770806" w:rsidRPr="00770806">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психологічно врівноважені люди добре ставляться до себе та інших людей і переконані, що ті відповідатимуть їм взаємністю; (б) </w:t>
      </w:r>
      <w:r w:rsidR="00770806" w:rsidRPr="00770806">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дуже важливо дбати про добрі стосунки з оточенням. Недоброзичливість до інших часто спричинена тим, що людина не любить і не поважає себе. Тобі слід критично переглянути свою самооцінку, прагнути більше спілкуватись і поліпшувати стосунки.</w:t>
      </w:r>
    </w:p>
    <w:p w14:paraId="5720204D"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3. Відчуття господаря свого життя. Ти вважаєш, що твої життєві успіхи і благополуччя залежать переважно від тебе, твоїх талантів і зусиль (а), чи віриш у долю, вирішальну роль обставин і тому волієш «пливти за течією», не намагаючис</w:t>
      </w:r>
      <w:r w:rsidR="00770806">
        <w:rPr>
          <w:rFonts w:ascii="Times New Roman" w:eastAsia="Times New Roman" w:hAnsi="Times New Roman" w:cs="Times New Roman"/>
          <w:color w:val="000000"/>
          <w:sz w:val="28"/>
          <w:szCs w:val="28"/>
          <w:lang w:val="uk-UA"/>
        </w:rPr>
        <w:t>ь змінити ситуацію на краще (б)</w:t>
      </w:r>
      <w:r w:rsidRPr="0099297B">
        <w:rPr>
          <w:rFonts w:ascii="Times New Roman" w:eastAsia="Times New Roman" w:hAnsi="Times New Roman" w:cs="Times New Roman"/>
          <w:color w:val="000000"/>
          <w:sz w:val="28"/>
          <w:szCs w:val="28"/>
          <w:lang w:val="uk-UA"/>
        </w:rPr>
        <w:t>?</w:t>
      </w:r>
    </w:p>
    <w:p w14:paraId="06840923"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(а) </w:t>
      </w:r>
      <w:r w:rsidR="00770806" w:rsidRPr="00770806">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це свідчить про твою активність, упевненість і незалежність. Ти тримаєш у руках кермо своєї долі; (б) </w:t>
      </w:r>
      <w:r w:rsidR="00770806" w:rsidRPr="00770806">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тобі треба бути активнішим.</w:t>
      </w:r>
    </w:p>
    <w:p w14:paraId="125F2B0E"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Психологічно врівноважена людина – достатньо незалежна. Вона сама планує своє життя і не боїться труднощів.</w:t>
      </w:r>
    </w:p>
    <w:p w14:paraId="6803796C"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4. Уміння задовольняти власні потреби</w:t>
      </w:r>
      <w:r w:rsidRPr="00770806">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Коли виникають якісь бажання й потреби, ти прагнеш зрозуміти і задовольнити їх (а) чи поступаєшся, намагаючись догодити іншим людям (б) ?</w:t>
      </w:r>
    </w:p>
    <w:p w14:paraId="68560D0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(а) </w:t>
      </w:r>
      <w:r w:rsidR="00E51D0C" w:rsidRPr="00E51D0C">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правильно, але пам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ятай, що інші також мають інтереси і потреби. Тому, відстоюючи свої права, намагайся не утискати права інших; (б) </w:t>
      </w:r>
      <w:r w:rsidR="00E51D0C" w:rsidRPr="00E51D0C">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той, хто прагне психологічної рівноваги, має навчитись розуміти і по змозі задовольняти власні потреби. Відмова від цього робить людину нещасною навіть за умови матеріального достатку і високого становища в суспільстві.</w:t>
      </w:r>
    </w:p>
    <w:p w14:paraId="483FD6B5"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lastRenderedPageBreak/>
        <w:t>5. Уміння переживати невдачі.</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Ти по-філософськи ставишся до невдач і розчарувань (а) чи вони надовго «вибивають тебе з колії» і змуш</w:t>
      </w:r>
      <w:r w:rsidR="00E51D0C">
        <w:rPr>
          <w:rFonts w:ascii="Times New Roman" w:eastAsia="Times New Roman" w:hAnsi="Times New Roman" w:cs="Times New Roman"/>
          <w:color w:val="000000"/>
          <w:sz w:val="28"/>
          <w:szCs w:val="28"/>
          <w:lang w:val="uk-UA"/>
        </w:rPr>
        <w:t>ують переживати і страждати (б)</w:t>
      </w:r>
      <w:r w:rsidRPr="00EF3153">
        <w:rPr>
          <w:rFonts w:ascii="Times New Roman" w:eastAsia="Times New Roman" w:hAnsi="Times New Roman" w:cs="Times New Roman"/>
          <w:color w:val="000000"/>
          <w:sz w:val="28"/>
          <w:szCs w:val="28"/>
          <w:lang w:val="uk-UA"/>
        </w:rPr>
        <w:t>?</w:t>
      </w:r>
    </w:p>
    <w:p w14:paraId="541CCAE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(а) </w:t>
      </w:r>
      <w:r w:rsidR="00E51D0C" w:rsidRPr="00E51D0C">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це свідчить про твій високий рівень емоційного благополуччя. Людям властиво розчаровуватися з приводу нездійсненних бажань. Але ти розумієш, що неможливо завжди отримувати все, чого прагнеш. Зрештою, розчарування, як усе тимчасове, швидко минає. (б) </w:t>
      </w:r>
      <w:r w:rsidR="00E51D0C" w:rsidRPr="00E51D0C">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іноді бувають сильні розчарування. Однак психологічно врівноважені люди живуть насиченим життям. Вони намагаються активно, а не пасивно страждати чи «топити горе» в алкоголі або наркотиках.</w:t>
      </w:r>
    </w:p>
    <w:p w14:paraId="6FA1B28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Загальна кількість балів </w:t>
      </w:r>
      <w:r w:rsidR="00E51D0C" w:rsidRPr="00E51D0C">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це приблизна оцінка твоєї психологічної рівноваги за 5 бальною шкалою. Якщо прагнеш підвищити цей рівень, розвивай самооцінку, вчись керувати стресами і конструктивно розв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язувати конфлікти.</w:t>
      </w:r>
    </w:p>
    <w:p w14:paraId="294AA30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Ознаки психологічного благополуччя:</w:t>
      </w:r>
    </w:p>
    <w:p w14:paraId="2F5C65F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Ти віриш у свою неповторність, індивідуальність.</w:t>
      </w:r>
    </w:p>
    <w:p w14:paraId="06C046D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Ти реалізуєш свою власну життєву програму і віриш, що досягнеш своєї мети.</w:t>
      </w:r>
    </w:p>
    <w:p w14:paraId="196B647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Ти щасливий тому, що тебе сприймають таким, який ти є.</w:t>
      </w:r>
    </w:p>
    <w:p w14:paraId="47FA6E2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Тебе підтримують у невдачах, радіють твоєму успіху.</w:t>
      </w:r>
    </w:p>
    <w:p w14:paraId="6D60426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Теб</w:t>
      </w:r>
      <w:r w:rsidR="00E51D0C">
        <w:rPr>
          <w:rFonts w:ascii="Times New Roman" w:eastAsia="Times New Roman" w:hAnsi="Times New Roman" w:cs="Times New Roman"/>
          <w:color w:val="000000"/>
          <w:sz w:val="28"/>
          <w:szCs w:val="28"/>
          <w:lang w:val="uk-UA"/>
        </w:rPr>
        <w:t>е люблять і розуміють за будь-</w:t>
      </w:r>
      <w:r w:rsidRPr="00EF3153">
        <w:rPr>
          <w:rFonts w:ascii="Times New Roman" w:eastAsia="Times New Roman" w:hAnsi="Times New Roman" w:cs="Times New Roman"/>
          <w:color w:val="000000"/>
          <w:sz w:val="28"/>
          <w:szCs w:val="28"/>
          <w:lang w:val="uk-UA"/>
        </w:rPr>
        <w:t>яких обставин.</w:t>
      </w:r>
    </w:p>
    <w:p w14:paraId="20E055C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Дотримуватися психологічної рівноваги легше, якщо є:</w:t>
      </w:r>
    </w:p>
    <w:p w14:paraId="59470CD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гарні взаємини в сім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ї, взаєморозуміння;</w:t>
      </w:r>
    </w:p>
    <w:p w14:paraId="15C5006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позитивні емоції, гарний настрій, які сприяють розкриттю творчих здібностей. Але не завжди обставини складаються сприятливо. Тоді підтримати рівновагу допоможуть фізична праця, заняття фізкультурою. Вони поліпшують кровообіг мозку, а отже, сприяють поліпшенню настрою;</w:t>
      </w:r>
    </w:p>
    <w:p w14:paraId="41AE51C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наполегливість у навчанні, гарні результати. Це теж джерело позитивних емоцій. Труднощі в навчанні, поганий мікроклімат у колективі не сприяють формуванню психологічної рівноваги;</w:t>
      </w:r>
    </w:p>
    <w:p w14:paraId="57833221"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упевнені</w:t>
      </w:r>
      <w:r w:rsidR="0099297B">
        <w:rPr>
          <w:rFonts w:ascii="Times New Roman" w:eastAsia="Times New Roman" w:hAnsi="Times New Roman" w:cs="Times New Roman"/>
          <w:color w:val="000000"/>
          <w:sz w:val="28"/>
          <w:szCs w:val="28"/>
          <w:lang w:val="uk-UA"/>
        </w:rPr>
        <w:t>сть у собі, самовладання, воля.</w:t>
      </w:r>
    </w:p>
    <w:p w14:paraId="5F26EDBC" w14:textId="77777777" w:rsidR="00EF3153" w:rsidRPr="0099297B" w:rsidRDefault="00D15B29"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 Вправа «Я в майбутньому»</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737B25A7"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 xml:space="preserve">Ведучий пропонує учасникам закрити очі, подумати і уявити себе, наприклад, через 10 років. Звернути увагу на зовнішність (одяг, зачіску), вид заняття, місце проживання. Потім по черзі кожний учасник описує свій образ в майбутньому. (Інший варіант </w:t>
      </w:r>
      <w:r w:rsidR="00D15B29" w:rsidRPr="00D15B29">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намалювати себе).</w:t>
      </w:r>
    </w:p>
    <w:p w14:paraId="5660682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w:t>
      </w:r>
    </w:p>
    <w:p w14:paraId="4B87D2E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Які почуття у вас виникали, коли уявляли себе?</w:t>
      </w:r>
    </w:p>
    <w:p w14:paraId="34B350C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Чи полюбили ви себе?</w:t>
      </w:r>
    </w:p>
    <w:p w14:paraId="5E2F6A44"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Запам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ятайте свій образ в майбутньому, часто його собі нагадуйте і прагніть, щоб ви стали </w:t>
      </w:r>
      <w:r w:rsidR="0099297B">
        <w:rPr>
          <w:rFonts w:ascii="Times New Roman" w:eastAsia="Times New Roman" w:hAnsi="Times New Roman" w:cs="Times New Roman"/>
          <w:color w:val="000000"/>
          <w:sz w:val="28"/>
          <w:szCs w:val="28"/>
          <w:lang w:val="uk-UA"/>
        </w:rPr>
        <w:t>ним через певний проміжок часу.</w:t>
      </w:r>
    </w:p>
    <w:p w14:paraId="5C0C8978"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7.</w:t>
      </w:r>
      <w:r w:rsidRPr="0099297B">
        <w:rPr>
          <w:rFonts w:ascii="Times New Roman" w:eastAsia="Calibri" w:hAnsi="Times New Roman" w:cs="Times New Roman"/>
          <w:sz w:val="28"/>
          <w:szCs w:val="28"/>
          <w:lang w:val="uk-UA" w:eastAsia="ru-RU"/>
        </w:rPr>
        <w:t xml:space="preserve"> Рефлексія. Прощання. (5 хвилин)</w:t>
      </w:r>
    </w:p>
    <w:p w14:paraId="6802A778"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p>
    <w:p w14:paraId="48DF8F7E" w14:textId="77777777" w:rsidR="00EF3153" w:rsidRPr="0099297B"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Заняття 5</w:t>
      </w:r>
    </w:p>
    <w:p w14:paraId="4390BA00" w14:textId="77777777" w:rsidR="00EF3153" w:rsidRPr="0099297B" w:rsidRDefault="00D15B29"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Мета: розвивати соціально-</w:t>
      </w:r>
      <w:r w:rsidR="00EF3153" w:rsidRPr="0099297B">
        <w:rPr>
          <w:rFonts w:ascii="Times New Roman" w:eastAsia="Times New Roman" w:hAnsi="Times New Roman" w:cs="Times New Roman"/>
          <w:color w:val="000000"/>
          <w:sz w:val="28"/>
          <w:szCs w:val="28"/>
          <w:lang w:val="uk-UA"/>
        </w:rPr>
        <w:t>комунікативні навички, формувати адекватну самооцінку та світоглядну позицію особистості. Сприяти корекції ситуативної та особистісної тривожності.</w:t>
      </w:r>
    </w:p>
    <w:p w14:paraId="223C7B0D"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Матеріали: папір, олівці, маркери, плакати.</w:t>
      </w:r>
    </w:p>
    <w:p w14:paraId="05496E87" w14:textId="77777777" w:rsidR="00EF3153" w:rsidRPr="00D15B29" w:rsidRDefault="00EF3153" w:rsidP="00D15B29">
      <w:pPr>
        <w:spacing w:after="0" w:line="360" w:lineRule="auto"/>
        <w:ind w:firstLine="709"/>
        <w:jc w:val="center"/>
        <w:rPr>
          <w:rFonts w:ascii="Times New Roman" w:eastAsia="Calibri" w:hAnsi="Times New Roman" w:cs="Times New Roman"/>
          <w:sz w:val="28"/>
          <w:szCs w:val="28"/>
          <w:lang w:val="uk-UA" w:eastAsia="ru-RU"/>
        </w:rPr>
      </w:pPr>
      <w:r w:rsidRPr="0099297B">
        <w:rPr>
          <w:rFonts w:ascii="Times New Roman" w:eastAsia="Calibri" w:hAnsi="Times New Roman" w:cs="Times New Roman"/>
          <w:sz w:val="28"/>
          <w:szCs w:val="28"/>
          <w:lang w:val="uk-UA" w:eastAsia="ru-RU"/>
        </w:rPr>
        <w:t>Хід тренінгу</w:t>
      </w:r>
    </w:p>
    <w:p w14:paraId="6D21EB7C"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1</w:t>
      </w:r>
      <w:r w:rsidR="00D15B29">
        <w:rPr>
          <w:rFonts w:ascii="Times New Roman" w:eastAsia="Times New Roman" w:hAnsi="Times New Roman" w:cs="Times New Roman"/>
          <w:color w:val="000000"/>
          <w:sz w:val="28"/>
          <w:szCs w:val="28"/>
          <w:lang w:val="uk-UA"/>
        </w:rPr>
        <w:t>. Вправа «Правила роботи групи»</w:t>
      </w:r>
      <w:r w:rsid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5 хвилин.</w:t>
      </w:r>
    </w:p>
    <w:p w14:paraId="4953E7F6"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Учасники пригадують правила, за якими вони повинні працювати. Ведучий просить назвати, на думку кожного, найголовніші. Пояснити чому, і як, аргу</w:t>
      </w:r>
      <w:r w:rsidR="0099297B">
        <w:rPr>
          <w:rFonts w:ascii="Times New Roman" w:eastAsia="Times New Roman" w:hAnsi="Times New Roman" w:cs="Times New Roman"/>
          <w:color w:val="000000"/>
          <w:sz w:val="28"/>
          <w:szCs w:val="28"/>
          <w:lang w:val="uk-UA"/>
        </w:rPr>
        <w:t xml:space="preserve">мент, </w:t>
      </w:r>
      <w:r w:rsidR="00D15B29" w:rsidRPr="00D15B29">
        <w:rPr>
          <w:rFonts w:ascii="Times New Roman" w:eastAsia="Times New Roman" w:hAnsi="Times New Roman" w:cs="Times New Roman"/>
          <w:color w:val="000000"/>
          <w:sz w:val="28"/>
          <w:szCs w:val="28"/>
          <w:lang w:val="uk-UA"/>
        </w:rPr>
        <w:t>–</w:t>
      </w:r>
      <w:r w:rsidR="0099297B">
        <w:rPr>
          <w:rFonts w:ascii="Times New Roman" w:eastAsia="Times New Roman" w:hAnsi="Times New Roman" w:cs="Times New Roman"/>
          <w:color w:val="000000"/>
          <w:sz w:val="28"/>
          <w:szCs w:val="28"/>
          <w:lang w:val="uk-UA"/>
        </w:rPr>
        <w:t xml:space="preserve"> підтвердити це словами.</w:t>
      </w:r>
    </w:p>
    <w:p w14:paraId="32F6A235"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2. Вправа «Відгадай настрій»</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10 хвилин.</w:t>
      </w:r>
    </w:p>
    <w:p w14:paraId="3AB99CED"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99297B">
        <w:rPr>
          <w:rFonts w:ascii="Times New Roman" w:eastAsia="Times New Roman" w:hAnsi="Times New Roman" w:cs="Times New Roman"/>
          <w:color w:val="000000"/>
          <w:sz w:val="28"/>
          <w:szCs w:val="28"/>
          <w:lang w:val="uk-UA"/>
        </w:rPr>
        <w:t xml:space="preserve"> Ведучий пропонує кожному по черзі за допомогою жестів та міміки зобразити свій настрій</w:t>
      </w:r>
      <w:r w:rsidR="0099297B" w:rsidRPr="0099297B">
        <w:rPr>
          <w:rFonts w:ascii="Times New Roman" w:eastAsia="Times New Roman" w:hAnsi="Times New Roman" w:cs="Times New Roman"/>
          <w:color w:val="000000"/>
          <w:sz w:val="28"/>
          <w:szCs w:val="28"/>
          <w:lang w:val="uk-UA"/>
        </w:rPr>
        <w:t xml:space="preserve"> сьогодні. Учасники відгадують.</w:t>
      </w:r>
    </w:p>
    <w:p w14:paraId="7DC6097C" w14:textId="77777777" w:rsidR="00EF3153" w:rsidRPr="0099297B" w:rsidRDefault="009C5752"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3. Вправа «Мої цінності»</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3166CEA3"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Calibri" w:hAnsi="Times New Roman" w:cs="Times New Roman"/>
          <w:sz w:val="28"/>
          <w:szCs w:val="28"/>
          <w:lang w:val="uk-UA" w:eastAsia="ru-RU"/>
        </w:rPr>
        <w:t>Хід вправи:</w:t>
      </w:r>
      <w:r w:rsidRPr="0099297B">
        <w:rPr>
          <w:rFonts w:ascii="Times New Roman" w:eastAsia="Times New Roman" w:hAnsi="Times New Roman" w:cs="Times New Roman"/>
          <w:color w:val="000000"/>
          <w:sz w:val="28"/>
          <w:szCs w:val="28"/>
          <w:lang w:val="uk-UA"/>
        </w:rPr>
        <w:t xml:space="preserve"> </w:t>
      </w:r>
      <w:r w:rsidRPr="00EF3153">
        <w:rPr>
          <w:rFonts w:ascii="Times New Roman" w:eastAsia="Times New Roman" w:hAnsi="Times New Roman" w:cs="Times New Roman"/>
          <w:color w:val="000000"/>
          <w:sz w:val="28"/>
          <w:szCs w:val="28"/>
          <w:lang w:val="uk-UA"/>
        </w:rPr>
        <w:t>Учасники по черзі закінчують речення. Ведучий спочатку записує відповіді учнів на дошці, потім заносить спільні відповіді на плакат «Мої і наші цінності»:</w:t>
      </w:r>
    </w:p>
    <w:p w14:paraId="50120EF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Для мене важливе значення мають такі люди…</w:t>
      </w:r>
    </w:p>
    <w:p w14:paraId="5FD50C1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Я вважаю себе учасником, членом слідкуючої групи людей…</w:t>
      </w:r>
    </w:p>
    <w:p w14:paraId="0B3CEF6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Я вірю…</w:t>
      </w:r>
    </w:p>
    <w:p w14:paraId="3BB9D6C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4. Найбільш важливі для мене місця, це…</w:t>
      </w:r>
    </w:p>
    <w:p w14:paraId="63707FC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5. Мені дають смисл і мету в житті наступні справи та види діяльності…</w:t>
      </w:r>
    </w:p>
    <w:p w14:paraId="6DE2008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6. Я отримую задоволення від…</w:t>
      </w:r>
    </w:p>
    <w:p w14:paraId="123C219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7. Я хочу…</w:t>
      </w:r>
    </w:p>
    <w:p w14:paraId="27E0E41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8. Найважливіші події з мого минулого, це…</w:t>
      </w:r>
    </w:p>
    <w:p w14:paraId="799AF81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w:t>
      </w:r>
    </w:p>
    <w:p w14:paraId="492D150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Які почуття у вас виникали під час цієї вправи?</w:t>
      </w:r>
    </w:p>
    <w:p w14:paraId="618C72B3" w14:textId="77777777" w:rsidR="00EF3153" w:rsidRPr="0099297B" w:rsidRDefault="0099297B"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Що дала ця вправа?</w:t>
      </w:r>
    </w:p>
    <w:p w14:paraId="64192FF7" w14:textId="77777777" w:rsidR="00EF3153" w:rsidRPr="0099297B" w:rsidRDefault="00EF3153" w:rsidP="0099297B">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 xml:space="preserve">4. Інформаційне </w:t>
      </w:r>
      <w:r w:rsidR="009C5752">
        <w:rPr>
          <w:rFonts w:ascii="Times New Roman" w:eastAsia="Times New Roman" w:hAnsi="Times New Roman" w:cs="Times New Roman"/>
          <w:color w:val="000000"/>
          <w:sz w:val="28"/>
          <w:szCs w:val="28"/>
          <w:lang w:val="uk-UA"/>
        </w:rPr>
        <w:t>повідомлення «Життєві цінності»</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10 хвилин.</w:t>
      </w:r>
    </w:p>
    <w:p w14:paraId="355208FF" w14:textId="77777777" w:rsidR="00EF3153" w:rsidRPr="00EF3153"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EF3153">
        <w:rPr>
          <w:rFonts w:ascii="Times New Roman" w:eastAsia="Times New Roman" w:hAnsi="Times New Roman" w:cs="Times New Roman"/>
          <w:color w:val="000000"/>
          <w:sz w:val="28"/>
          <w:szCs w:val="28"/>
          <w:lang w:val="uk-UA"/>
        </w:rPr>
        <w:t>Студентський вік – важливий етап духовного розвитку. Це пора пошуку самого себе і свого місця у світі, усвідомлення життєвої місії, формування основоположних принципів і життєвих цінностей.</w:t>
      </w:r>
    </w:p>
    <w:p w14:paraId="272FF88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Цінності – це те, що є важливим для людини, за допомогою чого вона звіряє й оцінює будь-що у своєму житті, визначає власні пріоритети.</w:t>
      </w:r>
    </w:p>
    <w:p w14:paraId="765F11DC"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Цінності впливають на нас, нашу поведінку і визначають життєвий шлях. Навіть якщо ти не докладеш до цього зусиль, твоя система цінностей сформується під впливом обставин і твого оточення: батьків, друзів, телебачення. Дехто цим і обмежується. Та подумай, чи не є ця сфера надто важливою, щоб дозволяти іншим людям чи о</w:t>
      </w:r>
      <w:r w:rsidR="0099297B">
        <w:rPr>
          <w:rFonts w:ascii="Times New Roman" w:eastAsia="Times New Roman" w:hAnsi="Times New Roman" w:cs="Times New Roman"/>
          <w:color w:val="000000"/>
          <w:sz w:val="28"/>
          <w:szCs w:val="28"/>
          <w:lang w:val="uk-UA"/>
        </w:rPr>
        <w:t>бставинам вирішувати твою долю?</w:t>
      </w:r>
    </w:p>
    <w:p w14:paraId="383D208E"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5. Робота в групах. «Найголовніші цінності мого життя» (написати 20 н</w:t>
      </w:r>
      <w:r w:rsidR="009C5752">
        <w:rPr>
          <w:rFonts w:ascii="Times New Roman" w:eastAsia="Times New Roman" w:hAnsi="Times New Roman" w:cs="Times New Roman"/>
          <w:color w:val="000000"/>
          <w:sz w:val="28"/>
          <w:szCs w:val="28"/>
          <w:lang w:val="uk-UA"/>
        </w:rPr>
        <w:t>айважливіших для вас цінностей)</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20 хвилин.</w:t>
      </w:r>
    </w:p>
    <w:p w14:paraId="1C16B657"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lastRenderedPageBreak/>
        <w:t>Обговорення.</w:t>
      </w:r>
    </w:p>
    <w:p w14:paraId="2E5DD769" w14:textId="77777777" w:rsidR="00EF3153" w:rsidRPr="0099297B" w:rsidRDefault="009C5752" w:rsidP="0099297B">
      <w:pPr>
        <w:spacing w:after="0" w:line="360" w:lineRule="auto"/>
        <w:ind w:firstLine="709"/>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color w:val="000000"/>
          <w:sz w:val="28"/>
          <w:szCs w:val="28"/>
          <w:lang w:val="uk-UA"/>
        </w:rPr>
        <w:t>6. Притча «Найважливіші речі»</w:t>
      </w:r>
      <w:r w:rsidR="00EF3153" w:rsidRPr="0099297B">
        <w:rPr>
          <w:rFonts w:ascii="Times New Roman" w:eastAsia="Times New Roman" w:hAnsi="Times New Roman" w:cs="Times New Roman"/>
          <w:color w:val="000000"/>
          <w:sz w:val="28"/>
          <w:szCs w:val="28"/>
          <w:lang w:val="uk-UA"/>
        </w:rPr>
        <w:t>.</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w:t>
      </w:r>
      <w:r w:rsidR="00EF3153" w:rsidRPr="009C5752">
        <w:rPr>
          <w:rFonts w:ascii="Times New Roman" w:eastAsia="Calibri" w:hAnsi="Times New Roman" w:cs="Times New Roman"/>
          <w:sz w:val="28"/>
          <w:szCs w:val="28"/>
          <w:lang w:val="uk-UA" w:eastAsia="ru-RU"/>
        </w:rPr>
        <w:t>:</w:t>
      </w:r>
      <w:r w:rsidR="00EF3153" w:rsidRPr="00EF3153">
        <w:rPr>
          <w:rFonts w:ascii="Times New Roman" w:eastAsia="Calibri" w:hAnsi="Times New Roman" w:cs="Times New Roman"/>
          <w:sz w:val="28"/>
          <w:szCs w:val="28"/>
          <w:lang w:val="uk-UA" w:eastAsia="ru-RU"/>
        </w:rPr>
        <w:t xml:space="preserve"> 20 хвилин.</w:t>
      </w:r>
    </w:p>
    <w:p w14:paraId="611DACA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Один юнак постійно непокоївся з приводу свого життя і майбутнього. Якось, гуляючи берегом моря, зустрів він мудрого старця.</w:t>
      </w:r>
    </w:p>
    <w:p w14:paraId="4A74CCB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Що тебе тривожить, юначе? – запитав старець.</w:t>
      </w:r>
    </w:p>
    <w:p w14:paraId="7DDE911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 Здається, я не можу збагнути, що в житті для мене найважливіше, </w:t>
      </w:r>
      <w:r w:rsidR="004A2F32" w:rsidRPr="004A2F3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w:t>
      </w:r>
    </w:p>
    <w:p w14:paraId="5E7064C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відповів юнак.</w:t>
      </w:r>
    </w:p>
    <w:p w14:paraId="18D6652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 Це дуже просто, </w:t>
      </w:r>
      <w:r w:rsidR="004A2F32" w:rsidRPr="004A2F3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сказав старець. Він підняв із землі порожнього </w:t>
      </w:r>
    </w:p>
    <w:p w14:paraId="73F4757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глечика і почав заповнювати його камінням завбільшки з кулак.</w:t>
      </w:r>
    </w:p>
    <w:p w14:paraId="044B5BA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Заповнивши глечик, по вінця, запитав:</w:t>
      </w:r>
    </w:p>
    <w:p w14:paraId="5A08E90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Цей глечик повний, чи не так?</w:t>
      </w:r>
    </w:p>
    <w:p w14:paraId="22E0313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 Так, </w:t>
      </w:r>
      <w:r w:rsidR="004A2F32" w:rsidRPr="004A2F32">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погодився юнак.</w:t>
      </w:r>
    </w:p>
    <w:p w14:paraId="0DCDFBD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Старець мовчки кивнув, узяв жменю дрібних камінців, кинув їх у глечик і злегка потрусив. Камінці заповнили пустоти між великим камінням. Він усміхнувся і запитав:</w:t>
      </w:r>
    </w:p>
    <w:p w14:paraId="3243BC5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А тепер глечик повний?</w:t>
      </w:r>
    </w:p>
    <w:p w14:paraId="6B9DA09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Юнак ствердно кивнув.</w:t>
      </w:r>
    </w:p>
    <w:p w14:paraId="192676C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Тоді старець узяв пригорщу піску і висипав його у глечик. Пісок заповнив пустоти, що залишилися.</w:t>
      </w:r>
    </w:p>
    <w:p w14:paraId="73A88E4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 Ось відповідь на твоє запитання, </w:t>
      </w:r>
      <w:r w:rsidR="00E5519D" w:rsidRPr="00E5519D">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сказав старець. Велике каміння –  це найважливіші речі в житті: родина, кохана людина, твій духовний розвиток, мудрість. Якщо втратиш усе, крім цього, твоє життя все одно буде повним.</w:t>
      </w:r>
    </w:p>
    <w:p w14:paraId="24674B0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Він хвильку помовчав, а відтак мовив:</w:t>
      </w:r>
    </w:p>
    <w:p w14:paraId="29B5401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Дрібні камінці – це також важливі для тебе речі: робота, дім, матеріальний добробут. А пісок – дрібниці, які насправді не мають жодного значення.</w:t>
      </w:r>
    </w:p>
    <w:p w14:paraId="2968FE0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Юнак слухав дуже уважно, і старець продовжив:</w:t>
      </w:r>
    </w:p>
    <w:p w14:paraId="3BE5876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 Деякі люди роблять помилку. Вони спочатку засипають у глечик пісок, і в ньому не лишається місця для каміння. Так і в житті. Якщо витрачати сили </w:t>
      </w:r>
      <w:r w:rsidRPr="00EF3153">
        <w:rPr>
          <w:rFonts w:ascii="Times New Roman" w:eastAsia="Times New Roman" w:hAnsi="Times New Roman" w:cs="Times New Roman"/>
          <w:color w:val="000000"/>
          <w:sz w:val="28"/>
          <w:szCs w:val="28"/>
          <w:lang w:val="uk-UA"/>
        </w:rPr>
        <w:lastRenderedPageBreak/>
        <w:t>на дрібні й незначущі речі, у ньому не буде місця для найважливіших цінностей. Тому передусім подбай про велике каміння, не забувай і про дрібне. А пісок хвилі життя самі наб</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ють у проміжки між ними.</w:t>
      </w:r>
    </w:p>
    <w:p w14:paraId="6F87DA0C"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Обговорення:</w:t>
      </w:r>
    </w:p>
    <w:p w14:paraId="49C4EC9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Яке враження справила на вас притча?</w:t>
      </w:r>
    </w:p>
    <w:p w14:paraId="22B4CB1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 Які життєві цінності схожі на велике каміння, які – на мале, а які – на </w:t>
      </w:r>
    </w:p>
    <w:p w14:paraId="0CE0560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пісок? Чому?</w:t>
      </w:r>
    </w:p>
    <w:p w14:paraId="1551EDA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 ви їх розрізняєте?</w:t>
      </w:r>
    </w:p>
    <w:p w14:paraId="031679E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У якому порядку «наповнюєте глечик» на цьому етапі свого життя?</w:t>
      </w:r>
    </w:p>
    <w:p w14:paraId="104F7E25"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 можна біл</w:t>
      </w:r>
      <w:r w:rsidR="0099297B">
        <w:rPr>
          <w:rFonts w:ascii="Times New Roman" w:eastAsia="Times New Roman" w:hAnsi="Times New Roman" w:cs="Times New Roman"/>
          <w:color w:val="000000"/>
          <w:sz w:val="28"/>
          <w:szCs w:val="28"/>
          <w:lang w:val="uk-UA"/>
        </w:rPr>
        <w:t>ьше дбати про «велике каміння»?</w:t>
      </w:r>
    </w:p>
    <w:p w14:paraId="54A70225" w14:textId="77777777" w:rsidR="00EF3153" w:rsidRPr="0099297B" w:rsidRDefault="00E5519D"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 Гра «Перешкода»</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260A38D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w:t>
      </w:r>
      <w:r w:rsidRPr="00EF3153">
        <w:rPr>
          <w:rFonts w:ascii="Times New Roman" w:eastAsia="Times New Roman" w:hAnsi="Times New Roman" w:cs="Times New Roman"/>
          <w:color w:val="000000"/>
          <w:sz w:val="28"/>
          <w:szCs w:val="28"/>
          <w:lang w:val="uk-UA"/>
        </w:rPr>
        <w:t xml:space="preserve"> усвідомлення свого образу «я»; виявлення та корекція негативних емоційних станів.</w:t>
      </w:r>
    </w:p>
    <w:p w14:paraId="713312B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Ведучий пропонує учасникам уявити «перешкоду» на своєму шляху до реалізації мети. В даному випадку «перешкодою» служитиме стілець. Завдання: показати як вони «долатимуть перешкоду». (Кожний учасник по черзі демонструє свій варіант «розв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язання даної проблеми).</w:t>
      </w:r>
    </w:p>
    <w:p w14:paraId="4F62511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w:t>
      </w:r>
    </w:p>
    <w:p w14:paraId="09CEED4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Яке враження справила на вас ця вправа?</w:t>
      </w:r>
    </w:p>
    <w:p w14:paraId="6272710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Які почуття виникали під час цієї вправи?</w:t>
      </w:r>
    </w:p>
    <w:p w14:paraId="5B67BD8A" w14:textId="77777777" w:rsidR="00EF3153" w:rsidRPr="00EF3153" w:rsidRDefault="0099297B"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Що зрозуміли?</w:t>
      </w:r>
    </w:p>
    <w:p w14:paraId="35DF2B5A" w14:textId="77777777" w:rsidR="00EF3153" w:rsidRPr="0099297B" w:rsidRDefault="00EF3153" w:rsidP="0099297B">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9297B">
        <w:rPr>
          <w:rFonts w:ascii="Times New Roman" w:eastAsia="Times New Roman" w:hAnsi="Times New Roman" w:cs="Times New Roman"/>
          <w:color w:val="000000"/>
          <w:sz w:val="28"/>
          <w:szCs w:val="28"/>
          <w:lang w:val="uk-UA"/>
        </w:rPr>
        <w:t>8.</w:t>
      </w:r>
      <w:r w:rsidRPr="0099297B">
        <w:rPr>
          <w:rFonts w:ascii="Times New Roman" w:eastAsia="Calibri" w:hAnsi="Times New Roman" w:cs="Times New Roman"/>
          <w:sz w:val="28"/>
          <w:szCs w:val="28"/>
          <w:lang w:val="uk-UA" w:eastAsia="ru-RU"/>
        </w:rPr>
        <w:t xml:space="preserve"> </w:t>
      </w:r>
      <w:r w:rsidR="0099297B" w:rsidRPr="0099297B">
        <w:rPr>
          <w:rFonts w:ascii="Times New Roman" w:eastAsia="Calibri" w:hAnsi="Times New Roman" w:cs="Times New Roman"/>
          <w:sz w:val="28"/>
          <w:szCs w:val="28"/>
          <w:lang w:val="uk-UA" w:eastAsia="ru-RU"/>
        </w:rPr>
        <w:t>Рефлексія. Прощання. (5 хвилин)</w:t>
      </w:r>
    </w:p>
    <w:p w14:paraId="4D8EFBD4" w14:textId="77777777" w:rsidR="00EF3153" w:rsidRPr="0099297B" w:rsidRDefault="00EF3153" w:rsidP="00EF3153">
      <w:pPr>
        <w:spacing w:after="0" w:line="360" w:lineRule="auto"/>
        <w:jc w:val="center"/>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Заняття 6</w:t>
      </w:r>
    </w:p>
    <w:p w14:paraId="015FCF95" w14:textId="77777777" w:rsidR="00EF3153" w:rsidRPr="0099297B" w:rsidRDefault="00E5519D"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Мета: Розвивати соціально-</w:t>
      </w:r>
      <w:r w:rsidR="00EF3153" w:rsidRPr="0099297B">
        <w:rPr>
          <w:rFonts w:ascii="Times New Roman" w:eastAsia="Times New Roman" w:hAnsi="Times New Roman" w:cs="Times New Roman"/>
          <w:color w:val="000000"/>
          <w:sz w:val="28"/>
          <w:szCs w:val="28"/>
          <w:lang w:val="uk-UA"/>
        </w:rPr>
        <w:t>комунікативні навички, усвідомлення свого образу «я»; стимулювати мотивацію до інтелектуальної діяльності.</w:t>
      </w:r>
    </w:p>
    <w:p w14:paraId="53AB394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Матеріали:</w:t>
      </w:r>
      <w:r w:rsidRPr="00EF3153">
        <w:rPr>
          <w:rFonts w:ascii="Times New Roman" w:eastAsia="Times New Roman" w:hAnsi="Times New Roman" w:cs="Times New Roman"/>
          <w:color w:val="000000"/>
          <w:sz w:val="28"/>
          <w:szCs w:val="28"/>
          <w:lang w:val="uk-UA"/>
        </w:rPr>
        <w:t xml:space="preserve"> папір, ручки, ватмани, маркери.</w:t>
      </w:r>
    </w:p>
    <w:p w14:paraId="6AC0604F"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p>
    <w:p w14:paraId="713B9901" w14:textId="77777777" w:rsidR="00EF3153" w:rsidRPr="00E5519D" w:rsidRDefault="00EF3153" w:rsidP="00E5519D">
      <w:pPr>
        <w:shd w:val="clear" w:color="auto" w:fill="FFFFFF"/>
        <w:tabs>
          <w:tab w:val="right" w:pos="9354"/>
        </w:tabs>
        <w:spacing w:after="0" w:line="360" w:lineRule="auto"/>
        <w:ind w:firstLine="709"/>
        <w:jc w:val="center"/>
        <w:rPr>
          <w:rFonts w:ascii="Times New Roman" w:eastAsia="Calibri" w:hAnsi="Times New Roman" w:cs="Times New Roman"/>
          <w:sz w:val="28"/>
          <w:szCs w:val="28"/>
          <w:lang w:val="uk-UA" w:eastAsia="ru-RU"/>
        </w:rPr>
      </w:pPr>
      <w:r w:rsidRPr="0099297B">
        <w:rPr>
          <w:rFonts w:ascii="Times New Roman" w:eastAsia="Calibri" w:hAnsi="Times New Roman" w:cs="Times New Roman"/>
          <w:sz w:val="28"/>
          <w:szCs w:val="28"/>
          <w:lang w:val="uk-UA" w:eastAsia="ru-RU"/>
        </w:rPr>
        <w:t>Хід тренінгу</w:t>
      </w:r>
    </w:p>
    <w:p w14:paraId="1669A132" w14:textId="77777777" w:rsidR="00EF3153" w:rsidRPr="0099297B" w:rsidRDefault="00E5519D"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Вправа-</w:t>
      </w:r>
      <w:r w:rsidR="00EF3153" w:rsidRPr="0099297B">
        <w:rPr>
          <w:rFonts w:ascii="Times New Roman" w:eastAsia="Times New Roman" w:hAnsi="Times New Roman" w:cs="Times New Roman"/>
          <w:color w:val="000000"/>
          <w:sz w:val="28"/>
          <w:szCs w:val="28"/>
          <w:lang w:val="uk-UA"/>
        </w:rPr>
        <w:t>привітання «Блукаючі вогники»</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6D59A8F1"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lastRenderedPageBreak/>
        <w:t>Мета: сприяння відновленню контакту між учасниками та налаштування на роботу в групі.</w:t>
      </w:r>
    </w:p>
    <w:p w14:paraId="23B3251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 xml:space="preserve">Хід вправи: </w:t>
      </w:r>
      <w:r w:rsidRPr="00EF3153">
        <w:rPr>
          <w:rFonts w:ascii="Times New Roman" w:eastAsia="Times New Roman" w:hAnsi="Times New Roman" w:cs="Times New Roman"/>
          <w:color w:val="000000"/>
          <w:sz w:val="28"/>
          <w:szCs w:val="28"/>
          <w:lang w:val="uk-UA"/>
        </w:rPr>
        <w:t>Учасники сідають у коло, одному з учасників потрібно сказати своєму сусідові яку-небудь коротку привітальну фразу, наприклад: «Доброго дня!» Сусід має якомога швидше встати, повторити цю фразу й знову сісти, а наступний учасник повинен зробити те саме, й хвиля вставань та повторень біжить по колу.</w:t>
      </w:r>
    </w:p>
    <w:p w14:paraId="2AA2501A"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Виконувати це завдання треба з максимально можливою швидкістю. Коли хвиля проходить півкола, до завдання додається ще один елемент на розсуд, наприклад, сьомого учасника. Цей елемент може бути вербальним чи невербальним. Наприклад, учасник, який сидить напроти того, хто почав гру, встає й говорить: «Доброго дня», а потім двічі плескає в долоні й сідає. Тепер усі гравці мають виконувати саме цей комплекс, і потім (після семи ходів) черговий учасник додає щось, і так далі. Гра припиняється, коли членам групи доводиться повторювати</w:t>
      </w:r>
      <w:r w:rsidR="0099297B">
        <w:rPr>
          <w:rFonts w:ascii="Times New Roman" w:eastAsia="Times New Roman" w:hAnsi="Times New Roman" w:cs="Times New Roman"/>
          <w:color w:val="000000"/>
          <w:sz w:val="28"/>
          <w:szCs w:val="28"/>
          <w:lang w:val="uk-UA"/>
        </w:rPr>
        <w:t xml:space="preserve"> по 5-6 рухів і стільки ж фраз.</w:t>
      </w:r>
    </w:p>
    <w:p w14:paraId="2FE7B523" w14:textId="77777777" w:rsidR="00EF3153" w:rsidRPr="0099297B" w:rsidRDefault="009E7BF3"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Гра «Снігова куля»</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15 хвилин.</w:t>
      </w:r>
    </w:p>
    <w:p w14:paraId="671CC253"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розвиток уяви та 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яті; створення позитивного настрою, групової єдності.</w:t>
      </w:r>
    </w:p>
    <w:p w14:paraId="5557D65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b/>
          <w:sz w:val="28"/>
          <w:szCs w:val="28"/>
          <w:lang w:val="uk-UA" w:eastAsia="ru-RU"/>
        </w:rPr>
        <w:t xml:space="preserve"> </w:t>
      </w:r>
      <w:r w:rsidRPr="00EF3153">
        <w:rPr>
          <w:rFonts w:ascii="Times New Roman" w:eastAsia="Times New Roman" w:hAnsi="Times New Roman" w:cs="Times New Roman"/>
          <w:color w:val="000000"/>
          <w:sz w:val="28"/>
          <w:szCs w:val="28"/>
          <w:lang w:val="uk-UA"/>
        </w:rPr>
        <w:t>Кожен учасник придумує собі назву квітки (дерева, міста і т. д.). Усі, сидячи в колі, по черзі відрекомендовуються. Перший називає тільки свою назву чи ім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 другий – спочатку назву чи ім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 першого учасника, а потім своє і так далі.</w:t>
      </w:r>
    </w:p>
    <w:p w14:paraId="25C6F94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w:t>
      </w:r>
    </w:p>
    <w:p w14:paraId="5D554C8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Які почуття у вас виникали під час  виконання цієї вправи?</w:t>
      </w:r>
    </w:p>
    <w:p w14:paraId="2C65413E"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Ч</w:t>
      </w:r>
      <w:r w:rsidR="0099297B">
        <w:rPr>
          <w:rFonts w:ascii="Times New Roman" w:eastAsia="Times New Roman" w:hAnsi="Times New Roman" w:cs="Times New Roman"/>
          <w:color w:val="000000"/>
          <w:sz w:val="28"/>
          <w:szCs w:val="28"/>
          <w:lang w:val="uk-UA"/>
        </w:rPr>
        <w:t>и важко вам було її виконувати?</w:t>
      </w:r>
    </w:p>
    <w:p w14:paraId="4384A078"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3. Інформаційне повідомлення «Роз</w:t>
      </w:r>
      <w:r w:rsidR="009E7BF3">
        <w:rPr>
          <w:rFonts w:ascii="Times New Roman" w:eastAsia="Times New Roman" w:hAnsi="Times New Roman" w:cs="Times New Roman"/>
          <w:color w:val="000000"/>
          <w:sz w:val="28"/>
          <w:szCs w:val="28"/>
          <w:lang w:val="uk-UA"/>
        </w:rPr>
        <w:t>виток інтелектуальних задатків»</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10 хвилин.</w:t>
      </w:r>
    </w:p>
    <w:p w14:paraId="520CF73B"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Хтось із мудрих сказав, що всі люди народжуються геніями, але через лінощі щодня по крихті втрачають свою геніальність. Якщо ти хочеш зберегти </w:t>
      </w:r>
      <w:r w:rsidRPr="0099297B">
        <w:rPr>
          <w:rFonts w:ascii="Times New Roman" w:eastAsia="Times New Roman" w:hAnsi="Times New Roman" w:cs="Times New Roman"/>
          <w:color w:val="000000"/>
          <w:sz w:val="28"/>
          <w:szCs w:val="28"/>
          <w:lang w:val="uk-UA"/>
        </w:rPr>
        <w:lastRenderedPageBreak/>
        <w:t>свою неповторність, унікальність, тобі дуже важливо оволодіти прийомами вдосконалення 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яті та уваги.</w:t>
      </w:r>
    </w:p>
    <w:p w14:paraId="567571E4"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Практика свідчить, що завдяки регулярним та цілеспрямованим тренуванням мозку інтелектуальними іграми та вправами людина стає розвиненішою й талановитішою.</w:t>
      </w:r>
    </w:p>
    <w:p w14:paraId="729F216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ять </w:t>
      </w:r>
      <w:r w:rsidR="009E7BF3" w:rsidRPr="009E7BF3">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це здатність нервової системи зберігати і відтворювати інформацію.</w:t>
      </w:r>
    </w:p>
    <w:p w14:paraId="5DD143A2"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Інтелект </w:t>
      </w:r>
      <w:r w:rsidR="009E7BF3" w:rsidRPr="009E7BF3">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 від лат. слова – «розуміння») </w:t>
      </w:r>
      <w:r w:rsidR="009E7BF3" w:rsidRPr="009E7BF3">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розум, здатність людини мислити.</w:t>
      </w:r>
    </w:p>
    <w:p w14:paraId="401C882D"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Новий матеріал цікаво слухати, а вивчити його буває важко. Наша 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ять може зафіксувати все, що завгодно, але важко запам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ятати незрозуміле. Інформацію можна сьогодні вивчити, завтра – розказати на парі, післязавтра забути, але запам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ятати надовго можн</w:t>
      </w:r>
      <w:r w:rsidR="0099297B">
        <w:rPr>
          <w:rFonts w:ascii="Times New Roman" w:eastAsia="Times New Roman" w:hAnsi="Times New Roman" w:cs="Times New Roman"/>
          <w:color w:val="000000"/>
          <w:sz w:val="28"/>
          <w:szCs w:val="28"/>
          <w:lang w:val="uk-UA"/>
        </w:rPr>
        <w:t>а тільки те, що добре розумієш.</w:t>
      </w:r>
    </w:p>
    <w:p w14:paraId="21A0F686" w14:textId="77777777" w:rsidR="00EF3153" w:rsidRPr="0099297B" w:rsidRDefault="009E7BF3"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 Вправа «Митець чи мислитель»</w:t>
      </w:r>
      <w:r w:rsid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 xml:space="preserve">Час: 15 хвилин. </w:t>
      </w:r>
    </w:p>
    <w:p w14:paraId="371E33C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Кожна півкуля головного мозку виконує певні функції. Ліву півкулю умовно можна назвати «мислителем», а праву </w:t>
      </w:r>
      <w:r w:rsidR="009E7BF3" w:rsidRPr="009E7BF3">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«митцем». Якщо хочете дізнатись, яка з півкуль головного мозку в тебе активніша, </w:t>
      </w:r>
      <w:r w:rsidR="009E7BF3" w:rsidRPr="009E7BF3">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виконуй вправи швидко, не замислюючись.</w:t>
      </w:r>
    </w:p>
    <w:p w14:paraId="1CB5C6A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Поплескай в долоні. Яка долоня зверху – права чи ліва?</w:t>
      </w:r>
    </w:p>
    <w:p w14:paraId="0493526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Схрести руки на грудях. Яка рука зверху – права чи ліва ?</w:t>
      </w:r>
    </w:p>
    <w:p w14:paraId="22CC3F4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Переплети пальці рук. Який палець зверху – правий чи лівий?</w:t>
      </w:r>
    </w:p>
    <w:p w14:paraId="10A4AA8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4. Витягни вперед руку і на</w:t>
      </w:r>
      <w:r w:rsidR="009E7BF3">
        <w:rPr>
          <w:rFonts w:ascii="Times New Roman" w:eastAsia="Times New Roman" w:hAnsi="Times New Roman" w:cs="Times New Roman"/>
          <w:color w:val="000000"/>
          <w:sz w:val="28"/>
          <w:szCs w:val="28"/>
          <w:lang w:val="uk-UA"/>
        </w:rPr>
        <w:t>веди вказівний палець на будь-</w:t>
      </w:r>
      <w:r w:rsidRPr="00EF3153">
        <w:rPr>
          <w:rFonts w:ascii="Times New Roman" w:eastAsia="Times New Roman" w:hAnsi="Times New Roman" w:cs="Times New Roman"/>
          <w:color w:val="000000"/>
          <w:sz w:val="28"/>
          <w:szCs w:val="28"/>
          <w:lang w:val="uk-UA"/>
        </w:rPr>
        <w:t>який предмет. Відтак по черзі заплющуй одне і друге око. Заплющуючи яке око – праве чи ліве – ти помічаєш, палець переміщується відносно предмета?</w:t>
      </w:r>
    </w:p>
    <w:p w14:paraId="182E390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Якщо у більшості випадків отримано відповідь «права», провідною у тебе є ліва півкуля, і ти </w:t>
      </w:r>
      <w:r w:rsidR="009E7BF3" w:rsidRPr="009E7BF3">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переважно мислитель (розв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язуючи проблеми, зосереджуєшся на аналізі та подробицях), якщо «ліва» </w:t>
      </w:r>
      <w:r w:rsidR="009E7BF3" w:rsidRPr="009E7BF3">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маєш художню, творчу натуру (підходиш до розв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язання проблем нестандартно).</w:t>
      </w:r>
    </w:p>
    <w:p w14:paraId="404DDE43"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xml:space="preserve">Недоліком винятково лівопівкульного мислення є обмежена здатність сприймати нові ідеї та пристосовуватися до змін; правопівкульного мислення </w:t>
      </w:r>
      <w:r w:rsidR="009E7BF3" w:rsidRPr="009E7BF3">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недостатньо розвинені аналітичні здібності, складність у дов</w:t>
      </w:r>
      <w:r w:rsidR="0099297B">
        <w:rPr>
          <w:rFonts w:ascii="Times New Roman" w:eastAsia="Times New Roman" w:hAnsi="Times New Roman" w:cs="Times New Roman"/>
          <w:color w:val="000000"/>
          <w:sz w:val="28"/>
          <w:szCs w:val="28"/>
          <w:lang w:val="uk-UA"/>
        </w:rPr>
        <w:t>еденні початої справи до кінця.</w:t>
      </w:r>
    </w:p>
    <w:p w14:paraId="065496B2" w14:textId="77777777" w:rsidR="00EF3153" w:rsidRPr="0099297B" w:rsidRDefault="00EF3153" w:rsidP="0099297B">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5. Інформаційне повідомлення «Як налашт</w:t>
      </w:r>
      <w:r w:rsidR="00996BB8">
        <w:rPr>
          <w:rFonts w:ascii="Times New Roman" w:eastAsia="Times New Roman" w:hAnsi="Times New Roman" w:cs="Times New Roman"/>
          <w:color w:val="000000"/>
          <w:sz w:val="28"/>
          <w:szCs w:val="28"/>
          <w:lang w:val="uk-UA"/>
        </w:rPr>
        <w:t>увати мозок на потрібну хвилю?»</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w:t>
      </w:r>
      <w:r w:rsidRPr="00EF3153">
        <w:rPr>
          <w:rFonts w:ascii="Times New Roman" w:eastAsia="Calibri" w:hAnsi="Times New Roman" w:cs="Times New Roman"/>
          <w:sz w:val="28"/>
          <w:szCs w:val="28"/>
          <w:lang w:val="uk-UA" w:eastAsia="ru-RU"/>
        </w:rPr>
        <w:t xml:space="preserve">0 хвилин. </w:t>
      </w:r>
    </w:p>
    <w:p w14:paraId="7625E2C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Поради:</w:t>
      </w:r>
    </w:p>
    <w:p w14:paraId="267A14B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Вранці обов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язково снідай. На сніданок їж фрукти, </w:t>
      </w:r>
      <w:r w:rsidR="00996BB8">
        <w:rPr>
          <w:rFonts w:ascii="Times New Roman" w:eastAsia="Times New Roman" w:hAnsi="Times New Roman" w:cs="Times New Roman"/>
          <w:color w:val="000000"/>
          <w:sz w:val="28"/>
          <w:szCs w:val="28"/>
          <w:lang w:val="uk-UA"/>
        </w:rPr>
        <w:t>багаті на калій і вітамін С (</w:t>
      </w:r>
      <w:r w:rsidRPr="00EF3153">
        <w:rPr>
          <w:rFonts w:ascii="Times New Roman" w:eastAsia="Times New Roman" w:hAnsi="Times New Roman" w:cs="Times New Roman"/>
          <w:color w:val="000000"/>
          <w:sz w:val="28"/>
          <w:szCs w:val="28"/>
          <w:lang w:val="uk-UA"/>
        </w:rPr>
        <w:t>апельсин, банан, абрикоси чи курагу, смородину), інші сезонні фрукти.</w:t>
      </w:r>
    </w:p>
    <w:p w14:paraId="347A305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Обід починай з овочевого салату.</w:t>
      </w:r>
    </w:p>
    <w:p w14:paraId="4E9E1EE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До щоденного меню включай рибу, горіхи, рослинні жири, адже риб</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ячий жир та олії відіграють вирішальну роль у створенні «інформаційних волокон мозку». Денна норма споживання цих жирів невелика – одна чайна ложка. Однак без неї мозок втрачає координацію, пам</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ять та інші функції.</w:t>
      </w:r>
    </w:p>
    <w:p w14:paraId="23134EF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4. Для збагачення мозку киснем щодня гуляй на свіжому повітрі, виконуй фізичні вправи. Займайтеся спортом.</w:t>
      </w:r>
    </w:p>
    <w:p w14:paraId="36C9408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5. Пий більше води. 8 склянок води, соку, узвару, трав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яного чаю очистять організм від токсинів. Кава, чорний чай, солодкі газовані напої, навпаки, призводять до зневоднення організму. Тому краще пити чисту джерельну воду.</w:t>
      </w:r>
    </w:p>
    <w:p w14:paraId="61BD8356"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6.</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Calibri" w:hAnsi="Times New Roman" w:cs="Times New Roman"/>
          <w:bCs/>
          <w:color w:val="000000"/>
          <w:sz w:val="28"/>
          <w:szCs w:val="28"/>
          <w:shd w:val="clear" w:color="auto" w:fill="FFFFFF"/>
          <w:lang w:val="uk-UA"/>
        </w:rPr>
        <w:t>Подбайте про здоровий сон.</w:t>
      </w:r>
      <w:r w:rsidRPr="00EF3153">
        <w:rPr>
          <w:rFonts w:ascii="Times New Roman" w:eastAsia="Calibri" w:hAnsi="Times New Roman" w:cs="Times New Roman"/>
          <w:b/>
          <w:bCs/>
          <w:color w:val="000000"/>
          <w:sz w:val="28"/>
          <w:szCs w:val="28"/>
          <w:shd w:val="clear" w:color="auto" w:fill="FFFFFF"/>
          <w:lang w:val="uk-UA"/>
        </w:rPr>
        <w:t xml:space="preserve"> </w:t>
      </w:r>
      <w:r w:rsidRPr="00EF3153">
        <w:rPr>
          <w:rFonts w:ascii="Times New Roman" w:eastAsia="Calibri" w:hAnsi="Times New Roman" w:cs="Times New Roman"/>
          <w:color w:val="000000"/>
          <w:sz w:val="28"/>
          <w:szCs w:val="28"/>
          <w:shd w:val="clear" w:color="auto" w:fill="FFFFFF"/>
          <w:lang w:val="uk-UA"/>
        </w:rPr>
        <w:t>Якщо ви погано і неспокійно спите, ваші розумові здібності неухильно знижуються.</w:t>
      </w:r>
    </w:p>
    <w:p w14:paraId="3E646397"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6. Вправа «Верба </w:t>
      </w:r>
      <w:r w:rsidR="00996BB8" w:rsidRPr="00996BB8">
        <w:rPr>
          <w:rFonts w:ascii="Times New Roman" w:eastAsia="Times New Roman" w:hAnsi="Times New Roman" w:cs="Times New Roman"/>
          <w:color w:val="000000"/>
          <w:sz w:val="28"/>
          <w:szCs w:val="28"/>
          <w:lang w:val="uk-UA"/>
        </w:rPr>
        <w:t>–</w:t>
      </w:r>
      <w:r w:rsidR="00996BB8">
        <w:rPr>
          <w:rFonts w:ascii="Times New Roman" w:eastAsia="Times New Roman" w:hAnsi="Times New Roman" w:cs="Times New Roman"/>
          <w:color w:val="000000"/>
          <w:sz w:val="28"/>
          <w:szCs w:val="28"/>
          <w:lang w:val="uk-UA"/>
        </w:rPr>
        <w:t xml:space="preserve"> тополя»</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 xml:space="preserve">Час: 15 хвилин. </w:t>
      </w:r>
    </w:p>
    <w:p w14:paraId="2C4D8088"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навчити елементам ауто релаксації і саморегуляції.</w:t>
      </w:r>
    </w:p>
    <w:p w14:paraId="3448B1BB" w14:textId="57B79186"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sz w:val="28"/>
          <w:szCs w:val="28"/>
          <w:lang w:val="uk-UA" w:eastAsia="ru-RU"/>
        </w:rPr>
        <w:t xml:space="preserve"> </w:t>
      </w:r>
      <w:r w:rsidRPr="00EF3153">
        <w:rPr>
          <w:rFonts w:ascii="Times New Roman" w:eastAsia="Times New Roman" w:hAnsi="Times New Roman" w:cs="Times New Roman"/>
          <w:color w:val="000000"/>
          <w:sz w:val="28"/>
          <w:szCs w:val="28"/>
          <w:lang w:val="uk-UA"/>
        </w:rPr>
        <w:t xml:space="preserve">Учасники стають в коло і ведучий пропонує їм розставити ноги на ширину плечей, злегка нахилити корпус, опустити голову, опустити руки вздовж тулуба. «Ви </w:t>
      </w:r>
      <w:r w:rsidR="00996BB8" w:rsidRPr="00996BB8">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плакучі верби, гілки ваші (руки) плавно похитує вітерець». Виконуючи цю вправу, </w:t>
      </w:r>
      <w:r w:rsidR="00FD6F70">
        <w:rPr>
          <w:rFonts w:ascii="Times New Roman" w:eastAsia="Times New Roman" w:hAnsi="Times New Roman" w:cs="Times New Roman"/>
          <w:color w:val="000000"/>
          <w:sz w:val="28"/>
          <w:szCs w:val="28"/>
          <w:lang w:val="uk-UA"/>
        </w:rPr>
        <w:t>здобувача</w:t>
      </w:r>
      <w:r w:rsidRPr="00EF3153">
        <w:rPr>
          <w:rFonts w:ascii="Times New Roman" w:eastAsia="Times New Roman" w:hAnsi="Times New Roman" w:cs="Times New Roman"/>
          <w:color w:val="000000"/>
          <w:sz w:val="28"/>
          <w:szCs w:val="28"/>
          <w:lang w:val="uk-UA"/>
        </w:rPr>
        <w:t>м потрібно розслабитись.</w:t>
      </w:r>
    </w:p>
    <w:p w14:paraId="63D721F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Потім ведучий пропонує їм плавно підняти руки вгору, прогнутись, випрямитись, зробити глибокий вдих, поставити п</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ятки ніг разом і носки окремо. «Тепер кожний з вас – струнка, сильна тополя, якій не страшні ніякі бурі та вітри, </w:t>
      </w:r>
      <w:r w:rsidR="00996BB8" w:rsidRPr="00996BB8">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ви сильні і могутні.</w:t>
      </w:r>
    </w:p>
    <w:p w14:paraId="4F3F8C39"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Ви відпочили, розслабились, набрались нових сил для добрих справ. Тепер вам ніхто і ніщо не страшний, ви сміливі, рішучі та відважні. Ви готові захищати слабого, зрозуміти оточуючих, </w:t>
      </w:r>
      <w:r w:rsidR="0099297B">
        <w:rPr>
          <w:rFonts w:ascii="Times New Roman" w:eastAsia="Times New Roman" w:hAnsi="Times New Roman" w:cs="Times New Roman"/>
          <w:color w:val="000000"/>
          <w:sz w:val="28"/>
          <w:szCs w:val="28"/>
          <w:lang w:val="uk-UA"/>
        </w:rPr>
        <w:t>допомагати друзям та близьким».</w:t>
      </w:r>
    </w:p>
    <w:p w14:paraId="53F35214" w14:textId="77777777" w:rsidR="00EF3153" w:rsidRPr="0099297B" w:rsidRDefault="00EF3153" w:rsidP="0099297B">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9297B">
        <w:rPr>
          <w:rFonts w:ascii="Times New Roman" w:eastAsia="Times New Roman" w:hAnsi="Times New Roman" w:cs="Times New Roman"/>
          <w:color w:val="000000"/>
          <w:sz w:val="28"/>
          <w:szCs w:val="28"/>
          <w:lang w:val="uk-UA"/>
        </w:rPr>
        <w:t>7.</w:t>
      </w:r>
      <w:r w:rsidRPr="0099297B">
        <w:rPr>
          <w:rFonts w:ascii="Times New Roman" w:eastAsia="Calibri" w:hAnsi="Times New Roman" w:cs="Times New Roman"/>
          <w:sz w:val="28"/>
          <w:szCs w:val="28"/>
          <w:lang w:val="uk-UA" w:eastAsia="ru-RU"/>
        </w:rPr>
        <w:t xml:space="preserve"> Рефлексія. Прощання. (5 хвили</w:t>
      </w:r>
      <w:r w:rsidR="0099297B" w:rsidRPr="0099297B">
        <w:rPr>
          <w:rFonts w:ascii="Times New Roman" w:eastAsia="Calibri" w:hAnsi="Times New Roman" w:cs="Times New Roman"/>
          <w:sz w:val="28"/>
          <w:szCs w:val="28"/>
          <w:lang w:val="uk-UA" w:eastAsia="ru-RU"/>
        </w:rPr>
        <w:t>н)</w:t>
      </w:r>
    </w:p>
    <w:p w14:paraId="38A0AE45" w14:textId="77777777" w:rsidR="00EF3153" w:rsidRPr="0099297B"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Заняття 7</w:t>
      </w:r>
    </w:p>
    <w:p w14:paraId="074A6137"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Розкрити сутність гідної, відповідальної поведінки; розвивати самостійність, комунікативність; формувати адекватну самооцінку, способи взаємодії в колективі.</w:t>
      </w:r>
    </w:p>
    <w:p w14:paraId="4B802DC8"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Матеріали: папір, ручки, маркери.</w:t>
      </w:r>
    </w:p>
    <w:p w14:paraId="0F693158" w14:textId="77777777" w:rsidR="00EF3153" w:rsidRPr="00996BB8" w:rsidRDefault="00EF3153" w:rsidP="00996BB8">
      <w:pPr>
        <w:shd w:val="clear" w:color="auto" w:fill="FFFFFF"/>
        <w:tabs>
          <w:tab w:val="right" w:pos="9354"/>
        </w:tabs>
        <w:spacing w:after="0" w:line="360" w:lineRule="auto"/>
        <w:ind w:firstLine="709"/>
        <w:jc w:val="center"/>
        <w:rPr>
          <w:rFonts w:ascii="Times New Roman" w:eastAsia="Calibri" w:hAnsi="Times New Roman" w:cs="Times New Roman"/>
          <w:sz w:val="28"/>
          <w:szCs w:val="28"/>
          <w:lang w:val="uk-UA" w:eastAsia="ru-RU"/>
        </w:rPr>
      </w:pPr>
      <w:r w:rsidRPr="0099297B">
        <w:rPr>
          <w:rFonts w:ascii="Times New Roman" w:eastAsia="Calibri" w:hAnsi="Times New Roman" w:cs="Times New Roman"/>
          <w:sz w:val="28"/>
          <w:szCs w:val="28"/>
          <w:lang w:val="uk-UA" w:eastAsia="ru-RU"/>
        </w:rPr>
        <w:t>Хід тренінгу</w:t>
      </w:r>
    </w:p>
    <w:p w14:paraId="5196AEB8"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1. Привітанн</w:t>
      </w:r>
      <w:r w:rsidR="00996BB8">
        <w:rPr>
          <w:rFonts w:ascii="Times New Roman" w:eastAsia="Times New Roman" w:hAnsi="Times New Roman" w:cs="Times New Roman"/>
          <w:color w:val="000000"/>
          <w:sz w:val="28"/>
          <w:szCs w:val="28"/>
          <w:lang w:val="uk-UA"/>
        </w:rPr>
        <w:t>я. Вправа «Незакінчене речення»</w:t>
      </w:r>
      <w:r w:rsid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15 хвилин.</w:t>
      </w:r>
    </w:p>
    <w:p w14:paraId="1CB9BA10"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 xml:space="preserve">Хід вправи: Кожен учасник повинен </w:t>
      </w:r>
      <w:r w:rsidRPr="0099297B">
        <w:rPr>
          <w:rFonts w:ascii="Times New Roman" w:eastAsia="Times New Roman" w:hAnsi="Times New Roman" w:cs="Times New Roman"/>
          <w:color w:val="000000"/>
          <w:sz w:val="28"/>
          <w:szCs w:val="28"/>
          <w:lang w:val="uk-UA"/>
        </w:rPr>
        <w:t>продовжити речення «Мої батьки сказал</w:t>
      </w:r>
      <w:r w:rsidR="0099297B" w:rsidRPr="0099297B">
        <w:rPr>
          <w:rFonts w:ascii="Times New Roman" w:eastAsia="Times New Roman" w:hAnsi="Times New Roman" w:cs="Times New Roman"/>
          <w:color w:val="000000"/>
          <w:sz w:val="28"/>
          <w:szCs w:val="28"/>
          <w:lang w:val="uk-UA"/>
        </w:rPr>
        <w:t>и б про мене, що я…». По черзі.</w:t>
      </w:r>
    </w:p>
    <w:p w14:paraId="1C23BCE6"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2. Гра «Колективне інтерв</w:t>
      </w:r>
      <w:r w:rsidR="0079691A">
        <w:rPr>
          <w:rFonts w:ascii="Times New Roman" w:eastAsia="Times New Roman" w:hAnsi="Times New Roman" w:cs="Times New Roman"/>
          <w:color w:val="000000"/>
          <w:sz w:val="28"/>
          <w:szCs w:val="28"/>
          <w:lang w:val="uk-UA"/>
        </w:rPr>
        <w:t>’</w:t>
      </w:r>
      <w:r w:rsidR="00B36C93">
        <w:rPr>
          <w:rFonts w:ascii="Times New Roman" w:eastAsia="Times New Roman" w:hAnsi="Times New Roman" w:cs="Times New Roman"/>
          <w:color w:val="000000"/>
          <w:sz w:val="28"/>
          <w:szCs w:val="28"/>
          <w:lang w:val="uk-UA"/>
        </w:rPr>
        <w:t>ю»</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15 хвилин.</w:t>
      </w:r>
    </w:p>
    <w:p w14:paraId="2212892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sz w:val="28"/>
          <w:szCs w:val="28"/>
          <w:lang w:val="uk-UA" w:eastAsia="ru-RU"/>
        </w:rPr>
        <w:t xml:space="preserve"> </w:t>
      </w:r>
      <w:r w:rsidRPr="00EF3153">
        <w:rPr>
          <w:rFonts w:ascii="Times New Roman" w:eastAsia="Times New Roman" w:hAnsi="Times New Roman" w:cs="Times New Roman"/>
          <w:color w:val="000000"/>
          <w:sz w:val="28"/>
          <w:szCs w:val="28"/>
          <w:lang w:val="uk-UA"/>
        </w:rPr>
        <w:t>Учасники сидять в колі. Ведучий задає питання, на які всі по черзі відповідають.</w:t>
      </w:r>
    </w:p>
    <w:p w14:paraId="3C24E04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Твоє улюблене місце відпочинку і чому?</w:t>
      </w:r>
    </w:p>
    <w:p w14:paraId="6DBD03B1"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Який предмет в вищому навчальному закладі тоб</w:t>
      </w:r>
      <w:r w:rsidR="0099297B">
        <w:rPr>
          <w:rFonts w:ascii="Times New Roman" w:eastAsia="Times New Roman" w:hAnsi="Times New Roman" w:cs="Times New Roman"/>
          <w:color w:val="000000"/>
          <w:sz w:val="28"/>
          <w:szCs w:val="28"/>
          <w:lang w:val="uk-UA"/>
        </w:rPr>
        <w:t>і найбільше подобається і чому?</w:t>
      </w:r>
    </w:p>
    <w:p w14:paraId="07439FD4" w14:textId="77777777" w:rsidR="00EF3153" w:rsidRPr="0099297B" w:rsidRDefault="00B36C93"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Вправа «Коло знань»</w:t>
      </w:r>
      <w:r w:rsid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30 хвилин.</w:t>
      </w:r>
    </w:p>
    <w:p w14:paraId="48574BAD"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Навчити учнів швидко й ефективно самостійно засвоювати новий матеріал.</w:t>
      </w:r>
    </w:p>
    <w:p w14:paraId="57FF0682"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Обладнання: картки з інформаційними повідомленнями «Пасивна поведінка», «Агресивна поведінка», «Упевнена поведінка».</w:t>
      </w:r>
    </w:p>
    <w:p w14:paraId="6DA9A12F"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rPr>
      </w:pPr>
      <w:r w:rsidRPr="0099297B">
        <w:rPr>
          <w:rFonts w:ascii="Times New Roman" w:eastAsia="Calibri" w:hAnsi="Times New Roman" w:cs="Times New Roman"/>
          <w:sz w:val="28"/>
          <w:szCs w:val="28"/>
          <w:lang w:val="uk-UA" w:eastAsia="ru-RU"/>
        </w:rPr>
        <w:lastRenderedPageBreak/>
        <w:t xml:space="preserve">Хід вправи: </w:t>
      </w:r>
      <w:r w:rsidRPr="0099297B">
        <w:rPr>
          <w:rFonts w:ascii="Times New Roman" w:eastAsia="Times New Roman" w:hAnsi="Times New Roman" w:cs="Times New Roman"/>
          <w:color w:val="000000"/>
          <w:sz w:val="28"/>
          <w:szCs w:val="28"/>
          <w:lang w:val="uk-UA"/>
        </w:rPr>
        <w:t>Учасники об</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єднаються у три групи (за кількістю карток). Кожна група вивчає інформацію зі своєї картки. Потім по два учасники з кожної групи переходять до іншої групи, де протягом 5хв. обмінюються інформацією (за часовою стрілкою).</w:t>
      </w:r>
    </w:p>
    <w:p w14:paraId="1F9980DC"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Картка 1. «Пасивна поведінка».</w:t>
      </w:r>
    </w:p>
    <w:p w14:paraId="5EF14A4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w:t>
      </w:r>
      <w:r w:rsidR="00B36C93">
        <w:rPr>
          <w:rFonts w:ascii="Times New Roman" w:eastAsia="Times New Roman" w:hAnsi="Times New Roman" w:cs="Times New Roman"/>
          <w:color w:val="000000"/>
          <w:sz w:val="28"/>
          <w:szCs w:val="28"/>
          <w:lang w:val="uk-UA"/>
        </w:rPr>
        <w:t xml:space="preserve"> </w:t>
      </w:r>
      <w:r w:rsidRPr="00EF3153">
        <w:rPr>
          <w:rFonts w:ascii="Times New Roman" w:eastAsia="Times New Roman" w:hAnsi="Times New Roman" w:cs="Times New Roman"/>
          <w:color w:val="000000"/>
          <w:sz w:val="28"/>
          <w:szCs w:val="28"/>
          <w:lang w:val="uk-UA"/>
        </w:rPr>
        <w:t>Пасивні люди порушують свої права через:</w:t>
      </w:r>
    </w:p>
    <w:p w14:paraId="69BB047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ігнорування особистих інтересів;</w:t>
      </w:r>
    </w:p>
    <w:p w14:paraId="46A658E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постійне домінування бажань та думок інших над власними переконаннями і потребами;</w:t>
      </w:r>
    </w:p>
    <w:p w14:paraId="76ADD82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розповідь про свої потреби невпевнено, із почуттям провини перед іншими;</w:t>
      </w:r>
    </w:p>
    <w:p w14:paraId="0649630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придушення власних почуттів;</w:t>
      </w:r>
    </w:p>
    <w:p w14:paraId="4867B7F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не висловлювання своїх думок та переконань.</w:t>
      </w:r>
    </w:p>
    <w:p w14:paraId="4E0944B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Такі люди реально не управляють своїм життям. Вони дозволяють приймати рішення за них.</w:t>
      </w:r>
    </w:p>
    <w:p w14:paraId="549DECF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Пасивні люди бояться розчарувати інших.</w:t>
      </w:r>
    </w:p>
    <w:p w14:paraId="4999447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4. Вони почуваються безпорадними, безпомічними. Вони ніби кажуть: «Ви можете не звертати на мене уваги. Мої думки, почуття, потреби мені менш важливі, ніж ваші. Я проявляюсь, лише коли роблю щось для інших».</w:t>
      </w:r>
    </w:p>
    <w:p w14:paraId="17E500B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Вони зазвичай не можуть нікому відмовити, навіть якщо пропозиція невигідна для них, а то й небезпечна. Пасивні люди найчастіше мають низьку самооцінку, попадають під негативний вплив оточуючих, втрачають життєві орієнтири, піддаються стресовим факторам, пасують перед труднощами.</w:t>
      </w:r>
    </w:p>
    <w:p w14:paraId="47596B1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Мета: заспокоїти інших, уникнути неприємностей.</w:t>
      </w:r>
    </w:p>
    <w:p w14:paraId="4C6EE9F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Як називають тих, хто демонструє пасивність: нездатний захистити себе, слабкий, невдаха…? ( Продовжити ряд).</w:t>
      </w:r>
    </w:p>
    <w:p w14:paraId="5612659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Назвіть вербальні і невербальні ознаки пасивної поведінки:</w:t>
      </w:r>
    </w:p>
    <w:p w14:paraId="1ACF7EC3" w14:textId="77777777" w:rsidR="00EF3153" w:rsidRPr="00EF3153"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Положення тіла: плечі опущені…</w:t>
      </w:r>
    </w:p>
    <w:p w14:paraId="253EC7D2" w14:textId="77777777" w:rsidR="00EF3153" w:rsidRPr="00EF3153"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Міміка : жалісний погляд…</w:t>
      </w:r>
    </w:p>
    <w:p w14:paraId="748499FA" w14:textId="77777777" w:rsidR="00EF3153" w:rsidRPr="00EF3153"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Жести: благальні, захисні…</w:t>
      </w:r>
    </w:p>
    <w:p w14:paraId="1E141218" w14:textId="77777777" w:rsidR="00EF3153" w:rsidRPr="00EF3153"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Голос: тихий, несміливий…</w:t>
      </w:r>
    </w:p>
    <w:p w14:paraId="0306E961" w14:textId="77777777" w:rsidR="00EF3153" w:rsidRPr="00EF3153"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Слова: увесь час виправдовується, вибачається…</w:t>
      </w:r>
    </w:p>
    <w:p w14:paraId="3B33ECBB" w14:textId="77777777" w:rsidR="00EF3153" w:rsidRPr="0099297B"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Картка 2. «Агресивна поведінка».</w:t>
      </w:r>
    </w:p>
    <w:p w14:paraId="520D882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Агресивні люди висловлюють свої думки, переконання, почуття, ігноруючи права інших, люди почуваються з ними ніяково. Вони поводяться так, ніби принижуючи інших, знаходять їхні вразливі сторони. Вони ніби кажуть: «Я так думаю, я так хочу, я так відчуваю, і мене це не хвилює, що з тобою».</w:t>
      </w:r>
    </w:p>
    <w:p w14:paraId="6C2CC57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Але за цим: «Я підкорюю тебе, поки ти не підкорив мене. Я буду першим!».</w:t>
      </w:r>
    </w:p>
    <w:p w14:paraId="0CA1224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Мета: домінувати, вигравати, наказувати, змушувати інших програвати, щось втрачати.</w:t>
      </w:r>
    </w:p>
    <w:p w14:paraId="1CACDDE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Про таких іноді кажуть, що вони живуть за законами джунглів: «Правий той, хто сильніший». У своїх словах і діях такі люди не зважають на інтереси і почуття інших.</w:t>
      </w:r>
    </w:p>
    <w:p w14:paraId="2ECAA8A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Іноді до агресії вдаються пасивні люди, яким увірвався терпець, але вони не вміють гідно захистити власну позицію.</w:t>
      </w:r>
    </w:p>
    <w:p w14:paraId="2FB533E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Як називають тих, хто демонструє агресивну поведінку ( продовжити): хуліган, розбишака, сварливий…?</w:t>
      </w:r>
    </w:p>
    <w:p w14:paraId="559452C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Назвіть ознаки агресивної поведінки:</w:t>
      </w:r>
    </w:p>
    <w:p w14:paraId="363932F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Положення тіла: напружене, загрозливе…</w:t>
      </w:r>
    </w:p>
    <w:p w14:paraId="4B64821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Міміка: насуплені брови, пронизливий погляд…</w:t>
      </w:r>
    </w:p>
    <w:p w14:paraId="69E0C40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Жести: стиснуті кулаки, руки в боки…</w:t>
      </w:r>
    </w:p>
    <w:p w14:paraId="6ECD993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Голос: сердитий, зневажливий…</w:t>
      </w:r>
    </w:p>
    <w:p w14:paraId="607C785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Слова: погрози, лайка, знущання…</w:t>
      </w:r>
    </w:p>
    <w:p w14:paraId="2220E6CA" w14:textId="77777777" w:rsidR="00EF3153" w:rsidRPr="0099297B" w:rsidRDefault="00EF3153" w:rsidP="00EF3153">
      <w:pPr>
        <w:spacing w:after="0" w:line="360" w:lineRule="auto"/>
        <w:ind w:left="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Картка 3. «Упевнена поведінка».</w:t>
      </w:r>
    </w:p>
    <w:p w14:paraId="634296AB" w14:textId="77777777" w:rsidR="00EF3153" w:rsidRPr="00EF3153" w:rsidRDefault="00EF3153" w:rsidP="00EF3153">
      <w:pPr>
        <w:spacing w:after="0" w:line="360" w:lineRule="auto"/>
        <w:ind w:left="709"/>
        <w:jc w:val="both"/>
        <w:rPr>
          <w:rFonts w:ascii="Times New Roman" w:eastAsia="Times New Roman" w:hAnsi="Times New Roman" w:cs="Times New Roman"/>
          <w:b/>
          <w:color w:val="000000"/>
          <w:sz w:val="28"/>
          <w:szCs w:val="28"/>
          <w:lang w:val="uk-UA"/>
        </w:rPr>
      </w:pP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 xml:space="preserve">Виражають свої думки, переконання та почуття прямо та відкрито, </w:t>
      </w:r>
    </w:p>
    <w:p w14:paraId="0C9AFC4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поважають права інших;</w:t>
      </w:r>
    </w:p>
    <w:p w14:paraId="30CE228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Діють певним чином, не тому, що відчувають провину чи тривогу, їхні дії природні;</w:t>
      </w:r>
    </w:p>
    <w:p w14:paraId="6F0FD8A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Відповідають за свої вчинки, не перекладають відповідальність на інших;</w:t>
      </w:r>
    </w:p>
    <w:p w14:paraId="4DF86F2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Розуміють власні потреби і можуть прямо про щось попросити;</w:t>
      </w:r>
    </w:p>
    <w:p w14:paraId="4ECD841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Якщо їм відмовляють, вони можуть бути невдоволені, розчаровані, але розуміють, що інші люди можуть мати особисті бажання;</w:t>
      </w:r>
    </w:p>
    <w:p w14:paraId="3D51141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Не перевантажені відповідальністю за інших, добре почуваються самі з собою;</w:t>
      </w:r>
    </w:p>
    <w:p w14:paraId="6A7B7C0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Можуть допомагати іншим, але за їхнім бажанням і проханням, не нав</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язуючи своєї допомоги.</w:t>
      </w:r>
    </w:p>
    <w:p w14:paraId="1E513C8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Вони ніби кажуть: «Я так думаю. Я так відчуваю. Я так бачу ситуацію. А ти? Якщо наші уявлення та інтереси не співпадають, я готовий їх обговорювати і готовий до компромісу».</w:t>
      </w:r>
    </w:p>
    <w:p w14:paraId="2D8C052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Що за цим: «Я не дозволю тобі взяти перевагу наді мною і не буду намагатись підкорити та змінити тебе, бо хочу, щоб ти був, ким є…».</w:t>
      </w:r>
    </w:p>
    <w:p w14:paraId="6FAE512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Мета: спілкуватись вільно, як дорослий з дорослим.</w:t>
      </w:r>
    </w:p>
    <w:p w14:paraId="0D6D2B6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Як називають тих, хто демонструє гідну повед</w:t>
      </w:r>
      <w:r w:rsidR="00B36C93">
        <w:rPr>
          <w:rFonts w:ascii="Times New Roman" w:eastAsia="Times New Roman" w:hAnsi="Times New Roman" w:cs="Times New Roman"/>
          <w:color w:val="000000"/>
          <w:sz w:val="28"/>
          <w:szCs w:val="28"/>
          <w:lang w:val="uk-UA"/>
        </w:rPr>
        <w:t>інку (</w:t>
      </w:r>
      <w:r w:rsidRPr="00EF3153">
        <w:rPr>
          <w:rFonts w:ascii="Times New Roman" w:eastAsia="Times New Roman" w:hAnsi="Times New Roman" w:cs="Times New Roman"/>
          <w:color w:val="000000"/>
          <w:sz w:val="28"/>
          <w:szCs w:val="28"/>
          <w:lang w:val="uk-UA"/>
        </w:rPr>
        <w:t>продовжити перелік): чесний, справедливий…</w:t>
      </w:r>
    </w:p>
    <w:p w14:paraId="3026D23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Назвіть ознаки упевненої поведінки:</w:t>
      </w:r>
    </w:p>
    <w:p w14:paraId="5C5BE3A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Положення тіла: розправлені плечі, вільна хода…</w:t>
      </w:r>
    </w:p>
    <w:p w14:paraId="4C3A06D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Міміка: прямий погляд, приязний вираз обличчя…</w:t>
      </w:r>
    </w:p>
    <w:p w14:paraId="6925394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Жести: спокійні, рішучі…</w:t>
      </w:r>
    </w:p>
    <w:p w14:paraId="5413241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Голос: середньої інтенсивності…</w:t>
      </w:r>
    </w:p>
    <w:p w14:paraId="7D5C9B9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Слова: доброзичлива манера спілкування, висловлення поваги…</w:t>
      </w:r>
    </w:p>
    <w:p w14:paraId="64CAA947" w14:textId="77777777" w:rsidR="00EF3153" w:rsidRPr="00EF3153" w:rsidRDefault="0099297B"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Обговорення.</w:t>
      </w:r>
    </w:p>
    <w:p w14:paraId="4DCD0180"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4. Мозковий штурм «Що заважає людям поводитися гідно і впевнено?».</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10 хвилин.</w:t>
      </w:r>
    </w:p>
    <w:p w14:paraId="4CBF7D3E"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Перешкоди на шляху до упевненої поведінки (стереотипи):</w:t>
      </w:r>
    </w:p>
    <w:p w14:paraId="6934830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 «Це дуже небезпечно говорити те, що хочеш».</w:t>
      </w:r>
    </w:p>
    <w:p w14:paraId="1E934C4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«Тільки егоїсти роблять те, що хочуть».</w:t>
      </w:r>
    </w:p>
    <w:p w14:paraId="13E31EF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«Якщо я буду відповідальним, я можу посваритись з друзями».</w:t>
      </w:r>
    </w:p>
    <w:p w14:paraId="0B286A7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«Мені соромно говорити те, що я думаю насправді».</w:t>
      </w:r>
    </w:p>
    <w:p w14:paraId="288809B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«Якщо хтось відмовляє мені, це означає, що я йому не подобаюсь».</w:t>
      </w:r>
    </w:p>
    <w:p w14:paraId="05E90F0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«Близькі люди повинні розуміти це самі».</w:t>
      </w:r>
    </w:p>
    <w:p w14:paraId="58F1D10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«Люди повинні тримати свої почуття при собі».</w:t>
      </w:r>
    </w:p>
    <w:p w14:paraId="4FEC41A5"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«Я не хотів би говорити про свої думки й почуття, бо не хочу турб</w:t>
      </w:r>
      <w:r w:rsidR="0099297B">
        <w:rPr>
          <w:rFonts w:ascii="Times New Roman" w:eastAsia="Times New Roman" w:hAnsi="Times New Roman" w:cs="Times New Roman"/>
          <w:color w:val="000000"/>
          <w:sz w:val="28"/>
          <w:szCs w:val="28"/>
          <w:lang w:val="uk-UA"/>
        </w:rPr>
        <w:t>увати інших своїми проблемами».</w:t>
      </w:r>
    </w:p>
    <w:p w14:paraId="359F43D0"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5. Інформаційне повідомлення «Упевнена поведінка»</w:t>
      </w:r>
      <w:r w:rsid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10 хвилин.</w:t>
      </w:r>
    </w:p>
    <w:p w14:paraId="39F9597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Правила упевненої поведінки:</w:t>
      </w:r>
    </w:p>
    <w:p w14:paraId="2DEA922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У вас є право робити все, що завгодно, доки це не заважає іншим;</w:t>
      </w:r>
    </w:p>
    <w:p w14:paraId="1AF5030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 У вас є право підтримувати почуття своєї гідності шляхом упевненої </w:t>
      </w:r>
    </w:p>
    <w:p w14:paraId="448149B4" w14:textId="77777777" w:rsidR="00EF3153" w:rsidRPr="00EF3153" w:rsidRDefault="00EF3153" w:rsidP="008D52A9">
      <w:pPr>
        <w:spacing w:after="0" w:line="360" w:lineRule="auto"/>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поведінки </w:t>
      </w:r>
      <w:r w:rsidR="008D52A9" w:rsidRPr="008D52A9">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якщо вона навіть торкається когось іншого </w:t>
      </w:r>
      <w:r w:rsidR="008D52A9" w:rsidRPr="008D52A9">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до того часу, як ви станете агресивним;</w:t>
      </w:r>
    </w:p>
    <w:p w14:paraId="2EF5606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У вас є завжди право звернутися до іншої людини з проханням або ввічливою вимогою до того часу, коли ви розумієте, що той другий чітко говорить «Ні». Ви ясно розумієте, що в ситуаціях міжособистісних стосунків існують деякі межові випадки, де права сторін незрозумілі, але у вас завжди є право обговорити проблему з втягненою в це людиною й таким чином пояснити її;</w:t>
      </w:r>
    </w:p>
    <w:p w14:paraId="167FF303"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4. У вас є право до</w:t>
      </w:r>
      <w:r w:rsidR="0099297B">
        <w:rPr>
          <w:rFonts w:ascii="Times New Roman" w:eastAsia="Times New Roman" w:hAnsi="Times New Roman" w:cs="Times New Roman"/>
          <w:color w:val="000000"/>
          <w:sz w:val="28"/>
          <w:szCs w:val="28"/>
          <w:lang w:val="uk-UA"/>
        </w:rPr>
        <w:t>биватися реалізації своїх прав.</w:t>
      </w:r>
    </w:p>
    <w:p w14:paraId="459A7848"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6. Вправа «Крок-раз!»</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10 хвилин.</w:t>
      </w:r>
    </w:p>
    <w:p w14:paraId="520532DA"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створення позитивної атмосфери.</w:t>
      </w:r>
    </w:p>
    <w:p w14:paraId="2C7CC716"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 xml:space="preserve">Хід вправи: </w:t>
      </w:r>
      <w:r w:rsidRPr="0099297B">
        <w:rPr>
          <w:rFonts w:ascii="Times New Roman" w:eastAsia="Times New Roman" w:hAnsi="Times New Roman" w:cs="Times New Roman"/>
          <w:color w:val="000000"/>
          <w:sz w:val="28"/>
          <w:szCs w:val="28"/>
          <w:lang w:val="uk-UA"/>
        </w:rPr>
        <w:t>Учасники групи стають у широке коло, тримаючись за руки. Кожен по колу говорить: «Сьогодні я …(навчився, відчув, зрозумів тощо)», і вся група робить крок уперед. Після промовляння всіх до</w:t>
      </w:r>
      <w:r w:rsidR="0099297B">
        <w:rPr>
          <w:rFonts w:ascii="Times New Roman" w:eastAsia="Times New Roman" w:hAnsi="Times New Roman" w:cs="Times New Roman"/>
          <w:color w:val="000000"/>
          <w:sz w:val="28"/>
          <w:szCs w:val="28"/>
          <w:lang w:val="uk-UA"/>
        </w:rPr>
        <w:t>сягнень коло має стати щільним.</w:t>
      </w:r>
    </w:p>
    <w:p w14:paraId="49EE746D" w14:textId="77777777" w:rsidR="00EF3153" w:rsidRPr="0099297B"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9297B">
        <w:rPr>
          <w:rFonts w:ascii="Times New Roman" w:eastAsia="Times New Roman" w:hAnsi="Times New Roman" w:cs="Times New Roman"/>
          <w:color w:val="000000"/>
          <w:sz w:val="28"/>
          <w:szCs w:val="28"/>
          <w:lang w:val="uk-UA"/>
        </w:rPr>
        <w:t>7.</w:t>
      </w:r>
      <w:r w:rsidRPr="0099297B">
        <w:rPr>
          <w:rFonts w:ascii="Times New Roman" w:eastAsia="Calibri" w:hAnsi="Times New Roman" w:cs="Times New Roman"/>
          <w:sz w:val="28"/>
          <w:szCs w:val="28"/>
          <w:lang w:val="uk-UA" w:eastAsia="ru-RU"/>
        </w:rPr>
        <w:t xml:space="preserve"> Рефлексія. Прощання. (5 хвилин)</w:t>
      </w:r>
    </w:p>
    <w:p w14:paraId="5BF566D7"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p>
    <w:p w14:paraId="70773FDC" w14:textId="77777777" w:rsidR="00EF3153" w:rsidRPr="0099297B"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Заняття 8</w:t>
      </w:r>
    </w:p>
    <w:p w14:paraId="29D9E17F" w14:textId="7164A346"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Мета: Допомогти </w:t>
      </w:r>
      <w:r w:rsidR="00FD6F70">
        <w:rPr>
          <w:rFonts w:ascii="Times New Roman" w:eastAsia="Times New Roman" w:hAnsi="Times New Roman" w:cs="Times New Roman"/>
          <w:color w:val="000000"/>
          <w:sz w:val="28"/>
          <w:szCs w:val="28"/>
          <w:lang w:val="uk-UA"/>
        </w:rPr>
        <w:t>здобувача</w:t>
      </w:r>
      <w:r w:rsidRPr="0099297B">
        <w:rPr>
          <w:rFonts w:ascii="Times New Roman" w:eastAsia="Times New Roman" w:hAnsi="Times New Roman" w:cs="Times New Roman"/>
          <w:color w:val="000000"/>
          <w:sz w:val="28"/>
          <w:szCs w:val="28"/>
          <w:lang w:val="uk-UA"/>
        </w:rPr>
        <w:t>м усвідомити цінність людського життя, важливість самопізнання та прийняття власного «я» з усіма перевагами та недоліками.</w:t>
      </w:r>
    </w:p>
    <w:p w14:paraId="26AC814E"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Матеріали: папір, ручки, маркери.</w:t>
      </w:r>
    </w:p>
    <w:p w14:paraId="42E961B5" w14:textId="77777777" w:rsidR="00EF3153" w:rsidRPr="0099297B" w:rsidRDefault="0099297B" w:rsidP="0099297B">
      <w:pPr>
        <w:shd w:val="clear" w:color="auto" w:fill="FFFFFF"/>
        <w:tabs>
          <w:tab w:val="right" w:pos="9354"/>
        </w:tabs>
        <w:spacing w:after="0" w:line="360" w:lineRule="auto"/>
        <w:ind w:firstLine="709"/>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Хід тренінгу</w:t>
      </w:r>
    </w:p>
    <w:p w14:paraId="0E562477" w14:textId="77777777" w:rsidR="00EF3153" w:rsidRPr="0099297B" w:rsidRDefault="008D52A9"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Вправа-привітання</w:t>
      </w:r>
      <w:r w:rsidR="0099297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15 хвилин.</w:t>
      </w:r>
    </w:p>
    <w:p w14:paraId="19C1963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Мета: сприяти встановленню контакту між усіма учасниками та їх налаштуванню на роботу в групі.</w:t>
      </w:r>
    </w:p>
    <w:p w14:paraId="32AB88AE"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 xml:space="preserve">Хід вправи: </w:t>
      </w:r>
      <w:r w:rsidRPr="0099297B">
        <w:rPr>
          <w:rFonts w:ascii="Times New Roman" w:eastAsia="Times New Roman" w:hAnsi="Times New Roman" w:cs="Times New Roman"/>
          <w:color w:val="000000"/>
          <w:sz w:val="28"/>
          <w:szCs w:val="28"/>
          <w:lang w:val="uk-UA"/>
        </w:rPr>
        <w:t>хтось називає ім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 одного з учасників. Той, чиє ім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я назване, має сказати: мені здається, що ти хочеш сказати мені… </w:t>
      </w:r>
      <w:r w:rsidR="000C6D58" w:rsidRPr="000C6D58">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й сказати те, що, на його думку, хотів повідомити йому учасник, який назвав його ім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я. Після цього перший учасник каже або: «Так, саме це я й хотів тобі сказати», або: «Ні, я хотів сказати, що…» </w:t>
      </w:r>
      <w:r w:rsidR="000C6D58" w:rsidRPr="000C6D58">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 xml:space="preserve"> і продовжує. Успіхом у грі вважається ситуація, коли учасник здогадується, про що с</w:t>
      </w:r>
      <w:r w:rsidR="0099297B">
        <w:rPr>
          <w:rFonts w:ascii="Times New Roman" w:eastAsia="Times New Roman" w:hAnsi="Times New Roman" w:cs="Times New Roman"/>
          <w:color w:val="000000"/>
          <w:sz w:val="28"/>
          <w:szCs w:val="28"/>
          <w:lang w:val="uk-UA"/>
        </w:rPr>
        <w:t>аме хотів сказати його товариш.</w:t>
      </w:r>
    </w:p>
    <w:p w14:paraId="79A73B7F" w14:textId="77777777" w:rsidR="00EF3153" w:rsidRPr="0099297B" w:rsidRDefault="000C6D58"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Міні-</w:t>
      </w:r>
      <w:r w:rsidR="00EF3153" w:rsidRPr="0099297B">
        <w:rPr>
          <w:rFonts w:ascii="Times New Roman" w:eastAsia="Times New Roman" w:hAnsi="Times New Roman" w:cs="Times New Roman"/>
          <w:color w:val="000000"/>
          <w:sz w:val="28"/>
          <w:szCs w:val="28"/>
          <w:lang w:val="uk-UA"/>
        </w:rPr>
        <w:t>лекція «Прийми власне Я»</w:t>
      </w:r>
      <w:r w:rsid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10 хвилин.</w:t>
      </w:r>
    </w:p>
    <w:p w14:paraId="1FA2717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eastAsia="zh-CN"/>
        </w:rPr>
      </w:pPr>
      <w:r w:rsidRPr="00EF3153">
        <w:rPr>
          <w:rFonts w:ascii="Times New Roman" w:eastAsia="Times New Roman" w:hAnsi="Times New Roman" w:cs="Times New Roman"/>
          <w:color w:val="000000"/>
          <w:sz w:val="28"/>
          <w:szCs w:val="28"/>
          <w:lang w:val="uk-UA" w:eastAsia="zh-CN"/>
        </w:rPr>
        <w:t>Те, як людина думає про себе, залежить від того, наскільки вона себе сприймає, вірить у себе та свої можливості. Люди, які почуваються щасливими, вважають, що їх люблять, що вони є</w:t>
      </w:r>
      <w:r w:rsidRPr="00EF3153">
        <w:rPr>
          <w:rFonts w:ascii="Times New Roman" w:eastAsia="Times New Roman" w:hAnsi="Times New Roman" w:cs="Times New Roman"/>
          <w:color w:val="000000"/>
          <w:sz w:val="28"/>
          <w:szCs w:val="28"/>
          <w:lang w:eastAsia="zh-CN"/>
        </w:rPr>
        <w:t xml:space="preserve"> </w:t>
      </w:r>
      <w:r w:rsidRPr="00EF3153">
        <w:rPr>
          <w:rFonts w:ascii="Times New Roman" w:eastAsia="Times New Roman" w:hAnsi="Times New Roman" w:cs="Times New Roman"/>
          <w:color w:val="000000"/>
          <w:sz w:val="28"/>
          <w:szCs w:val="28"/>
          <w:lang w:val="uk-UA" w:eastAsia="zh-CN"/>
        </w:rPr>
        <w:t>потрібними, що до них добре ставляться інші, що вони здібні та їх цінують. Вони мислять позитивно.</w:t>
      </w:r>
    </w:p>
    <w:p w14:paraId="35E8E071"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Ти зможеш почувати себе щасливішим, підтримувати гарні стосунки з іншими людьми, якщо навчишся поважати себе сам.</w:t>
      </w:r>
    </w:p>
    <w:p w14:paraId="41F71795"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Ті, хто навчився поважати себе сам, як правило, сприймають і інших. Тобто, якщо ти високої думки про себе, то так думатимеш і про інших, і навпаки.</w:t>
      </w:r>
    </w:p>
    <w:p w14:paraId="3F508260"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val="uk-UA" w:eastAsia="zh-CN"/>
        </w:rPr>
      </w:pPr>
      <w:r w:rsidRPr="00EF3153">
        <w:rPr>
          <w:rFonts w:ascii="Times New Roman" w:eastAsia="Times New Roman" w:hAnsi="Times New Roman" w:cs="Times New Roman"/>
          <w:color w:val="000000"/>
          <w:sz w:val="28"/>
          <w:szCs w:val="28"/>
          <w:lang w:val="uk-UA" w:eastAsia="zh-CN"/>
        </w:rPr>
        <w:t xml:space="preserve">Є речі, в яких важко зізнатися перед самим собою. Отож, той, хто приховує у собі ворожість, критикуватиме людей, які демонструють ворожість. Якщо ти знаєш і сприймаєш свої власні почуття, навіть ті, які </w:t>
      </w:r>
      <w:r w:rsidRPr="00EF3153">
        <w:rPr>
          <w:rFonts w:ascii="Times New Roman" w:eastAsia="Times New Roman" w:hAnsi="Times New Roman" w:cs="Times New Roman"/>
          <w:color w:val="000000"/>
          <w:sz w:val="28"/>
          <w:szCs w:val="28"/>
          <w:lang w:val="uk-UA" w:eastAsia="zh-CN"/>
        </w:rPr>
        <w:lastRenderedPageBreak/>
        <w:t>вважаєш негативними, то легше сприймаєш їх і в інших людей, вибачаєш їм їхні слабкості.</w:t>
      </w:r>
    </w:p>
    <w:p w14:paraId="0EA66F26"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Сприйняття свого «Я» породжує усвідомлення того, що тебе сприймають інші. Воно підсилюється, якщо тебе сприймають люди, яких ти шануєш. Пригадай тих людей, які тебе сприймають і люблять, і твоє сприйняття власного «Я» підсилиться. Людина, яка себе не цінує, підсвідоме налаштовується на те, що й інші її не цінуватимуть, і як результат вона поводиться таким чином, що її «справді» немає за що цінувати. Люди починають відвертатися від неї, підтверджуючи очікування. З іншого боку, людина, яка сприймає себе, налаштовується на те, що й інші теж до неї добре ставляться.</w:t>
      </w:r>
    </w:p>
    <w:p w14:paraId="2202C937"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Людей, які вважають, що їх люблять, цінують, що вони потрібні, немає у в</w:t>
      </w:r>
      <w:r w:rsidR="0079691A">
        <w:rPr>
          <w:rFonts w:ascii="Times New Roman" w:eastAsia="Times New Roman" w:hAnsi="Times New Roman" w:cs="Times New Roman"/>
          <w:color w:val="000000"/>
          <w:sz w:val="28"/>
          <w:szCs w:val="28"/>
          <w:lang w:val="uk-UA" w:eastAsia="zh-CN"/>
        </w:rPr>
        <w:t>’</w:t>
      </w:r>
      <w:r w:rsidRPr="00EF3153">
        <w:rPr>
          <w:rFonts w:ascii="Times New Roman" w:eastAsia="Times New Roman" w:hAnsi="Times New Roman" w:cs="Times New Roman"/>
          <w:color w:val="000000"/>
          <w:sz w:val="28"/>
          <w:szCs w:val="28"/>
          <w:lang w:val="uk-UA" w:eastAsia="zh-CN"/>
        </w:rPr>
        <w:t>язницях, психіатричних клініках. Там перебувають ті, хто вважає себе непотрібними, нездібними і відчувають, щодо них усі погано ставляться.</w:t>
      </w:r>
    </w:p>
    <w:p w14:paraId="5FEE1699"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На жаль, часто приходять думки, які завдають нам болю. Ми втрачаємо через них енергію, впевненість у собі. Іноді таких негативних думок буває більше, ніж позитивних.</w:t>
      </w:r>
    </w:p>
    <w:p w14:paraId="4BE5E0B2"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 xml:space="preserve">Ти можеш думати: «Я слабкий фізично», «Я негарна», «Я не вирішую цієї проблеми», «Мабуть, я їй не сподобаюся», «Завжди я все псую». Але можна навчитися змінювати негативні думки про себе та своє життя на позитивне. </w:t>
      </w:r>
    </w:p>
    <w:p w14:paraId="4CE9E2D5"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EF3153">
        <w:rPr>
          <w:rFonts w:ascii="Times New Roman" w:eastAsia="Times New Roman" w:hAnsi="Times New Roman" w:cs="Times New Roman"/>
          <w:color w:val="000000"/>
          <w:sz w:val="28"/>
          <w:szCs w:val="28"/>
          <w:lang w:val="uk-UA" w:eastAsia="zh-CN"/>
        </w:rPr>
        <w:t>Це можна зробити трьома способами:</w:t>
      </w:r>
    </w:p>
    <w:p w14:paraId="43AFDADF"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99297B">
        <w:rPr>
          <w:rFonts w:ascii="Times New Roman" w:eastAsia="SimSun" w:hAnsi="Times New Roman" w:cs="Times New Roman"/>
          <w:color w:val="000000"/>
          <w:sz w:val="28"/>
          <w:szCs w:val="28"/>
          <w:lang w:val="uk-UA" w:eastAsia="zh-CN"/>
        </w:rPr>
        <w:t xml:space="preserve">1. </w:t>
      </w:r>
      <w:r w:rsidRPr="0099297B">
        <w:rPr>
          <w:rFonts w:ascii="Times New Roman" w:eastAsia="Times New Roman" w:hAnsi="Times New Roman" w:cs="Times New Roman"/>
          <w:color w:val="000000"/>
          <w:sz w:val="28"/>
          <w:szCs w:val="28"/>
          <w:lang w:val="uk-UA" w:eastAsia="zh-CN"/>
        </w:rPr>
        <w:t>Звернення до своїх прав.</w:t>
      </w:r>
      <w:r w:rsidRPr="00EF3153">
        <w:rPr>
          <w:rFonts w:ascii="Times New Roman" w:eastAsia="Times New Roman" w:hAnsi="Times New Roman" w:cs="Times New Roman"/>
          <w:b/>
          <w:color w:val="000000"/>
          <w:sz w:val="28"/>
          <w:szCs w:val="28"/>
          <w:lang w:val="uk-UA" w:eastAsia="zh-CN"/>
        </w:rPr>
        <w:t xml:space="preserve"> </w:t>
      </w:r>
      <w:r w:rsidRPr="00EF3153">
        <w:rPr>
          <w:rFonts w:ascii="Times New Roman" w:eastAsia="Times New Roman" w:hAnsi="Times New Roman" w:cs="Times New Roman"/>
          <w:color w:val="000000"/>
          <w:sz w:val="28"/>
          <w:szCs w:val="28"/>
          <w:lang w:val="uk-UA" w:eastAsia="zh-CN"/>
        </w:rPr>
        <w:t xml:space="preserve">Якщо ти думаєш, що ти якийсь не такий, то можеш змінити цю думку на іншу, бо ти маєш право бути тим, ким ти є. Наприклад: «Завжди я мушу все зіпсувати» - «Я маю право на помилку»; «Я боягуз» </w:t>
      </w:r>
      <w:r w:rsidR="000C6D58" w:rsidRPr="000C6D58">
        <w:rPr>
          <w:rFonts w:ascii="Times New Roman" w:eastAsia="Times New Roman" w:hAnsi="Times New Roman" w:cs="Times New Roman"/>
          <w:color w:val="000000"/>
          <w:sz w:val="28"/>
          <w:szCs w:val="28"/>
          <w:lang w:val="uk-UA" w:eastAsia="zh-CN"/>
        </w:rPr>
        <w:t>–</w:t>
      </w:r>
      <w:r w:rsidRPr="00EF3153">
        <w:rPr>
          <w:rFonts w:ascii="Times New Roman" w:eastAsia="Times New Roman" w:hAnsi="Times New Roman" w:cs="Times New Roman"/>
          <w:color w:val="000000"/>
          <w:sz w:val="28"/>
          <w:szCs w:val="28"/>
          <w:lang w:val="uk-UA" w:eastAsia="zh-CN"/>
        </w:rPr>
        <w:t xml:space="preserve"> «Я маю право на власні емоції».</w:t>
      </w:r>
    </w:p>
    <w:p w14:paraId="4C6C8084" w14:textId="77777777" w:rsidR="00EF3153" w:rsidRPr="0099297B" w:rsidRDefault="00EF3153" w:rsidP="00EF315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zh-CN"/>
        </w:rPr>
      </w:pPr>
      <w:r w:rsidRPr="0099297B">
        <w:rPr>
          <w:rFonts w:ascii="Times New Roman" w:eastAsia="SimSun" w:hAnsi="Times New Roman" w:cs="Times New Roman"/>
          <w:color w:val="000000"/>
          <w:sz w:val="28"/>
          <w:szCs w:val="28"/>
          <w:lang w:val="uk-UA" w:eastAsia="zh-CN"/>
        </w:rPr>
        <w:t xml:space="preserve">2. </w:t>
      </w:r>
      <w:r w:rsidRPr="0099297B">
        <w:rPr>
          <w:rFonts w:ascii="Times New Roman" w:eastAsia="Times New Roman" w:hAnsi="Times New Roman" w:cs="Times New Roman"/>
          <w:color w:val="000000"/>
          <w:sz w:val="28"/>
          <w:szCs w:val="28"/>
          <w:lang w:val="uk-UA" w:eastAsia="zh-CN"/>
        </w:rPr>
        <w:t xml:space="preserve">Звернення до позитивного досвіду на дану тему. «Я нерішучий» </w:t>
      </w:r>
      <w:r w:rsidR="000C6D58" w:rsidRPr="000C6D58">
        <w:rPr>
          <w:rFonts w:ascii="Times New Roman" w:eastAsia="Times New Roman" w:hAnsi="Times New Roman" w:cs="Times New Roman"/>
          <w:color w:val="000000"/>
          <w:sz w:val="28"/>
          <w:szCs w:val="28"/>
          <w:lang w:val="uk-UA" w:eastAsia="zh-CN"/>
        </w:rPr>
        <w:t>–</w:t>
      </w:r>
      <w:r w:rsidRPr="0099297B">
        <w:rPr>
          <w:rFonts w:ascii="Times New Roman" w:eastAsia="Times New Roman" w:hAnsi="Times New Roman" w:cs="Times New Roman"/>
          <w:color w:val="000000"/>
          <w:sz w:val="28"/>
          <w:szCs w:val="28"/>
          <w:lang w:val="uk-UA" w:eastAsia="zh-CN"/>
        </w:rPr>
        <w:t xml:space="preserve"> «Є ситуації, в яких мені вдається швидко приймати рішення»; «Я податливий» </w:t>
      </w:r>
      <w:r w:rsidR="000C6D58" w:rsidRPr="000C6D58">
        <w:rPr>
          <w:rFonts w:ascii="Times New Roman" w:eastAsia="Times New Roman" w:hAnsi="Times New Roman" w:cs="Times New Roman"/>
          <w:color w:val="000000"/>
          <w:sz w:val="28"/>
          <w:szCs w:val="28"/>
          <w:lang w:val="uk-UA" w:eastAsia="zh-CN"/>
        </w:rPr>
        <w:t>–</w:t>
      </w:r>
      <w:r w:rsidRPr="0099297B">
        <w:rPr>
          <w:rFonts w:ascii="Times New Roman" w:eastAsia="Times New Roman" w:hAnsi="Times New Roman" w:cs="Times New Roman"/>
          <w:color w:val="000000"/>
          <w:sz w:val="28"/>
          <w:szCs w:val="28"/>
          <w:lang w:val="uk-UA" w:eastAsia="zh-CN"/>
        </w:rPr>
        <w:t xml:space="preserve"> «Є ситуації, в яких я вмію відстояти свою думку».</w:t>
      </w:r>
    </w:p>
    <w:p w14:paraId="798B2A2E" w14:textId="77777777" w:rsidR="00EF3153" w:rsidRPr="00EF3153" w:rsidRDefault="00EF3153" w:rsidP="00EF3153">
      <w:pPr>
        <w:shd w:val="clear" w:color="auto" w:fill="FFFFFF"/>
        <w:autoSpaceDE w:val="0"/>
        <w:autoSpaceDN w:val="0"/>
        <w:adjustRightInd w:val="0"/>
        <w:spacing w:after="0" w:line="360" w:lineRule="auto"/>
        <w:ind w:firstLine="709"/>
        <w:jc w:val="both"/>
        <w:rPr>
          <w:rFonts w:ascii="Times New Roman" w:eastAsia="SimSun" w:hAnsi="Times New Roman" w:cs="Times New Roman"/>
          <w:sz w:val="28"/>
          <w:szCs w:val="28"/>
          <w:lang w:eastAsia="zh-CN"/>
        </w:rPr>
      </w:pPr>
      <w:r w:rsidRPr="0099297B">
        <w:rPr>
          <w:rFonts w:ascii="Times New Roman" w:eastAsia="SimSun" w:hAnsi="Times New Roman" w:cs="Times New Roman"/>
          <w:color w:val="000000"/>
          <w:sz w:val="28"/>
          <w:szCs w:val="28"/>
          <w:lang w:val="uk-UA" w:eastAsia="zh-CN"/>
        </w:rPr>
        <w:lastRenderedPageBreak/>
        <w:t xml:space="preserve">3. </w:t>
      </w:r>
      <w:r w:rsidRPr="0099297B">
        <w:rPr>
          <w:rFonts w:ascii="Times New Roman" w:eastAsia="Times New Roman" w:hAnsi="Times New Roman" w:cs="Times New Roman"/>
          <w:color w:val="000000"/>
          <w:sz w:val="28"/>
          <w:szCs w:val="28"/>
          <w:lang w:val="uk-UA" w:eastAsia="zh-CN"/>
        </w:rPr>
        <w:t>Заміна прикметників.</w:t>
      </w:r>
      <w:r w:rsidRPr="00EF3153">
        <w:rPr>
          <w:rFonts w:ascii="Times New Roman" w:eastAsia="Times New Roman" w:hAnsi="Times New Roman" w:cs="Times New Roman"/>
          <w:b/>
          <w:color w:val="000000"/>
          <w:sz w:val="28"/>
          <w:szCs w:val="28"/>
          <w:lang w:val="uk-UA" w:eastAsia="zh-CN"/>
        </w:rPr>
        <w:t xml:space="preserve"> </w:t>
      </w:r>
      <w:r w:rsidRPr="00EF3153">
        <w:rPr>
          <w:rFonts w:ascii="Times New Roman" w:eastAsia="Times New Roman" w:hAnsi="Times New Roman" w:cs="Times New Roman"/>
          <w:color w:val="000000"/>
          <w:sz w:val="28"/>
          <w:szCs w:val="28"/>
          <w:lang w:val="uk-UA" w:eastAsia="zh-CN"/>
        </w:rPr>
        <w:t xml:space="preserve">Можна замінити негативні прикметники, які принижують тебе, на позитивні, але так, щоб речення не втратило правдивості. Наприклад: «Я психічно слабкий» </w:t>
      </w:r>
      <w:r w:rsidR="000C6D58" w:rsidRPr="000C6D58">
        <w:rPr>
          <w:rFonts w:ascii="Times New Roman" w:eastAsia="Times New Roman" w:hAnsi="Times New Roman" w:cs="Times New Roman"/>
          <w:color w:val="000000"/>
          <w:sz w:val="28"/>
          <w:szCs w:val="28"/>
          <w:lang w:val="uk-UA" w:eastAsia="zh-CN"/>
        </w:rPr>
        <w:t>–</w:t>
      </w:r>
      <w:r w:rsidRPr="00EF3153">
        <w:rPr>
          <w:rFonts w:ascii="Times New Roman" w:eastAsia="Times New Roman" w:hAnsi="Times New Roman" w:cs="Times New Roman"/>
          <w:color w:val="000000"/>
          <w:sz w:val="28"/>
          <w:szCs w:val="28"/>
          <w:lang w:val="uk-UA" w:eastAsia="zh-CN"/>
        </w:rPr>
        <w:t xml:space="preserve"> «Я дуже вразливий», «Я товста» </w:t>
      </w:r>
      <w:r w:rsidR="000C6D58" w:rsidRPr="000C6D58">
        <w:rPr>
          <w:rFonts w:ascii="Times New Roman" w:eastAsia="Times New Roman" w:hAnsi="Times New Roman" w:cs="Times New Roman"/>
          <w:color w:val="000000"/>
          <w:sz w:val="28"/>
          <w:szCs w:val="28"/>
          <w:lang w:val="uk-UA" w:eastAsia="zh-CN"/>
        </w:rPr>
        <w:t>–</w:t>
      </w:r>
      <w:r w:rsidRPr="00EF3153">
        <w:rPr>
          <w:rFonts w:ascii="Times New Roman" w:eastAsia="Times New Roman" w:hAnsi="Times New Roman" w:cs="Times New Roman"/>
          <w:color w:val="000000"/>
          <w:sz w:val="28"/>
          <w:szCs w:val="28"/>
          <w:lang w:val="uk-UA" w:eastAsia="zh-CN"/>
        </w:rPr>
        <w:t xml:space="preserve"> «У мене апетитне тіло».</w:t>
      </w:r>
    </w:p>
    <w:p w14:paraId="6ADE2BEE"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Замислитесь над християнською заповіддю: «Полюби ближнього свого, як самого себе». У ній закладено найглибшу мудрість. Адже якщо не любиш себ</w:t>
      </w:r>
      <w:r w:rsidR="0099297B">
        <w:rPr>
          <w:rFonts w:ascii="Times New Roman" w:eastAsia="Times New Roman" w:hAnsi="Times New Roman" w:cs="Times New Roman"/>
          <w:color w:val="000000"/>
          <w:sz w:val="28"/>
          <w:szCs w:val="28"/>
          <w:lang w:val="uk-UA"/>
        </w:rPr>
        <w:t>е, тоді не мрій полюбити інших.</w:t>
      </w:r>
    </w:p>
    <w:p w14:paraId="6848482A"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3. Вправа «Зміни негативних думок на позитивні»</w:t>
      </w:r>
      <w:r w:rsid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15 хвилин.</w:t>
      </w:r>
    </w:p>
    <w:p w14:paraId="3805531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Calibri" w:hAnsi="Times New Roman" w:cs="Times New Roman"/>
          <w:sz w:val="28"/>
          <w:szCs w:val="28"/>
          <w:lang w:val="uk-UA" w:eastAsia="ru-RU"/>
        </w:rPr>
        <w:t xml:space="preserve"> </w:t>
      </w:r>
      <w:r w:rsidRPr="00EF3153">
        <w:rPr>
          <w:rFonts w:ascii="Times New Roman" w:eastAsia="Times New Roman" w:hAnsi="Times New Roman" w:cs="Times New Roman"/>
          <w:color w:val="000000"/>
          <w:sz w:val="28"/>
          <w:szCs w:val="28"/>
          <w:lang w:val="uk-UA"/>
        </w:rPr>
        <w:t>Ведучий просить учасників пригадати, коли вони мали невдачі, наслідки яких і зараз впливають на їхнє життя, поведінку і самопочуття. Кожен з учасників записує на папері декілька речень зі спогадами про неприємні події. Після цього ведучий просить замінити негативні думки на позитивні.</w:t>
      </w:r>
    </w:p>
    <w:p w14:paraId="3F517F6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 Чи змогли б ви попередити неприємні події?</w:t>
      </w:r>
    </w:p>
    <w:p w14:paraId="3491A1C2"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(Бажаючі можуть поділити</w:t>
      </w:r>
      <w:r w:rsidR="0099297B">
        <w:rPr>
          <w:rFonts w:ascii="Times New Roman" w:eastAsia="Times New Roman" w:hAnsi="Times New Roman" w:cs="Times New Roman"/>
          <w:color w:val="000000"/>
          <w:sz w:val="28"/>
          <w:szCs w:val="28"/>
          <w:lang w:val="uk-UA"/>
        </w:rPr>
        <w:t>сь з групою своїми враженнями).</w:t>
      </w:r>
    </w:p>
    <w:p w14:paraId="51F7554F"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4. Вправа «Образа»</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20 хвилин.</w:t>
      </w:r>
    </w:p>
    <w:p w14:paraId="18909CA1"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Учасники діляться на пари. Один із членів пари згадує випадок, коли його несправедливо образили. А напарник намагається довести, що цього можна було б уникнути, якщо поводитись по іншому. Разом пари обговорюють, який позитивний досвід було здобуто в результаті згаданого випадку. Потім учасники обмінюються ролями – свою образу згадує той, що давав поради і вправа повторюється.</w:t>
      </w:r>
    </w:p>
    <w:p w14:paraId="7ED599A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w:t>
      </w:r>
    </w:p>
    <w:p w14:paraId="6374EC0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Які почуття виникали у вас під час вправи?</w:t>
      </w:r>
    </w:p>
    <w:p w14:paraId="17904162"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Чи допомогла вона н</w:t>
      </w:r>
      <w:r w:rsidR="0099297B">
        <w:rPr>
          <w:rFonts w:ascii="Times New Roman" w:eastAsia="Times New Roman" w:hAnsi="Times New Roman" w:cs="Times New Roman"/>
          <w:color w:val="000000"/>
          <w:sz w:val="28"/>
          <w:szCs w:val="28"/>
          <w:lang w:val="uk-UA"/>
        </w:rPr>
        <w:t>абути нового життєвого досвіду?</w:t>
      </w:r>
    </w:p>
    <w:p w14:paraId="142908D9" w14:textId="77777777" w:rsidR="00EF3153" w:rsidRPr="0099297B" w:rsidRDefault="000C6D58"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 Гра «Біля дзеркала»</w:t>
      </w:r>
      <w:r w:rsid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054521CF" w14:textId="221E4592"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00C94D41">
        <w:rPr>
          <w:rFonts w:ascii="Times New Roman" w:eastAsia="Times New Roman" w:hAnsi="Times New Roman" w:cs="Times New Roman"/>
          <w:color w:val="000000"/>
          <w:sz w:val="28"/>
          <w:szCs w:val="28"/>
          <w:lang w:val="uk-UA"/>
        </w:rPr>
        <w:t>Здобувачі</w:t>
      </w:r>
      <w:r w:rsidRPr="00EF3153">
        <w:rPr>
          <w:rFonts w:ascii="Times New Roman" w:eastAsia="Times New Roman" w:hAnsi="Times New Roman" w:cs="Times New Roman"/>
          <w:color w:val="000000"/>
          <w:sz w:val="28"/>
          <w:szCs w:val="28"/>
          <w:lang w:val="uk-UA"/>
        </w:rPr>
        <w:t xml:space="preserve"> розташовуються на стільцях один навпроти одного. Один ряд – «дзеркала», інший – ті, хто дивляться в дзеркала. Вони по черзі звертаються до «дзеркала» зі словами: «Світ мій, дзеркальце, скажи…, і </w:t>
      </w:r>
      <w:r w:rsidRPr="00EF3153">
        <w:rPr>
          <w:rFonts w:ascii="Times New Roman" w:eastAsia="Times New Roman" w:hAnsi="Times New Roman" w:cs="Times New Roman"/>
          <w:color w:val="000000"/>
          <w:sz w:val="28"/>
          <w:szCs w:val="28"/>
          <w:lang w:val="uk-UA"/>
        </w:rPr>
        <w:lastRenderedPageBreak/>
        <w:t>описують те, що бачать у тій людині, яка сидить навпроти. По закінченню опису той, чий портрет було представлено, каже або «Світ мій, дзеркальце, спасибі», або «Ах, ти мерзотне скло, це ти брешеш мені на зло».</w:t>
      </w:r>
    </w:p>
    <w:p w14:paraId="482EC5C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Після того, як усі учасники «порозмовляють» зі своїми «дзеркалами», вони міняються місцями.</w:t>
      </w:r>
    </w:p>
    <w:p w14:paraId="456683B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w:t>
      </w:r>
    </w:p>
    <w:p w14:paraId="08D7D93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Як ви себе почували в ролі «дзеркал»?</w:t>
      </w:r>
    </w:p>
    <w:p w14:paraId="5BB44B9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Чи хвилювалися, коли чули свою характеристику?</w:t>
      </w:r>
    </w:p>
    <w:p w14:paraId="2EC41C4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Чи об</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єктивно дзеркало розповіла свою уяву про вас?</w:t>
      </w:r>
    </w:p>
    <w:p w14:paraId="347D630D"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(У ході обговорення необхідно підвести учасників до висновку про неповторність, унікальність кожної особистості; про те, як краса зовнішня залежить від краси внутрішньої, і що кожний має вибір вир</w:t>
      </w:r>
      <w:r w:rsidR="0099297B">
        <w:rPr>
          <w:rFonts w:ascii="Times New Roman" w:eastAsia="Times New Roman" w:hAnsi="Times New Roman" w:cs="Times New Roman"/>
          <w:color w:val="000000"/>
          <w:sz w:val="28"/>
          <w:szCs w:val="28"/>
          <w:lang w:val="uk-UA"/>
        </w:rPr>
        <w:t>ішувати, яким буде його життя).</w:t>
      </w:r>
    </w:p>
    <w:p w14:paraId="494DB759" w14:textId="77777777" w:rsidR="00EF3153" w:rsidRPr="0099297B" w:rsidRDefault="00EF3153" w:rsidP="0099297B">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6. Мозковий штурм «Чи можна попередити проблеми та уникнути стресових ситуацій?»</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5 хвилин.</w:t>
      </w:r>
    </w:p>
    <w:p w14:paraId="457FB210"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1. Прагнучі доброзичливих стосунків, не заводьте дружби з «важкими», нестриманими людьми.</w:t>
      </w:r>
    </w:p>
    <w:p w14:paraId="4EDEFCC2"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2. У кожному різновиді досягнень є своя вершина, прагніть до неї і будьте задоволені.</w:t>
      </w:r>
    </w:p>
    <w:p w14:paraId="5B937C5C"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3. Цінуйте радість справжньої простоти життєвого устрою.</w:t>
      </w:r>
    </w:p>
    <w:p w14:paraId="4416C61D"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4. З якою б життєвою ситуацією ви не зіткнулися, подумайте, чи варто боротися.</w:t>
      </w:r>
    </w:p>
    <w:p w14:paraId="38BB2791"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 xml:space="preserve">5. Постійно зосереджуйте свою увагу на світлих сторонах життя. Кращий шлях зменшити стресовість </w:t>
      </w:r>
      <w:r w:rsidR="000C6D58" w:rsidRPr="000C6D58">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 xml:space="preserve"> відволіктися.</w:t>
      </w:r>
    </w:p>
    <w:p w14:paraId="7EE9C821"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6. Навіть після нищівної поразки боротися з гнітючими думками найкраще з допомогою спогадів про минулі успіхи. Це сприяє встановленню віри у себе.</w:t>
      </w:r>
    </w:p>
    <w:p w14:paraId="69AF8DC0"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t>7. Якщо вас чекає неприємна справа, не відкладайте її.</w:t>
      </w:r>
    </w:p>
    <w:p w14:paraId="0EDDF105" w14:textId="77777777" w:rsidR="00EF3153" w:rsidRPr="0099297B" w:rsidRDefault="00EF3153" w:rsidP="0099297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eastAsia="ru-RU"/>
        </w:rPr>
        <w:lastRenderedPageBreak/>
        <w:t xml:space="preserve">8. Не забувайте, що немає готового рецепту успіху, що був би придатний для всіх. Всі ми </w:t>
      </w:r>
      <w:r w:rsidR="0099297B">
        <w:rPr>
          <w:rFonts w:ascii="Times New Roman" w:eastAsia="Times New Roman" w:hAnsi="Times New Roman" w:cs="Times New Roman"/>
          <w:color w:val="000000"/>
          <w:sz w:val="28"/>
          <w:szCs w:val="28"/>
          <w:lang w:val="uk-UA" w:eastAsia="ru-RU"/>
        </w:rPr>
        <w:t>різні, наші проблеми теж різні.</w:t>
      </w:r>
    </w:p>
    <w:p w14:paraId="7374005D" w14:textId="77777777" w:rsidR="00EF3153" w:rsidRPr="0099297B" w:rsidRDefault="00EF3153" w:rsidP="0099297B">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9297B">
        <w:rPr>
          <w:rFonts w:ascii="Times New Roman" w:eastAsia="Times New Roman" w:hAnsi="Times New Roman" w:cs="Times New Roman"/>
          <w:color w:val="000000"/>
          <w:sz w:val="28"/>
          <w:szCs w:val="28"/>
          <w:lang w:val="uk-UA"/>
        </w:rPr>
        <w:t>7.</w:t>
      </w:r>
      <w:r w:rsidRPr="0099297B">
        <w:rPr>
          <w:rFonts w:ascii="Times New Roman" w:eastAsia="Calibri" w:hAnsi="Times New Roman" w:cs="Times New Roman"/>
          <w:sz w:val="28"/>
          <w:szCs w:val="28"/>
          <w:lang w:val="uk-UA" w:eastAsia="ru-RU"/>
        </w:rPr>
        <w:t xml:space="preserve"> </w:t>
      </w:r>
      <w:r w:rsidR="0099297B" w:rsidRPr="0099297B">
        <w:rPr>
          <w:rFonts w:ascii="Times New Roman" w:eastAsia="Calibri" w:hAnsi="Times New Roman" w:cs="Times New Roman"/>
          <w:sz w:val="28"/>
          <w:szCs w:val="28"/>
          <w:lang w:val="uk-UA" w:eastAsia="ru-RU"/>
        </w:rPr>
        <w:t>Рефлексія. Прощання. (5 хвилин)</w:t>
      </w:r>
    </w:p>
    <w:p w14:paraId="443EEECA" w14:textId="77777777" w:rsidR="00EF3153" w:rsidRPr="0099297B"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Заняття 9</w:t>
      </w:r>
    </w:p>
    <w:p w14:paraId="3D5B90BA" w14:textId="6FC2F10E"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Мета: Формувати у </w:t>
      </w:r>
      <w:r w:rsidR="00FD6F70">
        <w:rPr>
          <w:rFonts w:ascii="Times New Roman" w:eastAsia="Times New Roman" w:hAnsi="Times New Roman" w:cs="Times New Roman"/>
          <w:color w:val="000000"/>
          <w:sz w:val="28"/>
          <w:szCs w:val="28"/>
          <w:lang w:val="uk-UA"/>
        </w:rPr>
        <w:t>здобувачів</w:t>
      </w:r>
      <w:r w:rsidRPr="0099297B">
        <w:rPr>
          <w:rFonts w:ascii="Times New Roman" w:eastAsia="Times New Roman" w:hAnsi="Times New Roman" w:cs="Times New Roman"/>
          <w:color w:val="000000"/>
          <w:sz w:val="28"/>
          <w:szCs w:val="28"/>
          <w:lang w:val="uk-UA"/>
        </w:rPr>
        <w:t xml:space="preserve"> поняття про спілкування, типи спілкування; розвивати самостійність; комунікабельність, почуття власної значимості.</w:t>
      </w:r>
    </w:p>
    <w:p w14:paraId="7CCC0523"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Матеріали: папір, маркери.</w:t>
      </w:r>
    </w:p>
    <w:p w14:paraId="39EDFA30" w14:textId="77777777" w:rsidR="00EF3153" w:rsidRPr="0099297B" w:rsidRDefault="0099297B" w:rsidP="0099297B">
      <w:pPr>
        <w:shd w:val="clear" w:color="auto" w:fill="FFFFFF"/>
        <w:tabs>
          <w:tab w:val="right" w:pos="9354"/>
        </w:tabs>
        <w:spacing w:after="0" w:line="360" w:lineRule="auto"/>
        <w:ind w:firstLine="709"/>
        <w:jc w:val="center"/>
        <w:rPr>
          <w:rFonts w:ascii="Times New Roman" w:eastAsia="Calibri" w:hAnsi="Times New Roman" w:cs="Times New Roman"/>
          <w:sz w:val="28"/>
          <w:szCs w:val="28"/>
          <w:lang w:val="uk-UA" w:eastAsia="ru-RU"/>
        </w:rPr>
      </w:pPr>
      <w:r w:rsidRPr="0099297B">
        <w:rPr>
          <w:rFonts w:ascii="Times New Roman" w:eastAsia="Calibri" w:hAnsi="Times New Roman" w:cs="Times New Roman"/>
          <w:sz w:val="28"/>
          <w:szCs w:val="28"/>
          <w:lang w:val="uk-UA" w:eastAsia="ru-RU"/>
        </w:rPr>
        <w:t>Хід тренінгу</w:t>
      </w:r>
    </w:p>
    <w:p w14:paraId="79A3E19F"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1. Вправа «Незакінчене речення»</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20 хвилин.</w:t>
      </w:r>
    </w:p>
    <w:p w14:paraId="1F1376F7"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99297B">
        <w:rPr>
          <w:rFonts w:ascii="Times New Roman" w:eastAsia="Times New Roman" w:hAnsi="Times New Roman" w:cs="Times New Roman"/>
          <w:color w:val="000000"/>
          <w:sz w:val="28"/>
          <w:szCs w:val="28"/>
          <w:lang w:val="uk-UA"/>
        </w:rPr>
        <w:t xml:space="preserve"> Усі учасники сідають у коло і кожен по черзі називає своє ім</w:t>
      </w:r>
      <w:r w:rsidR="0079691A">
        <w:rPr>
          <w:rFonts w:ascii="Times New Roman" w:eastAsia="Times New Roman" w:hAnsi="Times New Roman" w:cs="Times New Roman"/>
          <w:color w:val="000000"/>
          <w:sz w:val="28"/>
          <w:szCs w:val="28"/>
          <w:lang w:val="uk-UA"/>
        </w:rPr>
        <w:t>’</w:t>
      </w:r>
      <w:r w:rsidRPr="0099297B">
        <w:rPr>
          <w:rFonts w:ascii="Times New Roman" w:eastAsia="Times New Roman" w:hAnsi="Times New Roman" w:cs="Times New Roman"/>
          <w:color w:val="000000"/>
          <w:sz w:val="28"/>
          <w:szCs w:val="28"/>
          <w:lang w:val="uk-UA"/>
        </w:rPr>
        <w:t>я та продовжує фразу, що починається зі слів: «Не хочу хвалитися, але я…»</w:t>
      </w:r>
    </w:p>
    <w:p w14:paraId="48C7B247"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Обговорення: Які почуття у ва</w:t>
      </w:r>
      <w:r w:rsidR="0099297B" w:rsidRPr="0099297B">
        <w:rPr>
          <w:rFonts w:ascii="Times New Roman" w:eastAsia="Times New Roman" w:hAnsi="Times New Roman" w:cs="Times New Roman"/>
          <w:color w:val="000000"/>
          <w:sz w:val="28"/>
          <w:szCs w:val="28"/>
          <w:lang w:val="uk-UA"/>
        </w:rPr>
        <w:t>с виникали під час цієї вправи?</w:t>
      </w:r>
    </w:p>
    <w:p w14:paraId="300F31C0" w14:textId="77777777" w:rsidR="00EF3153" w:rsidRPr="0099297B" w:rsidRDefault="000275A4"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Вправа «Злови погляд»</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15 хвилин.</w:t>
      </w:r>
    </w:p>
    <w:p w14:paraId="51F45210"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активізування формування довіри та згуртованості групи, що сприяє оптимізації роботи.</w:t>
      </w:r>
    </w:p>
    <w:p w14:paraId="24FD1C50" w14:textId="77777777" w:rsidR="00EF3153" w:rsidRPr="00EF3153" w:rsidRDefault="00EF3153" w:rsidP="000275A4">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Учасники стоять у колі, очі опущені донизу. За командою ведучого всі підводять очі, намагаючись зловити погляд когось з учасників. Завдання: якнайшвидше знайти поглядом свою пару. Ті, хто зустрівся поглядами, виходять із кола.</w:t>
      </w:r>
    </w:p>
    <w:p w14:paraId="1D33DD24"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3. Гра «Компліменти».</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20 хвилин.</w:t>
      </w:r>
    </w:p>
    <w:p w14:paraId="69B76AC5"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99297B">
        <w:rPr>
          <w:rFonts w:ascii="Times New Roman" w:eastAsia="Times New Roman" w:hAnsi="Times New Roman" w:cs="Times New Roman"/>
          <w:color w:val="000000"/>
          <w:sz w:val="28"/>
          <w:szCs w:val="28"/>
          <w:lang w:val="uk-UA"/>
        </w:rPr>
        <w:t xml:space="preserve"> Учитель зачитує рядки Б. Окуджави «Давайте говорить друг другу компліменти». Символом компліменту у нас буде (м</w:t>
      </w:r>
      <w:r w:rsidR="0079691A">
        <w:rPr>
          <w:rFonts w:ascii="Times New Roman" w:eastAsia="Times New Roman" w:hAnsi="Times New Roman" w:cs="Times New Roman"/>
          <w:color w:val="000000"/>
          <w:sz w:val="28"/>
          <w:szCs w:val="28"/>
        </w:rPr>
        <w:t>’</w:t>
      </w:r>
      <w:r w:rsidRPr="0099297B">
        <w:rPr>
          <w:rFonts w:ascii="Times New Roman" w:eastAsia="Times New Roman" w:hAnsi="Times New Roman" w:cs="Times New Roman"/>
          <w:color w:val="000000"/>
          <w:sz w:val="28"/>
          <w:szCs w:val="28"/>
          <w:lang w:val="uk-UA"/>
        </w:rPr>
        <w:t>який предмет у вигляді сердечка). Передаючи сидячому біля вас учаснику сердечко, ви говорите йому комплімент.</w:t>
      </w:r>
    </w:p>
    <w:p w14:paraId="3C87E65A"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Обговорення:</w:t>
      </w:r>
    </w:p>
    <w:p w14:paraId="449CDBE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1. Чи приємно вам було отримувати компліменти?</w:t>
      </w:r>
    </w:p>
    <w:p w14:paraId="50AD9C5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2. А чи хтось відчував незручність, коли йому говорили компліменти?</w:t>
      </w:r>
    </w:p>
    <w:p w14:paraId="2F52900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3. А що важче: робити компліменти чи отримувати?</w:t>
      </w:r>
    </w:p>
    <w:p w14:paraId="0D6BB2F6"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lastRenderedPageBreak/>
        <w:t>4. Чи потрібно вчитись робити компліме</w:t>
      </w:r>
      <w:r w:rsidR="0099297B">
        <w:rPr>
          <w:rFonts w:ascii="Times New Roman" w:eastAsia="Times New Roman" w:hAnsi="Times New Roman" w:cs="Times New Roman"/>
          <w:color w:val="000000"/>
          <w:sz w:val="28"/>
          <w:szCs w:val="28"/>
          <w:lang w:val="uk-UA"/>
        </w:rPr>
        <w:t>нти?</w:t>
      </w:r>
    </w:p>
    <w:p w14:paraId="77BD421C" w14:textId="77777777" w:rsidR="00EF3153" w:rsidRPr="0099297B" w:rsidRDefault="00EF3153" w:rsidP="0099297B">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Times New Roman" w:hAnsi="Times New Roman" w:cs="Times New Roman"/>
          <w:color w:val="000000"/>
          <w:sz w:val="28"/>
          <w:szCs w:val="28"/>
          <w:lang w:val="uk-UA"/>
        </w:rPr>
        <w:t>4. Інформаційне повідомлення. Притча «Історія про рай і пекло»</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w:t>
      </w:r>
      <w:r w:rsidRPr="00EF3153">
        <w:rPr>
          <w:rFonts w:ascii="Times New Roman" w:eastAsia="Calibri" w:hAnsi="Times New Roman" w:cs="Times New Roman"/>
          <w:sz w:val="28"/>
          <w:szCs w:val="28"/>
          <w:lang w:val="uk-UA" w:eastAsia="ru-RU"/>
        </w:rPr>
        <w:t xml:space="preserve"> 15 хвилин.</w:t>
      </w:r>
    </w:p>
    <w:p w14:paraId="329E1599"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Господь узяв людину за руку і підвів його до двох дверей. Відкривши одну, вони побачили великий круглий стіл з величезною чашею в центрі. Чаша була наповнена їжею, яка пахла настільки апетитно, що змушувала рот наповнюватися слиною.</w:t>
      </w:r>
    </w:p>
    <w:p w14:paraId="75AF57EF"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 xml:space="preserve">Навколо столу сиділи люди </w:t>
      </w:r>
      <w:r w:rsidR="009D4351" w:rsidRPr="009D4351">
        <w:rPr>
          <w:rFonts w:ascii="Times New Roman" w:eastAsia="Times New Roman" w:hAnsi="Times New Roman" w:cs="Arial"/>
          <w:color w:val="000000"/>
          <w:sz w:val="28"/>
          <w:szCs w:val="23"/>
          <w:lang w:val="uk-UA" w:eastAsia="ru-RU"/>
        </w:rPr>
        <w:t>–</w:t>
      </w:r>
      <w:r w:rsidRPr="00EF3153">
        <w:rPr>
          <w:rFonts w:ascii="Times New Roman" w:eastAsia="Times New Roman" w:hAnsi="Times New Roman" w:cs="Arial"/>
          <w:color w:val="000000"/>
          <w:sz w:val="28"/>
          <w:szCs w:val="23"/>
          <w:lang w:val="uk-UA" w:eastAsia="ru-RU"/>
        </w:rPr>
        <w:t xml:space="preserve"> здавалося, що вони були знесилені, хворі або вмирали від голоду. У кожного до руки була прикріплена ложка з довгою-довжелезний ручкою. Вони легко могли дістати їжу, але не могли піднести ложку до рота. Їх нещастя просто вражало.</w:t>
      </w:r>
    </w:p>
    <w:p w14:paraId="62CD655B"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 xml:space="preserve">- Щойно ти бачив Пекло, </w:t>
      </w:r>
      <w:r w:rsidR="009D4351" w:rsidRPr="009D4351">
        <w:rPr>
          <w:rFonts w:ascii="Times New Roman" w:eastAsia="Times New Roman" w:hAnsi="Times New Roman" w:cs="Arial"/>
          <w:color w:val="000000"/>
          <w:sz w:val="28"/>
          <w:szCs w:val="23"/>
          <w:lang w:val="uk-UA" w:eastAsia="ru-RU"/>
        </w:rPr>
        <w:t>–</w:t>
      </w:r>
      <w:r w:rsidRPr="00EF3153">
        <w:rPr>
          <w:rFonts w:ascii="Times New Roman" w:eastAsia="Times New Roman" w:hAnsi="Times New Roman" w:cs="Arial"/>
          <w:color w:val="000000"/>
          <w:sz w:val="28"/>
          <w:szCs w:val="23"/>
          <w:lang w:val="uk-UA" w:eastAsia="ru-RU"/>
        </w:rPr>
        <w:t xml:space="preserve"> сказав Господь.</w:t>
      </w:r>
    </w:p>
    <w:p w14:paraId="7CB645DF"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Вони підійшли до других дверей. Відкривши їх, вони побачили такий же круглий величезний стіл, таку ж велику чашу, наповнену смачною їжею. І навіть у людей навколо столу були точно такі ж ложки. Але всі виглядали задоволеними, ситими і щасливими.</w:t>
      </w:r>
    </w:p>
    <w:p w14:paraId="77A378D7"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 xml:space="preserve">- Я не розумію, </w:t>
      </w:r>
      <w:r w:rsidR="009D4351" w:rsidRPr="009D4351">
        <w:rPr>
          <w:rFonts w:ascii="Times New Roman" w:eastAsia="Times New Roman" w:hAnsi="Times New Roman" w:cs="Arial"/>
          <w:color w:val="000000"/>
          <w:sz w:val="28"/>
          <w:szCs w:val="23"/>
          <w:lang w:val="uk-UA" w:eastAsia="ru-RU"/>
        </w:rPr>
        <w:t>–</w:t>
      </w:r>
      <w:r w:rsidRPr="00EF3153">
        <w:rPr>
          <w:rFonts w:ascii="Times New Roman" w:eastAsia="Times New Roman" w:hAnsi="Times New Roman" w:cs="Arial"/>
          <w:color w:val="000000"/>
          <w:sz w:val="28"/>
          <w:szCs w:val="23"/>
          <w:lang w:val="uk-UA" w:eastAsia="ru-RU"/>
        </w:rPr>
        <w:t xml:space="preserve"> сказав чоловік.</w:t>
      </w:r>
    </w:p>
    <w:p w14:paraId="555FC19F"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 xml:space="preserve">- Це просто, </w:t>
      </w:r>
      <w:r w:rsidR="009D4351" w:rsidRPr="009D4351">
        <w:rPr>
          <w:rFonts w:ascii="Times New Roman" w:eastAsia="Times New Roman" w:hAnsi="Times New Roman" w:cs="Arial"/>
          <w:color w:val="000000"/>
          <w:sz w:val="28"/>
          <w:szCs w:val="23"/>
          <w:lang w:val="uk-UA" w:eastAsia="ru-RU"/>
        </w:rPr>
        <w:t>–</w:t>
      </w:r>
      <w:r w:rsidRPr="00EF3153">
        <w:rPr>
          <w:rFonts w:ascii="Times New Roman" w:eastAsia="Times New Roman" w:hAnsi="Times New Roman" w:cs="Arial"/>
          <w:color w:val="000000"/>
          <w:sz w:val="28"/>
          <w:szCs w:val="23"/>
          <w:lang w:val="uk-UA" w:eastAsia="ru-RU"/>
        </w:rPr>
        <w:t xml:space="preserve"> відповів Господь. </w:t>
      </w:r>
      <w:r w:rsidR="009D4351" w:rsidRPr="009D4351">
        <w:rPr>
          <w:rFonts w:ascii="Times New Roman" w:eastAsia="Times New Roman" w:hAnsi="Times New Roman" w:cs="Arial"/>
          <w:color w:val="000000"/>
          <w:sz w:val="28"/>
          <w:szCs w:val="23"/>
          <w:lang w:val="uk-UA" w:eastAsia="ru-RU"/>
        </w:rPr>
        <w:t>–</w:t>
      </w:r>
      <w:r w:rsidRPr="00EF3153">
        <w:rPr>
          <w:rFonts w:ascii="Times New Roman" w:eastAsia="Times New Roman" w:hAnsi="Times New Roman" w:cs="Arial"/>
          <w:color w:val="000000"/>
          <w:sz w:val="28"/>
          <w:szCs w:val="23"/>
          <w:lang w:val="uk-UA" w:eastAsia="ru-RU"/>
        </w:rPr>
        <w:t xml:space="preserve"> Ці навчилися годувати одне одного. Ті ж думають тільки про себе.</w:t>
      </w:r>
    </w:p>
    <w:p w14:paraId="5593D1CB" w14:textId="77777777" w:rsidR="00EF3153" w:rsidRPr="00EF3153" w:rsidRDefault="00EF3153" w:rsidP="00EF3153">
      <w:pPr>
        <w:shd w:val="clear" w:color="auto" w:fill="FFFFFF"/>
        <w:spacing w:after="0" w:line="360" w:lineRule="auto"/>
        <w:ind w:firstLine="709"/>
        <w:jc w:val="both"/>
        <w:rPr>
          <w:rFonts w:ascii="Times New Roman" w:eastAsia="Times New Roman" w:hAnsi="Times New Roman" w:cs="Arial"/>
          <w:color w:val="000000"/>
          <w:sz w:val="28"/>
          <w:szCs w:val="23"/>
          <w:lang w:val="uk-UA" w:eastAsia="ru-RU"/>
        </w:rPr>
      </w:pPr>
      <w:r w:rsidRPr="00EF3153">
        <w:rPr>
          <w:rFonts w:ascii="Times New Roman" w:eastAsia="Times New Roman" w:hAnsi="Times New Roman" w:cs="Arial"/>
          <w:color w:val="000000"/>
          <w:sz w:val="28"/>
          <w:szCs w:val="23"/>
          <w:lang w:val="uk-UA" w:eastAsia="ru-RU"/>
        </w:rPr>
        <w:t xml:space="preserve">Пекло і Рай влаштовані однаково. Різниця </w:t>
      </w:r>
      <w:r w:rsidR="009D4351" w:rsidRPr="009D4351">
        <w:rPr>
          <w:rFonts w:ascii="Times New Roman" w:eastAsia="Times New Roman" w:hAnsi="Times New Roman" w:cs="Arial"/>
          <w:color w:val="000000"/>
          <w:sz w:val="28"/>
          <w:szCs w:val="23"/>
          <w:lang w:val="uk-UA" w:eastAsia="ru-RU"/>
        </w:rPr>
        <w:t>–</w:t>
      </w:r>
      <w:r w:rsidRPr="00EF3153">
        <w:rPr>
          <w:rFonts w:ascii="Times New Roman" w:eastAsia="Times New Roman" w:hAnsi="Times New Roman" w:cs="Arial"/>
          <w:color w:val="000000"/>
          <w:sz w:val="28"/>
          <w:szCs w:val="23"/>
          <w:lang w:val="uk-UA" w:eastAsia="ru-RU"/>
        </w:rPr>
        <w:t xml:space="preserve"> всередині нас.</w:t>
      </w:r>
    </w:p>
    <w:p w14:paraId="22E43B34" w14:textId="77777777" w:rsidR="00EF3153" w:rsidRPr="00EF3153" w:rsidRDefault="0099297B" w:rsidP="0099297B">
      <w:pPr>
        <w:spacing w:after="0" w:line="360" w:lineRule="auto"/>
        <w:ind w:firstLine="709"/>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Обговорення.</w:t>
      </w:r>
    </w:p>
    <w:p w14:paraId="28C0074B"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 xml:space="preserve">5. Мозковий штурм «Спілкування </w:t>
      </w:r>
      <w:r w:rsidR="009D4351" w:rsidRPr="009D4351">
        <w:rPr>
          <w:rFonts w:ascii="Times New Roman" w:eastAsia="Times New Roman" w:hAnsi="Times New Roman" w:cs="Times New Roman"/>
          <w:color w:val="000000"/>
          <w:sz w:val="28"/>
          <w:szCs w:val="28"/>
          <w:lang w:val="uk-UA"/>
        </w:rPr>
        <w:t>–</w:t>
      </w:r>
      <w:r w:rsidR="009D4351">
        <w:rPr>
          <w:rFonts w:ascii="Times New Roman" w:eastAsia="Times New Roman" w:hAnsi="Times New Roman" w:cs="Times New Roman"/>
          <w:color w:val="000000"/>
          <w:sz w:val="28"/>
          <w:szCs w:val="28"/>
          <w:lang w:val="uk-UA"/>
        </w:rPr>
        <w:t xml:space="preserve"> це…»</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15 хвилин.</w:t>
      </w:r>
    </w:p>
    <w:p w14:paraId="69E49412" w14:textId="77777777" w:rsidR="00EF3153" w:rsidRPr="00EF3153" w:rsidRDefault="00EF3153" w:rsidP="00EF3153">
      <w:pPr>
        <w:spacing w:after="0" w:line="360" w:lineRule="auto"/>
        <w:ind w:firstLine="709"/>
        <w:jc w:val="both"/>
        <w:rPr>
          <w:rFonts w:ascii="Times New Roman" w:eastAsia="Times New Roman" w:hAnsi="Times New Roman" w:cs="Times New Roman"/>
          <w:b/>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Усі відповіді записуються. Ведучий обговорює цей момент і підводить до висновку, що конструктивне вирішити будь-яку ситуацію можна лише ефективно спілкуючись, при конструктивній взаємодії.</w:t>
      </w:r>
    </w:p>
    <w:p w14:paraId="01116FDA"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Спілкуватись без слів теж можна. За допомогою міміки, жестів, пози. Це невербальне спілкування. У спілкуванні людей дуже важливу роль відіграють почуття та емоції. За допомогою спілкування можна вирішити безліч життєвих </w:t>
      </w:r>
      <w:r w:rsidRPr="00EF3153">
        <w:rPr>
          <w:rFonts w:ascii="Times New Roman" w:eastAsia="Times New Roman" w:hAnsi="Times New Roman" w:cs="Times New Roman"/>
          <w:color w:val="000000"/>
          <w:sz w:val="28"/>
          <w:szCs w:val="28"/>
          <w:lang w:val="uk-UA"/>
        </w:rPr>
        <w:lastRenderedPageBreak/>
        <w:t>проблем, вийти зі стресового стану, подолати три</w:t>
      </w:r>
      <w:r w:rsidR="0099297B">
        <w:rPr>
          <w:rFonts w:ascii="Times New Roman" w:eastAsia="Times New Roman" w:hAnsi="Times New Roman" w:cs="Times New Roman"/>
          <w:color w:val="000000"/>
          <w:sz w:val="28"/>
          <w:szCs w:val="28"/>
          <w:lang w:val="uk-UA"/>
        </w:rPr>
        <w:t>вожність, підвищити самооцінку.</w:t>
      </w:r>
    </w:p>
    <w:p w14:paraId="14FCB499"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6. Вправа «Список якостей, важливих для ефективного спілкування»</w:t>
      </w:r>
      <w:r w:rsidR="0099297B" w:rsidRPr="0099297B">
        <w:rPr>
          <w:rFonts w:ascii="Times New Roman" w:eastAsia="Times New Roman" w:hAnsi="Times New Roman" w:cs="Times New Roman"/>
          <w:color w:val="000000"/>
          <w:sz w:val="28"/>
          <w:szCs w:val="28"/>
          <w:lang w:val="uk-UA"/>
        </w:rPr>
        <w:t xml:space="preserve">. </w:t>
      </w:r>
      <w:r w:rsidRPr="0099297B">
        <w:rPr>
          <w:rFonts w:ascii="Times New Roman" w:eastAsia="Calibri" w:hAnsi="Times New Roman" w:cs="Times New Roman"/>
          <w:sz w:val="28"/>
          <w:szCs w:val="28"/>
          <w:lang w:val="uk-UA" w:eastAsia="ru-RU"/>
        </w:rPr>
        <w:t>Час: 20 хвилин.</w:t>
      </w:r>
    </w:p>
    <w:p w14:paraId="3DA9001D" w14:textId="77777777" w:rsidR="00EF3153" w:rsidRPr="00EF3153" w:rsidRDefault="00EF3153" w:rsidP="00EF3153">
      <w:pPr>
        <w:spacing w:after="0" w:line="360" w:lineRule="auto"/>
        <w:ind w:firstLine="709"/>
        <w:jc w:val="both"/>
        <w:rPr>
          <w:rFonts w:ascii="Times New Roman" w:eastAsia="Times New Roman" w:hAnsi="Times New Roman" w:cs="Times New Roman"/>
          <w:sz w:val="28"/>
          <w:szCs w:val="28"/>
          <w:lang w:val="uk-UA" w:eastAsia="ru-RU"/>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Учасники об</w:t>
      </w:r>
      <w:r w:rsidR="0079691A">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єднаються в групи і їм </w:t>
      </w:r>
      <w:r w:rsidRPr="00EF3153">
        <w:rPr>
          <w:rFonts w:ascii="Times New Roman" w:eastAsia="Times New Roman" w:hAnsi="Times New Roman" w:cs="Times New Roman"/>
          <w:sz w:val="28"/>
          <w:szCs w:val="28"/>
          <w:lang w:val="uk-UA" w:eastAsia="ru-RU"/>
        </w:rPr>
        <w:t>пропонується протягом 5 хвилин самостійно скласти й записати список якостей та вмінь людини, які, на їхню думку, необхідні для ефективного спілкування. Після цього проводиться дискусія, метою якої є узагальнений список якостей (записується на плакаті).</w:t>
      </w:r>
    </w:p>
    <w:p w14:paraId="17763629" w14:textId="77777777" w:rsidR="00EF3153" w:rsidRPr="00EF3153" w:rsidRDefault="00EF3153" w:rsidP="00EF3153">
      <w:pPr>
        <w:spacing w:after="0" w:line="360" w:lineRule="auto"/>
        <w:ind w:firstLine="709"/>
        <w:jc w:val="both"/>
        <w:rPr>
          <w:rFonts w:ascii="Times New Roman" w:eastAsia="Times New Roman" w:hAnsi="Times New Roman" w:cs="Times New Roman"/>
          <w:sz w:val="28"/>
          <w:szCs w:val="28"/>
          <w:lang w:val="uk-UA" w:eastAsia="ru-RU"/>
        </w:rPr>
      </w:pPr>
      <w:r w:rsidRPr="00EF3153">
        <w:rPr>
          <w:rFonts w:ascii="Times New Roman" w:eastAsia="Times New Roman" w:hAnsi="Times New Roman" w:cs="Times New Roman"/>
          <w:sz w:val="28"/>
          <w:szCs w:val="28"/>
          <w:lang w:val="uk-UA" w:eastAsia="ru-RU"/>
        </w:rPr>
        <w:t>Кожний член групи може висловити свою думку, наводячи аргументи та приклади.</w:t>
      </w:r>
    </w:p>
    <w:p w14:paraId="2D0887FB" w14:textId="77777777" w:rsidR="00EF3153" w:rsidRPr="00EF3153" w:rsidRDefault="00EF3153" w:rsidP="0099297B">
      <w:pPr>
        <w:spacing w:after="0" w:line="360" w:lineRule="auto"/>
        <w:ind w:firstLine="709"/>
        <w:jc w:val="both"/>
        <w:rPr>
          <w:rFonts w:ascii="Times New Roman" w:eastAsia="Times New Roman" w:hAnsi="Times New Roman" w:cs="Times New Roman"/>
          <w:sz w:val="28"/>
          <w:szCs w:val="28"/>
          <w:lang w:val="uk-UA" w:eastAsia="ru-RU"/>
        </w:rPr>
      </w:pPr>
      <w:r w:rsidRPr="00EF3153">
        <w:rPr>
          <w:rFonts w:ascii="Times New Roman" w:eastAsia="Times New Roman" w:hAnsi="Times New Roman" w:cs="Times New Roman"/>
          <w:sz w:val="28"/>
          <w:szCs w:val="28"/>
          <w:lang w:val="uk-UA" w:eastAsia="ru-RU"/>
        </w:rPr>
        <w:t>Коли роботу над плакатом «Якості та вміння, важливі для ефективного спілкування» буде завершено, пропонується обговорити, наскільки список</w:t>
      </w:r>
      <w:r w:rsidR="0099297B">
        <w:rPr>
          <w:rFonts w:ascii="Times New Roman" w:eastAsia="Times New Roman" w:hAnsi="Times New Roman" w:cs="Times New Roman"/>
          <w:sz w:val="28"/>
          <w:szCs w:val="28"/>
          <w:lang w:val="uk-UA" w:eastAsia="ru-RU"/>
        </w:rPr>
        <w:t>, відрізняється від загального.</w:t>
      </w:r>
    </w:p>
    <w:p w14:paraId="3B556DCB" w14:textId="77777777" w:rsidR="00EF3153" w:rsidRPr="0099297B"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99297B">
        <w:rPr>
          <w:rFonts w:ascii="Times New Roman" w:eastAsia="Times New Roman" w:hAnsi="Times New Roman" w:cs="Times New Roman"/>
          <w:color w:val="000000"/>
          <w:sz w:val="28"/>
          <w:szCs w:val="28"/>
          <w:lang w:val="uk-UA"/>
        </w:rPr>
        <w:t>7.</w:t>
      </w:r>
      <w:r w:rsidRPr="0099297B">
        <w:rPr>
          <w:rFonts w:ascii="Times New Roman" w:eastAsia="Calibri" w:hAnsi="Times New Roman" w:cs="Times New Roman"/>
          <w:sz w:val="28"/>
          <w:szCs w:val="28"/>
          <w:lang w:val="uk-UA" w:eastAsia="ru-RU"/>
        </w:rPr>
        <w:t xml:space="preserve"> Рефлексія. Прощання. (5 хвилин)</w:t>
      </w:r>
    </w:p>
    <w:p w14:paraId="5761D4C5" w14:textId="77777777" w:rsidR="00EF3153" w:rsidRPr="0099297B"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p>
    <w:p w14:paraId="5F2C631B" w14:textId="77777777" w:rsidR="00EF3153" w:rsidRPr="0099297B" w:rsidRDefault="00EF3153" w:rsidP="00EF3153">
      <w:pPr>
        <w:spacing w:after="0" w:line="360" w:lineRule="auto"/>
        <w:ind w:firstLine="709"/>
        <w:jc w:val="center"/>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Заняття 10</w:t>
      </w:r>
    </w:p>
    <w:p w14:paraId="44E2DEF8" w14:textId="77777777" w:rsidR="00EF3153" w:rsidRPr="0099297B" w:rsidRDefault="00D15618"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Мета: Розвивати соціально-</w:t>
      </w:r>
      <w:r w:rsidR="00EF3153" w:rsidRPr="0099297B">
        <w:rPr>
          <w:rFonts w:ascii="Times New Roman" w:eastAsia="Times New Roman" w:hAnsi="Times New Roman" w:cs="Times New Roman"/>
          <w:color w:val="000000"/>
          <w:sz w:val="28"/>
          <w:szCs w:val="28"/>
          <w:lang w:val="uk-UA"/>
        </w:rPr>
        <w:t>комунікативні навички; формувати адекватну самооцінку та позитивну світоглядну позицію; коригувати особистісну тривожність.</w:t>
      </w:r>
    </w:p>
    <w:p w14:paraId="4E90B9F8" w14:textId="77777777" w:rsidR="00EF3153" w:rsidRPr="0099297B" w:rsidRDefault="00093008"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Матеріали: папір, маркери</w:t>
      </w:r>
      <w:r w:rsidR="00EF3153" w:rsidRPr="0099297B">
        <w:rPr>
          <w:rFonts w:ascii="Times New Roman" w:eastAsia="Times New Roman" w:hAnsi="Times New Roman" w:cs="Times New Roman"/>
          <w:color w:val="000000"/>
          <w:sz w:val="28"/>
          <w:szCs w:val="28"/>
          <w:lang w:val="uk-UA"/>
        </w:rPr>
        <w:t>, ручки.</w:t>
      </w:r>
    </w:p>
    <w:p w14:paraId="213B2BD3" w14:textId="77777777" w:rsidR="00EF3153" w:rsidRPr="0099297B" w:rsidRDefault="0099297B" w:rsidP="0099297B">
      <w:pPr>
        <w:shd w:val="clear" w:color="auto" w:fill="FFFFFF"/>
        <w:tabs>
          <w:tab w:val="right" w:pos="9354"/>
        </w:tabs>
        <w:spacing w:after="0" w:line="360" w:lineRule="auto"/>
        <w:ind w:firstLine="709"/>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Хід тренінгу</w:t>
      </w:r>
    </w:p>
    <w:p w14:paraId="760CF120" w14:textId="77777777" w:rsidR="00EF3153" w:rsidRPr="0099297B" w:rsidRDefault="00093008"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Вправа-привітання</w:t>
      </w:r>
      <w:r w:rsid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5 хвилин.</w:t>
      </w:r>
    </w:p>
    <w:p w14:paraId="698B50A8"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Сприяти встановленню контакту між учасниками групи та налаштуванню на роботу в групі.</w:t>
      </w:r>
    </w:p>
    <w:p w14:paraId="20A23CF0"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99297B">
        <w:rPr>
          <w:rFonts w:ascii="Times New Roman" w:eastAsia="Times New Roman" w:hAnsi="Times New Roman" w:cs="Times New Roman"/>
          <w:color w:val="000000"/>
          <w:sz w:val="28"/>
          <w:szCs w:val="28"/>
          <w:lang w:val="uk-UA"/>
        </w:rPr>
        <w:t xml:space="preserve"> Од</w:t>
      </w:r>
      <w:r w:rsidRPr="00EF3153">
        <w:rPr>
          <w:rFonts w:ascii="Times New Roman" w:eastAsia="Times New Roman" w:hAnsi="Times New Roman" w:cs="Times New Roman"/>
          <w:color w:val="000000"/>
          <w:sz w:val="28"/>
          <w:szCs w:val="28"/>
          <w:lang w:val="uk-UA"/>
        </w:rPr>
        <w:t xml:space="preserve">ин з учасників говорить привітання або комплімент у такій формі: «Привіт усім, у кого хороший настрій!» Ті, кого стосуються ці слова, хором відповідають: «Привіт!». «Привіт усім, хто вважає себе </w:t>
      </w:r>
      <w:r w:rsidRPr="00EF3153">
        <w:rPr>
          <w:rFonts w:ascii="Times New Roman" w:eastAsia="Times New Roman" w:hAnsi="Times New Roman" w:cs="Times New Roman"/>
          <w:color w:val="000000"/>
          <w:sz w:val="28"/>
          <w:szCs w:val="28"/>
          <w:lang w:val="uk-UA"/>
        </w:rPr>
        <w:lastRenderedPageBreak/>
        <w:t xml:space="preserve">упевненим!» </w:t>
      </w:r>
      <w:r w:rsidR="00093008" w:rsidRPr="00093008">
        <w:rPr>
          <w:rFonts w:ascii="Times New Roman" w:eastAsia="Times New Roman" w:hAnsi="Times New Roman" w:cs="Times New Roman"/>
          <w:color w:val="000000"/>
          <w:sz w:val="28"/>
          <w:szCs w:val="28"/>
          <w:lang w:val="uk-UA"/>
        </w:rPr>
        <w:t>–</w:t>
      </w:r>
      <w:r w:rsidRPr="00EF3153">
        <w:rPr>
          <w:rFonts w:ascii="Times New Roman" w:eastAsia="Times New Roman" w:hAnsi="Times New Roman" w:cs="Times New Roman"/>
          <w:color w:val="000000"/>
          <w:sz w:val="28"/>
          <w:szCs w:val="28"/>
          <w:lang w:val="uk-UA"/>
        </w:rPr>
        <w:t xml:space="preserve"> Кого стосується цей комплімент</w:t>
      </w:r>
      <w:r w:rsidR="0099297B">
        <w:rPr>
          <w:rFonts w:ascii="Times New Roman" w:eastAsia="Times New Roman" w:hAnsi="Times New Roman" w:cs="Times New Roman"/>
          <w:color w:val="000000"/>
          <w:sz w:val="28"/>
          <w:szCs w:val="28"/>
          <w:lang w:val="uk-UA"/>
        </w:rPr>
        <w:t>, хором відповідають: «Дякую!».</w:t>
      </w:r>
    </w:p>
    <w:p w14:paraId="0B0878FD" w14:textId="77777777" w:rsidR="00EF3153" w:rsidRPr="0099297B" w:rsidRDefault="00093008"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Вправа «Незакінчене речення»</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10 хвилин.</w:t>
      </w:r>
    </w:p>
    <w:p w14:paraId="5F16456B"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99297B">
        <w:rPr>
          <w:rFonts w:ascii="Times New Roman" w:eastAsia="Times New Roman" w:hAnsi="Times New Roman" w:cs="Times New Roman"/>
          <w:color w:val="000000"/>
          <w:sz w:val="28"/>
          <w:szCs w:val="28"/>
          <w:lang w:val="uk-UA"/>
        </w:rPr>
        <w:t xml:space="preserve"> Учасникам потрібно закінчити речення «Мої плани на майбутнє…».</w:t>
      </w:r>
    </w:p>
    <w:p w14:paraId="74720CF5" w14:textId="77777777" w:rsidR="00EF3153" w:rsidRPr="0099297B" w:rsidRDefault="00EF3153" w:rsidP="0099297B">
      <w:pPr>
        <w:spacing w:after="0" w:line="360" w:lineRule="auto"/>
        <w:ind w:firstLine="709"/>
        <w:contextualSpacing/>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О</w:t>
      </w:r>
      <w:r w:rsidR="0099297B" w:rsidRPr="0099297B">
        <w:rPr>
          <w:rFonts w:ascii="Times New Roman" w:eastAsia="Times New Roman" w:hAnsi="Times New Roman" w:cs="Times New Roman"/>
          <w:color w:val="000000"/>
          <w:sz w:val="28"/>
          <w:szCs w:val="28"/>
          <w:lang w:val="uk-UA"/>
        </w:rPr>
        <w:t>бговорення.</w:t>
      </w:r>
    </w:p>
    <w:p w14:paraId="56681335" w14:textId="77777777" w:rsidR="00EF3153" w:rsidRPr="0099297B" w:rsidRDefault="00093008" w:rsidP="0099297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3. Вправа-</w:t>
      </w:r>
      <w:r w:rsidR="00EF3153" w:rsidRPr="0099297B">
        <w:rPr>
          <w:rFonts w:ascii="Times New Roman" w:eastAsia="Times New Roman" w:hAnsi="Times New Roman" w:cs="Times New Roman"/>
          <w:color w:val="000000"/>
          <w:sz w:val="28"/>
          <w:szCs w:val="28"/>
          <w:lang w:val="uk-UA"/>
        </w:rPr>
        <w:t>проективний малюнок «Що мене обурює</w:t>
      </w:r>
      <w:r>
        <w:rPr>
          <w:rFonts w:ascii="Times New Roman" w:eastAsia="Times New Roman" w:hAnsi="Times New Roman" w:cs="Times New Roman"/>
          <w:color w:val="000000"/>
          <w:sz w:val="28"/>
          <w:szCs w:val="28"/>
          <w:lang w:val="uk-UA"/>
        </w:rPr>
        <w:t>?</w:t>
      </w:r>
      <w:r w:rsidR="00EF3153" w:rsidRPr="0099297B">
        <w:rPr>
          <w:rFonts w:ascii="Times New Roman" w:eastAsia="Times New Roman" w:hAnsi="Times New Roman" w:cs="Times New Roman"/>
          <w:color w:val="000000"/>
          <w:sz w:val="28"/>
          <w:szCs w:val="28"/>
          <w:lang w:val="uk-UA"/>
        </w:rPr>
        <w:t>».</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71B5A9FF"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стимулювати спонтанний прояв негативних почуттів і станів, усвідомити їх зміст  та причини.</w:t>
      </w:r>
    </w:p>
    <w:p w14:paraId="6147A25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b/>
          <w:color w:val="000000"/>
          <w:sz w:val="28"/>
          <w:szCs w:val="28"/>
          <w:lang w:val="uk-UA"/>
        </w:rPr>
        <w:t xml:space="preserve"> </w:t>
      </w:r>
      <w:r w:rsidRPr="00EF3153">
        <w:rPr>
          <w:rFonts w:ascii="Times New Roman" w:eastAsia="Times New Roman" w:hAnsi="Times New Roman" w:cs="Times New Roman"/>
          <w:color w:val="000000"/>
          <w:sz w:val="28"/>
          <w:szCs w:val="28"/>
          <w:lang w:val="uk-UA"/>
        </w:rPr>
        <w:t>Намалювати малюнок, зміст якого відповідає на запитання: «Що мене обурює»</w:t>
      </w:r>
      <w:r w:rsidRPr="00EF3153">
        <w:rPr>
          <w:rFonts w:ascii="Times New Roman" w:eastAsia="Times New Roman" w:hAnsi="Times New Roman" w:cs="Times New Roman"/>
          <w:color w:val="000000"/>
          <w:sz w:val="28"/>
          <w:szCs w:val="28"/>
        </w:rPr>
        <w:t>?</w:t>
      </w:r>
      <w:r w:rsidRPr="00EF3153">
        <w:rPr>
          <w:rFonts w:ascii="Times New Roman" w:eastAsia="Times New Roman" w:hAnsi="Times New Roman" w:cs="Times New Roman"/>
          <w:color w:val="000000"/>
          <w:sz w:val="28"/>
          <w:szCs w:val="28"/>
          <w:lang w:val="uk-UA"/>
        </w:rPr>
        <w:t>, «Чого я боюся»? Потім потрібно буде розказати всім членам групи, що саме й чому вони намалювали.</w:t>
      </w:r>
    </w:p>
    <w:p w14:paraId="142C6DAE" w14:textId="77777777" w:rsidR="00EF3153" w:rsidRPr="0099297B"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Обговорення: кожен учасник описує свої малюнки. Після цього інші члени групи можуть його запитувати щодо змісту малюнків та висловлювати своє бач</w:t>
      </w:r>
      <w:r w:rsidR="0099297B">
        <w:rPr>
          <w:rFonts w:ascii="Times New Roman" w:eastAsia="Times New Roman" w:hAnsi="Times New Roman" w:cs="Times New Roman"/>
          <w:color w:val="000000"/>
          <w:sz w:val="28"/>
          <w:szCs w:val="28"/>
          <w:lang w:val="uk-UA"/>
        </w:rPr>
        <w:t>ення їх змісту.</w:t>
      </w:r>
    </w:p>
    <w:p w14:paraId="07785FEA" w14:textId="77777777" w:rsidR="00EF3153" w:rsidRPr="0099297B" w:rsidRDefault="00823EF9"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 Вправа «Вільний»</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20 хвилин.</w:t>
      </w:r>
    </w:p>
    <w:p w14:paraId="30045439" w14:textId="77777777" w:rsidR="00EF3153" w:rsidRPr="0099297B"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Times New Roman" w:hAnsi="Times New Roman" w:cs="Times New Roman"/>
          <w:color w:val="000000"/>
          <w:sz w:val="28"/>
          <w:szCs w:val="28"/>
          <w:lang w:val="uk-UA"/>
        </w:rPr>
        <w:t>Мета: через уявлення екстремальної ситуації побачити нові цілі.</w:t>
      </w:r>
    </w:p>
    <w:p w14:paraId="311FDBB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99297B">
        <w:rPr>
          <w:rFonts w:ascii="Times New Roman" w:eastAsia="Calibri" w:hAnsi="Times New Roman" w:cs="Times New Roman"/>
          <w:sz w:val="28"/>
          <w:szCs w:val="28"/>
          <w:lang w:val="uk-UA" w:eastAsia="ru-RU"/>
        </w:rPr>
        <w:t>Хід вправи:</w:t>
      </w:r>
      <w:r w:rsidRPr="00EF3153">
        <w:rPr>
          <w:rFonts w:ascii="Times New Roman" w:eastAsia="Times New Roman" w:hAnsi="Times New Roman" w:cs="Times New Roman"/>
          <w:color w:val="000000"/>
          <w:sz w:val="28"/>
          <w:szCs w:val="28"/>
          <w:lang w:val="uk-UA"/>
        </w:rPr>
        <w:t xml:space="preserve"> «Зараз ви будете переживати щось подібне на шок, і це, можливо, допоможе ва</w:t>
      </w:r>
      <w:r w:rsidR="00823EF9">
        <w:rPr>
          <w:rFonts w:ascii="Times New Roman" w:eastAsia="Times New Roman" w:hAnsi="Times New Roman" w:cs="Times New Roman"/>
          <w:color w:val="000000"/>
          <w:sz w:val="28"/>
          <w:szCs w:val="28"/>
          <w:lang w:val="uk-UA"/>
        </w:rPr>
        <w:t>м подивитися на своє життя по-</w:t>
      </w:r>
      <w:r w:rsidRPr="00EF3153">
        <w:rPr>
          <w:rFonts w:ascii="Times New Roman" w:eastAsia="Times New Roman" w:hAnsi="Times New Roman" w:cs="Times New Roman"/>
          <w:color w:val="000000"/>
          <w:sz w:val="28"/>
          <w:szCs w:val="28"/>
          <w:lang w:val="uk-UA"/>
        </w:rPr>
        <w:t>новому. У кожного з нас є багато бажань і цілей. Деякі з них ми усвідомлюємо. Про інші ми здогадуємося, але тримаємо їх у таємниці. Є ще частина наших бажань, яка ховається, мабуть, у найтемніших куточках нашого несвідомого. Що буде, якщо ми станемо більш чітко й ясно розуміти наші бажання й цілі?</w:t>
      </w:r>
    </w:p>
    <w:p w14:paraId="2E3D8AA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Уявіть собі, що ви проковтнули чарівну пігулку, яка на деякий час знімає всі правила й моральні норми, якими ви користуєтеся. Ви звільняєтесь від нерішучості, тривожності, внутрішньої цензури й будь-якого зовнішнього тиску. Дія чарівної пігулки продовжується протягом тижня. Що ви будете робити весь цей час? Що будете говорити? Як будете виглядати? Як буде </w:t>
      </w:r>
      <w:r w:rsidRPr="00EF3153">
        <w:rPr>
          <w:rFonts w:ascii="Times New Roman" w:eastAsia="Times New Roman" w:hAnsi="Times New Roman" w:cs="Times New Roman"/>
          <w:color w:val="000000"/>
          <w:sz w:val="28"/>
          <w:szCs w:val="28"/>
          <w:lang w:val="uk-UA"/>
        </w:rPr>
        <w:lastRenderedPageBreak/>
        <w:t>виглядати ваше життя? Як будете себе почувати? Напишіть, як би ви прожили цей тиждень. Ви маєте на це 10 хвилин.</w:t>
      </w:r>
    </w:p>
    <w:p w14:paraId="09FCC37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А тепер подумайте, що ви зробили б із того, що записали, без чарівної пігулки? До якої мети ви йдете без неї? Запишіть свої думки.</w:t>
      </w:r>
    </w:p>
    <w:p w14:paraId="40E493A9" w14:textId="77777777" w:rsidR="00EF3153" w:rsidRPr="00EF3153" w:rsidRDefault="0099297B"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Обговорення.</w:t>
      </w:r>
    </w:p>
    <w:p w14:paraId="1C01A0E6" w14:textId="77777777" w:rsidR="00EF3153" w:rsidRPr="0099297B" w:rsidRDefault="00823EF9" w:rsidP="0099297B">
      <w:pPr>
        <w:spacing w:after="0" w:line="360" w:lineRule="auto"/>
        <w:ind w:firstLine="709"/>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color w:val="000000"/>
          <w:sz w:val="28"/>
          <w:szCs w:val="28"/>
          <w:lang w:val="uk-UA"/>
        </w:rPr>
        <w:t>5. Міні-</w:t>
      </w:r>
      <w:r w:rsidR="00EF3153" w:rsidRPr="0099297B">
        <w:rPr>
          <w:rFonts w:ascii="Times New Roman" w:eastAsia="Times New Roman" w:hAnsi="Times New Roman" w:cs="Times New Roman"/>
          <w:color w:val="000000"/>
          <w:sz w:val="28"/>
          <w:szCs w:val="28"/>
          <w:lang w:val="uk-UA"/>
        </w:rPr>
        <w:t>лекція «Невдача й поми</w:t>
      </w:r>
      <w:r>
        <w:rPr>
          <w:rFonts w:ascii="Times New Roman" w:eastAsia="Times New Roman" w:hAnsi="Times New Roman" w:cs="Times New Roman"/>
          <w:color w:val="000000"/>
          <w:sz w:val="28"/>
          <w:szCs w:val="28"/>
          <w:lang w:val="uk-UA"/>
        </w:rPr>
        <w:t>лка як стимул для саморозвитку»</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w:t>
      </w:r>
      <w:r w:rsidR="00EF3153" w:rsidRPr="00EF3153">
        <w:rPr>
          <w:rFonts w:ascii="Times New Roman" w:eastAsia="Calibri" w:hAnsi="Times New Roman" w:cs="Times New Roman"/>
          <w:sz w:val="28"/>
          <w:szCs w:val="28"/>
          <w:lang w:val="uk-UA" w:eastAsia="ru-RU"/>
        </w:rPr>
        <w:t xml:space="preserve"> 15 хвилин.</w:t>
      </w:r>
    </w:p>
    <w:p w14:paraId="05865D9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Помилка чи невдача часто справляє позитивний ефект на подальшу діяльність людини: спонукає її докладати більше зусиль, сприяє набуттю досвіду тощо.</w:t>
      </w:r>
    </w:p>
    <w:p w14:paraId="0EC22382"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Але невдача може й негативно впливати на мотивацію діяльності. Часто людина не наважується розпочати чи продовжити діяльність, бо боїться припуститися помилки та зазнати невдачі. Такий стиль поведінки особливо характерний для людей, які прагнуть у своїй діяльності уникнути невдачі. Вони хворобливе сприймають кожну поразку чи промах, вважаючи ( й часто цілком безпідставно), що невдача – це свідчення їх безпорадності й відсутності здібностей.</w:t>
      </w:r>
    </w:p>
    <w:p w14:paraId="48D8F30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Дуже важливо сприймати свої невдачі та помилки як необхідний компонент навчання й розвитку. Слід усвідомити, що аналізуючи причини невдач і працюючи на своїми помилками, ми можемо вдосконалити свої здібності.</w:t>
      </w:r>
    </w:p>
    <w:p w14:paraId="45F0A50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Все залежить від нас самих, адже можна отримувати безліч невдач і припускатися помилок, але не вчитися на них. Дуже важливо не лише аналізувати помилки та причини невдач, а й виробляти нову стратегію, виконувати систему вправ, спрямованих на усунення недоліків і розвиток певних навичок і здібностей.</w:t>
      </w:r>
    </w:p>
    <w:p w14:paraId="3BF86BBE" w14:textId="77777777" w:rsidR="00EF3153" w:rsidRPr="00EF3153" w:rsidRDefault="00EF3153" w:rsidP="0099297B">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Будьте впевненим</w:t>
      </w:r>
      <w:r w:rsidR="0099297B">
        <w:rPr>
          <w:rFonts w:ascii="Times New Roman" w:eastAsia="Times New Roman" w:hAnsi="Times New Roman" w:cs="Times New Roman"/>
          <w:color w:val="000000"/>
          <w:sz w:val="28"/>
          <w:szCs w:val="28"/>
          <w:lang w:val="uk-UA"/>
        </w:rPr>
        <w:t>и в собі, не бійтесь труднощів!</w:t>
      </w:r>
    </w:p>
    <w:p w14:paraId="444A1C35" w14:textId="77777777" w:rsidR="00EF3153" w:rsidRPr="0099297B" w:rsidRDefault="00823EF9" w:rsidP="0099297B">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 Вправа «Побажання»</w:t>
      </w:r>
      <w:r w:rsidR="0099297B" w:rsidRPr="0099297B">
        <w:rPr>
          <w:rFonts w:ascii="Times New Roman" w:eastAsia="Times New Roman" w:hAnsi="Times New Roman" w:cs="Times New Roman"/>
          <w:color w:val="000000"/>
          <w:sz w:val="28"/>
          <w:szCs w:val="28"/>
          <w:lang w:val="uk-UA"/>
        </w:rPr>
        <w:t xml:space="preserve">. </w:t>
      </w:r>
      <w:r w:rsidR="00EF3153" w:rsidRPr="0099297B">
        <w:rPr>
          <w:rFonts w:ascii="Times New Roman" w:eastAsia="Calibri" w:hAnsi="Times New Roman" w:cs="Times New Roman"/>
          <w:sz w:val="28"/>
          <w:szCs w:val="28"/>
          <w:lang w:val="uk-UA" w:eastAsia="ru-RU"/>
        </w:rPr>
        <w:t>Час: 15 хвилин.</w:t>
      </w:r>
    </w:p>
    <w:p w14:paraId="6A290254" w14:textId="77777777" w:rsidR="00EF3153" w:rsidRPr="00EF3153" w:rsidRDefault="00EF3153" w:rsidP="0099297B">
      <w:pPr>
        <w:shd w:val="clear" w:color="auto" w:fill="FFFFFF"/>
        <w:spacing w:after="0" w:line="360" w:lineRule="auto"/>
        <w:ind w:firstLine="709"/>
        <w:jc w:val="both"/>
        <w:rPr>
          <w:rFonts w:ascii="Times New Roman" w:eastAsia="Calibri" w:hAnsi="Times New Roman" w:cs="Times New Roman"/>
          <w:color w:val="000000"/>
          <w:sz w:val="28"/>
          <w:szCs w:val="28"/>
          <w:shd w:val="clear" w:color="auto" w:fill="EDE7D7"/>
          <w:lang w:val="uk-UA"/>
        </w:rPr>
      </w:pPr>
      <w:r w:rsidRPr="0099297B">
        <w:rPr>
          <w:rFonts w:ascii="Times New Roman" w:eastAsia="Calibri" w:hAnsi="Times New Roman" w:cs="Times New Roman"/>
          <w:sz w:val="28"/>
          <w:szCs w:val="28"/>
          <w:lang w:val="uk-UA" w:eastAsia="ru-RU"/>
        </w:rPr>
        <w:lastRenderedPageBreak/>
        <w:t>Запам</w:t>
      </w:r>
      <w:r w:rsidR="0079691A">
        <w:rPr>
          <w:rFonts w:ascii="Times New Roman" w:eastAsia="Calibri" w:hAnsi="Times New Roman" w:cs="Times New Roman"/>
          <w:sz w:val="28"/>
          <w:szCs w:val="28"/>
          <w:lang w:val="uk-UA" w:eastAsia="ru-RU"/>
        </w:rPr>
        <w:t>’</w:t>
      </w:r>
      <w:r w:rsidRPr="0099297B">
        <w:rPr>
          <w:rFonts w:ascii="Times New Roman" w:eastAsia="Calibri" w:hAnsi="Times New Roman" w:cs="Times New Roman"/>
          <w:sz w:val="28"/>
          <w:szCs w:val="28"/>
          <w:lang w:val="uk-UA" w:eastAsia="ru-RU"/>
        </w:rPr>
        <w:t>ятайте такі слова: «Людина живе лише один раз, і так хочеться залишити добрий слід на згадку про себе і щоб не сталося в житті кожного з вас, завжди пам</w:t>
      </w:r>
      <w:r w:rsidR="0079691A">
        <w:rPr>
          <w:rFonts w:ascii="Times New Roman" w:eastAsia="Calibri" w:hAnsi="Times New Roman" w:cs="Times New Roman"/>
          <w:sz w:val="28"/>
          <w:szCs w:val="28"/>
          <w:lang w:val="uk-UA" w:eastAsia="ru-RU"/>
        </w:rPr>
        <w:t>’</w:t>
      </w:r>
      <w:r w:rsidRPr="0099297B">
        <w:rPr>
          <w:rFonts w:ascii="Times New Roman" w:eastAsia="Calibri" w:hAnsi="Times New Roman" w:cs="Times New Roman"/>
          <w:sz w:val="28"/>
          <w:szCs w:val="28"/>
          <w:lang w:val="uk-UA" w:eastAsia="ru-RU"/>
        </w:rPr>
        <w:t>ятайте, що ви живете на планеті Земля і носити ім</w:t>
      </w:r>
      <w:r w:rsidR="0079691A">
        <w:rPr>
          <w:rFonts w:ascii="Times New Roman" w:eastAsia="Calibri" w:hAnsi="Times New Roman" w:cs="Times New Roman"/>
          <w:sz w:val="28"/>
          <w:szCs w:val="28"/>
          <w:lang w:val="uk-UA" w:eastAsia="ru-RU"/>
        </w:rPr>
        <w:t>’</w:t>
      </w:r>
      <w:r w:rsidRPr="0099297B">
        <w:rPr>
          <w:rFonts w:ascii="Times New Roman" w:eastAsia="Calibri" w:hAnsi="Times New Roman" w:cs="Times New Roman"/>
          <w:sz w:val="28"/>
          <w:szCs w:val="28"/>
          <w:lang w:val="uk-UA" w:eastAsia="ru-RU"/>
        </w:rPr>
        <w:t>я Людина. А людина починається з добра. І творити добро – значить бути щасливим». Отже, я бажаю собі і вам щастя. А зараз пропонується продовжити по колу бажати собі та один одному добра. Фраза «Я</w:t>
      </w:r>
      <w:r w:rsidRPr="00EF3153">
        <w:rPr>
          <w:rFonts w:ascii="Times New Roman" w:eastAsia="Calibri" w:hAnsi="Times New Roman" w:cs="Times New Roman"/>
          <w:sz w:val="28"/>
          <w:szCs w:val="28"/>
          <w:lang w:val="uk-UA" w:eastAsia="ru-RU"/>
        </w:rPr>
        <w:t xml:space="preserve"> бажаю собі і всім вам…».</w:t>
      </w:r>
    </w:p>
    <w:p w14:paraId="424B51FE" w14:textId="77777777" w:rsidR="00EF3153" w:rsidRPr="000A50D6" w:rsidRDefault="00EF3153" w:rsidP="00EF3153">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eastAsia="ru-RU"/>
        </w:rPr>
      </w:pPr>
      <w:r w:rsidRPr="000A50D6">
        <w:rPr>
          <w:rFonts w:ascii="Times New Roman" w:eastAsia="Times New Roman" w:hAnsi="Times New Roman" w:cs="Times New Roman"/>
          <w:color w:val="000000"/>
          <w:sz w:val="28"/>
          <w:szCs w:val="28"/>
          <w:lang w:val="uk-UA"/>
        </w:rPr>
        <w:t>7.</w:t>
      </w:r>
      <w:r w:rsidRPr="000A50D6">
        <w:rPr>
          <w:rFonts w:ascii="Times New Roman" w:eastAsia="Calibri" w:hAnsi="Times New Roman" w:cs="Times New Roman"/>
          <w:sz w:val="28"/>
          <w:szCs w:val="28"/>
          <w:lang w:val="uk-UA" w:eastAsia="ru-RU"/>
        </w:rPr>
        <w:t xml:space="preserve"> Рефлексія. Прощання. (5 хвилин)</w:t>
      </w:r>
      <w:r w:rsidR="000A50D6">
        <w:rPr>
          <w:rFonts w:ascii="Times New Roman" w:eastAsia="Calibri" w:hAnsi="Times New Roman" w:cs="Times New Roman"/>
          <w:sz w:val="28"/>
          <w:szCs w:val="28"/>
          <w:lang w:val="uk-UA" w:eastAsia="ru-RU"/>
        </w:rPr>
        <w:t>.</w:t>
      </w:r>
    </w:p>
    <w:p w14:paraId="5E955251" w14:textId="77777777" w:rsidR="00EF3153" w:rsidRPr="00EF3153" w:rsidRDefault="00EF3153" w:rsidP="00EF3153">
      <w:pPr>
        <w:shd w:val="clear" w:color="auto" w:fill="FFFFFF"/>
        <w:tabs>
          <w:tab w:val="right" w:pos="9354"/>
        </w:tabs>
        <w:spacing w:after="0" w:line="360" w:lineRule="auto"/>
        <w:rPr>
          <w:rFonts w:ascii="Times New Roman" w:eastAsia="Calibri" w:hAnsi="Times New Roman" w:cs="Times New Roman"/>
          <w:b/>
          <w:color w:val="000000"/>
          <w:sz w:val="32"/>
          <w:szCs w:val="32"/>
          <w:lang w:val="uk-UA" w:eastAsia="ru-RU"/>
        </w:rPr>
      </w:pPr>
    </w:p>
    <w:p w14:paraId="2183CD7C" w14:textId="77777777" w:rsidR="00EF3153" w:rsidRPr="000A50D6" w:rsidRDefault="00EF3153" w:rsidP="00EF3153">
      <w:pPr>
        <w:spacing w:after="0" w:line="360" w:lineRule="auto"/>
        <w:ind w:firstLine="709"/>
        <w:jc w:val="center"/>
        <w:rPr>
          <w:rFonts w:ascii="Times New Roman" w:eastAsia="Times New Roman" w:hAnsi="Times New Roman" w:cs="Times New Roman"/>
          <w:sz w:val="28"/>
          <w:szCs w:val="28"/>
          <w:lang w:val="uk-UA"/>
        </w:rPr>
      </w:pPr>
      <w:r w:rsidRPr="000A50D6">
        <w:rPr>
          <w:rFonts w:ascii="Times New Roman" w:eastAsia="Times New Roman" w:hAnsi="Times New Roman" w:cs="Times New Roman"/>
          <w:sz w:val="28"/>
          <w:szCs w:val="28"/>
          <w:lang w:val="uk-UA"/>
        </w:rPr>
        <w:t>Рекомендації «Як правильно організувати свою працю і відпочинок».</w:t>
      </w:r>
    </w:p>
    <w:p w14:paraId="586EE2A4" w14:textId="77777777" w:rsidR="00EF3153" w:rsidRPr="000A50D6" w:rsidRDefault="00EF3153" w:rsidP="00EF3153">
      <w:pPr>
        <w:spacing w:after="0" w:line="360" w:lineRule="auto"/>
        <w:jc w:val="both"/>
        <w:rPr>
          <w:rFonts w:ascii="Times New Roman" w:eastAsia="Times New Roman" w:hAnsi="Times New Roman" w:cs="Times New Roman"/>
          <w:sz w:val="28"/>
          <w:szCs w:val="28"/>
          <w:lang w:val="uk-UA"/>
        </w:rPr>
      </w:pPr>
    </w:p>
    <w:p w14:paraId="30F98A31" w14:textId="77777777" w:rsidR="00EF3153" w:rsidRPr="00EF3153" w:rsidRDefault="000A50D6" w:rsidP="00EF3153">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Мета</w:t>
      </w:r>
      <w:r w:rsidR="00EF3153" w:rsidRPr="000A50D6">
        <w:rPr>
          <w:rFonts w:ascii="Times New Roman" w:eastAsia="Times New Roman" w:hAnsi="Times New Roman" w:cs="Times New Roman"/>
          <w:sz w:val="28"/>
          <w:szCs w:val="28"/>
          <w:lang w:val="uk-UA"/>
        </w:rPr>
        <w:t xml:space="preserve">: </w:t>
      </w:r>
      <w:r w:rsidR="00EF3153" w:rsidRPr="00EF3153">
        <w:rPr>
          <w:rFonts w:ascii="Times New Roman" w:eastAsia="Times New Roman" w:hAnsi="Times New Roman" w:cs="Times New Roman"/>
          <w:color w:val="000000"/>
          <w:sz w:val="28"/>
          <w:szCs w:val="28"/>
          <w:lang w:val="uk-UA"/>
        </w:rPr>
        <w:t>Розвивати вміння організовувати свій робочий час; формувати бажання вчитись і прагнути реалізувати себе в суспільстві.</w:t>
      </w:r>
    </w:p>
    <w:p w14:paraId="703740C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 </w:t>
      </w:r>
      <w:r w:rsidRPr="00EF3153">
        <w:rPr>
          <w:rFonts w:ascii="Times New Roman" w:eastAsia="Times New Roman" w:hAnsi="Times New Roman" w:cs="Times New Roman"/>
          <w:color w:val="000000"/>
          <w:sz w:val="28"/>
          <w:szCs w:val="28"/>
          <w:lang w:val="uk-UA" w:eastAsia="ru-RU"/>
        </w:rPr>
        <w:t>Зрозумій, що навчання – це твій особистий вільний вибір і що воно потрібне не батькам, не вчителям, а саме тобі.</w:t>
      </w:r>
    </w:p>
    <w:p w14:paraId="12BC2CD8"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 </w:t>
      </w:r>
      <w:r w:rsidRPr="008845CC">
        <w:rPr>
          <w:rFonts w:ascii="Times New Roman" w:eastAsia="Times New Roman" w:hAnsi="Times New Roman" w:cs="Times New Roman"/>
          <w:color w:val="000000"/>
          <w:sz w:val="28"/>
          <w:szCs w:val="28"/>
          <w:lang w:val="uk-UA" w:eastAsia="ru-RU"/>
        </w:rPr>
        <w:t>Пам</w:t>
      </w:r>
      <w:r w:rsidR="0079691A" w:rsidRPr="008845CC">
        <w:rPr>
          <w:rFonts w:ascii="Times New Roman" w:eastAsia="Times New Roman" w:hAnsi="Times New Roman" w:cs="Times New Roman"/>
          <w:color w:val="000000"/>
          <w:sz w:val="28"/>
          <w:szCs w:val="28"/>
          <w:lang w:val="uk-UA" w:eastAsia="ru-RU"/>
        </w:rPr>
        <w:t>’</w:t>
      </w:r>
      <w:r w:rsidRPr="008845CC">
        <w:rPr>
          <w:rFonts w:ascii="Times New Roman" w:eastAsia="Times New Roman" w:hAnsi="Times New Roman" w:cs="Times New Roman"/>
          <w:color w:val="000000"/>
          <w:sz w:val="28"/>
          <w:szCs w:val="28"/>
          <w:lang w:val="uk-UA" w:eastAsia="ru-RU"/>
        </w:rPr>
        <w:t>ятай</w:t>
      </w:r>
      <w:r w:rsidRPr="00EF3153">
        <w:rPr>
          <w:rFonts w:ascii="Times New Roman" w:eastAsia="Times New Roman" w:hAnsi="Times New Roman" w:cs="Times New Roman"/>
          <w:color w:val="000000"/>
          <w:sz w:val="28"/>
          <w:szCs w:val="28"/>
          <w:lang w:val="uk-UA" w:eastAsia="ru-RU"/>
        </w:rPr>
        <w:t xml:space="preserve">: освіта – </w:t>
      </w:r>
      <w:r w:rsidR="00A9604D">
        <w:rPr>
          <w:rFonts w:ascii="Times New Roman" w:eastAsia="Times New Roman" w:hAnsi="Times New Roman" w:cs="Times New Roman"/>
          <w:color w:val="000000"/>
          <w:sz w:val="28"/>
          <w:szCs w:val="28"/>
          <w:lang w:val="uk-UA" w:eastAsia="ru-RU"/>
        </w:rPr>
        <w:t>це не те, чого тебе вчать, а те</w:t>
      </w:r>
      <w:r w:rsidRPr="00EF3153">
        <w:rPr>
          <w:rFonts w:ascii="Times New Roman" w:eastAsia="Times New Roman" w:hAnsi="Times New Roman" w:cs="Times New Roman"/>
          <w:color w:val="000000"/>
          <w:sz w:val="28"/>
          <w:szCs w:val="28"/>
          <w:lang w:val="uk-UA" w:eastAsia="ru-RU"/>
        </w:rPr>
        <w:t>, чого ти вчишся сам. Лише самостійне пізнання насправді цінне. Пари, лекції, семінари та інше сприяють самоосвіті.</w:t>
      </w:r>
    </w:p>
    <w:p w14:paraId="58111057"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3. </w:t>
      </w:r>
      <w:r w:rsidRPr="00EF3153">
        <w:rPr>
          <w:rFonts w:ascii="Times New Roman" w:eastAsia="Times New Roman" w:hAnsi="Times New Roman" w:cs="Times New Roman"/>
          <w:color w:val="000000"/>
          <w:sz w:val="28"/>
          <w:szCs w:val="28"/>
          <w:lang w:val="uk-UA" w:eastAsia="ru-RU"/>
        </w:rPr>
        <w:t>Якщо твої батьки (або ти сам) сплачують за твоє навчання, знай , що гроші лише створюють умови для твоєї освіти, але не дають самої освіти. Освіту ти здобуваєш сам!</w:t>
      </w:r>
    </w:p>
    <w:p w14:paraId="21ACCA7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rPr>
        <w:t xml:space="preserve">4. </w:t>
      </w:r>
      <w:r w:rsidRPr="00EF3153">
        <w:rPr>
          <w:rFonts w:ascii="Times New Roman" w:eastAsia="Times New Roman" w:hAnsi="Times New Roman" w:cs="Times New Roman"/>
          <w:color w:val="000000"/>
          <w:sz w:val="28"/>
          <w:szCs w:val="28"/>
          <w:lang w:val="uk-UA" w:eastAsia="ru-RU"/>
        </w:rPr>
        <w:t>Аналогічна думка: за гроші можна купити оцінки і навіть диплом про освіту, але не саму освіту.</w:t>
      </w:r>
    </w:p>
    <w:p w14:paraId="7CDF666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eastAsia="ru-RU"/>
        </w:rPr>
        <w:t xml:space="preserve">5. Також знай, що освіта і документ про освіту – не одне й те саме. </w:t>
      </w:r>
    </w:p>
    <w:p w14:paraId="216797D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6. </w:t>
      </w:r>
      <w:r w:rsidRPr="00EF3153">
        <w:rPr>
          <w:rFonts w:ascii="Times New Roman" w:eastAsia="Times New Roman" w:hAnsi="Times New Roman" w:cs="Times New Roman"/>
          <w:color w:val="000000"/>
          <w:sz w:val="28"/>
          <w:szCs w:val="28"/>
          <w:lang w:val="uk-UA" w:eastAsia="ru-RU"/>
        </w:rPr>
        <w:t xml:space="preserve">Освіта має працювати на твій «образ». Найголовніше в ній – яким ти стаєш як особистість, які внутрішні зміни відбуваються в тобі, як змінюється твоє ставлення до життя, до людей і до себе. Тому не обмежуйся «знаннями», прагни більшого </w:t>
      </w:r>
      <w:r w:rsidR="00A9604D" w:rsidRPr="00A9604D">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 xml:space="preserve">  пізнання життя людей, самого себе.</w:t>
      </w:r>
    </w:p>
    <w:p w14:paraId="1E37FB1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7. </w:t>
      </w:r>
      <w:r w:rsidRPr="00EF3153">
        <w:rPr>
          <w:rFonts w:ascii="Times New Roman" w:eastAsia="Times New Roman" w:hAnsi="Times New Roman" w:cs="Times New Roman"/>
          <w:color w:val="000000"/>
          <w:sz w:val="28"/>
          <w:szCs w:val="28"/>
          <w:lang w:val="uk-UA" w:eastAsia="ru-RU"/>
        </w:rPr>
        <w:t xml:space="preserve">Доповнення: в освіті важливим є не лише результат а й сам процес усвідомлення, пізнання, змін. Стара китайська мудрість проголошує : «Батько, </w:t>
      </w:r>
      <w:r w:rsidRPr="00EF3153">
        <w:rPr>
          <w:rFonts w:ascii="Times New Roman" w:eastAsia="Times New Roman" w:hAnsi="Times New Roman" w:cs="Times New Roman"/>
          <w:color w:val="000000"/>
          <w:sz w:val="28"/>
          <w:szCs w:val="28"/>
          <w:lang w:val="uk-UA" w:eastAsia="ru-RU"/>
        </w:rPr>
        <w:lastRenderedPageBreak/>
        <w:t>що дав синові рибу, нагодував його один раз. Батько ж, який дав синові вудочку, забезпечив його харчування назавжди».</w:t>
      </w:r>
    </w:p>
    <w:p w14:paraId="64A7F30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8. </w:t>
      </w:r>
      <w:r w:rsidRPr="00EF3153">
        <w:rPr>
          <w:rFonts w:ascii="Times New Roman" w:eastAsia="Times New Roman" w:hAnsi="Times New Roman" w:cs="Times New Roman"/>
          <w:color w:val="000000"/>
          <w:sz w:val="28"/>
          <w:szCs w:val="28"/>
          <w:lang w:val="uk-UA" w:eastAsia="ru-RU"/>
        </w:rPr>
        <w:t>Не прагни запам</w:t>
      </w:r>
      <w:r w:rsidR="0079691A">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ятати, прагни зрозуміти!</w:t>
      </w:r>
    </w:p>
    <w:p w14:paraId="1A2409D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9. </w:t>
      </w:r>
      <w:r w:rsidRPr="00EF3153">
        <w:rPr>
          <w:rFonts w:ascii="Times New Roman" w:eastAsia="Times New Roman" w:hAnsi="Times New Roman" w:cs="Times New Roman"/>
          <w:color w:val="000000"/>
          <w:sz w:val="28"/>
          <w:szCs w:val="28"/>
          <w:lang w:val="uk-UA" w:eastAsia="ru-RU"/>
        </w:rPr>
        <w:t>Завжди шукай декілька варіантів розв</w:t>
      </w:r>
      <w:r w:rsidR="0079691A">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 xml:space="preserve">язання завдання, декілька варіантів відповіді на запитання. Ті, хто шукає легкого життя і вважає, </w:t>
      </w:r>
      <w:r w:rsidR="00A9604D">
        <w:rPr>
          <w:rFonts w:ascii="Times New Roman" w:eastAsia="Times New Roman" w:hAnsi="Times New Roman" w:cs="Times New Roman"/>
          <w:color w:val="000000"/>
          <w:sz w:val="28"/>
          <w:szCs w:val="28"/>
          <w:lang w:val="uk-UA" w:eastAsia="ru-RU"/>
        </w:rPr>
        <w:t>що перша-</w:t>
      </w:r>
      <w:r w:rsidRPr="00EF3153">
        <w:rPr>
          <w:rFonts w:ascii="Times New Roman" w:eastAsia="Times New Roman" w:hAnsi="Times New Roman" w:cs="Times New Roman"/>
          <w:color w:val="000000"/>
          <w:sz w:val="28"/>
          <w:szCs w:val="28"/>
          <w:lang w:val="uk-UA" w:eastAsia="ru-RU"/>
        </w:rPr>
        <w:t xml:space="preserve">ліпша відповідь є єдиною й тому найкращою, </w:t>
      </w:r>
      <w:r w:rsidR="00A9604D" w:rsidRPr="00A9604D">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 xml:space="preserve"> обмежені, пересічні люди. Вони не зможуть стати лідерами – творцями нового, а лише виконавцями того, що їм накажуть.</w:t>
      </w:r>
    </w:p>
    <w:p w14:paraId="73999DCB"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10. </w:t>
      </w:r>
      <w:r w:rsidRPr="00EF3153">
        <w:rPr>
          <w:rFonts w:ascii="Times New Roman" w:eastAsia="Times New Roman" w:hAnsi="Times New Roman" w:cs="Times New Roman"/>
          <w:color w:val="000000"/>
          <w:sz w:val="28"/>
          <w:szCs w:val="28"/>
          <w:lang w:val="uk-UA" w:eastAsia="ru-RU"/>
        </w:rPr>
        <w:t>Серед своїх однокурсників шукай таких друзів, котрі могли б стати твоїми партнерами в навчанні. Будеш дружити з ледарями, безвідповідальними і нецілеспрямованими людьми – станеш подібним до них.</w:t>
      </w:r>
    </w:p>
    <w:p w14:paraId="6747732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11. </w:t>
      </w:r>
      <w:r w:rsidRPr="00EF3153">
        <w:rPr>
          <w:rFonts w:ascii="Times New Roman" w:eastAsia="Times New Roman" w:hAnsi="Times New Roman" w:cs="Times New Roman"/>
          <w:color w:val="000000"/>
          <w:sz w:val="28"/>
          <w:szCs w:val="28"/>
          <w:lang w:val="uk-UA" w:eastAsia="ru-RU"/>
        </w:rPr>
        <w:t xml:space="preserve">Будь готовим учитися все життя. Жодний </w:t>
      </w:r>
      <w:r w:rsidR="00A9604D">
        <w:rPr>
          <w:rFonts w:ascii="Times New Roman" w:eastAsia="Times New Roman" w:hAnsi="Times New Roman" w:cs="Times New Roman"/>
          <w:color w:val="000000"/>
          <w:sz w:val="28"/>
          <w:szCs w:val="28"/>
          <w:lang w:val="uk-UA" w:eastAsia="ru-RU"/>
        </w:rPr>
        <w:t>ЗВО</w:t>
      </w:r>
      <w:r w:rsidRPr="00EF3153">
        <w:rPr>
          <w:rFonts w:ascii="Times New Roman" w:eastAsia="Times New Roman" w:hAnsi="Times New Roman" w:cs="Times New Roman"/>
          <w:color w:val="000000"/>
          <w:sz w:val="28"/>
          <w:szCs w:val="28"/>
          <w:lang w:val="uk-UA" w:eastAsia="ru-RU"/>
        </w:rPr>
        <w:t xml:space="preserve"> не здатен «по вінця» забезпечити знаннями. Сучасний світ настільки стрімко змінюється, що вижити в ньому здатні лише ті, хто не боїться змінюватися (добувати нові знання, досвід) усе життя.</w:t>
      </w:r>
    </w:p>
    <w:p w14:paraId="3B19632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12. </w:t>
      </w:r>
      <w:r w:rsidRPr="00EF3153">
        <w:rPr>
          <w:rFonts w:ascii="Times New Roman" w:eastAsia="Times New Roman" w:hAnsi="Times New Roman" w:cs="Times New Roman"/>
          <w:color w:val="000000"/>
          <w:sz w:val="28"/>
          <w:szCs w:val="28"/>
          <w:lang w:val="uk-UA" w:eastAsia="ru-RU"/>
        </w:rPr>
        <w:t xml:space="preserve">«Мета освіти – не лише в тому, щоб давати людині знання, а й у тому, щоб розвинути в ній самостійність мислення, потрібну для творчого сприйняття навколишнього світу», </w:t>
      </w:r>
      <w:r w:rsidR="00037131" w:rsidRPr="00037131">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 xml:space="preserve"> писав П. Капіца ще 1970</w:t>
      </w:r>
      <w:r w:rsidR="00037131">
        <w:rPr>
          <w:rFonts w:ascii="Times New Roman" w:eastAsia="Times New Roman" w:hAnsi="Times New Roman" w:cs="Times New Roman"/>
          <w:color w:val="000000"/>
          <w:sz w:val="28"/>
          <w:szCs w:val="28"/>
          <w:lang w:val="uk-UA" w:eastAsia="ru-RU"/>
        </w:rPr>
        <w:t xml:space="preserve"> </w:t>
      </w:r>
      <w:r w:rsidRPr="00EF3153">
        <w:rPr>
          <w:rFonts w:ascii="Times New Roman" w:eastAsia="Times New Roman" w:hAnsi="Times New Roman" w:cs="Times New Roman"/>
          <w:color w:val="000000"/>
          <w:sz w:val="28"/>
          <w:szCs w:val="28"/>
          <w:lang w:val="uk-UA" w:eastAsia="ru-RU"/>
        </w:rPr>
        <w:t>р. Інакше кажучи, сама по собі інформація, без опрацювання її головою, без особистої думки – мало чого варта.</w:t>
      </w:r>
    </w:p>
    <w:p w14:paraId="57FCB929"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13. </w:t>
      </w:r>
      <w:r w:rsidRPr="00EF3153">
        <w:rPr>
          <w:rFonts w:ascii="Times New Roman" w:eastAsia="Times New Roman" w:hAnsi="Times New Roman" w:cs="Times New Roman"/>
          <w:color w:val="000000"/>
          <w:sz w:val="28"/>
          <w:szCs w:val="28"/>
          <w:lang w:val="uk-UA" w:eastAsia="ru-RU"/>
        </w:rPr>
        <w:t>Оскільки успіх, відкриття нового зазвичай бувають там, де стикаються різні галузі знань, цікався не лише своєю наукою, фаховими предметами, а й тим, чого спеціально вам не викладають. Наприклад, бізнесмену можуть стати в пригоді знання з психології (як будувати стосунки з партнерами і клієнтами) і педагогіки (як навчати персонал).</w:t>
      </w:r>
    </w:p>
    <w:p w14:paraId="1558416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rPr>
        <w:t xml:space="preserve">14. </w:t>
      </w:r>
      <w:r w:rsidRPr="00EF3153">
        <w:rPr>
          <w:rFonts w:ascii="Times New Roman" w:eastAsia="Times New Roman" w:hAnsi="Times New Roman" w:cs="Times New Roman"/>
          <w:color w:val="000000"/>
          <w:sz w:val="28"/>
          <w:szCs w:val="28"/>
          <w:lang w:val="uk-UA" w:eastAsia="ru-RU"/>
        </w:rPr>
        <w:t xml:space="preserve">Якомога раніше шукай нагоди застосувати свої знання, свій досвід. Безперечно, програміст-початківець не отримуватиме зарплату 500 у.о. за тиждень, проте, навіть за умови відсутності будь-якої зарплати, у нього буде шанс спробувати себе у справі, побачити, яких знань йому бракує, які вміння </w:t>
      </w:r>
      <w:r w:rsidRPr="00EF3153">
        <w:rPr>
          <w:rFonts w:ascii="Times New Roman" w:eastAsia="Times New Roman" w:hAnsi="Times New Roman" w:cs="Times New Roman"/>
          <w:color w:val="000000"/>
          <w:sz w:val="28"/>
          <w:szCs w:val="28"/>
          <w:lang w:val="uk-UA" w:eastAsia="ru-RU"/>
        </w:rPr>
        <w:lastRenderedPageBreak/>
        <w:t>користуються найбільшим попитом тощо. Розглядай досвід, який ти отримуєш, як еквівалент своєї зарплати і тоді настане час, коли твоя зарплата стане еквівалентом твого досвіду!</w:t>
      </w:r>
    </w:p>
    <w:p w14:paraId="75D0AD6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15. </w:t>
      </w:r>
      <w:r w:rsidRPr="00EF3153">
        <w:rPr>
          <w:rFonts w:ascii="Times New Roman" w:eastAsia="Times New Roman" w:hAnsi="Times New Roman" w:cs="Times New Roman"/>
          <w:color w:val="000000"/>
          <w:sz w:val="28"/>
          <w:szCs w:val="28"/>
          <w:lang w:val="uk-UA" w:eastAsia="ru-RU"/>
        </w:rPr>
        <w:t>Обираючи навчальний курс, купуючи книжки тощо, завжди керуйся правилом: «Я маю взяти не те, що стане в пригоді, а те, без чого не зможу обійтись!».</w:t>
      </w:r>
    </w:p>
    <w:p w14:paraId="619A3F95"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16. </w:t>
      </w:r>
      <w:r w:rsidRPr="00EF3153">
        <w:rPr>
          <w:rFonts w:ascii="Times New Roman" w:eastAsia="Times New Roman" w:hAnsi="Times New Roman" w:cs="Times New Roman"/>
          <w:color w:val="000000"/>
          <w:sz w:val="28"/>
          <w:szCs w:val="28"/>
          <w:lang w:val="uk-UA" w:eastAsia="ru-RU"/>
        </w:rPr>
        <w:t>Не падай духом, коли зазнаєш поразки. Перед тим як досягти успіху в розробці електричної лампи, Едісон здійснив майже 1000 невдалих дослідів. Він же сказав, що геній – це 1% натхнення і 99% потіння. В усіх негараздах, звертаючись до Бога, не кажи «За що?», а питай «Для чого?». Пам</w:t>
      </w:r>
      <w:r w:rsidR="0079691A">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ятай також, що найстрашніше – не те, що ми припускаємось помилок, а те, що не бажаємо вчитися на них. Сприймай кризу не як вирок, а як нагоду стати міцнішим!</w:t>
      </w:r>
    </w:p>
    <w:p w14:paraId="7586233F"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17. </w:t>
      </w:r>
      <w:r w:rsidRPr="00EF3153">
        <w:rPr>
          <w:rFonts w:ascii="Times New Roman" w:eastAsia="Times New Roman" w:hAnsi="Times New Roman" w:cs="Times New Roman"/>
          <w:color w:val="000000"/>
          <w:sz w:val="28"/>
          <w:szCs w:val="28"/>
          <w:lang w:val="uk-UA" w:eastAsia="ru-RU"/>
        </w:rPr>
        <w:t>Скрізь, де є люди, є проблеми з ними пов</w:t>
      </w:r>
      <w:r w:rsidR="0079691A">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язані. Будь реалістом і не чекай, що тебе оточуватимуть лише «білі та пухнасті». Ніколи не дозволяй собі почуватися жертвою людей чи обставин.</w:t>
      </w:r>
    </w:p>
    <w:p w14:paraId="36032C3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18. </w:t>
      </w:r>
      <w:r w:rsidRPr="00EF3153">
        <w:rPr>
          <w:rFonts w:ascii="Times New Roman" w:eastAsia="Times New Roman" w:hAnsi="Times New Roman" w:cs="Times New Roman"/>
          <w:color w:val="000000"/>
          <w:sz w:val="28"/>
          <w:szCs w:val="28"/>
          <w:lang w:val="uk-UA" w:eastAsia="ru-RU"/>
        </w:rPr>
        <w:t>Не сприймай тих, хто має відмінну від твоєї думк</w:t>
      </w:r>
      <w:r w:rsidR="00037131">
        <w:rPr>
          <w:rFonts w:ascii="Times New Roman" w:eastAsia="Times New Roman" w:hAnsi="Times New Roman" w:cs="Times New Roman"/>
          <w:color w:val="000000"/>
          <w:sz w:val="28"/>
          <w:szCs w:val="28"/>
          <w:lang w:val="uk-UA" w:eastAsia="ru-RU"/>
        </w:rPr>
        <w:t xml:space="preserve">у як персональних ворогів. Ти </w:t>
      </w:r>
      <w:r w:rsidRPr="00EF3153">
        <w:rPr>
          <w:rFonts w:ascii="Times New Roman" w:eastAsia="Times New Roman" w:hAnsi="Times New Roman" w:cs="Times New Roman"/>
          <w:color w:val="000000"/>
          <w:sz w:val="28"/>
          <w:szCs w:val="28"/>
          <w:lang w:val="uk-UA" w:eastAsia="ru-RU"/>
        </w:rPr>
        <w:t>ладен мати свою думку за умови, що поважаєш право інших на їхню особисту. Оточуй себе людьми, які не бояться не погодитися з тобою і будь обережний з тими, хто завжди в усьому з тобою погоджується.</w:t>
      </w:r>
    </w:p>
    <w:p w14:paraId="32C3E511"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eastAsia="ru-RU"/>
        </w:rPr>
      </w:pPr>
      <w:r w:rsidRPr="00EF3153">
        <w:rPr>
          <w:rFonts w:ascii="Times New Roman" w:eastAsia="Times New Roman" w:hAnsi="Times New Roman" w:cs="Times New Roman"/>
          <w:color w:val="000000"/>
          <w:sz w:val="28"/>
          <w:szCs w:val="28"/>
          <w:lang w:val="uk-UA"/>
        </w:rPr>
        <w:t xml:space="preserve">19. </w:t>
      </w:r>
      <w:r w:rsidRPr="00EF3153">
        <w:rPr>
          <w:rFonts w:ascii="Times New Roman" w:eastAsia="Times New Roman" w:hAnsi="Times New Roman" w:cs="Times New Roman"/>
          <w:color w:val="000000"/>
          <w:sz w:val="28"/>
          <w:szCs w:val="28"/>
          <w:lang w:val="uk-UA" w:eastAsia="ru-RU"/>
        </w:rPr>
        <w:t>Ніколи не кажи собі, ніби все знаєш і все вмієш. Ніколи не зупиняйся в пізнанні, навіть коли випередив багатьох і досяг великих успіхів. Чим більше вчишся, тим більше усвідомлюєш, як багато ще непізнаного.</w:t>
      </w:r>
    </w:p>
    <w:p w14:paraId="203781AA"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eastAsia="ru-RU"/>
        </w:rPr>
        <w:t>До того ж успіх тенісиста – не в тому, щоб дивитися на табло і тріумфувати від переваги в рахунку. А в тому, щоб пильнувати за рухом м</w:t>
      </w:r>
      <w:r w:rsidR="0079691A">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яча і реагувати на нього. Тому не переймайся самозвеличенням. А продовжуй прямувати до мети! Не женися за славою, вона сама прийде до тебе, якщо будеш правильно бачити мету і прагнути її досягнення!</w:t>
      </w:r>
    </w:p>
    <w:p w14:paraId="0C760AFC"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20. </w:t>
      </w:r>
      <w:r w:rsidRPr="00EF3153">
        <w:rPr>
          <w:rFonts w:ascii="Times New Roman" w:eastAsia="Times New Roman" w:hAnsi="Times New Roman" w:cs="Times New Roman"/>
          <w:color w:val="000000"/>
          <w:sz w:val="28"/>
          <w:szCs w:val="28"/>
          <w:lang w:val="uk-UA" w:eastAsia="ru-RU"/>
        </w:rPr>
        <w:t xml:space="preserve">«Не знати </w:t>
      </w:r>
      <w:r w:rsidR="00037131" w:rsidRPr="00037131">
        <w:rPr>
          <w:rFonts w:ascii="Times New Roman" w:eastAsia="Times New Roman" w:hAnsi="Times New Roman" w:cs="Times New Roman"/>
          <w:color w:val="000000"/>
          <w:sz w:val="28"/>
          <w:szCs w:val="28"/>
          <w:lang w:val="uk-UA" w:eastAsia="ru-RU"/>
        </w:rPr>
        <w:t>–</w:t>
      </w:r>
      <w:r w:rsidRPr="00EF3153">
        <w:rPr>
          <w:rFonts w:ascii="Times New Roman" w:eastAsia="Times New Roman" w:hAnsi="Times New Roman" w:cs="Times New Roman"/>
          <w:color w:val="000000"/>
          <w:sz w:val="28"/>
          <w:szCs w:val="28"/>
          <w:lang w:val="uk-UA" w:eastAsia="ru-RU"/>
        </w:rPr>
        <w:t xml:space="preserve"> не соромно. Соромно не спитати». Навчися не боятися запитувати, якщо тобі щось незрозуміло. Запитання пробуджують свідомість. </w:t>
      </w:r>
      <w:r w:rsidRPr="00EF3153">
        <w:rPr>
          <w:rFonts w:ascii="Times New Roman" w:eastAsia="Times New Roman" w:hAnsi="Times New Roman" w:cs="Times New Roman"/>
          <w:color w:val="000000"/>
          <w:sz w:val="28"/>
          <w:szCs w:val="28"/>
          <w:lang w:val="uk-UA" w:eastAsia="ru-RU"/>
        </w:rPr>
        <w:lastRenderedPageBreak/>
        <w:t>Загострюють думку. Краще бути в постійному пошуку, ніж погоджуватися, не розуміючи. Запитальне ставлення до життя – позитивна риса особистості.</w:t>
      </w:r>
    </w:p>
    <w:p w14:paraId="2790302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21. </w:t>
      </w:r>
      <w:r w:rsidRPr="00EF3153">
        <w:rPr>
          <w:rFonts w:ascii="Times New Roman" w:eastAsia="Times New Roman" w:hAnsi="Times New Roman" w:cs="Times New Roman"/>
          <w:color w:val="000000"/>
          <w:sz w:val="28"/>
          <w:szCs w:val="28"/>
          <w:lang w:val="uk-UA" w:eastAsia="ru-RU"/>
        </w:rPr>
        <w:t>Учися відпочивати. Найкращий відпочинок – зміна діяльності на іншу корисну справу. Не давайте лінощам перешкоджати твоєму зростанню!</w:t>
      </w:r>
    </w:p>
    <w:p w14:paraId="619504E3"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22. </w:t>
      </w:r>
      <w:r w:rsidRPr="00EF3153">
        <w:rPr>
          <w:rFonts w:ascii="Times New Roman" w:eastAsia="Times New Roman" w:hAnsi="Times New Roman" w:cs="Times New Roman"/>
          <w:color w:val="000000"/>
          <w:sz w:val="28"/>
          <w:szCs w:val="28"/>
          <w:lang w:val="uk-UA" w:eastAsia="ru-RU"/>
        </w:rPr>
        <w:t>Не будь рабом грошей, але й не зневажай їх. Учися мудро управляти своїми коштами. Щоб вони працювали на тебе, а не ти – на них.</w:t>
      </w:r>
    </w:p>
    <w:p w14:paraId="2CE970CD"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23. </w:t>
      </w:r>
      <w:r w:rsidRPr="00EF3153">
        <w:rPr>
          <w:rFonts w:ascii="Times New Roman" w:eastAsia="Times New Roman" w:hAnsi="Times New Roman" w:cs="Times New Roman"/>
          <w:color w:val="000000"/>
          <w:sz w:val="28"/>
          <w:szCs w:val="28"/>
          <w:lang w:val="uk-UA" w:eastAsia="ru-RU"/>
        </w:rPr>
        <w:t>Не потурай шкідливим звичкам, займайся спортом (роби хоча б зарядку щоранку). Не чини будь-чого просто через те, що «так чинять усі», думай своєю головою і долай «стадний інстинкт»!</w:t>
      </w:r>
    </w:p>
    <w:p w14:paraId="12993760"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24. </w:t>
      </w:r>
      <w:r w:rsidRPr="00EF3153">
        <w:rPr>
          <w:rFonts w:ascii="Times New Roman" w:eastAsia="Times New Roman" w:hAnsi="Times New Roman" w:cs="Times New Roman"/>
          <w:color w:val="000000"/>
          <w:sz w:val="28"/>
          <w:szCs w:val="28"/>
          <w:lang w:val="uk-UA" w:eastAsia="ru-RU"/>
        </w:rPr>
        <w:t>Обираючи діяльність (навчання, професію), спитай себе: Яку користь вона дасть іншим людям? Яку користь, крім матеріальної, вона дасть мені? Наскільки вона відповідає принципам моралі, власному саморозвитку?</w:t>
      </w:r>
    </w:p>
    <w:p w14:paraId="1AEE1B9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25. </w:t>
      </w:r>
      <w:r w:rsidRPr="00EF3153">
        <w:rPr>
          <w:rFonts w:ascii="Times New Roman" w:eastAsia="Times New Roman" w:hAnsi="Times New Roman" w:cs="Times New Roman"/>
          <w:color w:val="000000"/>
          <w:sz w:val="28"/>
          <w:szCs w:val="28"/>
          <w:lang w:val="uk-UA" w:eastAsia="ru-RU"/>
        </w:rPr>
        <w:t>Будь гідним довіри і не працюй тільки через те, що хтось тебе контролює! Навчися сам контролювати себе. Живи ініціативна. Сам знаходь для себе справу і не чекай, доки тебе попрохають чи примусять! Навчися випереджати прохання!</w:t>
      </w:r>
    </w:p>
    <w:p w14:paraId="3BA649A6"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26. </w:t>
      </w:r>
      <w:r w:rsidRPr="00EF3153">
        <w:rPr>
          <w:rFonts w:ascii="Times New Roman" w:eastAsia="Times New Roman" w:hAnsi="Times New Roman" w:cs="Times New Roman"/>
          <w:color w:val="000000"/>
          <w:sz w:val="28"/>
          <w:szCs w:val="28"/>
          <w:lang w:val="uk-UA" w:eastAsia="ru-RU"/>
        </w:rPr>
        <w:t>Учись читати (знаходити нове, інтерпретувати його, відокремлювати головне, знаходити застосування прочитаному).</w:t>
      </w:r>
    </w:p>
    <w:p w14:paraId="7564498E"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27. </w:t>
      </w:r>
      <w:r w:rsidRPr="00EF3153">
        <w:rPr>
          <w:rFonts w:ascii="Times New Roman" w:eastAsia="Times New Roman" w:hAnsi="Times New Roman" w:cs="Times New Roman"/>
          <w:color w:val="000000"/>
          <w:sz w:val="28"/>
          <w:szCs w:val="28"/>
          <w:lang w:val="uk-UA" w:eastAsia="ru-RU"/>
        </w:rPr>
        <w:t>Учись говорити (чітко, стисло, аргументовано, грамотно, тактовно).</w:t>
      </w:r>
    </w:p>
    <w:p w14:paraId="2366CE24" w14:textId="77777777" w:rsidR="00EF3153" w:rsidRPr="00EF3153" w:rsidRDefault="00EF3153" w:rsidP="00EF3153">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28. </w:t>
      </w:r>
      <w:r w:rsidRPr="00EF3153">
        <w:rPr>
          <w:rFonts w:ascii="Times New Roman" w:eastAsia="Times New Roman" w:hAnsi="Times New Roman" w:cs="Times New Roman"/>
          <w:color w:val="000000"/>
          <w:sz w:val="28"/>
          <w:szCs w:val="28"/>
          <w:lang w:val="uk-UA" w:eastAsia="ru-RU"/>
        </w:rPr>
        <w:t>Учись робити нотатки і висловлювати свої думки письмово (Як скласти конспект? Як написати реферат? Як оформити заяву, пр</w:t>
      </w:r>
      <w:r w:rsidR="00A0242C">
        <w:rPr>
          <w:rFonts w:ascii="Times New Roman" w:eastAsia="Times New Roman" w:hAnsi="Times New Roman" w:cs="Times New Roman"/>
          <w:color w:val="000000"/>
          <w:sz w:val="28"/>
          <w:szCs w:val="28"/>
          <w:lang w:val="uk-UA" w:eastAsia="ru-RU"/>
        </w:rPr>
        <w:t>отокол, написати автобіографію?</w:t>
      </w:r>
      <w:r w:rsidRPr="00EF3153">
        <w:rPr>
          <w:rFonts w:ascii="Times New Roman" w:eastAsia="Times New Roman" w:hAnsi="Times New Roman" w:cs="Times New Roman"/>
          <w:color w:val="000000"/>
          <w:sz w:val="28"/>
          <w:szCs w:val="28"/>
          <w:lang w:val="uk-UA" w:eastAsia="ru-RU"/>
        </w:rPr>
        <w:t>)</w:t>
      </w:r>
    </w:p>
    <w:p w14:paraId="39FEF0CD" w14:textId="77777777" w:rsidR="00EF3153" w:rsidRPr="00DC1D99" w:rsidRDefault="00EF3153" w:rsidP="00DC1D99">
      <w:pPr>
        <w:spacing w:after="0" w:line="360" w:lineRule="auto"/>
        <w:ind w:firstLine="709"/>
        <w:jc w:val="both"/>
        <w:rPr>
          <w:rFonts w:ascii="Times New Roman" w:eastAsia="Times New Roman" w:hAnsi="Times New Roman" w:cs="Times New Roman"/>
          <w:color w:val="000000"/>
          <w:sz w:val="28"/>
          <w:szCs w:val="28"/>
          <w:lang w:val="uk-UA"/>
        </w:rPr>
      </w:pPr>
      <w:r w:rsidRPr="00EF3153">
        <w:rPr>
          <w:rFonts w:ascii="Times New Roman" w:eastAsia="Times New Roman" w:hAnsi="Times New Roman" w:cs="Times New Roman"/>
          <w:color w:val="000000"/>
          <w:sz w:val="28"/>
          <w:szCs w:val="28"/>
          <w:lang w:val="uk-UA"/>
        </w:rPr>
        <w:t xml:space="preserve">29. </w:t>
      </w:r>
      <w:r w:rsidRPr="00EF3153">
        <w:rPr>
          <w:rFonts w:ascii="Times New Roman" w:eastAsia="Times New Roman" w:hAnsi="Times New Roman" w:cs="Times New Roman"/>
          <w:color w:val="000000"/>
          <w:sz w:val="28"/>
          <w:szCs w:val="28"/>
          <w:lang w:val="uk-UA" w:eastAsia="ru-RU"/>
        </w:rPr>
        <w:t>Учись оцінювати себе, свій результат, прогрес його досягнення (умій визначити критерії успіху. Позитивні зміни і порівняти себе, свою роботу з цими критеріями).</w:t>
      </w:r>
      <w:r w:rsidRPr="00EF3153">
        <w:rPr>
          <w:rFonts w:ascii="Times New Roman" w:eastAsia="Times New Roman" w:hAnsi="Times New Roman" w:cs="Times New Roman"/>
          <w:color w:val="000000"/>
          <w:sz w:val="28"/>
          <w:szCs w:val="28"/>
          <w:lang w:val="uk-UA"/>
        </w:rPr>
        <w:t xml:space="preserve"> </w:t>
      </w:r>
      <w:r w:rsidRPr="00EF3153">
        <w:rPr>
          <w:rFonts w:ascii="Times New Roman" w:eastAsia="Times New Roman" w:hAnsi="Times New Roman" w:cs="Times New Roman"/>
          <w:color w:val="000000"/>
          <w:sz w:val="28"/>
          <w:szCs w:val="28"/>
          <w:lang w:val="uk-UA" w:eastAsia="ru-RU"/>
        </w:rPr>
        <w:t>Учись аналізувати, визначати мету.</w:t>
      </w:r>
    </w:p>
    <w:p w14:paraId="0468CB62" w14:textId="77777777" w:rsidR="00EF3153" w:rsidRDefault="00EF3153" w:rsidP="00EF3153">
      <w:pPr>
        <w:spacing w:after="200" w:line="360" w:lineRule="auto"/>
        <w:ind w:firstLine="709"/>
        <w:contextualSpacing/>
        <w:jc w:val="both"/>
        <w:rPr>
          <w:rFonts w:ascii="Times New Roman" w:eastAsia="Calibri" w:hAnsi="Times New Roman" w:cs="Times New Roman"/>
          <w:sz w:val="28"/>
          <w:szCs w:val="28"/>
          <w:lang w:val="uk-UA" w:eastAsia="ru-RU"/>
        </w:rPr>
      </w:pPr>
      <w:r w:rsidRPr="00EF3153">
        <w:rPr>
          <w:rFonts w:ascii="Times New Roman" w:eastAsia="Calibri" w:hAnsi="Times New Roman" w:cs="Times New Roman"/>
          <w:sz w:val="28"/>
          <w:szCs w:val="28"/>
          <w:lang w:val="uk-UA" w:eastAsia="ru-RU"/>
        </w:rPr>
        <w:t xml:space="preserve">Отже, тренінгова програма спрямована на </w:t>
      </w:r>
      <w:r w:rsidRPr="00EF3153">
        <w:rPr>
          <w:rFonts w:ascii="Times New Roman" w:eastAsia="Times New Roman" w:hAnsi="Times New Roman" w:cs="Times New Roman"/>
          <w:color w:val="000000"/>
          <w:sz w:val="28"/>
          <w:szCs w:val="28"/>
          <w:lang w:val="uk-UA" w:eastAsia="ru-RU"/>
        </w:rPr>
        <w:t xml:space="preserve">зниження передекзаменаційного стресу у здобувачів вищої освіти </w:t>
      </w:r>
      <w:r w:rsidRPr="00EF3153">
        <w:rPr>
          <w:rFonts w:ascii="Times New Roman" w:eastAsia="Calibri" w:hAnsi="Times New Roman" w:cs="Times New Roman"/>
          <w:sz w:val="28"/>
          <w:szCs w:val="28"/>
          <w:lang w:val="uk-UA" w:eastAsia="ru-RU"/>
        </w:rPr>
        <w:t xml:space="preserve">проводилась протягом 10 сесій з кількістю учасників – 30 </w:t>
      </w:r>
      <w:r w:rsidR="00A0242C">
        <w:rPr>
          <w:rFonts w:ascii="Times New Roman" w:eastAsia="Calibri" w:hAnsi="Times New Roman" w:cs="Times New Roman"/>
          <w:sz w:val="28"/>
          <w:szCs w:val="28"/>
          <w:lang w:val="uk-UA" w:eastAsia="ru-RU"/>
        </w:rPr>
        <w:t>осіб</w:t>
      </w:r>
      <w:r w:rsidRPr="00EF3153">
        <w:rPr>
          <w:rFonts w:ascii="Times New Roman" w:eastAsia="Calibri" w:hAnsi="Times New Roman" w:cs="Times New Roman"/>
          <w:sz w:val="28"/>
          <w:szCs w:val="28"/>
          <w:lang w:val="uk-UA" w:eastAsia="ru-RU"/>
        </w:rPr>
        <w:t xml:space="preserve"> (2 групи по 15 учасників). Загалом, мета корекційного заходу була досягнута. </w:t>
      </w:r>
    </w:p>
    <w:p w14:paraId="3B096FB3" w14:textId="77777777" w:rsidR="000A50D6" w:rsidRPr="0050147C" w:rsidRDefault="000A50D6" w:rsidP="00EF3153">
      <w:pPr>
        <w:spacing w:after="200" w:line="360" w:lineRule="auto"/>
        <w:ind w:firstLine="709"/>
        <w:contextualSpacing/>
        <w:jc w:val="both"/>
        <w:rPr>
          <w:rFonts w:ascii="Times New Roman" w:eastAsia="Times New Roman" w:hAnsi="Times New Roman" w:cs="Times New Roman"/>
          <w:b/>
          <w:color w:val="000000"/>
          <w:sz w:val="28"/>
          <w:szCs w:val="28"/>
          <w:lang w:val="uk-UA" w:eastAsia="ru-RU"/>
        </w:rPr>
      </w:pPr>
      <w:r w:rsidRPr="0050147C">
        <w:rPr>
          <w:rFonts w:ascii="Times New Roman" w:eastAsia="Times New Roman" w:hAnsi="Times New Roman" w:cs="Times New Roman"/>
          <w:b/>
          <w:color w:val="000000"/>
          <w:sz w:val="28"/>
          <w:szCs w:val="28"/>
          <w:lang w:val="uk-UA" w:eastAsia="ru-RU" w:bidi="uk-UA"/>
        </w:rPr>
        <w:lastRenderedPageBreak/>
        <w:t xml:space="preserve">3.2. </w:t>
      </w:r>
      <w:r w:rsidRPr="0050147C">
        <w:rPr>
          <w:rFonts w:ascii="Times New Roman" w:eastAsia="Times New Roman" w:hAnsi="Times New Roman" w:cs="Times New Roman"/>
          <w:b/>
          <w:color w:val="000000"/>
          <w:sz w:val="28"/>
          <w:szCs w:val="28"/>
          <w:lang w:val="uk-UA" w:eastAsia="ru-RU"/>
        </w:rPr>
        <w:t>Аналіз результатів формувального експерименту</w:t>
      </w:r>
    </w:p>
    <w:p w14:paraId="740EEDA8" w14:textId="77777777" w:rsidR="000A50D6" w:rsidRDefault="000A50D6" w:rsidP="00EF3153">
      <w:pPr>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528B1581" w14:textId="4D864132" w:rsidR="003E6618" w:rsidRPr="003E6618" w:rsidRDefault="003E6618" w:rsidP="0050147C">
      <w:pPr>
        <w:spacing w:after="200" w:line="360" w:lineRule="auto"/>
        <w:ind w:firstLine="851"/>
        <w:contextualSpacing/>
        <w:jc w:val="both"/>
        <w:rPr>
          <w:rFonts w:ascii="Times New Roman" w:eastAsia="Calibri" w:hAnsi="Times New Roman" w:cs="Times New Roman"/>
          <w:sz w:val="28"/>
          <w:szCs w:val="28"/>
          <w:lang w:val="uk-UA" w:eastAsia="ru-RU"/>
        </w:rPr>
      </w:pPr>
      <w:r w:rsidRPr="003E6618">
        <w:rPr>
          <w:rFonts w:ascii="Times New Roman" w:eastAsia="Calibri" w:hAnsi="Times New Roman" w:cs="Times New Roman"/>
          <w:sz w:val="28"/>
          <w:szCs w:val="28"/>
          <w:lang w:val="uk-UA" w:eastAsia="ru-RU"/>
        </w:rPr>
        <w:t xml:space="preserve">По завершенні тренінгової роботи </w:t>
      </w:r>
      <w:r w:rsidR="00FD6F70">
        <w:rPr>
          <w:rFonts w:ascii="Times New Roman" w:eastAsia="Calibri" w:hAnsi="Times New Roman" w:cs="Times New Roman"/>
          <w:sz w:val="28"/>
          <w:szCs w:val="28"/>
          <w:lang w:val="uk-UA" w:eastAsia="ru-RU"/>
        </w:rPr>
        <w:t>здобувача</w:t>
      </w:r>
      <w:r w:rsidRPr="003E6618">
        <w:rPr>
          <w:rFonts w:ascii="Times New Roman" w:eastAsia="Calibri" w:hAnsi="Times New Roman" w:cs="Times New Roman"/>
          <w:sz w:val="28"/>
          <w:szCs w:val="28"/>
          <w:lang w:val="uk-UA" w:eastAsia="ru-RU"/>
        </w:rPr>
        <w:t xml:space="preserve">м повторно було запропоновано чотири методики, які вони проходили на етапі констатувального експерименту. </w:t>
      </w:r>
    </w:p>
    <w:p w14:paraId="3CC4E6B5" w14:textId="52584FBA" w:rsidR="003E6618" w:rsidRPr="003E6618" w:rsidRDefault="003E6618" w:rsidP="003E6618">
      <w:pPr>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Calibri" w:hAnsi="Times New Roman" w:cs="Times New Roman"/>
          <w:sz w:val="28"/>
          <w:szCs w:val="28"/>
          <w:lang w:val="uk-UA"/>
        </w:rPr>
        <w:t>Першим етапом формувального експерименту було проведення «</w:t>
      </w:r>
      <w:r w:rsidRPr="003E6618">
        <w:rPr>
          <w:rFonts w:ascii="Times New Roman" w:eastAsia="Calibri" w:hAnsi="Times New Roman" w:cs="Times New Roman"/>
          <w:color w:val="000000"/>
          <w:sz w:val="28"/>
          <w:szCs w:val="28"/>
          <w:lang w:val="uk-UA" w:eastAsia="ru-RU"/>
        </w:rPr>
        <w:t xml:space="preserve">Тест на навчальний </w:t>
      </w:r>
      <w:r w:rsidR="002163DC">
        <w:rPr>
          <w:rFonts w:ascii="Times New Roman" w:eastAsia="Calibri" w:hAnsi="Times New Roman" w:cs="Times New Roman"/>
          <w:color w:val="000000"/>
          <w:sz w:val="28"/>
          <w:szCs w:val="28"/>
          <w:lang w:val="uk-UA" w:eastAsia="ru-RU"/>
        </w:rPr>
        <w:t>стрес (</w:t>
      </w:r>
      <w:r w:rsidR="001250DD">
        <w:rPr>
          <w:rFonts w:ascii="Times New Roman" w:eastAsia="Calibri" w:hAnsi="Times New Roman" w:cs="Times New Roman"/>
          <w:color w:val="000000"/>
          <w:sz w:val="28"/>
          <w:szCs w:val="28"/>
          <w:lang w:val="uk-UA" w:eastAsia="ru-RU"/>
        </w:rPr>
        <w:t>а</w:t>
      </w:r>
      <w:r w:rsidR="002163DC">
        <w:rPr>
          <w:rFonts w:ascii="Times New Roman" w:eastAsia="Calibri" w:hAnsi="Times New Roman" w:cs="Times New Roman"/>
          <w:color w:val="000000"/>
          <w:sz w:val="28"/>
          <w:szCs w:val="28"/>
          <w:lang w:val="uk-UA" w:eastAsia="ru-RU"/>
        </w:rPr>
        <w:t xml:space="preserve">вторська розробка Ю. </w:t>
      </w:r>
      <w:r w:rsidRPr="003E6618">
        <w:rPr>
          <w:rFonts w:ascii="Times New Roman" w:eastAsia="Calibri" w:hAnsi="Times New Roman" w:cs="Times New Roman"/>
          <w:color w:val="000000"/>
          <w:sz w:val="28"/>
          <w:szCs w:val="28"/>
          <w:lang w:val="uk-UA" w:eastAsia="ru-RU"/>
        </w:rPr>
        <w:t>Щербатих)»</w:t>
      </w:r>
      <w:r w:rsidRPr="003E6618">
        <w:rPr>
          <w:rFonts w:ascii="Times New Roman" w:eastAsia="Calibri" w:hAnsi="Times New Roman" w:cs="Times New Roman"/>
          <w:sz w:val="28"/>
          <w:szCs w:val="28"/>
          <w:lang w:val="uk-UA" w:eastAsia="ru-RU"/>
        </w:rPr>
        <w:t>.</w:t>
      </w:r>
      <w:r w:rsidRPr="003E6618">
        <w:rPr>
          <w:rFonts w:ascii="Times New Roman" w:eastAsia="Calibri" w:hAnsi="Times New Roman" w:cs="Times New Roman"/>
          <w:sz w:val="28"/>
          <w:szCs w:val="28"/>
          <w:lang w:val="uk-UA"/>
        </w:rPr>
        <w:t xml:space="preserve"> </w:t>
      </w:r>
      <w:r w:rsidRPr="003E6618">
        <w:rPr>
          <w:rFonts w:ascii="Times New Roman" w:eastAsia="Times New Roman" w:hAnsi="Times New Roman" w:cs="Times New Roman"/>
          <w:color w:val="000000"/>
          <w:sz w:val="28"/>
          <w:szCs w:val="28"/>
          <w:lang w:val="uk-UA" w:eastAsia="ru-RU"/>
        </w:rPr>
        <w:t xml:space="preserve">Причини стресу у здобувачів вищої освіти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представлені в табл. </w:t>
      </w:r>
      <w:r w:rsidRPr="003E6618">
        <w:rPr>
          <w:rFonts w:ascii="Times New Roman" w:eastAsia="Calibri" w:hAnsi="Times New Roman" w:cs="Times New Roman"/>
          <w:sz w:val="28"/>
          <w:szCs w:val="28"/>
          <w:lang w:val="uk-UA"/>
        </w:rPr>
        <w:t>3.4.</w:t>
      </w:r>
    </w:p>
    <w:p w14:paraId="68D3765B" w14:textId="77777777" w:rsidR="003E6618" w:rsidRPr="003E6618" w:rsidRDefault="003E6618" w:rsidP="003E6618">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Таблиця 3.4</w:t>
      </w:r>
    </w:p>
    <w:p w14:paraId="137081A3" w14:textId="77777777" w:rsidR="003E6618" w:rsidRPr="003E6618" w:rsidRDefault="003E6618" w:rsidP="003E6618">
      <w:pPr>
        <w:spacing w:after="200" w:line="360" w:lineRule="auto"/>
        <w:ind w:firstLine="709"/>
        <w:contextualSpacing/>
        <w:jc w:val="center"/>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Результати дослідження причини стресу у здобувачів вищої освіти </w:t>
      </w:r>
      <w:r w:rsidRPr="003E6618">
        <w:rPr>
          <w:rFonts w:ascii="Times New Roman" w:eastAsia="Calibri" w:hAnsi="Times New Roman" w:cs="Times New Roman"/>
          <w:sz w:val="28"/>
          <w:szCs w:val="28"/>
          <w:lang w:val="uk-UA"/>
        </w:rPr>
        <w:t xml:space="preserve">(після </w:t>
      </w:r>
      <w:r>
        <w:rPr>
          <w:rFonts w:ascii="Times New Roman" w:eastAsia="Calibri" w:hAnsi="Times New Roman" w:cs="Times New Roman"/>
          <w:sz w:val="28"/>
          <w:szCs w:val="28"/>
          <w:lang w:val="uk-UA"/>
        </w:rPr>
        <w:t>проведення корекційних заходів</w:t>
      </w:r>
      <w:r w:rsidRPr="003E6618">
        <w:rPr>
          <w:rFonts w:ascii="Times New Roman" w:eastAsia="Calibri" w:hAnsi="Times New Roman" w:cs="Times New Roman"/>
          <w:sz w:val="28"/>
          <w:szCs w:val="28"/>
          <w:lang w:val="uk-UA"/>
        </w:rPr>
        <w:t>)</w:t>
      </w:r>
    </w:p>
    <w:tbl>
      <w:tblPr>
        <w:tblStyle w:val="9"/>
        <w:tblW w:w="0" w:type="auto"/>
        <w:jc w:val="center"/>
        <w:tblLook w:val="04A0" w:firstRow="1" w:lastRow="0" w:firstColumn="1" w:lastColumn="0" w:noHBand="0" w:noVBand="1"/>
      </w:tblPr>
      <w:tblGrid>
        <w:gridCol w:w="1103"/>
        <w:gridCol w:w="5493"/>
        <w:gridCol w:w="20"/>
        <w:gridCol w:w="1406"/>
        <w:gridCol w:w="10"/>
        <w:gridCol w:w="1312"/>
      </w:tblGrid>
      <w:tr w:rsidR="003E6618" w:rsidRPr="003E6618" w14:paraId="43FA2290" w14:textId="77777777" w:rsidTr="002163DC">
        <w:trPr>
          <w:jc w:val="center"/>
        </w:trPr>
        <w:tc>
          <w:tcPr>
            <w:tcW w:w="1103" w:type="dxa"/>
          </w:tcPr>
          <w:p w14:paraId="5E2A185D"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w:t>
            </w:r>
          </w:p>
        </w:tc>
        <w:tc>
          <w:tcPr>
            <w:tcW w:w="5493" w:type="dxa"/>
          </w:tcPr>
          <w:p w14:paraId="0FF592F0"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Причина стресу</w:t>
            </w:r>
          </w:p>
        </w:tc>
        <w:tc>
          <w:tcPr>
            <w:tcW w:w="1426" w:type="dxa"/>
            <w:gridSpan w:val="2"/>
          </w:tcPr>
          <w:p w14:paraId="5B12AAE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 група</w:t>
            </w:r>
          </w:p>
        </w:tc>
        <w:tc>
          <w:tcPr>
            <w:tcW w:w="1322" w:type="dxa"/>
            <w:gridSpan w:val="2"/>
          </w:tcPr>
          <w:p w14:paraId="7634003D"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 група</w:t>
            </w:r>
          </w:p>
        </w:tc>
      </w:tr>
      <w:tr w:rsidR="003E6618" w:rsidRPr="003E6618" w14:paraId="6C74305E" w14:textId="77777777" w:rsidTr="002163DC">
        <w:trPr>
          <w:jc w:val="center"/>
        </w:trPr>
        <w:tc>
          <w:tcPr>
            <w:tcW w:w="1103" w:type="dxa"/>
          </w:tcPr>
          <w:p w14:paraId="6E0CD8A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w:t>
            </w:r>
          </w:p>
        </w:tc>
        <w:tc>
          <w:tcPr>
            <w:tcW w:w="5493" w:type="dxa"/>
          </w:tcPr>
          <w:p w14:paraId="7DDFB562" w14:textId="77777777" w:rsidR="003E6618" w:rsidRPr="003E6618" w:rsidRDefault="003E6618" w:rsidP="003E6618">
            <w:pPr>
              <w:shd w:val="clear" w:color="auto" w:fill="FFFFFF"/>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Строгі викладачі</w:t>
            </w:r>
          </w:p>
        </w:tc>
        <w:tc>
          <w:tcPr>
            <w:tcW w:w="1426" w:type="dxa"/>
            <w:gridSpan w:val="2"/>
          </w:tcPr>
          <w:p w14:paraId="0A3E7E98"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3.7</w:t>
            </w:r>
          </w:p>
        </w:tc>
        <w:tc>
          <w:tcPr>
            <w:tcW w:w="1322" w:type="dxa"/>
            <w:gridSpan w:val="2"/>
          </w:tcPr>
          <w:p w14:paraId="1A8B48CA"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3.6</w:t>
            </w:r>
          </w:p>
        </w:tc>
      </w:tr>
      <w:tr w:rsidR="003E6618" w:rsidRPr="003E6618" w14:paraId="4C845A83" w14:textId="77777777" w:rsidTr="002163DC">
        <w:trPr>
          <w:jc w:val="center"/>
        </w:trPr>
        <w:tc>
          <w:tcPr>
            <w:tcW w:w="1103" w:type="dxa"/>
          </w:tcPr>
          <w:p w14:paraId="40706ED3"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w:t>
            </w:r>
          </w:p>
        </w:tc>
        <w:tc>
          <w:tcPr>
            <w:tcW w:w="5493" w:type="dxa"/>
          </w:tcPr>
          <w:p w14:paraId="3458650D"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Велике навчальне навантаження</w:t>
            </w:r>
          </w:p>
        </w:tc>
        <w:tc>
          <w:tcPr>
            <w:tcW w:w="1426" w:type="dxa"/>
            <w:gridSpan w:val="2"/>
          </w:tcPr>
          <w:p w14:paraId="3E2979B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3.2</w:t>
            </w:r>
          </w:p>
        </w:tc>
        <w:tc>
          <w:tcPr>
            <w:tcW w:w="1322" w:type="dxa"/>
            <w:gridSpan w:val="2"/>
          </w:tcPr>
          <w:p w14:paraId="5830359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4.2</w:t>
            </w:r>
          </w:p>
        </w:tc>
      </w:tr>
      <w:tr w:rsidR="003E6618" w:rsidRPr="003E6618" w14:paraId="24F77724" w14:textId="77777777" w:rsidTr="002163DC">
        <w:trPr>
          <w:jc w:val="center"/>
        </w:trPr>
        <w:tc>
          <w:tcPr>
            <w:tcW w:w="1103" w:type="dxa"/>
          </w:tcPr>
          <w:p w14:paraId="0C913513"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w:t>
            </w:r>
          </w:p>
        </w:tc>
        <w:tc>
          <w:tcPr>
            <w:tcW w:w="5493" w:type="dxa"/>
          </w:tcPr>
          <w:p w14:paraId="39ADD971"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Відсутність підручників</w:t>
            </w:r>
          </w:p>
        </w:tc>
        <w:tc>
          <w:tcPr>
            <w:tcW w:w="1426" w:type="dxa"/>
            <w:gridSpan w:val="2"/>
          </w:tcPr>
          <w:p w14:paraId="5D7B9F16"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4.9</w:t>
            </w:r>
          </w:p>
        </w:tc>
        <w:tc>
          <w:tcPr>
            <w:tcW w:w="1322" w:type="dxa"/>
            <w:gridSpan w:val="2"/>
          </w:tcPr>
          <w:p w14:paraId="6A93036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4.8</w:t>
            </w:r>
          </w:p>
        </w:tc>
      </w:tr>
      <w:tr w:rsidR="003E6618" w:rsidRPr="003E6618" w14:paraId="51C84BF4" w14:textId="77777777" w:rsidTr="002163DC">
        <w:trPr>
          <w:jc w:val="center"/>
        </w:trPr>
        <w:tc>
          <w:tcPr>
            <w:tcW w:w="1103" w:type="dxa"/>
          </w:tcPr>
          <w:p w14:paraId="44A2744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w:t>
            </w:r>
          </w:p>
        </w:tc>
        <w:tc>
          <w:tcPr>
            <w:tcW w:w="5493" w:type="dxa"/>
          </w:tcPr>
          <w:p w14:paraId="275467BF"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Нудні підручники</w:t>
            </w:r>
          </w:p>
        </w:tc>
        <w:tc>
          <w:tcPr>
            <w:tcW w:w="1426" w:type="dxa"/>
            <w:gridSpan w:val="2"/>
          </w:tcPr>
          <w:p w14:paraId="6C1CBF9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2.7</w:t>
            </w:r>
          </w:p>
        </w:tc>
        <w:tc>
          <w:tcPr>
            <w:tcW w:w="1322" w:type="dxa"/>
            <w:gridSpan w:val="2"/>
          </w:tcPr>
          <w:p w14:paraId="25EEB5F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1.6</w:t>
            </w:r>
          </w:p>
        </w:tc>
      </w:tr>
      <w:tr w:rsidR="003E6618" w:rsidRPr="003E6618" w14:paraId="7131BFAB" w14:textId="77777777" w:rsidTr="002163DC">
        <w:trPr>
          <w:jc w:val="center"/>
        </w:trPr>
        <w:tc>
          <w:tcPr>
            <w:tcW w:w="1103" w:type="dxa"/>
          </w:tcPr>
          <w:p w14:paraId="0C16AD7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5.</w:t>
            </w:r>
          </w:p>
        </w:tc>
        <w:tc>
          <w:tcPr>
            <w:tcW w:w="5493" w:type="dxa"/>
          </w:tcPr>
          <w:p w14:paraId="5D08FE8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Життя далеко від батьків</w:t>
            </w:r>
          </w:p>
        </w:tc>
        <w:tc>
          <w:tcPr>
            <w:tcW w:w="1426" w:type="dxa"/>
            <w:gridSpan w:val="2"/>
          </w:tcPr>
          <w:p w14:paraId="3D1859A7"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1.8</w:t>
            </w:r>
          </w:p>
        </w:tc>
        <w:tc>
          <w:tcPr>
            <w:tcW w:w="1322" w:type="dxa"/>
            <w:gridSpan w:val="2"/>
          </w:tcPr>
          <w:p w14:paraId="6A343DBF"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2.8</w:t>
            </w:r>
          </w:p>
        </w:tc>
      </w:tr>
      <w:tr w:rsidR="003E6618" w:rsidRPr="003E6618" w14:paraId="4126C322" w14:textId="77777777" w:rsidTr="002163DC">
        <w:trPr>
          <w:jc w:val="center"/>
        </w:trPr>
        <w:tc>
          <w:tcPr>
            <w:tcW w:w="1103" w:type="dxa"/>
          </w:tcPr>
          <w:p w14:paraId="1C9309EB"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6.</w:t>
            </w:r>
          </w:p>
        </w:tc>
        <w:tc>
          <w:tcPr>
            <w:tcW w:w="5493" w:type="dxa"/>
          </w:tcPr>
          <w:p w14:paraId="4FF04D85"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Обмежені фінанси</w:t>
            </w:r>
          </w:p>
        </w:tc>
        <w:tc>
          <w:tcPr>
            <w:tcW w:w="1426" w:type="dxa"/>
            <w:gridSpan w:val="2"/>
          </w:tcPr>
          <w:p w14:paraId="50DAB64A"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2.7</w:t>
            </w:r>
          </w:p>
        </w:tc>
        <w:tc>
          <w:tcPr>
            <w:tcW w:w="1322" w:type="dxa"/>
            <w:gridSpan w:val="2"/>
          </w:tcPr>
          <w:p w14:paraId="71901FF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2.9</w:t>
            </w:r>
          </w:p>
        </w:tc>
      </w:tr>
      <w:tr w:rsidR="003E6618" w:rsidRPr="003E6618" w14:paraId="759C6BD6" w14:textId="77777777" w:rsidTr="002163DC">
        <w:trPr>
          <w:trHeight w:val="343"/>
          <w:jc w:val="center"/>
        </w:trPr>
        <w:tc>
          <w:tcPr>
            <w:tcW w:w="1103" w:type="dxa"/>
          </w:tcPr>
          <w:p w14:paraId="0718D3F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7.</w:t>
            </w:r>
          </w:p>
        </w:tc>
        <w:tc>
          <w:tcPr>
            <w:tcW w:w="5493" w:type="dxa"/>
          </w:tcPr>
          <w:p w14:paraId="5E891BD9"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Неправильний режим дня</w:t>
            </w:r>
          </w:p>
        </w:tc>
        <w:tc>
          <w:tcPr>
            <w:tcW w:w="1426" w:type="dxa"/>
            <w:gridSpan w:val="2"/>
          </w:tcPr>
          <w:p w14:paraId="4CFE419A" w14:textId="77777777" w:rsidR="003E6618" w:rsidRPr="003E6618" w:rsidRDefault="003E6618" w:rsidP="003E6618">
            <w:pPr>
              <w:spacing w:line="48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2.7</w:t>
            </w:r>
          </w:p>
        </w:tc>
        <w:tc>
          <w:tcPr>
            <w:tcW w:w="1322" w:type="dxa"/>
            <w:gridSpan w:val="2"/>
          </w:tcPr>
          <w:p w14:paraId="51278EC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4.8</w:t>
            </w:r>
          </w:p>
        </w:tc>
      </w:tr>
      <w:tr w:rsidR="003E6618" w:rsidRPr="003E6618" w14:paraId="01C44E78" w14:textId="77777777" w:rsidTr="002163DC">
        <w:trPr>
          <w:jc w:val="center"/>
        </w:trPr>
        <w:tc>
          <w:tcPr>
            <w:tcW w:w="1103" w:type="dxa"/>
          </w:tcPr>
          <w:p w14:paraId="0CE1D5E6"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8.</w:t>
            </w:r>
          </w:p>
        </w:tc>
        <w:tc>
          <w:tcPr>
            <w:tcW w:w="5493" w:type="dxa"/>
          </w:tcPr>
          <w:p w14:paraId="4ED7946C"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Нерегулярне харчування</w:t>
            </w:r>
          </w:p>
        </w:tc>
        <w:tc>
          <w:tcPr>
            <w:tcW w:w="1426" w:type="dxa"/>
            <w:gridSpan w:val="2"/>
          </w:tcPr>
          <w:p w14:paraId="3F65D218"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3.8</w:t>
            </w:r>
          </w:p>
        </w:tc>
        <w:tc>
          <w:tcPr>
            <w:tcW w:w="1322" w:type="dxa"/>
            <w:gridSpan w:val="2"/>
          </w:tcPr>
          <w:p w14:paraId="4039BAE9"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5.9</w:t>
            </w:r>
          </w:p>
        </w:tc>
      </w:tr>
      <w:tr w:rsidR="003E6618" w:rsidRPr="003E6618" w14:paraId="6F9E1B51" w14:textId="77777777" w:rsidTr="002163DC">
        <w:trPr>
          <w:jc w:val="center"/>
        </w:trPr>
        <w:tc>
          <w:tcPr>
            <w:tcW w:w="1103" w:type="dxa"/>
          </w:tcPr>
          <w:p w14:paraId="6303128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9.</w:t>
            </w:r>
          </w:p>
        </w:tc>
        <w:tc>
          <w:tcPr>
            <w:tcW w:w="5493" w:type="dxa"/>
          </w:tcPr>
          <w:p w14:paraId="07EBBDF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Проблеми в гуртожитку</w:t>
            </w:r>
          </w:p>
        </w:tc>
        <w:tc>
          <w:tcPr>
            <w:tcW w:w="1426" w:type="dxa"/>
            <w:gridSpan w:val="2"/>
          </w:tcPr>
          <w:p w14:paraId="79E25D53"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0.2</w:t>
            </w:r>
          </w:p>
        </w:tc>
        <w:tc>
          <w:tcPr>
            <w:tcW w:w="1322" w:type="dxa"/>
            <w:gridSpan w:val="2"/>
          </w:tcPr>
          <w:p w14:paraId="7C2341B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0.4</w:t>
            </w:r>
          </w:p>
        </w:tc>
      </w:tr>
      <w:tr w:rsidR="003E6618" w:rsidRPr="003E6618" w14:paraId="658C0DE8" w14:textId="77777777" w:rsidTr="002163DC">
        <w:trPr>
          <w:jc w:val="center"/>
        </w:trPr>
        <w:tc>
          <w:tcPr>
            <w:tcW w:w="1103" w:type="dxa"/>
          </w:tcPr>
          <w:p w14:paraId="1F8AF806"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10.</w:t>
            </w:r>
          </w:p>
        </w:tc>
        <w:tc>
          <w:tcPr>
            <w:tcW w:w="5493" w:type="dxa"/>
          </w:tcPr>
          <w:p w14:paraId="3159D2ED"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Конфлікт в групі</w:t>
            </w:r>
          </w:p>
        </w:tc>
        <w:tc>
          <w:tcPr>
            <w:tcW w:w="1426" w:type="dxa"/>
            <w:gridSpan w:val="2"/>
          </w:tcPr>
          <w:p w14:paraId="5DFD9248"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0.3</w:t>
            </w:r>
          </w:p>
        </w:tc>
        <w:tc>
          <w:tcPr>
            <w:tcW w:w="1322" w:type="dxa"/>
            <w:gridSpan w:val="2"/>
          </w:tcPr>
          <w:p w14:paraId="63E1B93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1.2</w:t>
            </w:r>
          </w:p>
        </w:tc>
      </w:tr>
      <w:tr w:rsidR="003E6618" w:rsidRPr="003E6618" w14:paraId="01DFCD53" w14:textId="77777777" w:rsidTr="002163DC">
        <w:trPr>
          <w:jc w:val="center"/>
        </w:trPr>
        <w:tc>
          <w:tcPr>
            <w:tcW w:w="1103" w:type="dxa"/>
          </w:tcPr>
          <w:p w14:paraId="48FE78B0"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11.</w:t>
            </w:r>
          </w:p>
        </w:tc>
        <w:tc>
          <w:tcPr>
            <w:tcW w:w="5513" w:type="dxa"/>
            <w:gridSpan w:val="2"/>
          </w:tcPr>
          <w:p w14:paraId="6568D7FE"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Занадто серйозне ставлення до навчання</w:t>
            </w:r>
          </w:p>
        </w:tc>
        <w:tc>
          <w:tcPr>
            <w:tcW w:w="1416" w:type="dxa"/>
            <w:gridSpan w:val="2"/>
          </w:tcPr>
          <w:p w14:paraId="0233263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2.9</w:t>
            </w:r>
          </w:p>
        </w:tc>
        <w:tc>
          <w:tcPr>
            <w:tcW w:w="1312" w:type="dxa"/>
          </w:tcPr>
          <w:p w14:paraId="7F4E820B"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2.1</w:t>
            </w:r>
          </w:p>
        </w:tc>
      </w:tr>
      <w:tr w:rsidR="003E6618" w:rsidRPr="003E6618" w14:paraId="3DB26DFE" w14:textId="77777777" w:rsidTr="002163DC">
        <w:trPr>
          <w:jc w:val="center"/>
        </w:trPr>
        <w:tc>
          <w:tcPr>
            <w:tcW w:w="1103" w:type="dxa"/>
          </w:tcPr>
          <w:p w14:paraId="01D48DC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12.</w:t>
            </w:r>
          </w:p>
        </w:tc>
        <w:tc>
          <w:tcPr>
            <w:tcW w:w="5513" w:type="dxa"/>
            <w:gridSpan w:val="2"/>
          </w:tcPr>
          <w:p w14:paraId="525077C5"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Розчарування в професії</w:t>
            </w:r>
          </w:p>
        </w:tc>
        <w:tc>
          <w:tcPr>
            <w:tcW w:w="1416" w:type="dxa"/>
            <w:gridSpan w:val="2"/>
          </w:tcPr>
          <w:p w14:paraId="740F94E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0.5</w:t>
            </w:r>
          </w:p>
        </w:tc>
        <w:tc>
          <w:tcPr>
            <w:tcW w:w="1312" w:type="dxa"/>
          </w:tcPr>
          <w:p w14:paraId="14D154E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2.5</w:t>
            </w:r>
          </w:p>
        </w:tc>
      </w:tr>
      <w:tr w:rsidR="003E6618" w:rsidRPr="003E6618" w14:paraId="3AC040C5" w14:textId="77777777" w:rsidTr="002163DC">
        <w:trPr>
          <w:jc w:val="center"/>
        </w:trPr>
        <w:tc>
          <w:tcPr>
            <w:tcW w:w="1103" w:type="dxa"/>
          </w:tcPr>
          <w:p w14:paraId="013287D6"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13.</w:t>
            </w:r>
          </w:p>
        </w:tc>
        <w:tc>
          <w:tcPr>
            <w:tcW w:w="5513" w:type="dxa"/>
            <w:gridSpan w:val="2"/>
          </w:tcPr>
          <w:p w14:paraId="0A91D91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Сором</w:t>
            </w:r>
            <w:r w:rsidR="0079691A">
              <w:rPr>
                <w:rFonts w:ascii="Times New Roman" w:hAnsi="Times New Roman" w:cs="Times New Roman"/>
                <w:color w:val="000000"/>
                <w:sz w:val="28"/>
                <w:szCs w:val="28"/>
                <w:lang w:val="uk-UA"/>
              </w:rPr>
              <w:t>’</w:t>
            </w:r>
            <w:r w:rsidRPr="003E6618">
              <w:rPr>
                <w:rFonts w:ascii="Times New Roman" w:hAnsi="Times New Roman" w:cs="Times New Roman"/>
                <w:color w:val="000000"/>
                <w:sz w:val="28"/>
                <w:szCs w:val="28"/>
                <w:lang w:val="uk-UA"/>
              </w:rPr>
              <w:t>язливість</w:t>
            </w:r>
          </w:p>
        </w:tc>
        <w:tc>
          <w:tcPr>
            <w:tcW w:w="1416" w:type="dxa"/>
            <w:gridSpan w:val="2"/>
          </w:tcPr>
          <w:p w14:paraId="1840F6C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3.4</w:t>
            </w:r>
          </w:p>
        </w:tc>
        <w:tc>
          <w:tcPr>
            <w:tcW w:w="1312" w:type="dxa"/>
          </w:tcPr>
          <w:p w14:paraId="0F473B7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3.1</w:t>
            </w:r>
          </w:p>
        </w:tc>
      </w:tr>
      <w:tr w:rsidR="003E6618" w:rsidRPr="003E6618" w14:paraId="104F439A" w14:textId="77777777" w:rsidTr="002163DC">
        <w:trPr>
          <w:jc w:val="center"/>
        </w:trPr>
        <w:tc>
          <w:tcPr>
            <w:tcW w:w="1103" w:type="dxa"/>
          </w:tcPr>
          <w:p w14:paraId="7C81982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14.</w:t>
            </w:r>
          </w:p>
        </w:tc>
        <w:tc>
          <w:tcPr>
            <w:tcW w:w="5513" w:type="dxa"/>
            <w:gridSpan w:val="2"/>
          </w:tcPr>
          <w:p w14:paraId="12B7C6F9"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Страх перед майбутнім</w:t>
            </w:r>
          </w:p>
        </w:tc>
        <w:tc>
          <w:tcPr>
            <w:tcW w:w="1416" w:type="dxa"/>
            <w:gridSpan w:val="2"/>
          </w:tcPr>
          <w:p w14:paraId="2F59030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2.7</w:t>
            </w:r>
          </w:p>
        </w:tc>
        <w:tc>
          <w:tcPr>
            <w:tcW w:w="1312" w:type="dxa"/>
          </w:tcPr>
          <w:p w14:paraId="04D5920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2.8</w:t>
            </w:r>
          </w:p>
        </w:tc>
      </w:tr>
      <w:tr w:rsidR="003E6618" w:rsidRPr="003E6618" w14:paraId="00F03DA4" w14:textId="77777777" w:rsidTr="002163DC">
        <w:trPr>
          <w:jc w:val="center"/>
        </w:trPr>
        <w:tc>
          <w:tcPr>
            <w:tcW w:w="1103" w:type="dxa"/>
          </w:tcPr>
          <w:p w14:paraId="15E8CBF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15.</w:t>
            </w:r>
          </w:p>
        </w:tc>
        <w:tc>
          <w:tcPr>
            <w:tcW w:w="5513" w:type="dxa"/>
            <w:gridSpan w:val="2"/>
          </w:tcPr>
          <w:p w14:paraId="1EE509F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Проблеми в особистому житті</w:t>
            </w:r>
          </w:p>
        </w:tc>
        <w:tc>
          <w:tcPr>
            <w:tcW w:w="1416" w:type="dxa"/>
            <w:gridSpan w:val="2"/>
          </w:tcPr>
          <w:p w14:paraId="53BAFBCD"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1.8</w:t>
            </w:r>
          </w:p>
        </w:tc>
        <w:tc>
          <w:tcPr>
            <w:tcW w:w="1312" w:type="dxa"/>
          </w:tcPr>
          <w:p w14:paraId="475AC97B"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2.6</w:t>
            </w:r>
          </w:p>
        </w:tc>
      </w:tr>
    </w:tbl>
    <w:p w14:paraId="1B797AC5" w14:textId="77777777" w:rsidR="003E6618" w:rsidRDefault="003E6618" w:rsidP="003E6618">
      <w:pPr>
        <w:spacing w:after="200" w:line="360" w:lineRule="auto"/>
        <w:ind w:firstLine="709"/>
        <w:contextualSpacing/>
        <w:jc w:val="both"/>
        <w:rPr>
          <w:rFonts w:ascii="Times New Roman" w:eastAsia="Calibri" w:hAnsi="Times New Roman" w:cs="Times New Roman"/>
          <w:sz w:val="28"/>
          <w:szCs w:val="28"/>
          <w:lang w:val="uk-UA"/>
        </w:rPr>
      </w:pPr>
    </w:p>
    <w:p w14:paraId="1E67A845" w14:textId="278E55D6" w:rsidR="003E6618" w:rsidRPr="003E6618" w:rsidRDefault="003E6618" w:rsidP="003E6618">
      <w:pPr>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lastRenderedPageBreak/>
        <w:t>Аналізуючи отримані данні, можна затвердити</w:t>
      </w:r>
      <w:r w:rsidRPr="003E6618">
        <w:rPr>
          <w:rFonts w:ascii="Times New Roman" w:eastAsia="Times New Roman" w:hAnsi="Times New Roman" w:cs="Times New Roman"/>
          <w:color w:val="000000"/>
          <w:sz w:val="28"/>
          <w:szCs w:val="28"/>
          <w:lang w:val="uk-UA" w:eastAsia="ru-RU"/>
        </w:rPr>
        <w:t xml:space="preserve"> що виникнення стресу є відсутність підручників у здобувачів вищої освіти 1 групи. Найменше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хвилює проблема спільного проживання з іншими </w:t>
      </w:r>
      <w:r w:rsidR="00FD6F70">
        <w:rPr>
          <w:rFonts w:ascii="Times New Roman" w:eastAsia="Times New Roman" w:hAnsi="Times New Roman" w:cs="Times New Roman"/>
          <w:color w:val="000000"/>
          <w:sz w:val="28"/>
          <w:szCs w:val="28"/>
          <w:lang w:val="uk-UA" w:eastAsia="ru-RU"/>
        </w:rPr>
        <w:t>здобувача</w:t>
      </w:r>
      <w:r w:rsidRPr="003E6618">
        <w:rPr>
          <w:rFonts w:ascii="Times New Roman" w:eastAsia="Times New Roman" w:hAnsi="Times New Roman" w:cs="Times New Roman"/>
          <w:color w:val="000000"/>
          <w:sz w:val="28"/>
          <w:szCs w:val="28"/>
          <w:lang w:val="uk-UA" w:eastAsia="ru-RU"/>
        </w:rPr>
        <w:t>ми, та конфлікт в групі (можна зробити висновок про те, що група дружна).</w:t>
      </w:r>
    </w:p>
    <w:p w14:paraId="09AF0FBC" w14:textId="31B33A81"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У здобувачів вищої освіти 2 групи основними причинами виникнення стресу є нерегулярне харчування. Найменше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хвилює також проблема спільного проживання з іншими </w:t>
      </w:r>
      <w:r w:rsidR="00FD6F70">
        <w:rPr>
          <w:rFonts w:ascii="Times New Roman" w:eastAsia="Times New Roman" w:hAnsi="Times New Roman" w:cs="Times New Roman"/>
          <w:color w:val="000000"/>
          <w:sz w:val="28"/>
          <w:szCs w:val="28"/>
          <w:lang w:val="uk-UA" w:eastAsia="ru-RU"/>
        </w:rPr>
        <w:t>здобувача</w:t>
      </w:r>
      <w:r w:rsidRPr="003E6618">
        <w:rPr>
          <w:rFonts w:ascii="Times New Roman" w:eastAsia="Times New Roman" w:hAnsi="Times New Roman" w:cs="Times New Roman"/>
          <w:color w:val="000000"/>
          <w:sz w:val="28"/>
          <w:szCs w:val="28"/>
          <w:lang w:val="uk-UA" w:eastAsia="ru-RU"/>
        </w:rPr>
        <w:t>ми, та конфлікт в групі.</w:t>
      </w:r>
    </w:p>
    <w:p w14:paraId="1BFB6505"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Результати зміну рівня постійного стресу у здобувачів вищої освіти 1 та 2 групи за останні дні навчання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представлена в табл. </w:t>
      </w:r>
      <w:r w:rsidRPr="003E6618">
        <w:rPr>
          <w:rFonts w:ascii="Times New Roman" w:eastAsia="Calibri" w:hAnsi="Times New Roman" w:cs="Times New Roman"/>
          <w:sz w:val="28"/>
          <w:szCs w:val="28"/>
          <w:lang w:val="uk-UA"/>
        </w:rPr>
        <w:t>3.5.</w:t>
      </w:r>
    </w:p>
    <w:p w14:paraId="165F381D" w14:textId="77777777" w:rsidR="003E6618" w:rsidRPr="003E6618" w:rsidRDefault="003E6618" w:rsidP="003E6618">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Таблиця 3.5</w:t>
      </w:r>
    </w:p>
    <w:p w14:paraId="5DF870B6" w14:textId="77777777" w:rsidR="003E6618" w:rsidRDefault="003E6618" w:rsidP="003E6618">
      <w:pPr>
        <w:spacing w:after="200" w:line="360" w:lineRule="auto"/>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Зміна рівня постійного стресу за останні дні навчання </w:t>
      </w:r>
    </w:p>
    <w:p w14:paraId="1F08D2D8" w14:textId="77777777" w:rsidR="003E6618" w:rsidRPr="003E6618" w:rsidRDefault="003E6618" w:rsidP="003E6618">
      <w:pPr>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Calibri" w:hAnsi="Times New Roman" w:cs="Times New Roman"/>
          <w:sz w:val="28"/>
          <w:szCs w:val="28"/>
          <w:lang w:val="uk-UA"/>
        </w:rPr>
        <w:t>(після проведення корекційних заходів)</w:t>
      </w:r>
    </w:p>
    <w:tbl>
      <w:tblPr>
        <w:tblStyle w:val="320"/>
        <w:tblW w:w="9606" w:type="dxa"/>
        <w:tblLook w:val="04A0" w:firstRow="1" w:lastRow="0" w:firstColumn="1" w:lastColumn="0" w:noHBand="0" w:noVBand="1"/>
      </w:tblPr>
      <w:tblGrid>
        <w:gridCol w:w="1526"/>
        <w:gridCol w:w="3544"/>
        <w:gridCol w:w="1559"/>
        <w:gridCol w:w="2977"/>
      </w:tblGrid>
      <w:tr w:rsidR="003E6618" w:rsidRPr="003E6618" w14:paraId="7ED30B08" w14:textId="77777777" w:rsidTr="003E6618">
        <w:tc>
          <w:tcPr>
            <w:tcW w:w="1526" w:type="dxa"/>
          </w:tcPr>
          <w:p w14:paraId="308D66A9"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 група</w:t>
            </w:r>
          </w:p>
        </w:tc>
        <w:tc>
          <w:tcPr>
            <w:tcW w:w="3544" w:type="dxa"/>
          </w:tcPr>
          <w:p w14:paraId="3BA83218"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Рівень зміни стресу.</w:t>
            </w:r>
          </w:p>
        </w:tc>
        <w:tc>
          <w:tcPr>
            <w:tcW w:w="1559" w:type="dxa"/>
          </w:tcPr>
          <w:p w14:paraId="3E968E3F"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2 група</w:t>
            </w:r>
          </w:p>
        </w:tc>
        <w:tc>
          <w:tcPr>
            <w:tcW w:w="2977" w:type="dxa"/>
          </w:tcPr>
          <w:p w14:paraId="30DBE45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Рівень зміни стресу.</w:t>
            </w:r>
          </w:p>
        </w:tc>
      </w:tr>
      <w:tr w:rsidR="003E6618" w:rsidRPr="003E6618" w14:paraId="296EAE2D" w14:textId="77777777" w:rsidTr="003E6618">
        <w:tc>
          <w:tcPr>
            <w:tcW w:w="1526" w:type="dxa"/>
          </w:tcPr>
          <w:p w14:paraId="015B2BA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w:t>
            </w:r>
          </w:p>
        </w:tc>
        <w:tc>
          <w:tcPr>
            <w:tcW w:w="3544" w:type="dxa"/>
          </w:tcPr>
          <w:p w14:paraId="21A6F90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1DACDE2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w:t>
            </w:r>
          </w:p>
        </w:tc>
        <w:tc>
          <w:tcPr>
            <w:tcW w:w="2977" w:type="dxa"/>
          </w:tcPr>
          <w:p w14:paraId="0BD29A1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4F1348E7" w14:textId="77777777" w:rsidTr="003E6618">
        <w:tc>
          <w:tcPr>
            <w:tcW w:w="1526" w:type="dxa"/>
          </w:tcPr>
          <w:p w14:paraId="161CC490"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2.</w:t>
            </w:r>
          </w:p>
        </w:tc>
        <w:tc>
          <w:tcPr>
            <w:tcW w:w="3544" w:type="dxa"/>
          </w:tcPr>
          <w:p w14:paraId="68AD79BA"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6223B99C"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2.</w:t>
            </w:r>
          </w:p>
        </w:tc>
        <w:tc>
          <w:tcPr>
            <w:tcW w:w="2977" w:type="dxa"/>
          </w:tcPr>
          <w:p w14:paraId="0F948086"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не змінився</w:t>
            </w:r>
          </w:p>
        </w:tc>
      </w:tr>
      <w:tr w:rsidR="003E6618" w:rsidRPr="003E6618" w14:paraId="4261BF2D" w14:textId="77777777" w:rsidTr="003E6618">
        <w:tc>
          <w:tcPr>
            <w:tcW w:w="1526" w:type="dxa"/>
          </w:tcPr>
          <w:p w14:paraId="31E0B6E9"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3.</w:t>
            </w:r>
          </w:p>
        </w:tc>
        <w:tc>
          <w:tcPr>
            <w:tcW w:w="3544" w:type="dxa"/>
          </w:tcPr>
          <w:p w14:paraId="14D5DF31"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6BE00668"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3.</w:t>
            </w:r>
          </w:p>
        </w:tc>
        <w:tc>
          <w:tcPr>
            <w:tcW w:w="2977" w:type="dxa"/>
          </w:tcPr>
          <w:p w14:paraId="0C62B90C"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59319836" w14:textId="77777777" w:rsidTr="003E6618">
        <w:tc>
          <w:tcPr>
            <w:tcW w:w="1526" w:type="dxa"/>
          </w:tcPr>
          <w:p w14:paraId="3AEFF591"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4.</w:t>
            </w:r>
          </w:p>
        </w:tc>
        <w:tc>
          <w:tcPr>
            <w:tcW w:w="3544" w:type="dxa"/>
          </w:tcPr>
          <w:p w14:paraId="22AC9BD0"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не змінився</w:t>
            </w:r>
          </w:p>
        </w:tc>
        <w:tc>
          <w:tcPr>
            <w:tcW w:w="1559" w:type="dxa"/>
          </w:tcPr>
          <w:p w14:paraId="52E22FC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4.</w:t>
            </w:r>
          </w:p>
        </w:tc>
        <w:tc>
          <w:tcPr>
            <w:tcW w:w="2977" w:type="dxa"/>
          </w:tcPr>
          <w:p w14:paraId="4A4F2454"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501B9375" w14:textId="77777777" w:rsidTr="003E6618">
        <w:tc>
          <w:tcPr>
            <w:tcW w:w="1526" w:type="dxa"/>
          </w:tcPr>
          <w:p w14:paraId="5EA92675"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5.</w:t>
            </w:r>
          </w:p>
        </w:tc>
        <w:tc>
          <w:tcPr>
            <w:tcW w:w="3544" w:type="dxa"/>
          </w:tcPr>
          <w:p w14:paraId="1A35445A"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088BEF1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5.</w:t>
            </w:r>
          </w:p>
        </w:tc>
        <w:tc>
          <w:tcPr>
            <w:tcW w:w="2977" w:type="dxa"/>
          </w:tcPr>
          <w:p w14:paraId="7B60EAC5"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3064EF29" w14:textId="77777777" w:rsidTr="003E6618">
        <w:tc>
          <w:tcPr>
            <w:tcW w:w="1526" w:type="dxa"/>
          </w:tcPr>
          <w:p w14:paraId="4CF4CE2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6.</w:t>
            </w:r>
          </w:p>
        </w:tc>
        <w:tc>
          <w:tcPr>
            <w:tcW w:w="3544" w:type="dxa"/>
          </w:tcPr>
          <w:p w14:paraId="6694FE5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7CEF13F7"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6.</w:t>
            </w:r>
          </w:p>
        </w:tc>
        <w:tc>
          <w:tcPr>
            <w:tcW w:w="2977" w:type="dxa"/>
          </w:tcPr>
          <w:p w14:paraId="7ADDF74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578CDA70" w14:textId="77777777" w:rsidTr="003E6618">
        <w:tc>
          <w:tcPr>
            <w:tcW w:w="1526" w:type="dxa"/>
          </w:tcPr>
          <w:p w14:paraId="2B37B590"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7.</w:t>
            </w:r>
          </w:p>
        </w:tc>
        <w:tc>
          <w:tcPr>
            <w:tcW w:w="3544" w:type="dxa"/>
          </w:tcPr>
          <w:p w14:paraId="133D1B99"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2A587E98"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7.</w:t>
            </w:r>
          </w:p>
        </w:tc>
        <w:tc>
          <w:tcPr>
            <w:tcW w:w="2977" w:type="dxa"/>
          </w:tcPr>
          <w:p w14:paraId="1FFD6809"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6E270AB7" w14:textId="77777777" w:rsidTr="003E6618">
        <w:tc>
          <w:tcPr>
            <w:tcW w:w="1526" w:type="dxa"/>
          </w:tcPr>
          <w:p w14:paraId="51A4EB3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8.</w:t>
            </w:r>
          </w:p>
        </w:tc>
        <w:tc>
          <w:tcPr>
            <w:tcW w:w="3544" w:type="dxa"/>
          </w:tcPr>
          <w:p w14:paraId="3EE10988"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5A376AB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8.</w:t>
            </w:r>
          </w:p>
        </w:tc>
        <w:tc>
          <w:tcPr>
            <w:tcW w:w="2977" w:type="dxa"/>
          </w:tcPr>
          <w:p w14:paraId="1B06C7A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629100BC" w14:textId="77777777" w:rsidTr="003E6618">
        <w:tc>
          <w:tcPr>
            <w:tcW w:w="1526" w:type="dxa"/>
          </w:tcPr>
          <w:p w14:paraId="6AD30AA2"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9.</w:t>
            </w:r>
          </w:p>
        </w:tc>
        <w:tc>
          <w:tcPr>
            <w:tcW w:w="3544" w:type="dxa"/>
          </w:tcPr>
          <w:p w14:paraId="3D4BE84E"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241BD121"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9.</w:t>
            </w:r>
          </w:p>
        </w:tc>
        <w:tc>
          <w:tcPr>
            <w:tcW w:w="2977" w:type="dxa"/>
          </w:tcPr>
          <w:p w14:paraId="5A329BD4"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04FF4312" w14:textId="77777777" w:rsidTr="003E6618">
        <w:tc>
          <w:tcPr>
            <w:tcW w:w="1526" w:type="dxa"/>
          </w:tcPr>
          <w:p w14:paraId="6FD61BA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10.</w:t>
            </w:r>
          </w:p>
        </w:tc>
        <w:tc>
          <w:tcPr>
            <w:tcW w:w="3544" w:type="dxa"/>
          </w:tcPr>
          <w:p w14:paraId="03EF3946"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0B74EC0E"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10.</w:t>
            </w:r>
          </w:p>
        </w:tc>
        <w:tc>
          <w:tcPr>
            <w:tcW w:w="2977" w:type="dxa"/>
          </w:tcPr>
          <w:p w14:paraId="1F907C5A"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17F4B6C2" w14:textId="77777777" w:rsidTr="003E6618">
        <w:tc>
          <w:tcPr>
            <w:tcW w:w="1526" w:type="dxa"/>
          </w:tcPr>
          <w:p w14:paraId="13C9555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11.</w:t>
            </w:r>
          </w:p>
        </w:tc>
        <w:tc>
          <w:tcPr>
            <w:tcW w:w="3544" w:type="dxa"/>
          </w:tcPr>
          <w:p w14:paraId="2DDC9B1E"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збільшився</w:t>
            </w:r>
          </w:p>
        </w:tc>
        <w:tc>
          <w:tcPr>
            <w:tcW w:w="1559" w:type="dxa"/>
          </w:tcPr>
          <w:p w14:paraId="03378892"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11.</w:t>
            </w:r>
          </w:p>
        </w:tc>
        <w:tc>
          <w:tcPr>
            <w:tcW w:w="2977" w:type="dxa"/>
          </w:tcPr>
          <w:p w14:paraId="047F052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збільшився</w:t>
            </w:r>
          </w:p>
        </w:tc>
      </w:tr>
      <w:tr w:rsidR="003E6618" w:rsidRPr="003E6618" w14:paraId="56C46838" w14:textId="77777777" w:rsidTr="003E6618">
        <w:tc>
          <w:tcPr>
            <w:tcW w:w="1526" w:type="dxa"/>
          </w:tcPr>
          <w:p w14:paraId="2213ECF0"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12.</w:t>
            </w:r>
          </w:p>
        </w:tc>
        <w:tc>
          <w:tcPr>
            <w:tcW w:w="3544" w:type="dxa"/>
          </w:tcPr>
          <w:p w14:paraId="71756DD1"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c>
          <w:tcPr>
            <w:tcW w:w="1559" w:type="dxa"/>
          </w:tcPr>
          <w:p w14:paraId="4102DD14"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12.</w:t>
            </w:r>
          </w:p>
        </w:tc>
        <w:tc>
          <w:tcPr>
            <w:tcW w:w="2977" w:type="dxa"/>
          </w:tcPr>
          <w:p w14:paraId="25E82AF3"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не змінився</w:t>
            </w:r>
          </w:p>
        </w:tc>
      </w:tr>
      <w:tr w:rsidR="003E6618" w:rsidRPr="003E6618" w14:paraId="72CBDF1B" w14:textId="77777777" w:rsidTr="003E6618">
        <w:tc>
          <w:tcPr>
            <w:tcW w:w="1526" w:type="dxa"/>
          </w:tcPr>
          <w:p w14:paraId="47DF122C"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13.</w:t>
            </w:r>
          </w:p>
        </w:tc>
        <w:tc>
          <w:tcPr>
            <w:tcW w:w="3544" w:type="dxa"/>
          </w:tcPr>
          <w:p w14:paraId="53C8F60E"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не змінився</w:t>
            </w:r>
          </w:p>
        </w:tc>
        <w:tc>
          <w:tcPr>
            <w:tcW w:w="1559" w:type="dxa"/>
          </w:tcPr>
          <w:p w14:paraId="5F944948"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13.</w:t>
            </w:r>
          </w:p>
        </w:tc>
        <w:tc>
          <w:tcPr>
            <w:tcW w:w="2977" w:type="dxa"/>
          </w:tcPr>
          <w:p w14:paraId="56CC32F6"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7FF36DD6" w14:textId="77777777" w:rsidTr="003E6618">
        <w:tc>
          <w:tcPr>
            <w:tcW w:w="1526" w:type="dxa"/>
          </w:tcPr>
          <w:p w14:paraId="123B038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14.</w:t>
            </w:r>
          </w:p>
        </w:tc>
        <w:tc>
          <w:tcPr>
            <w:tcW w:w="3544" w:type="dxa"/>
          </w:tcPr>
          <w:p w14:paraId="7D03EBB2"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не змінився</w:t>
            </w:r>
          </w:p>
        </w:tc>
        <w:tc>
          <w:tcPr>
            <w:tcW w:w="1559" w:type="dxa"/>
          </w:tcPr>
          <w:p w14:paraId="1A7603B4"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14.</w:t>
            </w:r>
          </w:p>
        </w:tc>
        <w:tc>
          <w:tcPr>
            <w:tcW w:w="2977" w:type="dxa"/>
          </w:tcPr>
          <w:p w14:paraId="3C78C391"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не змінився</w:t>
            </w:r>
          </w:p>
        </w:tc>
      </w:tr>
      <w:tr w:rsidR="003E6618" w:rsidRPr="003E6618" w14:paraId="7411D882" w14:textId="77777777" w:rsidTr="003E6618">
        <w:tc>
          <w:tcPr>
            <w:tcW w:w="1526" w:type="dxa"/>
          </w:tcPr>
          <w:p w14:paraId="38C9949E"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15.</w:t>
            </w:r>
          </w:p>
        </w:tc>
        <w:tc>
          <w:tcPr>
            <w:tcW w:w="3544" w:type="dxa"/>
          </w:tcPr>
          <w:p w14:paraId="28573E34"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збільшився</w:t>
            </w:r>
          </w:p>
        </w:tc>
        <w:tc>
          <w:tcPr>
            <w:tcW w:w="1559" w:type="dxa"/>
          </w:tcPr>
          <w:p w14:paraId="35FA0B56"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15.</w:t>
            </w:r>
          </w:p>
        </w:tc>
        <w:tc>
          <w:tcPr>
            <w:tcW w:w="2977" w:type="dxa"/>
          </w:tcPr>
          <w:p w14:paraId="5491AFC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зменшився</w:t>
            </w:r>
          </w:p>
        </w:tc>
      </w:tr>
      <w:tr w:rsidR="003E6618" w:rsidRPr="003E6618" w14:paraId="3634A910" w14:textId="77777777" w:rsidTr="003E6618">
        <w:tc>
          <w:tcPr>
            <w:tcW w:w="5070" w:type="dxa"/>
            <w:gridSpan w:val="2"/>
          </w:tcPr>
          <w:p w14:paraId="6BABE44B"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lastRenderedPageBreak/>
              <w:t xml:space="preserve">Зменшився </w:t>
            </w:r>
            <w:r w:rsidR="00D367F7" w:rsidRPr="00D367F7">
              <w:rPr>
                <w:rFonts w:ascii="Times New Roman" w:eastAsia="Times New Roman" w:hAnsi="Times New Roman"/>
                <w:color w:val="000000"/>
                <w:sz w:val="28"/>
                <w:szCs w:val="28"/>
                <w:lang w:val="uk-UA"/>
              </w:rPr>
              <w:t>–</w:t>
            </w:r>
            <w:r w:rsidRPr="003E6618">
              <w:rPr>
                <w:rFonts w:ascii="Times New Roman" w:eastAsia="Times New Roman" w:hAnsi="Times New Roman"/>
                <w:color w:val="000000"/>
                <w:sz w:val="28"/>
                <w:szCs w:val="28"/>
                <w:lang w:val="uk-UA"/>
              </w:rPr>
              <w:t xml:space="preserve"> 67%</w:t>
            </w:r>
          </w:p>
          <w:p w14:paraId="3C61EED5"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 xml:space="preserve">Не змінився </w:t>
            </w:r>
            <w:r w:rsidR="00D367F7" w:rsidRPr="00D367F7">
              <w:rPr>
                <w:rFonts w:ascii="Times New Roman" w:eastAsia="Times New Roman" w:hAnsi="Times New Roman"/>
                <w:color w:val="000000"/>
                <w:sz w:val="28"/>
                <w:szCs w:val="28"/>
                <w:lang w:val="uk-UA"/>
              </w:rPr>
              <w:t>–</w:t>
            </w:r>
            <w:r w:rsidRPr="003E6618">
              <w:rPr>
                <w:rFonts w:ascii="Times New Roman" w:eastAsia="Times New Roman" w:hAnsi="Times New Roman"/>
                <w:color w:val="000000"/>
                <w:sz w:val="28"/>
                <w:szCs w:val="28"/>
                <w:lang w:val="uk-UA"/>
              </w:rPr>
              <w:t xml:space="preserve"> 20%</w:t>
            </w:r>
          </w:p>
          <w:p w14:paraId="14143647"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 xml:space="preserve">Збільшився </w:t>
            </w:r>
            <w:r w:rsidR="00D367F7" w:rsidRPr="00D367F7">
              <w:rPr>
                <w:rFonts w:ascii="Times New Roman" w:eastAsia="Times New Roman" w:hAnsi="Times New Roman"/>
                <w:color w:val="000000"/>
                <w:sz w:val="28"/>
                <w:szCs w:val="28"/>
                <w:lang w:val="uk-UA"/>
              </w:rPr>
              <w:t>–</w:t>
            </w:r>
            <w:r w:rsidRPr="003E6618">
              <w:rPr>
                <w:rFonts w:ascii="Times New Roman" w:eastAsia="Times New Roman" w:hAnsi="Times New Roman"/>
                <w:color w:val="000000"/>
                <w:sz w:val="28"/>
                <w:szCs w:val="28"/>
                <w:lang w:val="uk-UA"/>
              </w:rPr>
              <w:t xml:space="preserve"> 13%</w:t>
            </w:r>
          </w:p>
        </w:tc>
        <w:tc>
          <w:tcPr>
            <w:tcW w:w="4536" w:type="dxa"/>
            <w:gridSpan w:val="2"/>
          </w:tcPr>
          <w:p w14:paraId="6672ED8D"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 xml:space="preserve">Зменшився </w:t>
            </w:r>
            <w:r w:rsidR="00D367F7" w:rsidRPr="00D367F7">
              <w:rPr>
                <w:rFonts w:ascii="Times New Roman" w:eastAsia="Times New Roman" w:hAnsi="Times New Roman"/>
                <w:color w:val="000000"/>
                <w:sz w:val="28"/>
                <w:szCs w:val="28"/>
                <w:lang w:val="uk-UA"/>
              </w:rPr>
              <w:t>–</w:t>
            </w:r>
            <w:r w:rsidRPr="003E6618">
              <w:rPr>
                <w:rFonts w:ascii="Times New Roman" w:eastAsia="Times New Roman" w:hAnsi="Times New Roman"/>
                <w:color w:val="000000"/>
                <w:sz w:val="28"/>
                <w:szCs w:val="28"/>
                <w:lang w:val="uk-UA"/>
              </w:rPr>
              <w:t xml:space="preserve"> 73%</w:t>
            </w:r>
          </w:p>
          <w:p w14:paraId="6210170F"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 xml:space="preserve">Не змінився </w:t>
            </w:r>
            <w:r w:rsidR="00D367F7" w:rsidRPr="00D367F7">
              <w:rPr>
                <w:rFonts w:ascii="Times New Roman" w:eastAsia="Times New Roman" w:hAnsi="Times New Roman"/>
                <w:color w:val="000000"/>
                <w:sz w:val="28"/>
                <w:szCs w:val="28"/>
                <w:lang w:val="uk-UA"/>
              </w:rPr>
              <w:t>–</w:t>
            </w:r>
            <w:r w:rsidRPr="003E6618">
              <w:rPr>
                <w:rFonts w:ascii="Times New Roman" w:eastAsia="Times New Roman" w:hAnsi="Times New Roman"/>
                <w:color w:val="000000"/>
                <w:sz w:val="28"/>
                <w:szCs w:val="28"/>
                <w:lang w:val="uk-UA"/>
              </w:rPr>
              <w:t xml:space="preserve"> 20%</w:t>
            </w:r>
          </w:p>
          <w:p w14:paraId="1E517650" w14:textId="77777777" w:rsidR="003E6618" w:rsidRPr="003E6618" w:rsidRDefault="003E6618" w:rsidP="003E6618">
            <w:pPr>
              <w:spacing w:line="360" w:lineRule="auto"/>
              <w:jc w:val="center"/>
              <w:rPr>
                <w:rFonts w:ascii="Times New Roman" w:eastAsia="Times New Roman" w:hAnsi="Times New Roman"/>
                <w:color w:val="000000"/>
                <w:sz w:val="28"/>
                <w:szCs w:val="28"/>
                <w:lang w:val="uk-UA"/>
              </w:rPr>
            </w:pPr>
            <w:r w:rsidRPr="003E6618">
              <w:rPr>
                <w:rFonts w:ascii="Times New Roman" w:eastAsia="Times New Roman" w:hAnsi="Times New Roman"/>
                <w:color w:val="000000"/>
                <w:sz w:val="28"/>
                <w:szCs w:val="28"/>
                <w:lang w:val="uk-UA"/>
              </w:rPr>
              <w:t xml:space="preserve">Збільшився </w:t>
            </w:r>
            <w:r w:rsidR="00D367F7" w:rsidRPr="00D367F7">
              <w:rPr>
                <w:rFonts w:ascii="Times New Roman" w:eastAsia="Times New Roman" w:hAnsi="Times New Roman"/>
                <w:color w:val="000000"/>
                <w:sz w:val="28"/>
                <w:szCs w:val="28"/>
                <w:lang w:val="uk-UA"/>
              </w:rPr>
              <w:t>–</w:t>
            </w:r>
            <w:r w:rsidRPr="003E6618">
              <w:rPr>
                <w:rFonts w:ascii="Times New Roman" w:eastAsia="Times New Roman" w:hAnsi="Times New Roman"/>
                <w:color w:val="000000"/>
                <w:sz w:val="28"/>
                <w:szCs w:val="28"/>
                <w:lang w:val="uk-UA"/>
              </w:rPr>
              <w:t xml:space="preserve"> 7%</w:t>
            </w:r>
          </w:p>
        </w:tc>
      </w:tr>
    </w:tbl>
    <w:p w14:paraId="1D46A807" w14:textId="77777777" w:rsid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3AA8C685"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Для більш зручного перегляду результатів з зміною рівня постійного стресу у здобувачів вищої освіти, результати представлено в вигляді гістограми </w:t>
      </w:r>
      <w:r w:rsidRPr="003E6618">
        <w:rPr>
          <w:rFonts w:ascii="Times New Roman" w:eastAsia="Calibri" w:hAnsi="Times New Roman" w:cs="Times New Roman"/>
          <w:sz w:val="28"/>
          <w:szCs w:val="28"/>
          <w:lang w:val="uk-UA"/>
        </w:rPr>
        <w:t>(див. рис. 3.1).</w:t>
      </w:r>
    </w:p>
    <w:p w14:paraId="77D4BC12"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Calibri" w:hAnsi="Times New Roman" w:cs="Times New Roman"/>
          <w:noProof/>
          <w:sz w:val="28"/>
          <w:szCs w:val="28"/>
          <w:lang w:eastAsia="ru-RU"/>
        </w:rPr>
        <w:drawing>
          <wp:inline distT="0" distB="0" distL="0" distR="0" wp14:anchorId="0FD6BD31" wp14:editId="3C24C7E9">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4003FD" w14:textId="77777777" w:rsidR="003E6618" w:rsidRPr="003E6618" w:rsidRDefault="003E6618" w:rsidP="003E6618">
      <w:pPr>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Рис.  3.1. Гістограма результатів рівня постійного стресу за останні дні навчання </w:t>
      </w:r>
      <w:r w:rsidRPr="003E6618">
        <w:rPr>
          <w:rFonts w:ascii="Times New Roman" w:eastAsia="Calibri" w:hAnsi="Times New Roman" w:cs="Times New Roman"/>
          <w:sz w:val="28"/>
          <w:szCs w:val="28"/>
          <w:lang w:val="uk-UA"/>
        </w:rPr>
        <w:t>(після проведення корекційних заходів)</w:t>
      </w:r>
    </w:p>
    <w:p w14:paraId="2DE5C7B8" w14:textId="77777777" w:rsid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632BAA45" w14:textId="43A0781B"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З </w:t>
      </w:r>
      <w:r w:rsidR="00FF2683">
        <w:rPr>
          <w:rFonts w:ascii="Times New Roman" w:eastAsia="Times New Roman" w:hAnsi="Times New Roman" w:cs="Times New Roman"/>
          <w:color w:val="000000"/>
          <w:sz w:val="28"/>
          <w:szCs w:val="28"/>
          <w:lang w:val="uk-UA" w:eastAsia="ru-RU"/>
        </w:rPr>
        <w:t>р</w:t>
      </w:r>
      <w:r w:rsidRPr="003E6618">
        <w:rPr>
          <w:rFonts w:ascii="Times New Roman" w:eastAsia="Times New Roman" w:hAnsi="Times New Roman" w:cs="Times New Roman"/>
          <w:color w:val="000000"/>
          <w:sz w:val="28"/>
          <w:szCs w:val="28"/>
          <w:lang w:val="uk-UA" w:eastAsia="ru-RU"/>
        </w:rPr>
        <w:t xml:space="preserve">ис. 3.1 видно, що на зміну рівня в сторону підвищення вказали </w:t>
      </w:r>
      <w:r w:rsidR="00C94D41">
        <w:rPr>
          <w:rFonts w:ascii="Times New Roman" w:eastAsia="Times New Roman" w:hAnsi="Times New Roman" w:cs="Times New Roman"/>
          <w:color w:val="000000"/>
          <w:sz w:val="28"/>
          <w:szCs w:val="28"/>
          <w:lang w:val="uk-UA" w:eastAsia="ru-RU"/>
        </w:rPr>
        <w:t>здобувачі</w:t>
      </w:r>
      <w:r w:rsidRPr="003E6618">
        <w:rPr>
          <w:rFonts w:ascii="Times New Roman" w:eastAsia="Times New Roman" w:hAnsi="Times New Roman" w:cs="Times New Roman"/>
          <w:color w:val="000000"/>
          <w:sz w:val="28"/>
          <w:szCs w:val="28"/>
          <w:lang w:val="uk-UA" w:eastAsia="ru-RU"/>
        </w:rPr>
        <w:t xml:space="preserve"> 1 групи 13%, </w:t>
      </w:r>
      <w:r w:rsidR="00C94D41">
        <w:rPr>
          <w:rFonts w:ascii="Times New Roman" w:eastAsia="Times New Roman" w:hAnsi="Times New Roman" w:cs="Times New Roman"/>
          <w:color w:val="000000"/>
          <w:sz w:val="28"/>
          <w:szCs w:val="28"/>
          <w:lang w:val="uk-UA" w:eastAsia="ru-RU"/>
        </w:rPr>
        <w:t>здобувачі</w:t>
      </w:r>
      <w:r w:rsidRPr="003E6618">
        <w:rPr>
          <w:rFonts w:ascii="Times New Roman" w:eastAsia="Times New Roman" w:hAnsi="Times New Roman" w:cs="Times New Roman"/>
          <w:color w:val="000000"/>
          <w:sz w:val="28"/>
          <w:szCs w:val="28"/>
          <w:lang w:val="uk-UA" w:eastAsia="ru-RU"/>
        </w:rPr>
        <w:t xml:space="preserve"> 2 групи вказали 7%. Таким чином, </w:t>
      </w:r>
      <w:r w:rsidR="00C94D41">
        <w:rPr>
          <w:rFonts w:ascii="Times New Roman" w:eastAsia="Times New Roman" w:hAnsi="Times New Roman" w:cs="Times New Roman"/>
          <w:color w:val="000000"/>
          <w:sz w:val="28"/>
          <w:szCs w:val="28"/>
          <w:lang w:val="uk-UA" w:eastAsia="ru-RU"/>
        </w:rPr>
        <w:t>здобувачі</w:t>
      </w:r>
      <w:r w:rsidRPr="003E6618">
        <w:rPr>
          <w:rFonts w:ascii="Times New Roman" w:eastAsia="Times New Roman" w:hAnsi="Times New Roman" w:cs="Times New Roman"/>
          <w:color w:val="000000"/>
          <w:sz w:val="28"/>
          <w:szCs w:val="28"/>
          <w:lang w:val="uk-UA" w:eastAsia="ru-RU"/>
        </w:rPr>
        <w:t xml:space="preserve"> 2 групи демонструють основне зниження рівня постійного стресу 93%, а </w:t>
      </w:r>
      <w:r w:rsidR="00C94D41">
        <w:rPr>
          <w:rFonts w:ascii="Times New Roman" w:eastAsia="Times New Roman" w:hAnsi="Times New Roman" w:cs="Times New Roman"/>
          <w:color w:val="000000"/>
          <w:sz w:val="28"/>
          <w:szCs w:val="28"/>
          <w:lang w:val="uk-UA" w:eastAsia="ru-RU"/>
        </w:rPr>
        <w:t>здобувачі</w:t>
      </w:r>
      <w:r w:rsidRPr="003E6618">
        <w:rPr>
          <w:rFonts w:ascii="Times New Roman" w:eastAsia="Times New Roman" w:hAnsi="Times New Roman" w:cs="Times New Roman"/>
          <w:color w:val="000000"/>
          <w:sz w:val="28"/>
          <w:szCs w:val="28"/>
          <w:lang w:val="uk-UA" w:eastAsia="ru-RU"/>
        </w:rPr>
        <w:t xml:space="preserve"> 1 групи демонструють 87%.</w:t>
      </w:r>
    </w:p>
    <w:p w14:paraId="1D2FFD66"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Результати прояву стресу у здобувачів вищої освіти 1 та 2 групи в сесійний період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представлені в табл. </w:t>
      </w:r>
      <w:r w:rsidRPr="003E6618">
        <w:rPr>
          <w:rFonts w:ascii="Times New Roman" w:eastAsia="Calibri" w:hAnsi="Times New Roman" w:cs="Times New Roman"/>
          <w:sz w:val="28"/>
          <w:szCs w:val="28"/>
          <w:lang w:val="uk-UA"/>
        </w:rPr>
        <w:t>3.6.</w:t>
      </w:r>
    </w:p>
    <w:p w14:paraId="287993A6" w14:textId="77777777" w:rsidR="001250DD" w:rsidRDefault="001250DD">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5518EDD9" w14:textId="4FF29637" w:rsidR="003E6618" w:rsidRPr="003E6618" w:rsidRDefault="003E6618" w:rsidP="003E6618">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lastRenderedPageBreak/>
        <w:t>Таблиця 3.6</w:t>
      </w:r>
    </w:p>
    <w:p w14:paraId="386975B9" w14:textId="77777777" w:rsidR="003E6618" w:rsidRDefault="003E6618" w:rsidP="003E6618">
      <w:pPr>
        <w:spacing w:after="200" w:line="360" w:lineRule="auto"/>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Результати прояву стресу у здобувачів вищої освіти </w:t>
      </w:r>
    </w:p>
    <w:p w14:paraId="40D61685" w14:textId="77777777" w:rsidR="003E6618" w:rsidRPr="003E6618" w:rsidRDefault="003E6618" w:rsidP="003E6618">
      <w:pPr>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Calibri" w:hAnsi="Times New Roman" w:cs="Times New Roman"/>
          <w:sz w:val="28"/>
          <w:szCs w:val="28"/>
          <w:lang w:val="uk-UA"/>
        </w:rPr>
        <w:t>(після проведення корекційних заходів)</w:t>
      </w:r>
    </w:p>
    <w:tbl>
      <w:tblPr>
        <w:tblStyle w:val="9"/>
        <w:tblW w:w="9480" w:type="dxa"/>
        <w:jc w:val="center"/>
        <w:tblLook w:val="04A0" w:firstRow="1" w:lastRow="0" w:firstColumn="1" w:lastColumn="0" w:noHBand="0" w:noVBand="1"/>
      </w:tblPr>
      <w:tblGrid>
        <w:gridCol w:w="566"/>
        <w:gridCol w:w="6380"/>
        <w:gridCol w:w="1267"/>
        <w:gridCol w:w="1267"/>
      </w:tblGrid>
      <w:tr w:rsidR="003E6618" w:rsidRPr="003E6618" w14:paraId="7828C7CE" w14:textId="77777777" w:rsidTr="003E6618">
        <w:trPr>
          <w:jc w:val="center"/>
        </w:trPr>
        <w:tc>
          <w:tcPr>
            <w:tcW w:w="566" w:type="dxa"/>
          </w:tcPr>
          <w:p w14:paraId="702ABDC3" w14:textId="77777777" w:rsidR="003E6618" w:rsidRPr="003E6618" w:rsidRDefault="003E6618" w:rsidP="003E6618">
            <w:pPr>
              <w:spacing w:line="360" w:lineRule="auto"/>
              <w:contextualSpacing/>
              <w:jc w:val="both"/>
              <w:rPr>
                <w:rFonts w:ascii="Times New Roman" w:hAnsi="Times New Roman" w:cs="Times New Roman"/>
                <w:b/>
                <w:color w:val="000000"/>
                <w:sz w:val="28"/>
                <w:szCs w:val="28"/>
                <w:lang w:val="uk-UA"/>
              </w:rPr>
            </w:pPr>
            <w:r w:rsidRPr="003E6618">
              <w:rPr>
                <w:rFonts w:ascii="Times New Roman" w:hAnsi="Times New Roman" w:cs="Times New Roman"/>
                <w:color w:val="000000"/>
                <w:sz w:val="28"/>
                <w:szCs w:val="28"/>
                <w:lang w:val="uk-UA"/>
              </w:rPr>
              <w:t>№</w:t>
            </w:r>
          </w:p>
        </w:tc>
        <w:tc>
          <w:tcPr>
            <w:tcW w:w="6380" w:type="dxa"/>
          </w:tcPr>
          <w:p w14:paraId="32BECCB0" w14:textId="77777777" w:rsidR="003E6618" w:rsidRPr="003E6618" w:rsidRDefault="003E6618" w:rsidP="003E6618">
            <w:pPr>
              <w:spacing w:line="360" w:lineRule="auto"/>
              <w:contextualSpacing/>
              <w:jc w:val="center"/>
              <w:rPr>
                <w:rFonts w:ascii="Times New Roman" w:hAnsi="Times New Roman" w:cs="Times New Roman"/>
                <w:b/>
                <w:color w:val="000000"/>
                <w:sz w:val="28"/>
                <w:szCs w:val="28"/>
                <w:lang w:val="uk-UA"/>
              </w:rPr>
            </w:pPr>
            <w:r w:rsidRPr="003E6618">
              <w:rPr>
                <w:rFonts w:ascii="Times New Roman" w:hAnsi="Times New Roman" w:cs="Times New Roman"/>
                <w:color w:val="000000"/>
                <w:sz w:val="28"/>
                <w:szCs w:val="28"/>
                <w:lang w:val="uk-UA"/>
              </w:rPr>
              <w:t>Прояв стресу</w:t>
            </w:r>
          </w:p>
        </w:tc>
        <w:tc>
          <w:tcPr>
            <w:tcW w:w="1267" w:type="dxa"/>
          </w:tcPr>
          <w:p w14:paraId="5CBF56AD" w14:textId="77777777" w:rsidR="003E6618" w:rsidRPr="003E6618" w:rsidRDefault="003E6618" w:rsidP="003E6618">
            <w:pPr>
              <w:spacing w:line="360" w:lineRule="auto"/>
              <w:contextualSpacing/>
              <w:jc w:val="center"/>
              <w:rPr>
                <w:rFonts w:ascii="Times New Roman" w:hAnsi="Times New Roman" w:cs="Times New Roman"/>
                <w:b/>
                <w:color w:val="000000"/>
                <w:sz w:val="28"/>
                <w:szCs w:val="28"/>
                <w:lang w:val="uk-UA"/>
              </w:rPr>
            </w:pPr>
            <w:r w:rsidRPr="003E6618">
              <w:rPr>
                <w:rFonts w:ascii="Times New Roman" w:hAnsi="Times New Roman" w:cs="Times New Roman"/>
                <w:color w:val="000000"/>
                <w:sz w:val="28"/>
                <w:szCs w:val="28"/>
                <w:lang w:val="uk-UA"/>
              </w:rPr>
              <w:t>1 група</w:t>
            </w:r>
          </w:p>
        </w:tc>
        <w:tc>
          <w:tcPr>
            <w:tcW w:w="1267" w:type="dxa"/>
          </w:tcPr>
          <w:p w14:paraId="336D036A" w14:textId="77777777" w:rsidR="003E6618" w:rsidRPr="003E6618" w:rsidRDefault="003E6618" w:rsidP="003E6618">
            <w:pPr>
              <w:spacing w:line="360" w:lineRule="auto"/>
              <w:contextualSpacing/>
              <w:jc w:val="center"/>
              <w:rPr>
                <w:rFonts w:ascii="Times New Roman" w:hAnsi="Times New Roman" w:cs="Times New Roman"/>
                <w:b/>
                <w:color w:val="000000"/>
                <w:sz w:val="28"/>
                <w:szCs w:val="28"/>
                <w:lang w:val="uk-UA"/>
              </w:rPr>
            </w:pPr>
            <w:r w:rsidRPr="003E6618">
              <w:rPr>
                <w:rFonts w:ascii="Times New Roman" w:hAnsi="Times New Roman" w:cs="Times New Roman"/>
                <w:color w:val="000000"/>
                <w:sz w:val="28"/>
                <w:szCs w:val="28"/>
                <w:lang w:val="uk-UA"/>
              </w:rPr>
              <w:t>2 група</w:t>
            </w:r>
          </w:p>
        </w:tc>
      </w:tr>
      <w:tr w:rsidR="003E6618" w:rsidRPr="003E6618" w14:paraId="4856BAE2" w14:textId="77777777" w:rsidTr="003E6618">
        <w:trPr>
          <w:jc w:val="center"/>
        </w:trPr>
        <w:tc>
          <w:tcPr>
            <w:tcW w:w="566" w:type="dxa"/>
          </w:tcPr>
          <w:p w14:paraId="4F8622EB"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w:t>
            </w:r>
          </w:p>
        </w:tc>
        <w:tc>
          <w:tcPr>
            <w:tcW w:w="6380" w:type="dxa"/>
          </w:tcPr>
          <w:p w14:paraId="67F67F97"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Відчуття безпорадності, неможливість впоратися з проблемами</w:t>
            </w:r>
          </w:p>
        </w:tc>
        <w:tc>
          <w:tcPr>
            <w:tcW w:w="1267" w:type="dxa"/>
          </w:tcPr>
          <w:p w14:paraId="7689A51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2.1</w:t>
            </w:r>
          </w:p>
        </w:tc>
        <w:tc>
          <w:tcPr>
            <w:tcW w:w="1267" w:type="dxa"/>
          </w:tcPr>
          <w:p w14:paraId="19901A89"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2.7</w:t>
            </w:r>
          </w:p>
        </w:tc>
      </w:tr>
      <w:tr w:rsidR="003E6618" w:rsidRPr="003E6618" w14:paraId="355A444E" w14:textId="77777777" w:rsidTr="003E6618">
        <w:trPr>
          <w:jc w:val="center"/>
        </w:trPr>
        <w:tc>
          <w:tcPr>
            <w:tcW w:w="566" w:type="dxa"/>
          </w:tcPr>
          <w:p w14:paraId="424C440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w:t>
            </w:r>
          </w:p>
        </w:tc>
        <w:tc>
          <w:tcPr>
            <w:tcW w:w="6380" w:type="dxa"/>
          </w:tcPr>
          <w:p w14:paraId="02DA5E72"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Неможливість позбутися сторонніх думок</w:t>
            </w:r>
          </w:p>
        </w:tc>
        <w:tc>
          <w:tcPr>
            <w:tcW w:w="1267" w:type="dxa"/>
          </w:tcPr>
          <w:p w14:paraId="0E65DABD"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2.8</w:t>
            </w:r>
          </w:p>
        </w:tc>
        <w:tc>
          <w:tcPr>
            <w:tcW w:w="1267" w:type="dxa"/>
          </w:tcPr>
          <w:p w14:paraId="7485354A"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2.8</w:t>
            </w:r>
          </w:p>
        </w:tc>
      </w:tr>
      <w:tr w:rsidR="003E6618" w:rsidRPr="003E6618" w14:paraId="6CCF8170" w14:textId="77777777" w:rsidTr="003E6618">
        <w:trPr>
          <w:jc w:val="center"/>
        </w:trPr>
        <w:tc>
          <w:tcPr>
            <w:tcW w:w="566" w:type="dxa"/>
          </w:tcPr>
          <w:p w14:paraId="62FB37E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w:t>
            </w:r>
          </w:p>
        </w:tc>
        <w:tc>
          <w:tcPr>
            <w:tcW w:w="6380" w:type="dxa"/>
          </w:tcPr>
          <w:p w14:paraId="5A9BA0E2"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Погана концентрація уваги</w:t>
            </w:r>
          </w:p>
        </w:tc>
        <w:tc>
          <w:tcPr>
            <w:tcW w:w="1267" w:type="dxa"/>
          </w:tcPr>
          <w:p w14:paraId="1F77D86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3.1</w:t>
            </w:r>
          </w:p>
        </w:tc>
        <w:tc>
          <w:tcPr>
            <w:tcW w:w="1267" w:type="dxa"/>
          </w:tcPr>
          <w:p w14:paraId="53B5497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2.4</w:t>
            </w:r>
          </w:p>
        </w:tc>
      </w:tr>
      <w:tr w:rsidR="003E6618" w:rsidRPr="003E6618" w14:paraId="3B214CB8" w14:textId="77777777" w:rsidTr="003E6618">
        <w:trPr>
          <w:jc w:val="center"/>
        </w:trPr>
        <w:tc>
          <w:tcPr>
            <w:tcW w:w="566" w:type="dxa"/>
          </w:tcPr>
          <w:p w14:paraId="3F729DD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w:t>
            </w:r>
          </w:p>
        </w:tc>
        <w:tc>
          <w:tcPr>
            <w:tcW w:w="6380" w:type="dxa"/>
          </w:tcPr>
          <w:p w14:paraId="2B1D2C6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Дратівливість, образливість</w:t>
            </w:r>
          </w:p>
        </w:tc>
        <w:tc>
          <w:tcPr>
            <w:tcW w:w="1267" w:type="dxa"/>
          </w:tcPr>
          <w:p w14:paraId="193C235D"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1.8</w:t>
            </w:r>
          </w:p>
        </w:tc>
        <w:tc>
          <w:tcPr>
            <w:tcW w:w="1267" w:type="dxa"/>
          </w:tcPr>
          <w:p w14:paraId="33255B03"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1.8</w:t>
            </w:r>
          </w:p>
        </w:tc>
      </w:tr>
      <w:tr w:rsidR="003E6618" w:rsidRPr="003E6618" w14:paraId="1B6DCA56" w14:textId="77777777" w:rsidTr="003E6618">
        <w:trPr>
          <w:jc w:val="center"/>
        </w:trPr>
        <w:tc>
          <w:tcPr>
            <w:tcW w:w="566" w:type="dxa"/>
          </w:tcPr>
          <w:p w14:paraId="0789056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5.</w:t>
            </w:r>
          </w:p>
        </w:tc>
        <w:tc>
          <w:tcPr>
            <w:tcW w:w="6380" w:type="dxa"/>
          </w:tcPr>
          <w:p w14:paraId="2EA078F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Поганий настрій, депресія</w:t>
            </w:r>
          </w:p>
        </w:tc>
        <w:tc>
          <w:tcPr>
            <w:tcW w:w="1267" w:type="dxa"/>
          </w:tcPr>
          <w:p w14:paraId="5D4C5E16"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2.3</w:t>
            </w:r>
          </w:p>
        </w:tc>
        <w:tc>
          <w:tcPr>
            <w:tcW w:w="1267" w:type="dxa"/>
          </w:tcPr>
          <w:p w14:paraId="55C25618"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1.7</w:t>
            </w:r>
          </w:p>
        </w:tc>
      </w:tr>
      <w:tr w:rsidR="003E6618" w:rsidRPr="003E6618" w14:paraId="692D5534" w14:textId="77777777" w:rsidTr="003E6618">
        <w:trPr>
          <w:jc w:val="center"/>
        </w:trPr>
        <w:tc>
          <w:tcPr>
            <w:tcW w:w="566" w:type="dxa"/>
          </w:tcPr>
          <w:p w14:paraId="5DF8032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6.</w:t>
            </w:r>
          </w:p>
        </w:tc>
        <w:tc>
          <w:tcPr>
            <w:tcW w:w="6380" w:type="dxa"/>
          </w:tcPr>
          <w:p w14:paraId="0E9D0A8B"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Страх, тривога</w:t>
            </w:r>
          </w:p>
        </w:tc>
        <w:tc>
          <w:tcPr>
            <w:tcW w:w="1267" w:type="dxa"/>
          </w:tcPr>
          <w:p w14:paraId="39AA2C2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2.2</w:t>
            </w:r>
          </w:p>
        </w:tc>
        <w:tc>
          <w:tcPr>
            <w:tcW w:w="1267" w:type="dxa"/>
          </w:tcPr>
          <w:p w14:paraId="506C636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2.1</w:t>
            </w:r>
          </w:p>
        </w:tc>
      </w:tr>
      <w:tr w:rsidR="003E6618" w:rsidRPr="003E6618" w14:paraId="7622EC78" w14:textId="77777777" w:rsidTr="003E6618">
        <w:trPr>
          <w:jc w:val="center"/>
        </w:trPr>
        <w:tc>
          <w:tcPr>
            <w:tcW w:w="566" w:type="dxa"/>
          </w:tcPr>
          <w:p w14:paraId="0B2AAB59"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7.</w:t>
            </w:r>
          </w:p>
        </w:tc>
        <w:tc>
          <w:tcPr>
            <w:tcW w:w="6380" w:type="dxa"/>
          </w:tcPr>
          <w:p w14:paraId="7EFC27AE"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Втрата впевненості, зниження самооцінки</w:t>
            </w:r>
          </w:p>
        </w:tc>
        <w:tc>
          <w:tcPr>
            <w:tcW w:w="1267" w:type="dxa"/>
          </w:tcPr>
          <w:p w14:paraId="2A8B40D0"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0.5</w:t>
            </w:r>
          </w:p>
        </w:tc>
        <w:tc>
          <w:tcPr>
            <w:tcW w:w="1267" w:type="dxa"/>
          </w:tcPr>
          <w:p w14:paraId="3B42361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0.3</w:t>
            </w:r>
          </w:p>
        </w:tc>
      </w:tr>
      <w:tr w:rsidR="003E6618" w:rsidRPr="003E6618" w14:paraId="5EF5B012" w14:textId="77777777" w:rsidTr="003E6618">
        <w:trPr>
          <w:jc w:val="center"/>
        </w:trPr>
        <w:tc>
          <w:tcPr>
            <w:tcW w:w="566" w:type="dxa"/>
          </w:tcPr>
          <w:p w14:paraId="34D6B40D"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8.</w:t>
            </w:r>
          </w:p>
        </w:tc>
        <w:tc>
          <w:tcPr>
            <w:tcW w:w="6380" w:type="dxa"/>
          </w:tcPr>
          <w:p w14:paraId="2BC62553"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Відчуття постійної нестачі часу</w:t>
            </w:r>
          </w:p>
        </w:tc>
        <w:tc>
          <w:tcPr>
            <w:tcW w:w="1267" w:type="dxa"/>
          </w:tcPr>
          <w:p w14:paraId="6B92A96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4.3</w:t>
            </w:r>
          </w:p>
        </w:tc>
        <w:tc>
          <w:tcPr>
            <w:tcW w:w="1267" w:type="dxa"/>
          </w:tcPr>
          <w:p w14:paraId="7478F256"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4.1</w:t>
            </w:r>
          </w:p>
        </w:tc>
      </w:tr>
      <w:tr w:rsidR="003E6618" w:rsidRPr="003E6618" w14:paraId="09514397" w14:textId="77777777" w:rsidTr="003E6618">
        <w:trPr>
          <w:jc w:val="center"/>
        </w:trPr>
        <w:tc>
          <w:tcPr>
            <w:tcW w:w="566" w:type="dxa"/>
          </w:tcPr>
          <w:p w14:paraId="127092D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9.</w:t>
            </w:r>
          </w:p>
        </w:tc>
        <w:tc>
          <w:tcPr>
            <w:tcW w:w="6380" w:type="dxa"/>
          </w:tcPr>
          <w:p w14:paraId="03BEC01E"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Поганий сон</w:t>
            </w:r>
          </w:p>
        </w:tc>
        <w:tc>
          <w:tcPr>
            <w:tcW w:w="1267" w:type="dxa"/>
          </w:tcPr>
          <w:p w14:paraId="47DCE93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3.5</w:t>
            </w:r>
          </w:p>
        </w:tc>
        <w:tc>
          <w:tcPr>
            <w:tcW w:w="1267" w:type="dxa"/>
          </w:tcPr>
          <w:p w14:paraId="00EC6E5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4.5</w:t>
            </w:r>
          </w:p>
        </w:tc>
      </w:tr>
      <w:tr w:rsidR="003E6618" w:rsidRPr="003E6618" w14:paraId="72A55DD2" w14:textId="77777777" w:rsidTr="003E6618">
        <w:trPr>
          <w:jc w:val="center"/>
        </w:trPr>
        <w:tc>
          <w:tcPr>
            <w:tcW w:w="566" w:type="dxa"/>
          </w:tcPr>
          <w:p w14:paraId="0D9ABEB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10.</w:t>
            </w:r>
          </w:p>
        </w:tc>
        <w:tc>
          <w:tcPr>
            <w:tcW w:w="6380" w:type="dxa"/>
          </w:tcPr>
          <w:p w14:paraId="04943790"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Порушення соціальних контактів, проблеми в спілкуванні</w:t>
            </w:r>
          </w:p>
        </w:tc>
        <w:tc>
          <w:tcPr>
            <w:tcW w:w="1267" w:type="dxa"/>
          </w:tcPr>
          <w:p w14:paraId="4524317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1.1</w:t>
            </w:r>
          </w:p>
        </w:tc>
        <w:tc>
          <w:tcPr>
            <w:tcW w:w="1267" w:type="dxa"/>
          </w:tcPr>
          <w:p w14:paraId="18899EFF"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2.3</w:t>
            </w:r>
          </w:p>
        </w:tc>
      </w:tr>
      <w:tr w:rsidR="003E6618" w:rsidRPr="003E6618" w14:paraId="7C589001" w14:textId="77777777" w:rsidTr="003E6618">
        <w:trPr>
          <w:jc w:val="center"/>
        </w:trPr>
        <w:tc>
          <w:tcPr>
            <w:tcW w:w="566" w:type="dxa"/>
          </w:tcPr>
          <w:p w14:paraId="4D0D428A"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11.</w:t>
            </w:r>
          </w:p>
        </w:tc>
        <w:tc>
          <w:tcPr>
            <w:tcW w:w="6380" w:type="dxa"/>
          </w:tcPr>
          <w:p w14:paraId="10BE8EB6"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Прискорене серцебиття, болі в серці</w:t>
            </w:r>
          </w:p>
        </w:tc>
        <w:tc>
          <w:tcPr>
            <w:tcW w:w="1267" w:type="dxa"/>
          </w:tcPr>
          <w:p w14:paraId="7975A924"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0.8</w:t>
            </w:r>
          </w:p>
        </w:tc>
        <w:tc>
          <w:tcPr>
            <w:tcW w:w="1267" w:type="dxa"/>
          </w:tcPr>
          <w:p w14:paraId="31E6BFCB"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2.3</w:t>
            </w:r>
          </w:p>
        </w:tc>
      </w:tr>
      <w:tr w:rsidR="003E6618" w:rsidRPr="003E6618" w14:paraId="750B80DA" w14:textId="77777777" w:rsidTr="003E6618">
        <w:trPr>
          <w:jc w:val="center"/>
        </w:trPr>
        <w:tc>
          <w:tcPr>
            <w:tcW w:w="566" w:type="dxa"/>
          </w:tcPr>
          <w:p w14:paraId="6C997E9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12.</w:t>
            </w:r>
          </w:p>
        </w:tc>
        <w:tc>
          <w:tcPr>
            <w:tcW w:w="6380" w:type="dxa"/>
          </w:tcPr>
          <w:p w14:paraId="5799FCA9"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Ускладнене дихання</w:t>
            </w:r>
          </w:p>
        </w:tc>
        <w:tc>
          <w:tcPr>
            <w:tcW w:w="1267" w:type="dxa"/>
          </w:tcPr>
          <w:p w14:paraId="497EB3D7"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0.5</w:t>
            </w:r>
          </w:p>
        </w:tc>
        <w:tc>
          <w:tcPr>
            <w:tcW w:w="1267" w:type="dxa"/>
          </w:tcPr>
          <w:p w14:paraId="1CC60DC8"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2.4</w:t>
            </w:r>
          </w:p>
        </w:tc>
      </w:tr>
      <w:tr w:rsidR="003E6618" w:rsidRPr="003E6618" w14:paraId="1A1640DE" w14:textId="77777777" w:rsidTr="003E6618">
        <w:trPr>
          <w:jc w:val="center"/>
        </w:trPr>
        <w:tc>
          <w:tcPr>
            <w:tcW w:w="566" w:type="dxa"/>
          </w:tcPr>
          <w:p w14:paraId="555B2B2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13.</w:t>
            </w:r>
          </w:p>
        </w:tc>
        <w:tc>
          <w:tcPr>
            <w:tcW w:w="6380" w:type="dxa"/>
          </w:tcPr>
          <w:p w14:paraId="25941A1E"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Проблеми з шлунково-кишковим трактом</w:t>
            </w:r>
          </w:p>
        </w:tc>
        <w:tc>
          <w:tcPr>
            <w:tcW w:w="1267" w:type="dxa"/>
          </w:tcPr>
          <w:p w14:paraId="3DBAB04A"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0.3</w:t>
            </w:r>
          </w:p>
        </w:tc>
        <w:tc>
          <w:tcPr>
            <w:tcW w:w="1267" w:type="dxa"/>
          </w:tcPr>
          <w:p w14:paraId="3E09D3F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w:t>
            </w:r>
          </w:p>
        </w:tc>
      </w:tr>
      <w:tr w:rsidR="003E6618" w:rsidRPr="003E6618" w14:paraId="31B88FED" w14:textId="77777777" w:rsidTr="003E6618">
        <w:trPr>
          <w:jc w:val="center"/>
        </w:trPr>
        <w:tc>
          <w:tcPr>
            <w:tcW w:w="566" w:type="dxa"/>
          </w:tcPr>
          <w:p w14:paraId="62C341B7"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14.</w:t>
            </w:r>
          </w:p>
        </w:tc>
        <w:tc>
          <w:tcPr>
            <w:tcW w:w="6380" w:type="dxa"/>
          </w:tcPr>
          <w:p w14:paraId="77BCE4BD" w14:textId="77777777" w:rsidR="003E6618" w:rsidRPr="003E6618" w:rsidRDefault="003E6618" w:rsidP="003E6618">
            <w:pPr>
              <w:tabs>
                <w:tab w:val="left" w:pos="1260"/>
              </w:tabs>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Напруга або тремтіння м</w:t>
            </w:r>
            <w:r w:rsidR="0079691A">
              <w:rPr>
                <w:rFonts w:ascii="Times New Roman" w:hAnsi="Times New Roman" w:cs="Times New Roman"/>
                <w:color w:val="000000"/>
                <w:sz w:val="28"/>
                <w:szCs w:val="28"/>
                <w:lang w:val="uk-UA"/>
              </w:rPr>
              <w:t>’</w:t>
            </w:r>
            <w:r w:rsidRPr="003E6618">
              <w:rPr>
                <w:rFonts w:ascii="Times New Roman" w:hAnsi="Times New Roman" w:cs="Times New Roman"/>
                <w:color w:val="000000"/>
                <w:sz w:val="28"/>
                <w:szCs w:val="28"/>
                <w:lang w:val="uk-UA"/>
              </w:rPr>
              <w:t>язів</w:t>
            </w:r>
          </w:p>
        </w:tc>
        <w:tc>
          <w:tcPr>
            <w:tcW w:w="1267" w:type="dxa"/>
          </w:tcPr>
          <w:p w14:paraId="24A0300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2.6</w:t>
            </w:r>
          </w:p>
        </w:tc>
        <w:tc>
          <w:tcPr>
            <w:tcW w:w="1267" w:type="dxa"/>
          </w:tcPr>
          <w:p w14:paraId="305E6E41"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1.6</w:t>
            </w:r>
          </w:p>
        </w:tc>
      </w:tr>
      <w:tr w:rsidR="003E6618" w:rsidRPr="003E6618" w14:paraId="5B1EB94E" w14:textId="77777777" w:rsidTr="003E6618">
        <w:trPr>
          <w:jc w:val="center"/>
        </w:trPr>
        <w:tc>
          <w:tcPr>
            <w:tcW w:w="566" w:type="dxa"/>
          </w:tcPr>
          <w:p w14:paraId="1076488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15.</w:t>
            </w:r>
          </w:p>
        </w:tc>
        <w:tc>
          <w:tcPr>
            <w:tcW w:w="6380" w:type="dxa"/>
          </w:tcPr>
          <w:p w14:paraId="24C9E759"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Головні болі</w:t>
            </w:r>
          </w:p>
        </w:tc>
        <w:tc>
          <w:tcPr>
            <w:tcW w:w="1267" w:type="dxa"/>
          </w:tcPr>
          <w:p w14:paraId="70BCF58E"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2.5</w:t>
            </w:r>
          </w:p>
        </w:tc>
        <w:tc>
          <w:tcPr>
            <w:tcW w:w="1267" w:type="dxa"/>
          </w:tcPr>
          <w:p w14:paraId="1C25399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1.8</w:t>
            </w:r>
          </w:p>
        </w:tc>
      </w:tr>
      <w:tr w:rsidR="003E6618" w:rsidRPr="003E6618" w14:paraId="6618E49E" w14:textId="77777777" w:rsidTr="003E6618">
        <w:tblPrEx>
          <w:tblLook w:val="0000" w:firstRow="0" w:lastRow="0" w:firstColumn="0" w:lastColumn="0" w:noHBand="0" w:noVBand="0"/>
        </w:tblPrEx>
        <w:trPr>
          <w:trHeight w:val="390"/>
          <w:jc w:val="center"/>
        </w:trPr>
        <w:tc>
          <w:tcPr>
            <w:tcW w:w="566" w:type="dxa"/>
          </w:tcPr>
          <w:p w14:paraId="44B7DDAC"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16.</w:t>
            </w:r>
          </w:p>
        </w:tc>
        <w:tc>
          <w:tcPr>
            <w:tcW w:w="6380" w:type="dxa"/>
            <w:shd w:val="clear" w:color="auto" w:fill="auto"/>
          </w:tcPr>
          <w:p w14:paraId="5CBFDE62" w14:textId="77777777" w:rsidR="003E6618" w:rsidRPr="003E6618" w:rsidRDefault="003E6618" w:rsidP="003E6618">
            <w:pPr>
              <w:spacing w:line="360" w:lineRule="auto"/>
              <w:contextualSpacing/>
              <w:jc w:val="both"/>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Низька працездатність, підвищена стомлюван</w:t>
            </w:r>
            <w:r w:rsidRPr="003E6618">
              <w:rPr>
                <w:rFonts w:ascii="Times New Roman" w:hAnsi="Times New Roman" w:cs="Times New Roman"/>
                <w:color w:val="000000"/>
                <w:sz w:val="28"/>
                <w:szCs w:val="28"/>
                <w:shd w:val="clear" w:color="auto" w:fill="FFFFFF"/>
                <w:lang w:val="uk-UA"/>
              </w:rPr>
              <w:t>ість</w:t>
            </w:r>
          </w:p>
        </w:tc>
        <w:tc>
          <w:tcPr>
            <w:tcW w:w="1267" w:type="dxa"/>
            <w:shd w:val="clear" w:color="auto" w:fill="auto"/>
          </w:tcPr>
          <w:p w14:paraId="47C339B5"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1.9</w:t>
            </w:r>
          </w:p>
        </w:tc>
        <w:tc>
          <w:tcPr>
            <w:tcW w:w="1267" w:type="dxa"/>
            <w:shd w:val="clear" w:color="auto" w:fill="auto"/>
          </w:tcPr>
          <w:p w14:paraId="2789A202" w14:textId="77777777" w:rsidR="003E6618" w:rsidRPr="003E6618" w:rsidRDefault="003E6618" w:rsidP="003E6618">
            <w:pPr>
              <w:spacing w:line="360" w:lineRule="auto"/>
              <w:contextualSpacing/>
              <w:jc w:val="center"/>
              <w:rPr>
                <w:rFonts w:ascii="Times New Roman" w:hAnsi="Times New Roman" w:cs="Times New Roman"/>
                <w:color w:val="000000"/>
                <w:sz w:val="28"/>
                <w:szCs w:val="28"/>
                <w:lang w:val="uk-UA"/>
              </w:rPr>
            </w:pPr>
            <w:r w:rsidRPr="003E6618">
              <w:rPr>
                <w:rFonts w:ascii="Times New Roman" w:hAnsi="Times New Roman" w:cs="Times New Roman"/>
                <w:color w:val="000000"/>
                <w:sz w:val="28"/>
                <w:szCs w:val="28"/>
                <w:lang w:val="uk-UA"/>
              </w:rPr>
              <w:t>2.3</w:t>
            </w:r>
          </w:p>
        </w:tc>
      </w:tr>
    </w:tbl>
    <w:p w14:paraId="64075C96" w14:textId="77777777" w:rsid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p>
    <w:p w14:paraId="0977C282" w14:textId="77777777"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Згідно отриманих результатів, можна зробити висновок</w:t>
      </w:r>
      <w:r w:rsidRPr="003E6618">
        <w:rPr>
          <w:rFonts w:ascii="Times New Roman" w:eastAsia="Times New Roman" w:hAnsi="Times New Roman" w:cs="Times New Roman"/>
          <w:color w:val="000000"/>
          <w:sz w:val="28"/>
          <w:szCs w:val="28"/>
          <w:lang w:val="uk-UA" w:eastAsia="ru-RU"/>
        </w:rPr>
        <w:t xml:space="preserve"> що стрес в 1 та 2 групі в основному з</w:t>
      </w:r>
      <w:r w:rsidR="0079691A">
        <w:rPr>
          <w:rFonts w:ascii="Times New Roman" w:eastAsia="Times New Roman" w:hAnsi="Times New Roman" w:cs="Times New Roman"/>
          <w:color w:val="000000"/>
          <w:sz w:val="28"/>
          <w:szCs w:val="28"/>
          <w:lang w:val="uk-UA" w:eastAsia="ru-RU"/>
        </w:rPr>
        <w:t>’</w:t>
      </w:r>
      <w:r w:rsidRPr="003E6618">
        <w:rPr>
          <w:rFonts w:ascii="Times New Roman" w:eastAsia="Times New Roman" w:hAnsi="Times New Roman" w:cs="Times New Roman"/>
          <w:color w:val="000000"/>
          <w:sz w:val="28"/>
          <w:szCs w:val="28"/>
          <w:lang w:val="uk-UA" w:eastAsia="ru-RU"/>
        </w:rPr>
        <w:t>являється через постійного нестачі часу, поганому сні та через погану концентрацію уваги.</w:t>
      </w:r>
    </w:p>
    <w:p w14:paraId="526DAACD"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Які прийоми зняття стресу використовують здобувачі вищої освіти 1 та 2 групи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представлені в вигляді гістограми </w:t>
      </w:r>
      <w:r w:rsidRPr="003E6618">
        <w:rPr>
          <w:rFonts w:ascii="Times New Roman" w:eastAsia="Calibri" w:hAnsi="Times New Roman" w:cs="Times New Roman"/>
          <w:sz w:val="28"/>
          <w:szCs w:val="28"/>
          <w:lang w:val="uk-UA"/>
        </w:rPr>
        <w:t>(див. рис. 3.2).</w:t>
      </w:r>
    </w:p>
    <w:p w14:paraId="543E4F71" w14:textId="77777777" w:rsidR="003E6618" w:rsidRDefault="003E6618" w:rsidP="003E6618">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noProof/>
          <w:color w:val="000000"/>
          <w:sz w:val="28"/>
          <w:szCs w:val="28"/>
          <w:lang w:eastAsia="ru-RU"/>
        </w:rPr>
        <w:lastRenderedPageBreak/>
        <w:drawing>
          <wp:inline distT="0" distB="0" distL="0" distR="0" wp14:anchorId="6A15F794" wp14:editId="67C7E2F9">
            <wp:extent cx="5252484" cy="2626242"/>
            <wp:effectExtent l="0" t="0" r="5715" b="31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E6618">
        <w:rPr>
          <w:rFonts w:ascii="Times New Roman" w:eastAsia="Times New Roman" w:hAnsi="Times New Roman" w:cs="Times New Roman"/>
          <w:color w:val="000000"/>
          <w:sz w:val="28"/>
          <w:szCs w:val="28"/>
          <w:lang w:val="uk-UA" w:eastAsia="ru-RU"/>
        </w:rPr>
        <w:t xml:space="preserve">Рис. 3.2. Гістограма результатів прийому зняття стресу </w:t>
      </w:r>
    </w:p>
    <w:p w14:paraId="757A7B23" w14:textId="77777777" w:rsidR="003E6618" w:rsidRPr="003E6618" w:rsidRDefault="003E6618" w:rsidP="003E6618">
      <w:pPr>
        <w:shd w:val="clear" w:color="auto" w:fill="FFFFFF"/>
        <w:spacing w:after="200" w:line="360" w:lineRule="auto"/>
        <w:ind w:firstLine="709"/>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(після проведення корекційних заходів)</w:t>
      </w:r>
    </w:p>
    <w:p w14:paraId="76D2ECCA" w14:textId="77777777" w:rsid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14D303FC" w14:textId="575FCBC8"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Основним способом зняття стресу для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та 2 групи є: сон, підтримка чи порада, прогулянки на свіжому повітрі. Радує те, що алкоголь, сигарети, наркотики в якості прийому зняття стресу в групах практично не використовуються.</w:t>
      </w:r>
    </w:p>
    <w:p w14:paraId="7E4CA519" w14:textId="1DE3DBD1" w:rsidR="003E6618" w:rsidRPr="003E6618" w:rsidRDefault="003E6618" w:rsidP="00156483">
      <w:pPr>
        <w:shd w:val="clear" w:color="auto" w:fill="FFFFFF"/>
        <w:spacing w:after="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Великий практичний інтерес для дослідження представляє самооцінка рівня хвилювання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перед іспитами. Результати представлені в табл.</w:t>
      </w:r>
      <w:r w:rsidRPr="003E6618">
        <w:rPr>
          <w:rFonts w:ascii="Times New Roman" w:eastAsia="Calibri" w:hAnsi="Times New Roman" w:cs="Times New Roman"/>
          <w:sz w:val="28"/>
          <w:szCs w:val="28"/>
          <w:lang w:val="uk-UA"/>
        </w:rPr>
        <w:t xml:space="preserve"> 3.7.</w:t>
      </w:r>
    </w:p>
    <w:p w14:paraId="5D66A605" w14:textId="77777777" w:rsidR="003E6618" w:rsidRPr="003E6618" w:rsidRDefault="003E6618" w:rsidP="00156483">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Таблиця 3.7</w:t>
      </w:r>
    </w:p>
    <w:p w14:paraId="45FBE40F" w14:textId="77777777" w:rsidR="003E6618" w:rsidRDefault="003E6618" w:rsidP="00156483">
      <w:pPr>
        <w:spacing w:after="0" w:line="360" w:lineRule="auto"/>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Результати самооцінки рівня хвилювання </w:t>
      </w:r>
    </w:p>
    <w:p w14:paraId="6B68EFE9" w14:textId="77777777" w:rsidR="003E6618" w:rsidRPr="003E6618" w:rsidRDefault="003E6618" w:rsidP="00156483">
      <w:pPr>
        <w:spacing w:after="0" w:line="360" w:lineRule="auto"/>
        <w:contextualSpacing/>
        <w:jc w:val="center"/>
        <w:rPr>
          <w:rFonts w:ascii="Times New Roman" w:eastAsia="Calibri" w:hAnsi="Times New Roman" w:cs="Times New Roman"/>
          <w:sz w:val="28"/>
          <w:szCs w:val="28"/>
          <w:lang w:val="uk-UA"/>
        </w:rPr>
      </w:pPr>
      <w:r w:rsidRPr="003E6618">
        <w:rPr>
          <w:rFonts w:ascii="Times New Roman" w:eastAsia="Calibri" w:hAnsi="Times New Roman" w:cs="Times New Roman"/>
          <w:sz w:val="28"/>
          <w:szCs w:val="28"/>
          <w:lang w:val="uk-UA"/>
        </w:rPr>
        <w:t>(після проведення корекційних заходів)</w:t>
      </w:r>
    </w:p>
    <w:tbl>
      <w:tblPr>
        <w:tblStyle w:val="42"/>
        <w:tblW w:w="9493" w:type="dxa"/>
        <w:jc w:val="center"/>
        <w:tblLook w:val="04A0" w:firstRow="1" w:lastRow="0" w:firstColumn="1" w:lastColumn="0" w:noHBand="0" w:noVBand="1"/>
      </w:tblPr>
      <w:tblGrid>
        <w:gridCol w:w="1249"/>
        <w:gridCol w:w="3402"/>
        <w:gridCol w:w="1249"/>
        <w:gridCol w:w="3593"/>
      </w:tblGrid>
      <w:tr w:rsidR="003E6618" w:rsidRPr="003E6618" w14:paraId="155061B2" w14:textId="77777777" w:rsidTr="003E6618">
        <w:trPr>
          <w:jc w:val="center"/>
        </w:trPr>
        <w:tc>
          <w:tcPr>
            <w:tcW w:w="1249" w:type="dxa"/>
          </w:tcPr>
          <w:p w14:paraId="33C89D08"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sz w:val="28"/>
                <w:szCs w:val="28"/>
                <w:lang w:val="uk-UA"/>
              </w:rPr>
              <w:t>1 група</w:t>
            </w:r>
          </w:p>
        </w:tc>
        <w:tc>
          <w:tcPr>
            <w:tcW w:w="3402" w:type="dxa"/>
          </w:tcPr>
          <w:p w14:paraId="323CF83A" w14:textId="77777777" w:rsidR="00156483"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 xml:space="preserve">Сума балів </w:t>
            </w:r>
          </w:p>
          <w:p w14:paraId="680B850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sz w:val="28"/>
                <w:szCs w:val="28"/>
                <w:lang w:val="uk-UA"/>
              </w:rPr>
              <w:t>(по 10 б. системі)</w:t>
            </w:r>
          </w:p>
        </w:tc>
        <w:tc>
          <w:tcPr>
            <w:tcW w:w="1249" w:type="dxa"/>
          </w:tcPr>
          <w:p w14:paraId="1CFAA9EB"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sz w:val="28"/>
                <w:szCs w:val="28"/>
                <w:lang w:val="uk-UA"/>
              </w:rPr>
              <w:t>2 група</w:t>
            </w:r>
          </w:p>
        </w:tc>
        <w:tc>
          <w:tcPr>
            <w:tcW w:w="3593" w:type="dxa"/>
          </w:tcPr>
          <w:p w14:paraId="57557071" w14:textId="77777777" w:rsidR="00156483"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 xml:space="preserve">Сума балів </w:t>
            </w:r>
          </w:p>
          <w:p w14:paraId="03C77140"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sz w:val="28"/>
                <w:szCs w:val="28"/>
                <w:lang w:val="uk-UA"/>
              </w:rPr>
              <w:t>(по 10 б. системі)</w:t>
            </w:r>
          </w:p>
        </w:tc>
      </w:tr>
      <w:tr w:rsidR="003E6618" w:rsidRPr="003E6618" w14:paraId="10B686C3" w14:textId="77777777" w:rsidTr="003E6618">
        <w:trPr>
          <w:jc w:val="center"/>
        </w:trPr>
        <w:tc>
          <w:tcPr>
            <w:tcW w:w="1249" w:type="dxa"/>
          </w:tcPr>
          <w:p w14:paraId="47C09B0B"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w:t>
            </w:r>
          </w:p>
        </w:tc>
        <w:tc>
          <w:tcPr>
            <w:tcW w:w="3402" w:type="dxa"/>
          </w:tcPr>
          <w:p w14:paraId="4308C35F"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 балів</w:t>
            </w:r>
          </w:p>
        </w:tc>
        <w:tc>
          <w:tcPr>
            <w:tcW w:w="1249" w:type="dxa"/>
          </w:tcPr>
          <w:p w14:paraId="423BED3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w:t>
            </w:r>
          </w:p>
        </w:tc>
        <w:tc>
          <w:tcPr>
            <w:tcW w:w="3593" w:type="dxa"/>
          </w:tcPr>
          <w:p w14:paraId="1007A7A1"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 балів</w:t>
            </w:r>
          </w:p>
        </w:tc>
      </w:tr>
      <w:tr w:rsidR="003E6618" w:rsidRPr="003E6618" w14:paraId="47FA11F1" w14:textId="77777777" w:rsidTr="003E6618">
        <w:trPr>
          <w:jc w:val="center"/>
        </w:trPr>
        <w:tc>
          <w:tcPr>
            <w:tcW w:w="1249" w:type="dxa"/>
          </w:tcPr>
          <w:p w14:paraId="455C8DF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2.</w:t>
            </w:r>
          </w:p>
        </w:tc>
        <w:tc>
          <w:tcPr>
            <w:tcW w:w="3402" w:type="dxa"/>
          </w:tcPr>
          <w:p w14:paraId="0ABE9C71"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 балів</w:t>
            </w:r>
          </w:p>
        </w:tc>
        <w:tc>
          <w:tcPr>
            <w:tcW w:w="1249" w:type="dxa"/>
          </w:tcPr>
          <w:p w14:paraId="4D84438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2.</w:t>
            </w:r>
          </w:p>
        </w:tc>
        <w:tc>
          <w:tcPr>
            <w:tcW w:w="3593" w:type="dxa"/>
          </w:tcPr>
          <w:p w14:paraId="661ED5B9"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r>
      <w:tr w:rsidR="003E6618" w:rsidRPr="003E6618" w14:paraId="5285FBC8" w14:textId="77777777" w:rsidTr="003E6618">
        <w:trPr>
          <w:jc w:val="center"/>
        </w:trPr>
        <w:tc>
          <w:tcPr>
            <w:tcW w:w="1249" w:type="dxa"/>
          </w:tcPr>
          <w:p w14:paraId="5F8F2E6E"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3.</w:t>
            </w:r>
          </w:p>
        </w:tc>
        <w:tc>
          <w:tcPr>
            <w:tcW w:w="3402" w:type="dxa"/>
          </w:tcPr>
          <w:p w14:paraId="12F510AC"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c>
          <w:tcPr>
            <w:tcW w:w="1249" w:type="dxa"/>
          </w:tcPr>
          <w:p w14:paraId="5E8D60B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3.</w:t>
            </w:r>
          </w:p>
        </w:tc>
        <w:tc>
          <w:tcPr>
            <w:tcW w:w="3593" w:type="dxa"/>
          </w:tcPr>
          <w:p w14:paraId="70C50CB9"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r>
      <w:tr w:rsidR="003E6618" w:rsidRPr="003E6618" w14:paraId="3F985894" w14:textId="77777777" w:rsidTr="003E6618">
        <w:trPr>
          <w:jc w:val="center"/>
        </w:trPr>
        <w:tc>
          <w:tcPr>
            <w:tcW w:w="1249" w:type="dxa"/>
          </w:tcPr>
          <w:p w14:paraId="79191B1E"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w:t>
            </w:r>
          </w:p>
        </w:tc>
        <w:tc>
          <w:tcPr>
            <w:tcW w:w="3402" w:type="dxa"/>
          </w:tcPr>
          <w:p w14:paraId="53324A9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c>
          <w:tcPr>
            <w:tcW w:w="1249" w:type="dxa"/>
          </w:tcPr>
          <w:p w14:paraId="4B63F332"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w:t>
            </w:r>
          </w:p>
        </w:tc>
        <w:tc>
          <w:tcPr>
            <w:tcW w:w="3593" w:type="dxa"/>
          </w:tcPr>
          <w:p w14:paraId="5475A06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r>
      <w:tr w:rsidR="003E6618" w:rsidRPr="003E6618" w14:paraId="068FA248" w14:textId="77777777" w:rsidTr="003E6618">
        <w:trPr>
          <w:jc w:val="center"/>
        </w:trPr>
        <w:tc>
          <w:tcPr>
            <w:tcW w:w="1249" w:type="dxa"/>
          </w:tcPr>
          <w:p w14:paraId="528AFD95"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lastRenderedPageBreak/>
              <w:t>5.</w:t>
            </w:r>
          </w:p>
        </w:tc>
        <w:tc>
          <w:tcPr>
            <w:tcW w:w="3402" w:type="dxa"/>
          </w:tcPr>
          <w:p w14:paraId="392F1279"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 балів</w:t>
            </w:r>
          </w:p>
        </w:tc>
        <w:tc>
          <w:tcPr>
            <w:tcW w:w="1249" w:type="dxa"/>
          </w:tcPr>
          <w:p w14:paraId="5DE48186"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w:t>
            </w:r>
          </w:p>
        </w:tc>
        <w:tc>
          <w:tcPr>
            <w:tcW w:w="3593" w:type="dxa"/>
          </w:tcPr>
          <w:p w14:paraId="2249DC28"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r>
      <w:tr w:rsidR="003E6618" w:rsidRPr="003E6618" w14:paraId="6E7E7A64" w14:textId="77777777" w:rsidTr="003E6618">
        <w:trPr>
          <w:jc w:val="center"/>
        </w:trPr>
        <w:tc>
          <w:tcPr>
            <w:tcW w:w="1249" w:type="dxa"/>
          </w:tcPr>
          <w:p w14:paraId="4F515D07"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w:t>
            </w:r>
          </w:p>
        </w:tc>
        <w:tc>
          <w:tcPr>
            <w:tcW w:w="3402" w:type="dxa"/>
          </w:tcPr>
          <w:p w14:paraId="7F6AAA35"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 балів</w:t>
            </w:r>
          </w:p>
        </w:tc>
        <w:tc>
          <w:tcPr>
            <w:tcW w:w="1249" w:type="dxa"/>
          </w:tcPr>
          <w:p w14:paraId="3A10BD3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w:t>
            </w:r>
          </w:p>
        </w:tc>
        <w:tc>
          <w:tcPr>
            <w:tcW w:w="3593" w:type="dxa"/>
          </w:tcPr>
          <w:p w14:paraId="2F371071"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r>
      <w:tr w:rsidR="003E6618" w:rsidRPr="003E6618" w14:paraId="5886E15D" w14:textId="77777777" w:rsidTr="003E6618">
        <w:trPr>
          <w:jc w:val="center"/>
        </w:trPr>
        <w:tc>
          <w:tcPr>
            <w:tcW w:w="1249" w:type="dxa"/>
          </w:tcPr>
          <w:p w14:paraId="052A492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w:t>
            </w:r>
          </w:p>
        </w:tc>
        <w:tc>
          <w:tcPr>
            <w:tcW w:w="3402" w:type="dxa"/>
          </w:tcPr>
          <w:p w14:paraId="42449277"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c>
          <w:tcPr>
            <w:tcW w:w="1249" w:type="dxa"/>
          </w:tcPr>
          <w:p w14:paraId="5BB3B566"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w:t>
            </w:r>
          </w:p>
        </w:tc>
        <w:tc>
          <w:tcPr>
            <w:tcW w:w="3593" w:type="dxa"/>
          </w:tcPr>
          <w:p w14:paraId="1842DF8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 балів</w:t>
            </w:r>
          </w:p>
        </w:tc>
      </w:tr>
      <w:tr w:rsidR="003E6618" w:rsidRPr="003E6618" w14:paraId="62CAD0A6" w14:textId="77777777" w:rsidTr="003E6618">
        <w:trPr>
          <w:jc w:val="center"/>
        </w:trPr>
        <w:tc>
          <w:tcPr>
            <w:tcW w:w="1249" w:type="dxa"/>
          </w:tcPr>
          <w:p w14:paraId="49808F0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8.</w:t>
            </w:r>
          </w:p>
        </w:tc>
        <w:tc>
          <w:tcPr>
            <w:tcW w:w="3402" w:type="dxa"/>
          </w:tcPr>
          <w:p w14:paraId="63FB6B4F"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c>
          <w:tcPr>
            <w:tcW w:w="1249" w:type="dxa"/>
          </w:tcPr>
          <w:p w14:paraId="3F50B441"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8.</w:t>
            </w:r>
          </w:p>
        </w:tc>
        <w:tc>
          <w:tcPr>
            <w:tcW w:w="3593" w:type="dxa"/>
          </w:tcPr>
          <w:p w14:paraId="161FF370"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r>
      <w:tr w:rsidR="003E6618" w:rsidRPr="003E6618" w14:paraId="72D8860B" w14:textId="77777777" w:rsidTr="003E6618">
        <w:trPr>
          <w:jc w:val="center"/>
        </w:trPr>
        <w:tc>
          <w:tcPr>
            <w:tcW w:w="1249" w:type="dxa"/>
          </w:tcPr>
          <w:p w14:paraId="19B35CA7"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9.</w:t>
            </w:r>
          </w:p>
        </w:tc>
        <w:tc>
          <w:tcPr>
            <w:tcW w:w="3402" w:type="dxa"/>
          </w:tcPr>
          <w:p w14:paraId="10F63F2C"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c>
          <w:tcPr>
            <w:tcW w:w="1249" w:type="dxa"/>
          </w:tcPr>
          <w:p w14:paraId="51E23FEB"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9.</w:t>
            </w:r>
          </w:p>
        </w:tc>
        <w:tc>
          <w:tcPr>
            <w:tcW w:w="3593" w:type="dxa"/>
          </w:tcPr>
          <w:p w14:paraId="6FBAF867"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 балів</w:t>
            </w:r>
          </w:p>
        </w:tc>
      </w:tr>
      <w:tr w:rsidR="003E6618" w:rsidRPr="003E6618" w14:paraId="4EED3300" w14:textId="77777777" w:rsidTr="003E6618">
        <w:trPr>
          <w:jc w:val="center"/>
        </w:trPr>
        <w:tc>
          <w:tcPr>
            <w:tcW w:w="1249" w:type="dxa"/>
          </w:tcPr>
          <w:p w14:paraId="779B534C"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10.</w:t>
            </w:r>
          </w:p>
        </w:tc>
        <w:tc>
          <w:tcPr>
            <w:tcW w:w="3402" w:type="dxa"/>
          </w:tcPr>
          <w:p w14:paraId="1CD77BD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 балів</w:t>
            </w:r>
          </w:p>
        </w:tc>
        <w:tc>
          <w:tcPr>
            <w:tcW w:w="1249" w:type="dxa"/>
          </w:tcPr>
          <w:p w14:paraId="11B6392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10.</w:t>
            </w:r>
          </w:p>
        </w:tc>
        <w:tc>
          <w:tcPr>
            <w:tcW w:w="3593" w:type="dxa"/>
          </w:tcPr>
          <w:p w14:paraId="16BC3FE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 балів</w:t>
            </w:r>
          </w:p>
        </w:tc>
      </w:tr>
      <w:tr w:rsidR="003E6618" w:rsidRPr="003E6618" w14:paraId="11CE005C" w14:textId="77777777" w:rsidTr="003E6618">
        <w:trPr>
          <w:jc w:val="center"/>
        </w:trPr>
        <w:tc>
          <w:tcPr>
            <w:tcW w:w="1249" w:type="dxa"/>
          </w:tcPr>
          <w:p w14:paraId="7CCA60E9"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11.</w:t>
            </w:r>
          </w:p>
        </w:tc>
        <w:tc>
          <w:tcPr>
            <w:tcW w:w="3402" w:type="dxa"/>
          </w:tcPr>
          <w:p w14:paraId="7AF4C9A5"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7 балів</w:t>
            </w:r>
          </w:p>
        </w:tc>
        <w:tc>
          <w:tcPr>
            <w:tcW w:w="1249" w:type="dxa"/>
          </w:tcPr>
          <w:p w14:paraId="1BE8BAA7"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11.</w:t>
            </w:r>
          </w:p>
        </w:tc>
        <w:tc>
          <w:tcPr>
            <w:tcW w:w="3593" w:type="dxa"/>
          </w:tcPr>
          <w:p w14:paraId="4A4D47F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r>
      <w:tr w:rsidR="003E6618" w:rsidRPr="003E6618" w14:paraId="59EF5F27" w14:textId="77777777" w:rsidTr="003E6618">
        <w:trPr>
          <w:jc w:val="center"/>
        </w:trPr>
        <w:tc>
          <w:tcPr>
            <w:tcW w:w="1249" w:type="dxa"/>
          </w:tcPr>
          <w:p w14:paraId="26F07D0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12.</w:t>
            </w:r>
          </w:p>
        </w:tc>
        <w:tc>
          <w:tcPr>
            <w:tcW w:w="3402" w:type="dxa"/>
          </w:tcPr>
          <w:p w14:paraId="72FA14F7"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c>
          <w:tcPr>
            <w:tcW w:w="1249" w:type="dxa"/>
          </w:tcPr>
          <w:p w14:paraId="7F033F3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12.</w:t>
            </w:r>
          </w:p>
        </w:tc>
        <w:tc>
          <w:tcPr>
            <w:tcW w:w="3593" w:type="dxa"/>
          </w:tcPr>
          <w:p w14:paraId="3A9DFC9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3 балів</w:t>
            </w:r>
          </w:p>
        </w:tc>
      </w:tr>
      <w:tr w:rsidR="003E6618" w:rsidRPr="003E6618" w14:paraId="47487CFE" w14:textId="77777777" w:rsidTr="003E6618">
        <w:trPr>
          <w:jc w:val="center"/>
        </w:trPr>
        <w:tc>
          <w:tcPr>
            <w:tcW w:w="1249" w:type="dxa"/>
          </w:tcPr>
          <w:p w14:paraId="4F224D82"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13.</w:t>
            </w:r>
          </w:p>
        </w:tc>
        <w:tc>
          <w:tcPr>
            <w:tcW w:w="3402" w:type="dxa"/>
          </w:tcPr>
          <w:p w14:paraId="7204551B"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c>
          <w:tcPr>
            <w:tcW w:w="1249" w:type="dxa"/>
          </w:tcPr>
          <w:p w14:paraId="2B41E7B1"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13.</w:t>
            </w:r>
          </w:p>
        </w:tc>
        <w:tc>
          <w:tcPr>
            <w:tcW w:w="3593" w:type="dxa"/>
          </w:tcPr>
          <w:p w14:paraId="1A6246F2"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6 балів</w:t>
            </w:r>
          </w:p>
        </w:tc>
      </w:tr>
      <w:tr w:rsidR="003E6618" w:rsidRPr="003E6618" w14:paraId="69A3961C" w14:textId="77777777" w:rsidTr="003E6618">
        <w:trPr>
          <w:jc w:val="center"/>
        </w:trPr>
        <w:tc>
          <w:tcPr>
            <w:tcW w:w="1249" w:type="dxa"/>
          </w:tcPr>
          <w:p w14:paraId="42EFF64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14.</w:t>
            </w:r>
          </w:p>
        </w:tc>
        <w:tc>
          <w:tcPr>
            <w:tcW w:w="3402" w:type="dxa"/>
          </w:tcPr>
          <w:p w14:paraId="0AC747F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 балів</w:t>
            </w:r>
          </w:p>
        </w:tc>
        <w:tc>
          <w:tcPr>
            <w:tcW w:w="1249" w:type="dxa"/>
          </w:tcPr>
          <w:p w14:paraId="1A20066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14.</w:t>
            </w:r>
          </w:p>
        </w:tc>
        <w:tc>
          <w:tcPr>
            <w:tcW w:w="3593" w:type="dxa"/>
          </w:tcPr>
          <w:p w14:paraId="59A35292"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 балів</w:t>
            </w:r>
          </w:p>
        </w:tc>
      </w:tr>
      <w:tr w:rsidR="003E6618" w:rsidRPr="003E6618" w14:paraId="3D2151CA" w14:textId="77777777" w:rsidTr="003E6618">
        <w:trPr>
          <w:trHeight w:val="584"/>
          <w:jc w:val="center"/>
        </w:trPr>
        <w:tc>
          <w:tcPr>
            <w:tcW w:w="1249" w:type="dxa"/>
          </w:tcPr>
          <w:p w14:paraId="43C29FAA"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15.</w:t>
            </w:r>
          </w:p>
        </w:tc>
        <w:tc>
          <w:tcPr>
            <w:tcW w:w="3402" w:type="dxa"/>
          </w:tcPr>
          <w:p w14:paraId="1C742164"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 балів</w:t>
            </w:r>
          </w:p>
        </w:tc>
        <w:tc>
          <w:tcPr>
            <w:tcW w:w="1249" w:type="dxa"/>
          </w:tcPr>
          <w:p w14:paraId="2E31AAA2"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15.</w:t>
            </w:r>
          </w:p>
        </w:tc>
        <w:tc>
          <w:tcPr>
            <w:tcW w:w="3593" w:type="dxa"/>
          </w:tcPr>
          <w:p w14:paraId="426BD042"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3 балів</w:t>
            </w:r>
          </w:p>
        </w:tc>
      </w:tr>
      <w:tr w:rsidR="003E6618" w:rsidRPr="003E6618" w14:paraId="5C905588" w14:textId="77777777" w:rsidTr="003E6618">
        <w:trPr>
          <w:trHeight w:val="774"/>
          <w:jc w:val="center"/>
        </w:trPr>
        <w:tc>
          <w:tcPr>
            <w:tcW w:w="1249" w:type="dxa"/>
          </w:tcPr>
          <w:p w14:paraId="424B75BE"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sz w:val="28"/>
                <w:szCs w:val="28"/>
                <w:lang w:val="uk-UA"/>
              </w:rPr>
              <w:t>середній бал</w:t>
            </w:r>
          </w:p>
        </w:tc>
        <w:tc>
          <w:tcPr>
            <w:tcW w:w="3402" w:type="dxa"/>
          </w:tcPr>
          <w:p w14:paraId="63F0DF2D"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5.7 балів</w:t>
            </w:r>
          </w:p>
        </w:tc>
        <w:tc>
          <w:tcPr>
            <w:tcW w:w="1249" w:type="dxa"/>
          </w:tcPr>
          <w:p w14:paraId="2AAEA36E"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sz w:val="28"/>
                <w:szCs w:val="28"/>
                <w:lang w:val="uk-UA"/>
              </w:rPr>
              <w:t>середній бал</w:t>
            </w:r>
          </w:p>
        </w:tc>
        <w:tc>
          <w:tcPr>
            <w:tcW w:w="3593" w:type="dxa"/>
          </w:tcPr>
          <w:p w14:paraId="08C083E3" w14:textId="77777777" w:rsidR="003E6618" w:rsidRPr="003E6618" w:rsidRDefault="003E6618" w:rsidP="003E6618">
            <w:pPr>
              <w:spacing w:line="360" w:lineRule="auto"/>
              <w:jc w:val="center"/>
              <w:rPr>
                <w:rFonts w:ascii="Times New Roman" w:hAnsi="Times New Roman"/>
                <w:bCs/>
                <w:sz w:val="28"/>
                <w:szCs w:val="28"/>
                <w:lang w:val="uk-UA"/>
              </w:rPr>
            </w:pPr>
            <w:r w:rsidRPr="003E6618">
              <w:rPr>
                <w:rFonts w:ascii="Times New Roman" w:hAnsi="Times New Roman"/>
                <w:bCs/>
                <w:sz w:val="28"/>
                <w:szCs w:val="28"/>
                <w:lang w:val="uk-UA"/>
              </w:rPr>
              <w:t>4.9 балів</w:t>
            </w:r>
          </w:p>
        </w:tc>
      </w:tr>
    </w:tbl>
    <w:p w14:paraId="106DDB7A" w14:textId="1D5BEC51"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З табл. 3.7 </w:t>
      </w:r>
      <w:r w:rsidRPr="003E6618">
        <w:rPr>
          <w:rFonts w:ascii="Times New Roman" w:eastAsia="Calibri" w:hAnsi="Times New Roman" w:cs="Times New Roman"/>
          <w:sz w:val="28"/>
          <w:szCs w:val="28"/>
          <w:lang w:val="uk-UA"/>
        </w:rPr>
        <w:t>можна зробити висновок</w:t>
      </w:r>
      <w:r w:rsidRPr="003E6618">
        <w:rPr>
          <w:rFonts w:ascii="Times New Roman" w:eastAsia="Times New Roman" w:hAnsi="Times New Roman" w:cs="Times New Roman"/>
          <w:color w:val="000000"/>
          <w:sz w:val="28"/>
          <w:szCs w:val="28"/>
          <w:lang w:val="uk-UA" w:eastAsia="ru-RU"/>
        </w:rPr>
        <w:t xml:space="preserve">, що 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та 2 групи рівень екзаменаційної стійкості в нормі і дорівнює: 1 група (5.7 балів), 2 група (4.9 балів). Норма екзаменаційного хвилювання по ключу: (6.0-0.35 балів). </w:t>
      </w:r>
    </w:p>
    <w:p w14:paraId="6189A026"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Результати ознаки прояву стресу у здобувачів вищої освіти 1 та 2 групи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представлені в вигляді гістограми </w:t>
      </w:r>
      <w:r w:rsidRPr="003E6618">
        <w:rPr>
          <w:rFonts w:ascii="Times New Roman" w:eastAsia="Calibri" w:hAnsi="Times New Roman" w:cs="Times New Roman"/>
          <w:sz w:val="28"/>
          <w:szCs w:val="28"/>
          <w:lang w:val="uk-UA"/>
        </w:rPr>
        <w:t>(див. рис. 3.3).</w:t>
      </w:r>
    </w:p>
    <w:p w14:paraId="77D1C0EC" w14:textId="77777777" w:rsidR="003E6618" w:rsidRPr="003E6618" w:rsidRDefault="003E6618" w:rsidP="003E6618">
      <w:pPr>
        <w:shd w:val="clear" w:color="auto" w:fill="FFFFFF"/>
        <w:spacing w:after="200" w:line="360" w:lineRule="auto"/>
        <w:contextualSpacing/>
        <w:jc w:val="center"/>
        <w:rPr>
          <w:rFonts w:ascii="Times New Roman" w:eastAsia="Times New Roman" w:hAnsi="Times New Roman" w:cs="Times New Roman"/>
          <w:b/>
          <w:color w:val="000000"/>
          <w:sz w:val="28"/>
          <w:szCs w:val="28"/>
          <w:lang w:val="uk-UA" w:eastAsia="ru-RU"/>
        </w:rPr>
      </w:pPr>
      <w:r w:rsidRPr="003E6618">
        <w:rPr>
          <w:rFonts w:ascii="Times New Roman" w:eastAsia="Times New Roman" w:hAnsi="Times New Roman" w:cs="Times New Roman"/>
          <w:noProof/>
          <w:color w:val="000000"/>
          <w:sz w:val="28"/>
          <w:szCs w:val="28"/>
          <w:lang w:eastAsia="ru-RU"/>
        </w:rPr>
        <w:drawing>
          <wp:inline distT="0" distB="0" distL="0" distR="0" wp14:anchorId="7A5B4E1C" wp14:editId="1250648D">
            <wp:extent cx="5033176" cy="2512612"/>
            <wp:effectExtent l="0" t="0" r="15240" b="25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E305E2" w14:textId="77777777" w:rsidR="003E6618" w:rsidRPr="003E6618" w:rsidRDefault="003E6618" w:rsidP="003E6618">
      <w:pPr>
        <w:shd w:val="clear" w:color="auto" w:fill="FFFFFF"/>
        <w:spacing w:after="200" w:line="360" w:lineRule="auto"/>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Рис. 3.3. Гістограма результатів ознаки прояву стресу </w:t>
      </w:r>
    </w:p>
    <w:p w14:paraId="54659B86" w14:textId="77777777" w:rsidR="003E6618" w:rsidRPr="003E6618" w:rsidRDefault="003E6618" w:rsidP="003E6618">
      <w:pPr>
        <w:shd w:val="clear" w:color="auto" w:fill="FFFFFF"/>
        <w:spacing w:after="200" w:line="360" w:lineRule="auto"/>
        <w:contextualSpacing/>
        <w:jc w:val="center"/>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(після проведення корекційних заходів)</w:t>
      </w:r>
    </w:p>
    <w:p w14:paraId="44AC93FB" w14:textId="262722A1"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lastRenderedPageBreak/>
        <w:t xml:space="preserve">З ознак прояву стресу 1 та 2 групи можна виділити прискорення серцебиття і сухість у роті. Інші ознаки присутні у меншій частині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(скутість, тремтіння м</w:t>
      </w:r>
      <w:r w:rsidR="0079691A">
        <w:rPr>
          <w:rFonts w:ascii="Times New Roman" w:eastAsia="Times New Roman" w:hAnsi="Times New Roman" w:cs="Times New Roman"/>
          <w:color w:val="000000"/>
          <w:sz w:val="28"/>
          <w:szCs w:val="28"/>
          <w:lang w:val="uk-UA" w:eastAsia="ru-RU"/>
        </w:rPr>
        <w:t>’</w:t>
      </w:r>
      <w:r w:rsidRPr="003E6618">
        <w:rPr>
          <w:rFonts w:ascii="Times New Roman" w:eastAsia="Times New Roman" w:hAnsi="Times New Roman" w:cs="Times New Roman"/>
          <w:color w:val="000000"/>
          <w:sz w:val="28"/>
          <w:szCs w:val="28"/>
          <w:lang w:val="uk-UA" w:eastAsia="ru-RU"/>
        </w:rPr>
        <w:t>язів та головні чи інші болі).</w:t>
      </w:r>
    </w:p>
    <w:p w14:paraId="2BB5E298" w14:textId="77777777"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Зовсім виключити зі студентського життя стресові ситуації неможливо, проте можна спробувати звести до мінімуму.</w:t>
      </w:r>
    </w:p>
    <w:p w14:paraId="7BC2B5F6" w14:textId="27A3B84A"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eastAsia="ru-RU"/>
        </w:rPr>
        <w:t xml:space="preserve">Другим етапом дослідження після корекції </w:t>
      </w:r>
      <w:r w:rsidRPr="003E6618">
        <w:rPr>
          <w:rFonts w:ascii="Times New Roman" w:eastAsia="Times New Roman" w:hAnsi="Times New Roman" w:cs="Times New Roman"/>
          <w:color w:val="000000"/>
          <w:sz w:val="28"/>
          <w:szCs w:val="28"/>
          <w:lang w:val="uk-UA" w:eastAsia="ru-RU"/>
        </w:rPr>
        <w:t xml:space="preserve">стала обробка і інтерпретація результатів дослідження показників самопочуття, активності, настрою 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і 2 груп.</w:t>
      </w:r>
    </w:p>
    <w:p w14:paraId="77CB88EA"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За допомогою методики САН були виявлені показники, що відображають рухливість, швидкість і темп протікання функцій (активність), силу, здоров</w:t>
      </w:r>
      <w:r w:rsidR="0079691A">
        <w:rPr>
          <w:rFonts w:ascii="Times New Roman" w:eastAsia="Times New Roman" w:hAnsi="Times New Roman" w:cs="Times New Roman"/>
          <w:color w:val="000000"/>
          <w:sz w:val="28"/>
          <w:szCs w:val="28"/>
          <w:lang w:val="uk-UA" w:eastAsia="ru-RU"/>
        </w:rPr>
        <w:t>’</w:t>
      </w:r>
      <w:r w:rsidRPr="003E6618">
        <w:rPr>
          <w:rFonts w:ascii="Times New Roman" w:eastAsia="Times New Roman" w:hAnsi="Times New Roman" w:cs="Times New Roman"/>
          <w:color w:val="000000"/>
          <w:sz w:val="28"/>
          <w:szCs w:val="28"/>
          <w:lang w:val="uk-UA" w:eastAsia="ru-RU"/>
        </w:rPr>
        <w:t xml:space="preserve">я, стомлення (самопочуття), а також характеристики емоційного стану (настрій). За результатами тестування САН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були отримані наступні результати </w:t>
      </w:r>
      <w:r w:rsidRPr="003E6618">
        <w:rPr>
          <w:rFonts w:ascii="Times New Roman" w:eastAsia="Calibri" w:hAnsi="Times New Roman" w:cs="Times New Roman"/>
          <w:sz w:val="28"/>
          <w:szCs w:val="28"/>
          <w:lang w:val="uk-UA"/>
        </w:rPr>
        <w:t>(див. табл. 3.8).</w:t>
      </w:r>
    </w:p>
    <w:p w14:paraId="56505E3C" w14:textId="77777777" w:rsidR="003E6618" w:rsidRPr="003E6618" w:rsidRDefault="003E6618" w:rsidP="003E6618">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Таблиця 3.8</w:t>
      </w:r>
    </w:p>
    <w:p w14:paraId="643C0CEB" w14:textId="77777777" w:rsidR="003E6618" w:rsidRPr="003E6618" w:rsidRDefault="003E6618" w:rsidP="003E6618">
      <w:pPr>
        <w:spacing w:after="200" w:line="360" w:lineRule="auto"/>
        <w:ind w:firstLine="709"/>
        <w:contextualSpacing/>
        <w:jc w:val="center"/>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Результати </w:t>
      </w:r>
      <w:r w:rsidRPr="003E6618">
        <w:rPr>
          <w:rFonts w:ascii="Times New Roman" w:eastAsia="Calibri" w:hAnsi="Times New Roman" w:cs="Times New Roman"/>
          <w:color w:val="000000"/>
          <w:sz w:val="28"/>
          <w:szCs w:val="28"/>
          <w:lang w:val="uk-UA" w:eastAsia="ru-RU"/>
        </w:rPr>
        <w:t>опитування САН</w:t>
      </w:r>
      <w:r w:rsidRPr="003E6618">
        <w:rPr>
          <w:rFonts w:ascii="Times New Roman" w:eastAsia="Calibri" w:hAnsi="Times New Roman" w:cs="Times New Roman"/>
          <w:sz w:val="28"/>
          <w:szCs w:val="28"/>
          <w:lang w:val="uk-UA"/>
        </w:rPr>
        <w:t xml:space="preserve"> (після проведення корекційних заходів)</w:t>
      </w:r>
    </w:p>
    <w:tbl>
      <w:tblPr>
        <w:tblStyle w:val="42"/>
        <w:tblW w:w="0" w:type="auto"/>
        <w:jc w:val="center"/>
        <w:tblLook w:val="04A0" w:firstRow="1" w:lastRow="0" w:firstColumn="1" w:lastColumn="0" w:noHBand="0" w:noVBand="1"/>
      </w:tblPr>
      <w:tblGrid>
        <w:gridCol w:w="1274"/>
        <w:gridCol w:w="21"/>
        <w:gridCol w:w="1113"/>
        <w:gridCol w:w="14"/>
        <w:gridCol w:w="1120"/>
        <w:gridCol w:w="7"/>
        <w:gridCol w:w="1127"/>
        <w:gridCol w:w="1274"/>
        <w:gridCol w:w="21"/>
        <w:gridCol w:w="1105"/>
        <w:gridCol w:w="14"/>
        <w:gridCol w:w="1120"/>
        <w:gridCol w:w="7"/>
        <w:gridCol w:w="1127"/>
      </w:tblGrid>
      <w:tr w:rsidR="003E6618" w:rsidRPr="003E6618" w14:paraId="37818646" w14:textId="77777777" w:rsidTr="003E6618">
        <w:trPr>
          <w:jc w:val="center"/>
        </w:trPr>
        <w:tc>
          <w:tcPr>
            <w:tcW w:w="1275" w:type="dxa"/>
          </w:tcPr>
          <w:p w14:paraId="6EC88D8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 група</w:t>
            </w:r>
          </w:p>
        </w:tc>
        <w:tc>
          <w:tcPr>
            <w:tcW w:w="1134" w:type="dxa"/>
            <w:gridSpan w:val="2"/>
          </w:tcPr>
          <w:p w14:paraId="1EE96A8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С</w:t>
            </w:r>
          </w:p>
        </w:tc>
        <w:tc>
          <w:tcPr>
            <w:tcW w:w="1134" w:type="dxa"/>
            <w:gridSpan w:val="2"/>
          </w:tcPr>
          <w:p w14:paraId="7BA9713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А</w:t>
            </w:r>
          </w:p>
        </w:tc>
        <w:tc>
          <w:tcPr>
            <w:tcW w:w="1134" w:type="dxa"/>
            <w:gridSpan w:val="2"/>
          </w:tcPr>
          <w:p w14:paraId="2E6974E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Н</w:t>
            </w:r>
          </w:p>
        </w:tc>
        <w:tc>
          <w:tcPr>
            <w:tcW w:w="1274" w:type="dxa"/>
          </w:tcPr>
          <w:p w14:paraId="1EB733B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2 група</w:t>
            </w:r>
          </w:p>
        </w:tc>
        <w:tc>
          <w:tcPr>
            <w:tcW w:w="1126" w:type="dxa"/>
            <w:gridSpan w:val="2"/>
          </w:tcPr>
          <w:p w14:paraId="7547ACD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С</w:t>
            </w:r>
          </w:p>
        </w:tc>
        <w:tc>
          <w:tcPr>
            <w:tcW w:w="1134" w:type="dxa"/>
            <w:gridSpan w:val="2"/>
          </w:tcPr>
          <w:p w14:paraId="59BFEC75"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А</w:t>
            </w:r>
          </w:p>
        </w:tc>
        <w:tc>
          <w:tcPr>
            <w:tcW w:w="1134" w:type="dxa"/>
            <w:gridSpan w:val="2"/>
          </w:tcPr>
          <w:p w14:paraId="32DF31A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Н</w:t>
            </w:r>
          </w:p>
        </w:tc>
      </w:tr>
      <w:tr w:rsidR="003E6618" w:rsidRPr="003E6618" w14:paraId="681D78F9" w14:textId="77777777" w:rsidTr="003E6618">
        <w:trPr>
          <w:jc w:val="center"/>
        </w:trPr>
        <w:tc>
          <w:tcPr>
            <w:tcW w:w="1275" w:type="dxa"/>
          </w:tcPr>
          <w:p w14:paraId="7F090FC1"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w:t>
            </w:r>
          </w:p>
        </w:tc>
        <w:tc>
          <w:tcPr>
            <w:tcW w:w="1134" w:type="dxa"/>
            <w:gridSpan w:val="2"/>
          </w:tcPr>
          <w:p w14:paraId="19AE67A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5.9</w:t>
            </w:r>
          </w:p>
        </w:tc>
        <w:tc>
          <w:tcPr>
            <w:tcW w:w="1134" w:type="dxa"/>
            <w:gridSpan w:val="2"/>
          </w:tcPr>
          <w:p w14:paraId="52CA89E4"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3F18DA14"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274" w:type="dxa"/>
          </w:tcPr>
          <w:p w14:paraId="3772FA7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w:t>
            </w:r>
          </w:p>
        </w:tc>
        <w:tc>
          <w:tcPr>
            <w:tcW w:w="1126" w:type="dxa"/>
            <w:gridSpan w:val="2"/>
          </w:tcPr>
          <w:p w14:paraId="50FFB931"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5.3</w:t>
            </w:r>
          </w:p>
        </w:tc>
        <w:tc>
          <w:tcPr>
            <w:tcW w:w="1134" w:type="dxa"/>
            <w:gridSpan w:val="2"/>
          </w:tcPr>
          <w:p w14:paraId="7D70605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5.3</w:t>
            </w:r>
          </w:p>
        </w:tc>
        <w:tc>
          <w:tcPr>
            <w:tcW w:w="1134" w:type="dxa"/>
            <w:gridSpan w:val="2"/>
          </w:tcPr>
          <w:p w14:paraId="5B2CFE1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5.9</w:t>
            </w:r>
          </w:p>
        </w:tc>
      </w:tr>
      <w:tr w:rsidR="003E6618" w:rsidRPr="003E6618" w14:paraId="7D921FC2" w14:textId="77777777" w:rsidTr="003E6618">
        <w:trPr>
          <w:jc w:val="center"/>
        </w:trPr>
        <w:tc>
          <w:tcPr>
            <w:tcW w:w="1275" w:type="dxa"/>
          </w:tcPr>
          <w:p w14:paraId="4DB6CB8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2</w:t>
            </w:r>
          </w:p>
        </w:tc>
        <w:tc>
          <w:tcPr>
            <w:tcW w:w="1134" w:type="dxa"/>
            <w:gridSpan w:val="2"/>
          </w:tcPr>
          <w:p w14:paraId="78AA3F5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6.0</w:t>
            </w:r>
          </w:p>
        </w:tc>
        <w:tc>
          <w:tcPr>
            <w:tcW w:w="1134" w:type="dxa"/>
            <w:gridSpan w:val="2"/>
          </w:tcPr>
          <w:p w14:paraId="364E171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4.8</w:t>
            </w:r>
          </w:p>
        </w:tc>
        <w:tc>
          <w:tcPr>
            <w:tcW w:w="1134" w:type="dxa"/>
            <w:gridSpan w:val="2"/>
          </w:tcPr>
          <w:p w14:paraId="6CD8F00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274" w:type="dxa"/>
          </w:tcPr>
          <w:p w14:paraId="597CFD21"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2</w:t>
            </w:r>
          </w:p>
        </w:tc>
        <w:tc>
          <w:tcPr>
            <w:tcW w:w="1126" w:type="dxa"/>
            <w:gridSpan w:val="2"/>
          </w:tcPr>
          <w:p w14:paraId="2B07CB0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6503D46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34" w:type="dxa"/>
            <w:gridSpan w:val="2"/>
          </w:tcPr>
          <w:p w14:paraId="5EF87AF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r>
      <w:tr w:rsidR="003E6618" w:rsidRPr="003E6618" w14:paraId="426A6394" w14:textId="77777777" w:rsidTr="003E6618">
        <w:trPr>
          <w:jc w:val="center"/>
        </w:trPr>
        <w:tc>
          <w:tcPr>
            <w:tcW w:w="1275" w:type="dxa"/>
          </w:tcPr>
          <w:p w14:paraId="69D940F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3</w:t>
            </w:r>
          </w:p>
        </w:tc>
        <w:tc>
          <w:tcPr>
            <w:tcW w:w="1134" w:type="dxa"/>
            <w:gridSpan w:val="2"/>
          </w:tcPr>
          <w:p w14:paraId="4E9F69A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54A4FE8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58C5C9E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274" w:type="dxa"/>
          </w:tcPr>
          <w:p w14:paraId="36E0621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3</w:t>
            </w:r>
          </w:p>
        </w:tc>
        <w:tc>
          <w:tcPr>
            <w:tcW w:w="1126" w:type="dxa"/>
            <w:gridSpan w:val="2"/>
          </w:tcPr>
          <w:p w14:paraId="5920C44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5916DE8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5.3</w:t>
            </w:r>
          </w:p>
        </w:tc>
        <w:tc>
          <w:tcPr>
            <w:tcW w:w="1134" w:type="dxa"/>
            <w:gridSpan w:val="2"/>
          </w:tcPr>
          <w:p w14:paraId="5D63380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r>
      <w:tr w:rsidR="003E6618" w:rsidRPr="003E6618" w14:paraId="7CED4AC0" w14:textId="77777777" w:rsidTr="003E6618">
        <w:trPr>
          <w:jc w:val="center"/>
        </w:trPr>
        <w:tc>
          <w:tcPr>
            <w:tcW w:w="1275" w:type="dxa"/>
          </w:tcPr>
          <w:p w14:paraId="067AED3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4</w:t>
            </w:r>
          </w:p>
        </w:tc>
        <w:tc>
          <w:tcPr>
            <w:tcW w:w="1134" w:type="dxa"/>
            <w:gridSpan w:val="2"/>
          </w:tcPr>
          <w:p w14:paraId="34EB6FFC"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c>
          <w:tcPr>
            <w:tcW w:w="1134" w:type="dxa"/>
            <w:gridSpan w:val="2"/>
          </w:tcPr>
          <w:p w14:paraId="4733ECF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34" w:type="dxa"/>
            <w:gridSpan w:val="2"/>
          </w:tcPr>
          <w:p w14:paraId="2E159D9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5.7</w:t>
            </w:r>
          </w:p>
        </w:tc>
        <w:tc>
          <w:tcPr>
            <w:tcW w:w="1274" w:type="dxa"/>
          </w:tcPr>
          <w:p w14:paraId="0E4B5AA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4</w:t>
            </w:r>
          </w:p>
        </w:tc>
        <w:tc>
          <w:tcPr>
            <w:tcW w:w="1126" w:type="dxa"/>
            <w:gridSpan w:val="2"/>
          </w:tcPr>
          <w:p w14:paraId="7BE0DC34"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7C6CB18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5.9</w:t>
            </w:r>
          </w:p>
        </w:tc>
        <w:tc>
          <w:tcPr>
            <w:tcW w:w="1134" w:type="dxa"/>
            <w:gridSpan w:val="2"/>
          </w:tcPr>
          <w:p w14:paraId="70E42F0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5.8</w:t>
            </w:r>
          </w:p>
        </w:tc>
      </w:tr>
      <w:tr w:rsidR="003E6618" w:rsidRPr="003E6618" w14:paraId="7D1736EA" w14:textId="77777777" w:rsidTr="003E6618">
        <w:trPr>
          <w:jc w:val="center"/>
        </w:trPr>
        <w:tc>
          <w:tcPr>
            <w:tcW w:w="1275" w:type="dxa"/>
          </w:tcPr>
          <w:p w14:paraId="3659A9E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w:t>
            </w:r>
          </w:p>
        </w:tc>
        <w:tc>
          <w:tcPr>
            <w:tcW w:w="1134" w:type="dxa"/>
            <w:gridSpan w:val="2"/>
          </w:tcPr>
          <w:p w14:paraId="28D7CA0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796E307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34" w:type="dxa"/>
            <w:gridSpan w:val="2"/>
          </w:tcPr>
          <w:p w14:paraId="1346B28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274" w:type="dxa"/>
          </w:tcPr>
          <w:p w14:paraId="1A3BC8C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w:t>
            </w:r>
          </w:p>
        </w:tc>
        <w:tc>
          <w:tcPr>
            <w:tcW w:w="1126" w:type="dxa"/>
            <w:gridSpan w:val="2"/>
          </w:tcPr>
          <w:p w14:paraId="029224B5"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3B96DFE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34" w:type="dxa"/>
            <w:gridSpan w:val="2"/>
          </w:tcPr>
          <w:p w14:paraId="2617E0C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r>
      <w:tr w:rsidR="003E6618" w:rsidRPr="003E6618" w14:paraId="225FEE53" w14:textId="77777777" w:rsidTr="003E6618">
        <w:trPr>
          <w:jc w:val="center"/>
        </w:trPr>
        <w:tc>
          <w:tcPr>
            <w:tcW w:w="1275" w:type="dxa"/>
          </w:tcPr>
          <w:p w14:paraId="7EA29C2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w:t>
            </w:r>
          </w:p>
        </w:tc>
        <w:tc>
          <w:tcPr>
            <w:tcW w:w="1134" w:type="dxa"/>
            <w:gridSpan w:val="2"/>
          </w:tcPr>
          <w:p w14:paraId="3F4E5D3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c>
          <w:tcPr>
            <w:tcW w:w="1134" w:type="dxa"/>
            <w:gridSpan w:val="2"/>
          </w:tcPr>
          <w:p w14:paraId="3C5ACBF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02508DE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274" w:type="dxa"/>
          </w:tcPr>
          <w:p w14:paraId="67611E2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w:t>
            </w:r>
          </w:p>
        </w:tc>
        <w:tc>
          <w:tcPr>
            <w:tcW w:w="1126" w:type="dxa"/>
            <w:gridSpan w:val="2"/>
          </w:tcPr>
          <w:p w14:paraId="13CE975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5.9</w:t>
            </w:r>
          </w:p>
        </w:tc>
        <w:tc>
          <w:tcPr>
            <w:tcW w:w="1134" w:type="dxa"/>
            <w:gridSpan w:val="2"/>
          </w:tcPr>
          <w:p w14:paraId="77908E9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34" w:type="dxa"/>
            <w:gridSpan w:val="2"/>
          </w:tcPr>
          <w:p w14:paraId="7FBA1FB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5.3</w:t>
            </w:r>
          </w:p>
        </w:tc>
      </w:tr>
      <w:tr w:rsidR="003E6618" w:rsidRPr="003E6618" w14:paraId="4010A85E" w14:textId="77777777" w:rsidTr="003E6618">
        <w:trPr>
          <w:jc w:val="center"/>
        </w:trPr>
        <w:tc>
          <w:tcPr>
            <w:tcW w:w="1275" w:type="dxa"/>
          </w:tcPr>
          <w:p w14:paraId="5546B234"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7</w:t>
            </w:r>
          </w:p>
        </w:tc>
        <w:tc>
          <w:tcPr>
            <w:tcW w:w="1134" w:type="dxa"/>
            <w:gridSpan w:val="2"/>
          </w:tcPr>
          <w:p w14:paraId="142F5CB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6.3</w:t>
            </w:r>
          </w:p>
        </w:tc>
        <w:tc>
          <w:tcPr>
            <w:tcW w:w="1134" w:type="dxa"/>
            <w:gridSpan w:val="2"/>
          </w:tcPr>
          <w:p w14:paraId="7805B56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0E0DC641"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5.8</w:t>
            </w:r>
          </w:p>
        </w:tc>
        <w:tc>
          <w:tcPr>
            <w:tcW w:w="1274" w:type="dxa"/>
          </w:tcPr>
          <w:p w14:paraId="417B732C"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7</w:t>
            </w:r>
          </w:p>
        </w:tc>
        <w:tc>
          <w:tcPr>
            <w:tcW w:w="1126" w:type="dxa"/>
            <w:gridSpan w:val="2"/>
          </w:tcPr>
          <w:p w14:paraId="37FE245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6.4</w:t>
            </w:r>
          </w:p>
        </w:tc>
        <w:tc>
          <w:tcPr>
            <w:tcW w:w="1134" w:type="dxa"/>
            <w:gridSpan w:val="2"/>
          </w:tcPr>
          <w:p w14:paraId="2BC60BA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67B9056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r>
      <w:tr w:rsidR="003E6618" w:rsidRPr="003E6618" w14:paraId="279DAE2C" w14:textId="77777777" w:rsidTr="003E6618">
        <w:trPr>
          <w:jc w:val="center"/>
        </w:trPr>
        <w:tc>
          <w:tcPr>
            <w:tcW w:w="1275" w:type="dxa"/>
          </w:tcPr>
          <w:p w14:paraId="5A17EC3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8</w:t>
            </w:r>
          </w:p>
        </w:tc>
        <w:tc>
          <w:tcPr>
            <w:tcW w:w="1134" w:type="dxa"/>
            <w:gridSpan w:val="2"/>
          </w:tcPr>
          <w:p w14:paraId="62CE2AE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1A501AB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5.7</w:t>
            </w:r>
          </w:p>
        </w:tc>
        <w:tc>
          <w:tcPr>
            <w:tcW w:w="1134" w:type="dxa"/>
            <w:gridSpan w:val="2"/>
          </w:tcPr>
          <w:p w14:paraId="0E1C8BB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6.3</w:t>
            </w:r>
          </w:p>
        </w:tc>
        <w:tc>
          <w:tcPr>
            <w:tcW w:w="1274" w:type="dxa"/>
          </w:tcPr>
          <w:p w14:paraId="78287A5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8</w:t>
            </w:r>
          </w:p>
        </w:tc>
        <w:tc>
          <w:tcPr>
            <w:tcW w:w="1126" w:type="dxa"/>
            <w:gridSpan w:val="2"/>
          </w:tcPr>
          <w:p w14:paraId="43E94DE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c>
          <w:tcPr>
            <w:tcW w:w="1134" w:type="dxa"/>
            <w:gridSpan w:val="2"/>
          </w:tcPr>
          <w:p w14:paraId="685EF7C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1E546B1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5.9</w:t>
            </w:r>
          </w:p>
        </w:tc>
      </w:tr>
      <w:tr w:rsidR="003E6618" w:rsidRPr="003E6618" w14:paraId="12F84B1C" w14:textId="77777777" w:rsidTr="003E6618">
        <w:trPr>
          <w:jc w:val="center"/>
        </w:trPr>
        <w:tc>
          <w:tcPr>
            <w:tcW w:w="1275" w:type="dxa"/>
          </w:tcPr>
          <w:p w14:paraId="672F8CC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9</w:t>
            </w:r>
          </w:p>
        </w:tc>
        <w:tc>
          <w:tcPr>
            <w:tcW w:w="1134" w:type="dxa"/>
            <w:gridSpan w:val="2"/>
          </w:tcPr>
          <w:p w14:paraId="26386A0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6.0</w:t>
            </w:r>
          </w:p>
        </w:tc>
        <w:tc>
          <w:tcPr>
            <w:tcW w:w="1134" w:type="dxa"/>
            <w:gridSpan w:val="2"/>
          </w:tcPr>
          <w:p w14:paraId="5D47C60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2584418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6.1</w:t>
            </w:r>
          </w:p>
        </w:tc>
        <w:tc>
          <w:tcPr>
            <w:tcW w:w="1274" w:type="dxa"/>
          </w:tcPr>
          <w:p w14:paraId="5DD282C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9</w:t>
            </w:r>
          </w:p>
        </w:tc>
        <w:tc>
          <w:tcPr>
            <w:tcW w:w="1126" w:type="dxa"/>
            <w:gridSpan w:val="2"/>
          </w:tcPr>
          <w:p w14:paraId="6FEEEE1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34" w:type="dxa"/>
            <w:gridSpan w:val="2"/>
          </w:tcPr>
          <w:p w14:paraId="3C31E41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5.3</w:t>
            </w:r>
          </w:p>
        </w:tc>
        <w:tc>
          <w:tcPr>
            <w:tcW w:w="1134" w:type="dxa"/>
            <w:gridSpan w:val="2"/>
          </w:tcPr>
          <w:p w14:paraId="6108357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5.6</w:t>
            </w:r>
          </w:p>
        </w:tc>
      </w:tr>
      <w:tr w:rsidR="003E6618" w:rsidRPr="003E6618" w14:paraId="382EB317" w14:textId="77777777" w:rsidTr="003E6618">
        <w:trPr>
          <w:jc w:val="center"/>
        </w:trPr>
        <w:tc>
          <w:tcPr>
            <w:tcW w:w="1275" w:type="dxa"/>
          </w:tcPr>
          <w:p w14:paraId="5A663714"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10</w:t>
            </w:r>
          </w:p>
        </w:tc>
        <w:tc>
          <w:tcPr>
            <w:tcW w:w="1134" w:type="dxa"/>
            <w:gridSpan w:val="2"/>
          </w:tcPr>
          <w:p w14:paraId="1E5BE62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34" w:type="dxa"/>
            <w:gridSpan w:val="2"/>
          </w:tcPr>
          <w:p w14:paraId="4699A25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0EF4B4B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274" w:type="dxa"/>
          </w:tcPr>
          <w:p w14:paraId="5CC5F8F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10</w:t>
            </w:r>
          </w:p>
        </w:tc>
        <w:tc>
          <w:tcPr>
            <w:tcW w:w="1126" w:type="dxa"/>
            <w:gridSpan w:val="2"/>
          </w:tcPr>
          <w:p w14:paraId="31EE15AC"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6.1</w:t>
            </w:r>
          </w:p>
        </w:tc>
        <w:tc>
          <w:tcPr>
            <w:tcW w:w="1134" w:type="dxa"/>
            <w:gridSpan w:val="2"/>
          </w:tcPr>
          <w:p w14:paraId="15C22275"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134" w:type="dxa"/>
            <w:gridSpan w:val="2"/>
          </w:tcPr>
          <w:p w14:paraId="53B0941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5.7</w:t>
            </w:r>
          </w:p>
        </w:tc>
      </w:tr>
      <w:tr w:rsidR="003E6618" w:rsidRPr="003E6618" w14:paraId="37ED78B2" w14:textId="77777777" w:rsidTr="003E6618">
        <w:trPr>
          <w:jc w:val="center"/>
        </w:trPr>
        <w:tc>
          <w:tcPr>
            <w:tcW w:w="1275" w:type="dxa"/>
          </w:tcPr>
          <w:p w14:paraId="729946A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11</w:t>
            </w:r>
          </w:p>
        </w:tc>
        <w:tc>
          <w:tcPr>
            <w:tcW w:w="1134" w:type="dxa"/>
            <w:gridSpan w:val="2"/>
          </w:tcPr>
          <w:p w14:paraId="7D396C6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6.0</w:t>
            </w:r>
          </w:p>
        </w:tc>
        <w:tc>
          <w:tcPr>
            <w:tcW w:w="1134" w:type="dxa"/>
            <w:gridSpan w:val="2"/>
          </w:tcPr>
          <w:p w14:paraId="1F01B57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34" w:type="dxa"/>
            <w:gridSpan w:val="2"/>
          </w:tcPr>
          <w:p w14:paraId="1F9B79A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5.8</w:t>
            </w:r>
          </w:p>
        </w:tc>
        <w:tc>
          <w:tcPr>
            <w:tcW w:w="1274" w:type="dxa"/>
          </w:tcPr>
          <w:p w14:paraId="2A9723A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11</w:t>
            </w:r>
          </w:p>
        </w:tc>
        <w:tc>
          <w:tcPr>
            <w:tcW w:w="1126" w:type="dxa"/>
            <w:gridSpan w:val="2"/>
          </w:tcPr>
          <w:p w14:paraId="033FC704"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6.1</w:t>
            </w:r>
          </w:p>
        </w:tc>
        <w:tc>
          <w:tcPr>
            <w:tcW w:w="1134" w:type="dxa"/>
            <w:gridSpan w:val="2"/>
          </w:tcPr>
          <w:p w14:paraId="40C295E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4.8</w:t>
            </w:r>
          </w:p>
        </w:tc>
        <w:tc>
          <w:tcPr>
            <w:tcW w:w="1134" w:type="dxa"/>
            <w:gridSpan w:val="2"/>
          </w:tcPr>
          <w:p w14:paraId="03FDBAA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r>
      <w:tr w:rsidR="003E6618" w:rsidRPr="003E6618" w14:paraId="50167522" w14:textId="77777777" w:rsidTr="003E6618">
        <w:trPr>
          <w:jc w:val="center"/>
        </w:trPr>
        <w:tc>
          <w:tcPr>
            <w:tcW w:w="1296" w:type="dxa"/>
            <w:gridSpan w:val="2"/>
          </w:tcPr>
          <w:p w14:paraId="2C3C261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12</w:t>
            </w:r>
          </w:p>
        </w:tc>
        <w:tc>
          <w:tcPr>
            <w:tcW w:w="1127" w:type="dxa"/>
            <w:gridSpan w:val="2"/>
          </w:tcPr>
          <w:p w14:paraId="1A8D5F7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6.8</w:t>
            </w:r>
          </w:p>
        </w:tc>
        <w:tc>
          <w:tcPr>
            <w:tcW w:w="1127" w:type="dxa"/>
            <w:gridSpan w:val="2"/>
          </w:tcPr>
          <w:p w14:paraId="3C94841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27" w:type="dxa"/>
          </w:tcPr>
          <w:p w14:paraId="289D409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295" w:type="dxa"/>
            <w:gridSpan w:val="2"/>
          </w:tcPr>
          <w:p w14:paraId="33C4154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12</w:t>
            </w:r>
          </w:p>
        </w:tc>
        <w:tc>
          <w:tcPr>
            <w:tcW w:w="1119" w:type="dxa"/>
            <w:gridSpan w:val="2"/>
          </w:tcPr>
          <w:p w14:paraId="047153FC"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27" w:type="dxa"/>
            <w:gridSpan w:val="2"/>
          </w:tcPr>
          <w:p w14:paraId="0AAFA27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27" w:type="dxa"/>
          </w:tcPr>
          <w:p w14:paraId="0EF7B63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6.8</w:t>
            </w:r>
          </w:p>
        </w:tc>
      </w:tr>
      <w:tr w:rsidR="003E6618" w:rsidRPr="003E6618" w14:paraId="44F339F0" w14:textId="77777777" w:rsidTr="003E6618">
        <w:trPr>
          <w:jc w:val="center"/>
        </w:trPr>
        <w:tc>
          <w:tcPr>
            <w:tcW w:w="1296" w:type="dxa"/>
            <w:gridSpan w:val="2"/>
          </w:tcPr>
          <w:p w14:paraId="08987DA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lastRenderedPageBreak/>
              <w:t>13</w:t>
            </w:r>
          </w:p>
        </w:tc>
        <w:tc>
          <w:tcPr>
            <w:tcW w:w="1127" w:type="dxa"/>
            <w:gridSpan w:val="2"/>
          </w:tcPr>
          <w:p w14:paraId="5D1A5E5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27" w:type="dxa"/>
            <w:gridSpan w:val="2"/>
          </w:tcPr>
          <w:p w14:paraId="57A3140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27" w:type="dxa"/>
          </w:tcPr>
          <w:p w14:paraId="26449FF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5.5</w:t>
            </w:r>
          </w:p>
        </w:tc>
        <w:tc>
          <w:tcPr>
            <w:tcW w:w="1295" w:type="dxa"/>
            <w:gridSpan w:val="2"/>
          </w:tcPr>
          <w:p w14:paraId="31B8D85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13</w:t>
            </w:r>
          </w:p>
        </w:tc>
        <w:tc>
          <w:tcPr>
            <w:tcW w:w="1119" w:type="dxa"/>
            <w:gridSpan w:val="2"/>
          </w:tcPr>
          <w:p w14:paraId="1B512C4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5.2</w:t>
            </w:r>
          </w:p>
        </w:tc>
        <w:tc>
          <w:tcPr>
            <w:tcW w:w="1127" w:type="dxa"/>
            <w:gridSpan w:val="2"/>
          </w:tcPr>
          <w:p w14:paraId="141C2DA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27" w:type="dxa"/>
          </w:tcPr>
          <w:p w14:paraId="181050A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5.9</w:t>
            </w:r>
          </w:p>
        </w:tc>
      </w:tr>
      <w:tr w:rsidR="003E6618" w:rsidRPr="003E6618" w14:paraId="0CACA46E" w14:textId="77777777" w:rsidTr="003E6618">
        <w:trPr>
          <w:jc w:val="center"/>
        </w:trPr>
        <w:tc>
          <w:tcPr>
            <w:tcW w:w="1296" w:type="dxa"/>
            <w:gridSpan w:val="2"/>
          </w:tcPr>
          <w:p w14:paraId="42027E2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14</w:t>
            </w:r>
          </w:p>
        </w:tc>
        <w:tc>
          <w:tcPr>
            <w:tcW w:w="1127" w:type="dxa"/>
            <w:gridSpan w:val="2"/>
          </w:tcPr>
          <w:p w14:paraId="74AEB9CB"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c>
          <w:tcPr>
            <w:tcW w:w="1127" w:type="dxa"/>
            <w:gridSpan w:val="2"/>
          </w:tcPr>
          <w:p w14:paraId="6E1A84D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6.0</w:t>
            </w:r>
          </w:p>
        </w:tc>
        <w:tc>
          <w:tcPr>
            <w:tcW w:w="1127" w:type="dxa"/>
          </w:tcPr>
          <w:p w14:paraId="0A676C73"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295" w:type="dxa"/>
            <w:gridSpan w:val="2"/>
          </w:tcPr>
          <w:p w14:paraId="3CB835B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14</w:t>
            </w:r>
          </w:p>
        </w:tc>
        <w:tc>
          <w:tcPr>
            <w:tcW w:w="1119" w:type="dxa"/>
            <w:gridSpan w:val="2"/>
          </w:tcPr>
          <w:p w14:paraId="01F29C2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6.0</w:t>
            </w:r>
          </w:p>
        </w:tc>
        <w:tc>
          <w:tcPr>
            <w:tcW w:w="1127" w:type="dxa"/>
            <w:gridSpan w:val="2"/>
          </w:tcPr>
          <w:p w14:paraId="535E689A"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5.0</w:t>
            </w:r>
          </w:p>
        </w:tc>
        <w:tc>
          <w:tcPr>
            <w:tcW w:w="1127" w:type="dxa"/>
          </w:tcPr>
          <w:p w14:paraId="67DFB842"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5.7</w:t>
            </w:r>
          </w:p>
        </w:tc>
      </w:tr>
      <w:tr w:rsidR="003E6618" w:rsidRPr="003E6618" w14:paraId="7D7F546E" w14:textId="77777777" w:rsidTr="003E6618">
        <w:trPr>
          <w:jc w:val="center"/>
        </w:trPr>
        <w:tc>
          <w:tcPr>
            <w:tcW w:w="1296" w:type="dxa"/>
            <w:gridSpan w:val="2"/>
          </w:tcPr>
          <w:p w14:paraId="562CCB61"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15</w:t>
            </w:r>
          </w:p>
        </w:tc>
        <w:tc>
          <w:tcPr>
            <w:tcW w:w="1127" w:type="dxa"/>
            <w:gridSpan w:val="2"/>
          </w:tcPr>
          <w:p w14:paraId="0F8323A7"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c>
          <w:tcPr>
            <w:tcW w:w="1127" w:type="dxa"/>
            <w:gridSpan w:val="2"/>
          </w:tcPr>
          <w:p w14:paraId="34FB8839"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c>
          <w:tcPr>
            <w:tcW w:w="1127" w:type="dxa"/>
          </w:tcPr>
          <w:p w14:paraId="30A5C248"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5.8</w:t>
            </w:r>
          </w:p>
        </w:tc>
        <w:tc>
          <w:tcPr>
            <w:tcW w:w="1295" w:type="dxa"/>
            <w:gridSpan w:val="2"/>
          </w:tcPr>
          <w:p w14:paraId="621B1A3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15</w:t>
            </w:r>
          </w:p>
        </w:tc>
        <w:tc>
          <w:tcPr>
            <w:tcW w:w="1119" w:type="dxa"/>
            <w:gridSpan w:val="2"/>
          </w:tcPr>
          <w:p w14:paraId="44CAD7C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5.8</w:t>
            </w:r>
          </w:p>
        </w:tc>
        <w:tc>
          <w:tcPr>
            <w:tcW w:w="1127" w:type="dxa"/>
            <w:gridSpan w:val="2"/>
          </w:tcPr>
          <w:p w14:paraId="34C4AE8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6.7</w:t>
            </w:r>
          </w:p>
        </w:tc>
        <w:tc>
          <w:tcPr>
            <w:tcW w:w="1127" w:type="dxa"/>
          </w:tcPr>
          <w:p w14:paraId="78695F7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6.2</w:t>
            </w:r>
          </w:p>
        </w:tc>
      </w:tr>
      <w:tr w:rsidR="003E6618" w:rsidRPr="003E6618" w14:paraId="3F84AD32" w14:textId="77777777" w:rsidTr="003E6618">
        <w:trPr>
          <w:jc w:val="center"/>
        </w:trPr>
        <w:tc>
          <w:tcPr>
            <w:tcW w:w="1296" w:type="dxa"/>
            <w:gridSpan w:val="2"/>
          </w:tcPr>
          <w:p w14:paraId="18D6ECD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Середнє значення</w:t>
            </w:r>
          </w:p>
        </w:tc>
        <w:tc>
          <w:tcPr>
            <w:tcW w:w="1127" w:type="dxa"/>
            <w:gridSpan w:val="2"/>
          </w:tcPr>
          <w:p w14:paraId="08487E6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27" w:type="dxa"/>
            <w:gridSpan w:val="2"/>
          </w:tcPr>
          <w:p w14:paraId="6024D7E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5.4</w:t>
            </w:r>
          </w:p>
        </w:tc>
        <w:tc>
          <w:tcPr>
            <w:tcW w:w="1127" w:type="dxa"/>
          </w:tcPr>
          <w:p w14:paraId="007CA200"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5.6</w:t>
            </w:r>
          </w:p>
        </w:tc>
        <w:tc>
          <w:tcPr>
            <w:tcW w:w="1295" w:type="dxa"/>
            <w:gridSpan w:val="2"/>
          </w:tcPr>
          <w:p w14:paraId="485F99FD"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Середнє значення</w:t>
            </w:r>
          </w:p>
        </w:tc>
        <w:tc>
          <w:tcPr>
            <w:tcW w:w="1119" w:type="dxa"/>
            <w:gridSpan w:val="2"/>
          </w:tcPr>
          <w:p w14:paraId="16A35D66"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5.7</w:t>
            </w:r>
          </w:p>
        </w:tc>
        <w:tc>
          <w:tcPr>
            <w:tcW w:w="1127" w:type="dxa"/>
            <w:gridSpan w:val="2"/>
          </w:tcPr>
          <w:p w14:paraId="1442D2DF"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5.3</w:t>
            </w:r>
          </w:p>
        </w:tc>
        <w:tc>
          <w:tcPr>
            <w:tcW w:w="1127" w:type="dxa"/>
          </w:tcPr>
          <w:p w14:paraId="62A06D0E" w14:textId="77777777" w:rsidR="003E6618" w:rsidRPr="003E6618" w:rsidRDefault="003E6618" w:rsidP="003E6618">
            <w:pPr>
              <w:spacing w:line="360" w:lineRule="auto"/>
              <w:jc w:val="center"/>
              <w:rPr>
                <w:rFonts w:ascii="Times New Roman" w:hAnsi="Times New Roman"/>
                <w:sz w:val="28"/>
                <w:szCs w:val="28"/>
                <w:lang w:val="uk-UA"/>
              </w:rPr>
            </w:pPr>
            <w:r w:rsidRPr="003E6618">
              <w:rPr>
                <w:rFonts w:ascii="Times New Roman" w:hAnsi="Times New Roman"/>
                <w:sz w:val="28"/>
                <w:szCs w:val="28"/>
                <w:lang w:val="uk-UA"/>
              </w:rPr>
              <w:t>5.8</w:t>
            </w:r>
          </w:p>
        </w:tc>
      </w:tr>
    </w:tbl>
    <w:p w14:paraId="5FF51B59" w14:textId="77777777" w:rsid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59270A69" w14:textId="2AE8B684"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Для більш зручного перегляду результатів </w:t>
      </w:r>
      <w:r w:rsidR="001250DD">
        <w:rPr>
          <w:rFonts w:ascii="Times New Roman" w:eastAsia="Times New Roman" w:hAnsi="Times New Roman" w:cs="Times New Roman"/>
          <w:color w:val="000000"/>
          <w:sz w:val="28"/>
          <w:szCs w:val="28"/>
          <w:lang w:val="uk-UA" w:eastAsia="ru-RU"/>
        </w:rPr>
        <w:t>за</w:t>
      </w:r>
      <w:r w:rsidRPr="003E6618">
        <w:rPr>
          <w:rFonts w:ascii="Times New Roman" w:eastAsia="Times New Roman" w:hAnsi="Times New Roman" w:cs="Times New Roman"/>
          <w:color w:val="000000"/>
          <w:sz w:val="28"/>
          <w:szCs w:val="28"/>
          <w:lang w:val="uk-UA" w:eastAsia="ru-RU"/>
        </w:rPr>
        <w:t xml:space="preserve"> </w:t>
      </w:r>
      <w:r w:rsidRPr="003E6618">
        <w:rPr>
          <w:rFonts w:ascii="Times New Roman" w:eastAsia="Calibri" w:hAnsi="Times New Roman" w:cs="Times New Roman"/>
          <w:color w:val="000000"/>
          <w:sz w:val="28"/>
          <w:szCs w:val="28"/>
          <w:lang w:eastAsia="ru-RU"/>
        </w:rPr>
        <w:t>опитувальник</w:t>
      </w:r>
      <w:r w:rsidR="001250DD">
        <w:rPr>
          <w:rFonts w:ascii="Times New Roman" w:eastAsia="Calibri" w:hAnsi="Times New Roman" w:cs="Times New Roman"/>
          <w:color w:val="000000"/>
          <w:sz w:val="28"/>
          <w:szCs w:val="28"/>
          <w:lang w:val="uk-UA" w:eastAsia="ru-RU"/>
        </w:rPr>
        <w:t>ом</w:t>
      </w:r>
      <w:r w:rsidRPr="003E6618">
        <w:rPr>
          <w:rFonts w:ascii="Times New Roman" w:eastAsia="Calibri" w:hAnsi="Times New Roman" w:cs="Times New Roman"/>
          <w:color w:val="000000"/>
          <w:sz w:val="28"/>
          <w:szCs w:val="28"/>
          <w:lang w:eastAsia="ru-RU"/>
        </w:rPr>
        <w:t xml:space="preserve"> САН</w:t>
      </w:r>
      <w:r w:rsidRPr="003E6618">
        <w:rPr>
          <w:rFonts w:ascii="Times New Roman" w:eastAsia="Calibri" w:hAnsi="Times New Roman" w:cs="Times New Roman"/>
          <w:color w:val="000000"/>
          <w:sz w:val="28"/>
          <w:szCs w:val="28"/>
          <w:lang w:val="uk-UA" w:eastAsia="ru-RU"/>
        </w:rPr>
        <w:t xml:space="preserve"> </w:t>
      </w:r>
      <w:r w:rsidRPr="003E6618">
        <w:rPr>
          <w:rFonts w:ascii="Times New Roman" w:eastAsia="Calibri" w:hAnsi="Times New Roman" w:cs="Times New Roman"/>
          <w:sz w:val="28"/>
          <w:szCs w:val="28"/>
          <w:lang w:val="uk-UA"/>
        </w:rPr>
        <w:t>(після корекції)</w:t>
      </w:r>
      <w:r w:rsidRPr="003E6618">
        <w:rPr>
          <w:rFonts w:ascii="Times New Roman" w:eastAsia="Times New Roman" w:hAnsi="Times New Roman" w:cs="Times New Roman"/>
          <w:color w:val="000000"/>
          <w:sz w:val="28"/>
          <w:szCs w:val="28"/>
          <w:lang w:val="uk-UA" w:eastAsia="ru-RU"/>
        </w:rPr>
        <w:t xml:space="preserve">, результати представлено в вигляді гістограми </w:t>
      </w:r>
      <w:r w:rsidRPr="003E6618">
        <w:rPr>
          <w:rFonts w:ascii="Times New Roman" w:eastAsia="Calibri" w:hAnsi="Times New Roman" w:cs="Times New Roman"/>
          <w:sz w:val="28"/>
          <w:szCs w:val="28"/>
          <w:lang w:val="uk-UA"/>
        </w:rPr>
        <w:t>(див. рис. 3.4).</w:t>
      </w:r>
    </w:p>
    <w:p w14:paraId="49C73942"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p>
    <w:p w14:paraId="7AEC6E04" w14:textId="77777777" w:rsidR="003E6618" w:rsidRPr="003E6618" w:rsidRDefault="003E6618" w:rsidP="003E6618">
      <w:pPr>
        <w:shd w:val="clear" w:color="auto" w:fill="FFFFFF"/>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Calibri" w:hAnsi="Times New Roman" w:cs="Times New Roman"/>
          <w:noProof/>
          <w:sz w:val="28"/>
          <w:szCs w:val="28"/>
          <w:lang w:eastAsia="ru-RU"/>
        </w:rPr>
        <w:drawing>
          <wp:inline distT="0" distB="0" distL="0" distR="0" wp14:anchorId="27A5784D" wp14:editId="1204DB85">
            <wp:extent cx="5071731" cy="287079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4595E0" w14:textId="44ADAC19" w:rsidR="003E6618" w:rsidRPr="003E6618" w:rsidRDefault="003E6618" w:rsidP="003E6618">
      <w:pPr>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Рис. 3.4. Гістограма результатів показників самопочуття, активності, настрою 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і 2 групи </w:t>
      </w:r>
      <w:r w:rsidRPr="003E6618">
        <w:rPr>
          <w:rFonts w:ascii="Times New Roman" w:eastAsia="Calibri" w:hAnsi="Times New Roman" w:cs="Times New Roman"/>
          <w:sz w:val="28"/>
          <w:szCs w:val="28"/>
          <w:lang w:val="uk-UA"/>
        </w:rPr>
        <w:t>(після проведення корекційних заходів)</w:t>
      </w:r>
    </w:p>
    <w:p w14:paraId="1793871F" w14:textId="77777777" w:rsid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p>
    <w:p w14:paraId="11B37473" w14:textId="69D7C96C"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 xml:space="preserve">Згідно отриманих результатів, можна зробити висновок, що </w:t>
      </w:r>
      <w:r w:rsidRPr="003E6618">
        <w:rPr>
          <w:rFonts w:ascii="Times New Roman" w:eastAsia="Times New Roman" w:hAnsi="Times New Roman" w:cs="Times New Roman"/>
          <w:color w:val="000000"/>
          <w:sz w:val="28"/>
          <w:szCs w:val="28"/>
          <w:lang w:val="uk-UA" w:eastAsia="ru-RU"/>
        </w:rPr>
        <w:t xml:space="preserve">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групи реєструвалися нижчі показники по самопочуттю і настрою (5.4 і 5.6) відповідно, ніж 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2 групи. Для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2 групи характерні більш низький середній бал за показником активності 5.3, ніж 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групи. </w:t>
      </w:r>
      <w:r w:rsidR="00C94D41">
        <w:rPr>
          <w:rFonts w:ascii="Times New Roman" w:eastAsia="Times New Roman" w:hAnsi="Times New Roman" w:cs="Times New Roman"/>
          <w:color w:val="000000"/>
          <w:sz w:val="28"/>
          <w:szCs w:val="28"/>
          <w:lang w:val="uk-UA" w:eastAsia="ru-RU"/>
        </w:rPr>
        <w:t>Здобувачі</w:t>
      </w:r>
      <w:r w:rsidRPr="003E6618">
        <w:rPr>
          <w:rFonts w:ascii="Times New Roman" w:eastAsia="Times New Roman" w:hAnsi="Times New Roman" w:cs="Times New Roman"/>
          <w:color w:val="000000"/>
          <w:sz w:val="28"/>
          <w:szCs w:val="28"/>
          <w:lang w:val="uk-UA" w:eastAsia="ru-RU"/>
        </w:rPr>
        <w:t xml:space="preserve"> 1 групи швидко приймають рішення, прагнуть до активної діяльності.</w:t>
      </w:r>
    </w:p>
    <w:p w14:paraId="2C871E7E" w14:textId="266D2D70"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lastRenderedPageBreak/>
        <w:t xml:space="preserve">Високий середній бал за показниками самопочуття і настрою 5.7 і 5.8 характеризує 2 групу як особистість з хорошим самопочуттям і настроєм. </w:t>
      </w:r>
      <w:r w:rsidR="00C94D41">
        <w:rPr>
          <w:rFonts w:ascii="Times New Roman" w:eastAsia="Times New Roman" w:hAnsi="Times New Roman" w:cs="Times New Roman"/>
          <w:color w:val="000000"/>
          <w:sz w:val="28"/>
          <w:szCs w:val="28"/>
          <w:lang w:val="uk-UA" w:eastAsia="ru-RU"/>
        </w:rPr>
        <w:t>Здобувачі</w:t>
      </w:r>
      <w:r w:rsidRPr="003E6618">
        <w:rPr>
          <w:rFonts w:ascii="Times New Roman" w:eastAsia="Times New Roman" w:hAnsi="Times New Roman" w:cs="Times New Roman"/>
          <w:color w:val="000000"/>
          <w:sz w:val="28"/>
          <w:szCs w:val="28"/>
          <w:lang w:val="uk-UA" w:eastAsia="ru-RU"/>
        </w:rPr>
        <w:t xml:space="preserve"> впевнені в собі і в своїх можливостях. Характеризується адекватними реакціями на навколишню дійсність.</w:t>
      </w:r>
    </w:p>
    <w:p w14:paraId="56A9A2E3" w14:textId="77777777" w:rsidR="00156483" w:rsidRDefault="003E6618" w:rsidP="00156483">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 xml:space="preserve">Третім етапом дослідження після корекції було проведення методики </w:t>
      </w:r>
      <w:r w:rsidRPr="003E6618">
        <w:rPr>
          <w:rFonts w:ascii="Times New Roman" w:eastAsia="Times New Roman" w:hAnsi="Times New Roman" w:cs="Times New Roman"/>
          <w:color w:val="000000"/>
          <w:sz w:val="28"/>
          <w:szCs w:val="28"/>
          <w:lang w:val="uk-UA" w:eastAsia="ru-RU"/>
        </w:rPr>
        <w:t>діагно</w:t>
      </w:r>
      <w:r w:rsidR="00156483">
        <w:rPr>
          <w:rFonts w:ascii="Times New Roman" w:eastAsia="Times New Roman" w:hAnsi="Times New Roman" w:cs="Times New Roman"/>
          <w:color w:val="000000"/>
          <w:sz w:val="28"/>
          <w:szCs w:val="28"/>
          <w:lang w:val="uk-UA" w:eastAsia="ru-RU"/>
        </w:rPr>
        <w:t xml:space="preserve">стики самооцінки хвилювання Ч. Спілберга </w:t>
      </w:r>
      <w:r w:rsidR="00156483" w:rsidRPr="00156483">
        <w:rPr>
          <w:rFonts w:ascii="Times New Roman" w:eastAsia="Times New Roman" w:hAnsi="Times New Roman" w:cs="Times New Roman"/>
          <w:color w:val="000000"/>
          <w:sz w:val="28"/>
          <w:szCs w:val="28"/>
          <w:lang w:val="uk-UA" w:eastAsia="ru-RU"/>
        </w:rPr>
        <w:t>–</w:t>
      </w:r>
      <w:r w:rsidR="00156483">
        <w:rPr>
          <w:rFonts w:ascii="Times New Roman" w:eastAsia="Times New Roman" w:hAnsi="Times New Roman" w:cs="Times New Roman"/>
          <w:color w:val="000000"/>
          <w:sz w:val="28"/>
          <w:szCs w:val="28"/>
          <w:lang w:val="uk-UA" w:eastAsia="ru-RU"/>
        </w:rPr>
        <w:t xml:space="preserve"> Ю.</w:t>
      </w:r>
      <w:r w:rsidRPr="003E6618">
        <w:rPr>
          <w:rFonts w:ascii="Times New Roman" w:eastAsia="Times New Roman" w:hAnsi="Times New Roman" w:cs="Times New Roman"/>
          <w:color w:val="000000"/>
          <w:sz w:val="28"/>
          <w:szCs w:val="28"/>
          <w:lang w:val="uk-UA" w:eastAsia="ru-RU"/>
        </w:rPr>
        <w:t xml:space="preserve"> Ханіна.</w:t>
      </w:r>
    </w:p>
    <w:p w14:paraId="44DAB382" w14:textId="2294FEF6" w:rsidR="003E6618" w:rsidRPr="003E6618" w:rsidRDefault="003E6618" w:rsidP="001564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Обробка і інтерпретація результатів дослідження </w:t>
      </w:r>
      <w:r w:rsidRPr="003E6618">
        <w:rPr>
          <w:rFonts w:ascii="Times New Roman" w:eastAsia="Calibri" w:hAnsi="Times New Roman" w:cs="Times New Roman"/>
          <w:color w:val="000000"/>
          <w:sz w:val="28"/>
          <w:szCs w:val="28"/>
          <w:lang w:val="uk-UA"/>
        </w:rPr>
        <w:t xml:space="preserve">за методикою діагностики самооцінки хвилювання </w:t>
      </w:r>
      <w:r w:rsidRPr="003E6618">
        <w:rPr>
          <w:rFonts w:ascii="Times New Roman" w:eastAsia="Times New Roman" w:hAnsi="Times New Roman" w:cs="Times New Roman"/>
          <w:color w:val="000000"/>
          <w:sz w:val="28"/>
          <w:szCs w:val="28"/>
          <w:lang w:val="uk-UA" w:eastAsia="ru-RU"/>
        </w:rPr>
        <w:t xml:space="preserve">ситуативної тривожності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та 2 групи </w:t>
      </w:r>
      <w:r w:rsidRPr="003E6618">
        <w:rPr>
          <w:rFonts w:ascii="Times New Roman" w:eastAsia="Calibri" w:hAnsi="Times New Roman" w:cs="Times New Roman"/>
          <w:color w:val="000000"/>
          <w:sz w:val="28"/>
          <w:szCs w:val="27"/>
          <w:lang w:val="uk-UA"/>
        </w:rPr>
        <w:t xml:space="preserve">представлені </w:t>
      </w:r>
      <w:r w:rsidRPr="003E6618">
        <w:rPr>
          <w:rFonts w:ascii="Times New Roman" w:eastAsia="Times New Roman" w:hAnsi="Times New Roman" w:cs="Times New Roman"/>
          <w:color w:val="000000"/>
          <w:sz w:val="28"/>
          <w:szCs w:val="28"/>
          <w:lang w:val="uk-UA" w:eastAsia="ru-RU"/>
        </w:rPr>
        <w:t xml:space="preserve">у табл. </w:t>
      </w:r>
      <w:r w:rsidRPr="003E6618">
        <w:rPr>
          <w:rFonts w:ascii="Times New Roman" w:eastAsia="Calibri" w:hAnsi="Times New Roman" w:cs="Times New Roman"/>
          <w:sz w:val="28"/>
          <w:szCs w:val="28"/>
          <w:lang w:val="uk-UA"/>
        </w:rPr>
        <w:t>3.9.</w:t>
      </w:r>
    </w:p>
    <w:p w14:paraId="1525624A" w14:textId="77777777" w:rsidR="003E6618" w:rsidRPr="003E6618" w:rsidRDefault="003E6618" w:rsidP="001250DD">
      <w:pPr>
        <w:shd w:val="clear" w:color="auto" w:fill="FFFFFF"/>
        <w:spacing w:after="0" w:line="276" w:lineRule="auto"/>
        <w:ind w:firstLine="709"/>
        <w:contextualSpacing/>
        <w:jc w:val="right"/>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Таблиця 3.9</w:t>
      </w:r>
    </w:p>
    <w:p w14:paraId="56385F1D" w14:textId="77777777" w:rsidR="003E6618" w:rsidRPr="003E6618" w:rsidRDefault="003E6618" w:rsidP="001250DD">
      <w:pPr>
        <w:spacing w:after="0" w:line="276" w:lineRule="auto"/>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 xml:space="preserve">Результати за методикою діагностики самооцінки хвилювання СТ </w:t>
      </w:r>
    </w:p>
    <w:p w14:paraId="4BA5B825" w14:textId="77777777" w:rsidR="003E6618" w:rsidRPr="003E6618" w:rsidRDefault="00A0242D" w:rsidP="001250DD">
      <w:pPr>
        <w:spacing w:after="0" w:line="276"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 Спілберга </w:t>
      </w:r>
      <w:r w:rsidRPr="00A0242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Ю. </w:t>
      </w:r>
      <w:r w:rsidR="003E6618" w:rsidRPr="003E6618">
        <w:rPr>
          <w:rFonts w:ascii="Times New Roman" w:eastAsia="Times New Roman" w:hAnsi="Times New Roman" w:cs="Times New Roman"/>
          <w:color w:val="000000"/>
          <w:sz w:val="28"/>
          <w:szCs w:val="28"/>
          <w:lang w:val="uk-UA" w:eastAsia="ru-RU"/>
        </w:rPr>
        <w:t xml:space="preserve">Ханіна </w:t>
      </w:r>
      <w:r w:rsidR="003E6618" w:rsidRPr="003E6618">
        <w:rPr>
          <w:rFonts w:ascii="Times New Roman" w:eastAsia="Times New Roman" w:hAnsi="Times New Roman" w:cs="Times New Roman"/>
          <w:sz w:val="28"/>
          <w:szCs w:val="28"/>
          <w:lang w:val="uk-UA" w:eastAsia="ru-RU"/>
        </w:rPr>
        <w:t>(після проведення корекційних заходів)</w:t>
      </w:r>
    </w:p>
    <w:tbl>
      <w:tblPr>
        <w:tblStyle w:val="9"/>
        <w:tblW w:w="0" w:type="auto"/>
        <w:tblLook w:val="04A0" w:firstRow="1" w:lastRow="0" w:firstColumn="1" w:lastColumn="0" w:noHBand="0" w:noVBand="1"/>
      </w:tblPr>
      <w:tblGrid>
        <w:gridCol w:w="1080"/>
        <w:gridCol w:w="1374"/>
        <w:gridCol w:w="2217"/>
        <w:gridCol w:w="980"/>
        <w:gridCol w:w="1375"/>
        <w:gridCol w:w="2318"/>
      </w:tblGrid>
      <w:tr w:rsidR="003E6618" w:rsidRPr="003E6618" w14:paraId="1AC4AC70" w14:textId="77777777" w:rsidTr="003E6618">
        <w:trPr>
          <w:trHeight w:val="711"/>
        </w:trPr>
        <w:tc>
          <w:tcPr>
            <w:tcW w:w="1101" w:type="dxa"/>
          </w:tcPr>
          <w:p w14:paraId="2F9650C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 група</w:t>
            </w:r>
          </w:p>
        </w:tc>
        <w:tc>
          <w:tcPr>
            <w:tcW w:w="1417" w:type="dxa"/>
          </w:tcPr>
          <w:p w14:paraId="34A5233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Сума балів</w:t>
            </w:r>
          </w:p>
        </w:tc>
        <w:tc>
          <w:tcPr>
            <w:tcW w:w="2267" w:type="dxa"/>
          </w:tcPr>
          <w:p w14:paraId="3E445DF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Рівень ситуативної тривожності</w:t>
            </w:r>
          </w:p>
        </w:tc>
        <w:tc>
          <w:tcPr>
            <w:tcW w:w="993" w:type="dxa"/>
          </w:tcPr>
          <w:p w14:paraId="5FD622B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2 група</w:t>
            </w:r>
          </w:p>
        </w:tc>
        <w:tc>
          <w:tcPr>
            <w:tcW w:w="1418" w:type="dxa"/>
          </w:tcPr>
          <w:p w14:paraId="34FF0A6B"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Сума балів</w:t>
            </w:r>
          </w:p>
        </w:tc>
        <w:tc>
          <w:tcPr>
            <w:tcW w:w="2375" w:type="dxa"/>
          </w:tcPr>
          <w:p w14:paraId="373F845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Рівень ситуативної тривожності</w:t>
            </w:r>
          </w:p>
        </w:tc>
      </w:tr>
      <w:tr w:rsidR="003E6618" w:rsidRPr="003E6618" w14:paraId="786C4DE5" w14:textId="77777777" w:rsidTr="003E6618">
        <w:tc>
          <w:tcPr>
            <w:tcW w:w="1101" w:type="dxa"/>
          </w:tcPr>
          <w:p w14:paraId="06180C5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w:t>
            </w:r>
          </w:p>
        </w:tc>
        <w:tc>
          <w:tcPr>
            <w:tcW w:w="1417" w:type="dxa"/>
          </w:tcPr>
          <w:p w14:paraId="639D722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30</w:t>
            </w:r>
          </w:p>
        </w:tc>
        <w:tc>
          <w:tcPr>
            <w:tcW w:w="2267" w:type="dxa"/>
          </w:tcPr>
          <w:p w14:paraId="2A30AC7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c>
          <w:tcPr>
            <w:tcW w:w="993" w:type="dxa"/>
          </w:tcPr>
          <w:p w14:paraId="28542AF7"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w:t>
            </w:r>
          </w:p>
        </w:tc>
        <w:tc>
          <w:tcPr>
            <w:tcW w:w="1418" w:type="dxa"/>
          </w:tcPr>
          <w:p w14:paraId="40011D3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30</w:t>
            </w:r>
          </w:p>
        </w:tc>
        <w:tc>
          <w:tcPr>
            <w:tcW w:w="2375" w:type="dxa"/>
          </w:tcPr>
          <w:p w14:paraId="05CBD9B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r>
      <w:tr w:rsidR="003E6618" w:rsidRPr="003E6618" w14:paraId="1EE516C8" w14:textId="77777777" w:rsidTr="003E6618">
        <w:tc>
          <w:tcPr>
            <w:tcW w:w="1101" w:type="dxa"/>
          </w:tcPr>
          <w:p w14:paraId="6DF5332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2.</w:t>
            </w:r>
          </w:p>
        </w:tc>
        <w:tc>
          <w:tcPr>
            <w:tcW w:w="1417" w:type="dxa"/>
          </w:tcPr>
          <w:p w14:paraId="72B8BE87"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37</w:t>
            </w:r>
          </w:p>
        </w:tc>
        <w:tc>
          <w:tcPr>
            <w:tcW w:w="2267" w:type="dxa"/>
          </w:tcPr>
          <w:p w14:paraId="34722D0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1B35C28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2.</w:t>
            </w:r>
          </w:p>
        </w:tc>
        <w:tc>
          <w:tcPr>
            <w:tcW w:w="1418" w:type="dxa"/>
          </w:tcPr>
          <w:p w14:paraId="78757BB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34</w:t>
            </w:r>
          </w:p>
        </w:tc>
        <w:tc>
          <w:tcPr>
            <w:tcW w:w="2375" w:type="dxa"/>
          </w:tcPr>
          <w:p w14:paraId="4E188CF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516A2AC3" w14:textId="77777777" w:rsidTr="003E6618">
        <w:tc>
          <w:tcPr>
            <w:tcW w:w="1101" w:type="dxa"/>
          </w:tcPr>
          <w:p w14:paraId="55A7C6D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w:t>
            </w:r>
          </w:p>
        </w:tc>
        <w:tc>
          <w:tcPr>
            <w:tcW w:w="1417" w:type="dxa"/>
          </w:tcPr>
          <w:p w14:paraId="20839A7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35</w:t>
            </w:r>
          </w:p>
        </w:tc>
        <w:tc>
          <w:tcPr>
            <w:tcW w:w="2267" w:type="dxa"/>
          </w:tcPr>
          <w:p w14:paraId="73CAA7B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40901BED"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w:t>
            </w:r>
          </w:p>
        </w:tc>
        <w:tc>
          <w:tcPr>
            <w:tcW w:w="1418" w:type="dxa"/>
          </w:tcPr>
          <w:p w14:paraId="738C18D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33</w:t>
            </w:r>
          </w:p>
        </w:tc>
        <w:tc>
          <w:tcPr>
            <w:tcW w:w="2375" w:type="dxa"/>
          </w:tcPr>
          <w:p w14:paraId="60A2678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7934E7AA" w14:textId="77777777" w:rsidTr="003E6618">
        <w:tc>
          <w:tcPr>
            <w:tcW w:w="1101" w:type="dxa"/>
          </w:tcPr>
          <w:p w14:paraId="70F765A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4.</w:t>
            </w:r>
          </w:p>
        </w:tc>
        <w:tc>
          <w:tcPr>
            <w:tcW w:w="1417" w:type="dxa"/>
          </w:tcPr>
          <w:p w14:paraId="5E04EB8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30</w:t>
            </w:r>
          </w:p>
        </w:tc>
        <w:tc>
          <w:tcPr>
            <w:tcW w:w="2267" w:type="dxa"/>
          </w:tcPr>
          <w:p w14:paraId="7DCC64B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c>
          <w:tcPr>
            <w:tcW w:w="993" w:type="dxa"/>
          </w:tcPr>
          <w:p w14:paraId="2541D0E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4.</w:t>
            </w:r>
          </w:p>
        </w:tc>
        <w:tc>
          <w:tcPr>
            <w:tcW w:w="1418" w:type="dxa"/>
          </w:tcPr>
          <w:p w14:paraId="68F7D567"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375" w:type="dxa"/>
          </w:tcPr>
          <w:p w14:paraId="06C2C60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7256462A" w14:textId="77777777" w:rsidTr="003E6618">
        <w:tc>
          <w:tcPr>
            <w:tcW w:w="1101" w:type="dxa"/>
          </w:tcPr>
          <w:p w14:paraId="7DA86A20"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5.</w:t>
            </w:r>
          </w:p>
        </w:tc>
        <w:tc>
          <w:tcPr>
            <w:tcW w:w="1417" w:type="dxa"/>
          </w:tcPr>
          <w:p w14:paraId="40FC5A1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37</w:t>
            </w:r>
          </w:p>
        </w:tc>
        <w:tc>
          <w:tcPr>
            <w:tcW w:w="2267" w:type="dxa"/>
          </w:tcPr>
          <w:p w14:paraId="2C19FA8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7BADE24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5.</w:t>
            </w:r>
          </w:p>
        </w:tc>
        <w:tc>
          <w:tcPr>
            <w:tcW w:w="1418" w:type="dxa"/>
          </w:tcPr>
          <w:p w14:paraId="58CE2BE2"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32</w:t>
            </w:r>
          </w:p>
        </w:tc>
        <w:tc>
          <w:tcPr>
            <w:tcW w:w="2375" w:type="dxa"/>
          </w:tcPr>
          <w:p w14:paraId="78766D9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02864B7E" w14:textId="77777777" w:rsidTr="003E6618">
        <w:tc>
          <w:tcPr>
            <w:tcW w:w="1101" w:type="dxa"/>
          </w:tcPr>
          <w:p w14:paraId="72CEA81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6.</w:t>
            </w:r>
          </w:p>
        </w:tc>
        <w:tc>
          <w:tcPr>
            <w:tcW w:w="1417" w:type="dxa"/>
          </w:tcPr>
          <w:p w14:paraId="7D12D39D"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46</w:t>
            </w:r>
          </w:p>
        </w:tc>
        <w:tc>
          <w:tcPr>
            <w:tcW w:w="2267" w:type="dxa"/>
          </w:tcPr>
          <w:p w14:paraId="564D31D5"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високий</w:t>
            </w:r>
          </w:p>
        </w:tc>
        <w:tc>
          <w:tcPr>
            <w:tcW w:w="993" w:type="dxa"/>
          </w:tcPr>
          <w:p w14:paraId="6A7DA5B2"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6.</w:t>
            </w:r>
          </w:p>
        </w:tc>
        <w:tc>
          <w:tcPr>
            <w:tcW w:w="1418" w:type="dxa"/>
          </w:tcPr>
          <w:p w14:paraId="714A9E6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30</w:t>
            </w:r>
          </w:p>
        </w:tc>
        <w:tc>
          <w:tcPr>
            <w:tcW w:w="2375" w:type="dxa"/>
          </w:tcPr>
          <w:p w14:paraId="56AB3E6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2347C49C" w14:textId="77777777" w:rsidTr="003E6618">
        <w:tc>
          <w:tcPr>
            <w:tcW w:w="1101" w:type="dxa"/>
          </w:tcPr>
          <w:p w14:paraId="750AD23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7.</w:t>
            </w:r>
          </w:p>
        </w:tc>
        <w:tc>
          <w:tcPr>
            <w:tcW w:w="1417" w:type="dxa"/>
          </w:tcPr>
          <w:p w14:paraId="3B2FD06B"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30</w:t>
            </w:r>
          </w:p>
        </w:tc>
        <w:tc>
          <w:tcPr>
            <w:tcW w:w="2267" w:type="dxa"/>
          </w:tcPr>
          <w:p w14:paraId="345B5F1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c>
          <w:tcPr>
            <w:tcW w:w="993" w:type="dxa"/>
          </w:tcPr>
          <w:p w14:paraId="305B63AC"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7.</w:t>
            </w:r>
          </w:p>
        </w:tc>
        <w:tc>
          <w:tcPr>
            <w:tcW w:w="1418" w:type="dxa"/>
          </w:tcPr>
          <w:p w14:paraId="3D0B9C6B"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42</w:t>
            </w:r>
          </w:p>
        </w:tc>
        <w:tc>
          <w:tcPr>
            <w:tcW w:w="2375" w:type="dxa"/>
          </w:tcPr>
          <w:p w14:paraId="017C940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067EC692" w14:textId="77777777" w:rsidTr="003E6618">
        <w:tc>
          <w:tcPr>
            <w:tcW w:w="1101" w:type="dxa"/>
          </w:tcPr>
          <w:p w14:paraId="134E560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8.</w:t>
            </w:r>
          </w:p>
        </w:tc>
        <w:tc>
          <w:tcPr>
            <w:tcW w:w="1417" w:type="dxa"/>
          </w:tcPr>
          <w:p w14:paraId="3F467F0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267" w:type="dxa"/>
          </w:tcPr>
          <w:p w14:paraId="0E8502A2"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1FC2C80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8.</w:t>
            </w:r>
          </w:p>
        </w:tc>
        <w:tc>
          <w:tcPr>
            <w:tcW w:w="1418" w:type="dxa"/>
          </w:tcPr>
          <w:p w14:paraId="0E80CA2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375" w:type="dxa"/>
          </w:tcPr>
          <w:p w14:paraId="7DD8F01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13602E10" w14:textId="77777777" w:rsidTr="003E6618">
        <w:tc>
          <w:tcPr>
            <w:tcW w:w="1101" w:type="dxa"/>
          </w:tcPr>
          <w:p w14:paraId="4894956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9.</w:t>
            </w:r>
          </w:p>
        </w:tc>
        <w:tc>
          <w:tcPr>
            <w:tcW w:w="1417" w:type="dxa"/>
          </w:tcPr>
          <w:p w14:paraId="0734330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267" w:type="dxa"/>
          </w:tcPr>
          <w:p w14:paraId="7896B6F5"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48F5DB4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9.</w:t>
            </w:r>
          </w:p>
        </w:tc>
        <w:tc>
          <w:tcPr>
            <w:tcW w:w="1418" w:type="dxa"/>
          </w:tcPr>
          <w:p w14:paraId="1AE9F974"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32</w:t>
            </w:r>
          </w:p>
        </w:tc>
        <w:tc>
          <w:tcPr>
            <w:tcW w:w="2375" w:type="dxa"/>
          </w:tcPr>
          <w:p w14:paraId="1D1395A2"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67BDE138" w14:textId="77777777" w:rsidTr="003E6618">
        <w:tc>
          <w:tcPr>
            <w:tcW w:w="1101" w:type="dxa"/>
          </w:tcPr>
          <w:p w14:paraId="6BD3D6DB"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10.</w:t>
            </w:r>
          </w:p>
        </w:tc>
        <w:tc>
          <w:tcPr>
            <w:tcW w:w="1417" w:type="dxa"/>
          </w:tcPr>
          <w:p w14:paraId="38E66E7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32</w:t>
            </w:r>
          </w:p>
        </w:tc>
        <w:tc>
          <w:tcPr>
            <w:tcW w:w="2267" w:type="dxa"/>
          </w:tcPr>
          <w:p w14:paraId="7B29B70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0A5E9C6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10.</w:t>
            </w:r>
          </w:p>
        </w:tc>
        <w:tc>
          <w:tcPr>
            <w:tcW w:w="1418" w:type="dxa"/>
          </w:tcPr>
          <w:p w14:paraId="6AA2B26B"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42</w:t>
            </w:r>
          </w:p>
        </w:tc>
        <w:tc>
          <w:tcPr>
            <w:tcW w:w="2375" w:type="dxa"/>
          </w:tcPr>
          <w:p w14:paraId="7EA3AA0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37DD8DFE" w14:textId="77777777" w:rsidTr="003E6618">
        <w:tc>
          <w:tcPr>
            <w:tcW w:w="1101" w:type="dxa"/>
          </w:tcPr>
          <w:p w14:paraId="7A76211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11.</w:t>
            </w:r>
          </w:p>
        </w:tc>
        <w:tc>
          <w:tcPr>
            <w:tcW w:w="1417" w:type="dxa"/>
          </w:tcPr>
          <w:p w14:paraId="20E08A4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37</w:t>
            </w:r>
          </w:p>
        </w:tc>
        <w:tc>
          <w:tcPr>
            <w:tcW w:w="2267" w:type="dxa"/>
          </w:tcPr>
          <w:p w14:paraId="6126C47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274B621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11.</w:t>
            </w:r>
          </w:p>
        </w:tc>
        <w:tc>
          <w:tcPr>
            <w:tcW w:w="1418" w:type="dxa"/>
          </w:tcPr>
          <w:p w14:paraId="11FFF9C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375" w:type="dxa"/>
          </w:tcPr>
          <w:p w14:paraId="241E422D"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2BCC27A7" w14:textId="77777777" w:rsidTr="003E6618">
        <w:tc>
          <w:tcPr>
            <w:tcW w:w="1101" w:type="dxa"/>
          </w:tcPr>
          <w:p w14:paraId="499D145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12.</w:t>
            </w:r>
          </w:p>
        </w:tc>
        <w:tc>
          <w:tcPr>
            <w:tcW w:w="1417" w:type="dxa"/>
          </w:tcPr>
          <w:p w14:paraId="2A229AB0"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267" w:type="dxa"/>
          </w:tcPr>
          <w:p w14:paraId="0C950B30"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4CDADB39"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12.</w:t>
            </w:r>
          </w:p>
        </w:tc>
        <w:tc>
          <w:tcPr>
            <w:tcW w:w="1418" w:type="dxa"/>
          </w:tcPr>
          <w:p w14:paraId="0318E8A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28</w:t>
            </w:r>
          </w:p>
        </w:tc>
        <w:tc>
          <w:tcPr>
            <w:tcW w:w="2375" w:type="dxa"/>
          </w:tcPr>
          <w:p w14:paraId="6DA3464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r>
      <w:tr w:rsidR="003E6618" w:rsidRPr="003E6618" w14:paraId="1364BED4" w14:textId="77777777" w:rsidTr="003E6618">
        <w:tc>
          <w:tcPr>
            <w:tcW w:w="1101" w:type="dxa"/>
          </w:tcPr>
          <w:p w14:paraId="521A070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13.</w:t>
            </w:r>
          </w:p>
        </w:tc>
        <w:tc>
          <w:tcPr>
            <w:tcW w:w="1417" w:type="dxa"/>
          </w:tcPr>
          <w:p w14:paraId="4B8BD3A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32</w:t>
            </w:r>
          </w:p>
        </w:tc>
        <w:tc>
          <w:tcPr>
            <w:tcW w:w="2267" w:type="dxa"/>
          </w:tcPr>
          <w:p w14:paraId="4E43BE8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17F038FA"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13.</w:t>
            </w:r>
          </w:p>
        </w:tc>
        <w:tc>
          <w:tcPr>
            <w:tcW w:w="1418" w:type="dxa"/>
          </w:tcPr>
          <w:p w14:paraId="75C687B0"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24</w:t>
            </w:r>
          </w:p>
        </w:tc>
        <w:tc>
          <w:tcPr>
            <w:tcW w:w="2375" w:type="dxa"/>
          </w:tcPr>
          <w:p w14:paraId="5C5065F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r>
      <w:tr w:rsidR="003E6618" w:rsidRPr="003E6618" w14:paraId="65E459C0" w14:textId="77777777" w:rsidTr="003E6618">
        <w:trPr>
          <w:trHeight w:val="61"/>
        </w:trPr>
        <w:tc>
          <w:tcPr>
            <w:tcW w:w="1101" w:type="dxa"/>
          </w:tcPr>
          <w:p w14:paraId="1AF9756D"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14.</w:t>
            </w:r>
          </w:p>
        </w:tc>
        <w:tc>
          <w:tcPr>
            <w:tcW w:w="1417" w:type="dxa"/>
          </w:tcPr>
          <w:p w14:paraId="6F1AA917"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30</w:t>
            </w:r>
          </w:p>
        </w:tc>
        <w:tc>
          <w:tcPr>
            <w:tcW w:w="2267" w:type="dxa"/>
          </w:tcPr>
          <w:p w14:paraId="6CD5D70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w:t>
            </w:r>
          </w:p>
        </w:tc>
        <w:tc>
          <w:tcPr>
            <w:tcW w:w="993" w:type="dxa"/>
          </w:tcPr>
          <w:p w14:paraId="62A73B86"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14.</w:t>
            </w:r>
          </w:p>
        </w:tc>
        <w:tc>
          <w:tcPr>
            <w:tcW w:w="1418" w:type="dxa"/>
          </w:tcPr>
          <w:p w14:paraId="44A379FE"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34</w:t>
            </w:r>
          </w:p>
        </w:tc>
        <w:tc>
          <w:tcPr>
            <w:tcW w:w="2375" w:type="dxa"/>
          </w:tcPr>
          <w:p w14:paraId="4E8BD7D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31247B46" w14:textId="77777777" w:rsidTr="003E6618">
        <w:tc>
          <w:tcPr>
            <w:tcW w:w="1101" w:type="dxa"/>
          </w:tcPr>
          <w:p w14:paraId="04540441"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15.</w:t>
            </w:r>
          </w:p>
        </w:tc>
        <w:tc>
          <w:tcPr>
            <w:tcW w:w="1417" w:type="dxa"/>
          </w:tcPr>
          <w:p w14:paraId="2633DB80"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36</w:t>
            </w:r>
          </w:p>
        </w:tc>
        <w:tc>
          <w:tcPr>
            <w:tcW w:w="2267" w:type="dxa"/>
          </w:tcPr>
          <w:p w14:paraId="2E788595"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c>
          <w:tcPr>
            <w:tcW w:w="993" w:type="dxa"/>
          </w:tcPr>
          <w:p w14:paraId="60A974ED"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15.</w:t>
            </w:r>
          </w:p>
        </w:tc>
        <w:tc>
          <w:tcPr>
            <w:tcW w:w="1418" w:type="dxa"/>
          </w:tcPr>
          <w:p w14:paraId="5FF7931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37</w:t>
            </w:r>
          </w:p>
        </w:tc>
        <w:tc>
          <w:tcPr>
            <w:tcW w:w="2375" w:type="dxa"/>
          </w:tcPr>
          <w:p w14:paraId="37D2E83F"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w:t>
            </w:r>
          </w:p>
        </w:tc>
      </w:tr>
      <w:tr w:rsidR="003E6618" w:rsidRPr="003E6618" w14:paraId="689CE362" w14:textId="77777777" w:rsidTr="003E6618">
        <w:tc>
          <w:tcPr>
            <w:tcW w:w="4785" w:type="dxa"/>
            <w:gridSpan w:val="3"/>
          </w:tcPr>
          <w:p w14:paraId="5F9A03B8"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Високий – 7%</w:t>
            </w:r>
          </w:p>
          <w:p w14:paraId="328D9B2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 – 66%</w:t>
            </w:r>
          </w:p>
          <w:p w14:paraId="7D8559C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 – 27%</w:t>
            </w:r>
          </w:p>
        </w:tc>
        <w:tc>
          <w:tcPr>
            <w:tcW w:w="4786" w:type="dxa"/>
            <w:gridSpan w:val="3"/>
          </w:tcPr>
          <w:p w14:paraId="7FD19C0D"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Високий – 0%</w:t>
            </w:r>
          </w:p>
          <w:p w14:paraId="275C95A3"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Середній – 80%</w:t>
            </w:r>
          </w:p>
          <w:p w14:paraId="25E54BE2" w14:textId="77777777" w:rsidR="003E6618" w:rsidRPr="003E6618" w:rsidRDefault="003E6618" w:rsidP="00510C77">
            <w:pPr>
              <w:spacing w:line="360" w:lineRule="auto"/>
              <w:jc w:val="center"/>
              <w:rPr>
                <w:rFonts w:ascii="Times New Roman" w:hAnsi="Times New Roman" w:cs="Times New Roman"/>
                <w:color w:val="000000"/>
                <w:sz w:val="24"/>
                <w:szCs w:val="24"/>
                <w:lang w:val="uk-UA"/>
              </w:rPr>
            </w:pPr>
            <w:r w:rsidRPr="003E6618">
              <w:rPr>
                <w:rFonts w:ascii="Times New Roman" w:hAnsi="Times New Roman" w:cs="Times New Roman"/>
                <w:color w:val="000000"/>
                <w:sz w:val="24"/>
                <w:szCs w:val="24"/>
                <w:lang w:val="uk-UA"/>
              </w:rPr>
              <w:t>Низький – 20%</w:t>
            </w:r>
          </w:p>
        </w:tc>
      </w:tr>
    </w:tbl>
    <w:p w14:paraId="65CC0EFA"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lastRenderedPageBreak/>
        <w:t xml:space="preserve">Для більш зручного перегляду результатів за методикою діагностики самооцінки хвилювання СТ </w:t>
      </w:r>
      <w:r w:rsidRPr="003E6618">
        <w:rPr>
          <w:rFonts w:ascii="Times New Roman" w:eastAsia="Calibri" w:hAnsi="Times New Roman" w:cs="Times New Roman"/>
          <w:sz w:val="28"/>
          <w:szCs w:val="28"/>
          <w:lang w:val="uk-UA"/>
        </w:rPr>
        <w:t>(після корекції)</w:t>
      </w:r>
      <w:r w:rsidRPr="003E6618">
        <w:rPr>
          <w:rFonts w:ascii="Times New Roman" w:eastAsia="Times New Roman" w:hAnsi="Times New Roman" w:cs="Times New Roman"/>
          <w:color w:val="000000"/>
          <w:sz w:val="28"/>
          <w:szCs w:val="28"/>
          <w:lang w:val="uk-UA" w:eastAsia="ru-RU"/>
        </w:rPr>
        <w:t xml:space="preserve">, результати представлено в вигляді гістограми </w:t>
      </w:r>
      <w:r w:rsidRPr="003E6618">
        <w:rPr>
          <w:rFonts w:ascii="Times New Roman" w:eastAsia="Calibri" w:hAnsi="Times New Roman" w:cs="Times New Roman"/>
          <w:sz w:val="28"/>
          <w:szCs w:val="28"/>
          <w:lang w:val="uk-UA"/>
        </w:rPr>
        <w:t>(див. рис. 3.5).</w:t>
      </w:r>
    </w:p>
    <w:p w14:paraId="606767A2" w14:textId="77777777" w:rsidR="003E6618" w:rsidRPr="003E6618" w:rsidRDefault="003E6618" w:rsidP="003E6618">
      <w:pPr>
        <w:jc w:val="center"/>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noProof/>
          <w:color w:val="000000"/>
          <w:sz w:val="28"/>
          <w:szCs w:val="28"/>
          <w:lang w:eastAsia="ru-RU"/>
        </w:rPr>
        <w:drawing>
          <wp:inline distT="0" distB="0" distL="0" distR="0" wp14:anchorId="5F6643F9" wp14:editId="714A8C4F">
            <wp:extent cx="5146158" cy="2838893"/>
            <wp:effectExtent l="0" t="0" r="165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FF9162" w14:textId="03DE624E" w:rsidR="00510C77" w:rsidRDefault="003E6618" w:rsidP="003E6618">
      <w:pPr>
        <w:spacing w:after="200" w:line="360" w:lineRule="auto"/>
        <w:contextualSpacing/>
        <w:jc w:val="center"/>
        <w:rPr>
          <w:rFonts w:ascii="Times New Roman" w:eastAsia="Times New Roman" w:hAnsi="Times New Roman" w:cs="Times New Roman"/>
          <w:color w:val="000000"/>
          <w:sz w:val="28"/>
          <w:szCs w:val="28"/>
          <w:lang w:val="uk-UA" w:eastAsia="ru-RU"/>
        </w:rPr>
      </w:pPr>
      <w:r w:rsidRPr="00510C77">
        <w:rPr>
          <w:rFonts w:ascii="Times New Roman" w:eastAsia="Times New Roman" w:hAnsi="Times New Roman" w:cs="Times New Roman"/>
          <w:color w:val="000000"/>
          <w:sz w:val="28"/>
          <w:szCs w:val="28"/>
          <w:lang w:val="uk-UA" w:eastAsia="ru-RU"/>
        </w:rPr>
        <w:t>Рис.</w:t>
      </w:r>
      <w:r w:rsidR="00510C77" w:rsidRPr="00510C77">
        <w:rPr>
          <w:rFonts w:ascii="Times New Roman" w:eastAsia="Times New Roman" w:hAnsi="Times New Roman" w:cs="Times New Roman"/>
          <w:color w:val="000000"/>
          <w:sz w:val="28"/>
          <w:szCs w:val="28"/>
          <w:lang w:val="uk-UA" w:eastAsia="ru-RU"/>
        </w:rPr>
        <w:t xml:space="preserve"> </w:t>
      </w:r>
      <w:r w:rsidRPr="00510C77">
        <w:rPr>
          <w:rFonts w:ascii="Times New Roman" w:eastAsia="Times New Roman" w:hAnsi="Times New Roman" w:cs="Times New Roman"/>
          <w:color w:val="000000"/>
          <w:sz w:val="28"/>
          <w:szCs w:val="28"/>
          <w:lang w:val="uk-UA" w:eastAsia="ru-RU"/>
        </w:rPr>
        <w:t>3.5. Гістограма результатів співвідношення показників ситуативної</w:t>
      </w:r>
      <w:r w:rsidRPr="003E6618">
        <w:rPr>
          <w:rFonts w:ascii="Times New Roman" w:eastAsia="Times New Roman" w:hAnsi="Times New Roman" w:cs="Times New Roman"/>
          <w:b/>
          <w:color w:val="000000"/>
          <w:sz w:val="28"/>
          <w:szCs w:val="28"/>
          <w:lang w:val="uk-UA" w:eastAsia="ru-RU"/>
        </w:rPr>
        <w:t xml:space="preserve"> </w:t>
      </w:r>
      <w:r w:rsidRPr="00510C77">
        <w:rPr>
          <w:rFonts w:ascii="Times New Roman" w:eastAsia="Times New Roman" w:hAnsi="Times New Roman" w:cs="Times New Roman"/>
          <w:color w:val="000000"/>
          <w:sz w:val="28"/>
          <w:szCs w:val="28"/>
          <w:lang w:val="uk-UA" w:eastAsia="ru-RU"/>
        </w:rPr>
        <w:t xml:space="preserve">(реактивної) тривожності у </w:t>
      </w:r>
      <w:r w:rsidR="00FD6F70">
        <w:rPr>
          <w:rFonts w:ascii="Times New Roman" w:eastAsia="Times New Roman" w:hAnsi="Times New Roman" w:cs="Times New Roman"/>
          <w:color w:val="000000"/>
          <w:sz w:val="28"/>
          <w:szCs w:val="28"/>
          <w:lang w:val="uk-UA" w:eastAsia="ru-RU"/>
        </w:rPr>
        <w:t>здобувачів</w:t>
      </w:r>
      <w:r w:rsidRPr="00510C77">
        <w:rPr>
          <w:rFonts w:ascii="Times New Roman" w:eastAsia="Times New Roman" w:hAnsi="Times New Roman" w:cs="Times New Roman"/>
          <w:color w:val="000000"/>
          <w:sz w:val="28"/>
          <w:szCs w:val="28"/>
          <w:lang w:val="uk-UA" w:eastAsia="ru-RU"/>
        </w:rPr>
        <w:t xml:space="preserve"> 1 і 2 групи</w:t>
      </w:r>
    </w:p>
    <w:p w14:paraId="5C794D24" w14:textId="77777777" w:rsidR="003E6618" w:rsidRPr="00510C77" w:rsidRDefault="003E6618" w:rsidP="003E6618">
      <w:pPr>
        <w:spacing w:after="200" w:line="360" w:lineRule="auto"/>
        <w:contextualSpacing/>
        <w:jc w:val="center"/>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w:t>
      </w:r>
      <w:r w:rsidR="00510C77" w:rsidRPr="00510C77">
        <w:rPr>
          <w:rFonts w:ascii="Times New Roman" w:eastAsia="Calibri" w:hAnsi="Times New Roman" w:cs="Times New Roman"/>
          <w:sz w:val="28"/>
          <w:szCs w:val="28"/>
          <w:lang w:val="uk-UA"/>
        </w:rPr>
        <w:t>після проведення корекційних заходів</w:t>
      </w:r>
      <w:r w:rsidRPr="00510C77">
        <w:rPr>
          <w:rFonts w:ascii="Times New Roman" w:eastAsia="Calibri" w:hAnsi="Times New Roman" w:cs="Times New Roman"/>
          <w:sz w:val="28"/>
          <w:szCs w:val="28"/>
          <w:lang w:val="uk-UA"/>
        </w:rPr>
        <w:t>)</w:t>
      </w:r>
    </w:p>
    <w:p w14:paraId="349157B0" w14:textId="77777777" w:rsidR="00510C77" w:rsidRDefault="00510C77"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p>
    <w:p w14:paraId="46DDCD35" w14:textId="6539628E"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 xml:space="preserve">Аналіз отриманих даних показав, що </w:t>
      </w:r>
      <w:r w:rsidRPr="003E6618">
        <w:rPr>
          <w:rFonts w:ascii="Times New Roman" w:eastAsia="Times New Roman" w:hAnsi="Times New Roman" w:cs="Times New Roman"/>
          <w:color w:val="000000"/>
          <w:sz w:val="28"/>
          <w:szCs w:val="28"/>
          <w:lang w:val="uk-UA" w:eastAsia="ru-RU"/>
        </w:rPr>
        <w:t xml:space="preserve">демонструється високий рівень ситуативної тривожності у 1 групи 7% та у 2 групи 0% піддослідних. Це може свідчити, про те, що 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групи присутні реакції на різні психологічні стресори. Стресори можуть виражатися у вигляді агресивної реакції або очікування негативної оцінки, сприйняття несприятливого ставлення і загрози своєї самоповазі.</w:t>
      </w:r>
    </w:p>
    <w:p w14:paraId="46165507" w14:textId="77777777"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Середній рівень виявлено у 1 групи 66% та у 2 групи 80% піддослідних. Переважаючі показники ситуативної тривожності 1 та 2 групи свідчить про адекватне сприйняття учнями ситуації в вузі. Тривога проявляється тільки як об</w:t>
      </w:r>
      <w:r w:rsidR="0079691A">
        <w:rPr>
          <w:rFonts w:ascii="Times New Roman" w:eastAsia="Times New Roman" w:hAnsi="Times New Roman" w:cs="Times New Roman"/>
          <w:color w:val="000000"/>
          <w:sz w:val="28"/>
          <w:szCs w:val="28"/>
          <w:lang w:val="uk-UA" w:eastAsia="ru-RU"/>
        </w:rPr>
        <w:t>’</w:t>
      </w:r>
      <w:r w:rsidRPr="003E6618">
        <w:rPr>
          <w:rFonts w:ascii="Times New Roman" w:eastAsia="Times New Roman" w:hAnsi="Times New Roman" w:cs="Times New Roman"/>
          <w:color w:val="000000"/>
          <w:sz w:val="28"/>
          <w:szCs w:val="28"/>
          <w:lang w:val="uk-UA" w:eastAsia="ru-RU"/>
        </w:rPr>
        <w:t>єктивна реакція на виникаючі труднощі.</w:t>
      </w:r>
    </w:p>
    <w:p w14:paraId="61C8C129" w14:textId="77777777"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Низька ситуативна тривожність у 1 та 2 групи (27% і 20%) свідчить про відсутність напруги, занепокоєння і нервозності.</w:t>
      </w:r>
    </w:p>
    <w:p w14:paraId="6DA73701" w14:textId="7FC51441" w:rsidR="003E6618" w:rsidRPr="00FF7232" w:rsidRDefault="003E6618" w:rsidP="00FF7232">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lastRenderedPageBreak/>
        <w:t xml:space="preserve">Обробка і інтерпретація результатів дослідження особистісної тривожності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у </w:t>
      </w:r>
      <w:r w:rsidR="00FD6F70">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1 та 2 групи </w:t>
      </w:r>
      <w:r w:rsidRPr="003E6618">
        <w:rPr>
          <w:rFonts w:ascii="Times New Roman" w:eastAsia="Calibri" w:hAnsi="Times New Roman" w:cs="Times New Roman"/>
          <w:color w:val="000000"/>
          <w:sz w:val="28"/>
          <w:szCs w:val="27"/>
          <w:lang w:val="uk-UA"/>
        </w:rPr>
        <w:t xml:space="preserve">представлені </w:t>
      </w:r>
      <w:r w:rsidRPr="003E6618">
        <w:rPr>
          <w:rFonts w:ascii="Times New Roman" w:eastAsia="Times New Roman" w:hAnsi="Times New Roman" w:cs="Times New Roman"/>
          <w:color w:val="000000"/>
          <w:sz w:val="28"/>
          <w:szCs w:val="28"/>
          <w:lang w:val="uk-UA" w:eastAsia="ru-RU"/>
        </w:rPr>
        <w:t xml:space="preserve">у табл. </w:t>
      </w:r>
      <w:r w:rsidRPr="003E6618">
        <w:rPr>
          <w:rFonts w:ascii="Times New Roman" w:eastAsia="Calibri" w:hAnsi="Times New Roman" w:cs="Times New Roman"/>
          <w:sz w:val="28"/>
          <w:szCs w:val="28"/>
          <w:lang w:val="uk-UA"/>
        </w:rPr>
        <w:t>3.10.</w:t>
      </w:r>
    </w:p>
    <w:p w14:paraId="42F61DE5" w14:textId="77777777" w:rsidR="003E6618" w:rsidRPr="00510C77" w:rsidRDefault="003E6618" w:rsidP="003E6618">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510C77">
        <w:rPr>
          <w:rFonts w:ascii="Times New Roman" w:eastAsia="Times New Roman" w:hAnsi="Times New Roman" w:cs="Times New Roman"/>
          <w:color w:val="000000"/>
          <w:sz w:val="28"/>
          <w:szCs w:val="28"/>
          <w:lang w:val="uk-UA" w:eastAsia="ru-RU"/>
        </w:rPr>
        <w:t>Таблиця 3.10</w:t>
      </w:r>
    </w:p>
    <w:p w14:paraId="76E5AFD5" w14:textId="77777777" w:rsidR="003E6618" w:rsidRPr="00510C77" w:rsidRDefault="003E6618" w:rsidP="00510C77">
      <w:pPr>
        <w:spacing w:after="0" w:line="360" w:lineRule="auto"/>
        <w:jc w:val="center"/>
        <w:rPr>
          <w:rFonts w:ascii="Times New Roman" w:eastAsia="Times New Roman" w:hAnsi="Times New Roman" w:cs="Times New Roman"/>
          <w:color w:val="000000"/>
          <w:sz w:val="28"/>
          <w:szCs w:val="28"/>
          <w:lang w:val="uk-UA" w:eastAsia="ru-RU"/>
        </w:rPr>
      </w:pPr>
      <w:r w:rsidRPr="00510C77">
        <w:rPr>
          <w:rFonts w:ascii="Times New Roman" w:eastAsia="Times New Roman" w:hAnsi="Times New Roman" w:cs="Times New Roman"/>
          <w:color w:val="000000"/>
          <w:sz w:val="28"/>
          <w:szCs w:val="28"/>
          <w:lang w:val="uk-UA" w:eastAsia="ru-RU"/>
        </w:rPr>
        <w:t xml:space="preserve">Результати за методикою діагностики самооцінки хвилювання ОТ </w:t>
      </w:r>
    </w:p>
    <w:p w14:paraId="64976FD2" w14:textId="77777777" w:rsidR="003E6618" w:rsidRPr="00510C77" w:rsidRDefault="00F32948" w:rsidP="00510C77">
      <w:pPr>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 Спілберга </w:t>
      </w:r>
      <w:r w:rsidRPr="00F3294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Ю.</w:t>
      </w:r>
      <w:r w:rsidR="003E6618" w:rsidRPr="00510C77">
        <w:rPr>
          <w:rFonts w:ascii="Times New Roman" w:eastAsia="Times New Roman" w:hAnsi="Times New Roman" w:cs="Times New Roman"/>
          <w:color w:val="000000"/>
          <w:sz w:val="28"/>
          <w:szCs w:val="28"/>
          <w:lang w:val="uk-UA" w:eastAsia="ru-RU"/>
        </w:rPr>
        <w:t xml:space="preserve"> Ханіна </w:t>
      </w:r>
      <w:r w:rsidR="003E6618" w:rsidRPr="00510C77">
        <w:rPr>
          <w:rFonts w:ascii="Times New Roman" w:eastAsia="Calibri" w:hAnsi="Times New Roman" w:cs="Times New Roman"/>
          <w:sz w:val="28"/>
          <w:szCs w:val="28"/>
          <w:lang w:val="uk-UA"/>
        </w:rPr>
        <w:t>(</w:t>
      </w:r>
      <w:r w:rsidR="00510C77" w:rsidRPr="00510C77">
        <w:rPr>
          <w:rFonts w:ascii="Times New Roman" w:eastAsia="Calibri" w:hAnsi="Times New Roman" w:cs="Times New Roman"/>
          <w:sz w:val="28"/>
          <w:szCs w:val="28"/>
          <w:lang w:val="uk-UA"/>
        </w:rPr>
        <w:t>після проведення корекційних заходів</w:t>
      </w:r>
      <w:r w:rsidR="003E6618" w:rsidRPr="00510C77">
        <w:rPr>
          <w:rFonts w:ascii="Times New Roman" w:eastAsia="Calibri" w:hAnsi="Times New Roman" w:cs="Times New Roman"/>
          <w:sz w:val="28"/>
          <w:szCs w:val="28"/>
          <w:lang w:val="uk-UA"/>
        </w:rPr>
        <w:t>)</w:t>
      </w:r>
    </w:p>
    <w:tbl>
      <w:tblPr>
        <w:tblStyle w:val="62"/>
        <w:tblW w:w="0" w:type="auto"/>
        <w:jc w:val="center"/>
        <w:tblLook w:val="04A0" w:firstRow="1" w:lastRow="0" w:firstColumn="1" w:lastColumn="0" w:noHBand="0" w:noVBand="1"/>
      </w:tblPr>
      <w:tblGrid>
        <w:gridCol w:w="958"/>
        <w:gridCol w:w="1417"/>
        <w:gridCol w:w="2296"/>
        <w:gridCol w:w="980"/>
        <w:gridCol w:w="1375"/>
        <w:gridCol w:w="2318"/>
      </w:tblGrid>
      <w:tr w:rsidR="003E6618" w:rsidRPr="003E6618" w14:paraId="3506F93D" w14:textId="77777777" w:rsidTr="003E6618">
        <w:trPr>
          <w:jc w:val="center"/>
        </w:trPr>
        <w:tc>
          <w:tcPr>
            <w:tcW w:w="959" w:type="dxa"/>
          </w:tcPr>
          <w:p w14:paraId="20A9A56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 група</w:t>
            </w:r>
          </w:p>
        </w:tc>
        <w:tc>
          <w:tcPr>
            <w:tcW w:w="1417" w:type="dxa"/>
          </w:tcPr>
          <w:p w14:paraId="273C342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Сума балів</w:t>
            </w:r>
          </w:p>
        </w:tc>
        <w:tc>
          <w:tcPr>
            <w:tcW w:w="2296" w:type="dxa"/>
          </w:tcPr>
          <w:p w14:paraId="4BA9385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Рівень особистісної тривожності</w:t>
            </w:r>
          </w:p>
        </w:tc>
        <w:tc>
          <w:tcPr>
            <w:tcW w:w="980" w:type="dxa"/>
          </w:tcPr>
          <w:p w14:paraId="35E37E0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 група</w:t>
            </w:r>
          </w:p>
        </w:tc>
        <w:tc>
          <w:tcPr>
            <w:tcW w:w="1375" w:type="dxa"/>
          </w:tcPr>
          <w:p w14:paraId="7367C31D"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Сума балів</w:t>
            </w:r>
          </w:p>
        </w:tc>
        <w:tc>
          <w:tcPr>
            <w:tcW w:w="2318" w:type="dxa"/>
          </w:tcPr>
          <w:p w14:paraId="6EB51C2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Рівень особистісної тривожності</w:t>
            </w:r>
          </w:p>
        </w:tc>
      </w:tr>
      <w:tr w:rsidR="003E6618" w:rsidRPr="003E6618" w14:paraId="2478130F" w14:textId="77777777" w:rsidTr="003E6618">
        <w:trPr>
          <w:jc w:val="center"/>
        </w:trPr>
        <w:tc>
          <w:tcPr>
            <w:tcW w:w="959" w:type="dxa"/>
          </w:tcPr>
          <w:p w14:paraId="67945B9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w:t>
            </w:r>
          </w:p>
        </w:tc>
        <w:tc>
          <w:tcPr>
            <w:tcW w:w="1417" w:type="dxa"/>
          </w:tcPr>
          <w:p w14:paraId="418BC10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296" w:type="dxa"/>
          </w:tcPr>
          <w:p w14:paraId="2978C9FD"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19E9BB5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w:t>
            </w:r>
          </w:p>
        </w:tc>
        <w:tc>
          <w:tcPr>
            <w:tcW w:w="1375" w:type="dxa"/>
          </w:tcPr>
          <w:p w14:paraId="36C4B69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38</w:t>
            </w:r>
          </w:p>
        </w:tc>
        <w:tc>
          <w:tcPr>
            <w:tcW w:w="2318" w:type="dxa"/>
          </w:tcPr>
          <w:p w14:paraId="339CE13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702DA58F" w14:textId="77777777" w:rsidTr="003E6618">
        <w:trPr>
          <w:jc w:val="center"/>
        </w:trPr>
        <w:tc>
          <w:tcPr>
            <w:tcW w:w="959" w:type="dxa"/>
          </w:tcPr>
          <w:p w14:paraId="2D7FDC6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w:t>
            </w:r>
          </w:p>
        </w:tc>
        <w:tc>
          <w:tcPr>
            <w:tcW w:w="1417" w:type="dxa"/>
          </w:tcPr>
          <w:p w14:paraId="1D370681"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52</w:t>
            </w:r>
          </w:p>
        </w:tc>
        <w:tc>
          <w:tcPr>
            <w:tcW w:w="2296" w:type="dxa"/>
          </w:tcPr>
          <w:p w14:paraId="6301475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високий</w:t>
            </w:r>
          </w:p>
        </w:tc>
        <w:tc>
          <w:tcPr>
            <w:tcW w:w="980" w:type="dxa"/>
          </w:tcPr>
          <w:p w14:paraId="431AFBEC"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w:t>
            </w:r>
          </w:p>
        </w:tc>
        <w:tc>
          <w:tcPr>
            <w:tcW w:w="1375" w:type="dxa"/>
          </w:tcPr>
          <w:p w14:paraId="7D3F575C"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34</w:t>
            </w:r>
          </w:p>
        </w:tc>
        <w:tc>
          <w:tcPr>
            <w:tcW w:w="2318" w:type="dxa"/>
          </w:tcPr>
          <w:p w14:paraId="0207615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035E79CC" w14:textId="77777777" w:rsidTr="003E6618">
        <w:trPr>
          <w:jc w:val="center"/>
        </w:trPr>
        <w:tc>
          <w:tcPr>
            <w:tcW w:w="959" w:type="dxa"/>
          </w:tcPr>
          <w:p w14:paraId="22355B2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w:t>
            </w:r>
          </w:p>
        </w:tc>
        <w:tc>
          <w:tcPr>
            <w:tcW w:w="1417" w:type="dxa"/>
          </w:tcPr>
          <w:p w14:paraId="73F7EAC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35</w:t>
            </w:r>
          </w:p>
        </w:tc>
        <w:tc>
          <w:tcPr>
            <w:tcW w:w="2296" w:type="dxa"/>
          </w:tcPr>
          <w:p w14:paraId="08F6797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729E5AF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w:t>
            </w:r>
          </w:p>
        </w:tc>
        <w:tc>
          <w:tcPr>
            <w:tcW w:w="1375" w:type="dxa"/>
          </w:tcPr>
          <w:p w14:paraId="4013966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33</w:t>
            </w:r>
          </w:p>
        </w:tc>
        <w:tc>
          <w:tcPr>
            <w:tcW w:w="2318" w:type="dxa"/>
          </w:tcPr>
          <w:p w14:paraId="4A7EF3D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7B1821D1" w14:textId="77777777" w:rsidTr="003E6618">
        <w:trPr>
          <w:jc w:val="center"/>
        </w:trPr>
        <w:tc>
          <w:tcPr>
            <w:tcW w:w="959" w:type="dxa"/>
          </w:tcPr>
          <w:p w14:paraId="5A733B0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4.</w:t>
            </w:r>
          </w:p>
        </w:tc>
        <w:tc>
          <w:tcPr>
            <w:tcW w:w="1417" w:type="dxa"/>
          </w:tcPr>
          <w:p w14:paraId="11AC9D6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30</w:t>
            </w:r>
          </w:p>
        </w:tc>
        <w:tc>
          <w:tcPr>
            <w:tcW w:w="2296" w:type="dxa"/>
          </w:tcPr>
          <w:p w14:paraId="261EC5F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059E71C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4.</w:t>
            </w:r>
          </w:p>
        </w:tc>
        <w:tc>
          <w:tcPr>
            <w:tcW w:w="1375" w:type="dxa"/>
          </w:tcPr>
          <w:p w14:paraId="2A7E896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318" w:type="dxa"/>
          </w:tcPr>
          <w:p w14:paraId="5368EB4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48B8CAAB" w14:textId="77777777" w:rsidTr="003E6618">
        <w:trPr>
          <w:jc w:val="center"/>
        </w:trPr>
        <w:tc>
          <w:tcPr>
            <w:tcW w:w="959" w:type="dxa"/>
          </w:tcPr>
          <w:p w14:paraId="67D6533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5.</w:t>
            </w:r>
          </w:p>
        </w:tc>
        <w:tc>
          <w:tcPr>
            <w:tcW w:w="1417" w:type="dxa"/>
          </w:tcPr>
          <w:p w14:paraId="24448FB3"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37</w:t>
            </w:r>
          </w:p>
        </w:tc>
        <w:tc>
          <w:tcPr>
            <w:tcW w:w="2296" w:type="dxa"/>
          </w:tcPr>
          <w:p w14:paraId="75498A8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21539E2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5.</w:t>
            </w:r>
          </w:p>
        </w:tc>
        <w:tc>
          <w:tcPr>
            <w:tcW w:w="1375" w:type="dxa"/>
          </w:tcPr>
          <w:p w14:paraId="1FE8156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318" w:type="dxa"/>
          </w:tcPr>
          <w:p w14:paraId="258A610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342C64DC" w14:textId="77777777" w:rsidTr="003E6618">
        <w:trPr>
          <w:jc w:val="center"/>
        </w:trPr>
        <w:tc>
          <w:tcPr>
            <w:tcW w:w="959" w:type="dxa"/>
          </w:tcPr>
          <w:p w14:paraId="7443D16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6.</w:t>
            </w:r>
          </w:p>
        </w:tc>
        <w:tc>
          <w:tcPr>
            <w:tcW w:w="1417" w:type="dxa"/>
          </w:tcPr>
          <w:p w14:paraId="68C4F04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296" w:type="dxa"/>
          </w:tcPr>
          <w:p w14:paraId="66428C83"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22156AB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6.</w:t>
            </w:r>
          </w:p>
        </w:tc>
        <w:tc>
          <w:tcPr>
            <w:tcW w:w="1375" w:type="dxa"/>
          </w:tcPr>
          <w:p w14:paraId="2AAAA76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30</w:t>
            </w:r>
          </w:p>
        </w:tc>
        <w:tc>
          <w:tcPr>
            <w:tcW w:w="2318" w:type="dxa"/>
          </w:tcPr>
          <w:p w14:paraId="6FE4B62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7A558B8E" w14:textId="77777777" w:rsidTr="003E6618">
        <w:trPr>
          <w:jc w:val="center"/>
        </w:trPr>
        <w:tc>
          <w:tcPr>
            <w:tcW w:w="959" w:type="dxa"/>
          </w:tcPr>
          <w:p w14:paraId="2626276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7.</w:t>
            </w:r>
          </w:p>
        </w:tc>
        <w:tc>
          <w:tcPr>
            <w:tcW w:w="1417" w:type="dxa"/>
          </w:tcPr>
          <w:p w14:paraId="20C2B8A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35</w:t>
            </w:r>
          </w:p>
        </w:tc>
        <w:tc>
          <w:tcPr>
            <w:tcW w:w="2296" w:type="dxa"/>
          </w:tcPr>
          <w:p w14:paraId="6933439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6EB434D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7.</w:t>
            </w:r>
          </w:p>
        </w:tc>
        <w:tc>
          <w:tcPr>
            <w:tcW w:w="1375" w:type="dxa"/>
          </w:tcPr>
          <w:p w14:paraId="125D1A0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35</w:t>
            </w:r>
          </w:p>
        </w:tc>
        <w:tc>
          <w:tcPr>
            <w:tcW w:w="2318" w:type="dxa"/>
          </w:tcPr>
          <w:p w14:paraId="18BBDE8D"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7E5CC3FD" w14:textId="77777777" w:rsidTr="003E6618">
        <w:trPr>
          <w:jc w:val="center"/>
        </w:trPr>
        <w:tc>
          <w:tcPr>
            <w:tcW w:w="959" w:type="dxa"/>
          </w:tcPr>
          <w:p w14:paraId="3ED7B99A"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8.</w:t>
            </w:r>
          </w:p>
        </w:tc>
        <w:tc>
          <w:tcPr>
            <w:tcW w:w="1417" w:type="dxa"/>
          </w:tcPr>
          <w:p w14:paraId="74F81BE3"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35</w:t>
            </w:r>
          </w:p>
        </w:tc>
        <w:tc>
          <w:tcPr>
            <w:tcW w:w="2296" w:type="dxa"/>
          </w:tcPr>
          <w:p w14:paraId="6D52D69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1DFF33E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8.</w:t>
            </w:r>
          </w:p>
        </w:tc>
        <w:tc>
          <w:tcPr>
            <w:tcW w:w="1375" w:type="dxa"/>
          </w:tcPr>
          <w:p w14:paraId="6276DEB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318" w:type="dxa"/>
          </w:tcPr>
          <w:p w14:paraId="0549E181"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2BD80DEE" w14:textId="77777777" w:rsidTr="003E6618">
        <w:trPr>
          <w:jc w:val="center"/>
        </w:trPr>
        <w:tc>
          <w:tcPr>
            <w:tcW w:w="959" w:type="dxa"/>
          </w:tcPr>
          <w:p w14:paraId="47D7AE9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9.</w:t>
            </w:r>
          </w:p>
        </w:tc>
        <w:tc>
          <w:tcPr>
            <w:tcW w:w="1417" w:type="dxa"/>
          </w:tcPr>
          <w:p w14:paraId="3852472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39</w:t>
            </w:r>
          </w:p>
        </w:tc>
        <w:tc>
          <w:tcPr>
            <w:tcW w:w="2296" w:type="dxa"/>
          </w:tcPr>
          <w:p w14:paraId="47806AA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2488471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9.</w:t>
            </w:r>
          </w:p>
        </w:tc>
        <w:tc>
          <w:tcPr>
            <w:tcW w:w="1375" w:type="dxa"/>
          </w:tcPr>
          <w:p w14:paraId="1B1BD63C"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32</w:t>
            </w:r>
          </w:p>
        </w:tc>
        <w:tc>
          <w:tcPr>
            <w:tcW w:w="2318" w:type="dxa"/>
          </w:tcPr>
          <w:p w14:paraId="15F67AF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2DDBD7E9" w14:textId="77777777" w:rsidTr="003E6618">
        <w:trPr>
          <w:jc w:val="center"/>
        </w:trPr>
        <w:tc>
          <w:tcPr>
            <w:tcW w:w="959" w:type="dxa"/>
          </w:tcPr>
          <w:p w14:paraId="1A9B1FC8"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10.</w:t>
            </w:r>
          </w:p>
        </w:tc>
        <w:tc>
          <w:tcPr>
            <w:tcW w:w="1417" w:type="dxa"/>
          </w:tcPr>
          <w:p w14:paraId="4C1EF79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26</w:t>
            </w:r>
          </w:p>
        </w:tc>
        <w:tc>
          <w:tcPr>
            <w:tcW w:w="2296" w:type="dxa"/>
          </w:tcPr>
          <w:p w14:paraId="5B0D8E6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низький</w:t>
            </w:r>
          </w:p>
        </w:tc>
        <w:tc>
          <w:tcPr>
            <w:tcW w:w="980" w:type="dxa"/>
          </w:tcPr>
          <w:p w14:paraId="321D263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10.</w:t>
            </w:r>
          </w:p>
        </w:tc>
        <w:tc>
          <w:tcPr>
            <w:tcW w:w="1375" w:type="dxa"/>
          </w:tcPr>
          <w:p w14:paraId="234FDE2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39</w:t>
            </w:r>
          </w:p>
        </w:tc>
        <w:tc>
          <w:tcPr>
            <w:tcW w:w="2318" w:type="dxa"/>
          </w:tcPr>
          <w:p w14:paraId="4A0B482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1288C3BA" w14:textId="77777777" w:rsidTr="003E6618">
        <w:trPr>
          <w:jc w:val="center"/>
        </w:trPr>
        <w:tc>
          <w:tcPr>
            <w:tcW w:w="959" w:type="dxa"/>
          </w:tcPr>
          <w:p w14:paraId="65F6D40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11.</w:t>
            </w:r>
          </w:p>
        </w:tc>
        <w:tc>
          <w:tcPr>
            <w:tcW w:w="1417" w:type="dxa"/>
          </w:tcPr>
          <w:p w14:paraId="49309D81"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35</w:t>
            </w:r>
          </w:p>
        </w:tc>
        <w:tc>
          <w:tcPr>
            <w:tcW w:w="2296" w:type="dxa"/>
          </w:tcPr>
          <w:p w14:paraId="691747F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3D308A0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11.</w:t>
            </w:r>
          </w:p>
        </w:tc>
        <w:tc>
          <w:tcPr>
            <w:tcW w:w="1375" w:type="dxa"/>
          </w:tcPr>
          <w:p w14:paraId="0A2AEF7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318" w:type="dxa"/>
          </w:tcPr>
          <w:p w14:paraId="2C31EE1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76D3BD51" w14:textId="77777777" w:rsidTr="003E6618">
        <w:trPr>
          <w:jc w:val="center"/>
        </w:trPr>
        <w:tc>
          <w:tcPr>
            <w:tcW w:w="959" w:type="dxa"/>
          </w:tcPr>
          <w:p w14:paraId="23C96D58"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12.</w:t>
            </w:r>
          </w:p>
        </w:tc>
        <w:tc>
          <w:tcPr>
            <w:tcW w:w="1417" w:type="dxa"/>
          </w:tcPr>
          <w:p w14:paraId="01749A58"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35</w:t>
            </w:r>
          </w:p>
        </w:tc>
        <w:tc>
          <w:tcPr>
            <w:tcW w:w="2296" w:type="dxa"/>
          </w:tcPr>
          <w:p w14:paraId="7151DF7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c>
          <w:tcPr>
            <w:tcW w:w="980" w:type="dxa"/>
          </w:tcPr>
          <w:p w14:paraId="6CF776C1"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12.</w:t>
            </w:r>
          </w:p>
        </w:tc>
        <w:tc>
          <w:tcPr>
            <w:tcW w:w="1375" w:type="dxa"/>
          </w:tcPr>
          <w:p w14:paraId="6C93C64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28</w:t>
            </w:r>
          </w:p>
        </w:tc>
        <w:tc>
          <w:tcPr>
            <w:tcW w:w="2318" w:type="dxa"/>
          </w:tcPr>
          <w:p w14:paraId="7C2A1E27"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низький</w:t>
            </w:r>
          </w:p>
        </w:tc>
      </w:tr>
      <w:tr w:rsidR="003E6618" w:rsidRPr="003E6618" w14:paraId="002DAA6A" w14:textId="77777777" w:rsidTr="003E6618">
        <w:trPr>
          <w:jc w:val="center"/>
        </w:trPr>
        <w:tc>
          <w:tcPr>
            <w:tcW w:w="959" w:type="dxa"/>
          </w:tcPr>
          <w:p w14:paraId="3412D61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13.</w:t>
            </w:r>
          </w:p>
        </w:tc>
        <w:tc>
          <w:tcPr>
            <w:tcW w:w="1417" w:type="dxa"/>
          </w:tcPr>
          <w:p w14:paraId="51AB3DF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29</w:t>
            </w:r>
          </w:p>
        </w:tc>
        <w:tc>
          <w:tcPr>
            <w:tcW w:w="2296" w:type="dxa"/>
          </w:tcPr>
          <w:p w14:paraId="31741261"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низький</w:t>
            </w:r>
          </w:p>
        </w:tc>
        <w:tc>
          <w:tcPr>
            <w:tcW w:w="980" w:type="dxa"/>
          </w:tcPr>
          <w:p w14:paraId="4CF1E62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13.</w:t>
            </w:r>
          </w:p>
        </w:tc>
        <w:tc>
          <w:tcPr>
            <w:tcW w:w="1375" w:type="dxa"/>
          </w:tcPr>
          <w:p w14:paraId="771875D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318" w:type="dxa"/>
          </w:tcPr>
          <w:p w14:paraId="006D67A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4A026FF6" w14:textId="77777777" w:rsidTr="003E6618">
        <w:trPr>
          <w:trHeight w:val="61"/>
          <w:jc w:val="center"/>
        </w:trPr>
        <w:tc>
          <w:tcPr>
            <w:tcW w:w="959" w:type="dxa"/>
          </w:tcPr>
          <w:p w14:paraId="72EF61F3"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14.</w:t>
            </w:r>
          </w:p>
        </w:tc>
        <w:tc>
          <w:tcPr>
            <w:tcW w:w="1417" w:type="dxa"/>
          </w:tcPr>
          <w:p w14:paraId="648D8A84"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29</w:t>
            </w:r>
          </w:p>
        </w:tc>
        <w:tc>
          <w:tcPr>
            <w:tcW w:w="2296" w:type="dxa"/>
          </w:tcPr>
          <w:p w14:paraId="2507D939"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низький</w:t>
            </w:r>
          </w:p>
        </w:tc>
        <w:tc>
          <w:tcPr>
            <w:tcW w:w="980" w:type="dxa"/>
          </w:tcPr>
          <w:p w14:paraId="39252F6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14.</w:t>
            </w:r>
          </w:p>
        </w:tc>
        <w:tc>
          <w:tcPr>
            <w:tcW w:w="1375" w:type="dxa"/>
          </w:tcPr>
          <w:p w14:paraId="629972FD"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36</w:t>
            </w:r>
          </w:p>
        </w:tc>
        <w:tc>
          <w:tcPr>
            <w:tcW w:w="2318" w:type="dxa"/>
          </w:tcPr>
          <w:p w14:paraId="33DD408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середній</w:t>
            </w:r>
          </w:p>
        </w:tc>
      </w:tr>
      <w:tr w:rsidR="003E6618" w:rsidRPr="003E6618" w14:paraId="3593D96E" w14:textId="77777777" w:rsidTr="003E6618">
        <w:trPr>
          <w:jc w:val="center"/>
        </w:trPr>
        <w:tc>
          <w:tcPr>
            <w:tcW w:w="959" w:type="dxa"/>
          </w:tcPr>
          <w:p w14:paraId="5A8E0B2E"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15.</w:t>
            </w:r>
          </w:p>
        </w:tc>
        <w:tc>
          <w:tcPr>
            <w:tcW w:w="1417" w:type="dxa"/>
          </w:tcPr>
          <w:p w14:paraId="164FC33F"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29</w:t>
            </w:r>
          </w:p>
        </w:tc>
        <w:tc>
          <w:tcPr>
            <w:tcW w:w="2296" w:type="dxa"/>
          </w:tcPr>
          <w:p w14:paraId="0D02121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низький</w:t>
            </w:r>
          </w:p>
        </w:tc>
        <w:tc>
          <w:tcPr>
            <w:tcW w:w="980" w:type="dxa"/>
          </w:tcPr>
          <w:p w14:paraId="237BE946"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15.</w:t>
            </w:r>
          </w:p>
        </w:tc>
        <w:tc>
          <w:tcPr>
            <w:tcW w:w="1375" w:type="dxa"/>
          </w:tcPr>
          <w:p w14:paraId="63B0E6C3"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28</w:t>
            </w:r>
          </w:p>
        </w:tc>
        <w:tc>
          <w:tcPr>
            <w:tcW w:w="2318" w:type="dxa"/>
          </w:tcPr>
          <w:p w14:paraId="1491B9DC"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низький</w:t>
            </w:r>
          </w:p>
        </w:tc>
      </w:tr>
      <w:tr w:rsidR="003E6618" w:rsidRPr="003E6618" w14:paraId="1731F805" w14:textId="77777777" w:rsidTr="003E6618">
        <w:trPr>
          <w:jc w:val="center"/>
        </w:trPr>
        <w:tc>
          <w:tcPr>
            <w:tcW w:w="4672" w:type="dxa"/>
            <w:gridSpan w:val="3"/>
          </w:tcPr>
          <w:p w14:paraId="040926C2"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 xml:space="preserve">Високий </w:t>
            </w:r>
            <w:r w:rsidR="002F344C" w:rsidRPr="002F344C">
              <w:rPr>
                <w:rFonts w:ascii="Times New Roman" w:hAnsi="Times New Roman"/>
                <w:sz w:val="28"/>
                <w:szCs w:val="28"/>
                <w:lang w:val="uk-UA"/>
              </w:rPr>
              <w:t>–</w:t>
            </w:r>
            <w:r w:rsidRPr="00510C77">
              <w:rPr>
                <w:rFonts w:ascii="Times New Roman" w:hAnsi="Times New Roman"/>
                <w:sz w:val="28"/>
                <w:szCs w:val="28"/>
                <w:lang w:val="uk-UA"/>
              </w:rPr>
              <w:t xml:space="preserve"> 7%</w:t>
            </w:r>
          </w:p>
          <w:p w14:paraId="6E209320"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 xml:space="preserve">Середній </w:t>
            </w:r>
            <w:r w:rsidR="002F344C" w:rsidRPr="002F344C">
              <w:rPr>
                <w:rFonts w:ascii="Times New Roman" w:hAnsi="Times New Roman"/>
                <w:sz w:val="28"/>
                <w:szCs w:val="28"/>
                <w:lang w:val="uk-UA"/>
              </w:rPr>
              <w:t>–</w:t>
            </w:r>
            <w:r w:rsidRPr="00510C77">
              <w:rPr>
                <w:rFonts w:ascii="Times New Roman" w:hAnsi="Times New Roman"/>
                <w:sz w:val="28"/>
                <w:szCs w:val="28"/>
                <w:lang w:val="uk-UA"/>
              </w:rPr>
              <w:t xml:space="preserve"> 66%</w:t>
            </w:r>
          </w:p>
          <w:p w14:paraId="72B92AB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 xml:space="preserve">Низький </w:t>
            </w:r>
            <w:r w:rsidR="002F344C" w:rsidRPr="002F344C">
              <w:rPr>
                <w:rFonts w:ascii="Times New Roman" w:hAnsi="Times New Roman"/>
                <w:sz w:val="28"/>
                <w:szCs w:val="28"/>
                <w:lang w:val="uk-UA"/>
              </w:rPr>
              <w:t>–</w:t>
            </w:r>
            <w:r w:rsidRPr="00510C77">
              <w:rPr>
                <w:rFonts w:ascii="Times New Roman" w:hAnsi="Times New Roman"/>
                <w:sz w:val="28"/>
                <w:szCs w:val="28"/>
                <w:lang w:val="uk-UA"/>
              </w:rPr>
              <w:t xml:space="preserve"> 27%</w:t>
            </w:r>
          </w:p>
        </w:tc>
        <w:tc>
          <w:tcPr>
            <w:tcW w:w="4673" w:type="dxa"/>
            <w:gridSpan w:val="3"/>
          </w:tcPr>
          <w:p w14:paraId="44A94EB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 xml:space="preserve">Високий </w:t>
            </w:r>
            <w:r w:rsidR="002F344C" w:rsidRPr="002F344C">
              <w:rPr>
                <w:rFonts w:ascii="Times New Roman" w:hAnsi="Times New Roman"/>
                <w:sz w:val="28"/>
                <w:szCs w:val="28"/>
                <w:lang w:val="uk-UA"/>
              </w:rPr>
              <w:t>–</w:t>
            </w:r>
            <w:r w:rsidRPr="00510C77">
              <w:rPr>
                <w:rFonts w:ascii="Times New Roman" w:hAnsi="Times New Roman"/>
                <w:sz w:val="28"/>
                <w:szCs w:val="28"/>
                <w:lang w:val="uk-UA"/>
              </w:rPr>
              <w:t xml:space="preserve"> 0%</w:t>
            </w:r>
          </w:p>
          <w:p w14:paraId="2E3E2D15"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 xml:space="preserve">Середній </w:t>
            </w:r>
            <w:r w:rsidR="002F344C" w:rsidRPr="002F344C">
              <w:rPr>
                <w:rFonts w:ascii="Times New Roman" w:hAnsi="Times New Roman"/>
                <w:sz w:val="28"/>
                <w:szCs w:val="28"/>
                <w:lang w:val="uk-UA"/>
              </w:rPr>
              <w:t>–</w:t>
            </w:r>
            <w:r w:rsidRPr="00510C77">
              <w:rPr>
                <w:rFonts w:ascii="Times New Roman" w:hAnsi="Times New Roman"/>
                <w:sz w:val="28"/>
                <w:szCs w:val="28"/>
                <w:lang w:val="uk-UA"/>
              </w:rPr>
              <w:t xml:space="preserve"> 87%</w:t>
            </w:r>
          </w:p>
          <w:p w14:paraId="22544D9B" w14:textId="77777777" w:rsidR="003E6618" w:rsidRPr="00510C77" w:rsidRDefault="003E6618" w:rsidP="00510C77">
            <w:pPr>
              <w:spacing w:line="360" w:lineRule="auto"/>
              <w:jc w:val="center"/>
              <w:rPr>
                <w:rFonts w:ascii="Times New Roman" w:hAnsi="Times New Roman"/>
                <w:sz w:val="28"/>
                <w:szCs w:val="28"/>
                <w:lang w:val="uk-UA"/>
              </w:rPr>
            </w:pPr>
            <w:r w:rsidRPr="00510C77">
              <w:rPr>
                <w:rFonts w:ascii="Times New Roman" w:hAnsi="Times New Roman"/>
                <w:sz w:val="28"/>
                <w:szCs w:val="28"/>
                <w:lang w:val="uk-UA"/>
              </w:rPr>
              <w:t xml:space="preserve">Низький </w:t>
            </w:r>
            <w:r w:rsidR="002F344C" w:rsidRPr="002F344C">
              <w:rPr>
                <w:rFonts w:ascii="Times New Roman" w:hAnsi="Times New Roman"/>
                <w:sz w:val="28"/>
                <w:szCs w:val="28"/>
                <w:lang w:val="uk-UA"/>
              </w:rPr>
              <w:t>–</w:t>
            </w:r>
            <w:r w:rsidRPr="00510C77">
              <w:rPr>
                <w:rFonts w:ascii="Times New Roman" w:hAnsi="Times New Roman"/>
                <w:sz w:val="28"/>
                <w:szCs w:val="28"/>
                <w:lang w:val="uk-UA"/>
              </w:rPr>
              <w:t xml:space="preserve"> 13%</w:t>
            </w:r>
          </w:p>
        </w:tc>
      </w:tr>
    </w:tbl>
    <w:p w14:paraId="7304A0F2" w14:textId="77777777" w:rsid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lastRenderedPageBreak/>
        <w:t xml:space="preserve">Для більш зручного перегляду результатів за методикою діагностики самооцінки хвилювання ОТ </w:t>
      </w:r>
      <w:r w:rsidRPr="003E6618">
        <w:rPr>
          <w:rFonts w:ascii="Times New Roman" w:eastAsia="Calibri" w:hAnsi="Times New Roman" w:cs="Times New Roman"/>
          <w:sz w:val="28"/>
          <w:szCs w:val="28"/>
          <w:lang w:val="uk-UA"/>
        </w:rPr>
        <w:t>(після корекції)</w:t>
      </w:r>
      <w:r w:rsidRPr="003E6618">
        <w:rPr>
          <w:rFonts w:ascii="Times New Roman" w:eastAsia="Times New Roman" w:hAnsi="Times New Roman" w:cs="Times New Roman"/>
          <w:color w:val="000000"/>
          <w:sz w:val="28"/>
          <w:szCs w:val="28"/>
          <w:lang w:val="uk-UA" w:eastAsia="ru-RU"/>
        </w:rPr>
        <w:t xml:space="preserve">, результати представлено в вигляді гістограми </w:t>
      </w:r>
      <w:r w:rsidRPr="003E6618">
        <w:rPr>
          <w:rFonts w:ascii="Times New Roman" w:eastAsia="Calibri" w:hAnsi="Times New Roman" w:cs="Times New Roman"/>
          <w:sz w:val="28"/>
          <w:szCs w:val="28"/>
          <w:lang w:val="uk-UA"/>
        </w:rPr>
        <w:t>(див. рис. 3.6).</w:t>
      </w:r>
    </w:p>
    <w:p w14:paraId="139F488C" w14:textId="77777777" w:rsidR="003E6618" w:rsidRPr="003E6618" w:rsidRDefault="003E6618" w:rsidP="003E6618">
      <w:pPr>
        <w:shd w:val="clear" w:color="auto" w:fill="FFFFFF"/>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Calibri" w:hAnsi="Times New Roman" w:cs="Times New Roman"/>
          <w:noProof/>
          <w:sz w:val="28"/>
          <w:szCs w:val="28"/>
          <w:lang w:eastAsia="ru-RU"/>
        </w:rPr>
        <w:drawing>
          <wp:inline distT="0" distB="0" distL="0" distR="0" wp14:anchorId="53F59F45" wp14:editId="10EBFB8D">
            <wp:extent cx="5153025" cy="27432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AED43C" w14:textId="0E79720F" w:rsidR="003E6618" w:rsidRPr="00510C77" w:rsidRDefault="003E6618" w:rsidP="003E6618">
      <w:pPr>
        <w:spacing w:after="200" w:line="360" w:lineRule="auto"/>
        <w:contextualSpacing/>
        <w:jc w:val="center"/>
        <w:rPr>
          <w:rFonts w:ascii="Times New Roman" w:eastAsia="Calibri" w:hAnsi="Times New Roman" w:cs="Times New Roman"/>
          <w:sz w:val="28"/>
          <w:szCs w:val="28"/>
          <w:lang w:val="uk-UA"/>
        </w:rPr>
      </w:pPr>
      <w:r w:rsidRPr="00510C77">
        <w:rPr>
          <w:rFonts w:ascii="Times New Roman" w:eastAsia="Times New Roman" w:hAnsi="Times New Roman" w:cs="Times New Roman"/>
          <w:color w:val="000000"/>
          <w:sz w:val="28"/>
          <w:szCs w:val="28"/>
          <w:lang w:val="uk-UA" w:eastAsia="ru-RU"/>
        </w:rPr>
        <w:t>Рис.</w:t>
      </w:r>
      <w:r w:rsidR="00510C77" w:rsidRPr="00510C77">
        <w:rPr>
          <w:rFonts w:ascii="Times New Roman" w:eastAsia="Times New Roman" w:hAnsi="Times New Roman" w:cs="Times New Roman"/>
          <w:color w:val="000000"/>
          <w:sz w:val="28"/>
          <w:szCs w:val="28"/>
          <w:lang w:val="uk-UA" w:eastAsia="ru-RU"/>
        </w:rPr>
        <w:t xml:space="preserve"> </w:t>
      </w:r>
      <w:r w:rsidRPr="00510C77">
        <w:rPr>
          <w:rFonts w:ascii="Times New Roman" w:eastAsia="Times New Roman" w:hAnsi="Times New Roman" w:cs="Times New Roman"/>
          <w:color w:val="000000"/>
          <w:sz w:val="28"/>
          <w:szCs w:val="28"/>
          <w:lang w:val="uk-UA" w:eastAsia="ru-RU"/>
        </w:rPr>
        <w:t xml:space="preserve">3.6. Гістограма результатів співвідношення показників особистісної тривожності у </w:t>
      </w:r>
      <w:r w:rsidR="00FD6F70">
        <w:rPr>
          <w:rFonts w:ascii="Times New Roman" w:eastAsia="Times New Roman" w:hAnsi="Times New Roman" w:cs="Times New Roman"/>
          <w:color w:val="000000"/>
          <w:sz w:val="28"/>
          <w:szCs w:val="28"/>
          <w:lang w:val="uk-UA" w:eastAsia="ru-RU"/>
        </w:rPr>
        <w:t>здобувачів</w:t>
      </w:r>
      <w:r w:rsidRPr="00510C77">
        <w:rPr>
          <w:rFonts w:ascii="Times New Roman" w:eastAsia="Times New Roman" w:hAnsi="Times New Roman" w:cs="Times New Roman"/>
          <w:color w:val="000000"/>
          <w:sz w:val="28"/>
          <w:szCs w:val="28"/>
          <w:lang w:val="uk-UA" w:eastAsia="ru-RU"/>
        </w:rPr>
        <w:t xml:space="preserve"> 1 і 2 групи </w:t>
      </w:r>
      <w:r w:rsidRPr="00510C77">
        <w:rPr>
          <w:rFonts w:ascii="Times New Roman" w:eastAsia="Calibri" w:hAnsi="Times New Roman" w:cs="Times New Roman"/>
          <w:sz w:val="28"/>
          <w:szCs w:val="28"/>
          <w:lang w:val="uk-UA"/>
        </w:rPr>
        <w:t>(</w:t>
      </w:r>
      <w:r w:rsidR="00510C77" w:rsidRPr="00510C77">
        <w:rPr>
          <w:rFonts w:ascii="Times New Roman" w:eastAsia="Calibri" w:hAnsi="Times New Roman" w:cs="Times New Roman"/>
          <w:sz w:val="28"/>
          <w:szCs w:val="28"/>
          <w:lang w:val="uk-UA"/>
        </w:rPr>
        <w:t>після проведення корекційних заходів</w:t>
      </w:r>
      <w:r w:rsidRPr="00510C77">
        <w:rPr>
          <w:rFonts w:ascii="Times New Roman" w:eastAsia="Calibri" w:hAnsi="Times New Roman" w:cs="Times New Roman"/>
          <w:sz w:val="28"/>
          <w:szCs w:val="28"/>
          <w:lang w:val="uk-UA"/>
        </w:rPr>
        <w:t>)</w:t>
      </w:r>
    </w:p>
    <w:p w14:paraId="2E10F689" w14:textId="77777777" w:rsidR="00510C77" w:rsidRDefault="00510C77"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5BCEBF75" w14:textId="77777777" w:rsidR="003E6618" w:rsidRPr="003E6618" w:rsidRDefault="003E6618"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Times New Roman" w:hAnsi="Times New Roman" w:cs="Times New Roman"/>
          <w:color w:val="000000"/>
          <w:sz w:val="28"/>
          <w:szCs w:val="28"/>
          <w:lang w:val="uk-UA" w:eastAsia="ru-RU"/>
        </w:rPr>
        <w:t>Особистісна тривожність – це стійкий стан. Котрий характеризує схильність людини сприймати великий спектр ситуацій як загрозу, реагувати на такі ситуації станом тривоги.</w:t>
      </w:r>
    </w:p>
    <w:p w14:paraId="2593D59B" w14:textId="3EE0414F"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3E6618">
        <w:rPr>
          <w:rFonts w:ascii="Times New Roman" w:eastAsia="Calibri" w:hAnsi="Times New Roman" w:cs="Times New Roman"/>
          <w:color w:val="000000"/>
          <w:sz w:val="28"/>
          <w:szCs w:val="27"/>
          <w:lang w:val="uk-UA"/>
        </w:rPr>
        <w:t xml:space="preserve">Аналізуючи результати дослідження за шкалою особистісної тривожності можна відзначити, що для 1 групи (66%), 2 групи (87%) характерний середній показник особистісної тривожності. Ці дані свідчить про оптимальний рівень напруженості, адекватної мотивації та готовності до виконання діяльності </w:t>
      </w:r>
      <w:r w:rsidR="00FD6F70">
        <w:rPr>
          <w:rFonts w:ascii="Times New Roman" w:eastAsia="Calibri" w:hAnsi="Times New Roman" w:cs="Times New Roman"/>
          <w:color w:val="000000"/>
          <w:sz w:val="28"/>
          <w:szCs w:val="27"/>
          <w:lang w:val="uk-UA"/>
        </w:rPr>
        <w:t>здобувачів</w:t>
      </w:r>
      <w:r w:rsidRPr="003E6618">
        <w:rPr>
          <w:rFonts w:ascii="Times New Roman" w:eastAsia="Calibri" w:hAnsi="Times New Roman" w:cs="Times New Roman"/>
          <w:color w:val="000000"/>
          <w:sz w:val="28"/>
          <w:szCs w:val="27"/>
          <w:lang w:val="uk-UA"/>
        </w:rPr>
        <w:t>.</w:t>
      </w:r>
    </w:p>
    <w:p w14:paraId="33765694" w14:textId="0A6ED721"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3E6618">
        <w:rPr>
          <w:rFonts w:ascii="Times New Roman" w:eastAsia="Calibri" w:hAnsi="Times New Roman" w:cs="Times New Roman"/>
          <w:color w:val="000000"/>
          <w:sz w:val="28"/>
          <w:szCs w:val="27"/>
          <w:lang w:val="uk-UA"/>
        </w:rPr>
        <w:t>Так само на рис.</w:t>
      </w:r>
      <w:r w:rsidR="002F344C">
        <w:rPr>
          <w:rFonts w:ascii="Times New Roman" w:eastAsia="Calibri" w:hAnsi="Times New Roman" w:cs="Times New Roman"/>
          <w:color w:val="000000"/>
          <w:sz w:val="28"/>
          <w:szCs w:val="27"/>
          <w:lang w:val="uk-UA"/>
        </w:rPr>
        <w:t xml:space="preserve"> </w:t>
      </w:r>
      <w:r w:rsidRPr="003E6618">
        <w:rPr>
          <w:rFonts w:ascii="Times New Roman" w:eastAsia="Calibri" w:hAnsi="Times New Roman" w:cs="Times New Roman"/>
          <w:color w:val="000000"/>
          <w:sz w:val="28"/>
          <w:szCs w:val="27"/>
          <w:lang w:val="uk-UA"/>
        </w:rPr>
        <w:t xml:space="preserve">3.6. видно, що у 1 групи (27%) і 2 групи (13%) мають низький показник тривожності. Для цих </w:t>
      </w:r>
      <w:r w:rsidR="00FD6F70">
        <w:rPr>
          <w:rFonts w:ascii="Times New Roman" w:eastAsia="Calibri" w:hAnsi="Times New Roman" w:cs="Times New Roman"/>
          <w:color w:val="000000"/>
          <w:sz w:val="28"/>
          <w:szCs w:val="27"/>
          <w:lang w:val="uk-UA"/>
        </w:rPr>
        <w:t>здобувачів</w:t>
      </w:r>
      <w:r w:rsidRPr="003E6618">
        <w:rPr>
          <w:rFonts w:ascii="Times New Roman" w:eastAsia="Calibri" w:hAnsi="Times New Roman" w:cs="Times New Roman"/>
          <w:color w:val="000000"/>
          <w:sz w:val="28"/>
          <w:szCs w:val="27"/>
          <w:lang w:val="uk-UA"/>
        </w:rPr>
        <w:t xml:space="preserve"> характерно низьке почуття відповідальності, погано сформований мотив діяльності. Але іноді дуже низька тривожність у показниках тесту є результатом активного витіснення особистістю високої тривожності з метою показати себе в «кращому світлі».</w:t>
      </w:r>
    </w:p>
    <w:p w14:paraId="5DE4393D"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color w:val="000000"/>
          <w:sz w:val="28"/>
          <w:szCs w:val="27"/>
          <w:lang w:val="uk-UA"/>
        </w:rPr>
      </w:pPr>
      <w:r w:rsidRPr="003E6618">
        <w:rPr>
          <w:rFonts w:ascii="Times New Roman" w:eastAsia="Calibri" w:hAnsi="Times New Roman" w:cs="Times New Roman"/>
          <w:color w:val="000000"/>
          <w:sz w:val="28"/>
          <w:szCs w:val="27"/>
          <w:lang w:val="uk-UA"/>
        </w:rPr>
        <w:lastRenderedPageBreak/>
        <w:t>Серед респондентів 1 групи (7%) мають високий рівень особистісної тривожності, вони відчувають стан тривоги в одних ситуаціях і можуть відчувати себе досить спокійно в інших ситуаціях</w:t>
      </w:r>
    </w:p>
    <w:p w14:paraId="1774D252" w14:textId="77777777" w:rsidR="003E6618" w:rsidRPr="003E6618" w:rsidRDefault="003E6618" w:rsidP="003E6618">
      <w:pPr>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3E6618">
        <w:rPr>
          <w:rFonts w:ascii="Times New Roman" w:eastAsia="Calibri" w:hAnsi="Times New Roman" w:cs="Times New Roman"/>
          <w:sz w:val="28"/>
          <w:szCs w:val="28"/>
          <w:lang w:val="uk-UA"/>
        </w:rPr>
        <w:t>Четвертим етапом формувального експерименту було проведення методики</w:t>
      </w:r>
      <w:r w:rsidRPr="003E6618">
        <w:rPr>
          <w:rFonts w:ascii="Times New Roman" w:eastAsia="Times New Roman" w:hAnsi="Times New Roman" w:cs="Times New Roman"/>
          <w:color w:val="000000"/>
          <w:sz w:val="28"/>
          <w:szCs w:val="28"/>
          <w:lang w:val="uk-UA" w:eastAsia="ru-RU"/>
        </w:rPr>
        <w:t xml:space="preserve"> дослідження екстраверсії - інтроверсії і нейротизму (Опитувальник Г. Ю. Айзенка</w:t>
      </w:r>
      <w:r w:rsidRPr="003E6618">
        <w:rPr>
          <w:rFonts w:ascii="Times New Roman" w:eastAsia="Calibri" w:hAnsi="Times New Roman" w:cs="Times New Roman"/>
          <w:color w:val="000000"/>
          <w:sz w:val="28"/>
          <w:szCs w:val="28"/>
          <w:lang w:val="uk-UA"/>
        </w:rPr>
        <w:t>).</w:t>
      </w:r>
      <w:r w:rsidRPr="003E6618">
        <w:rPr>
          <w:rFonts w:ascii="Times New Roman" w:eastAsia="Times New Roman" w:hAnsi="Times New Roman" w:cs="Times New Roman"/>
          <w:color w:val="000000"/>
          <w:sz w:val="28"/>
          <w:szCs w:val="28"/>
          <w:lang w:val="uk-UA" w:eastAsia="ru-RU"/>
        </w:rPr>
        <w:t xml:space="preserve"> Він характеризує індивідуально – типологічну орієнтацію учнів, або, переважно на світ зовнішніх об</w:t>
      </w:r>
      <w:r w:rsidR="0079691A">
        <w:rPr>
          <w:rFonts w:ascii="Times New Roman" w:eastAsia="Times New Roman" w:hAnsi="Times New Roman" w:cs="Times New Roman"/>
          <w:color w:val="000000"/>
          <w:sz w:val="28"/>
          <w:szCs w:val="28"/>
          <w:lang w:val="uk-UA" w:eastAsia="ru-RU"/>
        </w:rPr>
        <w:t>’</w:t>
      </w:r>
      <w:r w:rsidRPr="003E6618">
        <w:rPr>
          <w:rFonts w:ascii="Times New Roman" w:eastAsia="Times New Roman" w:hAnsi="Times New Roman" w:cs="Times New Roman"/>
          <w:color w:val="000000"/>
          <w:sz w:val="28"/>
          <w:szCs w:val="28"/>
          <w:lang w:val="uk-UA" w:eastAsia="ru-RU"/>
        </w:rPr>
        <w:t>єктів (показник екстраверсії), або на внутрішній світ (показник інтроверсії).</w:t>
      </w:r>
    </w:p>
    <w:p w14:paraId="77B5629C"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Обробка і інтерпретація результатів дослідження екстраверсії – інтроверсії і нейротизму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Calibri" w:hAnsi="Times New Roman" w:cs="Times New Roman"/>
          <w:color w:val="000000"/>
          <w:sz w:val="28"/>
          <w:szCs w:val="27"/>
          <w:lang w:val="uk-UA"/>
        </w:rPr>
        <w:t xml:space="preserve">представлені </w:t>
      </w:r>
      <w:r w:rsidRPr="003E6618">
        <w:rPr>
          <w:rFonts w:ascii="Times New Roman" w:eastAsia="Times New Roman" w:hAnsi="Times New Roman" w:cs="Times New Roman"/>
          <w:color w:val="000000"/>
          <w:sz w:val="28"/>
          <w:szCs w:val="28"/>
          <w:lang w:val="uk-UA" w:eastAsia="ru-RU"/>
        </w:rPr>
        <w:t xml:space="preserve">у </w:t>
      </w:r>
      <w:r w:rsidRPr="003E6618">
        <w:rPr>
          <w:rFonts w:ascii="Times New Roman" w:eastAsia="Calibri" w:hAnsi="Times New Roman" w:cs="Times New Roman"/>
          <w:sz w:val="28"/>
          <w:szCs w:val="28"/>
          <w:lang w:val="uk-UA"/>
        </w:rPr>
        <w:t>табл. 3.11.</w:t>
      </w:r>
    </w:p>
    <w:p w14:paraId="0494FE2D" w14:textId="77777777" w:rsidR="003E6618" w:rsidRPr="00510C77" w:rsidRDefault="003E6618" w:rsidP="003E6618">
      <w:pPr>
        <w:shd w:val="clear" w:color="auto" w:fill="FFFFFF"/>
        <w:spacing w:after="200" w:line="360" w:lineRule="auto"/>
        <w:ind w:firstLine="709"/>
        <w:contextualSpacing/>
        <w:jc w:val="right"/>
        <w:rPr>
          <w:rFonts w:ascii="Times New Roman" w:eastAsia="Times New Roman" w:hAnsi="Times New Roman" w:cs="Times New Roman"/>
          <w:color w:val="000000"/>
          <w:sz w:val="28"/>
          <w:szCs w:val="28"/>
          <w:lang w:val="uk-UA" w:eastAsia="ru-RU"/>
        </w:rPr>
      </w:pPr>
      <w:r w:rsidRPr="00510C77">
        <w:rPr>
          <w:rFonts w:ascii="Times New Roman" w:eastAsia="Times New Roman" w:hAnsi="Times New Roman" w:cs="Times New Roman"/>
          <w:color w:val="000000"/>
          <w:sz w:val="28"/>
          <w:szCs w:val="28"/>
          <w:lang w:val="uk-UA" w:eastAsia="ru-RU"/>
        </w:rPr>
        <w:t>Таблиця 3.11</w:t>
      </w:r>
    </w:p>
    <w:p w14:paraId="62E7AF6E" w14:textId="77777777" w:rsidR="003E6618" w:rsidRPr="00510C77" w:rsidRDefault="003E6618" w:rsidP="003E6618">
      <w:pPr>
        <w:spacing w:after="200" w:line="360" w:lineRule="auto"/>
        <w:contextualSpacing/>
        <w:jc w:val="center"/>
        <w:rPr>
          <w:rFonts w:ascii="Times New Roman" w:eastAsia="Times New Roman" w:hAnsi="Times New Roman" w:cs="Times New Roman"/>
          <w:color w:val="000000"/>
          <w:sz w:val="28"/>
          <w:szCs w:val="28"/>
          <w:lang w:val="uk-UA" w:eastAsia="ru-RU"/>
        </w:rPr>
      </w:pPr>
      <w:r w:rsidRPr="00510C77">
        <w:rPr>
          <w:rFonts w:ascii="Times New Roman" w:eastAsia="Calibri" w:hAnsi="Times New Roman" w:cs="Times New Roman"/>
          <w:color w:val="000000"/>
          <w:sz w:val="28"/>
          <w:szCs w:val="28"/>
          <w:lang w:val="uk-UA"/>
        </w:rPr>
        <w:t>Результати о</w:t>
      </w:r>
      <w:r w:rsidRPr="00510C77">
        <w:rPr>
          <w:rFonts w:ascii="Times New Roman" w:eastAsia="Times New Roman" w:hAnsi="Times New Roman" w:cs="Times New Roman"/>
          <w:color w:val="000000"/>
          <w:sz w:val="28"/>
          <w:szCs w:val="28"/>
          <w:lang w:val="uk-UA" w:eastAsia="ru-RU"/>
        </w:rPr>
        <w:t>питувальника</w:t>
      </w:r>
      <w:r w:rsidRPr="00510C77">
        <w:rPr>
          <w:rFonts w:ascii="Times New Roman" w:eastAsia="Calibri" w:hAnsi="Times New Roman" w:cs="Times New Roman"/>
          <w:sz w:val="28"/>
          <w:szCs w:val="28"/>
          <w:lang w:val="uk-UA"/>
        </w:rPr>
        <w:t xml:space="preserve"> </w:t>
      </w:r>
      <w:r w:rsidRPr="00510C77">
        <w:rPr>
          <w:rFonts w:ascii="Times New Roman" w:eastAsia="Times New Roman" w:hAnsi="Times New Roman" w:cs="Times New Roman"/>
          <w:color w:val="000000"/>
          <w:sz w:val="28"/>
          <w:szCs w:val="28"/>
          <w:lang w:val="uk-UA" w:eastAsia="ru-RU"/>
        </w:rPr>
        <w:t xml:space="preserve">Айзенка «дослідження екстраверсії </w:t>
      </w:r>
      <w:r w:rsidR="004D3821" w:rsidRPr="004D3821">
        <w:rPr>
          <w:rFonts w:ascii="Times New Roman" w:eastAsia="Times New Roman" w:hAnsi="Times New Roman" w:cs="Times New Roman"/>
          <w:color w:val="000000"/>
          <w:sz w:val="28"/>
          <w:szCs w:val="28"/>
          <w:lang w:val="uk-UA" w:eastAsia="ru-RU"/>
        </w:rPr>
        <w:t>–</w:t>
      </w:r>
      <w:r w:rsidRPr="00510C77">
        <w:rPr>
          <w:rFonts w:ascii="Times New Roman" w:eastAsia="Times New Roman" w:hAnsi="Times New Roman" w:cs="Times New Roman"/>
          <w:color w:val="000000"/>
          <w:sz w:val="28"/>
          <w:szCs w:val="28"/>
          <w:lang w:val="uk-UA" w:eastAsia="ru-RU"/>
        </w:rPr>
        <w:t xml:space="preserve"> інтроверсії і нейротизму» (</w:t>
      </w:r>
      <w:r w:rsidR="00510C77" w:rsidRPr="00510C77">
        <w:rPr>
          <w:rFonts w:ascii="Times New Roman" w:eastAsia="Times New Roman" w:hAnsi="Times New Roman" w:cs="Times New Roman"/>
          <w:color w:val="000000"/>
          <w:sz w:val="28"/>
          <w:szCs w:val="28"/>
          <w:lang w:val="uk-UA" w:eastAsia="ru-RU"/>
        </w:rPr>
        <w:t>після проведення корекційних заходів</w:t>
      </w:r>
      <w:r w:rsidRPr="00510C77">
        <w:rPr>
          <w:rFonts w:ascii="Times New Roman" w:eastAsia="Times New Roman" w:hAnsi="Times New Roman" w:cs="Times New Roman"/>
          <w:color w:val="000000"/>
          <w:sz w:val="28"/>
          <w:szCs w:val="28"/>
          <w:lang w:val="uk-UA" w:eastAsia="ru-RU"/>
        </w:rPr>
        <w:t>)</w:t>
      </w:r>
    </w:p>
    <w:tbl>
      <w:tblPr>
        <w:tblStyle w:val="62"/>
        <w:tblW w:w="9711" w:type="dxa"/>
        <w:jc w:val="center"/>
        <w:tblLayout w:type="fixed"/>
        <w:tblLook w:val="04A0" w:firstRow="1" w:lastRow="0" w:firstColumn="1" w:lastColumn="0" w:noHBand="0" w:noVBand="1"/>
      </w:tblPr>
      <w:tblGrid>
        <w:gridCol w:w="568"/>
        <w:gridCol w:w="850"/>
        <w:gridCol w:w="1418"/>
        <w:gridCol w:w="850"/>
        <w:gridCol w:w="1276"/>
        <w:gridCol w:w="567"/>
        <w:gridCol w:w="851"/>
        <w:gridCol w:w="1417"/>
        <w:gridCol w:w="709"/>
        <w:gridCol w:w="136"/>
        <w:gridCol w:w="1069"/>
      </w:tblGrid>
      <w:tr w:rsidR="003E6618" w:rsidRPr="003E6618" w14:paraId="1899877B" w14:textId="77777777" w:rsidTr="004D3821">
        <w:trPr>
          <w:cantSplit/>
          <w:trHeight w:val="2450"/>
          <w:jc w:val="center"/>
        </w:trPr>
        <w:tc>
          <w:tcPr>
            <w:tcW w:w="568" w:type="dxa"/>
            <w:textDirection w:val="btLr"/>
          </w:tcPr>
          <w:p w14:paraId="6D41F9C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Респонденти 1 групи</w:t>
            </w:r>
          </w:p>
        </w:tc>
        <w:tc>
          <w:tcPr>
            <w:tcW w:w="850" w:type="dxa"/>
            <w:textDirection w:val="btLr"/>
          </w:tcPr>
          <w:p w14:paraId="171954C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Кількість набраних балів</w:t>
            </w:r>
          </w:p>
        </w:tc>
        <w:tc>
          <w:tcPr>
            <w:tcW w:w="1418" w:type="dxa"/>
            <w:textDirection w:val="btLr"/>
          </w:tcPr>
          <w:p w14:paraId="41D6941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Індивідуально-психологічна орієнтація (%)</w:t>
            </w:r>
          </w:p>
        </w:tc>
        <w:tc>
          <w:tcPr>
            <w:tcW w:w="850" w:type="dxa"/>
            <w:textDirection w:val="btLr"/>
          </w:tcPr>
          <w:p w14:paraId="5FFBED8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Кількість набраних балів</w:t>
            </w:r>
          </w:p>
        </w:tc>
        <w:tc>
          <w:tcPr>
            <w:tcW w:w="1276" w:type="dxa"/>
            <w:textDirection w:val="btLr"/>
          </w:tcPr>
          <w:p w14:paraId="5ED33BB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Рівень нейротизму (%)</w:t>
            </w:r>
          </w:p>
        </w:tc>
        <w:tc>
          <w:tcPr>
            <w:tcW w:w="567" w:type="dxa"/>
            <w:textDirection w:val="btLr"/>
          </w:tcPr>
          <w:p w14:paraId="68A6AAC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Респонденти 2 групи</w:t>
            </w:r>
          </w:p>
        </w:tc>
        <w:tc>
          <w:tcPr>
            <w:tcW w:w="851" w:type="dxa"/>
            <w:textDirection w:val="btLr"/>
          </w:tcPr>
          <w:p w14:paraId="5CF18EB2"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Кількість набраних балів</w:t>
            </w:r>
          </w:p>
        </w:tc>
        <w:tc>
          <w:tcPr>
            <w:tcW w:w="1417" w:type="dxa"/>
            <w:textDirection w:val="btLr"/>
          </w:tcPr>
          <w:p w14:paraId="39FC21A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Індивідуально-психологічна орієнтація (%)</w:t>
            </w:r>
          </w:p>
        </w:tc>
        <w:tc>
          <w:tcPr>
            <w:tcW w:w="845" w:type="dxa"/>
            <w:gridSpan w:val="2"/>
            <w:textDirection w:val="btLr"/>
          </w:tcPr>
          <w:p w14:paraId="18A4A99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Кількість набраних балів</w:t>
            </w:r>
          </w:p>
          <w:p w14:paraId="000BB59E" w14:textId="77777777" w:rsidR="003E6618" w:rsidRPr="00510C77" w:rsidRDefault="003E6618" w:rsidP="00510C77">
            <w:pPr>
              <w:spacing w:line="360" w:lineRule="auto"/>
              <w:jc w:val="center"/>
              <w:rPr>
                <w:rFonts w:ascii="Times New Roman" w:hAnsi="Times New Roman"/>
                <w:sz w:val="24"/>
                <w:szCs w:val="24"/>
                <w:lang w:val="uk-UA"/>
              </w:rPr>
            </w:pPr>
          </w:p>
        </w:tc>
        <w:tc>
          <w:tcPr>
            <w:tcW w:w="1069" w:type="dxa"/>
            <w:textDirection w:val="btLr"/>
          </w:tcPr>
          <w:p w14:paraId="5C43301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Рівень нейротизму(%)</w:t>
            </w:r>
          </w:p>
        </w:tc>
      </w:tr>
      <w:tr w:rsidR="003E6618" w:rsidRPr="003E6618" w14:paraId="6B455685" w14:textId="77777777" w:rsidTr="004D3821">
        <w:trPr>
          <w:jc w:val="center"/>
        </w:trPr>
        <w:tc>
          <w:tcPr>
            <w:tcW w:w="568" w:type="dxa"/>
          </w:tcPr>
          <w:p w14:paraId="54EF2A9C"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w:t>
            </w:r>
          </w:p>
        </w:tc>
        <w:tc>
          <w:tcPr>
            <w:tcW w:w="850" w:type="dxa"/>
          </w:tcPr>
          <w:p w14:paraId="764293F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15</w:t>
            </w:r>
          </w:p>
        </w:tc>
        <w:tc>
          <w:tcPr>
            <w:tcW w:w="1418" w:type="dxa"/>
          </w:tcPr>
          <w:p w14:paraId="733336C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0EC97E9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10</w:t>
            </w:r>
          </w:p>
        </w:tc>
        <w:tc>
          <w:tcPr>
            <w:tcW w:w="1276" w:type="dxa"/>
          </w:tcPr>
          <w:p w14:paraId="6309F192"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низький</w:t>
            </w:r>
          </w:p>
        </w:tc>
        <w:tc>
          <w:tcPr>
            <w:tcW w:w="567" w:type="dxa"/>
          </w:tcPr>
          <w:p w14:paraId="0F8546E8"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w:t>
            </w:r>
          </w:p>
        </w:tc>
        <w:tc>
          <w:tcPr>
            <w:tcW w:w="851" w:type="dxa"/>
          </w:tcPr>
          <w:p w14:paraId="06FDF61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7" w:type="dxa"/>
          </w:tcPr>
          <w:p w14:paraId="57D6B8F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6382585B"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8</w:t>
            </w:r>
          </w:p>
        </w:tc>
        <w:tc>
          <w:tcPr>
            <w:tcW w:w="1069" w:type="dxa"/>
          </w:tcPr>
          <w:p w14:paraId="1A84949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низький</w:t>
            </w:r>
          </w:p>
        </w:tc>
      </w:tr>
      <w:tr w:rsidR="003E6618" w:rsidRPr="003E6618" w14:paraId="2F377BF8" w14:textId="77777777" w:rsidTr="004D3821">
        <w:trPr>
          <w:jc w:val="center"/>
        </w:trPr>
        <w:tc>
          <w:tcPr>
            <w:tcW w:w="568" w:type="dxa"/>
          </w:tcPr>
          <w:p w14:paraId="5E151B35"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2.</w:t>
            </w:r>
          </w:p>
        </w:tc>
        <w:tc>
          <w:tcPr>
            <w:tcW w:w="850" w:type="dxa"/>
          </w:tcPr>
          <w:p w14:paraId="6AC1B9D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9</w:t>
            </w:r>
          </w:p>
        </w:tc>
        <w:tc>
          <w:tcPr>
            <w:tcW w:w="1418" w:type="dxa"/>
          </w:tcPr>
          <w:p w14:paraId="2504258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інтроверт</w:t>
            </w:r>
          </w:p>
        </w:tc>
        <w:tc>
          <w:tcPr>
            <w:tcW w:w="850" w:type="dxa"/>
          </w:tcPr>
          <w:p w14:paraId="2B21A35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24</w:t>
            </w:r>
          </w:p>
        </w:tc>
        <w:tc>
          <w:tcPr>
            <w:tcW w:w="1276" w:type="dxa"/>
          </w:tcPr>
          <w:p w14:paraId="4484D40B"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високий</w:t>
            </w:r>
          </w:p>
        </w:tc>
        <w:tc>
          <w:tcPr>
            <w:tcW w:w="567" w:type="dxa"/>
          </w:tcPr>
          <w:p w14:paraId="36C778BF"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2.</w:t>
            </w:r>
          </w:p>
        </w:tc>
        <w:tc>
          <w:tcPr>
            <w:tcW w:w="851" w:type="dxa"/>
          </w:tcPr>
          <w:p w14:paraId="1D700D8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15</w:t>
            </w:r>
          </w:p>
        </w:tc>
        <w:tc>
          <w:tcPr>
            <w:tcW w:w="1417" w:type="dxa"/>
          </w:tcPr>
          <w:p w14:paraId="6EC4D61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1055A0C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400587C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51233601" w14:textId="77777777" w:rsidTr="004D3821">
        <w:trPr>
          <w:jc w:val="center"/>
        </w:trPr>
        <w:tc>
          <w:tcPr>
            <w:tcW w:w="568" w:type="dxa"/>
          </w:tcPr>
          <w:p w14:paraId="7E9BB148"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3.</w:t>
            </w:r>
          </w:p>
        </w:tc>
        <w:tc>
          <w:tcPr>
            <w:tcW w:w="850" w:type="dxa"/>
          </w:tcPr>
          <w:p w14:paraId="35ED0F5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8" w:type="dxa"/>
          </w:tcPr>
          <w:p w14:paraId="627263E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59708DC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76" w:type="dxa"/>
          </w:tcPr>
          <w:p w14:paraId="4DFD0AB3"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7F906052"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3.</w:t>
            </w:r>
          </w:p>
        </w:tc>
        <w:tc>
          <w:tcPr>
            <w:tcW w:w="851" w:type="dxa"/>
          </w:tcPr>
          <w:p w14:paraId="60CC2E3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17</w:t>
            </w:r>
          </w:p>
        </w:tc>
        <w:tc>
          <w:tcPr>
            <w:tcW w:w="1417" w:type="dxa"/>
          </w:tcPr>
          <w:p w14:paraId="1414BFC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7B0E150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664A72C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448D5136" w14:textId="77777777" w:rsidTr="004D3821">
        <w:trPr>
          <w:jc w:val="center"/>
        </w:trPr>
        <w:tc>
          <w:tcPr>
            <w:tcW w:w="568" w:type="dxa"/>
          </w:tcPr>
          <w:p w14:paraId="4EDBB727"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4.</w:t>
            </w:r>
          </w:p>
        </w:tc>
        <w:tc>
          <w:tcPr>
            <w:tcW w:w="850" w:type="dxa"/>
          </w:tcPr>
          <w:p w14:paraId="5E0E377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18</w:t>
            </w:r>
          </w:p>
        </w:tc>
        <w:tc>
          <w:tcPr>
            <w:tcW w:w="1418" w:type="dxa"/>
          </w:tcPr>
          <w:p w14:paraId="6273E54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1330462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276" w:type="dxa"/>
          </w:tcPr>
          <w:p w14:paraId="3DFF8907"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0F38A2FE"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4.</w:t>
            </w:r>
          </w:p>
        </w:tc>
        <w:tc>
          <w:tcPr>
            <w:tcW w:w="851" w:type="dxa"/>
          </w:tcPr>
          <w:p w14:paraId="0AD1AEC3"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9</w:t>
            </w:r>
          </w:p>
        </w:tc>
        <w:tc>
          <w:tcPr>
            <w:tcW w:w="1417" w:type="dxa"/>
          </w:tcPr>
          <w:p w14:paraId="292A231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інтроверт</w:t>
            </w:r>
          </w:p>
        </w:tc>
        <w:tc>
          <w:tcPr>
            <w:tcW w:w="845" w:type="dxa"/>
            <w:gridSpan w:val="2"/>
          </w:tcPr>
          <w:p w14:paraId="50900DC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069" w:type="dxa"/>
          </w:tcPr>
          <w:p w14:paraId="416E6E6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4208AAF4" w14:textId="77777777" w:rsidTr="004D3821">
        <w:trPr>
          <w:jc w:val="center"/>
        </w:trPr>
        <w:tc>
          <w:tcPr>
            <w:tcW w:w="568" w:type="dxa"/>
          </w:tcPr>
          <w:p w14:paraId="1BB6B3B4"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5.</w:t>
            </w:r>
          </w:p>
        </w:tc>
        <w:tc>
          <w:tcPr>
            <w:tcW w:w="850" w:type="dxa"/>
          </w:tcPr>
          <w:p w14:paraId="4B18BE4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18</w:t>
            </w:r>
          </w:p>
        </w:tc>
        <w:tc>
          <w:tcPr>
            <w:tcW w:w="1418" w:type="dxa"/>
          </w:tcPr>
          <w:p w14:paraId="0F48AB59"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71E22AF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76" w:type="dxa"/>
          </w:tcPr>
          <w:p w14:paraId="0C97BB2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33F2694E"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5.</w:t>
            </w:r>
          </w:p>
        </w:tc>
        <w:tc>
          <w:tcPr>
            <w:tcW w:w="851" w:type="dxa"/>
          </w:tcPr>
          <w:p w14:paraId="75BEB56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15</w:t>
            </w:r>
          </w:p>
        </w:tc>
        <w:tc>
          <w:tcPr>
            <w:tcW w:w="1417" w:type="dxa"/>
          </w:tcPr>
          <w:p w14:paraId="3041B849"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6447A53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069" w:type="dxa"/>
          </w:tcPr>
          <w:p w14:paraId="2B99B02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474C353E" w14:textId="77777777" w:rsidTr="004D3821">
        <w:trPr>
          <w:jc w:val="center"/>
        </w:trPr>
        <w:tc>
          <w:tcPr>
            <w:tcW w:w="568" w:type="dxa"/>
          </w:tcPr>
          <w:p w14:paraId="61932F1A"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6.</w:t>
            </w:r>
          </w:p>
        </w:tc>
        <w:tc>
          <w:tcPr>
            <w:tcW w:w="850" w:type="dxa"/>
          </w:tcPr>
          <w:p w14:paraId="6682D7D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15</w:t>
            </w:r>
          </w:p>
        </w:tc>
        <w:tc>
          <w:tcPr>
            <w:tcW w:w="1418" w:type="dxa"/>
          </w:tcPr>
          <w:p w14:paraId="449EC29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199D291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76" w:type="dxa"/>
          </w:tcPr>
          <w:p w14:paraId="3D3E8E0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23DB9C9A"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6.</w:t>
            </w:r>
          </w:p>
        </w:tc>
        <w:tc>
          <w:tcPr>
            <w:tcW w:w="851" w:type="dxa"/>
          </w:tcPr>
          <w:p w14:paraId="3B1395A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7" w:type="dxa"/>
          </w:tcPr>
          <w:p w14:paraId="79616CC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2997F0B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44FA098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5A7AE2DF" w14:textId="77777777" w:rsidTr="004D3821">
        <w:trPr>
          <w:jc w:val="center"/>
        </w:trPr>
        <w:tc>
          <w:tcPr>
            <w:tcW w:w="568" w:type="dxa"/>
          </w:tcPr>
          <w:p w14:paraId="51A36403"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lastRenderedPageBreak/>
              <w:t>7.</w:t>
            </w:r>
          </w:p>
        </w:tc>
        <w:tc>
          <w:tcPr>
            <w:tcW w:w="850" w:type="dxa"/>
          </w:tcPr>
          <w:p w14:paraId="0440B4C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8" w:type="dxa"/>
          </w:tcPr>
          <w:p w14:paraId="416459D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41D83AC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11</w:t>
            </w:r>
          </w:p>
        </w:tc>
        <w:tc>
          <w:tcPr>
            <w:tcW w:w="1276" w:type="dxa"/>
          </w:tcPr>
          <w:p w14:paraId="1F5355F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низький</w:t>
            </w:r>
          </w:p>
        </w:tc>
        <w:tc>
          <w:tcPr>
            <w:tcW w:w="567" w:type="dxa"/>
          </w:tcPr>
          <w:p w14:paraId="5B1663C9"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7.</w:t>
            </w:r>
          </w:p>
        </w:tc>
        <w:tc>
          <w:tcPr>
            <w:tcW w:w="851" w:type="dxa"/>
          </w:tcPr>
          <w:p w14:paraId="04FEFB8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16</w:t>
            </w:r>
          </w:p>
        </w:tc>
        <w:tc>
          <w:tcPr>
            <w:tcW w:w="1417" w:type="dxa"/>
          </w:tcPr>
          <w:p w14:paraId="4505086B"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6D20D38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069" w:type="dxa"/>
          </w:tcPr>
          <w:p w14:paraId="1F60AA8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035F5ADB" w14:textId="77777777" w:rsidTr="004D3821">
        <w:trPr>
          <w:jc w:val="center"/>
        </w:trPr>
        <w:tc>
          <w:tcPr>
            <w:tcW w:w="568" w:type="dxa"/>
          </w:tcPr>
          <w:p w14:paraId="375E5915"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8.</w:t>
            </w:r>
          </w:p>
        </w:tc>
        <w:tc>
          <w:tcPr>
            <w:tcW w:w="850" w:type="dxa"/>
          </w:tcPr>
          <w:p w14:paraId="398C4CD3"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21</w:t>
            </w:r>
          </w:p>
        </w:tc>
        <w:tc>
          <w:tcPr>
            <w:tcW w:w="1418" w:type="dxa"/>
          </w:tcPr>
          <w:p w14:paraId="566C1E7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0CD9464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76" w:type="dxa"/>
          </w:tcPr>
          <w:p w14:paraId="0668AD4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78CBBD07"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8.</w:t>
            </w:r>
          </w:p>
        </w:tc>
        <w:tc>
          <w:tcPr>
            <w:tcW w:w="851" w:type="dxa"/>
          </w:tcPr>
          <w:p w14:paraId="3B1F9FA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16</w:t>
            </w:r>
          </w:p>
        </w:tc>
        <w:tc>
          <w:tcPr>
            <w:tcW w:w="1417" w:type="dxa"/>
          </w:tcPr>
          <w:p w14:paraId="473C383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6C453D17"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3745948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2BC33D1E" w14:textId="77777777" w:rsidTr="004D3821">
        <w:trPr>
          <w:jc w:val="center"/>
        </w:trPr>
        <w:tc>
          <w:tcPr>
            <w:tcW w:w="568" w:type="dxa"/>
          </w:tcPr>
          <w:p w14:paraId="7C2D414C"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9.</w:t>
            </w:r>
          </w:p>
        </w:tc>
        <w:tc>
          <w:tcPr>
            <w:tcW w:w="850" w:type="dxa"/>
          </w:tcPr>
          <w:p w14:paraId="6F2EF439"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18</w:t>
            </w:r>
          </w:p>
        </w:tc>
        <w:tc>
          <w:tcPr>
            <w:tcW w:w="1418" w:type="dxa"/>
          </w:tcPr>
          <w:p w14:paraId="775C130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2253228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21</w:t>
            </w:r>
          </w:p>
        </w:tc>
        <w:tc>
          <w:tcPr>
            <w:tcW w:w="1276" w:type="dxa"/>
          </w:tcPr>
          <w:p w14:paraId="6A5F676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високий</w:t>
            </w:r>
          </w:p>
        </w:tc>
        <w:tc>
          <w:tcPr>
            <w:tcW w:w="567" w:type="dxa"/>
          </w:tcPr>
          <w:p w14:paraId="690FEC7B"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9.</w:t>
            </w:r>
          </w:p>
        </w:tc>
        <w:tc>
          <w:tcPr>
            <w:tcW w:w="851" w:type="dxa"/>
          </w:tcPr>
          <w:p w14:paraId="22F01EC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8</w:t>
            </w:r>
          </w:p>
        </w:tc>
        <w:tc>
          <w:tcPr>
            <w:tcW w:w="1417" w:type="dxa"/>
          </w:tcPr>
          <w:p w14:paraId="70D86D1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інтроверт</w:t>
            </w:r>
          </w:p>
        </w:tc>
        <w:tc>
          <w:tcPr>
            <w:tcW w:w="845" w:type="dxa"/>
            <w:gridSpan w:val="2"/>
          </w:tcPr>
          <w:p w14:paraId="39DDCDD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0D2DA94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47C060B3" w14:textId="77777777" w:rsidTr="004D3821">
        <w:trPr>
          <w:jc w:val="center"/>
        </w:trPr>
        <w:tc>
          <w:tcPr>
            <w:tcW w:w="568" w:type="dxa"/>
          </w:tcPr>
          <w:p w14:paraId="7C0C7033"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10.</w:t>
            </w:r>
          </w:p>
        </w:tc>
        <w:tc>
          <w:tcPr>
            <w:tcW w:w="850" w:type="dxa"/>
          </w:tcPr>
          <w:p w14:paraId="04395F99"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7</w:t>
            </w:r>
          </w:p>
        </w:tc>
        <w:tc>
          <w:tcPr>
            <w:tcW w:w="1418" w:type="dxa"/>
          </w:tcPr>
          <w:p w14:paraId="281528DB"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інтроверт</w:t>
            </w:r>
          </w:p>
        </w:tc>
        <w:tc>
          <w:tcPr>
            <w:tcW w:w="850" w:type="dxa"/>
          </w:tcPr>
          <w:p w14:paraId="4ECD1CD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22</w:t>
            </w:r>
          </w:p>
        </w:tc>
        <w:tc>
          <w:tcPr>
            <w:tcW w:w="1276" w:type="dxa"/>
          </w:tcPr>
          <w:p w14:paraId="2DD868A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високий</w:t>
            </w:r>
          </w:p>
        </w:tc>
        <w:tc>
          <w:tcPr>
            <w:tcW w:w="567" w:type="dxa"/>
          </w:tcPr>
          <w:p w14:paraId="6233B4DE"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10.</w:t>
            </w:r>
          </w:p>
        </w:tc>
        <w:tc>
          <w:tcPr>
            <w:tcW w:w="851" w:type="dxa"/>
          </w:tcPr>
          <w:p w14:paraId="74AE9F8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17</w:t>
            </w:r>
          </w:p>
        </w:tc>
        <w:tc>
          <w:tcPr>
            <w:tcW w:w="1417" w:type="dxa"/>
          </w:tcPr>
          <w:p w14:paraId="6A2C14E7"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382AC7B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5C3DBE7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30EF37F5" w14:textId="77777777" w:rsidTr="004D3821">
        <w:trPr>
          <w:jc w:val="center"/>
        </w:trPr>
        <w:tc>
          <w:tcPr>
            <w:tcW w:w="568" w:type="dxa"/>
          </w:tcPr>
          <w:p w14:paraId="3A4A96D5"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11.</w:t>
            </w:r>
          </w:p>
        </w:tc>
        <w:tc>
          <w:tcPr>
            <w:tcW w:w="850" w:type="dxa"/>
          </w:tcPr>
          <w:p w14:paraId="5A89411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17</w:t>
            </w:r>
          </w:p>
        </w:tc>
        <w:tc>
          <w:tcPr>
            <w:tcW w:w="1418" w:type="dxa"/>
          </w:tcPr>
          <w:p w14:paraId="5E9410A3"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714F16E7"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276" w:type="dxa"/>
          </w:tcPr>
          <w:p w14:paraId="022E860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4DD82916"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11.</w:t>
            </w:r>
          </w:p>
        </w:tc>
        <w:tc>
          <w:tcPr>
            <w:tcW w:w="851" w:type="dxa"/>
          </w:tcPr>
          <w:p w14:paraId="78ACFE7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16</w:t>
            </w:r>
          </w:p>
        </w:tc>
        <w:tc>
          <w:tcPr>
            <w:tcW w:w="1417" w:type="dxa"/>
          </w:tcPr>
          <w:p w14:paraId="1FAB2B6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45" w:type="dxa"/>
            <w:gridSpan w:val="2"/>
          </w:tcPr>
          <w:p w14:paraId="04AC8774"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069" w:type="dxa"/>
          </w:tcPr>
          <w:p w14:paraId="69D524B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64C6C70D" w14:textId="77777777" w:rsidTr="004D3821">
        <w:trPr>
          <w:jc w:val="center"/>
        </w:trPr>
        <w:tc>
          <w:tcPr>
            <w:tcW w:w="568" w:type="dxa"/>
          </w:tcPr>
          <w:p w14:paraId="64428EEA"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12.</w:t>
            </w:r>
          </w:p>
        </w:tc>
        <w:tc>
          <w:tcPr>
            <w:tcW w:w="850" w:type="dxa"/>
          </w:tcPr>
          <w:p w14:paraId="687189D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20</w:t>
            </w:r>
          </w:p>
        </w:tc>
        <w:tc>
          <w:tcPr>
            <w:tcW w:w="1418" w:type="dxa"/>
          </w:tcPr>
          <w:p w14:paraId="66C1C6F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32FB8F22"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76" w:type="dxa"/>
          </w:tcPr>
          <w:p w14:paraId="77AEE02B"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0ADAC324"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12.</w:t>
            </w:r>
          </w:p>
        </w:tc>
        <w:tc>
          <w:tcPr>
            <w:tcW w:w="851" w:type="dxa"/>
          </w:tcPr>
          <w:p w14:paraId="057CF6C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8</w:t>
            </w:r>
          </w:p>
        </w:tc>
        <w:tc>
          <w:tcPr>
            <w:tcW w:w="1417" w:type="dxa"/>
          </w:tcPr>
          <w:p w14:paraId="2612DFD8" w14:textId="77777777" w:rsidR="003E6618" w:rsidRPr="00510C77" w:rsidRDefault="003E6618" w:rsidP="00510C77">
            <w:pPr>
              <w:spacing w:line="360" w:lineRule="auto"/>
              <w:jc w:val="center"/>
              <w:rPr>
                <w:rFonts w:ascii="Times New Roman" w:hAnsi="Times New Roman"/>
                <w:b/>
                <w:sz w:val="24"/>
                <w:szCs w:val="24"/>
                <w:lang w:val="uk-UA"/>
              </w:rPr>
            </w:pPr>
            <w:r w:rsidRPr="00510C77">
              <w:rPr>
                <w:rFonts w:ascii="Times New Roman" w:hAnsi="Times New Roman"/>
                <w:sz w:val="24"/>
                <w:szCs w:val="24"/>
                <w:lang w:val="uk-UA"/>
              </w:rPr>
              <w:t>інтроверт</w:t>
            </w:r>
          </w:p>
        </w:tc>
        <w:tc>
          <w:tcPr>
            <w:tcW w:w="845" w:type="dxa"/>
            <w:gridSpan w:val="2"/>
          </w:tcPr>
          <w:p w14:paraId="3D222EDF"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069" w:type="dxa"/>
          </w:tcPr>
          <w:p w14:paraId="636CECD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23443424" w14:textId="77777777" w:rsidTr="003E6618">
        <w:trPr>
          <w:jc w:val="center"/>
        </w:trPr>
        <w:tc>
          <w:tcPr>
            <w:tcW w:w="568" w:type="dxa"/>
          </w:tcPr>
          <w:p w14:paraId="38CF1A7C"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13.</w:t>
            </w:r>
          </w:p>
        </w:tc>
        <w:tc>
          <w:tcPr>
            <w:tcW w:w="850" w:type="dxa"/>
          </w:tcPr>
          <w:p w14:paraId="7C37DBF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20</w:t>
            </w:r>
          </w:p>
        </w:tc>
        <w:tc>
          <w:tcPr>
            <w:tcW w:w="1418" w:type="dxa"/>
          </w:tcPr>
          <w:p w14:paraId="05FD7EA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68F1695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12</w:t>
            </w:r>
          </w:p>
        </w:tc>
        <w:tc>
          <w:tcPr>
            <w:tcW w:w="1276" w:type="dxa"/>
          </w:tcPr>
          <w:p w14:paraId="10624AA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25D6B6AC"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13.</w:t>
            </w:r>
          </w:p>
        </w:tc>
        <w:tc>
          <w:tcPr>
            <w:tcW w:w="851" w:type="dxa"/>
          </w:tcPr>
          <w:p w14:paraId="392A9B5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7" w:type="dxa"/>
          </w:tcPr>
          <w:p w14:paraId="3295E43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709" w:type="dxa"/>
          </w:tcPr>
          <w:p w14:paraId="3B61181A"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05" w:type="dxa"/>
            <w:gridSpan w:val="2"/>
          </w:tcPr>
          <w:p w14:paraId="16E67C88"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r>
      <w:tr w:rsidR="003E6618" w:rsidRPr="003E6618" w14:paraId="59F9A0D8" w14:textId="77777777" w:rsidTr="003E6618">
        <w:trPr>
          <w:trHeight w:val="551"/>
          <w:jc w:val="center"/>
        </w:trPr>
        <w:tc>
          <w:tcPr>
            <w:tcW w:w="568" w:type="dxa"/>
          </w:tcPr>
          <w:p w14:paraId="0A910E8A"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14.</w:t>
            </w:r>
          </w:p>
        </w:tc>
        <w:tc>
          <w:tcPr>
            <w:tcW w:w="850" w:type="dxa"/>
          </w:tcPr>
          <w:p w14:paraId="79E78637"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8" w:type="dxa"/>
          </w:tcPr>
          <w:p w14:paraId="4214F420"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38E64B1D"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276" w:type="dxa"/>
          </w:tcPr>
          <w:p w14:paraId="75DC690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високий</w:t>
            </w:r>
          </w:p>
        </w:tc>
        <w:tc>
          <w:tcPr>
            <w:tcW w:w="567" w:type="dxa"/>
          </w:tcPr>
          <w:p w14:paraId="23B72FE7"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14.</w:t>
            </w:r>
          </w:p>
        </w:tc>
        <w:tc>
          <w:tcPr>
            <w:tcW w:w="851" w:type="dxa"/>
          </w:tcPr>
          <w:p w14:paraId="45B5877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7" w:type="dxa"/>
          </w:tcPr>
          <w:p w14:paraId="601A8BD6"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709" w:type="dxa"/>
          </w:tcPr>
          <w:p w14:paraId="75738601"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9</w:t>
            </w:r>
          </w:p>
        </w:tc>
        <w:tc>
          <w:tcPr>
            <w:tcW w:w="1205" w:type="dxa"/>
            <w:gridSpan w:val="2"/>
          </w:tcPr>
          <w:p w14:paraId="6BE8B877"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низький</w:t>
            </w:r>
          </w:p>
        </w:tc>
      </w:tr>
      <w:tr w:rsidR="003E6618" w:rsidRPr="003E6618" w14:paraId="4640978E" w14:textId="77777777" w:rsidTr="003E6618">
        <w:trPr>
          <w:trHeight w:val="577"/>
          <w:jc w:val="center"/>
        </w:trPr>
        <w:tc>
          <w:tcPr>
            <w:tcW w:w="568" w:type="dxa"/>
          </w:tcPr>
          <w:p w14:paraId="589C62CC"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15.</w:t>
            </w:r>
          </w:p>
        </w:tc>
        <w:tc>
          <w:tcPr>
            <w:tcW w:w="850" w:type="dxa"/>
          </w:tcPr>
          <w:p w14:paraId="02870E4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418" w:type="dxa"/>
          </w:tcPr>
          <w:p w14:paraId="123B1E99"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екстраверт</w:t>
            </w:r>
          </w:p>
        </w:tc>
        <w:tc>
          <w:tcPr>
            <w:tcW w:w="850" w:type="dxa"/>
          </w:tcPr>
          <w:p w14:paraId="01118989"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13</w:t>
            </w:r>
          </w:p>
        </w:tc>
        <w:tc>
          <w:tcPr>
            <w:tcW w:w="1276" w:type="dxa"/>
          </w:tcPr>
          <w:p w14:paraId="18D60EDC"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середній</w:t>
            </w:r>
          </w:p>
        </w:tc>
        <w:tc>
          <w:tcPr>
            <w:tcW w:w="567" w:type="dxa"/>
          </w:tcPr>
          <w:p w14:paraId="6704C957" w14:textId="77777777" w:rsidR="003E6618" w:rsidRPr="00510C77" w:rsidRDefault="003E6618" w:rsidP="00510C77">
            <w:pPr>
              <w:spacing w:line="360" w:lineRule="auto"/>
              <w:rPr>
                <w:rFonts w:ascii="Times New Roman" w:hAnsi="Times New Roman"/>
                <w:sz w:val="24"/>
                <w:szCs w:val="24"/>
                <w:lang w:val="uk-UA"/>
              </w:rPr>
            </w:pPr>
            <w:r w:rsidRPr="00510C77">
              <w:rPr>
                <w:rFonts w:ascii="Times New Roman" w:hAnsi="Times New Roman"/>
                <w:sz w:val="24"/>
                <w:szCs w:val="24"/>
                <w:lang w:val="uk-UA"/>
              </w:rPr>
              <w:t>15.</w:t>
            </w:r>
          </w:p>
        </w:tc>
        <w:tc>
          <w:tcPr>
            <w:tcW w:w="851" w:type="dxa"/>
          </w:tcPr>
          <w:p w14:paraId="3DACF585"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15</w:t>
            </w:r>
          </w:p>
        </w:tc>
        <w:tc>
          <w:tcPr>
            <w:tcW w:w="1417" w:type="dxa"/>
          </w:tcPr>
          <w:p w14:paraId="2F53C87B" w14:textId="77777777" w:rsidR="003E6618" w:rsidRPr="00510C77" w:rsidRDefault="003E6618" w:rsidP="00510C77">
            <w:pPr>
              <w:spacing w:line="360" w:lineRule="auto"/>
              <w:jc w:val="center"/>
              <w:rPr>
                <w:rFonts w:ascii="Times New Roman" w:hAnsi="Times New Roman"/>
                <w:sz w:val="24"/>
                <w:szCs w:val="24"/>
              </w:rPr>
            </w:pPr>
            <w:r w:rsidRPr="00510C77">
              <w:rPr>
                <w:rFonts w:ascii="Times New Roman" w:hAnsi="Times New Roman"/>
                <w:sz w:val="24"/>
                <w:szCs w:val="24"/>
                <w:lang w:val="uk-UA"/>
              </w:rPr>
              <w:t>екстраверт</w:t>
            </w:r>
          </w:p>
        </w:tc>
        <w:tc>
          <w:tcPr>
            <w:tcW w:w="709" w:type="dxa"/>
          </w:tcPr>
          <w:p w14:paraId="3C3EF65E"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19</w:t>
            </w:r>
          </w:p>
        </w:tc>
        <w:tc>
          <w:tcPr>
            <w:tcW w:w="1205" w:type="dxa"/>
            <w:gridSpan w:val="2"/>
          </w:tcPr>
          <w:p w14:paraId="567E4C43" w14:textId="77777777" w:rsidR="003E6618" w:rsidRPr="00510C77" w:rsidRDefault="003E6618" w:rsidP="00510C77">
            <w:pPr>
              <w:spacing w:line="360" w:lineRule="auto"/>
              <w:jc w:val="center"/>
              <w:rPr>
                <w:rFonts w:ascii="Times New Roman" w:hAnsi="Times New Roman"/>
                <w:sz w:val="24"/>
                <w:szCs w:val="24"/>
                <w:lang w:val="uk-UA"/>
              </w:rPr>
            </w:pPr>
            <w:r w:rsidRPr="00510C77">
              <w:rPr>
                <w:rFonts w:ascii="Times New Roman" w:hAnsi="Times New Roman"/>
                <w:sz w:val="24"/>
                <w:szCs w:val="24"/>
                <w:lang w:val="uk-UA"/>
              </w:rPr>
              <w:t>високий</w:t>
            </w:r>
          </w:p>
        </w:tc>
      </w:tr>
    </w:tbl>
    <w:p w14:paraId="37030E09" w14:textId="77777777" w:rsidR="00510C77" w:rsidRDefault="00510C77" w:rsidP="003E6618">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0B3E34E2"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eastAsia="ru-RU"/>
        </w:rPr>
        <w:t xml:space="preserve">Для більш зручного перегляду результатів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eastAsia="ru-RU"/>
        </w:rPr>
        <w:t xml:space="preserve">за методикою «Дослідження екстраверсії </w:t>
      </w:r>
      <w:r w:rsidR="003549E7" w:rsidRPr="003549E7">
        <w:rPr>
          <w:rFonts w:ascii="Times New Roman" w:eastAsia="Times New Roman" w:hAnsi="Times New Roman" w:cs="Times New Roman"/>
          <w:color w:val="000000"/>
          <w:sz w:val="28"/>
          <w:szCs w:val="28"/>
          <w:lang w:val="uk-UA" w:eastAsia="ru-RU"/>
        </w:rPr>
        <w:t>–</w:t>
      </w:r>
      <w:r w:rsidRPr="003E6618">
        <w:rPr>
          <w:rFonts w:ascii="Times New Roman" w:eastAsia="Times New Roman" w:hAnsi="Times New Roman" w:cs="Times New Roman"/>
          <w:color w:val="000000"/>
          <w:sz w:val="28"/>
          <w:szCs w:val="28"/>
          <w:lang w:val="uk-UA" w:eastAsia="ru-RU"/>
        </w:rPr>
        <w:t xml:space="preserve"> інтроверсії і нейротизму», результати представлено в вигляді гістограми </w:t>
      </w:r>
      <w:r w:rsidRPr="003E6618">
        <w:rPr>
          <w:rFonts w:ascii="Times New Roman" w:eastAsia="Calibri" w:hAnsi="Times New Roman" w:cs="Times New Roman"/>
          <w:sz w:val="28"/>
          <w:szCs w:val="28"/>
          <w:lang w:val="uk-UA"/>
        </w:rPr>
        <w:t>(див. рис. 3.7).</w:t>
      </w:r>
    </w:p>
    <w:p w14:paraId="6C7F6BC2" w14:textId="77777777" w:rsidR="003E6618" w:rsidRPr="003E6618" w:rsidRDefault="003E6618" w:rsidP="003E6618">
      <w:pPr>
        <w:spacing w:after="200" w:line="276" w:lineRule="auto"/>
        <w:jc w:val="center"/>
        <w:rPr>
          <w:rFonts w:ascii="Times New Roman" w:eastAsia="Calibri" w:hAnsi="Times New Roman" w:cs="Times New Roman"/>
          <w:b/>
          <w:sz w:val="28"/>
          <w:szCs w:val="28"/>
          <w:lang w:val="uk-UA"/>
        </w:rPr>
      </w:pPr>
      <w:r w:rsidRPr="003E6618">
        <w:rPr>
          <w:rFonts w:ascii="Times New Roman" w:eastAsia="Calibri" w:hAnsi="Times New Roman" w:cs="Times New Roman"/>
          <w:b/>
          <w:noProof/>
          <w:sz w:val="28"/>
          <w:szCs w:val="28"/>
          <w:lang w:eastAsia="ru-RU"/>
        </w:rPr>
        <w:drawing>
          <wp:inline distT="0" distB="0" distL="0" distR="0" wp14:anchorId="481E0FC3" wp14:editId="444F86E1">
            <wp:extent cx="4838700" cy="27241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55F160" w14:textId="7B6EA1EE" w:rsidR="003E6618" w:rsidRPr="00510C77" w:rsidRDefault="003E6618" w:rsidP="003E6618">
      <w:pPr>
        <w:spacing w:after="200" w:line="360" w:lineRule="auto"/>
        <w:contextualSpacing/>
        <w:jc w:val="center"/>
        <w:rPr>
          <w:rFonts w:ascii="Times New Roman" w:eastAsia="Times New Roman" w:hAnsi="Times New Roman" w:cs="Times New Roman"/>
          <w:color w:val="000000"/>
          <w:sz w:val="28"/>
          <w:szCs w:val="28"/>
          <w:lang w:val="uk-UA" w:eastAsia="ru-RU"/>
        </w:rPr>
      </w:pPr>
      <w:r w:rsidRPr="00510C77">
        <w:rPr>
          <w:rFonts w:ascii="Times New Roman" w:eastAsia="Times New Roman" w:hAnsi="Times New Roman" w:cs="Times New Roman"/>
          <w:color w:val="000000"/>
          <w:sz w:val="28"/>
          <w:szCs w:val="28"/>
          <w:lang w:val="uk-UA" w:eastAsia="ru-RU"/>
        </w:rPr>
        <w:t>Рис.</w:t>
      </w:r>
      <w:r w:rsidR="00510C77" w:rsidRPr="00510C77">
        <w:rPr>
          <w:rFonts w:ascii="Times New Roman" w:eastAsia="Times New Roman" w:hAnsi="Times New Roman" w:cs="Times New Roman"/>
          <w:color w:val="000000"/>
          <w:sz w:val="28"/>
          <w:szCs w:val="28"/>
          <w:lang w:val="uk-UA" w:eastAsia="ru-RU"/>
        </w:rPr>
        <w:t xml:space="preserve"> </w:t>
      </w:r>
      <w:r w:rsidRPr="00510C77">
        <w:rPr>
          <w:rFonts w:ascii="Times New Roman" w:eastAsia="Times New Roman" w:hAnsi="Times New Roman" w:cs="Times New Roman"/>
          <w:color w:val="000000"/>
          <w:sz w:val="28"/>
          <w:szCs w:val="28"/>
          <w:lang w:val="uk-UA" w:eastAsia="ru-RU"/>
        </w:rPr>
        <w:t xml:space="preserve">3.7. Гістограма результатів співвідношення показників екстраверсії- інтроверсії у </w:t>
      </w:r>
      <w:r w:rsidR="00FD6F70">
        <w:rPr>
          <w:rFonts w:ascii="Times New Roman" w:eastAsia="Times New Roman" w:hAnsi="Times New Roman" w:cs="Times New Roman"/>
          <w:color w:val="000000"/>
          <w:sz w:val="28"/>
          <w:szCs w:val="28"/>
          <w:lang w:val="uk-UA" w:eastAsia="ru-RU"/>
        </w:rPr>
        <w:t>здобувачів</w:t>
      </w:r>
      <w:r w:rsidRPr="00510C77">
        <w:rPr>
          <w:rFonts w:ascii="Times New Roman" w:eastAsia="Times New Roman" w:hAnsi="Times New Roman" w:cs="Times New Roman"/>
          <w:color w:val="000000"/>
          <w:sz w:val="28"/>
          <w:szCs w:val="28"/>
          <w:lang w:val="uk-UA" w:eastAsia="ru-RU"/>
        </w:rPr>
        <w:t xml:space="preserve"> 1 і 2 групи </w:t>
      </w:r>
      <w:r w:rsidRPr="00510C77">
        <w:rPr>
          <w:rFonts w:ascii="Times New Roman" w:eastAsia="Calibri" w:hAnsi="Times New Roman" w:cs="Times New Roman"/>
          <w:sz w:val="28"/>
          <w:szCs w:val="28"/>
          <w:lang w:val="uk-UA"/>
        </w:rPr>
        <w:t>(</w:t>
      </w:r>
      <w:r w:rsidR="00510C77" w:rsidRPr="00510C77">
        <w:rPr>
          <w:rFonts w:ascii="Times New Roman" w:eastAsia="Calibri" w:hAnsi="Times New Roman" w:cs="Times New Roman"/>
          <w:sz w:val="28"/>
          <w:szCs w:val="28"/>
          <w:lang w:val="uk-UA"/>
        </w:rPr>
        <w:t>після проведення корекційних заходів</w:t>
      </w:r>
      <w:r w:rsidRPr="00510C77">
        <w:rPr>
          <w:rFonts w:ascii="Times New Roman" w:eastAsia="Calibri" w:hAnsi="Times New Roman" w:cs="Times New Roman"/>
          <w:sz w:val="28"/>
          <w:szCs w:val="28"/>
          <w:lang w:val="uk-UA"/>
        </w:rPr>
        <w:t>)</w:t>
      </w:r>
    </w:p>
    <w:p w14:paraId="3177FCE0" w14:textId="20B42BBC" w:rsidR="003E6618" w:rsidRPr="003E6618" w:rsidRDefault="003E6618" w:rsidP="003E6618">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3E6618">
        <w:rPr>
          <w:rFonts w:ascii="Times New Roman" w:eastAsia="Times New Roman" w:hAnsi="Times New Roman" w:cs="Times New Roman"/>
          <w:color w:val="000000"/>
          <w:sz w:val="28"/>
          <w:szCs w:val="28"/>
          <w:lang w:val="uk-UA"/>
        </w:rPr>
        <w:lastRenderedPageBreak/>
        <w:t xml:space="preserve">На </w:t>
      </w:r>
      <w:r w:rsidR="00924CC4">
        <w:rPr>
          <w:rFonts w:ascii="Times New Roman" w:eastAsia="Times New Roman" w:hAnsi="Times New Roman" w:cs="Times New Roman"/>
          <w:color w:val="000000"/>
          <w:sz w:val="28"/>
          <w:szCs w:val="28"/>
          <w:lang w:val="uk-UA"/>
        </w:rPr>
        <w:t>р</w:t>
      </w:r>
      <w:r w:rsidRPr="003E6618">
        <w:rPr>
          <w:rFonts w:ascii="Times New Roman" w:eastAsia="Times New Roman" w:hAnsi="Times New Roman" w:cs="Times New Roman"/>
          <w:color w:val="000000"/>
          <w:sz w:val="28"/>
          <w:szCs w:val="28"/>
          <w:lang w:val="uk-UA"/>
        </w:rPr>
        <w:t xml:space="preserve">ис. 3.7 представлена висока кількісна вираженість показника екстраверсії у 1 групи (87%), і інтроверсії у </w:t>
      </w:r>
      <w:r w:rsidR="00FD6F70">
        <w:rPr>
          <w:rFonts w:ascii="Times New Roman" w:eastAsia="Times New Roman" w:hAnsi="Times New Roman" w:cs="Times New Roman"/>
          <w:color w:val="000000"/>
          <w:sz w:val="28"/>
          <w:szCs w:val="28"/>
          <w:lang w:val="uk-UA"/>
        </w:rPr>
        <w:t>здобувачів</w:t>
      </w:r>
      <w:r w:rsidRPr="003E6618">
        <w:rPr>
          <w:rFonts w:ascii="Times New Roman" w:eastAsia="Times New Roman" w:hAnsi="Times New Roman" w:cs="Times New Roman"/>
          <w:color w:val="000000"/>
          <w:sz w:val="28"/>
          <w:szCs w:val="28"/>
          <w:lang w:val="uk-UA"/>
        </w:rPr>
        <w:t xml:space="preserve"> 2 групи (20%). Це свідчить про те, що для більшості </w:t>
      </w:r>
      <w:r w:rsidR="00FD6F70">
        <w:rPr>
          <w:rFonts w:ascii="Times New Roman" w:eastAsia="Times New Roman" w:hAnsi="Times New Roman" w:cs="Times New Roman"/>
          <w:color w:val="000000"/>
          <w:sz w:val="28"/>
          <w:szCs w:val="28"/>
          <w:lang w:val="uk-UA"/>
        </w:rPr>
        <w:t>здобувачів</w:t>
      </w:r>
      <w:r w:rsidRPr="003E6618">
        <w:rPr>
          <w:rFonts w:ascii="Times New Roman" w:eastAsia="Times New Roman" w:hAnsi="Times New Roman" w:cs="Times New Roman"/>
          <w:color w:val="000000"/>
          <w:sz w:val="28"/>
          <w:szCs w:val="28"/>
          <w:lang w:val="uk-UA"/>
        </w:rPr>
        <w:t xml:space="preserve"> типовими поведінковими проявами є товариськість, імпульсивність, недостатній самоконтроль, хороша пристосованість до середовища, відкритість в почуттях, ініціативність, але мала наполегливість в досягненні мети. Респонденти 1 та 2 групи в більшості чуйні, життєрадісні, впевнені в собі, прагнуть до лідерства, мають багато друзів, нестримані, прагнуть до розваг, люблять ризикувати, дотепні, не завжди обов</w:t>
      </w:r>
      <w:r w:rsidR="0079691A">
        <w:rPr>
          <w:rFonts w:ascii="Times New Roman" w:eastAsia="Times New Roman" w:hAnsi="Times New Roman" w:cs="Times New Roman"/>
          <w:color w:val="000000"/>
          <w:sz w:val="28"/>
          <w:szCs w:val="28"/>
          <w:lang w:val="uk-UA"/>
        </w:rPr>
        <w:t>’</w:t>
      </w:r>
      <w:r w:rsidRPr="003E6618">
        <w:rPr>
          <w:rFonts w:ascii="Times New Roman" w:eastAsia="Times New Roman" w:hAnsi="Times New Roman" w:cs="Times New Roman"/>
          <w:color w:val="000000"/>
          <w:sz w:val="28"/>
          <w:szCs w:val="28"/>
          <w:lang w:val="uk-UA"/>
        </w:rPr>
        <w:t>язкові.</w:t>
      </w:r>
    </w:p>
    <w:p w14:paraId="632CECF2" w14:textId="77777777" w:rsidR="003E6618" w:rsidRPr="003E6618" w:rsidRDefault="003E6618" w:rsidP="003E6618">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3E6618">
        <w:rPr>
          <w:rFonts w:ascii="Times New Roman" w:eastAsia="Times New Roman" w:hAnsi="Times New Roman" w:cs="Times New Roman"/>
          <w:color w:val="000000"/>
          <w:sz w:val="28"/>
          <w:szCs w:val="28"/>
          <w:lang w:val="uk-UA"/>
        </w:rPr>
        <w:t>Найбільш важливими для дослідження видаються дані за показниками нейротизму, так як для вирішення поставленого завдання необхідно охарактеризувати випробуваного з боку його емоційної стійкості.</w:t>
      </w:r>
    </w:p>
    <w:p w14:paraId="4D8AFC5F" w14:textId="77777777" w:rsidR="003E6618" w:rsidRPr="003E6618" w:rsidRDefault="003E6618" w:rsidP="003E6618">
      <w:pPr>
        <w:shd w:val="clear" w:color="auto" w:fill="FFFFFF"/>
        <w:spacing w:after="200" w:line="360" w:lineRule="auto"/>
        <w:ind w:firstLine="709"/>
        <w:contextualSpacing/>
        <w:jc w:val="both"/>
        <w:rPr>
          <w:rFonts w:ascii="Times New Roman" w:eastAsia="Calibri" w:hAnsi="Times New Roman" w:cs="Times New Roman"/>
          <w:sz w:val="28"/>
          <w:szCs w:val="28"/>
          <w:lang w:val="uk-UA"/>
        </w:rPr>
      </w:pPr>
      <w:r w:rsidRPr="003E6618">
        <w:rPr>
          <w:rFonts w:ascii="Times New Roman" w:eastAsia="Times New Roman" w:hAnsi="Times New Roman" w:cs="Times New Roman"/>
          <w:color w:val="000000"/>
          <w:sz w:val="28"/>
          <w:szCs w:val="28"/>
          <w:lang w:val="uk-UA"/>
        </w:rPr>
        <w:t xml:space="preserve">Детальний аналіз за шкалою «нейротизм» дозволив більш наочно побачити рівень емоційної стійкості представників двох навчальних груп. Результати показників нейротизму </w:t>
      </w:r>
      <w:r w:rsidRPr="003E6618">
        <w:rPr>
          <w:rFonts w:ascii="Times New Roman" w:eastAsia="Calibri" w:hAnsi="Times New Roman" w:cs="Times New Roman"/>
          <w:sz w:val="28"/>
          <w:szCs w:val="28"/>
          <w:lang w:val="uk-UA"/>
        </w:rPr>
        <w:t xml:space="preserve">(після корекції) </w:t>
      </w:r>
      <w:r w:rsidRPr="003E6618">
        <w:rPr>
          <w:rFonts w:ascii="Times New Roman" w:eastAsia="Times New Roman" w:hAnsi="Times New Roman" w:cs="Times New Roman"/>
          <w:color w:val="000000"/>
          <w:sz w:val="28"/>
          <w:szCs w:val="28"/>
          <w:lang w:val="uk-UA"/>
        </w:rPr>
        <w:t xml:space="preserve">представлені в </w:t>
      </w:r>
      <w:r w:rsidRPr="003E6618">
        <w:rPr>
          <w:rFonts w:ascii="Times New Roman" w:eastAsia="Times New Roman" w:hAnsi="Times New Roman" w:cs="Times New Roman"/>
          <w:color w:val="000000"/>
          <w:sz w:val="28"/>
          <w:szCs w:val="28"/>
          <w:lang w:val="uk-UA" w:eastAsia="ru-RU"/>
        </w:rPr>
        <w:t xml:space="preserve">вигляді гістограми </w:t>
      </w:r>
      <w:r w:rsidRPr="003E6618">
        <w:rPr>
          <w:rFonts w:ascii="Times New Roman" w:eastAsia="Calibri" w:hAnsi="Times New Roman" w:cs="Times New Roman"/>
          <w:sz w:val="28"/>
          <w:szCs w:val="28"/>
          <w:lang w:val="uk-UA"/>
        </w:rPr>
        <w:t>(див. рис. 3.8).</w:t>
      </w:r>
    </w:p>
    <w:p w14:paraId="68009709" w14:textId="77777777" w:rsidR="003E6618" w:rsidRPr="003E6618" w:rsidRDefault="003E6618" w:rsidP="003E6618">
      <w:pPr>
        <w:shd w:val="clear" w:color="auto" w:fill="FFFFFF"/>
        <w:spacing w:after="200" w:line="360" w:lineRule="auto"/>
        <w:contextualSpacing/>
        <w:jc w:val="center"/>
        <w:rPr>
          <w:rFonts w:ascii="Times New Roman" w:eastAsia="Calibri" w:hAnsi="Times New Roman" w:cs="Times New Roman"/>
          <w:sz w:val="28"/>
          <w:szCs w:val="28"/>
          <w:lang w:val="uk-UA"/>
        </w:rPr>
      </w:pPr>
      <w:r w:rsidRPr="003E6618">
        <w:rPr>
          <w:rFonts w:ascii="Times New Roman" w:eastAsia="Calibri" w:hAnsi="Times New Roman" w:cs="Times New Roman"/>
          <w:noProof/>
          <w:sz w:val="28"/>
          <w:szCs w:val="28"/>
          <w:lang w:eastAsia="ru-RU"/>
        </w:rPr>
        <w:drawing>
          <wp:inline distT="0" distB="0" distL="0" distR="0" wp14:anchorId="39F633D0" wp14:editId="352E96BE">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AF1BE4" w14:textId="5B43833D" w:rsidR="003E6618" w:rsidRPr="00510C77" w:rsidRDefault="003E6618" w:rsidP="003E6618">
      <w:pPr>
        <w:spacing w:after="200" w:line="360" w:lineRule="auto"/>
        <w:contextualSpacing/>
        <w:jc w:val="center"/>
        <w:rPr>
          <w:rFonts w:ascii="Times New Roman" w:eastAsia="Calibri" w:hAnsi="Times New Roman" w:cs="Times New Roman"/>
          <w:sz w:val="28"/>
          <w:szCs w:val="28"/>
          <w:lang w:val="uk-UA"/>
        </w:rPr>
      </w:pPr>
      <w:r w:rsidRPr="00510C77">
        <w:rPr>
          <w:rFonts w:ascii="Times New Roman" w:eastAsia="Times New Roman" w:hAnsi="Times New Roman" w:cs="Times New Roman"/>
          <w:color w:val="000000"/>
          <w:sz w:val="28"/>
          <w:szCs w:val="28"/>
          <w:lang w:val="uk-UA"/>
        </w:rPr>
        <w:t>Рис.</w:t>
      </w:r>
      <w:r w:rsidR="00510C77" w:rsidRPr="00510C77">
        <w:rPr>
          <w:rFonts w:ascii="Times New Roman" w:eastAsia="Times New Roman" w:hAnsi="Times New Roman" w:cs="Times New Roman"/>
          <w:color w:val="000000"/>
          <w:sz w:val="28"/>
          <w:szCs w:val="28"/>
          <w:lang w:val="uk-UA"/>
        </w:rPr>
        <w:t xml:space="preserve"> </w:t>
      </w:r>
      <w:r w:rsidRPr="00510C77">
        <w:rPr>
          <w:rFonts w:ascii="Times New Roman" w:eastAsia="Times New Roman" w:hAnsi="Times New Roman" w:cs="Times New Roman"/>
          <w:color w:val="000000"/>
          <w:sz w:val="28"/>
          <w:szCs w:val="28"/>
          <w:lang w:val="uk-UA"/>
        </w:rPr>
        <w:t xml:space="preserve">3.8. </w:t>
      </w:r>
      <w:r w:rsidRPr="00510C77">
        <w:rPr>
          <w:rFonts w:ascii="Times New Roman" w:eastAsia="Times New Roman" w:hAnsi="Times New Roman" w:cs="Times New Roman"/>
          <w:color w:val="000000"/>
          <w:sz w:val="28"/>
          <w:szCs w:val="28"/>
          <w:lang w:val="uk-UA" w:eastAsia="ru-RU"/>
        </w:rPr>
        <w:t>Гістограма</w:t>
      </w:r>
      <w:r w:rsidRPr="00510C77">
        <w:rPr>
          <w:rFonts w:ascii="Times New Roman" w:eastAsia="Times New Roman" w:hAnsi="Times New Roman" w:cs="Times New Roman"/>
          <w:color w:val="000000"/>
          <w:sz w:val="28"/>
          <w:szCs w:val="28"/>
          <w:lang w:val="uk-UA"/>
        </w:rPr>
        <w:t xml:space="preserve"> результатів співвідношення показників нейротизму</w:t>
      </w:r>
      <w:r w:rsidRPr="00510C77">
        <w:rPr>
          <w:rFonts w:ascii="Times New Roman" w:eastAsia="Calibri" w:hAnsi="Times New Roman" w:cs="Times New Roman"/>
          <w:sz w:val="28"/>
          <w:szCs w:val="28"/>
          <w:lang w:val="uk-UA"/>
        </w:rPr>
        <w:t xml:space="preserve"> </w:t>
      </w:r>
      <w:r w:rsidRPr="00510C77">
        <w:rPr>
          <w:rFonts w:ascii="Times New Roman" w:eastAsia="Times New Roman" w:hAnsi="Times New Roman" w:cs="Times New Roman"/>
          <w:color w:val="000000"/>
          <w:sz w:val="28"/>
          <w:szCs w:val="28"/>
          <w:lang w:val="uk-UA"/>
        </w:rPr>
        <w:t xml:space="preserve">у </w:t>
      </w:r>
      <w:r w:rsidR="00FD6F70">
        <w:rPr>
          <w:rFonts w:ascii="Times New Roman" w:eastAsia="Times New Roman" w:hAnsi="Times New Roman" w:cs="Times New Roman"/>
          <w:color w:val="000000"/>
          <w:sz w:val="28"/>
          <w:szCs w:val="28"/>
          <w:lang w:val="uk-UA"/>
        </w:rPr>
        <w:t>здобувачів</w:t>
      </w:r>
      <w:r w:rsidRPr="00510C77">
        <w:rPr>
          <w:rFonts w:ascii="Times New Roman" w:eastAsia="Times New Roman" w:hAnsi="Times New Roman" w:cs="Times New Roman"/>
          <w:color w:val="000000"/>
          <w:sz w:val="28"/>
          <w:szCs w:val="28"/>
          <w:lang w:val="uk-UA"/>
        </w:rPr>
        <w:t xml:space="preserve"> 1 і 2 групи </w:t>
      </w:r>
      <w:r w:rsidRPr="00510C77">
        <w:rPr>
          <w:rFonts w:ascii="Times New Roman" w:eastAsia="Calibri" w:hAnsi="Times New Roman" w:cs="Times New Roman"/>
          <w:sz w:val="28"/>
          <w:szCs w:val="28"/>
          <w:lang w:val="uk-UA"/>
        </w:rPr>
        <w:t>(</w:t>
      </w:r>
      <w:r w:rsidR="00510C77" w:rsidRPr="00510C77">
        <w:rPr>
          <w:rFonts w:ascii="Times New Roman" w:eastAsia="Calibri" w:hAnsi="Times New Roman" w:cs="Times New Roman"/>
          <w:sz w:val="28"/>
          <w:szCs w:val="28"/>
          <w:lang w:val="uk-UA"/>
        </w:rPr>
        <w:t>після проведення корекційних заходів</w:t>
      </w:r>
      <w:r w:rsidRPr="00510C77">
        <w:rPr>
          <w:rFonts w:ascii="Times New Roman" w:eastAsia="Calibri" w:hAnsi="Times New Roman" w:cs="Times New Roman"/>
          <w:sz w:val="28"/>
          <w:szCs w:val="28"/>
          <w:lang w:val="uk-UA"/>
        </w:rPr>
        <w:t>)</w:t>
      </w:r>
    </w:p>
    <w:p w14:paraId="733168E3" w14:textId="7371076B" w:rsidR="003E6618" w:rsidRPr="003E6618" w:rsidRDefault="003E6618" w:rsidP="003E6618">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3E6618">
        <w:rPr>
          <w:rFonts w:ascii="Times New Roman" w:eastAsia="Calibri" w:hAnsi="Times New Roman" w:cs="Times New Roman"/>
          <w:sz w:val="28"/>
          <w:szCs w:val="28"/>
          <w:lang w:val="uk-UA"/>
        </w:rPr>
        <w:lastRenderedPageBreak/>
        <w:t xml:space="preserve">Аналізуючи отримані дані, можна затвердити, що </w:t>
      </w:r>
      <w:r w:rsidRPr="003E6618">
        <w:rPr>
          <w:rFonts w:ascii="Times New Roman" w:eastAsia="Times New Roman" w:hAnsi="Times New Roman" w:cs="Times New Roman"/>
          <w:color w:val="000000"/>
          <w:sz w:val="28"/>
          <w:szCs w:val="28"/>
          <w:lang w:val="uk-UA"/>
        </w:rPr>
        <w:t xml:space="preserve">найбільший показник за шкалою високий рівень нейротизму присутній в групі випробуваних 1 групи (27%), що свідчить про перевагу емоційно-нестійких </w:t>
      </w:r>
      <w:r w:rsidR="00FD6F70">
        <w:rPr>
          <w:rFonts w:ascii="Times New Roman" w:eastAsia="Times New Roman" w:hAnsi="Times New Roman" w:cs="Times New Roman"/>
          <w:color w:val="000000"/>
          <w:sz w:val="28"/>
          <w:szCs w:val="28"/>
          <w:lang w:val="uk-UA"/>
        </w:rPr>
        <w:t>здобувачів</w:t>
      </w:r>
      <w:r w:rsidRPr="003E6618">
        <w:rPr>
          <w:rFonts w:ascii="Times New Roman" w:eastAsia="Times New Roman" w:hAnsi="Times New Roman" w:cs="Times New Roman"/>
          <w:color w:val="000000"/>
          <w:sz w:val="28"/>
          <w:szCs w:val="28"/>
          <w:lang w:val="uk-UA"/>
        </w:rPr>
        <w:t>, які болісно переживають невдачі і засмучуються через дрібниці.</w:t>
      </w:r>
    </w:p>
    <w:p w14:paraId="4991C732" w14:textId="2EA6B7FB" w:rsidR="003E6618" w:rsidRPr="003E6618" w:rsidRDefault="003E6618" w:rsidP="003E6618">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3E6618">
        <w:rPr>
          <w:rFonts w:ascii="Times New Roman" w:eastAsia="Times New Roman" w:hAnsi="Times New Roman" w:cs="Times New Roman"/>
          <w:color w:val="000000"/>
          <w:sz w:val="28"/>
          <w:szCs w:val="28"/>
          <w:lang w:val="uk-UA"/>
        </w:rPr>
        <w:t xml:space="preserve">Процентний вміст емоційно стійких представників показник нейротизму (80%) в 2 групи. Ці дані підтверджують припущення, що </w:t>
      </w:r>
      <w:r w:rsidR="00C94D41">
        <w:rPr>
          <w:rFonts w:ascii="Times New Roman" w:eastAsia="Times New Roman" w:hAnsi="Times New Roman" w:cs="Times New Roman"/>
          <w:color w:val="000000"/>
          <w:sz w:val="28"/>
          <w:szCs w:val="28"/>
          <w:lang w:val="uk-UA"/>
        </w:rPr>
        <w:t>здобувачі</w:t>
      </w:r>
      <w:r w:rsidRPr="003E6618">
        <w:rPr>
          <w:rFonts w:ascii="Times New Roman" w:eastAsia="Times New Roman" w:hAnsi="Times New Roman" w:cs="Times New Roman"/>
          <w:color w:val="000000"/>
          <w:sz w:val="28"/>
          <w:szCs w:val="28"/>
          <w:lang w:val="uk-UA"/>
        </w:rPr>
        <w:t xml:space="preserve"> спокійні, врівноважені особистості, здатні як до життя у відносному самоті, так і до активної діяльності в мінливому соціумі.</w:t>
      </w:r>
    </w:p>
    <w:p w14:paraId="1BDD7588" w14:textId="77777777" w:rsidR="001250DD" w:rsidRDefault="001250DD" w:rsidP="00510C77">
      <w:pPr>
        <w:spacing w:after="200" w:line="360" w:lineRule="auto"/>
        <w:ind w:firstLine="709"/>
        <w:contextualSpacing/>
        <w:jc w:val="both"/>
        <w:outlineLvl w:val="0"/>
        <w:rPr>
          <w:rFonts w:ascii="Times New Roman" w:eastAsia="Calibri" w:hAnsi="Times New Roman" w:cs="Times New Roman"/>
          <w:sz w:val="28"/>
          <w:szCs w:val="28"/>
          <w:lang w:val="uk-UA"/>
        </w:rPr>
      </w:pPr>
    </w:p>
    <w:p w14:paraId="0A72A785" w14:textId="77777777" w:rsidR="001250DD" w:rsidRDefault="001250DD" w:rsidP="00510C77">
      <w:pPr>
        <w:spacing w:after="200" w:line="360" w:lineRule="auto"/>
        <w:ind w:firstLine="709"/>
        <w:contextualSpacing/>
        <w:jc w:val="both"/>
        <w:outlineLvl w:val="0"/>
        <w:rPr>
          <w:rFonts w:ascii="Times New Roman" w:eastAsia="Calibri" w:hAnsi="Times New Roman" w:cs="Times New Roman"/>
          <w:sz w:val="28"/>
          <w:szCs w:val="28"/>
          <w:lang w:val="uk-UA"/>
        </w:rPr>
      </w:pPr>
    </w:p>
    <w:p w14:paraId="435255DA" w14:textId="3B4E202E" w:rsidR="001250DD" w:rsidRPr="001250DD" w:rsidRDefault="001250DD" w:rsidP="00510C77">
      <w:pPr>
        <w:spacing w:after="200" w:line="360" w:lineRule="auto"/>
        <w:ind w:firstLine="709"/>
        <w:contextualSpacing/>
        <w:jc w:val="both"/>
        <w:outlineLvl w:val="0"/>
        <w:rPr>
          <w:rFonts w:ascii="Times New Roman" w:eastAsia="Calibri" w:hAnsi="Times New Roman" w:cs="Times New Roman"/>
          <w:b/>
          <w:bCs/>
          <w:sz w:val="28"/>
          <w:szCs w:val="28"/>
          <w:lang w:val="uk-UA"/>
        </w:rPr>
      </w:pPr>
      <w:r w:rsidRPr="001250DD">
        <w:rPr>
          <w:rFonts w:ascii="Times New Roman" w:eastAsia="Calibri" w:hAnsi="Times New Roman" w:cs="Times New Roman"/>
          <w:b/>
          <w:bCs/>
          <w:sz w:val="28"/>
          <w:szCs w:val="28"/>
          <w:lang w:val="uk-UA"/>
        </w:rPr>
        <w:t>3.3. Оцінка ефективності корекційних заходів</w:t>
      </w:r>
    </w:p>
    <w:p w14:paraId="3F355B54" w14:textId="77777777" w:rsidR="001250DD" w:rsidRDefault="001250DD" w:rsidP="00510C77">
      <w:pPr>
        <w:spacing w:after="200" w:line="360" w:lineRule="auto"/>
        <w:ind w:firstLine="709"/>
        <w:contextualSpacing/>
        <w:jc w:val="both"/>
        <w:outlineLvl w:val="0"/>
        <w:rPr>
          <w:rFonts w:ascii="Times New Roman" w:eastAsia="Calibri" w:hAnsi="Times New Roman" w:cs="Times New Roman"/>
          <w:sz w:val="28"/>
          <w:szCs w:val="28"/>
          <w:lang w:val="uk-UA"/>
        </w:rPr>
      </w:pPr>
    </w:p>
    <w:p w14:paraId="7893B761" w14:textId="6B916165" w:rsidR="00510C77" w:rsidRPr="00510C77" w:rsidRDefault="00510C77" w:rsidP="00510C77">
      <w:pPr>
        <w:spacing w:after="200" w:line="360" w:lineRule="auto"/>
        <w:ind w:firstLine="709"/>
        <w:contextualSpacing/>
        <w:jc w:val="both"/>
        <w:outlineLvl w:val="0"/>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 xml:space="preserve">Для порівняння вибіркових середніх величин, що належать до двох сукупностей даних, і для рішення питання про те, чи відрізняються середні значення статистично вірогідно один від одного, було використано </w:t>
      </w:r>
      <w:r w:rsidRPr="00510C77">
        <w:rPr>
          <w:rFonts w:ascii="Times New Roman" w:eastAsia="Calibri" w:hAnsi="Times New Roman" w:cs="Times New Roman"/>
          <w:iCs/>
          <w:sz w:val="28"/>
          <w:szCs w:val="28"/>
          <w:lang w:val="en-US"/>
        </w:rPr>
        <w:t>t</w:t>
      </w:r>
      <w:r w:rsidRPr="00510C77">
        <w:rPr>
          <w:rFonts w:ascii="Times New Roman" w:eastAsia="Calibri" w:hAnsi="Times New Roman" w:cs="Times New Roman"/>
          <w:iCs/>
          <w:sz w:val="28"/>
          <w:szCs w:val="28"/>
        </w:rPr>
        <w:t>-</w:t>
      </w:r>
      <w:r w:rsidRPr="00510C77">
        <w:rPr>
          <w:rFonts w:ascii="Times New Roman" w:eastAsia="Calibri" w:hAnsi="Times New Roman" w:cs="Times New Roman"/>
          <w:sz w:val="28"/>
          <w:szCs w:val="28"/>
          <w:lang w:val="uk-UA"/>
        </w:rPr>
        <w:t xml:space="preserve">критерій Стьюдента. </w:t>
      </w:r>
    </w:p>
    <w:p w14:paraId="55EF0BDC"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rPr>
      </w:pPr>
      <w:r w:rsidRPr="00510C77">
        <w:rPr>
          <w:rFonts w:ascii="Times New Roman" w:eastAsia="Calibri" w:hAnsi="Times New Roman" w:cs="Times New Roman"/>
          <w:sz w:val="28"/>
          <w:szCs w:val="28"/>
          <w:lang w:val="uk-UA"/>
        </w:rPr>
        <w:t>Його основна формула виглядає таким способом</w:t>
      </w:r>
      <w:r w:rsidRPr="00510C77">
        <w:rPr>
          <w:rFonts w:ascii="Times New Roman" w:eastAsia="Calibri" w:hAnsi="Times New Roman" w:cs="Times New Roman"/>
          <w:sz w:val="28"/>
          <w:szCs w:val="28"/>
        </w:rPr>
        <w:t>:</w:t>
      </w:r>
    </w:p>
    <w:p w14:paraId="4EA6C812" w14:textId="77777777" w:rsidR="00510C77" w:rsidRPr="00510C77" w:rsidRDefault="00510C77" w:rsidP="00510C77">
      <w:pPr>
        <w:shd w:val="clear" w:color="auto" w:fill="FFFFFF"/>
        <w:tabs>
          <w:tab w:val="right" w:pos="9354"/>
        </w:tabs>
        <w:spacing w:after="0" w:line="360" w:lineRule="auto"/>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(х1-х2)</m:t>
              </m:r>
            </m:num>
            <m:den>
              <m:r>
                <w:rPr>
                  <w:rFonts w:ascii="Cambria Math" w:eastAsia="Calibri" w:hAnsi="Cambria Math" w:cs="Times New Roman"/>
                  <w:sz w:val="28"/>
                  <w:szCs w:val="28"/>
                </w:rPr>
                <m:t>(</m:t>
              </m:r>
              <m:r>
                <w:rPr>
                  <w:rFonts w:ascii="Cambria Math" w:eastAsia="Calibri" w:hAnsi="Cambria Math" w:cs="Times New Roman"/>
                  <w:sz w:val="28"/>
                  <w:szCs w:val="28"/>
                  <w:lang w:val="en-US"/>
                </w:rPr>
                <m:t>m1+m2)</m:t>
              </m:r>
            </m:den>
          </m:f>
        </m:oMath>
      </m:oMathPara>
    </w:p>
    <w:p w14:paraId="6F562983" w14:textId="77777777" w:rsidR="00510C77" w:rsidRPr="00510C77" w:rsidRDefault="00510C77" w:rsidP="00510C77">
      <w:pPr>
        <w:shd w:val="clear" w:color="auto" w:fill="FFFFFF"/>
        <w:tabs>
          <w:tab w:val="right" w:pos="9354"/>
        </w:tabs>
        <w:spacing w:after="0" w:line="276" w:lineRule="auto"/>
        <w:ind w:firstLine="709"/>
        <w:jc w:val="both"/>
        <w:rPr>
          <w:rFonts w:ascii="Times New Roman" w:eastAsia="Calibri" w:hAnsi="Times New Roman" w:cs="Times New Roman"/>
          <w:sz w:val="28"/>
          <w:szCs w:val="28"/>
        </w:rPr>
      </w:pPr>
      <w:r w:rsidRPr="00510C77">
        <w:rPr>
          <w:rFonts w:ascii="Times New Roman" w:eastAsia="Calibri" w:hAnsi="Times New Roman" w:cs="Times New Roman"/>
          <w:i/>
          <w:iCs/>
          <w:sz w:val="28"/>
          <w:szCs w:val="28"/>
        </w:rPr>
        <w:tab/>
      </w:r>
      <w:r w:rsidRPr="00510C77">
        <w:rPr>
          <w:rFonts w:ascii="Times New Roman" w:eastAsia="Calibri" w:hAnsi="Times New Roman" w:cs="Times New Roman"/>
          <w:sz w:val="28"/>
          <w:szCs w:val="28"/>
        </w:rPr>
        <w:t>(</w:t>
      </w:r>
      <w:r w:rsidRPr="00510C77">
        <w:rPr>
          <w:rFonts w:ascii="Times New Roman" w:eastAsia="Calibri" w:hAnsi="Times New Roman" w:cs="Times New Roman"/>
          <w:sz w:val="28"/>
          <w:szCs w:val="28"/>
          <w:lang w:val="uk-UA"/>
        </w:rPr>
        <w:t>3</w:t>
      </w:r>
      <w:r w:rsidRPr="00510C77">
        <w:rPr>
          <w:rFonts w:ascii="Times New Roman" w:eastAsia="Calibri" w:hAnsi="Times New Roman" w:cs="Times New Roman"/>
          <w:sz w:val="28"/>
          <w:szCs w:val="28"/>
        </w:rPr>
        <w:t>.1)</w:t>
      </w:r>
    </w:p>
    <w:p w14:paraId="578371A9"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 xml:space="preserve">де </w:t>
      </w:r>
      <w:r w:rsidRPr="00510C77">
        <w:rPr>
          <w:rFonts w:ascii="Times New Roman" w:eastAsia="Calibri" w:hAnsi="Times New Roman" w:cs="Times New Roman"/>
          <w:i/>
          <w:sz w:val="28"/>
          <w:szCs w:val="28"/>
          <w:lang w:val="uk-UA"/>
        </w:rPr>
        <w:t>х1</w:t>
      </w:r>
      <w:r w:rsidRPr="00510C77">
        <w:rPr>
          <w:rFonts w:ascii="Times New Roman" w:eastAsia="Calibri" w:hAnsi="Times New Roman" w:cs="Times New Roman"/>
          <w:sz w:val="28"/>
          <w:szCs w:val="28"/>
        </w:rPr>
        <w:t xml:space="preserve"> -</w:t>
      </w:r>
      <w:r w:rsidRPr="00510C77">
        <w:rPr>
          <w:rFonts w:ascii="Times New Roman" w:eastAsia="Calibri" w:hAnsi="Times New Roman" w:cs="Times New Roman"/>
          <w:sz w:val="28"/>
          <w:szCs w:val="28"/>
          <w:lang w:val="uk-UA"/>
        </w:rPr>
        <w:t xml:space="preserve"> середнє значення змінної по однієї вибірки;</w:t>
      </w:r>
    </w:p>
    <w:p w14:paraId="68AC4FF6"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i/>
          <w:sz w:val="28"/>
          <w:szCs w:val="28"/>
          <w:lang w:val="uk-UA"/>
        </w:rPr>
        <w:t>х2</w:t>
      </w:r>
      <w:r w:rsidRPr="00510C77">
        <w:rPr>
          <w:rFonts w:ascii="Times New Roman" w:eastAsia="Calibri" w:hAnsi="Times New Roman" w:cs="Times New Roman"/>
          <w:sz w:val="28"/>
          <w:szCs w:val="28"/>
        </w:rPr>
        <w:t xml:space="preserve"> -</w:t>
      </w:r>
      <w:r w:rsidRPr="00510C77">
        <w:rPr>
          <w:rFonts w:ascii="Times New Roman" w:eastAsia="Calibri" w:hAnsi="Times New Roman" w:cs="Times New Roman"/>
          <w:sz w:val="28"/>
          <w:szCs w:val="28"/>
          <w:lang w:val="uk-UA"/>
        </w:rPr>
        <w:t xml:space="preserve"> середнє значення змінної по другій вибірці даних;</w:t>
      </w:r>
    </w:p>
    <w:p w14:paraId="35847BF7"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i/>
          <w:sz w:val="28"/>
          <w:szCs w:val="28"/>
          <w:lang w:val="en-US"/>
        </w:rPr>
        <w:t>m</w:t>
      </w:r>
      <w:r w:rsidRPr="00510C77">
        <w:rPr>
          <w:rFonts w:ascii="Times New Roman" w:eastAsia="Calibri" w:hAnsi="Times New Roman" w:cs="Times New Roman"/>
          <w:i/>
          <w:sz w:val="28"/>
          <w:szCs w:val="28"/>
          <w:lang w:val="uk-UA"/>
        </w:rPr>
        <w:t>1</w:t>
      </w:r>
      <w:r w:rsidRPr="00510C77">
        <w:rPr>
          <w:rFonts w:ascii="Times New Roman" w:eastAsia="Calibri" w:hAnsi="Times New Roman" w:cs="Times New Roman"/>
          <w:sz w:val="28"/>
          <w:szCs w:val="28"/>
          <w:lang w:val="uk-UA"/>
        </w:rPr>
        <w:t xml:space="preserve"> і </w:t>
      </w:r>
      <w:r w:rsidRPr="00510C77">
        <w:rPr>
          <w:rFonts w:ascii="Times New Roman" w:eastAsia="Calibri" w:hAnsi="Times New Roman" w:cs="Times New Roman"/>
          <w:i/>
          <w:sz w:val="28"/>
          <w:szCs w:val="28"/>
          <w:lang w:val="en-US"/>
        </w:rPr>
        <w:t>m</w:t>
      </w:r>
      <w:r w:rsidRPr="00510C77">
        <w:rPr>
          <w:rFonts w:ascii="Times New Roman" w:eastAsia="Calibri" w:hAnsi="Times New Roman" w:cs="Times New Roman"/>
          <w:i/>
          <w:sz w:val="28"/>
          <w:szCs w:val="28"/>
          <w:lang w:val="uk-UA"/>
        </w:rPr>
        <w:t>2</w:t>
      </w:r>
      <w:r w:rsidRPr="00510C77">
        <w:rPr>
          <w:rFonts w:ascii="Times New Roman" w:eastAsia="Calibri" w:hAnsi="Times New Roman" w:cs="Times New Roman"/>
          <w:sz w:val="28"/>
          <w:szCs w:val="28"/>
          <w:lang w:val="uk-UA"/>
        </w:rPr>
        <w:t xml:space="preserve"> - інтегровані показники відхилень приватних значень із двох порівнюваних вибірок від відповідних їм середніх величин.</w:t>
      </w:r>
    </w:p>
    <w:p w14:paraId="36948647"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en-US"/>
        </w:rPr>
        <w:t>m</w:t>
      </w:r>
      <w:r w:rsidRPr="00510C77">
        <w:rPr>
          <w:rFonts w:ascii="Times New Roman" w:eastAsia="Calibri" w:hAnsi="Times New Roman" w:cs="Times New Roman"/>
          <w:sz w:val="28"/>
          <w:szCs w:val="28"/>
        </w:rPr>
        <w:t>1</w:t>
      </w:r>
      <w:r w:rsidRPr="00510C77">
        <w:rPr>
          <w:rFonts w:ascii="Times New Roman" w:eastAsia="Calibri" w:hAnsi="Times New Roman" w:cs="Times New Roman"/>
          <w:sz w:val="28"/>
          <w:szCs w:val="28"/>
          <w:lang w:val="uk-UA"/>
        </w:rPr>
        <w:t xml:space="preserve"> і </w:t>
      </w:r>
      <w:r w:rsidRPr="00510C77">
        <w:rPr>
          <w:rFonts w:ascii="Times New Roman" w:eastAsia="Calibri" w:hAnsi="Times New Roman" w:cs="Times New Roman"/>
          <w:sz w:val="28"/>
          <w:szCs w:val="28"/>
          <w:lang w:val="en-US"/>
        </w:rPr>
        <w:t>m</w:t>
      </w:r>
      <w:r w:rsidRPr="00510C77">
        <w:rPr>
          <w:rFonts w:ascii="Times New Roman" w:eastAsia="Calibri" w:hAnsi="Times New Roman" w:cs="Times New Roman"/>
          <w:sz w:val="28"/>
          <w:szCs w:val="28"/>
          <w:lang w:val="uk-UA"/>
        </w:rPr>
        <w:t>2 у свою чергу, обчислюються по наступним формулам:</w:t>
      </w:r>
    </w:p>
    <w:p w14:paraId="7AF01992" w14:textId="77777777" w:rsidR="00510C77" w:rsidRPr="00510C77" w:rsidRDefault="00510C77" w:rsidP="00510C77">
      <w:pPr>
        <w:shd w:val="clear" w:color="auto" w:fill="FFFFFF"/>
        <w:tabs>
          <w:tab w:val="right" w:pos="9354"/>
        </w:tabs>
        <w:spacing w:after="0" w:line="360" w:lineRule="auto"/>
        <w:jc w:val="both"/>
        <w:rPr>
          <w:rFonts w:ascii="Times New Roman" w:eastAsia="Calibri" w:hAnsi="Times New Roman" w:cs="Times New Roman"/>
          <w:sz w:val="28"/>
          <w:szCs w:val="28"/>
          <w:lang w:val="en-US"/>
        </w:rPr>
      </w:pPr>
      <m:oMathPara>
        <m:oMath>
          <m:r>
            <w:rPr>
              <w:rFonts w:ascii="Cambria Math" w:eastAsia="Calibri" w:hAnsi="Cambria Math" w:cs="Times New Roman"/>
              <w:sz w:val="28"/>
              <w:szCs w:val="28"/>
              <w:lang w:val="uk-UA"/>
            </w:rPr>
            <m:t xml:space="preserve">m1= </m:t>
          </m:r>
          <m:f>
            <m:fPr>
              <m:ctrlPr>
                <w:rPr>
                  <w:rFonts w:ascii="Cambria Math" w:eastAsia="Calibri" w:hAnsi="Cambria Math" w:cs="Times New Roman"/>
                  <w:i/>
                  <w:sz w:val="28"/>
                  <w:szCs w:val="28"/>
                  <w:lang w:val="uk-UA"/>
                </w:rPr>
              </m:ctrlPr>
            </m:fPr>
            <m:num>
              <m:r>
                <w:rPr>
                  <w:rFonts w:ascii="Cambria Math" w:eastAsia="Calibri" w:hAnsi="Cambria Math" w:cs="Times New Roman"/>
                  <w:sz w:val="28"/>
                  <w:szCs w:val="28"/>
                  <w:lang w:val="en-US"/>
                </w:rPr>
                <m:t>S1</m:t>
              </m:r>
            </m:num>
            <m:den>
              <m:r>
                <w:rPr>
                  <w:rFonts w:ascii="Cambria Math" w:eastAsia="Calibri" w:hAnsi="Cambria Math" w:cs="Times New Roman"/>
                  <w:sz w:val="28"/>
                  <w:szCs w:val="28"/>
                  <w:lang w:val="uk-UA"/>
                </w:rPr>
                <m:t>n1</m:t>
              </m:r>
            </m:den>
          </m:f>
          <m:r>
            <w:rPr>
              <w:rFonts w:ascii="Cambria Math" w:eastAsia="Calibri" w:hAnsi="Cambria Math" w:cs="Times New Roman"/>
              <w:sz w:val="28"/>
              <w:szCs w:val="28"/>
              <w:lang w:val="uk-UA"/>
            </w:rPr>
            <m:t xml:space="preserve">;m2= </m:t>
          </m:r>
          <m:f>
            <m:fPr>
              <m:ctrlPr>
                <w:rPr>
                  <w:rFonts w:ascii="Cambria Math" w:eastAsia="Calibri" w:hAnsi="Cambria Math" w:cs="Times New Roman"/>
                  <w:i/>
                  <w:sz w:val="28"/>
                  <w:szCs w:val="28"/>
                  <w:lang w:val="uk-UA"/>
                </w:rPr>
              </m:ctrlPr>
            </m:fPr>
            <m:num>
              <m:r>
                <w:rPr>
                  <w:rFonts w:ascii="Cambria Math" w:eastAsia="Calibri" w:hAnsi="Cambria Math" w:cs="Times New Roman"/>
                  <w:sz w:val="28"/>
                  <w:szCs w:val="28"/>
                  <w:lang w:val="uk-UA"/>
                </w:rPr>
                <m:t>S2</m:t>
              </m:r>
            </m:num>
            <m:den>
              <m:r>
                <w:rPr>
                  <w:rFonts w:ascii="Cambria Math" w:eastAsia="Calibri" w:hAnsi="Cambria Math" w:cs="Times New Roman"/>
                  <w:sz w:val="28"/>
                  <w:szCs w:val="28"/>
                  <w:lang w:val="uk-UA"/>
                </w:rPr>
                <m:t>n2</m:t>
              </m:r>
            </m:den>
          </m:f>
        </m:oMath>
      </m:oMathPara>
    </w:p>
    <w:p w14:paraId="6811F6B0" w14:textId="77777777" w:rsidR="00510C77" w:rsidRPr="00510C77" w:rsidRDefault="00510C77" w:rsidP="00510C77">
      <w:pPr>
        <w:shd w:val="clear" w:color="auto" w:fill="FFFFFF"/>
        <w:tabs>
          <w:tab w:val="right" w:pos="9354"/>
        </w:tabs>
        <w:spacing w:after="0" w:line="276" w:lineRule="auto"/>
        <w:jc w:val="both"/>
        <w:rPr>
          <w:rFonts w:ascii="Times New Roman" w:eastAsia="Calibri" w:hAnsi="Times New Roman" w:cs="Times New Roman"/>
          <w:i/>
          <w:iCs/>
          <w:color w:val="000000"/>
          <w:sz w:val="28"/>
          <w:szCs w:val="28"/>
          <w:lang w:val="uk-UA"/>
        </w:rPr>
      </w:pPr>
      <w:r w:rsidRPr="00510C77">
        <w:rPr>
          <w:rFonts w:ascii="Times New Roman" w:eastAsia="Calibri" w:hAnsi="Times New Roman" w:cs="Times New Roman"/>
          <w:sz w:val="28"/>
          <w:szCs w:val="28"/>
          <w:lang w:val="uk-UA"/>
        </w:rPr>
        <w:tab/>
      </w:r>
      <w:r w:rsidRPr="00510C77">
        <w:rPr>
          <w:rFonts w:ascii="Times New Roman" w:eastAsia="Calibri" w:hAnsi="Times New Roman" w:cs="Times New Roman"/>
          <w:color w:val="000000"/>
          <w:sz w:val="28"/>
          <w:szCs w:val="28"/>
          <w:lang w:val="uk-UA"/>
        </w:rPr>
        <w:t>(3.2)</w:t>
      </w:r>
    </w:p>
    <w:p w14:paraId="1431B97F"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 xml:space="preserve">де: </w:t>
      </w:r>
      <w:r w:rsidRPr="00510C77">
        <w:rPr>
          <w:rFonts w:ascii="Times New Roman" w:eastAsia="Calibri" w:hAnsi="Times New Roman" w:cs="Times New Roman"/>
          <w:sz w:val="28"/>
          <w:szCs w:val="28"/>
          <w:lang w:val="en-US"/>
        </w:rPr>
        <w:t>S</w:t>
      </w:r>
      <w:r w:rsidRPr="00510C77">
        <w:rPr>
          <w:rFonts w:ascii="Times New Roman" w:eastAsia="Calibri" w:hAnsi="Times New Roman" w:cs="Times New Roman"/>
          <w:sz w:val="28"/>
          <w:szCs w:val="28"/>
          <w:lang w:val="uk-UA"/>
        </w:rPr>
        <w:t>1 - вибіркова дисперсія першої перемінної (по першій вибірці);</w:t>
      </w:r>
    </w:p>
    <w:p w14:paraId="52A604C4"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en-US"/>
        </w:rPr>
        <w:t>S</w:t>
      </w:r>
      <w:r w:rsidRPr="00510C77">
        <w:rPr>
          <w:rFonts w:ascii="Times New Roman" w:eastAsia="Calibri" w:hAnsi="Times New Roman" w:cs="Times New Roman"/>
          <w:sz w:val="28"/>
          <w:szCs w:val="28"/>
          <w:lang w:val="uk-UA"/>
        </w:rPr>
        <w:t>2 - вибіркова дисперсія другої перемінної (по другій вибірці);</w:t>
      </w:r>
    </w:p>
    <w:p w14:paraId="4611C5EB"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en-US"/>
        </w:rPr>
        <w:lastRenderedPageBreak/>
        <w:t>n</w:t>
      </w:r>
      <w:r w:rsidRPr="00510C77">
        <w:rPr>
          <w:rFonts w:ascii="Times New Roman" w:eastAsia="Calibri" w:hAnsi="Times New Roman" w:cs="Times New Roman"/>
          <w:sz w:val="28"/>
          <w:szCs w:val="28"/>
        </w:rPr>
        <w:t>2 -</w:t>
      </w:r>
      <w:r w:rsidRPr="00510C77">
        <w:rPr>
          <w:rFonts w:ascii="Times New Roman" w:eastAsia="Calibri" w:hAnsi="Times New Roman" w:cs="Times New Roman"/>
          <w:sz w:val="28"/>
          <w:szCs w:val="28"/>
          <w:lang w:val="uk-UA"/>
        </w:rPr>
        <w:t xml:space="preserve"> число приватних значень перемінної в першій вибірці;</w:t>
      </w:r>
    </w:p>
    <w:p w14:paraId="32E2A5BC"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п2</w:t>
      </w:r>
      <w:r w:rsidRPr="00510C77">
        <w:rPr>
          <w:rFonts w:ascii="Times New Roman" w:eastAsia="Calibri" w:hAnsi="Times New Roman" w:cs="Times New Roman"/>
          <w:sz w:val="28"/>
          <w:szCs w:val="28"/>
        </w:rPr>
        <w:t xml:space="preserve"> -</w:t>
      </w:r>
      <w:r w:rsidRPr="00510C77">
        <w:rPr>
          <w:rFonts w:ascii="Times New Roman" w:eastAsia="Calibri" w:hAnsi="Times New Roman" w:cs="Times New Roman"/>
          <w:sz w:val="28"/>
          <w:szCs w:val="28"/>
          <w:lang w:val="uk-UA"/>
        </w:rPr>
        <w:t xml:space="preserve"> число приватних значень перемінної по другій вибірці. </w:t>
      </w:r>
    </w:p>
    <w:p w14:paraId="3BFCDD36" w14:textId="77777777" w:rsidR="000A50D6" w:rsidRPr="00EF3153" w:rsidRDefault="000A50D6" w:rsidP="00EF3153">
      <w:pPr>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38D95030" w14:textId="10CD663E" w:rsidR="00510C77" w:rsidRPr="00510C77" w:rsidRDefault="00510C77" w:rsidP="00510C77">
      <w:pPr>
        <w:spacing w:after="0" w:line="360" w:lineRule="auto"/>
        <w:ind w:firstLine="709"/>
        <w:jc w:val="both"/>
        <w:rPr>
          <w:rFonts w:ascii="Times New Roman" w:eastAsia="Times New Roman" w:hAnsi="Times New Roman" w:cs="Times New Roman"/>
          <w:color w:val="000000"/>
          <w:sz w:val="28"/>
          <w:szCs w:val="28"/>
          <w:lang w:val="uk-UA"/>
        </w:rPr>
      </w:pPr>
      <w:r w:rsidRPr="00510C77">
        <w:rPr>
          <w:rFonts w:ascii="Times New Roman" w:eastAsia="Calibri" w:hAnsi="Times New Roman" w:cs="Times New Roman"/>
          <w:sz w:val="28"/>
          <w:szCs w:val="28"/>
          <w:lang w:val="uk-UA"/>
        </w:rPr>
        <w:t>В ході проведеного дослідження та аналізу результатів методики №1 (</w:t>
      </w:r>
      <w:r w:rsidRPr="00510C77">
        <w:rPr>
          <w:rFonts w:ascii="Times New Roman" w:eastAsia="Calibri" w:hAnsi="Times New Roman" w:cs="Times New Roman"/>
          <w:color w:val="000000"/>
          <w:sz w:val="28"/>
          <w:szCs w:val="28"/>
          <w:lang w:val="uk-UA"/>
        </w:rPr>
        <w:t>Т</w:t>
      </w:r>
      <w:r w:rsidRPr="00510C77">
        <w:rPr>
          <w:rFonts w:ascii="Times New Roman" w:eastAsia="Times New Roman" w:hAnsi="Times New Roman" w:cs="Times New Roman"/>
          <w:color w:val="000000"/>
          <w:sz w:val="28"/>
          <w:szCs w:val="28"/>
          <w:lang w:val="uk-UA" w:eastAsia="ru-RU"/>
        </w:rPr>
        <w:t>ест на навчальний стрес</w:t>
      </w:r>
      <w:r w:rsidRPr="00510C77">
        <w:rPr>
          <w:rFonts w:ascii="Times New Roman" w:eastAsia="Calibri" w:hAnsi="Times New Roman" w:cs="Times New Roman"/>
          <w:sz w:val="28"/>
          <w:szCs w:val="28"/>
          <w:lang w:val="uk-UA"/>
        </w:rPr>
        <w:t>) було виявлено, що після корекції</w:t>
      </w:r>
      <w:r w:rsidRPr="00510C77">
        <w:rPr>
          <w:rFonts w:ascii="Times New Roman" w:eastAsia="Times New Roman" w:hAnsi="Times New Roman" w:cs="Times New Roman"/>
          <w:color w:val="000000"/>
          <w:sz w:val="28"/>
          <w:szCs w:val="28"/>
          <w:lang w:val="uk-UA" w:eastAsia="ru-RU"/>
        </w:rPr>
        <w:t xml:space="preserve"> у </w:t>
      </w:r>
      <w:r w:rsidR="00FD6F70">
        <w:rPr>
          <w:rFonts w:ascii="Times New Roman" w:eastAsia="Times New Roman" w:hAnsi="Times New Roman" w:cs="Times New Roman"/>
          <w:color w:val="000000"/>
          <w:sz w:val="28"/>
          <w:szCs w:val="28"/>
          <w:lang w:val="uk-UA" w:eastAsia="ru-RU"/>
        </w:rPr>
        <w:t>здобувачів</w:t>
      </w:r>
      <w:r w:rsidRPr="00510C77">
        <w:rPr>
          <w:rFonts w:ascii="Times New Roman" w:eastAsia="Times New Roman" w:hAnsi="Times New Roman" w:cs="Times New Roman"/>
          <w:color w:val="000000"/>
          <w:sz w:val="28"/>
          <w:szCs w:val="28"/>
          <w:lang w:val="uk-UA" w:eastAsia="ru-RU"/>
        </w:rPr>
        <w:t xml:space="preserve"> 1 та 2 групи рівень екзаменаційної стійкості в нормі і дорівнює: 1 група (5.7 балів), 2 група (4.9 балів).</w:t>
      </w:r>
    </w:p>
    <w:p w14:paraId="03E60135" w14:textId="77777777" w:rsidR="00510C77" w:rsidRPr="00510C77" w:rsidRDefault="00510C77" w:rsidP="00510C77">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Аналіз результатів проведеної методики №2 (</w:t>
      </w:r>
      <w:r w:rsidRPr="00510C77">
        <w:rPr>
          <w:rFonts w:ascii="Times New Roman" w:eastAsia="Times New Roman" w:hAnsi="Times New Roman" w:cs="Times New Roman"/>
          <w:color w:val="000000"/>
          <w:sz w:val="28"/>
          <w:szCs w:val="28"/>
          <w:lang w:val="uk-UA" w:eastAsia="ru-RU"/>
        </w:rPr>
        <w:t>Опитувальник САН</w:t>
      </w:r>
      <w:r w:rsidRPr="00510C77">
        <w:rPr>
          <w:rFonts w:ascii="Times New Roman" w:eastAsia="Calibri" w:hAnsi="Times New Roman" w:cs="Times New Roman"/>
          <w:sz w:val="28"/>
          <w:szCs w:val="28"/>
          <w:lang w:val="uk-UA"/>
        </w:rPr>
        <w:t>) показав, що після тренінгової програми, показники 1 групи самопочуття (5,4), активність (5,4), настрій (5,6) та 2 групи самопочуття (5,7), активність (5,3), настрій (5,8) мають показники в нормі.</w:t>
      </w:r>
    </w:p>
    <w:p w14:paraId="29C8F179" w14:textId="2908A2DE" w:rsidR="00510C77" w:rsidRPr="00510C77" w:rsidRDefault="00510C77" w:rsidP="00510C77">
      <w:pPr>
        <w:spacing w:after="0" w:line="360" w:lineRule="auto"/>
        <w:ind w:firstLine="709"/>
        <w:jc w:val="both"/>
        <w:rPr>
          <w:rFonts w:ascii="Calibri" w:eastAsia="Calibri" w:hAnsi="Calibri" w:cs="Times New Roman"/>
          <w:lang w:val="uk-UA"/>
        </w:rPr>
      </w:pPr>
      <w:r w:rsidRPr="00510C77">
        <w:rPr>
          <w:rFonts w:ascii="Times New Roman" w:eastAsia="Calibri" w:hAnsi="Times New Roman" w:cs="Times New Roman"/>
          <w:sz w:val="28"/>
          <w:szCs w:val="28"/>
          <w:lang w:val="uk-UA"/>
        </w:rPr>
        <w:t>Аналіз результатів проведеної методики №3 (</w:t>
      </w:r>
      <w:r w:rsidRPr="00510C77">
        <w:rPr>
          <w:rFonts w:ascii="Times New Roman" w:eastAsia="Times New Roman" w:hAnsi="Times New Roman" w:cs="Times New Roman"/>
          <w:color w:val="000000"/>
          <w:sz w:val="28"/>
          <w:szCs w:val="28"/>
          <w:lang w:val="uk-UA" w:eastAsia="ru-RU"/>
        </w:rPr>
        <w:t>Тест на самооцінку тривожності СТ</w:t>
      </w:r>
      <w:r w:rsidRPr="00510C77">
        <w:rPr>
          <w:rFonts w:ascii="Times New Roman" w:eastAsia="Calibri" w:hAnsi="Times New Roman" w:cs="Times New Roman"/>
          <w:sz w:val="28"/>
          <w:szCs w:val="28"/>
          <w:lang w:val="uk-UA"/>
        </w:rPr>
        <w:t xml:space="preserve">) показав, що після корекції </w:t>
      </w:r>
      <w:r w:rsidRPr="00510C77">
        <w:rPr>
          <w:rFonts w:ascii="Times New Roman" w:eastAsia="Times New Roman" w:hAnsi="Times New Roman" w:cs="Times New Roman"/>
          <w:color w:val="000000"/>
          <w:sz w:val="28"/>
          <w:szCs w:val="28"/>
          <w:lang w:val="uk-UA" w:eastAsia="ru-RU"/>
        </w:rPr>
        <w:t>високий рівень ситуативної тривожності у 1 групи 7% та у 2 групи 0% піддослідних. Середній рівень виявлено у 1 групи 66% та у 2 групи 80% піддослідних.</w:t>
      </w:r>
      <w:r w:rsidRPr="00510C77">
        <w:rPr>
          <w:rFonts w:ascii="Calibri" w:eastAsia="Calibri" w:hAnsi="Calibri" w:cs="Times New Roman"/>
          <w:lang w:val="uk-UA"/>
        </w:rPr>
        <w:t xml:space="preserve"> </w:t>
      </w:r>
      <w:r w:rsidRPr="00510C77">
        <w:rPr>
          <w:rFonts w:ascii="Times New Roman" w:eastAsia="Times New Roman" w:hAnsi="Times New Roman" w:cs="Times New Roman"/>
          <w:color w:val="000000"/>
          <w:sz w:val="28"/>
          <w:szCs w:val="28"/>
          <w:lang w:val="uk-UA" w:eastAsia="ru-RU"/>
        </w:rPr>
        <w:t>Низька ситуативна тривожність у 1 та 2 групи (27% і 20%) свідчить про відсутність напруги, занепокоєння і нервозності.</w:t>
      </w:r>
      <w:r w:rsidRPr="00510C77">
        <w:rPr>
          <w:rFonts w:ascii="Calibri" w:eastAsia="Calibri" w:hAnsi="Calibri" w:cs="Times New Roman"/>
          <w:lang w:val="uk-UA"/>
        </w:rPr>
        <w:t xml:space="preserve"> </w:t>
      </w:r>
      <w:r w:rsidRPr="00510C77">
        <w:rPr>
          <w:rFonts w:ascii="Times New Roman" w:eastAsia="Times New Roman" w:hAnsi="Times New Roman" w:cs="Times New Roman"/>
          <w:color w:val="000000"/>
          <w:sz w:val="28"/>
          <w:szCs w:val="28"/>
          <w:lang w:val="uk-UA" w:eastAsia="ru-RU"/>
        </w:rPr>
        <w:t xml:space="preserve">Переважаючі показники ситуативної тривожності 1 та 2 групи свідчить про адекватне сприйняття учнями ситуації в </w:t>
      </w:r>
      <w:r w:rsidR="003549E7">
        <w:rPr>
          <w:rFonts w:ascii="Times New Roman" w:eastAsia="Times New Roman" w:hAnsi="Times New Roman" w:cs="Times New Roman"/>
          <w:color w:val="000000"/>
          <w:sz w:val="28"/>
          <w:szCs w:val="28"/>
          <w:lang w:val="uk-UA" w:eastAsia="ru-RU"/>
        </w:rPr>
        <w:t>ЗВО</w:t>
      </w:r>
      <w:r w:rsidRPr="00510C77">
        <w:rPr>
          <w:rFonts w:ascii="Times New Roman" w:eastAsia="Times New Roman" w:hAnsi="Times New Roman" w:cs="Times New Roman"/>
          <w:color w:val="000000"/>
          <w:sz w:val="28"/>
          <w:szCs w:val="28"/>
          <w:lang w:val="uk-UA" w:eastAsia="ru-RU"/>
        </w:rPr>
        <w:t xml:space="preserve">. </w:t>
      </w:r>
      <w:r w:rsidRPr="00510C77">
        <w:rPr>
          <w:rFonts w:ascii="Times New Roman" w:eastAsia="Calibri" w:hAnsi="Times New Roman" w:cs="Times New Roman"/>
          <w:sz w:val="28"/>
          <w:szCs w:val="28"/>
          <w:lang w:val="uk-UA"/>
        </w:rPr>
        <w:t>(</w:t>
      </w:r>
      <w:r w:rsidRPr="00510C77">
        <w:rPr>
          <w:rFonts w:ascii="Times New Roman" w:eastAsia="Times New Roman" w:hAnsi="Times New Roman" w:cs="Times New Roman"/>
          <w:color w:val="000000"/>
          <w:sz w:val="28"/>
          <w:szCs w:val="28"/>
          <w:lang w:val="uk-UA" w:eastAsia="ru-RU"/>
        </w:rPr>
        <w:t>Тест на самооцінку тривожності ОТ</w:t>
      </w:r>
      <w:r w:rsidRPr="00510C77">
        <w:rPr>
          <w:rFonts w:ascii="Times New Roman" w:eastAsia="Calibri" w:hAnsi="Times New Roman" w:cs="Times New Roman"/>
          <w:sz w:val="28"/>
          <w:szCs w:val="28"/>
          <w:lang w:val="uk-UA"/>
        </w:rPr>
        <w:t>) показав, що</w:t>
      </w:r>
      <w:r w:rsidRPr="00510C77">
        <w:rPr>
          <w:rFonts w:ascii="Times New Roman" w:eastAsia="Calibri" w:hAnsi="Times New Roman" w:cs="Times New Roman"/>
          <w:color w:val="000000"/>
          <w:sz w:val="28"/>
          <w:szCs w:val="27"/>
          <w:lang w:val="uk-UA"/>
        </w:rPr>
        <w:t xml:space="preserve"> для 1 групи (66%), 2 групи (87%) характерний середній показник особистісної тривожності. Ці дані свідчить про оптимальний рівень напруженості, адекватної мотивації та готовності до виконання діяльності </w:t>
      </w:r>
      <w:r w:rsidR="00FD6F70">
        <w:rPr>
          <w:rFonts w:ascii="Times New Roman" w:eastAsia="Calibri" w:hAnsi="Times New Roman" w:cs="Times New Roman"/>
          <w:color w:val="000000"/>
          <w:sz w:val="28"/>
          <w:szCs w:val="27"/>
          <w:lang w:val="uk-UA"/>
        </w:rPr>
        <w:t>здобувачів</w:t>
      </w:r>
      <w:r w:rsidRPr="00510C77">
        <w:rPr>
          <w:rFonts w:ascii="Times New Roman" w:eastAsia="Calibri" w:hAnsi="Times New Roman" w:cs="Times New Roman"/>
          <w:color w:val="000000"/>
          <w:sz w:val="28"/>
          <w:szCs w:val="27"/>
          <w:lang w:val="uk-UA"/>
        </w:rPr>
        <w:t>. Низький показник тривожності у 1 групи (27%) та 2 групи (13%). Серед респондентів 1 групи (7%) та 2 групи (0%) мають високий рівень особистісної тривожності.</w:t>
      </w:r>
    </w:p>
    <w:p w14:paraId="1CE470AC" w14:textId="45712AB7" w:rsidR="00510C77" w:rsidRPr="00510C77" w:rsidRDefault="00510C77" w:rsidP="00510C77">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rPr>
      </w:pPr>
      <w:r w:rsidRPr="00510C77">
        <w:rPr>
          <w:rFonts w:ascii="Times New Roman" w:eastAsia="Calibri" w:hAnsi="Times New Roman" w:cs="Times New Roman"/>
          <w:sz w:val="28"/>
          <w:szCs w:val="28"/>
          <w:lang w:val="uk-UA"/>
        </w:rPr>
        <w:t>Аналіз результатів проведеної методики №4 (</w:t>
      </w:r>
      <w:r w:rsidRPr="00510C77">
        <w:rPr>
          <w:rFonts w:ascii="Times New Roman" w:eastAsia="Times New Roman" w:hAnsi="Times New Roman" w:cs="Times New Roman"/>
          <w:color w:val="000000"/>
          <w:sz w:val="28"/>
          <w:szCs w:val="28"/>
          <w:lang w:val="uk-UA" w:eastAsia="ru-RU"/>
        </w:rPr>
        <w:t xml:space="preserve">Дослідження екстраверсії </w:t>
      </w:r>
      <w:r w:rsidR="008E3D44" w:rsidRPr="008E3D44">
        <w:rPr>
          <w:rFonts w:ascii="Times New Roman" w:eastAsia="Times New Roman" w:hAnsi="Times New Roman" w:cs="Times New Roman"/>
          <w:color w:val="000000"/>
          <w:sz w:val="28"/>
          <w:szCs w:val="28"/>
          <w:lang w:val="uk-UA" w:eastAsia="ru-RU"/>
        </w:rPr>
        <w:t>–</w:t>
      </w:r>
      <w:r w:rsidRPr="00510C77">
        <w:rPr>
          <w:rFonts w:ascii="Times New Roman" w:eastAsia="Times New Roman" w:hAnsi="Times New Roman" w:cs="Times New Roman"/>
          <w:color w:val="000000"/>
          <w:sz w:val="28"/>
          <w:szCs w:val="28"/>
          <w:lang w:val="uk-UA" w:eastAsia="ru-RU"/>
        </w:rPr>
        <w:t xml:space="preserve"> інтроверсії і нейротизму)</w:t>
      </w:r>
      <w:r w:rsidRPr="00510C77">
        <w:rPr>
          <w:rFonts w:ascii="Times New Roman" w:eastAsia="Calibri" w:hAnsi="Times New Roman" w:cs="Times New Roman"/>
          <w:sz w:val="28"/>
          <w:szCs w:val="28"/>
          <w:lang w:val="uk-UA"/>
        </w:rPr>
        <w:t xml:space="preserve"> показав, що після корекції </w:t>
      </w:r>
      <w:r w:rsidRPr="00510C77">
        <w:rPr>
          <w:rFonts w:ascii="Times New Roman" w:eastAsia="Times New Roman" w:hAnsi="Times New Roman" w:cs="Times New Roman"/>
          <w:color w:val="000000"/>
          <w:sz w:val="28"/>
          <w:szCs w:val="28"/>
          <w:lang w:val="uk-UA"/>
        </w:rPr>
        <w:t xml:space="preserve">представлена висока кількісна вираженість показника екстраверсії у 1 групи (87%) та 2 групи (80%). Показник інтроверсії у </w:t>
      </w:r>
      <w:r w:rsidR="00FD6F70">
        <w:rPr>
          <w:rFonts w:ascii="Times New Roman" w:eastAsia="Times New Roman" w:hAnsi="Times New Roman" w:cs="Times New Roman"/>
          <w:color w:val="000000"/>
          <w:sz w:val="28"/>
          <w:szCs w:val="28"/>
          <w:lang w:val="uk-UA"/>
        </w:rPr>
        <w:t>здобувачів</w:t>
      </w:r>
      <w:r w:rsidRPr="00510C77">
        <w:rPr>
          <w:rFonts w:ascii="Times New Roman" w:eastAsia="Times New Roman" w:hAnsi="Times New Roman" w:cs="Times New Roman"/>
          <w:color w:val="000000"/>
          <w:sz w:val="28"/>
          <w:szCs w:val="28"/>
          <w:lang w:val="uk-UA"/>
        </w:rPr>
        <w:t xml:space="preserve"> 1 групи (13%) та 2 групи (20%).</w:t>
      </w:r>
    </w:p>
    <w:p w14:paraId="02C3356E" w14:textId="77777777" w:rsidR="00510C77" w:rsidRPr="00510C77" w:rsidRDefault="00510C77" w:rsidP="00510C77">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510C77">
        <w:rPr>
          <w:rFonts w:ascii="Times New Roman" w:eastAsia="Times New Roman" w:hAnsi="Times New Roman" w:cs="Times New Roman"/>
          <w:color w:val="000000"/>
          <w:sz w:val="28"/>
          <w:szCs w:val="28"/>
          <w:lang w:val="uk-UA"/>
        </w:rPr>
        <w:lastRenderedPageBreak/>
        <w:t>Найбільший показник за шкалою високий рівень нейротизму присутній в групі випробуваних 1 групи (27%) та 2 групи (7%). Процентний вміст емоційно стійких представників показник нейротизму 2 групи (80%) та 1 групи (60%), що свідчить спокійні, врівноважені особистості, здатні як до життя у відносному самоті, так і до активної діяльності в мінливому соціумі.</w:t>
      </w:r>
    </w:p>
    <w:p w14:paraId="15E56041" w14:textId="0E42A1E8" w:rsidR="00510C77" w:rsidRPr="00510C77" w:rsidRDefault="00510C77" w:rsidP="00510C77">
      <w:pPr>
        <w:spacing w:after="200" w:line="360" w:lineRule="auto"/>
        <w:ind w:firstLine="709"/>
        <w:contextualSpacing/>
        <w:jc w:val="both"/>
        <w:outlineLvl w:val="0"/>
        <w:rPr>
          <w:rFonts w:ascii="Times New Roman" w:eastAsia="Times New Roman" w:hAnsi="Times New Roman" w:cs="Times New Roman"/>
          <w:color w:val="000000"/>
          <w:sz w:val="28"/>
          <w:szCs w:val="28"/>
          <w:lang w:val="uk-UA"/>
        </w:rPr>
      </w:pPr>
      <w:r w:rsidRPr="00510C77">
        <w:rPr>
          <w:rFonts w:ascii="Times New Roman" w:eastAsia="Calibri" w:hAnsi="Times New Roman" w:cs="Times New Roman"/>
          <w:sz w:val="28"/>
          <w:szCs w:val="28"/>
          <w:lang w:val="uk-UA"/>
        </w:rPr>
        <w:t>Оцінку ефективності корекційних заходів щодо</w:t>
      </w:r>
      <w:r w:rsidRPr="00510C77">
        <w:rPr>
          <w:rFonts w:ascii="Times New Roman" w:eastAsia="Calibri" w:hAnsi="Times New Roman" w:cs="Times New Roman"/>
          <w:color w:val="000000"/>
          <w:sz w:val="28"/>
          <w:szCs w:val="28"/>
          <w:lang w:val="uk-UA"/>
        </w:rPr>
        <w:t xml:space="preserve"> зниження передекзаменаційного стресу у здобувачів вищої освіти, </w:t>
      </w:r>
      <w:r w:rsidRPr="00510C77">
        <w:rPr>
          <w:rFonts w:ascii="Times New Roman" w:eastAsia="Calibri" w:hAnsi="Times New Roman" w:cs="Times New Roman"/>
          <w:sz w:val="28"/>
          <w:szCs w:val="28"/>
          <w:lang w:val="uk-UA"/>
        </w:rPr>
        <w:t xml:space="preserve">було розраховано </w:t>
      </w:r>
      <w:r w:rsidR="00C208B0">
        <w:rPr>
          <w:rFonts w:ascii="Times New Roman" w:eastAsia="Calibri" w:hAnsi="Times New Roman" w:cs="Times New Roman"/>
          <w:sz w:val="28"/>
          <w:szCs w:val="28"/>
          <w:lang w:val="uk-UA"/>
        </w:rPr>
        <w:t xml:space="preserve">за </w:t>
      </w:r>
      <w:r w:rsidRPr="00510C77">
        <w:rPr>
          <w:rFonts w:ascii="Times New Roman" w:eastAsia="Calibri" w:hAnsi="Times New Roman" w:cs="Times New Roman"/>
          <w:iCs/>
          <w:sz w:val="28"/>
          <w:szCs w:val="28"/>
          <w:lang w:val="en-US"/>
        </w:rPr>
        <w:t>t</w:t>
      </w:r>
      <w:r w:rsidRPr="00510C77">
        <w:rPr>
          <w:rFonts w:ascii="Times New Roman" w:eastAsia="Calibri" w:hAnsi="Times New Roman" w:cs="Times New Roman"/>
          <w:iCs/>
          <w:sz w:val="28"/>
          <w:szCs w:val="28"/>
          <w:lang w:val="uk-UA"/>
        </w:rPr>
        <w:t xml:space="preserve"> </w:t>
      </w:r>
      <w:r w:rsidRPr="00510C77">
        <w:rPr>
          <w:rFonts w:ascii="Times New Roman" w:eastAsia="Calibri" w:hAnsi="Times New Roman" w:cs="Times New Roman"/>
          <w:iCs/>
          <w:sz w:val="28"/>
          <w:szCs w:val="28"/>
        </w:rPr>
        <w:t>-</w:t>
      </w:r>
      <w:r w:rsidRPr="00510C77">
        <w:rPr>
          <w:rFonts w:ascii="Times New Roman" w:eastAsia="Calibri" w:hAnsi="Times New Roman" w:cs="Times New Roman"/>
          <w:iCs/>
          <w:sz w:val="28"/>
          <w:szCs w:val="28"/>
          <w:lang w:val="uk-UA"/>
        </w:rPr>
        <w:t xml:space="preserve"> </w:t>
      </w:r>
      <w:r w:rsidRPr="00510C77">
        <w:rPr>
          <w:rFonts w:ascii="Times New Roman" w:eastAsia="Calibri" w:hAnsi="Times New Roman" w:cs="Times New Roman"/>
          <w:sz w:val="28"/>
          <w:szCs w:val="28"/>
          <w:lang w:val="uk-UA"/>
        </w:rPr>
        <w:t>критері</w:t>
      </w:r>
      <w:r w:rsidR="00C208B0">
        <w:rPr>
          <w:rFonts w:ascii="Times New Roman" w:eastAsia="Calibri" w:hAnsi="Times New Roman" w:cs="Times New Roman"/>
          <w:sz w:val="28"/>
          <w:szCs w:val="28"/>
          <w:lang w:val="uk-UA"/>
        </w:rPr>
        <w:t>єм</w:t>
      </w:r>
      <w:r w:rsidRPr="00510C77">
        <w:rPr>
          <w:rFonts w:ascii="Times New Roman" w:eastAsia="Calibri" w:hAnsi="Times New Roman" w:cs="Times New Roman"/>
          <w:sz w:val="28"/>
          <w:szCs w:val="28"/>
          <w:lang w:val="uk-UA"/>
        </w:rPr>
        <w:t xml:space="preserve"> Стьюдента. Результати можна представити наступним чином: </w:t>
      </w:r>
    </w:p>
    <w:p w14:paraId="1BAA664C" w14:textId="77777777" w:rsidR="00510C77" w:rsidRPr="00510C77" w:rsidRDefault="00510C77" w:rsidP="00510C77">
      <w:pPr>
        <w:spacing w:after="200" w:line="360" w:lineRule="auto"/>
        <w:ind w:firstLine="709"/>
        <w:contextualSpacing/>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За результатами методики №1 (</w:t>
      </w:r>
      <w:r w:rsidRPr="00510C77">
        <w:rPr>
          <w:rFonts w:ascii="Times New Roman" w:eastAsia="Calibri" w:hAnsi="Times New Roman" w:cs="Times New Roman"/>
          <w:color w:val="000000"/>
          <w:sz w:val="28"/>
          <w:szCs w:val="28"/>
          <w:lang w:val="uk-UA"/>
        </w:rPr>
        <w:t>Т</w:t>
      </w:r>
      <w:r w:rsidRPr="00510C77">
        <w:rPr>
          <w:rFonts w:ascii="Times New Roman" w:eastAsia="Times New Roman" w:hAnsi="Times New Roman" w:cs="Times New Roman"/>
          <w:color w:val="000000"/>
          <w:sz w:val="28"/>
          <w:szCs w:val="28"/>
          <w:lang w:val="uk-UA" w:eastAsia="ru-RU"/>
        </w:rPr>
        <w:t>ест на навчальний стрес</w:t>
      </w:r>
      <w:r w:rsidRPr="00510C77">
        <w:rPr>
          <w:rFonts w:ascii="Times New Roman" w:eastAsia="Calibri" w:hAnsi="Times New Roman" w:cs="Times New Roman"/>
          <w:sz w:val="28"/>
          <w:szCs w:val="28"/>
          <w:lang w:val="uk-UA"/>
        </w:rPr>
        <w:t xml:space="preserve">) </w:t>
      </w:r>
      <w:r w:rsidRPr="00510C77">
        <w:rPr>
          <w:rFonts w:ascii="Times New Roman" w:eastAsia="Times New Roman" w:hAnsi="Times New Roman" w:cs="Times New Roman"/>
          <w:color w:val="000000"/>
          <w:sz w:val="28"/>
          <w:szCs w:val="28"/>
          <w:lang w:val="uk-UA" w:eastAsia="ru-RU"/>
        </w:rPr>
        <w:t>самооцінка рівня хвилювання знизилась</w:t>
      </w:r>
      <w:r w:rsidRPr="00510C77">
        <w:rPr>
          <w:rFonts w:ascii="Times New Roman" w:eastAsia="Calibri" w:hAnsi="Times New Roman" w:cs="Times New Roman"/>
          <w:sz w:val="28"/>
          <w:szCs w:val="28"/>
          <w:lang w:val="uk-UA"/>
        </w:rPr>
        <w:t xml:space="preserve"> у 1 групи с 7,3 до 5,7 балів та 2 групи с 5,8 до 4,9 балів.</w:t>
      </w:r>
    </w:p>
    <w:p w14:paraId="7323436E" w14:textId="77777777" w:rsidR="00510C77" w:rsidRPr="00510C77" w:rsidRDefault="00510C77" w:rsidP="00510C77">
      <w:pPr>
        <w:spacing w:after="200" w:line="360" w:lineRule="auto"/>
        <w:ind w:firstLine="709"/>
        <w:contextualSpacing/>
        <w:jc w:val="both"/>
        <w:rPr>
          <w:rFonts w:ascii="Times New Roman" w:eastAsia="Calibri" w:hAnsi="Times New Roman" w:cs="Times New Roman"/>
          <w:sz w:val="28"/>
          <w:szCs w:val="28"/>
          <w:lang w:val="uk-UA"/>
        </w:rPr>
      </w:pPr>
      <w:r w:rsidRPr="00510C77">
        <w:rPr>
          <w:rFonts w:ascii="Times New Roman" w:eastAsia="Calibri" w:hAnsi="Times New Roman" w:cs="Times New Roman"/>
          <w:sz w:val="28"/>
          <w:szCs w:val="28"/>
          <w:lang w:val="uk-UA"/>
        </w:rPr>
        <w:t>Згідно результатів методики №2 (</w:t>
      </w:r>
      <w:r w:rsidRPr="00510C77">
        <w:rPr>
          <w:rFonts w:ascii="Times New Roman" w:eastAsia="Times New Roman" w:hAnsi="Times New Roman" w:cs="Times New Roman"/>
          <w:color w:val="000000"/>
          <w:sz w:val="28"/>
          <w:szCs w:val="28"/>
          <w:lang w:val="uk-UA" w:eastAsia="ru-RU"/>
        </w:rPr>
        <w:t>Опитувальник САН</w:t>
      </w:r>
      <w:r w:rsidRPr="00510C77">
        <w:rPr>
          <w:rFonts w:ascii="Times New Roman" w:eastAsia="Calibri" w:hAnsi="Times New Roman" w:cs="Times New Roman"/>
          <w:sz w:val="28"/>
          <w:szCs w:val="28"/>
          <w:lang w:val="uk-UA"/>
        </w:rPr>
        <w:t>), показники 1 групи по самопочуття (5,4), активність (5,4), настрій (5,6) та 2 групи самопочуття (5,7), активність (5,3), настрій (5,8) зросли після</w:t>
      </w:r>
      <w:r w:rsidRPr="00510C77">
        <w:rPr>
          <w:rFonts w:ascii="Times New Roman" w:eastAsia="Calibri" w:hAnsi="Times New Roman" w:cs="Times New Roman"/>
          <w:sz w:val="28"/>
          <w:szCs w:val="28"/>
          <w:lang w:val="uk-UA" w:eastAsia="ru-RU"/>
        </w:rPr>
        <w:t xml:space="preserve"> проведення </w:t>
      </w:r>
      <w:r w:rsidRPr="00510C77">
        <w:rPr>
          <w:rFonts w:ascii="Times New Roman" w:eastAsia="Calibri" w:hAnsi="Times New Roman" w:cs="Times New Roman"/>
          <w:sz w:val="28"/>
          <w:szCs w:val="28"/>
          <w:lang w:val="uk-UA"/>
        </w:rPr>
        <w:t>програми корекційної роботи.</w:t>
      </w:r>
    </w:p>
    <w:p w14:paraId="2ADEBA4A" w14:textId="77777777" w:rsidR="00510C77" w:rsidRPr="00510C77" w:rsidRDefault="00510C77" w:rsidP="00510C77">
      <w:pPr>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sidRPr="00510C77">
        <w:rPr>
          <w:rFonts w:ascii="Times New Roman" w:eastAsia="Calibri" w:hAnsi="Times New Roman" w:cs="Times New Roman"/>
          <w:sz w:val="28"/>
          <w:szCs w:val="28"/>
          <w:lang w:val="uk-UA"/>
        </w:rPr>
        <w:t>За результатами методики №3 (</w:t>
      </w:r>
      <w:r w:rsidRPr="00510C77">
        <w:rPr>
          <w:rFonts w:ascii="Times New Roman" w:eastAsia="Times New Roman" w:hAnsi="Times New Roman" w:cs="Times New Roman"/>
          <w:color w:val="000000"/>
          <w:sz w:val="28"/>
          <w:szCs w:val="28"/>
          <w:lang w:val="uk-UA" w:eastAsia="ru-RU"/>
        </w:rPr>
        <w:t>Тест на самооцінку тривожності СТ</w:t>
      </w:r>
      <w:r w:rsidRPr="00510C77">
        <w:rPr>
          <w:rFonts w:ascii="Times New Roman" w:eastAsia="Calibri" w:hAnsi="Times New Roman" w:cs="Times New Roman"/>
          <w:sz w:val="28"/>
          <w:szCs w:val="28"/>
          <w:lang w:val="uk-UA"/>
        </w:rPr>
        <w:t xml:space="preserve">) свідчать про те, що знизився </w:t>
      </w:r>
      <w:r w:rsidRPr="00510C77">
        <w:rPr>
          <w:rFonts w:ascii="Times New Roman" w:eastAsia="Times New Roman" w:hAnsi="Times New Roman" w:cs="Times New Roman"/>
          <w:color w:val="000000"/>
          <w:sz w:val="28"/>
          <w:szCs w:val="28"/>
          <w:lang w:val="uk-UA" w:eastAsia="ru-RU"/>
        </w:rPr>
        <w:t>рівень високої ситуативної тривожності у 1 групи на 53% та у 2 групи на 20% піддослідних. Середній рівень збільшився у 1 та 2 групи на 33% піддослідних.</w:t>
      </w:r>
      <w:r w:rsidRPr="00510C77">
        <w:rPr>
          <w:rFonts w:ascii="Calibri" w:eastAsia="Calibri" w:hAnsi="Calibri" w:cs="Times New Roman"/>
          <w:lang w:val="uk-UA"/>
        </w:rPr>
        <w:t xml:space="preserve"> </w:t>
      </w:r>
      <w:r w:rsidRPr="00510C77">
        <w:rPr>
          <w:rFonts w:ascii="Times New Roman" w:eastAsia="Times New Roman" w:hAnsi="Times New Roman" w:cs="Times New Roman"/>
          <w:color w:val="000000"/>
          <w:sz w:val="28"/>
          <w:szCs w:val="28"/>
          <w:lang w:val="uk-UA" w:eastAsia="ru-RU"/>
        </w:rPr>
        <w:t xml:space="preserve">Низька ситуативна тривожність у 1 групи збільшилась на 20% піддослідних та у 2 групи знизилась на 13% піддослідних. </w:t>
      </w:r>
      <w:r w:rsidRPr="00510C77">
        <w:rPr>
          <w:rFonts w:ascii="Times New Roman" w:eastAsia="Calibri" w:hAnsi="Times New Roman" w:cs="Times New Roman"/>
          <w:sz w:val="28"/>
          <w:szCs w:val="28"/>
          <w:lang w:val="uk-UA"/>
        </w:rPr>
        <w:t>(</w:t>
      </w:r>
      <w:r w:rsidRPr="00510C77">
        <w:rPr>
          <w:rFonts w:ascii="Times New Roman" w:eastAsia="Times New Roman" w:hAnsi="Times New Roman" w:cs="Times New Roman"/>
          <w:color w:val="000000"/>
          <w:sz w:val="28"/>
          <w:szCs w:val="28"/>
          <w:lang w:val="uk-UA" w:eastAsia="ru-RU"/>
        </w:rPr>
        <w:t>Тест на самооцінку тривожності ОТ</w:t>
      </w:r>
      <w:r w:rsidRPr="00510C77">
        <w:rPr>
          <w:rFonts w:ascii="Times New Roman" w:eastAsia="Calibri" w:hAnsi="Times New Roman" w:cs="Times New Roman"/>
          <w:sz w:val="28"/>
          <w:szCs w:val="28"/>
          <w:lang w:val="uk-UA"/>
        </w:rPr>
        <w:t xml:space="preserve">) свідчать про те, що знизився </w:t>
      </w:r>
      <w:r w:rsidRPr="00510C77">
        <w:rPr>
          <w:rFonts w:ascii="Times New Roman" w:eastAsia="Times New Roman" w:hAnsi="Times New Roman" w:cs="Times New Roman"/>
          <w:color w:val="000000"/>
          <w:sz w:val="28"/>
          <w:szCs w:val="28"/>
          <w:lang w:val="uk-UA" w:eastAsia="ru-RU"/>
        </w:rPr>
        <w:t>рівень високої ситуативної тривожності у 1 групи на 13% та у 2 групи на 20% піддослідних. Середній рівень збільшився у 1 групи на 19% та 2 групи на 20% піддослідних. Низька ситуативна тривожність у 1 групи знизилась на 6% піддослідних.</w:t>
      </w:r>
    </w:p>
    <w:p w14:paraId="3D9D6EF1" w14:textId="77777777" w:rsidR="00510C77" w:rsidRPr="00510C77" w:rsidRDefault="00510C77" w:rsidP="00510C77">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510C77">
        <w:rPr>
          <w:rFonts w:ascii="Times New Roman" w:eastAsia="Calibri" w:hAnsi="Times New Roman" w:cs="Times New Roman"/>
          <w:sz w:val="28"/>
          <w:szCs w:val="28"/>
          <w:lang w:val="uk-UA"/>
        </w:rPr>
        <w:t>Отримані результати за методикою №4 (</w:t>
      </w:r>
      <w:r w:rsidRPr="00510C77">
        <w:rPr>
          <w:rFonts w:ascii="Times New Roman" w:eastAsia="Times New Roman" w:hAnsi="Times New Roman" w:cs="Times New Roman"/>
          <w:color w:val="000000"/>
          <w:sz w:val="28"/>
          <w:szCs w:val="28"/>
          <w:lang w:val="uk-UA" w:eastAsia="ru-RU"/>
        </w:rPr>
        <w:t xml:space="preserve">Дослідження екстраверсії </w:t>
      </w:r>
      <w:r w:rsidR="008E3D44" w:rsidRPr="008E3D44">
        <w:rPr>
          <w:rFonts w:ascii="Times New Roman" w:eastAsia="Times New Roman" w:hAnsi="Times New Roman" w:cs="Times New Roman"/>
          <w:color w:val="000000"/>
          <w:sz w:val="28"/>
          <w:szCs w:val="28"/>
          <w:lang w:val="uk-UA" w:eastAsia="ru-RU"/>
        </w:rPr>
        <w:t>–</w:t>
      </w:r>
      <w:r w:rsidRPr="00510C77">
        <w:rPr>
          <w:rFonts w:ascii="Times New Roman" w:eastAsia="Times New Roman" w:hAnsi="Times New Roman" w:cs="Times New Roman"/>
          <w:color w:val="000000"/>
          <w:sz w:val="28"/>
          <w:szCs w:val="28"/>
          <w:lang w:val="uk-UA" w:eastAsia="ru-RU"/>
        </w:rPr>
        <w:t xml:space="preserve"> інтроверсії і нейротизму) після </w:t>
      </w:r>
      <w:r w:rsidRPr="00510C77">
        <w:rPr>
          <w:rFonts w:ascii="Times New Roman" w:eastAsia="Calibri" w:hAnsi="Times New Roman" w:cs="Times New Roman"/>
          <w:sz w:val="28"/>
          <w:szCs w:val="28"/>
          <w:lang w:val="uk-UA" w:eastAsia="ru-RU"/>
        </w:rPr>
        <w:t xml:space="preserve">проведення </w:t>
      </w:r>
      <w:r w:rsidRPr="00510C77">
        <w:rPr>
          <w:rFonts w:ascii="Times New Roman" w:eastAsia="Calibri" w:hAnsi="Times New Roman" w:cs="Times New Roman"/>
          <w:sz w:val="28"/>
          <w:szCs w:val="28"/>
          <w:lang w:val="uk-UA"/>
        </w:rPr>
        <w:t>програми корекційної роботи збільшився рівень екстраверсії: в 1 групи на 7%; 2 групи на 40%. Пов</w:t>
      </w:r>
      <w:r w:rsidR="0079691A">
        <w:rPr>
          <w:rFonts w:ascii="Times New Roman" w:eastAsia="Calibri" w:hAnsi="Times New Roman" w:cs="Times New Roman"/>
          <w:sz w:val="28"/>
          <w:szCs w:val="28"/>
          <w:lang w:val="uk-UA"/>
        </w:rPr>
        <w:t>’</w:t>
      </w:r>
      <w:r w:rsidRPr="00510C77">
        <w:rPr>
          <w:rFonts w:ascii="Times New Roman" w:eastAsia="Calibri" w:hAnsi="Times New Roman" w:cs="Times New Roman"/>
          <w:sz w:val="28"/>
          <w:szCs w:val="28"/>
          <w:lang w:val="uk-UA"/>
        </w:rPr>
        <w:t xml:space="preserve">язане з цим зменшився рівень </w:t>
      </w:r>
      <w:r w:rsidRPr="00510C77">
        <w:rPr>
          <w:rFonts w:ascii="Times New Roman" w:eastAsia="Times New Roman" w:hAnsi="Times New Roman" w:cs="Times New Roman"/>
          <w:color w:val="000000"/>
          <w:sz w:val="28"/>
          <w:szCs w:val="28"/>
          <w:lang w:val="uk-UA" w:eastAsia="ru-RU"/>
        </w:rPr>
        <w:t>інтроверсії: в 1 групи на 7%; 2 групи на 40%.</w:t>
      </w:r>
    </w:p>
    <w:p w14:paraId="5BB5E705" w14:textId="77777777" w:rsidR="00510C77" w:rsidRPr="00510C77" w:rsidRDefault="00510C77" w:rsidP="00510C77">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510C77">
        <w:rPr>
          <w:rFonts w:ascii="Times New Roman" w:eastAsia="Calibri" w:hAnsi="Times New Roman" w:cs="Times New Roman"/>
          <w:sz w:val="28"/>
          <w:szCs w:val="28"/>
          <w:lang w:val="uk-UA"/>
        </w:rPr>
        <w:lastRenderedPageBreak/>
        <w:t xml:space="preserve">Отже, формувальний експеримент є вдалим. Програма корекційної роботи, спрямованої на </w:t>
      </w:r>
      <w:r w:rsidRPr="00510C77">
        <w:rPr>
          <w:rFonts w:ascii="Times New Roman" w:eastAsia="Calibri" w:hAnsi="Times New Roman" w:cs="Times New Roman"/>
          <w:color w:val="000000"/>
          <w:sz w:val="28"/>
          <w:szCs w:val="28"/>
          <w:lang w:val="uk-UA"/>
        </w:rPr>
        <w:t>зниження передекзаменаційного стресу у здобувачів вищої освіти,</w:t>
      </w:r>
      <w:r w:rsidRPr="00510C77">
        <w:rPr>
          <w:rFonts w:ascii="Times New Roman" w:eastAsia="Calibri" w:hAnsi="Times New Roman" w:cs="Times New Roman"/>
          <w:sz w:val="28"/>
          <w:szCs w:val="28"/>
          <w:lang w:val="uk-UA"/>
        </w:rPr>
        <w:t xml:space="preserve"> має позитивні результати.</w:t>
      </w:r>
    </w:p>
    <w:p w14:paraId="6C6C91FE" w14:textId="77777777" w:rsidR="00D1000D" w:rsidRDefault="00D1000D" w:rsidP="00580896">
      <w:pPr>
        <w:spacing w:after="0" w:line="360" w:lineRule="auto"/>
        <w:ind w:firstLine="709"/>
        <w:jc w:val="both"/>
        <w:rPr>
          <w:rFonts w:ascii="Times New Roman" w:eastAsia="Times New Roman" w:hAnsi="Times New Roman" w:cs="Times New Roman"/>
          <w:bCs/>
          <w:iCs/>
          <w:sz w:val="28"/>
          <w:szCs w:val="28"/>
          <w:lang w:eastAsia="ru-RU" w:bidi="uk-UA"/>
        </w:rPr>
      </w:pPr>
    </w:p>
    <w:p w14:paraId="1C299BB0" w14:textId="3AFE84C4" w:rsidR="00924CC4" w:rsidRDefault="00924CC4">
      <w:pPr>
        <w:rPr>
          <w:rFonts w:ascii="Times New Roman" w:eastAsia="Times New Roman" w:hAnsi="Times New Roman" w:cs="Times New Roman"/>
          <w:bCs/>
          <w:iCs/>
          <w:sz w:val="28"/>
          <w:szCs w:val="28"/>
          <w:lang w:eastAsia="ru-RU" w:bidi="uk-UA"/>
        </w:rPr>
      </w:pPr>
      <w:r>
        <w:rPr>
          <w:rFonts w:ascii="Times New Roman" w:eastAsia="Times New Roman" w:hAnsi="Times New Roman" w:cs="Times New Roman"/>
          <w:bCs/>
          <w:iCs/>
          <w:sz w:val="28"/>
          <w:szCs w:val="28"/>
          <w:lang w:eastAsia="ru-RU" w:bidi="uk-UA"/>
        </w:rPr>
        <w:br w:type="page"/>
      </w:r>
    </w:p>
    <w:p w14:paraId="51383941" w14:textId="162C3113" w:rsidR="00924CC4" w:rsidRDefault="00924CC4" w:rsidP="00924CC4">
      <w:pPr>
        <w:spacing w:after="0" w:line="360" w:lineRule="auto"/>
        <w:jc w:val="center"/>
        <w:rPr>
          <w:rFonts w:ascii="Times New Roman" w:eastAsia="Times New Roman" w:hAnsi="Times New Roman" w:cs="Times New Roman"/>
          <w:b/>
          <w:iCs/>
          <w:sz w:val="28"/>
          <w:szCs w:val="28"/>
          <w:lang w:val="uk-UA" w:eastAsia="ru-RU" w:bidi="uk-UA"/>
        </w:rPr>
      </w:pPr>
      <w:r w:rsidRPr="00195005">
        <w:rPr>
          <w:rFonts w:ascii="Times New Roman" w:eastAsia="Times New Roman" w:hAnsi="Times New Roman" w:cs="Times New Roman"/>
          <w:b/>
          <w:iCs/>
          <w:sz w:val="28"/>
          <w:szCs w:val="28"/>
          <w:lang w:val="uk-UA" w:eastAsia="ru-RU" w:bidi="uk-UA"/>
        </w:rPr>
        <w:lastRenderedPageBreak/>
        <w:t xml:space="preserve">ВИСНОВКИ ДО РОЗДІЛУ </w:t>
      </w:r>
      <w:r w:rsidR="00C208B0" w:rsidRPr="00195005">
        <w:rPr>
          <w:rFonts w:ascii="Times New Roman" w:eastAsia="Times New Roman" w:hAnsi="Times New Roman" w:cs="Times New Roman"/>
          <w:b/>
          <w:iCs/>
          <w:sz w:val="28"/>
          <w:szCs w:val="28"/>
          <w:lang w:val="uk-UA" w:eastAsia="ru-RU" w:bidi="uk-UA"/>
        </w:rPr>
        <w:t>3</w:t>
      </w:r>
    </w:p>
    <w:p w14:paraId="3863710E" w14:textId="59F5070B" w:rsidR="007406A4" w:rsidRDefault="007406A4" w:rsidP="00924CC4">
      <w:pPr>
        <w:spacing w:after="0" w:line="360" w:lineRule="auto"/>
        <w:jc w:val="center"/>
        <w:rPr>
          <w:rFonts w:ascii="Times New Roman" w:eastAsia="Times New Roman" w:hAnsi="Times New Roman" w:cs="Times New Roman"/>
          <w:b/>
          <w:iCs/>
          <w:sz w:val="28"/>
          <w:szCs w:val="28"/>
          <w:lang w:val="uk-UA" w:eastAsia="ru-RU" w:bidi="uk-UA"/>
        </w:rPr>
      </w:pPr>
    </w:p>
    <w:p w14:paraId="1BF9336C" w14:textId="77777777" w:rsidR="007406A4" w:rsidRPr="00EF3153" w:rsidRDefault="007406A4" w:rsidP="007406A4">
      <w:pPr>
        <w:shd w:val="clear" w:color="auto" w:fill="FFFFFF"/>
        <w:tabs>
          <w:tab w:val="right" w:pos="9354"/>
        </w:tabs>
        <w:spacing w:after="0" w:line="360" w:lineRule="auto"/>
        <w:ind w:firstLine="709"/>
        <w:jc w:val="both"/>
        <w:rPr>
          <w:rFonts w:ascii="Times New Roman" w:eastAsia="Calibri" w:hAnsi="Times New Roman" w:cs="Times New Roman"/>
          <w:color w:val="000000"/>
          <w:sz w:val="28"/>
          <w:szCs w:val="28"/>
          <w:lang w:val="uk-UA" w:eastAsia="ru-RU"/>
        </w:rPr>
      </w:pPr>
      <w:r>
        <w:rPr>
          <w:rFonts w:ascii="Times New Roman" w:eastAsia="Times New Roman" w:hAnsi="Times New Roman" w:cs="Times New Roman"/>
          <w:b/>
          <w:iCs/>
          <w:sz w:val="28"/>
          <w:szCs w:val="28"/>
          <w:lang w:val="uk-UA" w:eastAsia="ru-RU" w:bidi="uk-UA"/>
        </w:rPr>
        <w:tab/>
      </w:r>
      <w:r w:rsidRPr="007406A4">
        <w:rPr>
          <w:rFonts w:ascii="Times New Roman" w:eastAsia="Times New Roman" w:hAnsi="Times New Roman" w:cs="Times New Roman"/>
          <w:bCs/>
          <w:iCs/>
          <w:sz w:val="28"/>
          <w:szCs w:val="28"/>
          <w:lang w:val="uk-UA" w:eastAsia="ru-RU" w:bidi="uk-UA"/>
        </w:rPr>
        <w:t xml:space="preserve">За результатами констатувального експерименту </w:t>
      </w:r>
      <w:r>
        <w:rPr>
          <w:rFonts w:ascii="Times New Roman" w:eastAsia="Times New Roman" w:hAnsi="Times New Roman" w:cs="Times New Roman"/>
          <w:bCs/>
          <w:iCs/>
          <w:sz w:val="28"/>
          <w:szCs w:val="28"/>
          <w:lang w:val="uk-UA" w:eastAsia="ru-RU" w:bidi="uk-UA"/>
        </w:rPr>
        <w:t xml:space="preserve">розроблено й апробовано програму соціально-психологічного тренінгу. </w:t>
      </w:r>
      <w:r w:rsidRPr="00EF3153">
        <w:rPr>
          <w:rFonts w:ascii="Times New Roman" w:eastAsia="Calibri" w:hAnsi="Times New Roman" w:cs="Times New Roman"/>
          <w:color w:val="000000"/>
          <w:sz w:val="28"/>
          <w:szCs w:val="28"/>
          <w:lang w:val="uk-UA" w:eastAsia="ru-RU"/>
        </w:rPr>
        <w:t xml:space="preserve">Час проведення: 10 сесій по 1 годині 30 хвилин кожна. </w:t>
      </w:r>
    </w:p>
    <w:p w14:paraId="31EBEBE4" w14:textId="42C552E2" w:rsidR="007406A4" w:rsidRDefault="007406A4" w:rsidP="007406A4">
      <w:pPr>
        <w:spacing w:after="200" w:line="360" w:lineRule="auto"/>
        <w:ind w:firstLine="851"/>
        <w:contextualSpacing/>
        <w:jc w:val="both"/>
        <w:rPr>
          <w:rFonts w:ascii="Times New Roman" w:eastAsia="Calibri" w:hAnsi="Times New Roman" w:cs="Times New Roman"/>
          <w:sz w:val="28"/>
          <w:szCs w:val="28"/>
          <w:lang w:val="uk-UA" w:eastAsia="ru-RU"/>
        </w:rPr>
      </w:pPr>
      <w:r w:rsidRPr="003E6618">
        <w:rPr>
          <w:rFonts w:ascii="Times New Roman" w:eastAsia="Calibri" w:hAnsi="Times New Roman" w:cs="Times New Roman"/>
          <w:sz w:val="28"/>
          <w:szCs w:val="28"/>
          <w:lang w:val="uk-UA" w:eastAsia="ru-RU"/>
        </w:rPr>
        <w:t xml:space="preserve">По завершенні тренінгової роботи </w:t>
      </w:r>
      <w:r>
        <w:rPr>
          <w:rFonts w:ascii="Times New Roman" w:eastAsia="Calibri" w:hAnsi="Times New Roman" w:cs="Times New Roman"/>
          <w:sz w:val="28"/>
          <w:szCs w:val="28"/>
          <w:lang w:val="uk-UA" w:eastAsia="ru-RU"/>
        </w:rPr>
        <w:t>здобувача</w:t>
      </w:r>
      <w:r w:rsidRPr="003E6618">
        <w:rPr>
          <w:rFonts w:ascii="Times New Roman" w:eastAsia="Calibri" w:hAnsi="Times New Roman" w:cs="Times New Roman"/>
          <w:sz w:val="28"/>
          <w:szCs w:val="28"/>
          <w:lang w:val="uk-UA" w:eastAsia="ru-RU"/>
        </w:rPr>
        <w:t xml:space="preserve">м повторно було запропоновано чотири методики, які вони проходили на етапі констатувального експерименту. </w:t>
      </w:r>
    </w:p>
    <w:p w14:paraId="7E249AD3" w14:textId="0D9CB209" w:rsidR="00195005" w:rsidRPr="003E6618" w:rsidRDefault="007406A4" w:rsidP="00195005">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 результатами діагностики </w:t>
      </w:r>
      <w:r w:rsidR="00195005">
        <w:rPr>
          <w:rFonts w:ascii="Times New Roman" w:eastAsia="Times New Roman" w:hAnsi="Times New Roman" w:cs="Times New Roman"/>
          <w:color w:val="000000"/>
          <w:sz w:val="28"/>
          <w:szCs w:val="28"/>
          <w:lang w:val="uk-UA" w:eastAsia="ru-RU"/>
        </w:rPr>
        <w:t xml:space="preserve">виявлено, що </w:t>
      </w:r>
      <w:r w:rsidRPr="003E6618">
        <w:rPr>
          <w:rFonts w:ascii="Times New Roman" w:eastAsia="Times New Roman" w:hAnsi="Times New Roman" w:cs="Times New Roman"/>
          <w:color w:val="000000"/>
          <w:sz w:val="28"/>
          <w:szCs w:val="28"/>
          <w:lang w:val="uk-UA" w:eastAsia="ru-RU"/>
        </w:rPr>
        <w:t xml:space="preserve">виникнення стресу </w:t>
      </w:r>
      <w:r w:rsidR="00195005" w:rsidRPr="003E6618">
        <w:rPr>
          <w:rFonts w:ascii="Times New Roman" w:eastAsia="Times New Roman" w:hAnsi="Times New Roman" w:cs="Times New Roman"/>
          <w:color w:val="000000"/>
          <w:sz w:val="28"/>
          <w:szCs w:val="28"/>
          <w:lang w:val="uk-UA" w:eastAsia="ru-RU"/>
        </w:rPr>
        <w:t>у здобувачів вищої освіти</w:t>
      </w:r>
      <w:r w:rsidR="00195005">
        <w:rPr>
          <w:rFonts w:ascii="Times New Roman" w:eastAsia="Times New Roman" w:hAnsi="Times New Roman" w:cs="Times New Roman"/>
          <w:color w:val="000000"/>
          <w:sz w:val="28"/>
          <w:szCs w:val="28"/>
          <w:lang w:val="uk-UA" w:eastAsia="ru-RU"/>
        </w:rPr>
        <w:t xml:space="preserve"> викликає </w:t>
      </w:r>
      <w:r w:rsidRPr="003E6618">
        <w:rPr>
          <w:rFonts w:ascii="Times New Roman" w:eastAsia="Times New Roman" w:hAnsi="Times New Roman" w:cs="Times New Roman"/>
          <w:color w:val="000000"/>
          <w:sz w:val="28"/>
          <w:szCs w:val="28"/>
          <w:lang w:val="uk-UA" w:eastAsia="ru-RU"/>
        </w:rPr>
        <w:t xml:space="preserve">відсутність підручників. Найменше </w:t>
      </w:r>
      <w:r>
        <w:rPr>
          <w:rFonts w:ascii="Times New Roman" w:eastAsia="Times New Roman" w:hAnsi="Times New Roman" w:cs="Times New Roman"/>
          <w:color w:val="000000"/>
          <w:sz w:val="28"/>
          <w:szCs w:val="28"/>
          <w:lang w:val="uk-UA" w:eastAsia="ru-RU"/>
        </w:rPr>
        <w:t>здобувачів</w:t>
      </w:r>
      <w:r w:rsidRPr="003E6618">
        <w:rPr>
          <w:rFonts w:ascii="Times New Roman" w:eastAsia="Times New Roman" w:hAnsi="Times New Roman" w:cs="Times New Roman"/>
          <w:color w:val="000000"/>
          <w:sz w:val="28"/>
          <w:szCs w:val="28"/>
          <w:lang w:val="uk-UA" w:eastAsia="ru-RU"/>
        </w:rPr>
        <w:t xml:space="preserve"> хвилює проблема спільного проживання з іншими </w:t>
      </w:r>
      <w:r>
        <w:rPr>
          <w:rFonts w:ascii="Times New Roman" w:eastAsia="Times New Roman" w:hAnsi="Times New Roman" w:cs="Times New Roman"/>
          <w:color w:val="000000"/>
          <w:sz w:val="28"/>
          <w:szCs w:val="28"/>
          <w:lang w:val="uk-UA" w:eastAsia="ru-RU"/>
        </w:rPr>
        <w:t>здобувача</w:t>
      </w:r>
      <w:r w:rsidRPr="003E6618">
        <w:rPr>
          <w:rFonts w:ascii="Times New Roman" w:eastAsia="Times New Roman" w:hAnsi="Times New Roman" w:cs="Times New Roman"/>
          <w:color w:val="000000"/>
          <w:sz w:val="28"/>
          <w:szCs w:val="28"/>
          <w:lang w:val="uk-UA" w:eastAsia="ru-RU"/>
        </w:rPr>
        <w:t>ми та конфлікт в групі (можна зробити висновок про те, що група дружна).</w:t>
      </w:r>
      <w:r w:rsidR="00195005">
        <w:rPr>
          <w:rFonts w:ascii="Times New Roman" w:eastAsia="Times New Roman" w:hAnsi="Times New Roman" w:cs="Times New Roman"/>
          <w:color w:val="000000"/>
          <w:sz w:val="28"/>
          <w:szCs w:val="28"/>
          <w:lang w:val="uk-UA" w:eastAsia="ru-RU"/>
        </w:rPr>
        <w:t xml:space="preserve"> С</w:t>
      </w:r>
      <w:r w:rsidR="00195005" w:rsidRPr="003E6618">
        <w:rPr>
          <w:rFonts w:ascii="Times New Roman" w:eastAsia="Times New Roman" w:hAnsi="Times New Roman" w:cs="Times New Roman"/>
          <w:color w:val="000000"/>
          <w:sz w:val="28"/>
          <w:szCs w:val="28"/>
          <w:lang w:val="uk-UA" w:eastAsia="ru-RU"/>
        </w:rPr>
        <w:t>трес в основному з</w:t>
      </w:r>
      <w:r w:rsidR="00195005">
        <w:rPr>
          <w:rFonts w:ascii="Times New Roman" w:eastAsia="Times New Roman" w:hAnsi="Times New Roman" w:cs="Times New Roman"/>
          <w:color w:val="000000"/>
          <w:sz w:val="28"/>
          <w:szCs w:val="28"/>
          <w:lang w:val="uk-UA" w:eastAsia="ru-RU"/>
        </w:rPr>
        <w:t>’</w:t>
      </w:r>
      <w:r w:rsidR="00195005" w:rsidRPr="003E6618">
        <w:rPr>
          <w:rFonts w:ascii="Times New Roman" w:eastAsia="Times New Roman" w:hAnsi="Times New Roman" w:cs="Times New Roman"/>
          <w:color w:val="000000"/>
          <w:sz w:val="28"/>
          <w:szCs w:val="28"/>
          <w:lang w:val="uk-UA" w:eastAsia="ru-RU"/>
        </w:rPr>
        <w:t>являється через постійн</w:t>
      </w:r>
      <w:r w:rsidR="00195005">
        <w:rPr>
          <w:rFonts w:ascii="Times New Roman" w:eastAsia="Times New Roman" w:hAnsi="Times New Roman" w:cs="Times New Roman"/>
          <w:color w:val="000000"/>
          <w:sz w:val="28"/>
          <w:szCs w:val="28"/>
          <w:lang w:val="uk-UA" w:eastAsia="ru-RU"/>
        </w:rPr>
        <w:t>у</w:t>
      </w:r>
      <w:r w:rsidR="00195005" w:rsidRPr="003E6618">
        <w:rPr>
          <w:rFonts w:ascii="Times New Roman" w:eastAsia="Times New Roman" w:hAnsi="Times New Roman" w:cs="Times New Roman"/>
          <w:color w:val="000000"/>
          <w:sz w:val="28"/>
          <w:szCs w:val="28"/>
          <w:lang w:val="uk-UA" w:eastAsia="ru-RU"/>
        </w:rPr>
        <w:t xml:space="preserve"> нестач</w:t>
      </w:r>
      <w:r w:rsidR="00195005">
        <w:rPr>
          <w:rFonts w:ascii="Times New Roman" w:eastAsia="Times New Roman" w:hAnsi="Times New Roman" w:cs="Times New Roman"/>
          <w:color w:val="000000"/>
          <w:sz w:val="28"/>
          <w:szCs w:val="28"/>
          <w:lang w:val="uk-UA" w:eastAsia="ru-RU"/>
        </w:rPr>
        <w:t>у</w:t>
      </w:r>
      <w:r w:rsidR="00195005" w:rsidRPr="003E6618">
        <w:rPr>
          <w:rFonts w:ascii="Times New Roman" w:eastAsia="Times New Roman" w:hAnsi="Times New Roman" w:cs="Times New Roman"/>
          <w:color w:val="000000"/>
          <w:sz w:val="28"/>
          <w:szCs w:val="28"/>
          <w:lang w:val="uk-UA" w:eastAsia="ru-RU"/>
        </w:rPr>
        <w:t xml:space="preserve"> часу, пога</w:t>
      </w:r>
      <w:r w:rsidR="00195005">
        <w:rPr>
          <w:rFonts w:ascii="Times New Roman" w:eastAsia="Times New Roman" w:hAnsi="Times New Roman" w:cs="Times New Roman"/>
          <w:color w:val="000000"/>
          <w:sz w:val="28"/>
          <w:szCs w:val="28"/>
          <w:lang w:val="uk-UA" w:eastAsia="ru-RU"/>
        </w:rPr>
        <w:t>ний</w:t>
      </w:r>
      <w:r w:rsidR="00195005" w:rsidRPr="003E6618">
        <w:rPr>
          <w:rFonts w:ascii="Times New Roman" w:eastAsia="Times New Roman" w:hAnsi="Times New Roman" w:cs="Times New Roman"/>
          <w:color w:val="000000"/>
          <w:sz w:val="28"/>
          <w:szCs w:val="28"/>
          <w:lang w:val="uk-UA" w:eastAsia="ru-RU"/>
        </w:rPr>
        <w:t xml:space="preserve"> с</w:t>
      </w:r>
      <w:r w:rsidR="00195005">
        <w:rPr>
          <w:rFonts w:ascii="Times New Roman" w:eastAsia="Times New Roman" w:hAnsi="Times New Roman" w:cs="Times New Roman"/>
          <w:color w:val="000000"/>
          <w:sz w:val="28"/>
          <w:szCs w:val="28"/>
          <w:lang w:val="uk-UA" w:eastAsia="ru-RU"/>
        </w:rPr>
        <w:t>он</w:t>
      </w:r>
      <w:r w:rsidR="00195005" w:rsidRPr="003E6618">
        <w:rPr>
          <w:rFonts w:ascii="Times New Roman" w:eastAsia="Times New Roman" w:hAnsi="Times New Roman" w:cs="Times New Roman"/>
          <w:color w:val="000000"/>
          <w:sz w:val="28"/>
          <w:szCs w:val="28"/>
          <w:lang w:val="uk-UA" w:eastAsia="ru-RU"/>
        </w:rPr>
        <w:t xml:space="preserve"> та через погану концентрацію уваги.</w:t>
      </w:r>
      <w:r w:rsidR="00195005">
        <w:rPr>
          <w:rFonts w:ascii="Times New Roman" w:eastAsia="Times New Roman" w:hAnsi="Times New Roman" w:cs="Times New Roman"/>
          <w:color w:val="000000"/>
          <w:sz w:val="28"/>
          <w:szCs w:val="28"/>
          <w:lang w:val="uk-UA" w:eastAsia="ru-RU"/>
        </w:rPr>
        <w:t xml:space="preserve"> </w:t>
      </w:r>
      <w:r w:rsidR="00195005" w:rsidRPr="003E6618">
        <w:rPr>
          <w:rFonts w:ascii="Times New Roman" w:eastAsia="Times New Roman" w:hAnsi="Times New Roman" w:cs="Times New Roman"/>
          <w:color w:val="000000"/>
          <w:sz w:val="28"/>
          <w:szCs w:val="28"/>
          <w:lang w:val="uk-UA" w:eastAsia="ru-RU"/>
        </w:rPr>
        <w:t xml:space="preserve">Основним способом зняття стресу для </w:t>
      </w:r>
      <w:r w:rsidR="00195005">
        <w:rPr>
          <w:rFonts w:ascii="Times New Roman" w:eastAsia="Times New Roman" w:hAnsi="Times New Roman" w:cs="Times New Roman"/>
          <w:color w:val="000000"/>
          <w:sz w:val="28"/>
          <w:szCs w:val="28"/>
          <w:lang w:val="uk-UA" w:eastAsia="ru-RU"/>
        </w:rPr>
        <w:t>здобувачів</w:t>
      </w:r>
      <w:r w:rsidR="00195005" w:rsidRPr="003E6618">
        <w:rPr>
          <w:rFonts w:ascii="Times New Roman" w:eastAsia="Times New Roman" w:hAnsi="Times New Roman" w:cs="Times New Roman"/>
          <w:color w:val="000000"/>
          <w:sz w:val="28"/>
          <w:szCs w:val="28"/>
          <w:lang w:val="uk-UA" w:eastAsia="ru-RU"/>
        </w:rPr>
        <w:t xml:space="preserve"> є: сон, підтримка чи порада, прогулянки на свіжому повітрі. Радує те, що алкоголь, сигарети, наркотики в якості прийому зняття стресу в групах практично не використовуються.</w:t>
      </w:r>
    </w:p>
    <w:p w14:paraId="63C59DA0" w14:textId="501EAA1F" w:rsidR="00A05734" w:rsidRPr="00510C77" w:rsidRDefault="00195005" w:rsidP="00A05734">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510C77">
        <w:rPr>
          <w:rFonts w:ascii="Times New Roman" w:eastAsia="Calibri" w:hAnsi="Times New Roman" w:cs="Times New Roman"/>
          <w:sz w:val="28"/>
          <w:szCs w:val="28"/>
          <w:lang w:val="uk-UA"/>
        </w:rPr>
        <w:t>Для порівняння вибіркових середніх величин,</w:t>
      </w:r>
      <w:r w:rsidR="00A05734">
        <w:rPr>
          <w:rFonts w:ascii="Times New Roman" w:eastAsia="Calibri" w:hAnsi="Times New Roman" w:cs="Times New Roman"/>
          <w:sz w:val="28"/>
          <w:szCs w:val="28"/>
          <w:lang w:val="uk-UA"/>
        </w:rPr>
        <w:t xml:space="preserve"> що отримано за результатами двох експериментів</w:t>
      </w:r>
      <w:r w:rsidRPr="00510C77">
        <w:rPr>
          <w:rFonts w:ascii="Times New Roman" w:eastAsia="Calibri" w:hAnsi="Times New Roman" w:cs="Times New Roman"/>
          <w:sz w:val="28"/>
          <w:szCs w:val="28"/>
          <w:lang w:val="uk-UA"/>
        </w:rPr>
        <w:t xml:space="preserve">, було використано </w:t>
      </w:r>
      <w:r w:rsidRPr="00510C77">
        <w:rPr>
          <w:rFonts w:ascii="Times New Roman" w:eastAsia="Calibri" w:hAnsi="Times New Roman" w:cs="Times New Roman"/>
          <w:iCs/>
          <w:sz w:val="28"/>
          <w:szCs w:val="28"/>
          <w:lang w:val="en-US"/>
        </w:rPr>
        <w:t>t</w:t>
      </w:r>
      <w:r w:rsidRPr="00510C77">
        <w:rPr>
          <w:rFonts w:ascii="Times New Roman" w:eastAsia="Calibri" w:hAnsi="Times New Roman" w:cs="Times New Roman"/>
          <w:iCs/>
          <w:sz w:val="28"/>
          <w:szCs w:val="28"/>
        </w:rPr>
        <w:t>-</w:t>
      </w:r>
      <w:r w:rsidRPr="00510C77">
        <w:rPr>
          <w:rFonts w:ascii="Times New Roman" w:eastAsia="Calibri" w:hAnsi="Times New Roman" w:cs="Times New Roman"/>
          <w:sz w:val="28"/>
          <w:szCs w:val="28"/>
          <w:lang w:val="uk-UA"/>
        </w:rPr>
        <w:t xml:space="preserve">критерій Стьюдента. </w:t>
      </w:r>
      <w:r w:rsidR="00A05734">
        <w:rPr>
          <w:rFonts w:ascii="Times New Roman" w:eastAsia="Calibri" w:hAnsi="Times New Roman" w:cs="Times New Roman"/>
          <w:sz w:val="28"/>
          <w:szCs w:val="28"/>
          <w:lang w:val="uk-UA"/>
        </w:rPr>
        <w:t xml:space="preserve">Його показники свідчать, що </w:t>
      </w:r>
      <w:r w:rsidR="00A05734" w:rsidRPr="00510C77">
        <w:rPr>
          <w:rFonts w:ascii="Times New Roman" w:eastAsia="Calibri" w:hAnsi="Times New Roman" w:cs="Times New Roman"/>
          <w:sz w:val="28"/>
          <w:szCs w:val="28"/>
          <w:lang w:val="uk-UA"/>
        </w:rPr>
        <w:t xml:space="preserve">формувальний експеримент є вдалим. Програма корекційної роботи, спрямованої на </w:t>
      </w:r>
      <w:r w:rsidR="00A05734" w:rsidRPr="00510C77">
        <w:rPr>
          <w:rFonts w:ascii="Times New Roman" w:eastAsia="Calibri" w:hAnsi="Times New Roman" w:cs="Times New Roman"/>
          <w:color w:val="000000"/>
          <w:sz w:val="28"/>
          <w:szCs w:val="28"/>
          <w:lang w:val="uk-UA"/>
        </w:rPr>
        <w:t>зниження передекзаменаційного стресу у здобувачів вищої освіти,</w:t>
      </w:r>
      <w:r w:rsidR="00A05734" w:rsidRPr="00510C77">
        <w:rPr>
          <w:rFonts w:ascii="Times New Roman" w:eastAsia="Calibri" w:hAnsi="Times New Roman" w:cs="Times New Roman"/>
          <w:sz w:val="28"/>
          <w:szCs w:val="28"/>
          <w:lang w:val="uk-UA"/>
        </w:rPr>
        <w:t xml:space="preserve"> має позитивні результати.</w:t>
      </w:r>
    </w:p>
    <w:p w14:paraId="7576A1A9" w14:textId="2F3CFB16" w:rsidR="00195005" w:rsidRPr="00A05734" w:rsidRDefault="00195005" w:rsidP="00195005">
      <w:pPr>
        <w:spacing w:after="200" w:line="360" w:lineRule="auto"/>
        <w:ind w:firstLine="709"/>
        <w:contextualSpacing/>
        <w:jc w:val="both"/>
        <w:outlineLvl w:val="0"/>
        <w:rPr>
          <w:rFonts w:ascii="Times New Roman" w:eastAsia="Calibri" w:hAnsi="Times New Roman" w:cs="Times New Roman"/>
          <w:sz w:val="28"/>
          <w:szCs w:val="28"/>
        </w:rPr>
      </w:pPr>
    </w:p>
    <w:p w14:paraId="71D44CE9" w14:textId="5D547F18" w:rsidR="00195005" w:rsidRPr="003E6618" w:rsidRDefault="00195005" w:rsidP="00195005">
      <w:pPr>
        <w:shd w:val="clear" w:color="auto" w:fill="FFFFFF"/>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21109886" w14:textId="78978007" w:rsidR="007406A4" w:rsidRPr="003E6618" w:rsidRDefault="007406A4" w:rsidP="007406A4">
      <w:pPr>
        <w:spacing w:after="200" w:line="360" w:lineRule="auto"/>
        <w:ind w:firstLine="709"/>
        <w:contextualSpacing/>
        <w:jc w:val="both"/>
        <w:rPr>
          <w:rFonts w:ascii="Times New Roman" w:eastAsia="Times New Roman" w:hAnsi="Times New Roman" w:cs="Times New Roman"/>
          <w:color w:val="000000"/>
          <w:sz w:val="28"/>
          <w:szCs w:val="28"/>
          <w:lang w:val="uk-UA" w:eastAsia="ru-RU"/>
        </w:rPr>
      </w:pPr>
    </w:p>
    <w:p w14:paraId="270985C4" w14:textId="77777777" w:rsidR="007406A4" w:rsidRPr="003E6618" w:rsidRDefault="007406A4" w:rsidP="007406A4">
      <w:pPr>
        <w:spacing w:after="200" w:line="360" w:lineRule="auto"/>
        <w:ind w:firstLine="851"/>
        <w:contextualSpacing/>
        <w:jc w:val="both"/>
        <w:rPr>
          <w:rFonts w:ascii="Times New Roman" w:eastAsia="Calibri" w:hAnsi="Times New Roman" w:cs="Times New Roman"/>
          <w:sz w:val="28"/>
          <w:szCs w:val="28"/>
          <w:lang w:val="uk-UA" w:eastAsia="ru-RU"/>
        </w:rPr>
      </w:pPr>
    </w:p>
    <w:p w14:paraId="281C0C7C" w14:textId="42367806" w:rsidR="007406A4" w:rsidRPr="007406A4" w:rsidRDefault="007406A4" w:rsidP="007406A4">
      <w:pPr>
        <w:spacing w:after="0" w:line="360" w:lineRule="auto"/>
        <w:jc w:val="both"/>
        <w:rPr>
          <w:rFonts w:ascii="Times New Roman" w:eastAsia="Times New Roman" w:hAnsi="Times New Roman" w:cs="Times New Roman"/>
          <w:bCs/>
          <w:iCs/>
          <w:sz w:val="28"/>
          <w:szCs w:val="28"/>
          <w:lang w:val="uk-UA" w:eastAsia="ru-RU" w:bidi="uk-UA"/>
        </w:rPr>
      </w:pPr>
    </w:p>
    <w:p w14:paraId="56335C2E" w14:textId="77777777" w:rsidR="00924CC4" w:rsidRDefault="00924CC4">
      <w:pPr>
        <w:rPr>
          <w:rFonts w:ascii="Times New Roman" w:eastAsia="Times New Roman" w:hAnsi="Times New Roman" w:cs="Times New Roman"/>
          <w:bCs/>
          <w:iCs/>
          <w:sz w:val="28"/>
          <w:szCs w:val="28"/>
          <w:lang w:val="uk-UA" w:eastAsia="ru-RU" w:bidi="uk-UA"/>
        </w:rPr>
      </w:pPr>
      <w:r>
        <w:rPr>
          <w:rFonts w:ascii="Times New Roman" w:eastAsia="Times New Roman" w:hAnsi="Times New Roman" w:cs="Times New Roman"/>
          <w:bCs/>
          <w:iCs/>
          <w:sz w:val="28"/>
          <w:szCs w:val="28"/>
          <w:lang w:val="uk-UA" w:eastAsia="ru-RU" w:bidi="uk-UA"/>
        </w:rPr>
        <w:br w:type="page"/>
      </w:r>
    </w:p>
    <w:p w14:paraId="3D76D6F9" w14:textId="77777777" w:rsidR="00A7285F" w:rsidRPr="00924CC4" w:rsidRDefault="00A7285F" w:rsidP="00A7285F">
      <w:pPr>
        <w:spacing w:after="0" w:line="360" w:lineRule="auto"/>
        <w:jc w:val="center"/>
        <w:rPr>
          <w:rFonts w:ascii="Times New Roman" w:eastAsia="Times New Roman" w:hAnsi="Times New Roman" w:cs="Times New Roman"/>
          <w:b/>
          <w:iCs/>
          <w:sz w:val="28"/>
          <w:szCs w:val="28"/>
          <w:lang w:val="uk-UA" w:eastAsia="ru-RU" w:bidi="uk-UA"/>
        </w:rPr>
      </w:pPr>
      <w:r w:rsidRPr="00924CC4">
        <w:rPr>
          <w:rFonts w:ascii="Times New Roman" w:eastAsia="Times New Roman" w:hAnsi="Times New Roman" w:cs="Times New Roman"/>
          <w:b/>
          <w:iCs/>
          <w:sz w:val="28"/>
          <w:szCs w:val="28"/>
          <w:lang w:val="uk-UA" w:eastAsia="ru-RU" w:bidi="uk-UA"/>
        </w:rPr>
        <w:lastRenderedPageBreak/>
        <w:t>ВИСНОВКИ</w:t>
      </w:r>
    </w:p>
    <w:p w14:paraId="1321F38A" w14:textId="77777777" w:rsidR="00A7285F" w:rsidRDefault="00A7285F" w:rsidP="00A7285F">
      <w:pPr>
        <w:spacing w:after="0" w:line="360" w:lineRule="auto"/>
        <w:jc w:val="center"/>
        <w:rPr>
          <w:rFonts w:ascii="Times New Roman" w:eastAsia="Times New Roman" w:hAnsi="Times New Roman" w:cs="Times New Roman"/>
          <w:bCs/>
          <w:iCs/>
          <w:sz w:val="28"/>
          <w:szCs w:val="28"/>
          <w:lang w:val="uk-UA" w:eastAsia="ru-RU" w:bidi="uk-UA"/>
        </w:rPr>
      </w:pPr>
    </w:p>
    <w:p w14:paraId="671E1FEE" w14:textId="0F3C0459" w:rsidR="00A7285F" w:rsidRPr="00A7285F" w:rsidRDefault="00A7285F" w:rsidP="00A05734">
      <w:pPr>
        <w:spacing w:after="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1. </w:t>
      </w:r>
      <w:r w:rsidR="00A05734" w:rsidRPr="00FA5D20">
        <w:rPr>
          <w:rFonts w:ascii="Times New Roman" w:eastAsia="Calibri" w:hAnsi="Times New Roman" w:cs="Times New Roman"/>
          <w:sz w:val="28"/>
          <w:szCs w:val="28"/>
          <w:lang w:val="uk-UA"/>
        </w:rPr>
        <w:t>Проаналіз</w:t>
      </w:r>
      <w:r w:rsidR="00A05734">
        <w:rPr>
          <w:rFonts w:ascii="Times New Roman" w:eastAsia="Calibri" w:hAnsi="Times New Roman" w:cs="Times New Roman"/>
          <w:sz w:val="28"/>
          <w:szCs w:val="28"/>
          <w:lang w:val="uk-UA"/>
        </w:rPr>
        <w:t>о</w:t>
      </w:r>
      <w:r w:rsidR="00A05734" w:rsidRPr="00FA5D20">
        <w:rPr>
          <w:rFonts w:ascii="Times New Roman" w:eastAsia="Calibri" w:hAnsi="Times New Roman" w:cs="Times New Roman"/>
          <w:sz w:val="28"/>
          <w:szCs w:val="28"/>
          <w:lang w:val="uk-UA"/>
        </w:rPr>
        <w:t>ва</w:t>
      </w:r>
      <w:r w:rsidR="00A05734">
        <w:rPr>
          <w:rFonts w:ascii="Times New Roman" w:eastAsia="Calibri" w:hAnsi="Times New Roman" w:cs="Times New Roman"/>
          <w:sz w:val="28"/>
          <w:szCs w:val="28"/>
          <w:lang w:val="uk-UA"/>
        </w:rPr>
        <w:t>но</w:t>
      </w:r>
      <w:r w:rsidR="00A05734" w:rsidRPr="00FA5D20">
        <w:rPr>
          <w:rFonts w:ascii="Times New Roman" w:eastAsia="Calibri" w:hAnsi="Times New Roman" w:cs="Times New Roman"/>
          <w:sz w:val="28"/>
          <w:szCs w:val="28"/>
          <w:lang w:val="uk-UA"/>
        </w:rPr>
        <w:t xml:space="preserve"> теоретико-методологічні засади вивчення впливу навчальної діяльності на формування стресових реакцій у здобувачів вищої освіти.</w:t>
      </w:r>
      <w:r w:rsidR="00A05734">
        <w:rPr>
          <w:rFonts w:ascii="Times New Roman" w:eastAsia="Calibri" w:hAnsi="Times New Roman" w:cs="Times New Roman"/>
          <w:sz w:val="28"/>
          <w:szCs w:val="28"/>
          <w:lang w:val="uk-UA"/>
        </w:rPr>
        <w:t xml:space="preserve"> </w:t>
      </w:r>
      <w:r w:rsidRPr="00A7285F">
        <w:rPr>
          <w:rFonts w:ascii="Times New Roman" w:eastAsia="Calibri" w:hAnsi="Times New Roman" w:cs="Times New Roman"/>
          <w:color w:val="000000"/>
          <w:sz w:val="28"/>
          <w:szCs w:val="28"/>
          <w:lang w:val="uk-UA"/>
        </w:rPr>
        <w:t>Поняття стресу розглядалося в різний час і в різних напрямках і науках.</w:t>
      </w:r>
    </w:p>
    <w:p w14:paraId="09BBE859" w14:textId="77777777" w:rsidR="00A7285F" w:rsidRPr="00A7285F" w:rsidRDefault="00A7285F" w:rsidP="00A05734">
      <w:pPr>
        <w:spacing w:after="200" w:line="360" w:lineRule="auto"/>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Аналіз поняття «стрес» в науковій літературі дає можливість виокремити основні напрямки дослідження даної проблеми:</w:t>
      </w:r>
      <w:r w:rsidR="0081133D">
        <w:rPr>
          <w:rFonts w:ascii="Times New Roman" w:eastAsia="Calibri" w:hAnsi="Times New Roman" w:cs="Times New Roman"/>
          <w:color w:val="000000"/>
          <w:sz w:val="28"/>
          <w:szCs w:val="28"/>
          <w:lang w:val="uk-UA"/>
        </w:rPr>
        <w:t xml:space="preserve"> с</w:t>
      </w:r>
      <w:r w:rsidRPr="00A7285F">
        <w:rPr>
          <w:rFonts w:ascii="Times New Roman" w:eastAsia="Calibri" w:hAnsi="Times New Roman" w:cs="Times New Roman"/>
          <w:color w:val="000000"/>
          <w:sz w:val="28"/>
          <w:szCs w:val="28"/>
          <w:lang w:val="uk-UA"/>
        </w:rPr>
        <w:t>трес як ситуація або її характеристики, які вимагають додаткової мобілі</w:t>
      </w:r>
      <w:r w:rsidR="0081133D">
        <w:rPr>
          <w:rFonts w:ascii="Times New Roman" w:eastAsia="Calibri" w:hAnsi="Times New Roman" w:cs="Times New Roman"/>
          <w:color w:val="000000"/>
          <w:sz w:val="28"/>
          <w:szCs w:val="28"/>
          <w:lang w:val="uk-UA"/>
        </w:rPr>
        <w:t>зації і змін в поведінці людини; с</w:t>
      </w:r>
      <w:r w:rsidRPr="00A7285F">
        <w:rPr>
          <w:rFonts w:ascii="Times New Roman" w:eastAsia="Calibri" w:hAnsi="Times New Roman" w:cs="Times New Roman"/>
          <w:color w:val="000000"/>
          <w:sz w:val="28"/>
          <w:szCs w:val="28"/>
          <w:lang w:val="uk-UA"/>
        </w:rPr>
        <w:t>трес як стан, який об</w:t>
      </w:r>
      <w:r w:rsidR="0079691A">
        <w:rPr>
          <w:rFonts w:ascii="Times New Roman" w:eastAsia="Calibri" w:hAnsi="Times New Roman" w:cs="Times New Roman"/>
          <w:color w:val="000000"/>
          <w:sz w:val="28"/>
          <w:szCs w:val="28"/>
          <w:lang w:val="uk-UA"/>
        </w:rPr>
        <w:t>’</w:t>
      </w:r>
      <w:r w:rsidRPr="00A7285F">
        <w:rPr>
          <w:rFonts w:ascii="Times New Roman" w:eastAsia="Calibri" w:hAnsi="Times New Roman" w:cs="Times New Roman"/>
          <w:color w:val="000000"/>
          <w:sz w:val="28"/>
          <w:szCs w:val="28"/>
          <w:lang w:val="uk-UA"/>
        </w:rPr>
        <w:t>єднує велику кількість фізіоло</w:t>
      </w:r>
      <w:r w:rsidR="0081133D">
        <w:rPr>
          <w:rFonts w:ascii="Times New Roman" w:eastAsia="Calibri" w:hAnsi="Times New Roman" w:cs="Times New Roman"/>
          <w:color w:val="000000"/>
          <w:sz w:val="28"/>
          <w:szCs w:val="28"/>
          <w:lang w:val="uk-UA"/>
        </w:rPr>
        <w:t>гічних та психологічних проявів; с</w:t>
      </w:r>
      <w:r w:rsidRPr="00A7285F">
        <w:rPr>
          <w:rFonts w:ascii="Times New Roman" w:eastAsia="Calibri" w:hAnsi="Times New Roman" w:cs="Times New Roman"/>
          <w:color w:val="000000"/>
          <w:sz w:val="28"/>
          <w:szCs w:val="28"/>
          <w:lang w:val="uk-UA"/>
        </w:rPr>
        <w:t>трес як негативні наслідки пережитих людиною гострих переживань, які порушують дієздатність і здоров</w:t>
      </w:r>
      <w:r w:rsidR="0079691A">
        <w:rPr>
          <w:rFonts w:ascii="Times New Roman" w:eastAsia="Calibri" w:hAnsi="Times New Roman" w:cs="Times New Roman"/>
          <w:color w:val="000000"/>
          <w:sz w:val="28"/>
          <w:szCs w:val="28"/>
          <w:lang w:val="uk-UA"/>
        </w:rPr>
        <w:t>’</w:t>
      </w:r>
      <w:r w:rsidRPr="00A7285F">
        <w:rPr>
          <w:rFonts w:ascii="Times New Roman" w:eastAsia="Calibri" w:hAnsi="Times New Roman" w:cs="Times New Roman"/>
          <w:color w:val="000000"/>
          <w:sz w:val="28"/>
          <w:szCs w:val="28"/>
          <w:lang w:val="uk-UA"/>
        </w:rPr>
        <w:t>я людини.</w:t>
      </w:r>
    </w:p>
    <w:p w14:paraId="08CD4D9E" w14:textId="77777777" w:rsidR="00A7285F" w:rsidRPr="00A7285F" w:rsidRDefault="00A7285F" w:rsidP="00A7285F">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Сучасна психологічна наука розмежовує поняття «фізіологічний стрес» та «психологічний стрес». Фізіологічний стрес – це стрес, що виникає як результат впливу зовнішніх факторів: температура, біль, голод. Психологічний стрес – стан, який виникає, коли людина сприймає ситуацію в якій перебуває як складну, загрозливу, що викликає появу таких емоцій як тривога, страх, гнів. Фізіологічний стрес може супроводжуватися психологічними змінами, а так як організм є єдиною системою і дія на одну її складову впливає на іншу.</w:t>
      </w:r>
    </w:p>
    <w:p w14:paraId="47274B1D" w14:textId="77777777" w:rsidR="00A7285F" w:rsidRPr="00A7285F" w:rsidRDefault="00A7285F" w:rsidP="00A7285F">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color w:val="000000"/>
          <w:sz w:val="28"/>
          <w:szCs w:val="28"/>
          <w:lang w:val="uk-UA"/>
        </w:rPr>
        <w:t>Термін «стрес» (англ. – напруга) запропонований канадським патофізіологом Гансом Сельє. Він характеризував стрес як інтегральне поняття і виявив трьохфазну природу загального адаптаційного синдрому у відповідь на будь-яку несприятливу дію. Перша, початкова фаза «тривоги» – слідує безпосередньо за екстремальною дією і виражається в різкому падінні опірності організму. Друга – фаза «опору», що характеризується актуалізацією адаптаційних можливостей. Третя – фаза «виснаження», якій відповідає стійке зниження резервів організму</w:t>
      </w:r>
    </w:p>
    <w:p w14:paraId="44D687DC" w14:textId="5BBBC2CB" w:rsidR="00A05734" w:rsidRPr="00FA5D20" w:rsidRDefault="00A7285F" w:rsidP="00A05734">
      <w:pPr>
        <w:spacing w:after="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2.</w:t>
      </w:r>
      <w:r w:rsidRPr="00A7285F">
        <w:rPr>
          <w:rFonts w:ascii="Times New Roman" w:eastAsia="Calibri" w:hAnsi="Times New Roman" w:cs="Times New Roman"/>
          <w:b/>
          <w:color w:val="000000"/>
          <w:sz w:val="28"/>
          <w:szCs w:val="28"/>
          <w:lang w:val="uk-UA"/>
        </w:rPr>
        <w:t xml:space="preserve"> </w:t>
      </w:r>
      <w:r w:rsidR="00A05734" w:rsidRPr="00FA5D20">
        <w:rPr>
          <w:rFonts w:ascii="Times New Roman" w:eastAsia="Calibri" w:hAnsi="Times New Roman" w:cs="Times New Roman"/>
          <w:sz w:val="28"/>
          <w:szCs w:val="28"/>
          <w:lang w:val="uk-UA"/>
        </w:rPr>
        <w:t>Визнач</w:t>
      </w:r>
      <w:r w:rsidR="00A05734">
        <w:rPr>
          <w:rFonts w:ascii="Times New Roman" w:eastAsia="Calibri" w:hAnsi="Times New Roman" w:cs="Times New Roman"/>
          <w:sz w:val="28"/>
          <w:szCs w:val="28"/>
          <w:lang w:val="uk-UA"/>
        </w:rPr>
        <w:t>ено</w:t>
      </w:r>
      <w:r w:rsidR="00A05734" w:rsidRPr="00FA5D20">
        <w:rPr>
          <w:rFonts w:ascii="Times New Roman" w:eastAsia="Calibri" w:hAnsi="Times New Roman" w:cs="Times New Roman"/>
          <w:sz w:val="28"/>
          <w:szCs w:val="28"/>
          <w:lang w:val="uk-UA"/>
        </w:rPr>
        <w:t xml:space="preserve"> вплив навчальної діяльності на формування стресових реакцій у здобувачів вищої освіти.</w:t>
      </w:r>
    </w:p>
    <w:p w14:paraId="49797186" w14:textId="7526D2B8" w:rsidR="00A7285F" w:rsidRPr="00A7285F" w:rsidRDefault="00A7285F" w:rsidP="00A7285F">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lastRenderedPageBreak/>
        <w:t>Період студентства є важливим для подальшого розвитку особистості і від успішності виконання спектру завдань даного етапу залежить ефективність подальшого розвитку</w:t>
      </w:r>
      <w:r w:rsidRPr="00A7285F">
        <w:rPr>
          <w:rFonts w:ascii="Times New Roman" w:eastAsia="Calibri" w:hAnsi="Times New Roman" w:cs="Times New Roman"/>
          <w:sz w:val="28"/>
          <w:szCs w:val="28"/>
          <w:lang w:val="uk-UA"/>
        </w:rPr>
        <w:t xml:space="preserve"> здобувачів вищої освіти</w:t>
      </w:r>
      <w:r w:rsidRPr="00A7285F">
        <w:rPr>
          <w:rFonts w:ascii="Times New Roman" w:eastAsia="Calibri" w:hAnsi="Times New Roman" w:cs="Times New Roman"/>
          <w:color w:val="000000"/>
          <w:sz w:val="28"/>
          <w:szCs w:val="28"/>
          <w:lang w:val="uk-UA"/>
        </w:rPr>
        <w:t xml:space="preserve">, його професійного та особистісного становлення. </w:t>
      </w:r>
      <w:r w:rsidRPr="00A7285F">
        <w:rPr>
          <w:rFonts w:ascii="Times New Roman" w:eastAsia="Calibri" w:hAnsi="Times New Roman" w:cs="Times New Roman"/>
          <w:sz w:val="28"/>
          <w:szCs w:val="28"/>
          <w:lang w:val="uk-UA"/>
        </w:rPr>
        <w:t>У вітчизняній психології студентство розглядається як особлива соціальна категорія, специфічна спільність людей, організаційно об</w:t>
      </w:r>
      <w:r w:rsidR="0079691A">
        <w:rPr>
          <w:rFonts w:ascii="Times New Roman" w:eastAsia="Calibri" w:hAnsi="Times New Roman" w:cs="Times New Roman"/>
          <w:sz w:val="28"/>
          <w:szCs w:val="28"/>
          <w:lang w:val="uk-UA"/>
        </w:rPr>
        <w:t>’</w:t>
      </w:r>
      <w:r w:rsidRPr="00A7285F">
        <w:rPr>
          <w:rFonts w:ascii="Times New Roman" w:eastAsia="Calibri" w:hAnsi="Times New Roman" w:cs="Times New Roman"/>
          <w:sz w:val="28"/>
          <w:szCs w:val="28"/>
          <w:lang w:val="uk-UA"/>
        </w:rPr>
        <w:t>єднаних навчанням у вищому навчальному закладі.</w:t>
      </w:r>
    </w:p>
    <w:p w14:paraId="542B43FB"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Ефективність впливу зовнішніх дій на поведінку </w:t>
      </w:r>
      <w:r>
        <w:rPr>
          <w:rFonts w:ascii="Times New Roman" w:eastAsia="Calibri" w:hAnsi="Times New Roman" w:cs="Times New Roman"/>
          <w:sz w:val="28"/>
          <w:szCs w:val="28"/>
          <w:lang w:val="uk-UA"/>
        </w:rPr>
        <w:t>здобувача</w:t>
      </w:r>
      <w:r w:rsidRPr="00A7285F">
        <w:rPr>
          <w:rFonts w:ascii="Times New Roman" w:eastAsia="Calibri" w:hAnsi="Times New Roman" w:cs="Times New Roman"/>
          <w:sz w:val="28"/>
          <w:szCs w:val="28"/>
          <w:lang w:val="uk-UA"/>
        </w:rPr>
        <w:t xml:space="preserve"> залежить від його психічного стану. Як відзначають </w:t>
      </w:r>
      <w:r>
        <w:rPr>
          <w:rFonts w:ascii="Times New Roman" w:eastAsia="Calibri" w:hAnsi="Times New Roman" w:cs="Times New Roman"/>
          <w:sz w:val="28"/>
          <w:szCs w:val="28"/>
          <w:lang w:val="uk-UA"/>
        </w:rPr>
        <w:t>сучасні науковці</w:t>
      </w:r>
      <w:r w:rsidRPr="00A7285F">
        <w:rPr>
          <w:rFonts w:ascii="Times New Roman" w:eastAsia="Calibri" w:hAnsi="Times New Roman" w:cs="Times New Roman"/>
          <w:sz w:val="28"/>
          <w:szCs w:val="28"/>
          <w:lang w:val="uk-UA"/>
        </w:rPr>
        <w:t xml:space="preserve">, психічні стани </w:t>
      </w:r>
      <w:r>
        <w:rPr>
          <w:rFonts w:ascii="Times New Roman" w:eastAsia="Calibri" w:hAnsi="Times New Roman" w:cs="Times New Roman"/>
          <w:sz w:val="28"/>
          <w:szCs w:val="28"/>
          <w:lang w:val="uk-UA"/>
        </w:rPr>
        <w:t>здобувача</w:t>
      </w:r>
      <w:r w:rsidRPr="00A7285F">
        <w:rPr>
          <w:rFonts w:ascii="Times New Roman" w:eastAsia="Calibri" w:hAnsi="Times New Roman" w:cs="Times New Roman"/>
          <w:sz w:val="28"/>
          <w:szCs w:val="28"/>
          <w:lang w:val="uk-UA"/>
        </w:rPr>
        <w:t xml:space="preserve"> – це тимчасові цілісні стани його психіки, що впливають на протікання психічних процесів, побудови практичних дій і проявів властивостей особистості. До них відносяться: підйом, натхнення, бадьорість, рішучість, впевненість, невпевненість, туга, печаль і ін. Психічні стани (позитивні або негативні) впливають на хід і досягнення результатів діяльності </w:t>
      </w:r>
      <w:r>
        <w:rPr>
          <w:rFonts w:ascii="Times New Roman" w:eastAsia="Calibri" w:hAnsi="Times New Roman" w:cs="Times New Roman"/>
          <w:sz w:val="28"/>
          <w:szCs w:val="28"/>
          <w:lang w:val="uk-UA"/>
        </w:rPr>
        <w:t>здобувачів</w:t>
      </w:r>
      <w:r w:rsidRPr="00A7285F">
        <w:rPr>
          <w:rFonts w:ascii="Times New Roman" w:eastAsia="Calibri" w:hAnsi="Times New Roman" w:cs="Times New Roman"/>
          <w:sz w:val="28"/>
          <w:szCs w:val="28"/>
          <w:lang w:val="uk-UA"/>
        </w:rPr>
        <w:t xml:space="preserve">, успішність, якість знань, навичок, умінь, на формування професійноважливих якостей особистості </w:t>
      </w:r>
      <w:r>
        <w:rPr>
          <w:rFonts w:ascii="Times New Roman" w:eastAsia="Calibri" w:hAnsi="Times New Roman" w:cs="Times New Roman"/>
          <w:sz w:val="28"/>
          <w:szCs w:val="28"/>
          <w:lang w:val="uk-UA"/>
        </w:rPr>
        <w:t>здобувача</w:t>
      </w:r>
      <w:r w:rsidRPr="00A7285F">
        <w:rPr>
          <w:rFonts w:ascii="Times New Roman" w:eastAsia="Calibri" w:hAnsi="Times New Roman" w:cs="Times New Roman"/>
          <w:sz w:val="28"/>
          <w:szCs w:val="28"/>
          <w:lang w:val="uk-UA"/>
        </w:rPr>
        <w:t>.</w:t>
      </w:r>
    </w:p>
    <w:p w14:paraId="1ADBE9BE"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Аналіз наукових джерел та власні дослідження показали, що окрім взаємодії психічних процесів, прояву психічних станів, на результативність роботи </w:t>
      </w:r>
      <w:r>
        <w:rPr>
          <w:rFonts w:ascii="Times New Roman" w:eastAsia="Calibri" w:hAnsi="Times New Roman" w:cs="Times New Roman"/>
          <w:sz w:val="28"/>
          <w:szCs w:val="28"/>
          <w:lang w:val="uk-UA"/>
        </w:rPr>
        <w:t>здобувачів</w:t>
      </w:r>
      <w:r w:rsidRPr="00A7285F">
        <w:rPr>
          <w:rFonts w:ascii="Times New Roman" w:eastAsia="Calibri" w:hAnsi="Times New Roman" w:cs="Times New Roman"/>
          <w:sz w:val="28"/>
          <w:szCs w:val="28"/>
          <w:lang w:val="uk-UA"/>
        </w:rPr>
        <w:t xml:space="preserve"> впливають наступні властивості особистості </w:t>
      </w:r>
      <w:r>
        <w:rPr>
          <w:rFonts w:ascii="Times New Roman" w:eastAsia="Calibri" w:hAnsi="Times New Roman" w:cs="Times New Roman"/>
          <w:sz w:val="28"/>
          <w:szCs w:val="28"/>
          <w:lang w:val="uk-UA"/>
        </w:rPr>
        <w:t>здобувача</w:t>
      </w:r>
      <w:r w:rsidRPr="00A7285F">
        <w:rPr>
          <w:rFonts w:ascii="Times New Roman" w:eastAsia="Calibri" w:hAnsi="Times New Roman" w:cs="Times New Roman"/>
          <w:sz w:val="28"/>
          <w:szCs w:val="28"/>
          <w:lang w:val="uk-UA"/>
        </w:rPr>
        <w:t xml:space="preserve">: вольові якості, спрямованість особистості, темперамент, характер, здібності. </w:t>
      </w:r>
    </w:p>
    <w:p w14:paraId="01A2E489" w14:textId="77777777" w:rsidR="00A05734" w:rsidRDefault="00A05734" w:rsidP="00A05734">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На діяльність студенів впливають особливості їх темпераменту. В кожного типу темпераменту людини, </w:t>
      </w:r>
      <w:r>
        <w:rPr>
          <w:rFonts w:ascii="Times New Roman" w:eastAsia="Calibri" w:hAnsi="Times New Roman" w:cs="Times New Roman"/>
          <w:sz w:val="28"/>
          <w:szCs w:val="28"/>
          <w:lang w:val="uk-UA"/>
        </w:rPr>
        <w:t>здобувача</w:t>
      </w:r>
      <w:r w:rsidRPr="00A7285F">
        <w:rPr>
          <w:rFonts w:ascii="Times New Roman" w:eastAsia="Calibri" w:hAnsi="Times New Roman" w:cs="Times New Roman"/>
          <w:sz w:val="28"/>
          <w:szCs w:val="28"/>
          <w:lang w:val="uk-UA"/>
        </w:rPr>
        <w:t xml:space="preserve"> зокрема, є сприятливі риси для успішного навчання і розвитку, так і не сприятливі. </w:t>
      </w:r>
    </w:p>
    <w:p w14:paraId="61260C52"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Разом із спрямованістю і темпераментом, на діяльність і поведінку </w:t>
      </w:r>
      <w:r>
        <w:rPr>
          <w:rFonts w:ascii="Times New Roman" w:eastAsia="Calibri" w:hAnsi="Times New Roman" w:cs="Times New Roman"/>
          <w:sz w:val="28"/>
          <w:szCs w:val="28"/>
          <w:lang w:val="uk-UA"/>
        </w:rPr>
        <w:t>здобувача</w:t>
      </w:r>
      <w:r w:rsidRPr="00A7285F">
        <w:rPr>
          <w:rFonts w:ascii="Times New Roman" w:eastAsia="Calibri" w:hAnsi="Times New Roman" w:cs="Times New Roman"/>
          <w:sz w:val="28"/>
          <w:szCs w:val="28"/>
          <w:lang w:val="uk-UA"/>
        </w:rPr>
        <w:t xml:space="preserve"> впливає його характер. У характері виражається відношення до навколишнього світу, до навчання і праці, до інших людей, до себе самого.</w:t>
      </w:r>
    </w:p>
    <w:p w14:paraId="0BB39A9B"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 xml:space="preserve">Психічні стани в процесі навчальної діяльності класифікують за різними критеріями. Перш за все, існує два способи диференціації: за характером переживань і за продуктивністю. Так, за характером переживань стани можна поділити на позитивні і негативні, а згідно критерію продуктивності – на </w:t>
      </w:r>
      <w:r w:rsidRPr="00A7285F">
        <w:rPr>
          <w:rFonts w:ascii="Times New Roman" w:eastAsia="Calibri" w:hAnsi="Times New Roman" w:cs="Times New Roman"/>
          <w:color w:val="000000"/>
          <w:sz w:val="28"/>
          <w:szCs w:val="28"/>
          <w:lang w:val="uk-UA"/>
        </w:rPr>
        <w:lastRenderedPageBreak/>
        <w:t>стенічні й астенічні. Позитивні пов</w:t>
      </w:r>
      <w:r>
        <w:rPr>
          <w:rFonts w:ascii="Times New Roman" w:eastAsia="Calibri" w:hAnsi="Times New Roman" w:cs="Times New Roman"/>
          <w:color w:val="000000"/>
          <w:sz w:val="28"/>
          <w:szCs w:val="28"/>
          <w:lang w:val="uk-UA"/>
        </w:rPr>
        <w:t>’</w:t>
      </w:r>
      <w:r w:rsidRPr="00A7285F">
        <w:rPr>
          <w:rFonts w:ascii="Times New Roman" w:eastAsia="Calibri" w:hAnsi="Times New Roman" w:cs="Times New Roman"/>
          <w:color w:val="000000"/>
          <w:sz w:val="28"/>
          <w:szCs w:val="28"/>
          <w:lang w:val="uk-UA"/>
        </w:rPr>
        <w:t>язані з підйомом життєвого тонусу організму, задоволенням фізіологічних, духовних, інтелектуальних потреб людини, а негативні – знижують психічну активність людини, ведуть до погіршення діяльності, до падіння працездатності.</w:t>
      </w:r>
    </w:p>
    <w:p w14:paraId="043EF212"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Стенічні (греч. «стенос» – сила) – підвищують енергію, спонукають до діяльності, до активності, до вчинків, викликають підйом збудження, бадьорість, радість, гнів, ненависть, а астенічні (греч. «астенос» – слабкість, безсилля) – зменшують активність, енергію людини, характеризуються пасивністю, споглядальністю.</w:t>
      </w:r>
    </w:p>
    <w:p w14:paraId="7DD95422"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color w:val="000000"/>
          <w:sz w:val="28"/>
          <w:szCs w:val="28"/>
          <w:lang w:val="uk-UA"/>
        </w:rPr>
        <w:t>За принципом часової характеристики психічний стан у навчальній діяльності може бути короткочасним, затяжним, тривалим.</w:t>
      </w:r>
    </w:p>
    <w:p w14:paraId="157D9404"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 xml:space="preserve">Навчальна діяльність </w:t>
      </w:r>
      <w:r>
        <w:rPr>
          <w:rFonts w:ascii="Times New Roman" w:eastAsia="Calibri" w:hAnsi="Times New Roman" w:cs="Times New Roman"/>
          <w:color w:val="000000"/>
          <w:sz w:val="28"/>
          <w:szCs w:val="28"/>
          <w:lang w:val="uk-UA"/>
        </w:rPr>
        <w:t>здобувачів</w:t>
      </w:r>
      <w:r w:rsidRPr="00A7285F">
        <w:rPr>
          <w:rFonts w:ascii="Times New Roman" w:eastAsia="Calibri" w:hAnsi="Times New Roman" w:cs="Times New Roman"/>
          <w:color w:val="000000"/>
          <w:sz w:val="28"/>
          <w:szCs w:val="28"/>
          <w:lang w:val="uk-UA"/>
        </w:rPr>
        <w:t xml:space="preserve"> характеризується високими емоційними навантаженнями, регулярною перевтомою, стресовими ситуаціями.</w:t>
      </w:r>
    </w:p>
    <w:p w14:paraId="0DA41414"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 xml:space="preserve">Екзаменаційний стрес займає одне з перших місць серед причин, що викликають психічну напругу у </w:t>
      </w:r>
      <w:r>
        <w:rPr>
          <w:rFonts w:ascii="Times New Roman" w:eastAsia="Calibri" w:hAnsi="Times New Roman" w:cs="Times New Roman"/>
          <w:color w:val="000000"/>
          <w:sz w:val="28"/>
          <w:szCs w:val="28"/>
          <w:lang w:val="uk-UA"/>
        </w:rPr>
        <w:t>здобувачів</w:t>
      </w:r>
      <w:r w:rsidRPr="00A7285F">
        <w:rPr>
          <w:rFonts w:ascii="Times New Roman" w:eastAsia="Calibri" w:hAnsi="Times New Roman" w:cs="Times New Roman"/>
          <w:color w:val="000000"/>
          <w:sz w:val="28"/>
          <w:szCs w:val="28"/>
          <w:lang w:val="uk-UA"/>
        </w:rPr>
        <w:t>.</w:t>
      </w:r>
    </w:p>
    <w:p w14:paraId="6AA306B3" w14:textId="77777777" w:rsidR="00A05734" w:rsidRPr="00A7285F" w:rsidRDefault="00A05734" w:rsidP="00A05734">
      <w:pPr>
        <w:spacing w:after="200" w:line="360" w:lineRule="auto"/>
        <w:ind w:firstLine="709"/>
        <w:contextualSpacing/>
        <w:jc w:val="both"/>
        <w:rPr>
          <w:rFonts w:ascii="Times New Roman" w:eastAsia="Calibri" w:hAnsi="Times New Roman" w:cs="Times New Roman"/>
          <w:color w:val="000000"/>
          <w:sz w:val="28"/>
          <w:szCs w:val="28"/>
          <w:lang w:val="uk-UA"/>
        </w:rPr>
      </w:pPr>
      <w:r w:rsidRPr="00A7285F">
        <w:rPr>
          <w:rFonts w:ascii="Times New Roman" w:eastAsia="Calibri" w:hAnsi="Times New Roman" w:cs="Times New Roman"/>
          <w:color w:val="000000"/>
          <w:sz w:val="28"/>
          <w:szCs w:val="28"/>
          <w:lang w:val="uk-UA"/>
        </w:rPr>
        <w:t>В той же час слід зазначити, що екзаменаційний стрес не завжди носить шкідливий характер, набуваючи властивостей дистресу. У певних ситуаціях психологічна напруга може мати стимулююче значення, допомагаючи студенту мобілізувати всі свої знання і особистісні резерви для вирішення поставлених перед ним навчальних завдань.</w:t>
      </w:r>
    </w:p>
    <w:p w14:paraId="26E16153" w14:textId="19EAC70B" w:rsidR="00A05734" w:rsidRPr="00A7285F" w:rsidRDefault="00A7285F" w:rsidP="00A05734">
      <w:pPr>
        <w:spacing w:after="0" w:line="360" w:lineRule="auto"/>
        <w:ind w:firstLine="720"/>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3. </w:t>
      </w:r>
      <w:r w:rsidR="00A05734" w:rsidRPr="00FA5D20">
        <w:rPr>
          <w:rFonts w:ascii="Times New Roman" w:eastAsia="Calibri" w:hAnsi="Times New Roman" w:cs="Times New Roman"/>
          <w:sz w:val="28"/>
          <w:szCs w:val="28"/>
          <w:lang w:val="uk-UA"/>
        </w:rPr>
        <w:t>Прове</w:t>
      </w:r>
      <w:r w:rsidR="00A05734">
        <w:rPr>
          <w:rFonts w:ascii="Times New Roman" w:eastAsia="Calibri" w:hAnsi="Times New Roman" w:cs="Times New Roman"/>
          <w:sz w:val="28"/>
          <w:szCs w:val="28"/>
          <w:lang w:val="uk-UA"/>
        </w:rPr>
        <w:t>дено</w:t>
      </w:r>
      <w:r w:rsidR="00A05734" w:rsidRPr="00FA5D20">
        <w:rPr>
          <w:rFonts w:ascii="Times New Roman" w:eastAsia="Calibri" w:hAnsi="Times New Roman" w:cs="Times New Roman"/>
          <w:sz w:val="28"/>
          <w:szCs w:val="28"/>
          <w:lang w:val="uk-UA"/>
        </w:rPr>
        <w:t xml:space="preserve"> експериментальне дослідження впливу навчальної діяльності на формування стресових реакцій у здобувачів вищої освіти.</w:t>
      </w:r>
      <w:r w:rsidR="00A05734">
        <w:rPr>
          <w:rFonts w:ascii="Times New Roman" w:eastAsia="Calibri" w:hAnsi="Times New Roman" w:cs="Times New Roman"/>
          <w:sz w:val="28"/>
          <w:szCs w:val="28"/>
          <w:lang w:val="uk-UA"/>
        </w:rPr>
        <w:t xml:space="preserve"> </w:t>
      </w:r>
      <w:r w:rsidR="00A05734" w:rsidRPr="00A7285F">
        <w:rPr>
          <w:rFonts w:ascii="Times New Roman" w:eastAsia="Calibri" w:hAnsi="Times New Roman" w:cs="Times New Roman"/>
          <w:bCs/>
          <w:color w:val="000000"/>
          <w:sz w:val="28"/>
          <w:szCs w:val="28"/>
          <w:lang w:val="uk-UA"/>
        </w:rPr>
        <w:t>Мета дослідження</w:t>
      </w:r>
      <w:r w:rsidR="00A05734" w:rsidRPr="00A7285F">
        <w:rPr>
          <w:rFonts w:ascii="Times New Roman" w:eastAsia="Calibri" w:hAnsi="Times New Roman" w:cs="Times New Roman"/>
          <w:b/>
          <w:bCs/>
          <w:color w:val="000000"/>
          <w:sz w:val="28"/>
          <w:szCs w:val="28"/>
          <w:lang w:val="uk-UA"/>
        </w:rPr>
        <w:t xml:space="preserve"> </w:t>
      </w:r>
      <w:r w:rsidR="00A05734" w:rsidRPr="00A7285F">
        <w:rPr>
          <w:rFonts w:ascii="Times New Roman" w:eastAsia="Calibri" w:hAnsi="Times New Roman" w:cs="Times New Roman"/>
          <w:color w:val="000000"/>
          <w:sz w:val="28"/>
          <w:szCs w:val="28"/>
          <w:lang w:val="uk-UA"/>
        </w:rPr>
        <w:t>поляга</w:t>
      </w:r>
      <w:r w:rsidR="00A05734">
        <w:rPr>
          <w:rFonts w:ascii="Times New Roman" w:eastAsia="Calibri" w:hAnsi="Times New Roman" w:cs="Times New Roman"/>
          <w:color w:val="000000"/>
          <w:sz w:val="28"/>
          <w:szCs w:val="28"/>
          <w:lang w:val="uk-UA"/>
        </w:rPr>
        <w:t>ла</w:t>
      </w:r>
      <w:r w:rsidR="00A05734" w:rsidRPr="00A7285F">
        <w:rPr>
          <w:rFonts w:ascii="Times New Roman" w:eastAsia="Calibri" w:hAnsi="Times New Roman" w:cs="Times New Roman"/>
          <w:color w:val="000000"/>
          <w:sz w:val="28"/>
          <w:szCs w:val="28"/>
          <w:lang w:val="uk-UA"/>
        </w:rPr>
        <w:t xml:space="preserve"> у </w:t>
      </w:r>
      <w:r w:rsidR="00A05734" w:rsidRPr="00A7285F">
        <w:rPr>
          <w:rFonts w:ascii="Times New Roman" w:eastAsia="Calibri" w:hAnsi="Times New Roman" w:cs="Times New Roman"/>
          <w:bCs/>
          <w:color w:val="000000"/>
          <w:sz w:val="28"/>
          <w:szCs w:val="28"/>
          <w:lang w:val="uk-UA"/>
        </w:rPr>
        <w:t>дослідженні особливостей впливу навчальної діяльності на формування стресових реакцій у здобувачів вищої освіти.</w:t>
      </w:r>
      <w:r w:rsidR="00A05734" w:rsidRPr="00A7285F">
        <w:rPr>
          <w:rFonts w:ascii="Times New Roman" w:eastAsia="Calibri" w:hAnsi="Times New Roman" w:cs="Times New Roman"/>
          <w:sz w:val="28"/>
          <w:szCs w:val="28"/>
          <w:lang w:val="uk-UA"/>
        </w:rPr>
        <w:t xml:space="preserve"> </w:t>
      </w:r>
      <w:r w:rsidR="00A05734" w:rsidRPr="00A7285F">
        <w:rPr>
          <w:rFonts w:ascii="Times New Roman" w:eastAsia="Times New Roman" w:hAnsi="Times New Roman" w:cs="Times New Roman"/>
          <w:color w:val="000000"/>
          <w:sz w:val="28"/>
          <w:szCs w:val="28"/>
          <w:lang w:val="uk-UA" w:eastAsia="ru-RU"/>
        </w:rPr>
        <w:t xml:space="preserve">Для дослідження було сформовано дві групи випробуваних: 1 група </w:t>
      </w:r>
      <w:r w:rsidR="00A05734" w:rsidRPr="006741C4">
        <w:rPr>
          <w:rFonts w:ascii="Times New Roman" w:eastAsia="Times New Roman" w:hAnsi="Times New Roman" w:cs="Times New Roman"/>
          <w:color w:val="000000"/>
          <w:sz w:val="28"/>
          <w:szCs w:val="28"/>
          <w:lang w:val="uk-UA" w:eastAsia="ru-RU"/>
        </w:rPr>
        <w:t>–</w:t>
      </w:r>
      <w:r w:rsidR="00A05734" w:rsidRPr="00A7285F">
        <w:rPr>
          <w:rFonts w:ascii="Times New Roman" w:eastAsia="Times New Roman" w:hAnsi="Times New Roman" w:cs="Times New Roman"/>
          <w:color w:val="000000"/>
          <w:sz w:val="28"/>
          <w:szCs w:val="28"/>
          <w:lang w:val="uk-UA" w:eastAsia="ru-RU"/>
        </w:rPr>
        <w:t xml:space="preserve"> здобувачі вищої освіти 1 та 2 курсу; 2 група </w:t>
      </w:r>
      <w:r w:rsidR="00A05734" w:rsidRPr="006741C4">
        <w:rPr>
          <w:rFonts w:ascii="Times New Roman" w:eastAsia="Times New Roman" w:hAnsi="Times New Roman" w:cs="Times New Roman"/>
          <w:color w:val="000000"/>
          <w:sz w:val="28"/>
          <w:szCs w:val="28"/>
          <w:lang w:val="uk-UA" w:eastAsia="ru-RU"/>
        </w:rPr>
        <w:t>–</w:t>
      </w:r>
      <w:r w:rsidR="00A05734" w:rsidRPr="00A7285F">
        <w:rPr>
          <w:rFonts w:ascii="Times New Roman" w:eastAsia="Times New Roman" w:hAnsi="Times New Roman" w:cs="Times New Roman"/>
          <w:color w:val="000000"/>
          <w:sz w:val="28"/>
          <w:szCs w:val="28"/>
          <w:lang w:val="uk-UA" w:eastAsia="ru-RU"/>
        </w:rPr>
        <w:t xml:space="preserve"> здобувачі вищої освіти 3 та 4 курсу. У кожній групі по 15</w:t>
      </w:r>
      <w:r w:rsidR="00A05734" w:rsidRPr="006B4298">
        <w:rPr>
          <w:rFonts w:ascii="Calibri" w:eastAsia="Calibri" w:hAnsi="Calibri" w:cs="Times New Roman"/>
          <w:lang w:val="uk-UA"/>
        </w:rPr>
        <w:t xml:space="preserve"> </w:t>
      </w:r>
      <w:r w:rsidR="00A05734" w:rsidRPr="00A7285F">
        <w:rPr>
          <w:rFonts w:ascii="Times New Roman" w:eastAsia="Times New Roman" w:hAnsi="Times New Roman" w:cs="Times New Roman"/>
          <w:color w:val="000000"/>
          <w:sz w:val="28"/>
          <w:szCs w:val="28"/>
          <w:lang w:val="uk-UA" w:eastAsia="ru-RU"/>
        </w:rPr>
        <w:t xml:space="preserve">випробовуваних </w:t>
      </w:r>
      <w:r w:rsidR="00A05734">
        <w:rPr>
          <w:rFonts w:ascii="Times New Roman" w:eastAsia="Calibri" w:hAnsi="Times New Roman" w:cs="Times New Roman"/>
          <w:sz w:val="28"/>
          <w:szCs w:val="28"/>
          <w:lang w:val="uk-UA"/>
        </w:rPr>
        <w:t xml:space="preserve">юнацького та студентського </w:t>
      </w:r>
      <w:r w:rsidR="00A05734" w:rsidRPr="00A7285F">
        <w:rPr>
          <w:rFonts w:ascii="Times New Roman" w:eastAsia="Calibri" w:hAnsi="Times New Roman" w:cs="Times New Roman"/>
          <w:sz w:val="28"/>
          <w:szCs w:val="28"/>
          <w:lang w:val="uk-UA"/>
        </w:rPr>
        <w:t>віку.</w:t>
      </w:r>
    </w:p>
    <w:p w14:paraId="5130EEB6" w14:textId="4DA61F78" w:rsidR="00A05734" w:rsidRPr="006B4298" w:rsidRDefault="00A05734" w:rsidP="006B4298">
      <w:pPr>
        <w:shd w:val="clear" w:color="auto" w:fill="FFFFFF"/>
        <w:tabs>
          <w:tab w:val="right" w:pos="9354"/>
        </w:tabs>
        <w:spacing w:after="0" w:line="360" w:lineRule="auto"/>
        <w:ind w:firstLine="709"/>
        <w:contextualSpacing/>
        <w:jc w:val="both"/>
        <w:rPr>
          <w:rFonts w:ascii="Times New Roman" w:eastAsia="Calibri" w:hAnsi="Times New Roman" w:cs="Times New Roman"/>
          <w:sz w:val="28"/>
          <w:szCs w:val="28"/>
          <w:lang w:val="uk-UA" w:eastAsia="ru-RU"/>
        </w:rPr>
      </w:pPr>
      <w:r w:rsidRPr="00A7285F">
        <w:rPr>
          <w:rFonts w:ascii="Times New Roman" w:eastAsia="Times New Roman" w:hAnsi="Times New Roman" w:cs="Times New Roman"/>
          <w:color w:val="000000"/>
          <w:sz w:val="28"/>
          <w:szCs w:val="28"/>
          <w:lang w:val="uk-UA" w:eastAsia="ru-RU"/>
        </w:rPr>
        <w:lastRenderedPageBreak/>
        <w:t xml:space="preserve">Для дослідження </w:t>
      </w:r>
      <w:r w:rsidRPr="00A7285F">
        <w:rPr>
          <w:rFonts w:ascii="Times New Roman" w:eastAsia="Calibri" w:hAnsi="Times New Roman" w:cs="Times New Roman"/>
          <w:sz w:val="28"/>
          <w:szCs w:val="28"/>
          <w:lang w:val="uk-UA"/>
        </w:rPr>
        <w:t>проявів стресових реакцій у здобувачів вищої освіти в сесійний період</w:t>
      </w:r>
      <w:r w:rsidRPr="00A7285F">
        <w:rPr>
          <w:rFonts w:ascii="Times New Roman" w:eastAsia="Calibri" w:hAnsi="Times New Roman" w:cs="Times New Roman"/>
          <w:sz w:val="28"/>
          <w:szCs w:val="28"/>
          <w:lang w:val="uk-UA" w:eastAsia="ru-RU"/>
        </w:rPr>
        <w:t xml:space="preserve"> було використано наступні методики:</w:t>
      </w:r>
      <w:r w:rsidR="006B4298">
        <w:rPr>
          <w:rFonts w:ascii="Times New Roman" w:eastAsia="Calibri" w:hAnsi="Times New Roman" w:cs="Times New Roman"/>
          <w:sz w:val="28"/>
          <w:szCs w:val="28"/>
          <w:lang w:val="uk-UA" w:eastAsia="ru-RU"/>
        </w:rPr>
        <w:t xml:space="preserve"> </w:t>
      </w:r>
      <w:r w:rsidRPr="00A7285F">
        <w:rPr>
          <w:rFonts w:ascii="Times New Roman" w:eastAsia="Times New Roman" w:hAnsi="Times New Roman" w:cs="Times New Roman"/>
          <w:color w:val="000000"/>
          <w:sz w:val="28"/>
          <w:szCs w:val="28"/>
          <w:lang w:val="uk-UA" w:eastAsia="ru-RU"/>
        </w:rPr>
        <w:t>Тест на навчальний стрес (Авторська розробка Ю. Щербатих)</w:t>
      </w:r>
      <w:r w:rsidR="006B4298">
        <w:rPr>
          <w:rFonts w:ascii="Times New Roman" w:eastAsia="Times New Roman" w:hAnsi="Times New Roman" w:cs="Times New Roman"/>
          <w:color w:val="000000"/>
          <w:sz w:val="28"/>
          <w:szCs w:val="28"/>
          <w:lang w:val="uk-UA" w:eastAsia="ru-RU"/>
        </w:rPr>
        <w:t>;</w:t>
      </w:r>
      <w:r w:rsidR="006B4298">
        <w:rPr>
          <w:rFonts w:ascii="Times New Roman" w:eastAsia="Calibri" w:hAnsi="Times New Roman" w:cs="Times New Roman"/>
          <w:sz w:val="28"/>
          <w:szCs w:val="28"/>
          <w:lang w:val="uk-UA" w:eastAsia="ru-RU"/>
        </w:rPr>
        <w:t xml:space="preserve"> </w:t>
      </w:r>
      <w:r w:rsidRPr="00A7285F">
        <w:rPr>
          <w:rFonts w:ascii="Times New Roman" w:eastAsia="Times New Roman" w:hAnsi="Times New Roman" w:cs="Times New Roman"/>
          <w:color w:val="000000"/>
          <w:sz w:val="28"/>
          <w:szCs w:val="28"/>
          <w:lang w:val="uk-UA" w:eastAsia="ru-RU"/>
        </w:rPr>
        <w:t>Тест на самооцінку тривожності (Ч.</w:t>
      </w:r>
      <w:r w:rsidR="006B4298">
        <w:rPr>
          <w:rFonts w:ascii="Times New Roman" w:eastAsia="Times New Roman" w:hAnsi="Times New Roman" w:cs="Times New Roman"/>
          <w:color w:val="000000"/>
          <w:sz w:val="28"/>
          <w:szCs w:val="28"/>
          <w:lang w:val="uk-UA" w:eastAsia="ru-RU"/>
        </w:rPr>
        <w:t> </w:t>
      </w:r>
      <w:r w:rsidRPr="00A7285F">
        <w:rPr>
          <w:rFonts w:ascii="Times New Roman" w:eastAsia="Times New Roman" w:hAnsi="Times New Roman" w:cs="Times New Roman"/>
          <w:color w:val="000000"/>
          <w:sz w:val="28"/>
          <w:szCs w:val="28"/>
          <w:lang w:val="uk-UA" w:eastAsia="ru-RU"/>
        </w:rPr>
        <w:t>Спілбергера і Ю. Ханіна)</w:t>
      </w:r>
      <w:r w:rsidR="006B4298">
        <w:rPr>
          <w:rFonts w:ascii="Times New Roman" w:eastAsia="Times New Roman" w:hAnsi="Times New Roman" w:cs="Times New Roman"/>
          <w:color w:val="000000"/>
          <w:sz w:val="28"/>
          <w:szCs w:val="28"/>
          <w:lang w:val="uk-UA" w:eastAsia="ru-RU"/>
        </w:rPr>
        <w:t>;</w:t>
      </w:r>
      <w:r w:rsidR="006B4298">
        <w:rPr>
          <w:rFonts w:ascii="Times New Roman" w:eastAsia="Calibri" w:hAnsi="Times New Roman" w:cs="Times New Roman"/>
          <w:sz w:val="28"/>
          <w:szCs w:val="28"/>
          <w:lang w:val="uk-UA" w:eastAsia="ru-RU"/>
        </w:rPr>
        <w:t xml:space="preserve"> </w:t>
      </w:r>
      <w:r w:rsidRPr="00A7285F">
        <w:rPr>
          <w:rFonts w:ascii="Times New Roman" w:eastAsia="Times New Roman" w:hAnsi="Times New Roman" w:cs="Times New Roman"/>
          <w:color w:val="000000"/>
          <w:sz w:val="28"/>
          <w:szCs w:val="28"/>
          <w:lang w:val="uk-UA" w:eastAsia="ru-RU"/>
        </w:rPr>
        <w:t>Опитувальник САН</w:t>
      </w:r>
      <w:r w:rsidR="006B4298">
        <w:rPr>
          <w:rFonts w:ascii="Times New Roman" w:eastAsia="Times New Roman" w:hAnsi="Times New Roman" w:cs="Times New Roman"/>
          <w:color w:val="000000"/>
          <w:sz w:val="28"/>
          <w:szCs w:val="28"/>
          <w:lang w:val="uk-UA" w:eastAsia="ru-RU"/>
        </w:rPr>
        <w:t>;</w:t>
      </w:r>
      <w:r w:rsidR="006B4298">
        <w:rPr>
          <w:rFonts w:ascii="Times New Roman" w:eastAsia="Calibri" w:hAnsi="Times New Roman" w:cs="Times New Roman"/>
          <w:sz w:val="28"/>
          <w:szCs w:val="28"/>
          <w:lang w:val="uk-UA" w:eastAsia="ru-RU"/>
        </w:rPr>
        <w:t xml:space="preserve"> </w:t>
      </w:r>
      <w:r w:rsidRPr="00A7285F">
        <w:rPr>
          <w:rFonts w:ascii="Times New Roman" w:eastAsia="Times New Roman" w:hAnsi="Times New Roman" w:cs="Times New Roman"/>
          <w:color w:val="000000"/>
          <w:sz w:val="28"/>
          <w:szCs w:val="28"/>
          <w:lang w:val="uk-UA" w:eastAsia="ru-RU"/>
        </w:rPr>
        <w:t xml:space="preserve">Дослідження екстраверсії </w:t>
      </w:r>
      <w:r w:rsidRPr="006741C4">
        <w:rPr>
          <w:rFonts w:ascii="Times New Roman" w:eastAsia="Times New Roman" w:hAnsi="Times New Roman" w:cs="Times New Roman"/>
          <w:color w:val="000000"/>
          <w:sz w:val="28"/>
          <w:szCs w:val="28"/>
          <w:lang w:val="uk-UA" w:eastAsia="ru-RU"/>
        </w:rPr>
        <w:t>–</w:t>
      </w:r>
      <w:r w:rsidRPr="00A7285F">
        <w:rPr>
          <w:rFonts w:ascii="Times New Roman" w:eastAsia="Times New Roman" w:hAnsi="Times New Roman" w:cs="Times New Roman"/>
          <w:color w:val="000000"/>
          <w:sz w:val="28"/>
          <w:szCs w:val="28"/>
          <w:lang w:val="uk-UA" w:eastAsia="ru-RU"/>
        </w:rPr>
        <w:t xml:space="preserve"> інтроверсії і нейротизму (Опитувальник Г. Айзенка).</w:t>
      </w:r>
    </w:p>
    <w:p w14:paraId="5D42A4CA" w14:textId="77777777" w:rsidR="00A05734" w:rsidRPr="00A7285F" w:rsidRDefault="00A05734" w:rsidP="00A05734">
      <w:pPr>
        <w:shd w:val="clear" w:color="auto" w:fill="FFFFFF"/>
        <w:tabs>
          <w:tab w:val="right" w:pos="9354"/>
        </w:tabs>
        <w:spacing w:after="0" w:line="360" w:lineRule="auto"/>
        <w:ind w:firstLine="709"/>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Робота проводилася в 4 етапи: І етап – проведення констатувального експерименту; ІІ етап – аналіз отриманих результатів з подальшим узагальненням; ІІІ етап – розробка </w:t>
      </w:r>
      <w:r w:rsidRPr="00A7285F">
        <w:rPr>
          <w:rFonts w:ascii="Times New Roman" w:eastAsia="Times New Roman" w:hAnsi="Times New Roman" w:cs="Times New Roman"/>
          <w:color w:val="000000"/>
          <w:sz w:val="28"/>
          <w:szCs w:val="28"/>
          <w:lang w:val="uk-UA" w:eastAsia="ru-RU"/>
        </w:rPr>
        <w:t>програми психокорекційної роботи, спрямованої на зменшення перед</w:t>
      </w:r>
      <w:r>
        <w:rPr>
          <w:rFonts w:ascii="Times New Roman" w:eastAsia="Times New Roman" w:hAnsi="Times New Roman" w:cs="Times New Roman"/>
          <w:color w:val="000000"/>
          <w:sz w:val="28"/>
          <w:szCs w:val="28"/>
          <w:lang w:val="uk-UA" w:eastAsia="ru-RU"/>
        </w:rPr>
        <w:t>е</w:t>
      </w:r>
      <w:r w:rsidRPr="00A7285F">
        <w:rPr>
          <w:rFonts w:ascii="Times New Roman" w:eastAsia="Times New Roman" w:hAnsi="Times New Roman" w:cs="Times New Roman"/>
          <w:color w:val="000000"/>
          <w:sz w:val="28"/>
          <w:szCs w:val="28"/>
          <w:lang w:val="uk-UA" w:eastAsia="ru-RU"/>
        </w:rPr>
        <w:t>к</w:t>
      </w:r>
      <w:r>
        <w:rPr>
          <w:rFonts w:ascii="Times New Roman" w:eastAsia="Times New Roman" w:hAnsi="Times New Roman" w:cs="Times New Roman"/>
          <w:color w:val="000000"/>
          <w:sz w:val="28"/>
          <w:szCs w:val="28"/>
          <w:lang w:val="uk-UA" w:eastAsia="ru-RU"/>
        </w:rPr>
        <w:t>замінаціо</w:t>
      </w:r>
      <w:r w:rsidRPr="00A7285F">
        <w:rPr>
          <w:rFonts w:ascii="Times New Roman" w:eastAsia="Times New Roman" w:hAnsi="Times New Roman" w:cs="Times New Roman"/>
          <w:color w:val="000000"/>
          <w:sz w:val="28"/>
          <w:szCs w:val="28"/>
          <w:lang w:val="uk-UA" w:eastAsia="ru-RU"/>
        </w:rPr>
        <w:t xml:space="preserve">ного стресу у </w:t>
      </w:r>
      <w:r w:rsidRPr="00A7285F">
        <w:rPr>
          <w:rFonts w:ascii="Times New Roman" w:eastAsia="Calibri" w:hAnsi="Times New Roman" w:cs="Times New Roman"/>
          <w:sz w:val="28"/>
          <w:szCs w:val="28"/>
          <w:lang w:val="uk-UA"/>
        </w:rPr>
        <w:t xml:space="preserve">здобувачів вищої освіти; </w:t>
      </w:r>
      <w:r w:rsidRPr="00A7285F">
        <w:rPr>
          <w:rFonts w:ascii="Times New Roman" w:eastAsia="Calibri" w:hAnsi="Times New Roman" w:cs="Times New Roman"/>
          <w:sz w:val="28"/>
          <w:szCs w:val="28"/>
          <w:lang w:val="en-US"/>
        </w:rPr>
        <w:t>IV</w:t>
      </w:r>
      <w:r w:rsidRPr="00A7285F">
        <w:rPr>
          <w:rFonts w:ascii="Times New Roman" w:eastAsia="Calibri" w:hAnsi="Times New Roman" w:cs="Times New Roman"/>
          <w:sz w:val="28"/>
          <w:szCs w:val="28"/>
          <w:lang w:val="uk-UA"/>
        </w:rPr>
        <w:t xml:space="preserve"> етап – проведення формувального експерименту та узагальнення результатів дослідження.</w:t>
      </w:r>
    </w:p>
    <w:p w14:paraId="4FE96B6B" w14:textId="301629CB" w:rsidR="00A7285F" w:rsidRPr="00A7285F" w:rsidRDefault="00A7285F" w:rsidP="006B4298">
      <w:pPr>
        <w:spacing w:after="200" w:line="360" w:lineRule="auto"/>
        <w:ind w:firstLine="709"/>
        <w:contextualSpacing/>
        <w:jc w:val="both"/>
        <w:rPr>
          <w:rFonts w:ascii="Times New Roman" w:eastAsia="Calibri" w:hAnsi="Times New Roman" w:cs="Times New Roman"/>
          <w:sz w:val="28"/>
          <w:szCs w:val="28"/>
          <w:lang w:val="uk-UA"/>
        </w:rPr>
      </w:pPr>
      <w:r w:rsidRPr="00A7285F">
        <w:rPr>
          <w:rFonts w:ascii="Times New Roman" w:eastAsia="Calibri" w:hAnsi="Times New Roman" w:cs="Times New Roman"/>
          <w:sz w:val="28"/>
          <w:szCs w:val="28"/>
          <w:lang w:val="uk-UA"/>
        </w:rPr>
        <w:t xml:space="preserve">4. </w:t>
      </w:r>
      <w:r w:rsidR="00A05734">
        <w:rPr>
          <w:rFonts w:ascii="Times New Roman" w:eastAsia="Times New Roman" w:hAnsi="Times New Roman" w:cs="Times New Roman"/>
          <w:sz w:val="28"/>
          <w:szCs w:val="28"/>
          <w:lang w:val="uk-UA" w:eastAsia="ru-RU"/>
        </w:rPr>
        <w:t xml:space="preserve">Розроблено й апробовано програму соціально-психологічного тренінгу. </w:t>
      </w:r>
      <w:r w:rsidR="00A05734" w:rsidRPr="00FA5D20">
        <w:rPr>
          <w:rFonts w:ascii="Times New Roman" w:eastAsia="Calibri" w:hAnsi="Times New Roman" w:cs="Times New Roman"/>
          <w:sz w:val="28"/>
          <w:szCs w:val="28"/>
          <w:lang w:val="uk-UA"/>
        </w:rPr>
        <w:t xml:space="preserve">Оцінити ефективність корекційних заходів за </w:t>
      </w:r>
      <w:r w:rsidR="00A05734">
        <w:rPr>
          <w:rFonts w:ascii="Times New Roman" w:eastAsia="Calibri" w:hAnsi="Times New Roman" w:cs="Times New Roman"/>
          <w:sz w:val="28"/>
          <w:szCs w:val="28"/>
          <w:lang w:val="uk-UA"/>
        </w:rPr>
        <w:t>д</w:t>
      </w:r>
      <w:r w:rsidR="00A05734" w:rsidRPr="00FA5D20">
        <w:rPr>
          <w:rFonts w:ascii="Times New Roman" w:eastAsia="Calibri" w:hAnsi="Times New Roman" w:cs="Times New Roman"/>
          <w:sz w:val="28"/>
          <w:szCs w:val="28"/>
          <w:lang w:val="uk-UA"/>
        </w:rPr>
        <w:t>опомогою методів математичної статистики.</w:t>
      </w:r>
      <w:r w:rsidR="006B4298">
        <w:rPr>
          <w:rFonts w:ascii="Times New Roman" w:eastAsia="Calibri" w:hAnsi="Times New Roman" w:cs="Times New Roman"/>
          <w:sz w:val="28"/>
          <w:szCs w:val="28"/>
          <w:lang w:val="uk-UA"/>
        </w:rPr>
        <w:t xml:space="preserve"> </w:t>
      </w:r>
      <w:r w:rsidRPr="00A7285F">
        <w:rPr>
          <w:rFonts w:ascii="Times New Roman" w:eastAsia="Calibri" w:hAnsi="Times New Roman" w:cs="Times New Roman"/>
          <w:sz w:val="28"/>
          <w:szCs w:val="28"/>
          <w:lang w:val="uk-UA"/>
        </w:rPr>
        <w:t xml:space="preserve">Оцінку ефективності корекційних заходів щодо </w:t>
      </w:r>
      <w:r w:rsidRPr="00A7285F">
        <w:rPr>
          <w:rFonts w:ascii="Times New Roman" w:eastAsia="Times New Roman" w:hAnsi="Times New Roman" w:cs="Times New Roman"/>
          <w:color w:val="000000"/>
          <w:sz w:val="28"/>
          <w:szCs w:val="28"/>
          <w:lang w:val="uk-UA" w:eastAsia="ru-RU"/>
        </w:rPr>
        <w:t>зменшення перед</w:t>
      </w:r>
      <w:r w:rsidR="002E477F">
        <w:rPr>
          <w:rFonts w:ascii="Times New Roman" w:eastAsia="Times New Roman" w:hAnsi="Times New Roman" w:cs="Times New Roman"/>
          <w:color w:val="000000"/>
          <w:sz w:val="28"/>
          <w:szCs w:val="28"/>
          <w:lang w:val="uk-UA" w:eastAsia="ru-RU"/>
        </w:rPr>
        <w:t>екзамінаціо</w:t>
      </w:r>
      <w:r w:rsidRPr="00A7285F">
        <w:rPr>
          <w:rFonts w:ascii="Times New Roman" w:eastAsia="Times New Roman" w:hAnsi="Times New Roman" w:cs="Times New Roman"/>
          <w:color w:val="000000"/>
          <w:sz w:val="28"/>
          <w:szCs w:val="28"/>
          <w:lang w:val="uk-UA" w:eastAsia="ru-RU"/>
        </w:rPr>
        <w:t xml:space="preserve">ного стресу у </w:t>
      </w:r>
      <w:r w:rsidRPr="00A7285F">
        <w:rPr>
          <w:rFonts w:ascii="Times New Roman" w:eastAsia="Calibri" w:hAnsi="Times New Roman" w:cs="Times New Roman"/>
          <w:sz w:val="28"/>
          <w:szCs w:val="28"/>
          <w:lang w:val="uk-UA"/>
        </w:rPr>
        <w:t>здобувачів вищої освіти можна представити наступним чином: За результатами методики №1 (</w:t>
      </w:r>
      <w:r w:rsidRPr="00A7285F">
        <w:rPr>
          <w:rFonts w:ascii="Times New Roman" w:eastAsia="Calibri" w:hAnsi="Times New Roman" w:cs="Times New Roman"/>
          <w:color w:val="000000"/>
          <w:sz w:val="28"/>
          <w:szCs w:val="28"/>
          <w:lang w:val="uk-UA"/>
        </w:rPr>
        <w:t>Т</w:t>
      </w:r>
      <w:r w:rsidRPr="00A7285F">
        <w:rPr>
          <w:rFonts w:ascii="Times New Roman" w:eastAsia="Times New Roman" w:hAnsi="Times New Roman" w:cs="Times New Roman"/>
          <w:color w:val="000000"/>
          <w:sz w:val="28"/>
          <w:szCs w:val="28"/>
          <w:lang w:val="uk-UA" w:eastAsia="ru-RU"/>
        </w:rPr>
        <w:t>ест на навчальний стрес</w:t>
      </w:r>
      <w:r w:rsidRPr="00A7285F">
        <w:rPr>
          <w:rFonts w:ascii="Times New Roman" w:eastAsia="Calibri" w:hAnsi="Times New Roman" w:cs="Times New Roman"/>
          <w:sz w:val="28"/>
          <w:szCs w:val="28"/>
          <w:lang w:val="uk-UA"/>
        </w:rPr>
        <w:t xml:space="preserve">) </w:t>
      </w:r>
      <w:r w:rsidRPr="00A7285F">
        <w:rPr>
          <w:rFonts w:ascii="Times New Roman" w:eastAsia="Times New Roman" w:hAnsi="Times New Roman" w:cs="Times New Roman"/>
          <w:color w:val="000000"/>
          <w:sz w:val="28"/>
          <w:szCs w:val="28"/>
          <w:lang w:val="uk-UA" w:eastAsia="ru-RU"/>
        </w:rPr>
        <w:t>самооцінка рівня хвилювання знизилась</w:t>
      </w:r>
      <w:r w:rsidRPr="00A7285F">
        <w:rPr>
          <w:rFonts w:ascii="Times New Roman" w:eastAsia="Calibri" w:hAnsi="Times New Roman" w:cs="Times New Roman"/>
          <w:sz w:val="28"/>
          <w:szCs w:val="28"/>
          <w:lang w:val="uk-UA"/>
        </w:rPr>
        <w:t xml:space="preserve"> у 1 групи с 7,3 до 5,7 балів та 2 групи с 5,8 до 4,9 балів. Згідно результатів методики №2 (</w:t>
      </w:r>
      <w:r w:rsidRPr="00A7285F">
        <w:rPr>
          <w:rFonts w:ascii="Times New Roman" w:eastAsia="Times New Roman" w:hAnsi="Times New Roman" w:cs="Times New Roman"/>
          <w:color w:val="000000"/>
          <w:sz w:val="28"/>
          <w:szCs w:val="28"/>
          <w:lang w:val="uk-UA" w:eastAsia="ru-RU"/>
        </w:rPr>
        <w:t>Опитувальник САН</w:t>
      </w:r>
      <w:r w:rsidRPr="00A7285F">
        <w:rPr>
          <w:rFonts w:ascii="Times New Roman" w:eastAsia="Calibri" w:hAnsi="Times New Roman" w:cs="Times New Roman"/>
          <w:sz w:val="28"/>
          <w:szCs w:val="28"/>
          <w:lang w:val="uk-UA"/>
        </w:rPr>
        <w:t>), показники 1 групи по самопочуття (5,4), активність (5,4), настрій (5,6) та 2 групи самопочуття (5,7), активність (5,3), настрій (5,8) зросли після</w:t>
      </w:r>
      <w:r w:rsidRPr="00A7285F">
        <w:rPr>
          <w:rFonts w:ascii="Times New Roman" w:eastAsia="Calibri" w:hAnsi="Times New Roman" w:cs="Times New Roman"/>
          <w:sz w:val="28"/>
          <w:szCs w:val="28"/>
          <w:lang w:val="uk-UA" w:eastAsia="ru-RU"/>
        </w:rPr>
        <w:t xml:space="preserve"> проведення </w:t>
      </w:r>
      <w:r w:rsidRPr="00A7285F">
        <w:rPr>
          <w:rFonts w:ascii="Times New Roman" w:eastAsia="Calibri" w:hAnsi="Times New Roman" w:cs="Times New Roman"/>
          <w:sz w:val="28"/>
          <w:szCs w:val="28"/>
          <w:lang w:val="uk-UA"/>
        </w:rPr>
        <w:t>програми корекційної роботи. За результатами методики №3 (</w:t>
      </w:r>
      <w:r w:rsidRPr="00A7285F">
        <w:rPr>
          <w:rFonts w:ascii="Times New Roman" w:eastAsia="Times New Roman" w:hAnsi="Times New Roman" w:cs="Times New Roman"/>
          <w:color w:val="000000"/>
          <w:sz w:val="28"/>
          <w:szCs w:val="28"/>
          <w:lang w:val="uk-UA" w:eastAsia="ru-RU"/>
        </w:rPr>
        <w:t>Тест на самооцінку тривожності СТ</w:t>
      </w:r>
      <w:r w:rsidRPr="00A7285F">
        <w:rPr>
          <w:rFonts w:ascii="Times New Roman" w:eastAsia="Calibri" w:hAnsi="Times New Roman" w:cs="Times New Roman"/>
          <w:sz w:val="28"/>
          <w:szCs w:val="28"/>
          <w:lang w:val="uk-UA"/>
        </w:rPr>
        <w:t xml:space="preserve">) свідчать про те, що знизився </w:t>
      </w:r>
      <w:r w:rsidRPr="00A7285F">
        <w:rPr>
          <w:rFonts w:ascii="Times New Roman" w:eastAsia="Times New Roman" w:hAnsi="Times New Roman" w:cs="Times New Roman"/>
          <w:color w:val="000000"/>
          <w:sz w:val="28"/>
          <w:szCs w:val="28"/>
          <w:lang w:val="uk-UA" w:eastAsia="ru-RU"/>
        </w:rPr>
        <w:t>рівень високої ситуативної тривожності у 1 групи на 53% та у 2 групи на 20% піддослідних. Середній рівень збільшився у 1 та 2 групи на 33% піддослідних.</w:t>
      </w:r>
      <w:r w:rsidRPr="00A7285F">
        <w:rPr>
          <w:rFonts w:ascii="Calibri" w:eastAsia="Calibri" w:hAnsi="Calibri" w:cs="Times New Roman"/>
          <w:lang w:val="uk-UA"/>
        </w:rPr>
        <w:t xml:space="preserve"> </w:t>
      </w:r>
      <w:r w:rsidRPr="00A7285F">
        <w:rPr>
          <w:rFonts w:ascii="Times New Roman" w:eastAsia="Times New Roman" w:hAnsi="Times New Roman" w:cs="Times New Roman"/>
          <w:color w:val="000000"/>
          <w:sz w:val="28"/>
          <w:szCs w:val="28"/>
          <w:lang w:val="uk-UA" w:eastAsia="ru-RU"/>
        </w:rPr>
        <w:t xml:space="preserve">Низька ситуативна тривожність у 1 групи збільшилась на 20% піддослідних та у 2 групи знизилась на 13% піддослідних. </w:t>
      </w:r>
      <w:r w:rsidRPr="00A7285F">
        <w:rPr>
          <w:rFonts w:ascii="Times New Roman" w:eastAsia="Calibri" w:hAnsi="Times New Roman" w:cs="Times New Roman"/>
          <w:sz w:val="28"/>
          <w:szCs w:val="28"/>
          <w:lang w:val="uk-UA"/>
        </w:rPr>
        <w:t>(</w:t>
      </w:r>
      <w:r w:rsidRPr="00A7285F">
        <w:rPr>
          <w:rFonts w:ascii="Times New Roman" w:eastAsia="Times New Roman" w:hAnsi="Times New Roman" w:cs="Times New Roman"/>
          <w:color w:val="000000"/>
          <w:sz w:val="28"/>
          <w:szCs w:val="28"/>
          <w:lang w:val="uk-UA" w:eastAsia="ru-RU"/>
        </w:rPr>
        <w:t>Тест на самооцінку тривожності ОТ</w:t>
      </w:r>
      <w:r w:rsidRPr="00A7285F">
        <w:rPr>
          <w:rFonts w:ascii="Times New Roman" w:eastAsia="Calibri" w:hAnsi="Times New Roman" w:cs="Times New Roman"/>
          <w:sz w:val="28"/>
          <w:szCs w:val="28"/>
          <w:lang w:val="uk-UA"/>
        </w:rPr>
        <w:t xml:space="preserve">) свідчать про те, що знизився </w:t>
      </w:r>
      <w:r w:rsidRPr="00A7285F">
        <w:rPr>
          <w:rFonts w:ascii="Times New Roman" w:eastAsia="Times New Roman" w:hAnsi="Times New Roman" w:cs="Times New Roman"/>
          <w:color w:val="000000"/>
          <w:sz w:val="28"/>
          <w:szCs w:val="28"/>
          <w:lang w:val="uk-UA" w:eastAsia="ru-RU"/>
        </w:rPr>
        <w:t xml:space="preserve">рівень високої ситуативної тривожності у 1 групи на 13% та у 2 групи на 20% піддослідних. Середній рівень збільшився у 1 групи на 19% та 2 групи на 20% піддослідних. Низька </w:t>
      </w:r>
      <w:r w:rsidRPr="00A7285F">
        <w:rPr>
          <w:rFonts w:ascii="Times New Roman" w:eastAsia="Times New Roman" w:hAnsi="Times New Roman" w:cs="Times New Roman"/>
          <w:color w:val="000000"/>
          <w:sz w:val="28"/>
          <w:szCs w:val="28"/>
          <w:lang w:val="uk-UA" w:eastAsia="ru-RU"/>
        </w:rPr>
        <w:lastRenderedPageBreak/>
        <w:t>ситуативна тривожність у 1 групи знизилась на 6% піддослідних.</w:t>
      </w:r>
      <w:r w:rsidRPr="00A7285F">
        <w:rPr>
          <w:rFonts w:ascii="Times New Roman" w:eastAsia="Calibri" w:hAnsi="Times New Roman" w:cs="Times New Roman"/>
          <w:sz w:val="28"/>
          <w:szCs w:val="28"/>
          <w:lang w:val="uk-UA"/>
        </w:rPr>
        <w:t xml:space="preserve"> Отримані результати за методикою №4 (</w:t>
      </w:r>
      <w:r w:rsidRPr="00A7285F">
        <w:rPr>
          <w:rFonts w:ascii="Times New Roman" w:eastAsia="Times New Roman" w:hAnsi="Times New Roman" w:cs="Times New Roman"/>
          <w:color w:val="000000"/>
          <w:sz w:val="28"/>
          <w:szCs w:val="28"/>
          <w:lang w:val="uk-UA" w:eastAsia="ru-RU"/>
        </w:rPr>
        <w:t xml:space="preserve">Дослідження екстраверсії </w:t>
      </w:r>
      <w:r w:rsidR="002E477F" w:rsidRPr="002E477F">
        <w:rPr>
          <w:rFonts w:ascii="Times New Roman" w:eastAsia="Times New Roman" w:hAnsi="Times New Roman" w:cs="Times New Roman"/>
          <w:color w:val="000000"/>
          <w:sz w:val="28"/>
          <w:szCs w:val="28"/>
          <w:lang w:val="uk-UA" w:eastAsia="ru-RU"/>
        </w:rPr>
        <w:t>–</w:t>
      </w:r>
      <w:r w:rsidRPr="00A7285F">
        <w:rPr>
          <w:rFonts w:ascii="Times New Roman" w:eastAsia="Times New Roman" w:hAnsi="Times New Roman" w:cs="Times New Roman"/>
          <w:color w:val="000000"/>
          <w:sz w:val="28"/>
          <w:szCs w:val="28"/>
          <w:lang w:val="uk-UA" w:eastAsia="ru-RU"/>
        </w:rPr>
        <w:t xml:space="preserve"> інтроверсії і нейротизму) після </w:t>
      </w:r>
      <w:r w:rsidRPr="00A7285F">
        <w:rPr>
          <w:rFonts w:ascii="Times New Roman" w:eastAsia="Calibri" w:hAnsi="Times New Roman" w:cs="Times New Roman"/>
          <w:sz w:val="28"/>
          <w:szCs w:val="28"/>
          <w:lang w:val="uk-UA" w:eastAsia="ru-RU"/>
        </w:rPr>
        <w:t xml:space="preserve">проведення </w:t>
      </w:r>
      <w:r w:rsidRPr="00A7285F">
        <w:rPr>
          <w:rFonts w:ascii="Times New Roman" w:eastAsia="Calibri" w:hAnsi="Times New Roman" w:cs="Times New Roman"/>
          <w:sz w:val="28"/>
          <w:szCs w:val="28"/>
          <w:lang w:val="uk-UA"/>
        </w:rPr>
        <w:t>програми корекційної роботи збільшився рівень екстраверсії: в 1 групи на 7%; 2 групи на 40%. Пов</w:t>
      </w:r>
      <w:r w:rsidR="0079691A">
        <w:rPr>
          <w:rFonts w:ascii="Times New Roman" w:eastAsia="Calibri" w:hAnsi="Times New Roman" w:cs="Times New Roman"/>
          <w:sz w:val="28"/>
          <w:szCs w:val="28"/>
          <w:lang w:val="uk-UA"/>
        </w:rPr>
        <w:t>’</w:t>
      </w:r>
      <w:r w:rsidRPr="00A7285F">
        <w:rPr>
          <w:rFonts w:ascii="Times New Roman" w:eastAsia="Calibri" w:hAnsi="Times New Roman" w:cs="Times New Roman"/>
          <w:sz w:val="28"/>
          <w:szCs w:val="28"/>
          <w:lang w:val="uk-UA"/>
        </w:rPr>
        <w:t xml:space="preserve">язане з цим зменшився рівень </w:t>
      </w:r>
      <w:r w:rsidRPr="00A7285F">
        <w:rPr>
          <w:rFonts w:ascii="Times New Roman" w:eastAsia="Times New Roman" w:hAnsi="Times New Roman" w:cs="Times New Roman"/>
          <w:color w:val="000000"/>
          <w:sz w:val="28"/>
          <w:szCs w:val="28"/>
          <w:lang w:val="uk-UA" w:eastAsia="ru-RU"/>
        </w:rPr>
        <w:t>інтроверсії: в 1 групи на 7%; 2 групи на 40%.</w:t>
      </w:r>
      <w:r w:rsidR="00C208B0">
        <w:rPr>
          <w:rFonts w:ascii="Times New Roman" w:eastAsia="Calibri" w:hAnsi="Times New Roman" w:cs="Times New Roman"/>
          <w:sz w:val="28"/>
          <w:szCs w:val="28"/>
          <w:lang w:val="uk-UA"/>
        </w:rPr>
        <w:t xml:space="preserve"> </w:t>
      </w:r>
      <w:r w:rsidRPr="00A7285F">
        <w:rPr>
          <w:rFonts w:ascii="Times New Roman" w:eastAsia="Calibri" w:hAnsi="Times New Roman" w:cs="Times New Roman"/>
          <w:sz w:val="28"/>
          <w:szCs w:val="28"/>
          <w:lang w:val="uk-UA"/>
        </w:rPr>
        <w:t xml:space="preserve">Отже, формувальний експеримент є вдалим. </w:t>
      </w:r>
      <w:r w:rsidR="006B4298">
        <w:rPr>
          <w:rFonts w:ascii="Times New Roman" w:eastAsia="Calibri" w:hAnsi="Times New Roman" w:cs="Times New Roman"/>
          <w:sz w:val="28"/>
          <w:szCs w:val="28"/>
          <w:lang w:val="uk-UA"/>
        </w:rPr>
        <w:t>Реалізація п</w:t>
      </w:r>
      <w:r w:rsidRPr="00A7285F">
        <w:rPr>
          <w:rFonts w:ascii="Times New Roman" w:eastAsia="Calibri" w:hAnsi="Times New Roman" w:cs="Times New Roman"/>
          <w:sz w:val="28"/>
          <w:szCs w:val="28"/>
          <w:lang w:val="uk-UA"/>
        </w:rPr>
        <w:t>рограм</w:t>
      </w:r>
      <w:r w:rsidR="006B4298">
        <w:rPr>
          <w:rFonts w:ascii="Times New Roman" w:eastAsia="Calibri" w:hAnsi="Times New Roman" w:cs="Times New Roman"/>
          <w:sz w:val="28"/>
          <w:szCs w:val="28"/>
          <w:lang w:val="uk-UA"/>
        </w:rPr>
        <w:t>и</w:t>
      </w:r>
      <w:r w:rsidRPr="00A7285F">
        <w:rPr>
          <w:rFonts w:ascii="Times New Roman" w:eastAsia="Calibri" w:hAnsi="Times New Roman" w:cs="Times New Roman"/>
          <w:sz w:val="28"/>
          <w:szCs w:val="28"/>
          <w:lang w:val="uk-UA"/>
        </w:rPr>
        <w:t xml:space="preserve"> корекційної роботи, спрямованої на </w:t>
      </w:r>
      <w:r w:rsidRPr="00A7285F">
        <w:rPr>
          <w:rFonts w:ascii="Times New Roman" w:eastAsia="Calibri" w:hAnsi="Times New Roman" w:cs="Times New Roman"/>
          <w:color w:val="000000"/>
          <w:sz w:val="28"/>
          <w:szCs w:val="28"/>
          <w:lang w:val="uk-UA"/>
        </w:rPr>
        <w:t>зниження передекзаменаційного стресу у здобувачів вищої освіти,</w:t>
      </w:r>
      <w:r w:rsidRPr="00A7285F">
        <w:rPr>
          <w:rFonts w:ascii="Times New Roman" w:eastAsia="Calibri" w:hAnsi="Times New Roman" w:cs="Times New Roman"/>
          <w:sz w:val="28"/>
          <w:szCs w:val="28"/>
          <w:lang w:val="uk-UA"/>
        </w:rPr>
        <w:t xml:space="preserve"> має позитивні результати.</w:t>
      </w:r>
    </w:p>
    <w:p w14:paraId="48CAB63F" w14:textId="77777777" w:rsidR="00A7285F" w:rsidRDefault="00A7285F" w:rsidP="00A7285F">
      <w:pPr>
        <w:spacing w:after="0" w:line="360" w:lineRule="auto"/>
        <w:ind w:firstLine="709"/>
        <w:jc w:val="both"/>
        <w:rPr>
          <w:rFonts w:ascii="Times New Roman" w:eastAsia="Times New Roman" w:hAnsi="Times New Roman" w:cs="Times New Roman"/>
          <w:bCs/>
          <w:iCs/>
          <w:sz w:val="28"/>
          <w:szCs w:val="28"/>
          <w:lang w:val="uk-UA" w:eastAsia="ru-RU" w:bidi="uk-UA"/>
        </w:rPr>
      </w:pPr>
    </w:p>
    <w:p w14:paraId="23BE6894" w14:textId="77777777" w:rsidR="0081133D" w:rsidRDefault="0081133D" w:rsidP="00A7285F">
      <w:pPr>
        <w:spacing w:after="0" w:line="360" w:lineRule="auto"/>
        <w:ind w:firstLine="709"/>
        <w:jc w:val="both"/>
        <w:rPr>
          <w:rFonts w:ascii="Times New Roman" w:eastAsia="Times New Roman" w:hAnsi="Times New Roman" w:cs="Times New Roman"/>
          <w:bCs/>
          <w:iCs/>
          <w:sz w:val="28"/>
          <w:szCs w:val="28"/>
          <w:lang w:val="uk-UA" w:eastAsia="ru-RU" w:bidi="uk-UA"/>
        </w:rPr>
      </w:pPr>
    </w:p>
    <w:p w14:paraId="5ABEB980" w14:textId="713CE241" w:rsidR="00924CC4" w:rsidRDefault="00924CC4">
      <w:pPr>
        <w:rPr>
          <w:rFonts w:ascii="Times New Roman" w:eastAsia="Times New Roman" w:hAnsi="Times New Roman" w:cs="Times New Roman"/>
          <w:bCs/>
          <w:iCs/>
          <w:sz w:val="28"/>
          <w:szCs w:val="28"/>
          <w:lang w:val="uk-UA" w:eastAsia="ru-RU" w:bidi="uk-UA"/>
        </w:rPr>
      </w:pPr>
      <w:r>
        <w:rPr>
          <w:rFonts w:ascii="Times New Roman" w:eastAsia="Times New Roman" w:hAnsi="Times New Roman" w:cs="Times New Roman"/>
          <w:bCs/>
          <w:iCs/>
          <w:sz w:val="28"/>
          <w:szCs w:val="28"/>
          <w:lang w:val="uk-UA" w:eastAsia="ru-RU" w:bidi="uk-UA"/>
        </w:rPr>
        <w:br w:type="page"/>
      </w:r>
    </w:p>
    <w:p w14:paraId="61DF4521" w14:textId="6B4FA053" w:rsidR="0081133D" w:rsidRPr="00924CC4" w:rsidRDefault="0081133D" w:rsidP="0081133D">
      <w:pPr>
        <w:spacing w:after="0" w:line="360" w:lineRule="auto"/>
        <w:jc w:val="center"/>
        <w:rPr>
          <w:rFonts w:ascii="Times New Roman" w:eastAsia="Times New Roman" w:hAnsi="Times New Roman" w:cs="Times New Roman"/>
          <w:b/>
          <w:iCs/>
          <w:sz w:val="28"/>
          <w:szCs w:val="28"/>
          <w:lang w:val="uk-UA" w:eastAsia="ru-RU" w:bidi="uk-UA"/>
        </w:rPr>
      </w:pPr>
      <w:r w:rsidRPr="00924CC4">
        <w:rPr>
          <w:rFonts w:ascii="Times New Roman" w:eastAsia="Times New Roman" w:hAnsi="Times New Roman" w:cs="Times New Roman"/>
          <w:b/>
          <w:iCs/>
          <w:sz w:val="28"/>
          <w:szCs w:val="28"/>
          <w:lang w:val="uk-UA" w:eastAsia="ru-RU" w:bidi="uk-UA"/>
        </w:rPr>
        <w:lastRenderedPageBreak/>
        <w:t>СПИСОК В</w:t>
      </w:r>
      <w:r w:rsidR="0006417D" w:rsidRPr="00924CC4">
        <w:rPr>
          <w:rFonts w:ascii="Times New Roman" w:eastAsia="Times New Roman" w:hAnsi="Times New Roman" w:cs="Times New Roman"/>
          <w:b/>
          <w:iCs/>
          <w:sz w:val="28"/>
          <w:szCs w:val="28"/>
          <w:lang w:val="uk-UA" w:eastAsia="ru-RU" w:bidi="uk-UA"/>
        </w:rPr>
        <w:t>И</w:t>
      </w:r>
      <w:r w:rsidRPr="00924CC4">
        <w:rPr>
          <w:rFonts w:ascii="Times New Roman" w:eastAsia="Times New Roman" w:hAnsi="Times New Roman" w:cs="Times New Roman"/>
          <w:b/>
          <w:iCs/>
          <w:sz w:val="28"/>
          <w:szCs w:val="28"/>
          <w:lang w:val="uk-UA" w:eastAsia="ru-RU" w:bidi="uk-UA"/>
        </w:rPr>
        <w:t>КОРИСТАН</w:t>
      </w:r>
      <w:r w:rsidR="00924CC4">
        <w:rPr>
          <w:rFonts w:ascii="Times New Roman" w:eastAsia="Times New Roman" w:hAnsi="Times New Roman" w:cs="Times New Roman"/>
          <w:b/>
          <w:iCs/>
          <w:sz w:val="28"/>
          <w:szCs w:val="28"/>
          <w:lang w:val="uk-UA" w:eastAsia="ru-RU" w:bidi="uk-UA"/>
        </w:rPr>
        <w:t>ОЇ ЛІТЕРАТУРИ</w:t>
      </w:r>
    </w:p>
    <w:p w14:paraId="4D6BF6D4" w14:textId="77777777" w:rsidR="0081133D" w:rsidRDefault="0081133D" w:rsidP="0006417D">
      <w:pPr>
        <w:spacing w:after="0" w:line="360" w:lineRule="auto"/>
        <w:ind w:firstLine="709"/>
        <w:jc w:val="both"/>
        <w:rPr>
          <w:rFonts w:ascii="Times New Roman" w:eastAsia="Times New Roman" w:hAnsi="Times New Roman" w:cs="Times New Roman"/>
          <w:bCs/>
          <w:iCs/>
          <w:sz w:val="28"/>
          <w:szCs w:val="28"/>
          <w:lang w:val="uk-UA" w:eastAsia="ru-RU" w:bidi="uk-UA"/>
        </w:rPr>
      </w:pPr>
    </w:p>
    <w:p w14:paraId="08FAE21B" w14:textId="1DBFFDB5"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Авдєєва І. М. Інноваційні комунікативні технології в роботі куратора академгрупи: навчальний посібник</w:t>
      </w:r>
      <w:r w:rsidR="009D2F72">
        <w:rPr>
          <w:rFonts w:ascii="Times New Roman" w:eastAsia="Times New Roman" w:hAnsi="Times New Roman" w:cs="Times New Roman"/>
          <w:bCs/>
          <w:iCs/>
          <w:sz w:val="28"/>
          <w:szCs w:val="28"/>
          <w:lang w:val="uk-UA" w:eastAsia="ru-RU" w:bidi="uk-UA"/>
        </w:rPr>
        <w:t xml:space="preserve"> /</w:t>
      </w:r>
      <w:r w:rsidR="009D2F72" w:rsidRPr="009D2F72">
        <w:rPr>
          <w:rFonts w:ascii="Times New Roman" w:eastAsia="Times New Roman" w:hAnsi="Times New Roman" w:cs="Times New Roman"/>
          <w:bCs/>
          <w:iCs/>
          <w:sz w:val="28"/>
          <w:szCs w:val="28"/>
          <w:lang w:val="uk-UA" w:eastAsia="ru-RU" w:bidi="uk-UA"/>
        </w:rPr>
        <w:t xml:space="preserve"> </w:t>
      </w:r>
      <w:r w:rsidR="009D2F72" w:rsidRPr="00DC3F9C">
        <w:rPr>
          <w:rFonts w:ascii="Times New Roman" w:eastAsia="Times New Roman" w:hAnsi="Times New Roman" w:cs="Times New Roman"/>
          <w:bCs/>
          <w:iCs/>
          <w:sz w:val="28"/>
          <w:szCs w:val="28"/>
          <w:lang w:val="uk-UA" w:eastAsia="ru-RU" w:bidi="uk-UA"/>
        </w:rPr>
        <w:t>Авдєєва І. М</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00A84361">
        <w:rPr>
          <w:rFonts w:ascii="Times New Roman" w:eastAsia="Times New Roman" w:hAnsi="Times New Roman" w:cs="Times New Roman"/>
          <w:bCs/>
          <w:iCs/>
          <w:sz w:val="28"/>
          <w:szCs w:val="28"/>
          <w:lang w:val="uk-UA" w:eastAsia="ru-RU" w:bidi="uk-UA"/>
        </w:rPr>
        <w:t xml:space="preserve">К.: ВД «Професіонал», 2007. </w:t>
      </w:r>
      <w:r w:rsidR="009D2F72">
        <w:rPr>
          <w:rFonts w:ascii="Times New Roman" w:eastAsia="Times New Roman" w:hAnsi="Times New Roman" w:cs="Times New Roman"/>
          <w:bCs/>
          <w:iCs/>
          <w:sz w:val="28"/>
          <w:szCs w:val="28"/>
          <w:lang w:val="uk-UA" w:eastAsia="ru-RU" w:bidi="uk-UA"/>
        </w:rPr>
        <w:t xml:space="preserve">– </w:t>
      </w:r>
      <w:r w:rsidR="00A84361">
        <w:rPr>
          <w:rFonts w:ascii="Times New Roman" w:eastAsia="Times New Roman" w:hAnsi="Times New Roman" w:cs="Times New Roman"/>
          <w:bCs/>
          <w:iCs/>
          <w:sz w:val="28"/>
          <w:szCs w:val="28"/>
          <w:lang w:val="uk-UA" w:eastAsia="ru-RU" w:bidi="uk-UA"/>
        </w:rPr>
        <w:t>304</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w:t>
      </w:r>
    </w:p>
    <w:p w14:paraId="1BC0D0D2" w14:textId="0419DFA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Алексєєва Т. В. Психологічні фактори та прояви процесу адаптації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до навчання у вищому навчальному закладі: Автореф. дис. канд. психол. наук: 19.00.01 / Т. В. Алексєєва; Київ. нац. ун-т ім. Т. Шевченка.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 2004.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 с.</w:t>
      </w:r>
    </w:p>
    <w:p w14:paraId="4F17C5CE" w14:textId="776D51EF"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Альохіна Н. В. Дослідження мотивації навчання у вищому навчальному закладі</w:t>
      </w:r>
      <w:r w:rsidR="009D2F72">
        <w:rPr>
          <w:rFonts w:ascii="Times New Roman" w:eastAsia="Times New Roman" w:hAnsi="Times New Roman" w:cs="Times New Roman"/>
          <w:bCs/>
          <w:iCs/>
          <w:sz w:val="28"/>
          <w:szCs w:val="28"/>
          <w:lang w:val="uk-UA" w:eastAsia="ru-RU" w:bidi="uk-UA"/>
        </w:rPr>
        <w:t xml:space="preserve"> / </w:t>
      </w:r>
      <w:r w:rsidR="009D2F72" w:rsidRPr="00DC3F9C">
        <w:rPr>
          <w:rFonts w:ascii="Times New Roman" w:eastAsia="Times New Roman" w:hAnsi="Times New Roman" w:cs="Times New Roman"/>
          <w:bCs/>
          <w:iCs/>
          <w:sz w:val="28"/>
          <w:szCs w:val="28"/>
          <w:lang w:val="uk-UA" w:eastAsia="ru-RU" w:bidi="uk-UA"/>
        </w:rPr>
        <w:t>Альохіна Н. В</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Pr="009D2F72">
        <w:rPr>
          <w:rFonts w:ascii="Times New Roman" w:eastAsia="Times New Roman" w:hAnsi="Times New Roman" w:cs="Times New Roman"/>
          <w:bCs/>
          <w:sz w:val="28"/>
          <w:szCs w:val="28"/>
          <w:lang w:val="uk-UA" w:eastAsia="ru-RU" w:bidi="uk-UA"/>
        </w:rPr>
        <w:t>Проблеми загальної та педагогічної психології : збірник наукових праць Інституту психології ім. Г. С. Костюка</w:t>
      </w:r>
      <w:r w:rsidRPr="00A84361">
        <w:rPr>
          <w:rFonts w:ascii="Times New Roman" w:eastAsia="Times New Roman" w:hAnsi="Times New Roman" w:cs="Times New Roman"/>
          <w:bCs/>
          <w:i/>
          <w:iCs/>
          <w:sz w:val="28"/>
          <w:szCs w:val="28"/>
          <w:lang w:val="uk-UA" w:eastAsia="ru-RU" w:bidi="uk-UA"/>
        </w:rPr>
        <w:t xml:space="preserve"> </w:t>
      </w:r>
      <w:r w:rsidRPr="009D2F72">
        <w:rPr>
          <w:rFonts w:ascii="Times New Roman" w:eastAsia="Times New Roman" w:hAnsi="Times New Roman" w:cs="Times New Roman"/>
          <w:bCs/>
          <w:sz w:val="28"/>
          <w:szCs w:val="28"/>
          <w:lang w:val="uk-UA" w:eastAsia="ru-RU" w:bidi="uk-UA"/>
        </w:rPr>
        <w:t>НАПН України</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2010.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Т. ХІІ. Ч. 6.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7 – 14.</w:t>
      </w:r>
    </w:p>
    <w:p w14:paraId="5E0C4E8B" w14:textId="1520D0F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Антоненко Т. Сутнісна характеристика структурно-функціональної моделі становлення ціннісно-смислової сфери особистості майбутнього педагога</w:t>
      </w:r>
      <w:r w:rsidR="009D2F72">
        <w:rPr>
          <w:rFonts w:ascii="Times New Roman" w:eastAsia="Times New Roman" w:hAnsi="Times New Roman" w:cs="Times New Roman"/>
          <w:bCs/>
          <w:iCs/>
          <w:sz w:val="28"/>
          <w:szCs w:val="28"/>
          <w:lang w:val="uk-UA" w:eastAsia="ru-RU" w:bidi="uk-UA"/>
        </w:rPr>
        <w:t xml:space="preserve"> / </w:t>
      </w:r>
      <w:r w:rsidR="009D2F72" w:rsidRPr="00DC3F9C">
        <w:rPr>
          <w:rFonts w:ascii="Times New Roman" w:eastAsia="Times New Roman" w:hAnsi="Times New Roman" w:cs="Times New Roman"/>
          <w:bCs/>
          <w:iCs/>
          <w:sz w:val="28"/>
          <w:szCs w:val="28"/>
          <w:lang w:val="uk-UA" w:eastAsia="ru-RU" w:bidi="uk-UA"/>
        </w:rPr>
        <w:t>Антоненко Т.</w:t>
      </w:r>
      <w:r w:rsidR="009D2F72">
        <w:rPr>
          <w:rFonts w:ascii="Times New Roman" w:eastAsia="Times New Roman" w:hAnsi="Times New Roman" w:cs="Times New Roman"/>
          <w:bCs/>
          <w:iCs/>
          <w:sz w:val="28"/>
          <w:szCs w:val="28"/>
          <w:lang w:val="uk-UA" w:eastAsia="ru-RU" w:bidi="uk-UA"/>
        </w:rPr>
        <w:t xml:space="preserve"> // </w:t>
      </w:r>
      <w:r w:rsidRPr="009D2F72">
        <w:rPr>
          <w:rFonts w:ascii="Times New Roman" w:eastAsia="Times New Roman" w:hAnsi="Times New Roman" w:cs="Times New Roman"/>
          <w:bCs/>
          <w:sz w:val="28"/>
          <w:szCs w:val="28"/>
          <w:lang w:val="uk-UA" w:eastAsia="ru-RU" w:bidi="uk-UA"/>
        </w:rPr>
        <w:t>Вища школа.</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2019. Том 17.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214 – 222.</w:t>
      </w:r>
    </w:p>
    <w:p w14:paraId="192E1B1E" w14:textId="55040645"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Антонова Н. О. Особливості професійної мотивації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психологічного факультету</w:t>
      </w:r>
      <w:r w:rsidR="009D2F72">
        <w:rPr>
          <w:rFonts w:ascii="Times New Roman" w:eastAsia="Times New Roman" w:hAnsi="Times New Roman" w:cs="Times New Roman"/>
          <w:bCs/>
          <w:iCs/>
          <w:sz w:val="28"/>
          <w:szCs w:val="28"/>
          <w:lang w:val="uk-UA" w:eastAsia="ru-RU" w:bidi="uk-UA"/>
        </w:rPr>
        <w:t xml:space="preserve"> / </w:t>
      </w:r>
      <w:r w:rsidR="009D2F72" w:rsidRPr="00DC3F9C">
        <w:rPr>
          <w:rFonts w:ascii="Times New Roman" w:eastAsia="Times New Roman" w:hAnsi="Times New Roman" w:cs="Times New Roman"/>
          <w:bCs/>
          <w:iCs/>
          <w:sz w:val="28"/>
          <w:szCs w:val="28"/>
          <w:lang w:val="uk-UA" w:eastAsia="ru-RU" w:bidi="uk-UA"/>
        </w:rPr>
        <w:t>Антонова Н. О.</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9D2F72">
        <w:rPr>
          <w:rFonts w:ascii="Times New Roman" w:eastAsia="Times New Roman" w:hAnsi="Times New Roman" w:cs="Times New Roman"/>
          <w:bCs/>
          <w:sz w:val="28"/>
          <w:szCs w:val="28"/>
          <w:lang w:val="uk-UA" w:eastAsia="ru-RU" w:bidi="uk-UA"/>
        </w:rPr>
        <w:t xml:space="preserve">Актуальні проблеми психології: збірник наукових праць Інституту психології ім. Г. С. Костюка НАПН України. </w:t>
      </w:r>
      <w:r w:rsidR="009D2F72">
        <w:rPr>
          <w:rFonts w:ascii="Times New Roman" w:eastAsia="Times New Roman" w:hAnsi="Times New Roman" w:cs="Times New Roman"/>
          <w:b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2010.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Т. 12. Вип. 10. Ч. ІІ.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22 – 33.</w:t>
      </w:r>
    </w:p>
    <w:p w14:paraId="18D3019A" w14:textId="4AA7CC2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Ануфрієва Н. М. Соціальна психологія</w:t>
      </w:r>
      <w:r w:rsidR="009D2F72">
        <w:rPr>
          <w:rFonts w:ascii="Times New Roman" w:eastAsia="Times New Roman" w:hAnsi="Times New Roman" w:cs="Times New Roman"/>
          <w:bCs/>
          <w:iCs/>
          <w:sz w:val="28"/>
          <w:szCs w:val="28"/>
          <w:lang w:val="uk-UA" w:eastAsia="ru-RU" w:bidi="uk-UA"/>
        </w:rPr>
        <w:t xml:space="preserve"> / </w:t>
      </w:r>
      <w:r w:rsidR="009D2F72" w:rsidRPr="00DC3F9C">
        <w:rPr>
          <w:rFonts w:ascii="Times New Roman" w:eastAsia="Times New Roman" w:hAnsi="Times New Roman" w:cs="Times New Roman"/>
          <w:bCs/>
          <w:iCs/>
          <w:sz w:val="28"/>
          <w:szCs w:val="28"/>
          <w:lang w:val="uk-UA" w:eastAsia="ru-RU" w:bidi="uk-UA"/>
        </w:rPr>
        <w:t>Ануфрієва Н. М</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 : Каравела, 2009.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261 с.</w:t>
      </w:r>
    </w:p>
    <w:p w14:paraId="71F13128" w14:textId="12BEB5B8"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Артеменко А. І. Особливості дослідження стресостійкості майбутнього практичного психолога в період навчання у ВНЗ</w:t>
      </w:r>
      <w:r w:rsidR="009D2F72">
        <w:rPr>
          <w:rFonts w:ascii="Times New Roman" w:eastAsia="Times New Roman" w:hAnsi="Times New Roman" w:cs="Times New Roman"/>
          <w:bCs/>
          <w:iCs/>
          <w:sz w:val="28"/>
          <w:szCs w:val="28"/>
          <w:lang w:val="uk-UA" w:eastAsia="ru-RU" w:bidi="uk-UA"/>
        </w:rPr>
        <w:t xml:space="preserve"> / </w:t>
      </w:r>
      <w:r w:rsidR="009D2F72" w:rsidRPr="00DC3F9C">
        <w:rPr>
          <w:rFonts w:ascii="Times New Roman" w:eastAsia="Times New Roman" w:hAnsi="Times New Roman" w:cs="Times New Roman"/>
          <w:bCs/>
          <w:iCs/>
          <w:sz w:val="28"/>
          <w:szCs w:val="28"/>
          <w:lang w:val="uk-UA" w:eastAsia="ru-RU" w:bidi="uk-UA"/>
        </w:rPr>
        <w:t>Артеменко</w:t>
      </w:r>
      <w:r w:rsidR="009D2F72">
        <w:rPr>
          <w:rFonts w:ascii="Times New Roman" w:eastAsia="Times New Roman" w:hAnsi="Times New Roman" w:cs="Times New Roman"/>
          <w:bCs/>
          <w:iCs/>
          <w:sz w:val="28"/>
          <w:szCs w:val="28"/>
          <w:lang w:val="uk-UA" w:eastAsia="ru-RU" w:bidi="uk-UA"/>
        </w:rPr>
        <w:t> </w:t>
      </w:r>
      <w:r w:rsidR="009D2F72" w:rsidRPr="00DC3F9C">
        <w:rPr>
          <w:rFonts w:ascii="Times New Roman" w:eastAsia="Times New Roman" w:hAnsi="Times New Roman" w:cs="Times New Roman"/>
          <w:bCs/>
          <w:iCs/>
          <w:sz w:val="28"/>
          <w:szCs w:val="28"/>
          <w:lang w:val="uk-UA" w:eastAsia="ru-RU" w:bidi="uk-UA"/>
        </w:rPr>
        <w:t>А.</w:t>
      </w:r>
      <w:r w:rsidR="009D2F72">
        <w:rPr>
          <w:rFonts w:ascii="Times New Roman" w:eastAsia="Times New Roman" w:hAnsi="Times New Roman" w:cs="Times New Roman"/>
          <w:bCs/>
          <w:iCs/>
          <w:sz w:val="28"/>
          <w:szCs w:val="28"/>
          <w:lang w:val="uk-UA" w:eastAsia="ru-RU" w:bidi="uk-UA"/>
        </w:rPr>
        <w:t> </w:t>
      </w:r>
      <w:r w:rsidR="009D2F72" w:rsidRPr="00DC3F9C">
        <w:rPr>
          <w:rFonts w:ascii="Times New Roman" w:eastAsia="Times New Roman" w:hAnsi="Times New Roman" w:cs="Times New Roman"/>
          <w:bCs/>
          <w:iCs/>
          <w:sz w:val="28"/>
          <w:szCs w:val="28"/>
          <w:lang w:val="uk-UA" w:eastAsia="ru-RU" w:bidi="uk-UA"/>
        </w:rPr>
        <w:t>І.</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Pr="009D2F72">
        <w:rPr>
          <w:rFonts w:ascii="Times New Roman" w:eastAsia="Times New Roman" w:hAnsi="Times New Roman" w:cs="Times New Roman"/>
          <w:bCs/>
          <w:sz w:val="28"/>
          <w:szCs w:val="28"/>
          <w:lang w:val="uk-UA" w:eastAsia="ru-RU" w:bidi="uk-UA"/>
        </w:rPr>
        <w:t>Вісник Чернігівського національного педагогічного університету : зб. наук. пр.</w:t>
      </w:r>
      <w:r w:rsidRPr="00DC3F9C">
        <w:rPr>
          <w:rFonts w:ascii="Times New Roman" w:eastAsia="Times New Roman" w:hAnsi="Times New Roman" w:cs="Times New Roman"/>
          <w:bCs/>
          <w:iCs/>
          <w:sz w:val="28"/>
          <w:szCs w:val="28"/>
          <w:lang w:val="uk-UA" w:eastAsia="ru-RU" w:bidi="uk-UA"/>
        </w:rPr>
        <w:t xml:space="preserve">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2014. Вип. 121.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17 – 19.</w:t>
      </w:r>
    </w:p>
    <w:p w14:paraId="4CF7BEEC" w14:textId="1E5821C7"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Артюшина М. В.</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Психолого-педагогічні аспекти реалізації сучасних методів навчання у вищій школі: навчальний посібник</w:t>
      </w:r>
      <w:r w:rsidR="009D2F72">
        <w:rPr>
          <w:rFonts w:ascii="Times New Roman" w:eastAsia="Times New Roman" w:hAnsi="Times New Roman" w:cs="Times New Roman"/>
          <w:bCs/>
          <w:iCs/>
          <w:sz w:val="28"/>
          <w:szCs w:val="28"/>
          <w:lang w:val="uk-UA" w:eastAsia="ru-RU" w:bidi="uk-UA"/>
        </w:rPr>
        <w:t xml:space="preserve"> / </w:t>
      </w:r>
      <w:r w:rsidR="009D2F72" w:rsidRPr="00DC3F9C">
        <w:rPr>
          <w:rFonts w:ascii="Times New Roman" w:eastAsia="Times New Roman" w:hAnsi="Times New Roman" w:cs="Times New Roman"/>
          <w:bCs/>
          <w:iCs/>
          <w:sz w:val="28"/>
          <w:szCs w:val="28"/>
          <w:lang w:val="uk-UA" w:eastAsia="ru-RU" w:bidi="uk-UA"/>
        </w:rPr>
        <w:t>Артюшина</w:t>
      </w:r>
      <w:r w:rsidR="009D2F72">
        <w:rPr>
          <w:rFonts w:ascii="Times New Roman" w:eastAsia="Times New Roman" w:hAnsi="Times New Roman" w:cs="Times New Roman"/>
          <w:bCs/>
          <w:iCs/>
          <w:sz w:val="28"/>
          <w:szCs w:val="28"/>
          <w:lang w:val="uk-UA" w:eastAsia="ru-RU" w:bidi="uk-UA"/>
        </w:rPr>
        <w:t> </w:t>
      </w:r>
      <w:r w:rsidR="009D2F72" w:rsidRPr="00DC3F9C">
        <w:rPr>
          <w:rFonts w:ascii="Times New Roman" w:eastAsia="Times New Roman" w:hAnsi="Times New Roman" w:cs="Times New Roman"/>
          <w:bCs/>
          <w:iCs/>
          <w:sz w:val="28"/>
          <w:szCs w:val="28"/>
          <w:lang w:val="uk-UA" w:eastAsia="ru-RU" w:bidi="uk-UA"/>
        </w:rPr>
        <w:t>М. В., Котикова О. М., Романова Г. М.</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К.: КНЕУ, 2007. </w:t>
      </w:r>
      <w:r w:rsidR="009D2F72">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528 с.</w:t>
      </w:r>
    </w:p>
    <w:p w14:paraId="57643315" w14:textId="77777777"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lastRenderedPageBreak/>
        <w:t>Аршава І. Ф., Носенко Е. Л. Аспекти імпліцитної діагностики емоційної стійкості людини : монографія. Дніпропетровськ: Вид-во Дніпропетр. нац. ун-ту, 2008. 468 с.</w:t>
      </w:r>
    </w:p>
    <w:p w14:paraId="3A08942E" w14:textId="3150240E"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Балл Г. О. Інтегративно-особистісний підхід у психологічні науці і практиці : монографія</w:t>
      </w:r>
      <w:r w:rsidR="00A3225D">
        <w:rPr>
          <w:rFonts w:ascii="Times New Roman" w:eastAsia="Times New Roman" w:hAnsi="Times New Roman" w:cs="Times New Roman"/>
          <w:bCs/>
          <w:iCs/>
          <w:sz w:val="28"/>
          <w:szCs w:val="28"/>
          <w:lang w:val="uk-UA" w:eastAsia="ru-RU" w:bidi="uk-UA"/>
        </w:rPr>
        <w:t xml:space="preserve"> / </w:t>
      </w:r>
      <w:r w:rsidR="00A3225D" w:rsidRPr="00DC3F9C">
        <w:rPr>
          <w:rFonts w:ascii="Times New Roman" w:eastAsia="Times New Roman" w:hAnsi="Times New Roman" w:cs="Times New Roman"/>
          <w:bCs/>
          <w:iCs/>
          <w:sz w:val="28"/>
          <w:szCs w:val="28"/>
          <w:lang w:val="uk-UA" w:eastAsia="ru-RU" w:bidi="uk-UA"/>
        </w:rPr>
        <w:t>Балл Г. О</w:t>
      </w:r>
      <w:r w:rsidRPr="00DC3F9C">
        <w:rPr>
          <w:rFonts w:ascii="Times New Roman" w:eastAsia="Times New Roman" w:hAnsi="Times New Roman" w:cs="Times New Roman"/>
          <w:bCs/>
          <w:iCs/>
          <w:sz w:val="28"/>
          <w:szCs w:val="28"/>
          <w:lang w:val="uk-UA" w:eastAsia="ru-RU" w:bidi="uk-UA"/>
        </w:rPr>
        <w:t xml:space="preserve">. </w:t>
      </w:r>
      <w:r w:rsidR="00A3225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Кіровоград : Імекс-ЛТД, 2012. </w:t>
      </w:r>
      <w:r w:rsidR="00A3225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206 с.</w:t>
      </w:r>
    </w:p>
    <w:p w14:paraId="76298399" w14:textId="0774074A"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Барабой В. А. Фізіологія, біохімія і психологія стресу</w:t>
      </w:r>
      <w:r w:rsidR="00A3225D">
        <w:rPr>
          <w:rFonts w:ascii="Times New Roman" w:eastAsia="Times New Roman" w:hAnsi="Times New Roman" w:cs="Times New Roman"/>
          <w:bCs/>
          <w:iCs/>
          <w:sz w:val="28"/>
          <w:szCs w:val="28"/>
          <w:lang w:val="uk-UA" w:eastAsia="ru-RU" w:bidi="uk-UA"/>
        </w:rPr>
        <w:t xml:space="preserve"> / </w:t>
      </w:r>
      <w:r w:rsidR="00A3225D" w:rsidRPr="00DC3F9C">
        <w:rPr>
          <w:rFonts w:ascii="Times New Roman" w:eastAsia="Times New Roman" w:hAnsi="Times New Roman" w:cs="Times New Roman"/>
          <w:bCs/>
          <w:iCs/>
          <w:sz w:val="28"/>
          <w:szCs w:val="28"/>
          <w:lang w:val="uk-UA" w:eastAsia="ru-RU" w:bidi="uk-UA"/>
        </w:rPr>
        <w:t>Барабой</w:t>
      </w:r>
      <w:r w:rsidR="00A3225D">
        <w:rPr>
          <w:rFonts w:ascii="Times New Roman" w:eastAsia="Times New Roman" w:hAnsi="Times New Roman" w:cs="Times New Roman"/>
          <w:bCs/>
          <w:iCs/>
          <w:sz w:val="28"/>
          <w:szCs w:val="28"/>
          <w:lang w:val="uk-UA" w:eastAsia="ru-RU" w:bidi="uk-UA"/>
        </w:rPr>
        <w:t> </w:t>
      </w:r>
      <w:r w:rsidR="00A3225D" w:rsidRPr="00DC3F9C">
        <w:rPr>
          <w:rFonts w:ascii="Times New Roman" w:eastAsia="Times New Roman" w:hAnsi="Times New Roman" w:cs="Times New Roman"/>
          <w:bCs/>
          <w:iCs/>
          <w:sz w:val="28"/>
          <w:szCs w:val="28"/>
          <w:lang w:val="uk-UA" w:eastAsia="ru-RU" w:bidi="uk-UA"/>
        </w:rPr>
        <w:t>В.</w:t>
      </w:r>
      <w:r w:rsidR="00A3225D">
        <w:rPr>
          <w:rFonts w:ascii="Times New Roman" w:eastAsia="Times New Roman" w:hAnsi="Times New Roman" w:cs="Times New Roman"/>
          <w:bCs/>
          <w:iCs/>
          <w:sz w:val="28"/>
          <w:szCs w:val="28"/>
          <w:lang w:val="uk-UA" w:eastAsia="ru-RU" w:bidi="uk-UA"/>
        </w:rPr>
        <w:t> </w:t>
      </w:r>
      <w:r w:rsidR="00A3225D" w:rsidRPr="00DC3F9C">
        <w:rPr>
          <w:rFonts w:ascii="Times New Roman" w:eastAsia="Times New Roman" w:hAnsi="Times New Roman" w:cs="Times New Roman"/>
          <w:bCs/>
          <w:iCs/>
          <w:sz w:val="28"/>
          <w:szCs w:val="28"/>
          <w:lang w:val="uk-UA" w:eastAsia="ru-RU" w:bidi="uk-UA"/>
        </w:rPr>
        <w:t>А.</w:t>
      </w:r>
      <w:r w:rsidR="00A3225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Київ : Інтерсервіс, 2013. </w:t>
      </w:r>
      <w:r w:rsidR="00A3225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314 с.</w:t>
      </w:r>
    </w:p>
    <w:p w14:paraId="31AA6B16" w14:textId="18B00A5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Божок Н. Стрес та альтернативні стратегії його послаблення</w:t>
      </w:r>
      <w:r w:rsidR="007C147F">
        <w:rPr>
          <w:rFonts w:ascii="Times New Roman" w:eastAsia="Times New Roman" w:hAnsi="Times New Roman" w:cs="Times New Roman"/>
          <w:bCs/>
          <w:iCs/>
          <w:sz w:val="28"/>
          <w:szCs w:val="28"/>
          <w:lang w:val="uk-UA" w:eastAsia="ru-RU" w:bidi="uk-UA"/>
        </w:rPr>
        <w:t xml:space="preserve"> / </w:t>
      </w:r>
      <w:r w:rsidR="007C147F" w:rsidRPr="00DC3F9C">
        <w:rPr>
          <w:rFonts w:ascii="Times New Roman" w:eastAsia="Times New Roman" w:hAnsi="Times New Roman" w:cs="Times New Roman"/>
          <w:bCs/>
          <w:iCs/>
          <w:sz w:val="28"/>
          <w:szCs w:val="28"/>
          <w:lang w:val="uk-UA" w:eastAsia="ru-RU" w:bidi="uk-UA"/>
        </w:rPr>
        <w:t>Божок</w:t>
      </w:r>
      <w:r w:rsidR="007C147F">
        <w:rPr>
          <w:rFonts w:ascii="Times New Roman" w:eastAsia="Times New Roman" w:hAnsi="Times New Roman" w:cs="Times New Roman"/>
          <w:bCs/>
          <w:iCs/>
          <w:sz w:val="28"/>
          <w:szCs w:val="28"/>
          <w:lang w:val="uk-UA" w:eastAsia="ru-RU" w:bidi="uk-UA"/>
        </w:rPr>
        <w:t> </w:t>
      </w:r>
      <w:r w:rsidR="007C147F" w:rsidRPr="00DC3F9C">
        <w:rPr>
          <w:rFonts w:ascii="Times New Roman" w:eastAsia="Times New Roman" w:hAnsi="Times New Roman" w:cs="Times New Roman"/>
          <w:bCs/>
          <w:iCs/>
          <w:sz w:val="28"/>
          <w:szCs w:val="28"/>
          <w:lang w:val="uk-UA" w:eastAsia="ru-RU" w:bidi="uk-UA"/>
        </w:rPr>
        <w:t>Н</w:t>
      </w:r>
      <w:r w:rsidRPr="00DC3F9C">
        <w:rPr>
          <w:rFonts w:ascii="Times New Roman" w:eastAsia="Times New Roman" w:hAnsi="Times New Roman" w:cs="Times New Roman"/>
          <w:bCs/>
          <w:iCs/>
          <w:sz w:val="28"/>
          <w:szCs w:val="28"/>
          <w:lang w:val="uk-UA" w:eastAsia="ru-RU" w:bidi="uk-UA"/>
        </w:rPr>
        <w:t xml:space="preserve">. </w:t>
      </w:r>
      <w:r w:rsidR="007C147F">
        <w:rPr>
          <w:rFonts w:ascii="Times New Roman" w:eastAsia="Times New Roman" w:hAnsi="Times New Roman" w:cs="Times New Roman"/>
          <w:bCs/>
          <w:iCs/>
          <w:sz w:val="28"/>
          <w:szCs w:val="28"/>
          <w:lang w:val="uk-UA" w:eastAsia="ru-RU" w:bidi="uk-UA"/>
        </w:rPr>
        <w:t xml:space="preserve">// </w:t>
      </w:r>
      <w:r w:rsidRPr="007C147F">
        <w:rPr>
          <w:rFonts w:ascii="Times New Roman" w:eastAsia="Times New Roman" w:hAnsi="Times New Roman" w:cs="Times New Roman"/>
          <w:bCs/>
          <w:sz w:val="28"/>
          <w:szCs w:val="28"/>
          <w:lang w:val="uk-UA" w:eastAsia="ru-RU" w:bidi="uk-UA"/>
        </w:rPr>
        <w:t>Психолог. Шкільний світ</w:t>
      </w:r>
      <w:r w:rsidRPr="00DC3F9C">
        <w:rPr>
          <w:rFonts w:ascii="Times New Roman" w:eastAsia="Times New Roman" w:hAnsi="Times New Roman" w:cs="Times New Roman"/>
          <w:bCs/>
          <w:iCs/>
          <w:sz w:val="28"/>
          <w:szCs w:val="28"/>
          <w:lang w:val="uk-UA" w:eastAsia="ru-RU" w:bidi="uk-UA"/>
        </w:rPr>
        <w:t xml:space="preserve">. </w:t>
      </w:r>
      <w:r w:rsidR="007C147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2011. </w:t>
      </w:r>
      <w:r w:rsidR="007C147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1(433). </w:t>
      </w:r>
      <w:r w:rsidR="007C147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3 – 6.</w:t>
      </w:r>
    </w:p>
    <w:p w14:paraId="71DAF10C" w14:textId="6EF2D26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Бохонкова Ю. О. Соціально-психологічна адаптація першокурсників до умов вищих навчальних закладів : монографія. Сєвєродонецьк : СНУ им. В. Даля, 2011.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200 с.</w:t>
      </w:r>
    </w:p>
    <w:p w14:paraId="775E5331" w14:textId="427B9F1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Бочелюк В. Й. Трансформація особистості в період глобальної соціально-економічної кризи</w:t>
      </w:r>
      <w:r w:rsidR="008F6017">
        <w:rPr>
          <w:rFonts w:ascii="Times New Roman" w:eastAsia="Times New Roman" w:hAnsi="Times New Roman" w:cs="Times New Roman"/>
          <w:bCs/>
          <w:iCs/>
          <w:sz w:val="28"/>
          <w:szCs w:val="28"/>
          <w:lang w:val="uk-UA" w:eastAsia="ru-RU" w:bidi="uk-UA"/>
        </w:rPr>
        <w:t xml:space="preserve"> / </w:t>
      </w:r>
      <w:r w:rsidR="008F6017" w:rsidRPr="00DC3F9C">
        <w:rPr>
          <w:rFonts w:ascii="Times New Roman" w:eastAsia="Times New Roman" w:hAnsi="Times New Roman" w:cs="Times New Roman"/>
          <w:bCs/>
          <w:iCs/>
          <w:sz w:val="28"/>
          <w:szCs w:val="28"/>
          <w:lang w:val="uk-UA" w:eastAsia="ru-RU" w:bidi="uk-UA"/>
        </w:rPr>
        <w:t>Бочелюк В. Й</w:t>
      </w:r>
      <w:r w:rsidRPr="00DC3F9C">
        <w:rPr>
          <w:rFonts w:ascii="Times New Roman" w:eastAsia="Times New Roman" w:hAnsi="Times New Roman" w:cs="Times New Roman"/>
          <w:bCs/>
          <w:iCs/>
          <w:sz w:val="28"/>
          <w:szCs w:val="28"/>
          <w:lang w:val="uk-UA" w:eastAsia="ru-RU" w:bidi="uk-UA"/>
        </w:rPr>
        <w:t xml:space="preserve">. </w:t>
      </w:r>
      <w:r w:rsidR="008F6017">
        <w:rPr>
          <w:rFonts w:ascii="Times New Roman" w:eastAsia="Times New Roman" w:hAnsi="Times New Roman" w:cs="Times New Roman"/>
          <w:bCs/>
          <w:iCs/>
          <w:sz w:val="28"/>
          <w:szCs w:val="28"/>
          <w:lang w:val="uk-UA" w:eastAsia="ru-RU" w:bidi="uk-UA"/>
        </w:rPr>
        <w:t xml:space="preserve">// </w:t>
      </w:r>
      <w:r w:rsidRPr="008F6017">
        <w:rPr>
          <w:rFonts w:ascii="Times New Roman" w:eastAsia="Times New Roman" w:hAnsi="Times New Roman" w:cs="Times New Roman"/>
          <w:bCs/>
          <w:sz w:val="28"/>
          <w:szCs w:val="28"/>
          <w:lang w:val="uk-UA" w:eastAsia="ru-RU" w:bidi="uk-UA"/>
        </w:rPr>
        <w:t>Науковий вісник Херсонського державного університету</w:t>
      </w:r>
      <w:r w:rsidRPr="00DC3F9C">
        <w:rPr>
          <w:rFonts w:ascii="Times New Roman" w:eastAsia="Times New Roman" w:hAnsi="Times New Roman" w:cs="Times New Roman"/>
          <w:bCs/>
          <w:iCs/>
          <w:sz w:val="28"/>
          <w:szCs w:val="28"/>
          <w:lang w:val="uk-UA" w:eastAsia="ru-RU" w:bidi="uk-UA"/>
        </w:rPr>
        <w:t xml:space="preserve">.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2019. Вип. 3.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114 – 121.</w:t>
      </w:r>
    </w:p>
    <w:p w14:paraId="78AA6620" w14:textId="6F3E010D"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bookmarkStart w:id="1" w:name="_Hlk90800956"/>
      <w:r w:rsidRPr="00DC3F9C">
        <w:rPr>
          <w:rFonts w:ascii="Times New Roman" w:eastAsia="Times New Roman" w:hAnsi="Times New Roman" w:cs="Times New Roman"/>
          <w:bCs/>
          <w:iCs/>
          <w:sz w:val="28"/>
          <w:szCs w:val="28"/>
          <w:lang w:val="uk-UA" w:eastAsia="ru-RU" w:bidi="uk-UA"/>
        </w:rPr>
        <w:t xml:space="preserve">Бочелюк В. Й. </w:t>
      </w:r>
      <w:bookmarkEnd w:id="1"/>
      <w:r w:rsidRPr="00DC3F9C">
        <w:rPr>
          <w:rFonts w:ascii="Times New Roman" w:eastAsia="Times New Roman" w:hAnsi="Times New Roman" w:cs="Times New Roman"/>
          <w:bCs/>
          <w:iCs/>
          <w:sz w:val="28"/>
          <w:szCs w:val="28"/>
          <w:lang w:val="uk-UA" w:eastAsia="ru-RU" w:bidi="uk-UA"/>
        </w:rPr>
        <w:t>Формування життєвої позиції на різних етапах соціалізації дорослої особистості</w:t>
      </w:r>
      <w:r w:rsidR="008F6017">
        <w:rPr>
          <w:rFonts w:ascii="Times New Roman" w:eastAsia="Times New Roman" w:hAnsi="Times New Roman" w:cs="Times New Roman"/>
          <w:bCs/>
          <w:iCs/>
          <w:sz w:val="28"/>
          <w:szCs w:val="28"/>
          <w:lang w:val="uk-UA" w:eastAsia="ru-RU" w:bidi="uk-UA"/>
        </w:rPr>
        <w:t xml:space="preserve"> / </w:t>
      </w:r>
      <w:r w:rsidR="008F6017" w:rsidRPr="00DC3F9C">
        <w:rPr>
          <w:rFonts w:ascii="Times New Roman" w:eastAsia="Times New Roman" w:hAnsi="Times New Roman" w:cs="Times New Roman"/>
          <w:bCs/>
          <w:iCs/>
          <w:sz w:val="28"/>
          <w:szCs w:val="28"/>
          <w:lang w:val="uk-UA" w:eastAsia="ru-RU" w:bidi="uk-UA"/>
        </w:rPr>
        <w:t>Бочелюк В. Й.</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8F6017">
        <w:rPr>
          <w:rFonts w:ascii="Times New Roman" w:eastAsia="Times New Roman" w:hAnsi="Times New Roman" w:cs="Times New Roman"/>
          <w:bCs/>
          <w:sz w:val="28"/>
          <w:szCs w:val="28"/>
          <w:lang w:val="uk-UA" w:eastAsia="ru-RU" w:bidi="uk-UA"/>
        </w:rPr>
        <w:t>Науковий вісник Херсонського державного університету</w:t>
      </w:r>
      <w:r w:rsidRPr="00DC3F9C">
        <w:rPr>
          <w:rFonts w:ascii="Times New Roman" w:eastAsia="Times New Roman" w:hAnsi="Times New Roman" w:cs="Times New Roman"/>
          <w:bCs/>
          <w:iCs/>
          <w:sz w:val="28"/>
          <w:szCs w:val="28"/>
          <w:lang w:val="uk-UA" w:eastAsia="ru-RU" w:bidi="uk-UA"/>
        </w:rPr>
        <w:t xml:space="preserve">.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2020. Вип. 1.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109 – 118.</w:t>
      </w:r>
    </w:p>
    <w:p w14:paraId="3C1CC60C" w14:textId="06E48F9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Бродовська В. Й. Тлумачний словник психологічних термінів в українській мові: словник</w:t>
      </w:r>
      <w:r w:rsidR="008F6017">
        <w:rPr>
          <w:rFonts w:ascii="Times New Roman" w:eastAsia="Times New Roman" w:hAnsi="Times New Roman" w:cs="Times New Roman"/>
          <w:bCs/>
          <w:iCs/>
          <w:sz w:val="28"/>
          <w:szCs w:val="28"/>
          <w:lang w:val="uk-UA" w:eastAsia="ru-RU" w:bidi="uk-UA"/>
        </w:rPr>
        <w:t xml:space="preserve"> / </w:t>
      </w:r>
      <w:r w:rsidR="008F6017" w:rsidRPr="00DC3F9C">
        <w:rPr>
          <w:rFonts w:ascii="Times New Roman" w:eastAsia="Times New Roman" w:hAnsi="Times New Roman" w:cs="Times New Roman"/>
          <w:bCs/>
          <w:iCs/>
          <w:sz w:val="28"/>
          <w:szCs w:val="28"/>
          <w:lang w:val="uk-UA" w:eastAsia="ru-RU" w:bidi="uk-UA"/>
        </w:rPr>
        <w:t>Бродовська В. Й</w:t>
      </w:r>
      <w:r w:rsidRPr="00DC3F9C">
        <w:rPr>
          <w:rFonts w:ascii="Times New Roman" w:eastAsia="Times New Roman" w:hAnsi="Times New Roman" w:cs="Times New Roman"/>
          <w:bCs/>
          <w:iCs/>
          <w:sz w:val="28"/>
          <w:szCs w:val="28"/>
          <w:lang w:val="uk-UA" w:eastAsia="ru-RU" w:bidi="uk-UA"/>
        </w:rPr>
        <w:t xml:space="preserve">.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Миколаїв : Вид-во ПСІ КСУ, 2014.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216 с.</w:t>
      </w:r>
    </w:p>
    <w:p w14:paraId="36E68DE8" w14:textId="0CF691BE"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Варій М. Й. Загальна психологія: підручник для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вищих навчальних закладів</w:t>
      </w:r>
      <w:r w:rsidR="008F6017">
        <w:rPr>
          <w:rFonts w:ascii="Times New Roman" w:eastAsia="Times New Roman" w:hAnsi="Times New Roman" w:cs="Times New Roman"/>
          <w:bCs/>
          <w:iCs/>
          <w:sz w:val="28"/>
          <w:szCs w:val="28"/>
          <w:lang w:val="uk-UA" w:eastAsia="ru-RU" w:bidi="uk-UA"/>
        </w:rPr>
        <w:t xml:space="preserve"> / </w:t>
      </w:r>
      <w:r w:rsidR="008F6017" w:rsidRPr="00DC3F9C">
        <w:rPr>
          <w:rFonts w:ascii="Times New Roman" w:eastAsia="Times New Roman" w:hAnsi="Times New Roman" w:cs="Times New Roman"/>
          <w:bCs/>
          <w:iCs/>
          <w:sz w:val="28"/>
          <w:szCs w:val="28"/>
          <w:lang w:val="uk-UA" w:eastAsia="ru-RU" w:bidi="uk-UA"/>
        </w:rPr>
        <w:t>Варій М. Й</w:t>
      </w:r>
      <w:r w:rsidRPr="00DC3F9C">
        <w:rPr>
          <w:rFonts w:ascii="Times New Roman" w:eastAsia="Times New Roman" w:hAnsi="Times New Roman" w:cs="Times New Roman"/>
          <w:bCs/>
          <w:iCs/>
          <w:sz w:val="28"/>
          <w:szCs w:val="28"/>
          <w:lang w:val="uk-UA" w:eastAsia="ru-RU" w:bidi="uk-UA"/>
        </w:rPr>
        <w:t xml:space="preserve">.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 : Центр учбової літератури, 2009. </w:t>
      </w:r>
      <w:r w:rsidR="008F6017">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1007</w:t>
      </w:r>
      <w:r w:rsidR="008F6017">
        <w:rPr>
          <w:rFonts w:ascii="Times New Roman" w:eastAsia="Times New Roman" w:hAnsi="Times New Roman" w:cs="Times New Roman"/>
          <w:bCs/>
          <w:iCs/>
          <w:sz w:val="28"/>
          <w:szCs w:val="28"/>
          <w:lang w:val="uk-UA" w:eastAsia="ru-RU" w:bidi="uk-UA"/>
        </w:rPr>
        <w:t> </w:t>
      </w:r>
      <w:r w:rsidRPr="00DC3F9C">
        <w:rPr>
          <w:rFonts w:ascii="Times New Roman" w:eastAsia="Times New Roman" w:hAnsi="Times New Roman" w:cs="Times New Roman"/>
          <w:bCs/>
          <w:iCs/>
          <w:sz w:val="28"/>
          <w:szCs w:val="28"/>
          <w:lang w:val="uk-UA" w:eastAsia="ru-RU" w:bidi="uk-UA"/>
        </w:rPr>
        <w:t>с.</w:t>
      </w:r>
    </w:p>
    <w:p w14:paraId="45DEC510" w14:textId="7883609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Варіна Г. Б. Розвиток саногенного потенціалу особистості, як чинника професійної стійкості майбутнього психолога: стресостійкість та тайм-менеджмент. Херсон : Вид-во ФОП Вишемирський В.С., 2020.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285 – 298.</w:t>
      </w:r>
    </w:p>
    <w:p w14:paraId="0E3AD11B" w14:textId="12EC9A3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lastRenderedPageBreak/>
        <w:t>Вишневська Л. В. Ситуаційний аналіз емоційних переживань у навчальної діяльності</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Вишневська Л. В</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 xml:space="preserve">Вісник Харківського національного педагогічного університету ім. </w:t>
      </w:r>
      <w:r w:rsidRPr="00EE6514">
        <w:rPr>
          <w:rFonts w:ascii="Times New Roman" w:eastAsia="Times New Roman" w:hAnsi="Times New Roman" w:cs="Times New Roman"/>
          <w:bCs/>
          <w:sz w:val="28"/>
          <w:szCs w:val="28"/>
          <w:lang w:eastAsia="ru-RU" w:bidi="uk-UA"/>
        </w:rPr>
        <w:t>Г. С. Сковороди</w:t>
      </w:r>
      <w:r w:rsidRPr="00DC3F9C">
        <w:rPr>
          <w:rFonts w:ascii="Times New Roman" w:eastAsia="Times New Roman" w:hAnsi="Times New Roman" w:cs="Times New Roman"/>
          <w:bCs/>
          <w:iCs/>
          <w:sz w:val="28"/>
          <w:szCs w:val="28"/>
          <w:lang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eastAsia="ru-RU" w:bidi="uk-UA"/>
        </w:rPr>
        <w:t xml:space="preserve">2006. Вип. 18.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eastAsia="ru-RU" w:bidi="uk-UA"/>
        </w:rPr>
        <w:t>С. 11– 26.</w:t>
      </w:r>
      <w:r w:rsidRPr="00DC3F9C">
        <w:rPr>
          <w:rFonts w:ascii="Times New Roman" w:eastAsia="Times New Roman" w:hAnsi="Times New Roman" w:cs="Times New Roman"/>
          <w:bCs/>
          <w:iCs/>
          <w:sz w:val="28"/>
          <w:szCs w:val="28"/>
          <w:lang w:val="uk-UA" w:eastAsia="ru-RU" w:bidi="uk-UA"/>
        </w:rPr>
        <w:t xml:space="preserve"> </w:t>
      </w:r>
    </w:p>
    <w:p w14:paraId="0174A791" w14:textId="7A8E653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Гейко Є. В. Психологія цілісності особистості : монографія</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Гейко</w:t>
      </w:r>
      <w:r w:rsidR="00EE6514">
        <w:rPr>
          <w:rFonts w:ascii="Times New Roman" w:eastAsia="Times New Roman" w:hAnsi="Times New Roman" w:cs="Times New Roman"/>
          <w:bCs/>
          <w:iCs/>
          <w:sz w:val="28"/>
          <w:szCs w:val="28"/>
          <w:lang w:val="uk-UA" w:eastAsia="ru-RU" w:bidi="uk-UA"/>
        </w:rPr>
        <w:t> </w:t>
      </w:r>
      <w:r w:rsidR="00EE6514" w:rsidRPr="00DC3F9C">
        <w:rPr>
          <w:rFonts w:ascii="Times New Roman" w:eastAsia="Times New Roman" w:hAnsi="Times New Roman" w:cs="Times New Roman"/>
          <w:bCs/>
          <w:iCs/>
          <w:sz w:val="28"/>
          <w:szCs w:val="28"/>
          <w:lang w:val="uk-UA" w:eastAsia="ru-RU" w:bidi="uk-UA"/>
        </w:rPr>
        <w:t>Є. В.</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Кропивницький : Центрально-Українське видавництво, 2016.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384 с.</w:t>
      </w:r>
    </w:p>
    <w:p w14:paraId="734D2656" w14:textId="77DE774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Гончаров С. М. Науково-методичне забезпечення кредитно-модульної системи організації навчального процесу: монографія</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Гончаров</w:t>
      </w:r>
      <w:r w:rsidR="00EE6514">
        <w:rPr>
          <w:rFonts w:ascii="Times New Roman" w:eastAsia="Times New Roman" w:hAnsi="Times New Roman" w:cs="Times New Roman"/>
          <w:bCs/>
          <w:iCs/>
          <w:sz w:val="28"/>
          <w:szCs w:val="28"/>
          <w:lang w:val="uk-UA" w:eastAsia="ru-RU" w:bidi="uk-UA"/>
        </w:rPr>
        <w:t> </w:t>
      </w:r>
      <w:r w:rsidR="00EE6514" w:rsidRPr="00DC3F9C">
        <w:rPr>
          <w:rFonts w:ascii="Times New Roman" w:eastAsia="Times New Roman" w:hAnsi="Times New Roman" w:cs="Times New Roman"/>
          <w:bCs/>
          <w:iCs/>
          <w:sz w:val="28"/>
          <w:szCs w:val="28"/>
          <w:lang w:val="uk-UA" w:eastAsia="ru-RU" w:bidi="uk-UA"/>
        </w:rPr>
        <w:t>С.</w:t>
      </w:r>
      <w:r w:rsidR="00EE6514">
        <w:rPr>
          <w:rFonts w:ascii="Times New Roman" w:eastAsia="Times New Roman" w:hAnsi="Times New Roman" w:cs="Times New Roman"/>
          <w:bCs/>
          <w:iCs/>
          <w:sz w:val="28"/>
          <w:szCs w:val="28"/>
          <w:lang w:val="uk-UA" w:eastAsia="ru-RU" w:bidi="uk-UA"/>
        </w:rPr>
        <w:t> </w:t>
      </w:r>
      <w:r w:rsidR="00EE6514" w:rsidRPr="00DC3F9C">
        <w:rPr>
          <w:rFonts w:ascii="Times New Roman" w:eastAsia="Times New Roman" w:hAnsi="Times New Roman" w:cs="Times New Roman"/>
          <w:bCs/>
          <w:iCs/>
          <w:sz w:val="28"/>
          <w:szCs w:val="28"/>
          <w:lang w:val="uk-UA" w:eastAsia="ru-RU" w:bidi="uk-UA"/>
        </w:rPr>
        <w:t>М</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Рівне: НУВГП, 2005.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267 с.</w:t>
      </w:r>
    </w:p>
    <w:p w14:paraId="71C4A814" w14:textId="323DEEE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Денисенко Н. Комунікативно-діалогічна компетентність майбутнього фахівця: філософсько-освітня рефлексія</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Денисенко Н.</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 xml:space="preserve">Вісник Львівського університету. Серія філос.-політолог. студії. </w:t>
      </w:r>
      <w:r w:rsidR="00EE6514">
        <w:rPr>
          <w:rFonts w:ascii="Times New Roman" w:eastAsia="Times New Roman" w:hAnsi="Times New Roman" w:cs="Times New Roman"/>
          <w:bCs/>
          <w:sz w:val="28"/>
          <w:szCs w:val="28"/>
          <w:lang w:val="uk-UA" w:eastAsia="ru-RU" w:bidi="uk-UA"/>
        </w:rPr>
        <w:t xml:space="preserve">– </w:t>
      </w:r>
      <w:r w:rsidRPr="00EE6514">
        <w:rPr>
          <w:rFonts w:ascii="Times New Roman" w:eastAsia="Times New Roman" w:hAnsi="Times New Roman" w:cs="Times New Roman"/>
          <w:bCs/>
          <w:iCs/>
          <w:sz w:val="28"/>
          <w:szCs w:val="28"/>
          <w:lang w:val="uk-UA" w:eastAsia="ru-RU" w:bidi="uk-UA"/>
        </w:rPr>
        <w:t xml:space="preserve">2017. Випуск 14.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en-US" w:eastAsia="ru-RU" w:bidi="uk-UA"/>
        </w:rPr>
        <w:t>C</w:t>
      </w:r>
      <w:r w:rsidRPr="00EE6514">
        <w:rPr>
          <w:rFonts w:ascii="Times New Roman" w:eastAsia="Times New Roman" w:hAnsi="Times New Roman" w:cs="Times New Roman"/>
          <w:bCs/>
          <w:iCs/>
          <w:sz w:val="28"/>
          <w:szCs w:val="28"/>
          <w:lang w:val="uk-UA" w:eastAsia="ru-RU" w:bidi="uk-UA"/>
        </w:rPr>
        <w:t>. 37 – 42.</w:t>
      </w:r>
    </w:p>
    <w:p w14:paraId="2070EFCB" w14:textId="0E98CEA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Діагностика та корекція психофізіологічних та психічних порушень здоров’я в післястресовий період : метод. посіб. / ред. : А. І. Гоженко, Е.</w:t>
      </w:r>
      <w:r w:rsidR="00EE6514">
        <w:rPr>
          <w:rFonts w:ascii="Times New Roman" w:eastAsia="Times New Roman" w:hAnsi="Times New Roman" w:cs="Times New Roman"/>
          <w:bCs/>
          <w:iCs/>
          <w:sz w:val="28"/>
          <w:szCs w:val="28"/>
          <w:lang w:val="uk-UA" w:eastAsia="ru-RU" w:bidi="uk-UA"/>
        </w:rPr>
        <w:t> </w:t>
      </w:r>
      <w:r w:rsidRPr="00DC3F9C">
        <w:rPr>
          <w:rFonts w:ascii="Times New Roman" w:eastAsia="Times New Roman" w:hAnsi="Times New Roman" w:cs="Times New Roman"/>
          <w:bCs/>
          <w:iCs/>
          <w:sz w:val="28"/>
          <w:szCs w:val="28"/>
          <w:lang w:val="uk-UA" w:eastAsia="ru-RU" w:bidi="uk-UA"/>
        </w:rPr>
        <w:t>М.</w:t>
      </w:r>
      <w:r w:rsidR="00EE6514">
        <w:rPr>
          <w:rFonts w:ascii="Times New Roman" w:eastAsia="Times New Roman" w:hAnsi="Times New Roman" w:cs="Times New Roman"/>
          <w:bCs/>
          <w:iCs/>
          <w:sz w:val="28"/>
          <w:szCs w:val="28"/>
          <w:lang w:val="uk-UA" w:eastAsia="ru-RU" w:bidi="uk-UA"/>
        </w:rPr>
        <w:t> </w:t>
      </w:r>
      <w:r w:rsidRPr="00DC3F9C">
        <w:rPr>
          <w:rFonts w:ascii="Times New Roman" w:eastAsia="Times New Roman" w:hAnsi="Times New Roman" w:cs="Times New Roman"/>
          <w:bCs/>
          <w:iCs/>
          <w:sz w:val="28"/>
          <w:szCs w:val="28"/>
          <w:lang w:val="uk-UA" w:eastAsia="ru-RU" w:bidi="uk-UA"/>
        </w:rPr>
        <w:t>Псядло ; уклад. : І. Я. Пінчук, С. І. Табачніков, О. С. Чабан. Одеса : Фенікс, 2015. 109 c.</w:t>
      </w:r>
    </w:p>
    <w:p w14:paraId="27AC0136" w14:textId="01912E3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bookmarkStart w:id="2" w:name="_Hlk90802871"/>
      <w:r w:rsidRPr="00DC3F9C">
        <w:rPr>
          <w:rFonts w:ascii="Times New Roman" w:eastAsia="Times New Roman" w:hAnsi="Times New Roman" w:cs="Times New Roman"/>
          <w:bCs/>
          <w:iCs/>
          <w:sz w:val="28"/>
          <w:szCs w:val="28"/>
          <w:lang w:val="uk-UA" w:eastAsia="ru-RU" w:bidi="uk-UA"/>
        </w:rPr>
        <w:t xml:space="preserve">Дубчак Г. М. </w:t>
      </w:r>
      <w:bookmarkEnd w:id="2"/>
      <w:r w:rsidRPr="00DC3F9C">
        <w:rPr>
          <w:rFonts w:ascii="Times New Roman" w:eastAsia="Times New Roman" w:hAnsi="Times New Roman" w:cs="Times New Roman"/>
          <w:bCs/>
          <w:iCs/>
          <w:sz w:val="28"/>
          <w:szCs w:val="28"/>
          <w:lang w:val="uk-UA" w:eastAsia="ru-RU" w:bidi="uk-UA"/>
        </w:rPr>
        <w:t xml:space="preserve">Динаміка стресостійкості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 період навчання у ВУЗі</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Дубчак Г. М</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Актуальні проблеми психології : зб. наук. пр.</w:t>
      </w:r>
      <w:r w:rsidR="00EE6514">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 xml:space="preserve">2016. Т. 9. Вип. 8.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165 – 172.</w:t>
      </w:r>
    </w:p>
    <w:p w14:paraId="0CB72C84" w14:textId="315425CF"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Дубчак Г. М. Особливості внутрішньоособистісних переживань сучасних </w:t>
      </w:r>
      <w:r w:rsidR="00FD6F70">
        <w:rPr>
          <w:rFonts w:ascii="Times New Roman" w:eastAsia="Times New Roman" w:hAnsi="Times New Roman" w:cs="Times New Roman"/>
          <w:bCs/>
          <w:iCs/>
          <w:sz w:val="28"/>
          <w:szCs w:val="28"/>
          <w:lang w:val="uk-UA" w:eastAsia="ru-RU" w:bidi="uk-UA"/>
        </w:rPr>
        <w:t>здобувачів</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Дубчак Г. М</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Науковий вісник Чернівецького університету : зб. наук. пр.</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2004. Вип. 224 : Педагогіка та психологія.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31 – 35.</w:t>
      </w:r>
    </w:p>
    <w:p w14:paraId="6A338AC2" w14:textId="1769BF11"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Єфіменко С. М. Психологічні особливості студентського віку</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Єфіменко С. М</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 xml:space="preserve">Наукові записки. Серія: педагогічні науки. </w:t>
      </w:r>
      <w:r w:rsidR="00EE6514">
        <w:rPr>
          <w:rFonts w:ascii="Times New Roman" w:eastAsia="Times New Roman" w:hAnsi="Times New Roman" w:cs="Times New Roman"/>
          <w:b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2012. Вип. 103.</w:t>
      </w:r>
      <w:r w:rsidR="00EE6514">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С. 140 – 149.</w:t>
      </w:r>
    </w:p>
    <w:p w14:paraId="565F2744" w14:textId="44B18DB5"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lastRenderedPageBreak/>
        <w:t xml:space="preserve">Завацька Н. Є. Психологічні умови формування адаптивних можливостей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вищих навчальних закладів гуманітарного профілю: монографія</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Завацька Н. Є</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Сєвєродонецьк</w:t>
      </w:r>
      <w:r w:rsidR="00EE6514">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2017.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175 с.</w:t>
      </w:r>
    </w:p>
    <w:p w14:paraId="1B724009" w14:textId="0843494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Завацька Н. Є. Технології забезпечення професійної допомоги у процесах адаптації та реадаптації особистості</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Завацька Н. Є</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Теоретичні і прикладні проблеми психології : зб. наук. праць Східноукраїнського національного університету ім. В. Даля</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2014. № 3 (35).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167 – 175.</w:t>
      </w:r>
    </w:p>
    <w:p w14:paraId="090F5511" w14:textId="608B58BB"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Калошин В. Ф. Філософське ставлення до стресу: психологічний практикум</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Калошин В. Ф</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Управління школою</w:t>
      </w:r>
      <w:r w:rsidRPr="00DC3F9C">
        <w:rPr>
          <w:rFonts w:ascii="Times New Roman" w:eastAsia="Times New Roman" w:hAnsi="Times New Roman" w:cs="Times New Roman"/>
          <w:bCs/>
          <w:iCs/>
          <w:sz w:val="28"/>
          <w:szCs w:val="28"/>
          <w:lang w:val="uk-UA" w:eastAsia="ru-RU" w:bidi="uk-UA"/>
        </w:rPr>
        <w:t xml:space="preserve">. 2017.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46.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90 – 94.</w:t>
      </w:r>
    </w:p>
    <w:p w14:paraId="2C3F1EB4" w14:textId="322DEAFE"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Карамушка Т. В. Комплекс методик для дослідження соціально-психологічних чинників формування готовності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та аспірантів до здійснення професійної кар’єри</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Карамушка Т. В</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Актуальні проблеми психології: Організаційна психологія. Економічна психологія. Соціальна психологія : зб. наук. праць Інституту психології імені Г.С. Костюка НАПН України</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2014. Т. 1, Вип. 40.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129 – 136.</w:t>
      </w:r>
    </w:p>
    <w:p w14:paraId="0C89BBB5" w14:textId="1995651C"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Кісарчук З. Г. Теорія і технології застосування сучасних підходів до психотерапії у вітчизняних соціокультурних умовах : монографія</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Кісарчук</w:t>
      </w:r>
      <w:r w:rsidR="00EE6514">
        <w:rPr>
          <w:rFonts w:ascii="Times New Roman" w:eastAsia="Times New Roman" w:hAnsi="Times New Roman" w:cs="Times New Roman"/>
          <w:bCs/>
          <w:iCs/>
          <w:sz w:val="28"/>
          <w:szCs w:val="28"/>
          <w:lang w:val="uk-UA" w:eastAsia="ru-RU" w:bidi="uk-UA"/>
        </w:rPr>
        <w:t> </w:t>
      </w:r>
      <w:r w:rsidR="00EE6514" w:rsidRPr="00DC3F9C">
        <w:rPr>
          <w:rFonts w:ascii="Times New Roman" w:eastAsia="Times New Roman" w:hAnsi="Times New Roman" w:cs="Times New Roman"/>
          <w:bCs/>
          <w:iCs/>
          <w:sz w:val="28"/>
          <w:szCs w:val="28"/>
          <w:lang w:val="uk-UA" w:eastAsia="ru-RU" w:bidi="uk-UA"/>
        </w:rPr>
        <w:t>З.</w:t>
      </w:r>
      <w:r w:rsidR="00EE6514">
        <w:rPr>
          <w:rFonts w:ascii="Times New Roman" w:eastAsia="Times New Roman" w:hAnsi="Times New Roman" w:cs="Times New Roman"/>
          <w:bCs/>
          <w:iCs/>
          <w:sz w:val="28"/>
          <w:szCs w:val="28"/>
          <w:lang w:val="uk-UA" w:eastAsia="ru-RU" w:bidi="uk-UA"/>
        </w:rPr>
        <w:t> </w:t>
      </w:r>
      <w:r w:rsidR="00EE6514" w:rsidRPr="00DC3F9C">
        <w:rPr>
          <w:rFonts w:ascii="Times New Roman" w:eastAsia="Times New Roman" w:hAnsi="Times New Roman" w:cs="Times New Roman"/>
          <w:bCs/>
          <w:iCs/>
          <w:sz w:val="28"/>
          <w:szCs w:val="28"/>
          <w:lang w:val="uk-UA" w:eastAsia="ru-RU" w:bidi="uk-UA"/>
        </w:rPr>
        <w:t>Г</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Кіровоград : Імек-ЛТД. 2014. </w:t>
      </w:r>
      <w:r w:rsidR="00EE6514">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248 с.</w:t>
      </w:r>
    </w:p>
    <w:p w14:paraId="1AF2B9D7" w14:textId="3E14ECA3"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Ковальчук З. Я. Вплив соціально-психологічних чинників на самореалізацію особистості в освітньому середовищі закладу вищої освіти</w:t>
      </w:r>
      <w:r w:rsidR="00EE6514">
        <w:rPr>
          <w:rFonts w:ascii="Times New Roman" w:eastAsia="Times New Roman" w:hAnsi="Times New Roman" w:cs="Times New Roman"/>
          <w:bCs/>
          <w:iCs/>
          <w:sz w:val="28"/>
          <w:szCs w:val="28"/>
          <w:lang w:val="uk-UA" w:eastAsia="ru-RU" w:bidi="uk-UA"/>
        </w:rPr>
        <w:t xml:space="preserve"> / </w:t>
      </w:r>
      <w:r w:rsidR="00EE6514" w:rsidRPr="00DC3F9C">
        <w:rPr>
          <w:rFonts w:ascii="Times New Roman" w:eastAsia="Times New Roman" w:hAnsi="Times New Roman" w:cs="Times New Roman"/>
          <w:bCs/>
          <w:iCs/>
          <w:sz w:val="28"/>
          <w:szCs w:val="28"/>
          <w:lang w:val="uk-UA" w:eastAsia="ru-RU" w:bidi="uk-UA"/>
        </w:rPr>
        <w:t>Ковальчук З. Я</w:t>
      </w:r>
      <w:r w:rsidRPr="00DC3F9C">
        <w:rPr>
          <w:rFonts w:ascii="Times New Roman" w:eastAsia="Times New Roman" w:hAnsi="Times New Roman" w:cs="Times New Roman"/>
          <w:bCs/>
          <w:iCs/>
          <w:sz w:val="28"/>
          <w:szCs w:val="28"/>
          <w:lang w:val="uk-UA" w:eastAsia="ru-RU" w:bidi="uk-UA"/>
        </w:rPr>
        <w:t xml:space="preserve">. </w:t>
      </w:r>
      <w:r w:rsidR="00EE6514">
        <w:rPr>
          <w:rFonts w:ascii="Times New Roman" w:eastAsia="Times New Roman" w:hAnsi="Times New Roman" w:cs="Times New Roman"/>
          <w:bCs/>
          <w:iCs/>
          <w:sz w:val="28"/>
          <w:szCs w:val="28"/>
          <w:lang w:val="uk-UA" w:eastAsia="ru-RU" w:bidi="uk-UA"/>
        </w:rPr>
        <w:t xml:space="preserve">// </w:t>
      </w:r>
      <w:r w:rsidRPr="00EE6514">
        <w:rPr>
          <w:rFonts w:ascii="Times New Roman" w:eastAsia="Times New Roman" w:hAnsi="Times New Roman" w:cs="Times New Roman"/>
          <w:bCs/>
          <w:sz w:val="28"/>
          <w:szCs w:val="28"/>
          <w:lang w:val="uk-UA" w:eastAsia="ru-RU" w:bidi="uk-UA"/>
        </w:rPr>
        <w:t>Теоретичні і прикладні проблеми психології : зб. наук. праць Східноукраїнського національного університету імені Володимира Даля.</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2019.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№3 (50).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143 – 152.</w:t>
      </w:r>
    </w:p>
    <w:p w14:paraId="6CD03196" w14:textId="31623A4D"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Ковальчук З. Я. Соціально-психологічний аналіз професійного становлення особистості в умовах сучасних змін</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Ковальчук З. Я.</w:t>
      </w:r>
      <w:r w:rsidR="00422729">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 xml:space="preserve"> </w:t>
      </w:r>
      <w:r w:rsidRPr="00422729">
        <w:rPr>
          <w:rFonts w:ascii="Times New Roman" w:eastAsia="Times New Roman" w:hAnsi="Times New Roman" w:cs="Times New Roman"/>
          <w:bCs/>
          <w:sz w:val="28"/>
          <w:szCs w:val="28"/>
          <w:lang w:val="uk-UA" w:eastAsia="ru-RU" w:bidi="uk-UA"/>
        </w:rPr>
        <w:t>Теоретичні і прикладні проблеми психології : зб. наук. праць Східноукраїнського національного університету імені Володимира Даля</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2018.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3(47).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Т. 2.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41 – 48.</w:t>
      </w:r>
    </w:p>
    <w:p w14:paraId="0A0B4873" w14:textId="1F47C02E"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lastRenderedPageBreak/>
        <w:t>Кокун О. М. Оптимізація адаптаційних можливостей людини: психофізіологічний аспект забезпечення діяльності : монографія</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Кокун</w:t>
      </w:r>
      <w:r w:rsidR="00422729">
        <w:rPr>
          <w:rFonts w:ascii="Times New Roman" w:eastAsia="Times New Roman" w:hAnsi="Times New Roman" w:cs="Times New Roman"/>
          <w:bCs/>
          <w:iCs/>
          <w:sz w:val="28"/>
          <w:szCs w:val="28"/>
          <w:lang w:val="uk-UA" w:eastAsia="ru-RU" w:bidi="uk-UA"/>
        </w:rPr>
        <w:t> </w:t>
      </w:r>
      <w:r w:rsidR="00422729" w:rsidRPr="00DC3F9C">
        <w:rPr>
          <w:rFonts w:ascii="Times New Roman" w:eastAsia="Times New Roman" w:hAnsi="Times New Roman" w:cs="Times New Roman"/>
          <w:bCs/>
          <w:iCs/>
          <w:sz w:val="28"/>
          <w:szCs w:val="28"/>
          <w:lang w:val="uk-UA" w:eastAsia="ru-RU" w:bidi="uk-UA"/>
        </w:rPr>
        <w:t>О.</w:t>
      </w:r>
      <w:r w:rsidR="00422729">
        <w:rPr>
          <w:rFonts w:ascii="Times New Roman" w:eastAsia="Times New Roman" w:hAnsi="Times New Roman" w:cs="Times New Roman"/>
          <w:bCs/>
          <w:iCs/>
          <w:sz w:val="28"/>
          <w:szCs w:val="28"/>
          <w:lang w:val="uk-UA" w:eastAsia="ru-RU" w:bidi="uk-UA"/>
        </w:rPr>
        <w:t> </w:t>
      </w:r>
      <w:r w:rsidR="00422729" w:rsidRPr="00DC3F9C">
        <w:rPr>
          <w:rFonts w:ascii="Times New Roman" w:eastAsia="Times New Roman" w:hAnsi="Times New Roman" w:cs="Times New Roman"/>
          <w:bCs/>
          <w:iCs/>
          <w:sz w:val="28"/>
          <w:szCs w:val="28"/>
          <w:lang w:val="uk-UA" w:eastAsia="ru-RU" w:bidi="uk-UA"/>
        </w:rPr>
        <w:t>М.</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К. : Міленіум, 2004.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265 с.</w:t>
      </w:r>
    </w:p>
    <w:p w14:paraId="6DE7081D" w14:textId="50900DCD"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Кондратюк С. М. Впевненість у собі як один з аспектів життєвого успіху студентської молоді</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 xml:space="preserve">Кондратюк С. М. </w:t>
      </w:r>
      <w:r w:rsidR="00422729">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422729">
        <w:rPr>
          <w:rFonts w:ascii="Times New Roman" w:eastAsia="Times New Roman" w:hAnsi="Times New Roman" w:cs="Times New Roman"/>
          <w:bCs/>
          <w:sz w:val="28"/>
          <w:szCs w:val="28"/>
          <w:lang w:val="uk-UA" w:eastAsia="ru-RU" w:bidi="uk-UA"/>
        </w:rPr>
        <w:t>Науковий вісник Херсонського державного університету. Серія : Психологічні науки</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2014. Вип. 2(1).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76 – 80.</w:t>
      </w:r>
    </w:p>
    <w:p w14:paraId="532F4468" w14:textId="62D406A4"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Кононенко О. І. Психологічна структура життєвих стратегій як основних складових професійної спрямованості особистості</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Кононенко</w:t>
      </w:r>
      <w:r w:rsidR="00422729">
        <w:rPr>
          <w:rFonts w:ascii="Times New Roman" w:eastAsia="Times New Roman" w:hAnsi="Times New Roman" w:cs="Times New Roman"/>
          <w:bCs/>
          <w:iCs/>
          <w:sz w:val="28"/>
          <w:szCs w:val="28"/>
          <w:lang w:val="uk-UA" w:eastAsia="ru-RU" w:bidi="uk-UA"/>
        </w:rPr>
        <w:t> </w:t>
      </w:r>
      <w:r w:rsidR="00422729" w:rsidRPr="00DC3F9C">
        <w:rPr>
          <w:rFonts w:ascii="Times New Roman" w:eastAsia="Times New Roman" w:hAnsi="Times New Roman" w:cs="Times New Roman"/>
          <w:bCs/>
          <w:iCs/>
          <w:sz w:val="28"/>
          <w:szCs w:val="28"/>
          <w:lang w:val="uk-UA" w:eastAsia="ru-RU" w:bidi="uk-UA"/>
        </w:rPr>
        <w:t>О.</w:t>
      </w:r>
      <w:r w:rsidR="00422729">
        <w:rPr>
          <w:rFonts w:ascii="Times New Roman" w:eastAsia="Times New Roman" w:hAnsi="Times New Roman" w:cs="Times New Roman"/>
          <w:bCs/>
          <w:iCs/>
          <w:sz w:val="28"/>
          <w:szCs w:val="28"/>
          <w:lang w:val="uk-UA" w:eastAsia="ru-RU" w:bidi="uk-UA"/>
        </w:rPr>
        <w:t> </w:t>
      </w:r>
      <w:r w:rsidR="00422729" w:rsidRPr="00DC3F9C">
        <w:rPr>
          <w:rFonts w:ascii="Times New Roman" w:eastAsia="Times New Roman" w:hAnsi="Times New Roman" w:cs="Times New Roman"/>
          <w:bCs/>
          <w:iCs/>
          <w:sz w:val="28"/>
          <w:szCs w:val="28"/>
          <w:lang w:val="uk-UA" w:eastAsia="ru-RU" w:bidi="uk-UA"/>
        </w:rPr>
        <w:t>І.</w:t>
      </w:r>
      <w:r w:rsidR="00422729">
        <w:rPr>
          <w:rFonts w:ascii="Times New Roman" w:eastAsia="Times New Roman" w:hAnsi="Times New Roman" w:cs="Times New Roman"/>
          <w:bCs/>
          <w:iCs/>
          <w:sz w:val="28"/>
          <w:szCs w:val="28"/>
          <w:lang w:val="uk-UA" w:eastAsia="ru-RU" w:bidi="uk-UA"/>
        </w:rPr>
        <w:t xml:space="preserve"> // </w:t>
      </w:r>
      <w:r w:rsidRPr="00422729">
        <w:rPr>
          <w:rFonts w:ascii="Times New Roman" w:eastAsia="Times New Roman" w:hAnsi="Times New Roman" w:cs="Times New Roman"/>
          <w:bCs/>
          <w:sz w:val="28"/>
          <w:szCs w:val="28"/>
          <w:lang w:val="uk-UA" w:eastAsia="ru-RU" w:bidi="uk-UA"/>
        </w:rPr>
        <w:t>Теоретичні і прикладні проблеми психології : зб. наук. праць Східноукраїнського національного університету імені Володимира Даля</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2018.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3(47). </w:t>
      </w:r>
      <w:r w:rsidR="00422729">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Т. 2.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48 – 53.</w:t>
      </w:r>
    </w:p>
    <w:p w14:paraId="57603DFE" w14:textId="7F8C9203"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Корольчук В. М. Психологічні детермінанти стійкості особистості до дії стресогенних факторів</w:t>
      </w:r>
      <w:r w:rsidR="00422729">
        <w:rPr>
          <w:rFonts w:ascii="Times New Roman" w:eastAsia="Times New Roman" w:hAnsi="Times New Roman" w:cs="Times New Roman"/>
          <w:bCs/>
          <w:iCs/>
          <w:sz w:val="28"/>
          <w:szCs w:val="28"/>
          <w:lang w:val="uk-UA" w:eastAsia="ru-RU" w:bidi="uk-UA"/>
        </w:rPr>
        <w:t xml:space="preserve"> /</w:t>
      </w:r>
      <w:r w:rsidR="00422729" w:rsidRPr="00422729">
        <w:rPr>
          <w:rFonts w:ascii="Times New Roman" w:eastAsia="Times New Roman" w:hAnsi="Times New Roman" w:cs="Times New Roman"/>
          <w:bCs/>
          <w:iCs/>
          <w:sz w:val="28"/>
          <w:szCs w:val="28"/>
          <w:lang w:val="uk-UA" w:eastAsia="ru-RU" w:bidi="uk-UA"/>
        </w:rPr>
        <w:t xml:space="preserve"> </w:t>
      </w:r>
      <w:r w:rsidR="00422729" w:rsidRPr="00DC3F9C">
        <w:rPr>
          <w:rFonts w:ascii="Times New Roman" w:eastAsia="Times New Roman" w:hAnsi="Times New Roman" w:cs="Times New Roman"/>
          <w:bCs/>
          <w:iCs/>
          <w:sz w:val="28"/>
          <w:szCs w:val="28"/>
          <w:lang w:val="uk-UA" w:eastAsia="ru-RU" w:bidi="uk-UA"/>
        </w:rPr>
        <w:t>Корольчук В. М.</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422729">
        <w:rPr>
          <w:rFonts w:ascii="Times New Roman" w:eastAsia="Times New Roman" w:hAnsi="Times New Roman" w:cs="Times New Roman"/>
          <w:bCs/>
          <w:sz w:val="28"/>
          <w:szCs w:val="28"/>
          <w:lang w:val="uk-UA" w:eastAsia="ru-RU" w:bidi="uk-UA"/>
        </w:rPr>
        <w:t>Проблеми екстремальної та кризової психології : зб. наук. пр.</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2013.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Вип. 14. Ч. І.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153 – 192.</w:t>
      </w:r>
    </w:p>
    <w:p w14:paraId="22372EEA" w14:textId="4624BB6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Корольчук М. С. Психологічні особливості віддалених наслідків стресогенних впливів : монографія. Київ : КНТЕУ, 2014. 275 </w:t>
      </w:r>
      <w:r w:rsidRPr="00DC3F9C">
        <w:rPr>
          <w:rFonts w:ascii="Times New Roman" w:eastAsia="Times New Roman" w:hAnsi="Times New Roman" w:cs="Times New Roman"/>
          <w:bCs/>
          <w:iCs/>
          <w:sz w:val="28"/>
          <w:szCs w:val="28"/>
          <w:lang w:val="en-US" w:eastAsia="ru-RU" w:bidi="uk-UA"/>
        </w:rPr>
        <w:t>c</w:t>
      </w:r>
      <w:r w:rsidRPr="00DC3F9C">
        <w:rPr>
          <w:rFonts w:ascii="Times New Roman" w:eastAsia="Times New Roman" w:hAnsi="Times New Roman" w:cs="Times New Roman"/>
          <w:bCs/>
          <w:iCs/>
          <w:sz w:val="28"/>
          <w:szCs w:val="28"/>
          <w:lang w:val="uk-UA" w:eastAsia="ru-RU" w:bidi="uk-UA"/>
        </w:rPr>
        <w:t>.</w:t>
      </w:r>
    </w:p>
    <w:p w14:paraId="3A0F813A" w14:textId="4AF800F1"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Кузікова С. Б. Технології оптимізації становлення суб’єкта саморозвитку в системі фахової підготовки студенті-психологів</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Кузікова</w:t>
      </w:r>
      <w:r w:rsidR="00422729">
        <w:rPr>
          <w:rFonts w:ascii="Times New Roman" w:eastAsia="Times New Roman" w:hAnsi="Times New Roman" w:cs="Times New Roman"/>
          <w:bCs/>
          <w:iCs/>
          <w:sz w:val="28"/>
          <w:szCs w:val="28"/>
          <w:lang w:val="uk-UA" w:eastAsia="ru-RU" w:bidi="uk-UA"/>
        </w:rPr>
        <w:t> </w:t>
      </w:r>
      <w:r w:rsidR="00422729" w:rsidRPr="00DC3F9C">
        <w:rPr>
          <w:rFonts w:ascii="Times New Roman" w:eastAsia="Times New Roman" w:hAnsi="Times New Roman" w:cs="Times New Roman"/>
          <w:bCs/>
          <w:iCs/>
          <w:sz w:val="28"/>
          <w:szCs w:val="28"/>
          <w:lang w:val="uk-UA" w:eastAsia="ru-RU" w:bidi="uk-UA"/>
        </w:rPr>
        <w:t>С.</w:t>
      </w:r>
      <w:r w:rsidR="00422729">
        <w:rPr>
          <w:rFonts w:ascii="Times New Roman" w:eastAsia="Times New Roman" w:hAnsi="Times New Roman" w:cs="Times New Roman"/>
          <w:bCs/>
          <w:iCs/>
          <w:sz w:val="28"/>
          <w:szCs w:val="28"/>
          <w:lang w:val="uk-UA" w:eastAsia="ru-RU" w:bidi="uk-UA"/>
        </w:rPr>
        <w:t> </w:t>
      </w:r>
      <w:r w:rsidR="00422729" w:rsidRPr="00DC3F9C">
        <w:rPr>
          <w:rFonts w:ascii="Times New Roman" w:eastAsia="Times New Roman" w:hAnsi="Times New Roman" w:cs="Times New Roman"/>
          <w:bCs/>
          <w:iCs/>
          <w:sz w:val="28"/>
          <w:szCs w:val="28"/>
          <w:lang w:val="uk-UA" w:eastAsia="ru-RU" w:bidi="uk-UA"/>
        </w:rPr>
        <w:t xml:space="preserve">Б. </w:t>
      </w:r>
      <w:r w:rsidR="00422729">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422729">
        <w:rPr>
          <w:rFonts w:ascii="Times New Roman" w:eastAsia="Times New Roman" w:hAnsi="Times New Roman" w:cs="Times New Roman"/>
          <w:bCs/>
          <w:sz w:val="28"/>
          <w:szCs w:val="28"/>
          <w:lang w:val="uk-UA" w:eastAsia="ru-RU" w:bidi="uk-UA"/>
        </w:rPr>
        <w:t>Проблеми загальної та педагогічної психології : збірн. наук. праць Ін-ту психології ім. Г. С. Костюка АПН України</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2012. Т. XІV. Ч. 1.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164 – 171.</w:t>
      </w:r>
    </w:p>
    <w:p w14:paraId="7FDD6D13" w14:textId="32210A7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Кузнєцов М. А. Психічні стани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у процесі навчально-пізнавальної діяльності</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Кузнєцов М. А</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Харків : ХНПУ, 2015.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338 с.</w:t>
      </w:r>
    </w:p>
    <w:p w14:paraId="6CAE7E64" w14:textId="01BB7B55"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Кузнецов М. А. Специфіка реагування на екзаменаційний стрес у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з різними рівнями емоційної креативності</w:t>
      </w:r>
      <w:r w:rsidR="00422729">
        <w:rPr>
          <w:rFonts w:ascii="Times New Roman" w:eastAsia="Times New Roman" w:hAnsi="Times New Roman" w:cs="Times New Roman"/>
          <w:bCs/>
          <w:iCs/>
          <w:sz w:val="28"/>
          <w:szCs w:val="28"/>
          <w:lang w:val="uk-UA" w:eastAsia="ru-RU" w:bidi="uk-UA"/>
        </w:rPr>
        <w:t xml:space="preserve"> / </w:t>
      </w:r>
      <w:r w:rsidR="00422729" w:rsidRPr="00DC3F9C">
        <w:rPr>
          <w:rFonts w:ascii="Times New Roman" w:eastAsia="Times New Roman" w:hAnsi="Times New Roman" w:cs="Times New Roman"/>
          <w:bCs/>
          <w:iCs/>
          <w:sz w:val="28"/>
          <w:szCs w:val="28"/>
          <w:lang w:val="uk-UA" w:eastAsia="ru-RU" w:bidi="uk-UA"/>
        </w:rPr>
        <w:t>Кузнецов М. А.</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422729">
        <w:rPr>
          <w:rFonts w:ascii="Times New Roman" w:eastAsia="Times New Roman" w:hAnsi="Times New Roman" w:cs="Times New Roman"/>
          <w:bCs/>
          <w:sz w:val="28"/>
          <w:szCs w:val="28"/>
          <w:lang w:val="uk-UA" w:eastAsia="ru-RU" w:bidi="uk-UA"/>
        </w:rPr>
        <w:t>Вісник Харківського національного педагогічного університету імені Г.</w:t>
      </w:r>
      <w:r w:rsidR="00422729">
        <w:rPr>
          <w:rFonts w:ascii="Times New Roman" w:eastAsia="Times New Roman" w:hAnsi="Times New Roman" w:cs="Times New Roman"/>
          <w:bCs/>
          <w:sz w:val="28"/>
          <w:szCs w:val="28"/>
          <w:lang w:val="uk-UA" w:eastAsia="ru-RU" w:bidi="uk-UA"/>
        </w:rPr>
        <w:t> </w:t>
      </w:r>
      <w:r w:rsidRPr="00422729">
        <w:rPr>
          <w:rFonts w:ascii="Times New Roman" w:eastAsia="Times New Roman" w:hAnsi="Times New Roman" w:cs="Times New Roman"/>
          <w:bCs/>
          <w:sz w:val="28"/>
          <w:szCs w:val="28"/>
          <w:lang w:val="uk-UA" w:eastAsia="ru-RU" w:bidi="uk-UA"/>
        </w:rPr>
        <w:t>С.</w:t>
      </w:r>
      <w:r w:rsidR="00422729">
        <w:rPr>
          <w:rFonts w:ascii="Times New Roman" w:eastAsia="Times New Roman" w:hAnsi="Times New Roman" w:cs="Times New Roman"/>
          <w:bCs/>
          <w:sz w:val="28"/>
          <w:szCs w:val="28"/>
          <w:lang w:val="uk-UA" w:eastAsia="ru-RU" w:bidi="uk-UA"/>
        </w:rPr>
        <w:t> </w:t>
      </w:r>
      <w:r w:rsidRPr="00422729">
        <w:rPr>
          <w:rFonts w:ascii="Times New Roman" w:eastAsia="Times New Roman" w:hAnsi="Times New Roman" w:cs="Times New Roman"/>
          <w:bCs/>
          <w:sz w:val="28"/>
          <w:szCs w:val="28"/>
          <w:lang w:val="uk-UA" w:eastAsia="ru-RU" w:bidi="uk-UA"/>
        </w:rPr>
        <w:t>Сковороди.</w:t>
      </w:r>
      <w:r w:rsidRPr="00DC3F9C">
        <w:rPr>
          <w:rFonts w:ascii="Times New Roman" w:eastAsia="Times New Roman" w:hAnsi="Times New Roman" w:cs="Times New Roman"/>
          <w:bCs/>
          <w:iCs/>
          <w:sz w:val="28"/>
          <w:szCs w:val="28"/>
          <w:lang w:val="uk-UA" w:eastAsia="ru-RU" w:bidi="uk-UA"/>
        </w:rPr>
        <w:t xml:space="preserve">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2010. Вип. 35. </w:t>
      </w:r>
      <w:r w:rsidR="0042272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110 – 133.</w:t>
      </w:r>
    </w:p>
    <w:p w14:paraId="7D33B258" w14:textId="3AB7D7FA"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lastRenderedPageBreak/>
        <w:t xml:space="preserve">Кузнецов О. І. Особистісні фактори динаміки психічних станів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 умовах успішної та неуспішної навчальної діяльності : дис. … канд. психол. наук : спец. 19.00.07 / О. І. Кузнецов ; Харків. нац. пед. ун-т ім. Г. С. Сковороди. </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Харків, 2015. </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198 с.</w:t>
      </w:r>
    </w:p>
    <w:p w14:paraId="434DC916" w14:textId="7B9ED77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Кузьмінський А. І. Педагогіка вищої школи: навч. посібник. 2-ге вид., стер. </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Київ: Знання, 2011. </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486 с.</w:t>
      </w:r>
    </w:p>
    <w:p w14:paraId="1A283938" w14:textId="1B4C219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Кулакевич Т.В. Основні підходи до управління стресовими станами</w:t>
      </w:r>
      <w:r w:rsidR="00233E6E">
        <w:rPr>
          <w:rFonts w:ascii="Times New Roman" w:eastAsia="Times New Roman" w:hAnsi="Times New Roman" w:cs="Times New Roman"/>
          <w:bCs/>
          <w:iCs/>
          <w:sz w:val="28"/>
          <w:szCs w:val="28"/>
          <w:lang w:val="uk-UA" w:eastAsia="ru-RU" w:bidi="uk-UA"/>
        </w:rPr>
        <w:t xml:space="preserve"> / </w:t>
      </w:r>
      <w:r w:rsidR="00233E6E" w:rsidRPr="00DC3F9C">
        <w:rPr>
          <w:rFonts w:ascii="Times New Roman" w:eastAsia="Times New Roman" w:hAnsi="Times New Roman" w:cs="Times New Roman"/>
          <w:bCs/>
          <w:iCs/>
          <w:sz w:val="28"/>
          <w:szCs w:val="28"/>
          <w:lang w:val="uk-UA" w:eastAsia="ru-RU" w:bidi="uk-UA"/>
        </w:rPr>
        <w:t>Кулакевич Т.В.</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233E6E">
        <w:rPr>
          <w:rFonts w:ascii="Times New Roman" w:eastAsia="Times New Roman" w:hAnsi="Times New Roman" w:cs="Times New Roman"/>
          <w:bCs/>
          <w:sz w:val="28"/>
          <w:szCs w:val="28"/>
          <w:lang w:val="uk-UA" w:eastAsia="ru-RU" w:bidi="uk-UA"/>
        </w:rPr>
        <w:t>Психологічні науки: проблеми і здобутки</w:t>
      </w:r>
      <w:r w:rsidRPr="00DC3F9C">
        <w:rPr>
          <w:rFonts w:ascii="Times New Roman" w:eastAsia="Times New Roman" w:hAnsi="Times New Roman" w:cs="Times New Roman"/>
          <w:bCs/>
          <w:iCs/>
          <w:sz w:val="28"/>
          <w:szCs w:val="28"/>
          <w:lang w:val="uk-UA" w:eastAsia="ru-RU" w:bidi="uk-UA"/>
        </w:rPr>
        <w:t xml:space="preserve">. </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2014.</w:t>
      </w:r>
      <w:r w:rsidR="00233E6E">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 xml:space="preserve">№ 5. </w:t>
      </w:r>
      <w:r w:rsidR="00233E6E">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35 – 47.</w:t>
      </w:r>
    </w:p>
    <w:p w14:paraId="1427E639" w14:textId="4C80AF9F"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Куліш О. В. Особливості формування стресостійкості у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-психологів</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Куліш О. В.</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285265">
        <w:rPr>
          <w:rFonts w:ascii="Times New Roman" w:eastAsia="Times New Roman" w:hAnsi="Times New Roman" w:cs="Times New Roman"/>
          <w:bCs/>
          <w:sz w:val="28"/>
          <w:szCs w:val="28"/>
          <w:lang w:val="uk-UA" w:eastAsia="ru-RU" w:bidi="uk-UA"/>
        </w:rPr>
        <w:t>Вісник Чернігівського національного педагогічного університету ім. Т. Г. Шевченка</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2015.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126.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87 – 91.</w:t>
      </w:r>
    </w:p>
    <w:p w14:paraId="59B7DA1E" w14:textId="77777777"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Левківська Г. П. Адаптація першокурсників в умовах вищого закладу освіти: навчальний посібник.  К. : Либідь, 2014. 128 с.</w:t>
      </w:r>
    </w:p>
    <w:p w14:paraId="7D37A0B0" w14:textId="7FB8AD7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Локтєва С. А. Розвиток особистості і адаптація в студентському середовищі</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Локтєва С. А</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285265">
        <w:rPr>
          <w:rFonts w:ascii="Times New Roman" w:eastAsia="Times New Roman" w:hAnsi="Times New Roman" w:cs="Times New Roman"/>
          <w:bCs/>
          <w:sz w:val="28"/>
          <w:szCs w:val="28"/>
          <w:lang w:val="uk-UA" w:eastAsia="ru-RU" w:bidi="uk-UA"/>
        </w:rPr>
        <w:t>Науковий часопис НПУ імені М.П. Драгоманова</w:t>
      </w:r>
      <w:r w:rsidR="00285265">
        <w:rPr>
          <w:rFonts w:ascii="Times New Roman" w:eastAsia="Times New Roman" w:hAnsi="Times New Roman" w:cs="Times New Roman"/>
          <w:bCs/>
          <w:sz w:val="28"/>
          <w:szCs w:val="28"/>
          <w:lang w:val="uk-UA" w:eastAsia="ru-RU" w:bidi="uk-UA"/>
        </w:rPr>
        <w:t> </w:t>
      </w:r>
      <w:r w:rsidRPr="00285265">
        <w:rPr>
          <w:rFonts w:ascii="Times New Roman" w:eastAsia="Times New Roman" w:hAnsi="Times New Roman" w:cs="Times New Roman"/>
          <w:bCs/>
          <w:sz w:val="28"/>
          <w:szCs w:val="28"/>
          <w:lang w:val="uk-UA" w:eastAsia="ru-RU" w:bidi="uk-UA"/>
        </w:rPr>
        <w:t>: зб. наук. пр.</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2009.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24 (48).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78 – 82.</w:t>
      </w:r>
    </w:p>
    <w:p w14:paraId="5A1C8070" w14:textId="77200AA8"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Лук’янова Т. Дослідження зв’язку життєстійкості, і її компонентів та моделей поведінки в стресовій ситуації у </w:t>
      </w:r>
      <w:r w:rsidR="00FD6F70">
        <w:rPr>
          <w:rFonts w:ascii="Times New Roman" w:eastAsia="Times New Roman" w:hAnsi="Times New Roman" w:cs="Times New Roman"/>
          <w:bCs/>
          <w:iCs/>
          <w:sz w:val="28"/>
          <w:szCs w:val="28"/>
          <w:lang w:val="uk-UA" w:eastAsia="ru-RU" w:bidi="uk-UA"/>
        </w:rPr>
        <w:t>здобувачів</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 xml:space="preserve">Лук’янова Т. </w:t>
      </w:r>
      <w:r w:rsidR="0028526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285265">
        <w:rPr>
          <w:rFonts w:ascii="Times New Roman" w:eastAsia="Times New Roman" w:hAnsi="Times New Roman" w:cs="Times New Roman"/>
          <w:bCs/>
          <w:sz w:val="28"/>
          <w:szCs w:val="28"/>
          <w:lang w:val="uk-UA" w:eastAsia="ru-RU" w:bidi="uk-UA"/>
        </w:rPr>
        <w:t>Вісник Харківського національного педагогічного університету імені Г.</w:t>
      </w:r>
      <w:r w:rsidR="00285265">
        <w:rPr>
          <w:rFonts w:ascii="Times New Roman" w:eastAsia="Times New Roman" w:hAnsi="Times New Roman" w:cs="Times New Roman"/>
          <w:bCs/>
          <w:sz w:val="28"/>
          <w:szCs w:val="28"/>
          <w:lang w:val="uk-UA" w:eastAsia="ru-RU" w:bidi="uk-UA"/>
        </w:rPr>
        <w:t> </w:t>
      </w:r>
      <w:r w:rsidRPr="00285265">
        <w:rPr>
          <w:rFonts w:ascii="Times New Roman" w:eastAsia="Times New Roman" w:hAnsi="Times New Roman" w:cs="Times New Roman"/>
          <w:bCs/>
          <w:sz w:val="28"/>
          <w:szCs w:val="28"/>
          <w:lang w:val="uk-UA" w:eastAsia="ru-RU" w:bidi="uk-UA"/>
        </w:rPr>
        <w:t>С.</w:t>
      </w:r>
      <w:r w:rsidR="00285265">
        <w:rPr>
          <w:rFonts w:ascii="Times New Roman" w:eastAsia="Times New Roman" w:hAnsi="Times New Roman" w:cs="Times New Roman"/>
          <w:bCs/>
          <w:sz w:val="28"/>
          <w:szCs w:val="28"/>
          <w:lang w:val="uk-UA" w:eastAsia="ru-RU" w:bidi="uk-UA"/>
        </w:rPr>
        <w:t> </w:t>
      </w:r>
      <w:r w:rsidRPr="00285265">
        <w:rPr>
          <w:rFonts w:ascii="Times New Roman" w:eastAsia="Times New Roman" w:hAnsi="Times New Roman" w:cs="Times New Roman"/>
          <w:bCs/>
          <w:sz w:val="28"/>
          <w:szCs w:val="28"/>
          <w:lang w:val="uk-UA" w:eastAsia="ru-RU" w:bidi="uk-UA"/>
        </w:rPr>
        <w:t>Сковороди.</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2012.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Вип. 42. Ч. 1.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151 – 162.</w:t>
      </w:r>
    </w:p>
    <w:p w14:paraId="12783650" w14:textId="0F5295EE"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Лякішева А.</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Утомлюваність викладача вищого навчального закладу в професійній діяльності: причини виникнення та прояви</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 xml:space="preserve">Лякішева А., Грицюк Л. </w:t>
      </w:r>
      <w:r w:rsidR="00285265">
        <w:rPr>
          <w:rFonts w:ascii="Times New Roman" w:eastAsia="Times New Roman" w:hAnsi="Times New Roman" w:cs="Times New Roman"/>
          <w:bCs/>
          <w:iCs/>
          <w:sz w:val="28"/>
          <w:szCs w:val="28"/>
          <w:lang w:val="uk-UA" w:eastAsia="ru-RU" w:bidi="uk-UA"/>
        </w:rPr>
        <w:t xml:space="preserve">// </w:t>
      </w:r>
      <w:r w:rsidR="00285265" w:rsidRPr="00285265">
        <w:rPr>
          <w:rFonts w:ascii="Times New Roman" w:eastAsia="Times New Roman" w:hAnsi="Times New Roman" w:cs="Times New Roman"/>
          <w:bCs/>
          <w:sz w:val="28"/>
          <w:szCs w:val="28"/>
          <w:lang w:val="uk-UA" w:eastAsia="ru-RU" w:bidi="uk-UA"/>
        </w:rPr>
        <w:t>В</w:t>
      </w:r>
      <w:r w:rsidRPr="00285265">
        <w:rPr>
          <w:rFonts w:ascii="Times New Roman" w:eastAsia="Times New Roman" w:hAnsi="Times New Roman" w:cs="Times New Roman"/>
          <w:bCs/>
          <w:sz w:val="28"/>
          <w:szCs w:val="28"/>
          <w:lang w:val="uk-UA" w:eastAsia="ru-RU" w:bidi="uk-UA"/>
        </w:rPr>
        <w:t>існик Східноєвропейського національного університету імені Лесі Українки</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2016.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Вип. 16.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71 – 76.</w:t>
      </w:r>
    </w:p>
    <w:p w14:paraId="28C84493" w14:textId="0BAFEB5B"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Лякшева А. Професійне самовизначення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педагогічних факультетів: сутність та структура поняття</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Лякшева А.</w:t>
      </w:r>
      <w:r w:rsidR="00285265">
        <w:rPr>
          <w:rFonts w:ascii="Times New Roman" w:eastAsia="Times New Roman" w:hAnsi="Times New Roman" w:cs="Times New Roman"/>
          <w:bCs/>
          <w:iCs/>
          <w:sz w:val="28"/>
          <w:szCs w:val="28"/>
          <w:lang w:val="uk-UA" w:eastAsia="ru-RU" w:bidi="uk-UA"/>
        </w:rPr>
        <w:t xml:space="preserve"> // </w:t>
      </w:r>
      <w:r w:rsidRPr="00285265">
        <w:rPr>
          <w:rFonts w:ascii="Times New Roman" w:eastAsia="Times New Roman" w:hAnsi="Times New Roman" w:cs="Times New Roman"/>
          <w:bCs/>
          <w:sz w:val="28"/>
          <w:szCs w:val="28"/>
          <w:lang w:val="uk-UA" w:eastAsia="ru-RU" w:bidi="uk-UA"/>
        </w:rPr>
        <w:t>Вища школа</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2019.</w:t>
      </w:r>
      <w:r w:rsidR="00285265">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 xml:space="preserve">Том № 16.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С. 102 – 109. </w:t>
      </w:r>
    </w:p>
    <w:p w14:paraId="25FB8702" w14:textId="6BE6B00F"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lastRenderedPageBreak/>
        <w:t>Максименко С. Д. Горизонти психологічної науки ХХІ століття</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 xml:space="preserve">Максименко С. Д. </w:t>
      </w:r>
      <w:r w:rsidR="0028526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285265">
        <w:rPr>
          <w:rFonts w:ascii="Times New Roman" w:eastAsia="Times New Roman" w:hAnsi="Times New Roman" w:cs="Times New Roman"/>
          <w:bCs/>
          <w:sz w:val="28"/>
          <w:szCs w:val="28"/>
          <w:lang w:val="uk-UA" w:eastAsia="ru-RU" w:bidi="uk-UA"/>
        </w:rPr>
        <w:t>Педагогіка і психологія</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2019.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1 (102).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44 – 54.</w:t>
      </w:r>
    </w:p>
    <w:p w14:paraId="3D7715C5" w14:textId="3DAF50B1"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Максименко С. Д. Концепція саморозвитку особистості</w:t>
      </w:r>
      <w:r w:rsidR="00285265">
        <w:rPr>
          <w:rFonts w:ascii="Times New Roman" w:eastAsia="Times New Roman" w:hAnsi="Times New Roman" w:cs="Times New Roman"/>
          <w:bCs/>
          <w:iCs/>
          <w:sz w:val="28"/>
          <w:szCs w:val="28"/>
          <w:lang w:val="uk-UA" w:eastAsia="ru-RU" w:bidi="uk-UA"/>
        </w:rPr>
        <w:t xml:space="preserve"> / </w:t>
      </w:r>
      <w:r w:rsidR="00285265" w:rsidRPr="00DC3F9C">
        <w:rPr>
          <w:rFonts w:ascii="Times New Roman" w:eastAsia="Times New Roman" w:hAnsi="Times New Roman" w:cs="Times New Roman"/>
          <w:bCs/>
          <w:iCs/>
          <w:sz w:val="28"/>
          <w:szCs w:val="28"/>
          <w:lang w:val="uk-UA" w:eastAsia="ru-RU" w:bidi="uk-UA"/>
        </w:rPr>
        <w:t xml:space="preserve">Максименко С. Д. </w:t>
      </w:r>
      <w:r w:rsidR="0028526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285265">
        <w:rPr>
          <w:rFonts w:ascii="Times New Roman" w:eastAsia="Times New Roman" w:hAnsi="Times New Roman" w:cs="Times New Roman"/>
          <w:bCs/>
          <w:sz w:val="28"/>
          <w:szCs w:val="28"/>
          <w:lang w:val="uk-UA" w:eastAsia="ru-RU" w:bidi="uk-UA"/>
        </w:rPr>
        <w:t>Проблеми сучасної психології</w:t>
      </w:r>
      <w:r w:rsidRPr="00DC3F9C">
        <w:rPr>
          <w:rFonts w:ascii="Times New Roman" w:eastAsia="Times New Roman" w:hAnsi="Times New Roman" w:cs="Times New Roman"/>
          <w:bCs/>
          <w:iCs/>
          <w:sz w:val="28"/>
          <w:szCs w:val="28"/>
          <w:lang w:val="uk-UA" w:eastAsia="ru-RU" w:bidi="uk-UA"/>
        </w:rPr>
        <w:t xml:space="preserve">.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2016.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Вип. 33. </w:t>
      </w:r>
      <w:r w:rsidR="0028526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7 – 23.</w:t>
      </w:r>
    </w:p>
    <w:p w14:paraId="1C8AE954" w14:textId="57095C47"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Максимюк С. П. Педагогіка: навчальний посібник</w:t>
      </w:r>
      <w:r w:rsidR="006814D9">
        <w:rPr>
          <w:rFonts w:ascii="Times New Roman" w:eastAsia="Times New Roman" w:hAnsi="Times New Roman" w:cs="Times New Roman"/>
          <w:bCs/>
          <w:iCs/>
          <w:sz w:val="28"/>
          <w:szCs w:val="28"/>
          <w:lang w:val="uk-UA" w:eastAsia="ru-RU" w:bidi="uk-UA"/>
        </w:rPr>
        <w:t xml:space="preserve"> / </w:t>
      </w:r>
      <w:r w:rsidR="006814D9" w:rsidRPr="00DC3F9C">
        <w:rPr>
          <w:rFonts w:ascii="Times New Roman" w:eastAsia="Times New Roman" w:hAnsi="Times New Roman" w:cs="Times New Roman"/>
          <w:bCs/>
          <w:iCs/>
          <w:sz w:val="28"/>
          <w:szCs w:val="28"/>
          <w:lang w:val="uk-UA" w:eastAsia="ru-RU" w:bidi="uk-UA"/>
        </w:rPr>
        <w:t>Максимюк</w:t>
      </w:r>
      <w:r w:rsidR="006814D9">
        <w:rPr>
          <w:rFonts w:ascii="Times New Roman" w:eastAsia="Times New Roman" w:hAnsi="Times New Roman" w:cs="Times New Roman"/>
          <w:bCs/>
          <w:iCs/>
          <w:sz w:val="28"/>
          <w:szCs w:val="28"/>
          <w:lang w:val="uk-UA" w:eastAsia="ru-RU" w:bidi="uk-UA"/>
        </w:rPr>
        <w:t> </w:t>
      </w:r>
      <w:r w:rsidR="006814D9" w:rsidRPr="00DC3F9C">
        <w:rPr>
          <w:rFonts w:ascii="Times New Roman" w:eastAsia="Times New Roman" w:hAnsi="Times New Roman" w:cs="Times New Roman"/>
          <w:bCs/>
          <w:iCs/>
          <w:sz w:val="28"/>
          <w:szCs w:val="28"/>
          <w:lang w:val="uk-UA" w:eastAsia="ru-RU" w:bidi="uk-UA"/>
        </w:rPr>
        <w:t>С.</w:t>
      </w:r>
      <w:r w:rsidR="006814D9">
        <w:rPr>
          <w:rFonts w:ascii="Times New Roman" w:eastAsia="Times New Roman" w:hAnsi="Times New Roman" w:cs="Times New Roman"/>
          <w:bCs/>
          <w:iCs/>
          <w:sz w:val="28"/>
          <w:szCs w:val="28"/>
          <w:lang w:val="uk-UA" w:eastAsia="ru-RU" w:bidi="uk-UA"/>
        </w:rPr>
        <w:t> </w:t>
      </w:r>
      <w:r w:rsidR="006814D9" w:rsidRPr="00DC3F9C">
        <w:rPr>
          <w:rFonts w:ascii="Times New Roman" w:eastAsia="Times New Roman" w:hAnsi="Times New Roman" w:cs="Times New Roman"/>
          <w:bCs/>
          <w:iCs/>
          <w:sz w:val="28"/>
          <w:szCs w:val="28"/>
          <w:lang w:val="uk-UA" w:eastAsia="ru-RU" w:bidi="uk-UA"/>
        </w:rPr>
        <w:t>П.</w:t>
      </w:r>
      <w:r w:rsidR="006814D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Київ: Кондор, 2009. </w:t>
      </w:r>
      <w:r w:rsidR="006814D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670 с.</w:t>
      </w:r>
    </w:p>
    <w:p w14:paraId="18260F4A" w14:textId="5671B021"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Мартинюк І. Розвиток стресостійкості особистості у контексті психолого-педагогічного супроводу під час навчання у закладі вищої освіти. Київ: Видав. центр НУБіП України, 2018. </w:t>
      </w:r>
      <w:r w:rsidR="006814D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173 – 184.</w:t>
      </w:r>
    </w:p>
    <w:p w14:paraId="07254036" w14:textId="72E4C398"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Мешко О. І. Психологія вищої школи. Навчальний посібник</w:t>
      </w:r>
      <w:r w:rsidR="006814D9">
        <w:rPr>
          <w:rFonts w:ascii="Times New Roman" w:eastAsia="Times New Roman" w:hAnsi="Times New Roman" w:cs="Times New Roman"/>
          <w:bCs/>
          <w:iCs/>
          <w:sz w:val="28"/>
          <w:szCs w:val="28"/>
          <w:lang w:val="uk-UA" w:eastAsia="ru-RU" w:bidi="uk-UA"/>
        </w:rPr>
        <w:t xml:space="preserve"> / </w:t>
      </w:r>
      <w:r w:rsidR="006814D9" w:rsidRPr="00DC3F9C">
        <w:rPr>
          <w:rFonts w:ascii="Times New Roman" w:eastAsia="Times New Roman" w:hAnsi="Times New Roman" w:cs="Times New Roman"/>
          <w:bCs/>
          <w:iCs/>
          <w:sz w:val="28"/>
          <w:szCs w:val="28"/>
          <w:lang w:val="uk-UA" w:eastAsia="ru-RU" w:bidi="uk-UA"/>
        </w:rPr>
        <w:t>Мешко О. І.</w:t>
      </w:r>
      <w:r w:rsidR="006814D9">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 xml:space="preserve">Тернопіль: «Вектор», 2018. </w:t>
      </w:r>
      <w:r w:rsidR="006814D9">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196 с.</w:t>
      </w:r>
    </w:p>
    <w:p w14:paraId="3B1CFF2E" w14:textId="4EDE9FB7"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Мойсеєнко В. В. Соціально-психологічні особливості статусу особистості в студентській групі</w:t>
      </w:r>
      <w:r w:rsidR="006814D9">
        <w:rPr>
          <w:rFonts w:ascii="Times New Roman" w:eastAsia="Times New Roman" w:hAnsi="Times New Roman" w:cs="Times New Roman"/>
          <w:bCs/>
          <w:iCs/>
          <w:sz w:val="28"/>
          <w:szCs w:val="28"/>
          <w:lang w:val="uk-UA" w:eastAsia="ru-RU" w:bidi="uk-UA"/>
        </w:rPr>
        <w:t xml:space="preserve"> </w:t>
      </w:r>
      <w:r w:rsidR="00224ACD">
        <w:rPr>
          <w:rFonts w:ascii="Times New Roman" w:eastAsia="Times New Roman" w:hAnsi="Times New Roman" w:cs="Times New Roman"/>
          <w:bCs/>
          <w:iCs/>
          <w:sz w:val="28"/>
          <w:szCs w:val="28"/>
          <w:lang w:val="uk-UA" w:eastAsia="ru-RU" w:bidi="uk-UA"/>
        </w:rPr>
        <w:t>/</w:t>
      </w:r>
      <w:r w:rsidR="00224ACD" w:rsidRPr="00224ACD">
        <w:rPr>
          <w:rFonts w:ascii="Times New Roman" w:eastAsia="Times New Roman" w:hAnsi="Times New Roman" w:cs="Times New Roman"/>
          <w:bCs/>
          <w:iCs/>
          <w:sz w:val="28"/>
          <w:szCs w:val="28"/>
          <w:lang w:val="uk-UA" w:eastAsia="ru-RU" w:bidi="uk-UA"/>
        </w:rPr>
        <w:t xml:space="preserve"> </w:t>
      </w:r>
      <w:r w:rsidR="00224ACD" w:rsidRPr="00DC3F9C">
        <w:rPr>
          <w:rFonts w:ascii="Times New Roman" w:eastAsia="Times New Roman" w:hAnsi="Times New Roman" w:cs="Times New Roman"/>
          <w:bCs/>
          <w:iCs/>
          <w:sz w:val="28"/>
          <w:szCs w:val="28"/>
          <w:lang w:val="uk-UA" w:eastAsia="ru-RU" w:bidi="uk-UA"/>
        </w:rPr>
        <w:t>Мойсеєнко В. В</w:t>
      </w:r>
      <w:r w:rsidRPr="00DC3F9C">
        <w:rPr>
          <w:rFonts w:ascii="Times New Roman" w:eastAsia="Times New Roman" w:hAnsi="Times New Roman" w:cs="Times New Roman"/>
          <w:bCs/>
          <w:iCs/>
          <w:sz w:val="28"/>
          <w:szCs w:val="28"/>
          <w:lang w:val="uk-UA" w:eastAsia="ru-RU" w:bidi="uk-UA"/>
        </w:rPr>
        <w:t xml:space="preserve">. </w:t>
      </w:r>
      <w:r w:rsidR="00224ACD">
        <w:rPr>
          <w:rFonts w:ascii="Times New Roman" w:eastAsia="Times New Roman" w:hAnsi="Times New Roman" w:cs="Times New Roman"/>
          <w:bCs/>
          <w:iCs/>
          <w:sz w:val="28"/>
          <w:szCs w:val="28"/>
          <w:lang w:val="uk-UA" w:eastAsia="ru-RU" w:bidi="uk-UA"/>
        </w:rPr>
        <w:t xml:space="preserve">// </w:t>
      </w:r>
      <w:r w:rsidRPr="00224ACD">
        <w:rPr>
          <w:rFonts w:ascii="Times New Roman" w:eastAsia="Times New Roman" w:hAnsi="Times New Roman" w:cs="Times New Roman"/>
          <w:bCs/>
          <w:sz w:val="28"/>
          <w:szCs w:val="28"/>
          <w:lang w:val="uk-UA" w:eastAsia="ru-RU" w:bidi="uk-UA"/>
        </w:rPr>
        <w:t>Теорія і практика сучасної психології : зб. наук. праць.</w:t>
      </w:r>
      <w:r w:rsidRPr="00DC3F9C">
        <w:rPr>
          <w:rFonts w:ascii="Times New Roman" w:eastAsia="Times New Roman" w:hAnsi="Times New Roman" w:cs="Times New Roman"/>
          <w:bCs/>
          <w:iCs/>
          <w:sz w:val="28"/>
          <w:szCs w:val="28"/>
          <w:lang w:val="uk-UA" w:eastAsia="ru-RU" w:bidi="uk-UA"/>
        </w:rPr>
        <w:t xml:space="preserve"> </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2019. Вип. 2. Т. 1. </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165 – 169.</w:t>
      </w:r>
    </w:p>
    <w:p w14:paraId="62765DF4" w14:textId="212D16DE" w:rsidR="00DC3F9C" w:rsidRPr="00A84361"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A84361">
        <w:rPr>
          <w:rFonts w:ascii="Times New Roman" w:eastAsia="Times New Roman" w:hAnsi="Times New Roman" w:cs="Times New Roman"/>
          <w:bCs/>
          <w:iCs/>
          <w:sz w:val="28"/>
          <w:szCs w:val="28"/>
          <w:lang w:val="uk-UA" w:eastAsia="ru-RU" w:bidi="uk-UA"/>
        </w:rPr>
        <w:t>Москаленко В. В. Психологія соціального впливу</w:t>
      </w:r>
      <w:r w:rsidR="00224ACD">
        <w:rPr>
          <w:rFonts w:ascii="Times New Roman" w:eastAsia="Times New Roman" w:hAnsi="Times New Roman" w:cs="Times New Roman"/>
          <w:bCs/>
          <w:iCs/>
          <w:sz w:val="28"/>
          <w:szCs w:val="28"/>
          <w:lang w:val="uk-UA" w:eastAsia="ru-RU" w:bidi="uk-UA"/>
        </w:rPr>
        <w:t xml:space="preserve"> / </w:t>
      </w:r>
      <w:r w:rsidR="00224ACD" w:rsidRPr="00A84361">
        <w:rPr>
          <w:rFonts w:ascii="Times New Roman" w:eastAsia="Times New Roman" w:hAnsi="Times New Roman" w:cs="Times New Roman"/>
          <w:bCs/>
          <w:iCs/>
          <w:sz w:val="28"/>
          <w:szCs w:val="28"/>
          <w:lang w:val="uk-UA" w:eastAsia="ru-RU" w:bidi="uk-UA"/>
        </w:rPr>
        <w:t>Москаленко</w:t>
      </w:r>
      <w:r w:rsidR="00224ACD">
        <w:rPr>
          <w:rFonts w:ascii="Times New Roman" w:eastAsia="Times New Roman" w:hAnsi="Times New Roman" w:cs="Times New Roman"/>
          <w:bCs/>
          <w:iCs/>
          <w:sz w:val="28"/>
          <w:szCs w:val="28"/>
          <w:lang w:val="uk-UA" w:eastAsia="ru-RU" w:bidi="uk-UA"/>
        </w:rPr>
        <w:t> </w:t>
      </w:r>
      <w:r w:rsidR="00224ACD" w:rsidRPr="00A84361">
        <w:rPr>
          <w:rFonts w:ascii="Times New Roman" w:eastAsia="Times New Roman" w:hAnsi="Times New Roman" w:cs="Times New Roman"/>
          <w:bCs/>
          <w:iCs/>
          <w:sz w:val="28"/>
          <w:szCs w:val="28"/>
          <w:lang w:val="uk-UA" w:eastAsia="ru-RU" w:bidi="uk-UA"/>
        </w:rPr>
        <w:t>В.</w:t>
      </w:r>
      <w:r w:rsidR="00224ACD">
        <w:rPr>
          <w:rFonts w:ascii="Times New Roman" w:eastAsia="Times New Roman" w:hAnsi="Times New Roman" w:cs="Times New Roman"/>
          <w:bCs/>
          <w:iCs/>
          <w:sz w:val="28"/>
          <w:szCs w:val="28"/>
          <w:lang w:val="uk-UA" w:eastAsia="ru-RU" w:bidi="uk-UA"/>
        </w:rPr>
        <w:t> </w:t>
      </w:r>
      <w:r w:rsidR="00224ACD" w:rsidRPr="00A84361">
        <w:rPr>
          <w:rFonts w:ascii="Times New Roman" w:eastAsia="Times New Roman" w:hAnsi="Times New Roman" w:cs="Times New Roman"/>
          <w:bCs/>
          <w:iCs/>
          <w:sz w:val="28"/>
          <w:szCs w:val="28"/>
          <w:lang w:val="uk-UA" w:eastAsia="ru-RU" w:bidi="uk-UA"/>
        </w:rPr>
        <w:t>В.</w:t>
      </w:r>
      <w:r w:rsidR="00224ACD">
        <w:rPr>
          <w:rFonts w:ascii="Times New Roman" w:eastAsia="Times New Roman" w:hAnsi="Times New Roman" w:cs="Times New Roman"/>
          <w:bCs/>
          <w:iCs/>
          <w:sz w:val="28"/>
          <w:szCs w:val="28"/>
          <w:lang w:val="uk-UA" w:eastAsia="ru-RU" w:bidi="uk-UA"/>
        </w:rPr>
        <w:t xml:space="preserve"> –</w:t>
      </w:r>
      <w:r w:rsidRPr="00A84361">
        <w:rPr>
          <w:rFonts w:ascii="Times New Roman" w:eastAsia="Times New Roman" w:hAnsi="Times New Roman" w:cs="Times New Roman"/>
          <w:bCs/>
          <w:iCs/>
          <w:sz w:val="28"/>
          <w:szCs w:val="28"/>
          <w:lang w:val="uk-UA" w:eastAsia="ru-RU" w:bidi="uk-UA"/>
        </w:rPr>
        <w:t xml:space="preserve"> К.: Центр навчальної літератури, 2007. </w:t>
      </w:r>
      <w:r w:rsidR="00224ACD">
        <w:rPr>
          <w:rFonts w:ascii="Times New Roman" w:eastAsia="Times New Roman" w:hAnsi="Times New Roman" w:cs="Times New Roman"/>
          <w:bCs/>
          <w:iCs/>
          <w:sz w:val="28"/>
          <w:szCs w:val="28"/>
          <w:lang w:val="uk-UA" w:eastAsia="ru-RU" w:bidi="uk-UA"/>
        </w:rPr>
        <w:t xml:space="preserve">– </w:t>
      </w:r>
      <w:r w:rsidRPr="00A84361">
        <w:rPr>
          <w:rFonts w:ascii="Times New Roman" w:eastAsia="Times New Roman" w:hAnsi="Times New Roman" w:cs="Times New Roman"/>
          <w:bCs/>
          <w:iCs/>
          <w:sz w:val="28"/>
          <w:szCs w:val="28"/>
          <w:lang w:val="uk-UA" w:eastAsia="ru-RU" w:bidi="uk-UA"/>
        </w:rPr>
        <w:t>448 с.</w:t>
      </w:r>
    </w:p>
    <w:p w14:paraId="71FF3619" w14:textId="35CED17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Наугольник Л. Б. Психологія стресу: підручник</w:t>
      </w:r>
      <w:r w:rsidR="00224ACD">
        <w:rPr>
          <w:rFonts w:ascii="Times New Roman" w:eastAsia="Times New Roman" w:hAnsi="Times New Roman" w:cs="Times New Roman"/>
          <w:bCs/>
          <w:iCs/>
          <w:sz w:val="28"/>
          <w:szCs w:val="28"/>
          <w:lang w:val="uk-UA" w:eastAsia="ru-RU" w:bidi="uk-UA"/>
        </w:rPr>
        <w:t xml:space="preserve"> / </w:t>
      </w:r>
      <w:r w:rsidR="00224ACD" w:rsidRPr="00DC3F9C">
        <w:rPr>
          <w:rFonts w:ascii="Times New Roman" w:eastAsia="Times New Roman" w:hAnsi="Times New Roman" w:cs="Times New Roman"/>
          <w:bCs/>
          <w:iCs/>
          <w:sz w:val="28"/>
          <w:szCs w:val="28"/>
          <w:lang w:val="uk-UA" w:eastAsia="ru-RU" w:bidi="uk-UA"/>
        </w:rPr>
        <w:t>Наугольник Л. Б.</w:t>
      </w:r>
      <w:r w:rsidR="00224ACD">
        <w:rPr>
          <w:rFonts w:ascii="Times New Roman" w:eastAsia="Times New Roman" w:hAnsi="Times New Roman" w:cs="Times New Roman"/>
          <w:bCs/>
          <w:iCs/>
          <w:sz w:val="28"/>
          <w:szCs w:val="28"/>
          <w:lang w:val="uk-UA" w:eastAsia="ru-RU" w:bidi="uk-UA"/>
        </w:rPr>
        <w:t> –</w:t>
      </w:r>
      <w:r w:rsidRPr="00DC3F9C">
        <w:rPr>
          <w:rFonts w:ascii="Times New Roman" w:eastAsia="Times New Roman" w:hAnsi="Times New Roman" w:cs="Times New Roman"/>
          <w:bCs/>
          <w:iCs/>
          <w:sz w:val="28"/>
          <w:szCs w:val="28"/>
          <w:lang w:val="uk-UA" w:eastAsia="ru-RU" w:bidi="uk-UA"/>
        </w:rPr>
        <w:t xml:space="preserve"> Львів: Львівський державний університет внутрішніх справ, 2015. </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324 с.</w:t>
      </w:r>
    </w:p>
    <w:p w14:paraId="66CB62D4" w14:textId="4436843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Олійников О. А. Про основні напрямки досліджень антропогенного психоемоційного стресу в сучасних умовах розвитку екстремальної та кризової психології</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00224ACD" w:rsidRPr="00DC3F9C">
        <w:rPr>
          <w:rFonts w:ascii="Times New Roman" w:eastAsia="Times New Roman" w:hAnsi="Times New Roman" w:cs="Times New Roman"/>
          <w:bCs/>
          <w:iCs/>
          <w:sz w:val="28"/>
          <w:szCs w:val="28"/>
          <w:lang w:val="uk-UA" w:eastAsia="ru-RU" w:bidi="uk-UA"/>
        </w:rPr>
        <w:t xml:space="preserve">Олійников О. А. </w:t>
      </w:r>
      <w:r w:rsidR="00224ACD">
        <w:rPr>
          <w:rFonts w:ascii="Times New Roman" w:eastAsia="Times New Roman" w:hAnsi="Times New Roman" w:cs="Times New Roman"/>
          <w:bCs/>
          <w:iCs/>
          <w:sz w:val="28"/>
          <w:szCs w:val="28"/>
          <w:lang w:val="uk-UA" w:eastAsia="ru-RU" w:bidi="uk-UA"/>
        </w:rPr>
        <w:t xml:space="preserve">// </w:t>
      </w:r>
      <w:r w:rsidRPr="00224ACD">
        <w:rPr>
          <w:rFonts w:ascii="Times New Roman" w:eastAsia="Times New Roman" w:hAnsi="Times New Roman" w:cs="Times New Roman"/>
          <w:bCs/>
          <w:sz w:val="28"/>
          <w:szCs w:val="28"/>
          <w:lang w:val="uk-UA" w:eastAsia="ru-RU" w:bidi="uk-UA"/>
        </w:rPr>
        <w:t>Проблеми екстремальної та кризової психології : зб. наук. пр.</w:t>
      </w:r>
      <w:r w:rsidRPr="00DC3F9C">
        <w:rPr>
          <w:rFonts w:ascii="Times New Roman" w:eastAsia="Times New Roman" w:hAnsi="Times New Roman" w:cs="Times New Roman"/>
          <w:bCs/>
          <w:iCs/>
          <w:sz w:val="28"/>
          <w:szCs w:val="28"/>
          <w:lang w:val="uk-UA" w:eastAsia="ru-RU" w:bidi="uk-UA"/>
        </w:rPr>
        <w:t xml:space="preserve"> </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2012. </w:t>
      </w:r>
      <w:r w:rsidR="00224ACD">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Вип. 12. Ч. 2. </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25 – 33.</w:t>
      </w:r>
    </w:p>
    <w:p w14:paraId="239B41B3" w14:textId="088F9FF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Панов М. С. Соціально-психологічна адаптація особистості: дослідження феномену</w:t>
      </w:r>
      <w:r w:rsidR="00224ACD">
        <w:rPr>
          <w:rFonts w:ascii="Times New Roman" w:eastAsia="Times New Roman" w:hAnsi="Times New Roman" w:cs="Times New Roman"/>
          <w:bCs/>
          <w:iCs/>
          <w:sz w:val="28"/>
          <w:szCs w:val="28"/>
          <w:lang w:val="uk-UA" w:eastAsia="ru-RU" w:bidi="uk-UA"/>
        </w:rPr>
        <w:t xml:space="preserve"> / </w:t>
      </w:r>
      <w:r w:rsidR="00224ACD" w:rsidRPr="00DC3F9C">
        <w:rPr>
          <w:rFonts w:ascii="Times New Roman" w:eastAsia="Times New Roman" w:hAnsi="Times New Roman" w:cs="Times New Roman"/>
          <w:bCs/>
          <w:iCs/>
          <w:sz w:val="28"/>
          <w:szCs w:val="28"/>
          <w:lang w:val="uk-UA" w:eastAsia="ru-RU" w:bidi="uk-UA"/>
        </w:rPr>
        <w:t>Панов М. С.</w:t>
      </w:r>
      <w:r w:rsidR="00224ACD">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224ACD">
        <w:rPr>
          <w:rFonts w:ascii="Times New Roman" w:eastAsia="Times New Roman" w:hAnsi="Times New Roman" w:cs="Times New Roman"/>
          <w:bCs/>
          <w:sz w:val="28"/>
          <w:szCs w:val="28"/>
          <w:lang w:val="uk-UA" w:eastAsia="ru-RU" w:bidi="uk-UA"/>
        </w:rPr>
        <w:t>Теоретичні і практичні проблеми психології: збірник наукових праць  Східноукраїнського національного університету імені В. Даля</w:t>
      </w:r>
      <w:r w:rsidR="00B7421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2019.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3 (50).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255 – 266.</w:t>
      </w:r>
    </w:p>
    <w:p w14:paraId="16342BF9" w14:textId="6142C8AD"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Пілецька Л. С. Соціально-психологічний аналіз організаційної культури та ціннісних орієнтацій випускників вищих навчальних закладів</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lastRenderedPageBreak/>
        <w:t xml:space="preserve">Пілецька Л. С. </w:t>
      </w:r>
      <w:r w:rsidR="00B7421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B74215">
        <w:rPr>
          <w:rFonts w:ascii="Times New Roman" w:eastAsia="Times New Roman" w:hAnsi="Times New Roman" w:cs="Times New Roman"/>
          <w:bCs/>
          <w:sz w:val="28"/>
          <w:szCs w:val="28"/>
          <w:lang w:val="uk-UA" w:eastAsia="ru-RU" w:bidi="uk-UA"/>
        </w:rPr>
        <w:t>Актуальні проблеми психології : зб. наук. праць Інституту психології імені Г. С. Костюка НАПН України.</w:t>
      </w:r>
      <w:r w:rsidRPr="00DC3F9C">
        <w:rPr>
          <w:rFonts w:ascii="Times New Roman" w:eastAsia="Times New Roman" w:hAnsi="Times New Roman" w:cs="Times New Roman"/>
          <w:bCs/>
          <w:iCs/>
          <w:sz w:val="28"/>
          <w:szCs w:val="28"/>
          <w:lang w:val="uk-UA"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2015.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Вип. 42.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24 – 28.</w:t>
      </w:r>
    </w:p>
    <w:p w14:paraId="6A87AEEB" w14:textId="1D1FE961"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Подоляк Л. Г. Психологія вищої школи: Навчальний посібник для магістрантів і аспірантів</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t>Подоляк Л. Г</w:t>
      </w:r>
      <w:r w:rsidRPr="00DC3F9C">
        <w:rPr>
          <w:rFonts w:ascii="Times New Roman" w:eastAsia="Times New Roman" w:hAnsi="Times New Roman" w:cs="Times New Roman"/>
          <w:bCs/>
          <w:iCs/>
          <w:sz w:val="28"/>
          <w:szCs w:val="28"/>
          <w:lang w:val="uk-UA"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 ТОВ «Філ-студія», 2006.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320 с.</w:t>
      </w:r>
    </w:p>
    <w:p w14:paraId="724E67CD" w14:textId="75F9AE97"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Попович І. С. Психолого-педагогічний аспект професійної підготовки фахівців соціономічного профілю</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t xml:space="preserve">Попович І. С. </w:t>
      </w:r>
      <w:r w:rsidR="00B74215">
        <w:rPr>
          <w:rFonts w:ascii="Times New Roman" w:eastAsia="Times New Roman" w:hAnsi="Times New Roman" w:cs="Times New Roman"/>
          <w:bCs/>
          <w:iCs/>
          <w:sz w:val="28"/>
          <w:szCs w:val="28"/>
          <w:lang w:val="uk-UA" w:eastAsia="ru-RU" w:bidi="uk-UA"/>
        </w:rPr>
        <w:t xml:space="preserve">// </w:t>
      </w:r>
      <w:r w:rsidRPr="00B74215">
        <w:rPr>
          <w:rFonts w:ascii="Times New Roman" w:eastAsia="Times New Roman" w:hAnsi="Times New Roman" w:cs="Times New Roman"/>
          <w:bCs/>
          <w:sz w:val="28"/>
          <w:szCs w:val="28"/>
          <w:lang w:val="uk-UA" w:eastAsia="ru-RU" w:bidi="uk-UA"/>
        </w:rPr>
        <w:t>Науковий вісник Херсонського державного університету</w:t>
      </w:r>
      <w:r w:rsidRPr="00DC3F9C">
        <w:rPr>
          <w:rFonts w:ascii="Times New Roman" w:eastAsia="Times New Roman" w:hAnsi="Times New Roman" w:cs="Times New Roman"/>
          <w:bCs/>
          <w:iCs/>
          <w:sz w:val="28"/>
          <w:szCs w:val="28"/>
          <w:lang w:val="uk-UA"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2018.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Вип. 5.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124 – 129.</w:t>
      </w:r>
    </w:p>
    <w:p w14:paraId="44F11C08" w14:textId="0AA53DEB"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Психологія стресостійкості студентської молоді / Л. Афанасенко, І. Мартинюк, Л. Омельченко та ін. / за заг. ред. В. Шмаргуна.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Київ: Видав. центр НУБіП України, 2018. – 198 с.</w:t>
      </w:r>
    </w:p>
    <w:p w14:paraId="70CD42C8" w14:textId="292BD1A2"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Психологічний стрес: розвиток і подолання : комплекс навчально-методичного забезпечення для підготовки аспірантів за спеціальністю 053 «Психологія». / укл. : Г. В. Ложкін, І .О. Блохіна.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Київ : КПІ ім. І. Сікорського, 2016.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32 с.</w:t>
      </w:r>
    </w:p>
    <w:p w14:paraId="0D87F7BB" w14:textId="1EF51BDF"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Пташник-Середюк О. І. Студентство як соціокультурна група</w:t>
      </w:r>
      <w:r w:rsidR="00B74215">
        <w:rPr>
          <w:rFonts w:ascii="Times New Roman" w:eastAsia="Times New Roman" w:hAnsi="Times New Roman" w:cs="Times New Roman"/>
          <w:bCs/>
          <w:iCs/>
          <w:sz w:val="28"/>
          <w:szCs w:val="28"/>
          <w:lang w:val="uk-UA" w:eastAsia="ru-RU" w:bidi="uk-UA"/>
        </w:rPr>
        <w:t xml:space="preserve"> /</w:t>
      </w:r>
      <w:r w:rsidRPr="00B74215">
        <w:rPr>
          <w:rFonts w:ascii="Times New Roman" w:eastAsia="Times New Roman" w:hAnsi="Times New Roman" w:cs="Times New Roman"/>
          <w:bCs/>
          <w:iCs/>
          <w:sz w:val="28"/>
          <w:szCs w:val="28"/>
          <w:lang w:val="uk-UA" w:eastAsia="ru-RU" w:bidi="uk-UA"/>
        </w:rPr>
        <w:t xml:space="preserve"> </w:t>
      </w:r>
      <w:r w:rsidR="00B74215" w:rsidRPr="00DC3F9C">
        <w:rPr>
          <w:rFonts w:ascii="Times New Roman" w:eastAsia="Times New Roman" w:hAnsi="Times New Roman" w:cs="Times New Roman"/>
          <w:bCs/>
          <w:iCs/>
          <w:sz w:val="28"/>
          <w:szCs w:val="28"/>
          <w:lang w:val="uk-UA" w:eastAsia="ru-RU" w:bidi="uk-UA"/>
        </w:rPr>
        <w:t xml:space="preserve">Пташник-Середюк О. І. </w:t>
      </w:r>
      <w:r w:rsidR="00B74215">
        <w:rPr>
          <w:rFonts w:ascii="Times New Roman" w:eastAsia="Times New Roman" w:hAnsi="Times New Roman" w:cs="Times New Roman"/>
          <w:bCs/>
          <w:iCs/>
          <w:sz w:val="28"/>
          <w:szCs w:val="28"/>
          <w:lang w:val="uk-UA" w:eastAsia="ru-RU" w:bidi="uk-UA"/>
        </w:rPr>
        <w:t xml:space="preserve">// </w:t>
      </w:r>
      <w:r w:rsidR="00B74215" w:rsidRPr="00B74215">
        <w:rPr>
          <w:rFonts w:ascii="Times New Roman" w:eastAsia="Times New Roman" w:hAnsi="Times New Roman" w:cs="Times New Roman"/>
          <w:bCs/>
          <w:sz w:val="28"/>
          <w:szCs w:val="28"/>
          <w:lang w:val="en-US" w:eastAsia="ru-RU" w:bidi="uk-UA"/>
        </w:rPr>
        <w:t>C</w:t>
      </w:r>
      <w:r w:rsidRPr="00B74215">
        <w:rPr>
          <w:rFonts w:ascii="Times New Roman" w:eastAsia="Times New Roman" w:hAnsi="Times New Roman" w:cs="Times New Roman"/>
          <w:bCs/>
          <w:sz w:val="28"/>
          <w:szCs w:val="28"/>
          <w:lang w:val="en-US" w:eastAsia="ru-RU" w:bidi="uk-UA"/>
        </w:rPr>
        <w:t>ience</w:t>
      </w:r>
      <w:r w:rsidRPr="00B74215">
        <w:rPr>
          <w:rFonts w:ascii="Times New Roman" w:eastAsia="Times New Roman" w:hAnsi="Times New Roman" w:cs="Times New Roman"/>
          <w:bCs/>
          <w:sz w:val="28"/>
          <w:szCs w:val="28"/>
          <w:lang w:val="uk-UA" w:eastAsia="ru-RU" w:bidi="uk-UA"/>
        </w:rPr>
        <w:t xml:space="preserve"> </w:t>
      </w:r>
      <w:r w:rsidRPr="00B74215">
        <w:rPr>
          <w:rFonts w:ascii="Times New Roman" w:eastAsia="Times New Roman" w:hAnsi="Times New Roman" w:cs="Times New Roman"/>
          <w:bCs/>
          <w:sz w:val="28"/>
          <w:szCs w:val="28"/>
          <w:lang w:val="en-US" w:eastAsia="ru-RU" w:bidi="uk-UA"/>
        </w:rPr>
        <w:t>and</w:t>
      </w:r>
      <w:r w:rsidRPr="00B74215">
        <w:rPr>
          <w:rFonts w:ascii="Times New Roman" w:eastAsia="Times New Roman" w:hAnsi="Times New Roman" w:cs="Times New Roman"/>
          <w:bCs/>
          <w:sz w:val="28"/>
          <w:szCs w:val="28"/>
          <w:lang w:val="uk-UA" w:eastAsia="ru-RU" w:bidi="uk-UA"/>
        </w:rPr>
        <w:t xml:space="preserve"> </w:t>
      </w:r>
      <w:r w:rsidRPr="00B74215">
        <w:rPr>
          <w:rFonts w:ascii="Times New Roman" w:eastAsia="Times New Roman" w:hAnsi="Times New Roman" w:cs="Times New Roman"/>
          <w:bCs/>
          <w:sz w:val="28"/>
          <w:szCs w:val="28"/>
          <w:lang w:val="en-US" w:eastAsia="ru-RU" w:bidi="uk-UA"/>
        </w:rPr>
        <w:t>Education</w:t>
      </w:r>
      <w:r w:rsidRPr="00B74215">
        <w:rPr>
          <w:rFonts w:ascii="Times New Roman" w:eastAsia="Times New Roman" w:hAnsi="Times New Roman" w:cs="Times New Roman"/>
          <w:bCs/>
          <w:sz w:val="28"/>
          <w:szCs w:val="28"/>
          <w:lang w:val="uk-UA" w:eastAsia="ru-RU" w:bidi="uk-UA"/>
        </w:rPr>
        <w:t xml:space="preserve"> </w:t>
      </w:r>
      <w:r w:rsidRPr="00B74215">
        <w:rPr>
          <w:rFonts w:ascii="Times New Roman" w:eastAsia="Times New Roman" w:hAnsi="Times New Roman" w:cs="Times New Roman"/>
          <w:bCs/>
          <w:sz w:val="28"/>
          <w:szCs w:val="28"/>
          <w:lang w:val="en-US" w:eastAsia="ru-RU" w:bidi="uk-UA"/>
        </w:rPr>
        <w:t>a</w:t>
      </w:r>
      <w:r w:rsidRPr="00B74215">
        <w:rPr>
          <w:rFonts w:ascii="Times New Roman" w:eastAsia="Times New Roman" w:hAnsi="Times New Roman" w:cs="Times New Roman"/>
          <w:bCs/>
          <w:sz w:val="28"/>
          <w:szCs w:val="28"/>
          <w:lang w:val="uk-UA" w:eastAsia="ru-RU" w:bidi="uk-UA"/>
        </w:rPr>
        <w:t xml:space="preserve"> </w:t>
      </w:r>
      <w:r w:rsidRPr="00B74215">
        <w:rPr>
          <w:rFonts w:ascii="Times New Roman" w:eastAsia="Times New Roman" w:hAnsi="Times New Roman" w:cs="Times New Roman"/>
          <w:bCs/>
          <w:sz w:val="28"/>
          <w:szCs w:val="28"/>
          <w:lang w:val="en-US" w:eastAsia="ru-RU" w:bidi="uk-UA"/>
        </w:rPr>
        <w:t>New</w:t>
      </w:r>
      <w:r w:rsidRPr="00B74215">
        <w:rPr>
          <w:rFonts w:ascii="Times New Roman" w:eastAsia="Times New Roman" w:hAnsi="Times New Roman" w:cs="Times New Roman"/>
          <w:bCs/>
          <w:sz w:val="28"/>
          <w:szCs w:val="28"/>
          <w:lang w:val="uk-UA" w:eastAsia="ru-RU" w:bidi="uk-UA"/>
        </w:rPr>
        <w:t xml:space="preserve"> </w:t>
      </w:r>
      <w:r w:rsidRPr="00B74215">
        <w:rPr>
          <w:rFonts w:ascii="Times New Roman" w:eastAsia="Times New Roman" w:hAnsi="Times New Roman" w:cs="Times New Roman"/>
          <w:bCs/>
          <w:sz w:val="28"/>
          <w:szCs w:val="28"/>
          <w:lang w:val="en-US" w:eastAsia="ru-RU" w:bidi="uk-UA"/>
        </w:rPr>
        <w:t>Dimension</w:t>
      </w:r>
      <w:r w:rsidRPr="00B74215">
        <w:rPr>
          <w:rFonts w:ascii="Times New Roman" w:eastAsia="Times New Roman" w:hAnsi="Times New Roman" w:cs="Times New Roman"/>
          <w:bCs/>
          <w:sz w:val="28"/>
          <w:szCs w:val="28"/>
          <w:lang w:val="uk-UA" w:eastAsia="ru-RU" w:bidi="uk-UA"/>
        </w:rPr>
        <w:t xml:space="preserve">. </w:t>
      </w:r>
      <w:r w:rsidRPr="00B74215">
        <w:rPr>
          <w:rFonts w:ascii="Times New Roman" w:eastAsia="Times New Roman" w:hAnsi="Times New Roman" w:cs="Times New Roman"/>
          <w:bCs/>
          <w:sz w:val="28"/>
          <w:szCs w:val="28"/>
          <w:lang w:val="en-US" w:eastAsia="ru-RU" w:bidi="uk-UA"/>
        </w:rPr>
        <w:t>Humanities and Social Science</w:t>
      </w:r>
      <w:r w:rsidRPr="00DC3F9C">
        <w:rPr>
          <w:rFonts w:ascii="Times New Roman" w:eastAsia="Times New Roman" w:hAnsi="Times New Roman" w:cs="Times New Roman"/>
          <w:bCs/>
          <w:iCs/>
          <w:sz w:val="28"/>
          <w:szCs w:val="28"/>
          <w:lang w:val="en-US"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en-US" w:eastAsia="ru-RU" w:bidi="uk-UA"/>
        </w:rPr>
        <w:t>2014. II</w:t>
      </w:r>
      <w:r w:rsidRPr="00DC3F9C">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en-US" w:eastAsia="ru-RU" w:bidi="uk-UA"/>
        </w:rPr>
        <w:t xml:space="preserve">(3).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en-US" w:eastAsia="ru-RU" w:bidi="uk-UA"/>
        </w:rPr>
        <w:t xml:space="preserve">Issue: 18.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en-US" w:eastAsia="ru-RU" w:bidi="uk-UA"/>
        </w:rPr>
        <w:t>Р. 110 – 113.</w:t>
      </w:r>
    </w:p>
    <w:p w14:paraId="34378B30" w14:textId="4B46829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Редько Т. М. Проблема збереження здоров’я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на сучасному етапі розвитку системи вищої освіти</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t xml:space="preserve">Редько Т. М. </w:t>
      </w:r>
      <w:r w:rsidR="00B7421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B74215">
        <w:rPr>
          <w:rFonts w:ascii="Times New Roman" w:eastAsia="Times New Roman" w:hAnsi="Times New Roman" w:cs="Times New Roman"/>
          <w:bCs/>
          <w:sz w:val="28"/>
          <w:szCs w:val="28"/>
          <w:lang w:val="uk-UA" w:eastAsia="ru-RU" w:bidi="uk-UA"/>
        </w:rPr>
        <w:t>Вісник Чернігівського національного педагогічного університету імені Т.</w:t>
      </w:r>
      <w:r w:rsidR="00B74215">
        <w:rPr>
          <w:rFonts w:ascii="Times New Roman" w:eastAsia="Times New Roman" w:hAnsi="Times New Roman" w:cs="Times New Roman"/>
          <w:bCs/>
          <w:sz w:val="28"/>
          <w:szCs w:val="28"/>
          <w:lang w:val="uk-UA" w:eastAsia="ru-RU" w:bidi="uk-UA"/>
        </w:rPr>
        <w:t> </w:t>
      </w:r>
      <w:r w:rsidRPr="00B74215">
        <w:rPr>
          <w:rFonts w:ascii="Times New Roman" w:eastAsia="Times New Roman" w:hAnsi="Times New Roman" w:cs="Times New Roman"/>
          <w:bCs/>
          <w:sz w:val="28"/>
          <w:szCs w:val="28"/>
          <w:lang w:val="uk-UA" w:eastAsia="ru-RU" w:bidi="uk-UA"/>
        </w:rPr>
        <w:t>Г.</w:t>
      </w:r>
      <w:r w:rsidR="00B74215">
        <w:rPr>
          <w:rFonts w:ascii="Times New Roman" w:eastAsia="Times New Roman" w:hAnsi="Times New Roman" w:cs="Times New Roman"/>
          <w:bCs/>
          <w:sz w:val="28"/>
          <w:szCs w:val="28"/>
          <w:lang w:val="uk-UA" w:eastAsia="ru-RU" w:bidi="uk-UA"/>
        </w:rPr>
        <w:t> </w:t>
      </w:r>
      <w:r w:rsidRPr="00B74215">
        <w:rPr>
          <w:rFonts w:ascii="Times New Roman" w:eastAsia="Times New Roman" w:hAnsi="Times New Roman" w:cs="Times New Roman"/>
          <w:bCs/>
          <w:sz w:val="28"/>
          <w:szCs w:val="28"/>
          <w:lang w:val="uk-UA" w:eastAsia="ru-RU" w:bidi="uk-UA"/>
        </w:rPr>
        <w:t>Шевченка</w:t>
      </w:r>
      <w:r w:rsidRPr="00DC3F9C">
        <w:rPr>
          <w:rFonts w:ascii="Times New Roman" w:eastAsia="Times New Roman" w:hAnsi="Times New Roman" w:cs="Times New Roman"/>
          <w:bCs/>
          <w:iCs/>
          <w:sz w:val="28"/>
          <w:szCs w:val="28"/>
          <w:lang w:val="uk-UA"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2015. Вип. 124</w:t>
      </w:r>
      <w:r w:rsidR="00B74215">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eastAsia="ru-RU" w:bidi="uk-UA"/>
        </w:rPr>
        <w:t>С. 45 – 48</w:t>
      </w:r>
      <w:r w:rsidRPr="00DC3F9C">
        <w:rPr>
          <w:rFonts w:ascii="Times New Roman" w:eastAsia="Times New Roman" w:hAnsi="Times New Roman" w:cs="Times New Roman"/>
          <w:bCs/>
          <w:iCs/>
          <w:sz w:val="28"/>
          <w:szCs w:val="28"/>
          <w:lang w:val="uk-UA" w:eastAsia="ru-RU" w:bidi="uk-UA"/>
        </w:rPr>
        <w:t>.</w:t>
      </w:r>
    </w:p>
    <w:p w14:paraId="51E38A80" w14:textId="06B1CED4"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Розов В. І. Методи оцінки та самооцінки стресових станів</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t>Розов</w:t>
      </w:r>
      <w:r w:rsidR="00B74215">
        <w:rPr>
          <w:rFonts w:ascii="Times New Roman" w:eastAsia="Times New Roman" w:hAnsi="Times New Roman" w:cs="Times New Roman"/>
          <w:bCs/>
          <w:iCs/>
          <w:sz w:val="28"/>
          <w:szCs w:val="28"/>
          <w:lang w:val="uk-UA" w:eastAsia="ru-RU" w:bidi="uk-UA"/>
        </w:rPr>
        <w:t> </w:t>
      </w:r>
      <w:r w:rsidR="00B74215" w:rsidRPr="00DC3F9C">
        <w:rPr>
          <w:rFonts w:ascii="Times New Roman" w:eastAsia="Times New Roman" w:hAnsi="Times New Roman" w:cs="Times New Roman"/>
          <w:bCs/>
          <w:iCs/>
          <w:sz w:val="28"/>
          <w:szCs w:val="28"/>
          <w:lang w:val="uk-UA" w:eastAsia="ru-RU" w:bidi="uk-UA"/>
        </w:rPr>
        <w:t>В.</w:t>
      </w:r>
      <w:r w:rsidR="00B74215">
        <w:rPr>
          <w:rFonts w:ascii="Times New Roman" w:eastAsia="Times New Roman" w:hAnsi="Times New Roman" w:cs="Times New Roman"/>
          <w:bCs/>
          <w:iCs/>
          <w:sz w:val="28"/>
          <w:szCs w:val="28"/>
          <w:lang w:val="uk-UA" w:eastAsia="ru-RU" w:bidi="uk-UA"/>
        </w:rPr>
        <w:t> </w:t>
      </w:r>
      <w:r w:rsidR="00B74215" w:rsidRPr="00DC3F9C">
        <w:rPr>
          <w:rFonts w:ascii="Times New Roman" w:eastAsia="Times New Roman" w:hAnsi="Times New Roman" w:cs="Times New Roman"/>
          <w:bCs/>
          <w:iCs/>
          <w:sz w:val="28"/>
          <w:szCs w:val="28"/>
          <w:lang w:val="uk-UA" w:eastAsia="ru-RU" w:bidi="uk-UA"/>
        </w:rPr>
        <w:t xml:space="preserve">І. </w:t>
      </w:r>
      <w:r w:rsidR="00B7421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Практична психологія та соціальна робота.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2007.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5.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41 – 52.</w:t>
      </w:r>
    </w:p>
    <w:p w14:paraId="21453714" w14:textId="527F97F8"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Романовська Д. Д. Формування особистісних стратегій діяльності майбутніх психологів у процесі професійної підготовки: дис. … канд. психол. наук: 19.00.07.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Острог, 2013.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270 с.</w:t>
      </w:r>
    </w:p>
    <w:p w14:paraId="775EC74A" w14:textId="0A200C61"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Сербін Ю. В. Соціально-психологічні умови адаптації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до навчання у вищих навчальних закладах гуманітарного профілю : автореф. дис. </w:t>
      </w:r>
      <w:r w:rsidRPr="00DC3F9C">
        <w:rPr>
          <w:rFonts w:ascii="Times New Roman" w:eastAsia="Times New Roman" w:hAnsi="Times New Roman" w:cs="Times New Roman"/>
          <w:bCs/>
          <w:iCs/>
          <w:sz w:val="28"/>
          <w:szCs w:val="28"/>
          <w:lang w:val="uk-UA" w:eastAsia="ru-RU" w:bidi="uk-UA"/>
        </w:rPr>
        <w:lastRenderedPageBreak/>
        <w:t xml:space="preserve">... канд. психол. наук : 19.00.05 / Юрій Вікторович Сербін. – Сєвєродонецьк, 2015.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 с.</w:t>
      </w:r>
    </w:p>
    <w:p w14:paraId="0A105799" w14:textId="51290513"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Сергєєнкова </w:t>
      </w:r>
      <w:r w:rsidRPr="00DC3F9C">
        <w:rPr>
          <w:rFonts w:ascii="Times New Roman" w:eastAsia="Times New Roman" w:hAnsi="Times New Roman" w:cs="Times New Roman"/>
          <w:bCs/>
          <w:iCs/>
          <w:sz w:val="28"/>
          <w:szCs w:val="28"/>
          <w:lang w:val="en-US" w:eastAsia="ru-RU" w:bidi="uk-UA"/>
        </w:rPr>
        <w:t>O</w:t>
      </w:r>
      <w:r w:rsidRPr="00DC3F9C">
        <w:rPr>
          <w:rFonts w:ascii="Times New Roman" w:eastAsia="Times New Roman" w:hAnsi="Times New Roman" w:cs="Times New Roman"/>
          <w:bCs/>
          <w:iCs/>
          <w:sz w:val="28"/>
          <w:szCs w:val="28"/>
          <w:lang w:val="uk-UA" w:eastAsia="ru-RU" w:bidi="uk-UA"/>
        </w:rPr>
        <w:t xml:space="preserve">. П. Психологія індивідуальності фахівця освітньої сфери : монографія.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Кременчук : ПП Щербатих </w:t>
      </w:r>
      <w:r w:rsidRPr="00DC3F9C">
        <w:rPr>
          <w:rFonts w:ascii="Times New Roman" w:eastAsia="Times New Roman" w:hAnsi="Times New Roman" w:cs="Times New Roman"/>
          <w:bCs/>
          <w:iCs/>
          <w:sz w:val="28"/>
          <w:szCs w:val="28"/>
          <w:lang w:val="en-US" w:eastAsia="ru-RU" w:bidi="uk-UA"/>
        </w:rPr>
        <w:t>O</w:t>
      </w:r>
      <w:r w:rsidRPr="00DC3F9C">
        <w:rPr>
          <w:rFonts w:ascii="Times New Roman" w:eastAsia="Times New Roman" w:hAnsi="Times New Roman" w:cs="Times New Roman"/>
          <w:bCs/>
          <w:iCs/>
          <w:sz w:val="28"/>
          <w:szCs w:val="28"/>
          <w:lang w:val="uk-UA" w:eastAsia="ru-RU" w:bidi="uk-UA"/>
        </w:rPr>
        <w:t xml:space="preserve">. В., 2011.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276 с.</w:t>
      </w:r>
    </w:p>
    <w:p w14:paraId="2FFD49D9" w14:textId="544399F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Середницька І. Стресостійкість як спосіб попередження конфліктів у студентської молоді</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t xml:space="preserve">Середницька І. </w:t>
      </w:r>
      <w:r w:rsidR="00B7421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B74215">
        <w:rPr>
          <w:rFonts w:ascii="Times New Roman" w:eastAsia="Times New Roman" w:hAnsi="Times New Roman" w:cs="Times New Roman"/>
          <w:bCs/>
          <w:sz w:val="28"/>
          <w:szCs w:val="28"/>
          <w:lang w:val="uk-UA" w:eastAsia="ru-RU" w:bidi="uk-UA"/>
        </w:rPr>
        <w:t>Педагогічна думка</w:t>
      </w:r>
      <w:r w:rsidRPr="00DC3F9C">
        <w:rPr>
          <w:rFonts w:ascii="Times New Roman" w:eastAsia="Times New Roman" w:hAnsi="Times New Roman" w:cs="Times New Roman"/>
          <w:bCs/>
          <w:iCs/>
          <w:sz w:val="28"/>
          <w:szCs w:val="28"/>
          <w:lang w:val="uk-UA"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2005.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4.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20 – 24.</w:t>
      </w:r>
    </w:p>
    <w:p w14:paraId="2306C554" w14:textId="58B2003A"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Спицька Л. В. Соціально-психологічні чинники адаптивної копінг-поведінки особистості в умовах стресу</w:t>
      </w:r>
      <w:r w:rsidR="00B74215">
        <w:rPr>
          <w:rFonts w:ascii="Times New Roman" w:eastAsia="Times New Roman" w:hAnsi="Times New Roman" w:cs="Times New Roman"/>
          <w:bCs/>
          <w:iCs/>
          <w:sz w:val="28"/>
          <w:szCs w:val="28"/>
          <w:lang w:val="uk-UA" w:eastAsia="ru-RU" w:bidi="uk-UA"/>
        </w:rPr>
        <w:t xml:space="preserve"> / </w:t>
      </w:r>
      <w:r w:rsidR="00B74215" w:rsidRPr="00DC3F9C">
        <w:rPr>
          <w:rFonts w:ascii="Times New Roman" w:eastAsia="Times New Roman" w:hAnsi="Times New Roman" w:cs="Times New Roman"/>
          <w:bCs/>
          <w:iCs/>
          <w:sz w:val="28"/>
          <w:szCs w:val="28"/>
          <w:lang w:val="uk-UA" w:eastAsia="ru-RU" w:bidi="uk-UA"/>
        </w:rPr>
        <w:t>Спицька Л. В.</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Pr="00B74215">
        <w:rPr>
          <w:rFonts w:ascii="Times New Roman" w:eastAsia="Times New Roman" w:hAnsi="Times New Roman" w:cs="Times New Roman"/>
          <w:bCs/>
          <w:sz w:val="28"/>
          <w:szCs w:val="28"/>
          <w:lang w:val="uk-UA" w:eastAsia="ru-RU" w:bidi="uk-UA"/>
        </w:rPr>
        <w:t>Теоретичні і прикладні проблеми психології : зб. наук. праць Східноукраїнського національного університету імені Володимира Даля</w:t>
      </w:r>
      <w:r w:rsidRPr="00DC3F9C">
        <w:rPr>
          <w:rFonts w:ascii="Times New Roman" w:eastAsia="Times New Roman" w:hAnsi="Times New Roman" w:cs="Times New Roman"/>
          <w:bCs/>
          <w:iCs/>
          <w:sz w:val="28"/>
          <w:szCs w:val="28"/>
          <w:lang w:val="uk-UA" w:eastAsia="ru-RU" w:bidi="uk-UA"/>
        </w:rPr>
        <w:t xml:space="preserve">.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2017. </w:t>
      </w:r>
      <w:r w:rsidR="00B74215">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2 (43). </w:t>
      </w:r>
      <w:r w:rsidR="00B74215">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183 – 190.</w:t>
      </w:r>
    </w:p>
    <w:p w14:paraId="55CCE388" w14:textId="70D07F8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Степанов О. М. Психологічна енциклопедія</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 xml:space="preserve">Степанов О. М.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К. : Академвидав, 2006.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426 с.</w:t>
      </w:r>
    </w:p>
    <w:p w14:paraId="3041C534" w14:textId="27078736"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Титаренко Т. М.</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Психологічна профілактика стресових перевантажень серед шкільної молоді: Науково-методичний посібник</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 xml:space="preserve">Титаренко Т. М., Лєпіхова Л. А.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К. : Міленіум, 2006.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204 с.</w:t>
      </w:r>
    </w:p>
    <w:p w14:paraId="66372BD6" w14:textId="5F2F4A78"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Туркот Т. І. Педагогіка вищої школи: навчальний посібник</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Туркот</w:t>
      </w:r>
      <w:r w:rsidR="007506AF">
        <w:rPr>
          <w:rFonts w:ascii="Times New Roman" w:eastAsia="Times New Roman" w:hAnsi="Times New Roman" w:cs="Times New Roman"/>
          <w:bCs/>
          <w:iCs/>
          <w:sz w:val="28"/>
          <w:szCs w:val="28"/>
          <w:lang w:val="uk-UA" w:eastAsia="ru-RU" w:bidi="uk-UA"/>
        </w:rPr>
        <w:t> </w:t>
      </w:r>
      <w:r w:rsidR="007506AF" w:rsidRPr="00DC3F9C">
        <w:rPr>
          <w:rFonts w:ascii="Times New Roman" w:eastAsia="Times New Roman" w:hAnsi="Times New Roman" w:cs="Times New Roman"/>
          <w:bCs/>
          <w:iCs/>
          <w:sz w:val="28"/>
          <w:szCs w:val="28"/>
          <w:lang w:val="uk-UA" w:eastAsia="ru-RU" w:bidi="uk-UA"/>
        </w:rPr>
        <w:t xml:space="preserve">Т. І.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К.: Кондор, 2011.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628 с.</w:t>
      </w:r>
    </w:p>
    <w:p w14:paraId="6D99A9AD" w14:textId="254E3F55"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Туркот Т. І.</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Педагогіка та психологія вищої школи: Навчальний посібник для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вищих навчальних закладів</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Туркот Т. І., Коновал</w:t>
      </w:r>
      <w:r w:rsidR="007506AF">
        <w:rPr>
          <w:rFonts w:ascii="Times New Roman" w:eastAsia="Times New Roman" w:hAnsi="Times New Roman" w:cs="Times New Roman"/>
          <w:bCs/>
          <w:iCs/>
          <w:sz w:val="28"/>
          <w:szCs w:val="28"/>
          <w:lang w:val="uk-UA" w:eastAsia="ru-RU" w:bidi="uk-UA"/>
        </w:rPr>
        <w:t> </w:t>
      </w:r>
      <w:r w:rsidR="007506AF" w:rsidRPr="00DC3F9C">
        <w:rPr>
          <w:rFonts w:ascii="Times New Roman" w:eastAsia="Times New Roman" w:hAnsi="Times New Roman" w:cs="Times New Roman"/>
          <w:bCs/>
          <w:iCs/>
          <w:sz w:val="28"/>
          <w:szCs w:val="28"/>
          <w:lang w:val="uk-UA" w:eastAsia="ru-RU" w:bidi="uk-UA"/>
        </w:rPr>
        <w:t>О.</w:t>
      </w:r>
      <w:r w:rsidR="007506AF">
        <w:rPr>
          <w:rFonts w:ascii="Times New Roman" w:eastAsia="Times New Roman" w:hAnsi="Times New Roman" w:cs="Times New Roman"/>
          <w:bCs/>
          <w:iCs/>
          <w:sz w:val="28"/>
          <w:szCs w:val="28"/>
          <w:lang w:val="uk-UA" w:eastAsia="ru-RU" w:bidi="uk-UA"/>
        </w:rPr>
        <w:t> </w:t>
      </w:r>
      <w:r w:rsidR="007506AF" w:rsidRPr="00DC3F9C">
        <w:rPr>
          <w:rFonts w:ascii="Times New Roman" w:eastAsia="Times New Roman" w:hAnsi="Times New Roman" w:cs="Times New Roman"/>
          <w:bCs/>
          <w:iCs/>
          <w:sz w:val="28"/>
          <w:szCs w:val="28"/>
          <w:lang w:val="uk-UA" w:eastAsia="ru-RU" w:bidi="uk-UA"/>
        </w:rPr>
        <w:t xml:space="preserve">А. </w:t>
      </w:r>
      <w:r w:rsidRPr="00DC3F9C">
        <w:rPr>
          <w:rFonts w:ascii="Times New Roman" w:eastAsia="Times New Roman" w:hAnsi="Times New Roman" w:cs="Times New Roman"/>
          <w:bCs/>
          <w:iCs/>
          <w:sz w:val="28"/>
          <w:szCs w:val="28"/>
          <w:lang w:val="uk-UA" w:eastAsia="ru-RU" w:bidi="uk-UA"/>
        </w:rPr>
        <w:t xml:space="preserve">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Херсон: Олді-плюс, 2013.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466 с. </w:t>
      </w:r>
    </w:p>
    <w:p w14:paraId="3B0F3222" w14:textId="399669BA"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Федорова Я. В. Стрес та його роль в навчальній діяльності</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Федорова Я. В.</w:t>
      </w:r>
      <w:r w:rsidR="007506AF">
        <w:rPr>
          <w:rFonts w:ascii="Times New Roman" w:eastAsia="Times New Roman" w:hAnsi="Times New Roman" w:cs="Times New Roman"/>
          <w:bCs/>
          <w:iCs/>
          <w:sz w:val="28"/>
          <w:szCs w:val="28"/>
          <w:lang w:val="uk-UA" w:eastAsia="ru-RU" w:bidi="uk-UA"/>
        </w:rPr>
        <w:t xml:space="preserve"> // </w:t>
      </w:r>
      <w:r w:rsidRPr="007506AF">
        <w:rPr>
          <w:rFonts w:ascii="Times New Roman" w:eastAsia="Times New Roman" w:hAnsi="Times New Roman" w:cs="Times New Roman"/>
          <w:bCs/>
          <w:sz w:val="28"/>
          <w:szCs w:val="28"/>
          <w:lang w:val="uk-UA" w:eastAsia="ru-RU" w:bidi="uk-UA"/>
        </w:rPr>
        <w:t>Проблеми сучасної педагогічної освіти</w:t>
      </w:r>
      <w:r w:rsidRPr="00DC3F9C">
        <w:rPr>
          <w:rFonts w:ascii="Times New Roman" w:eastAsia="Times New Roman" w:hAnsi="Times New Roman" w:cs="Times New Roman"/>
          <w:bCs/>
          <w:iCs/>
          <w:sz w:val="28"/>
          <w:szCs w:val="28"/>
          <w:lang w:val="uk-UA" w:eastAsia="ru-RU" w:bidi="uk-UA"/>
        </w:rPr>
        <w:t xml:space="preserve">.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2013. Вип. 39(4).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С. 290 – 294.</w:t>
      </w:r>
    </w:p>
    <w:p w14:paraId="51030590" w14:textId="07CED6A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Фіцула М. М. Педагогіка вищої школи: навчальний посібник</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 xml:space="preserve">Фіцула М. М.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К.: «Академвидав», 2006.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352 с.</w:t>
      </w:r>
    </w:p>
    <w:p w14:paraId="7BF93C87" w14:textId="11C2A079"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Фоменко К. І. Атрибутивні особливості чутливості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до стресових ситуацій у навчальній діяльності</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 xml:space="preserve">Фоменко К. І.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 xml:space="preserve"> </w:t>
      </w:r>
      <w:r w:rsidRPr="007506AF">
        <w:rPr>
          <w:rFonts w:ascii="Times New Roman" w:eastAsia="Times New Roman" w:hAnsi="Times New Roman" w:cs="Times New Roman"/>
          <w:bCs/>
          <w:sz w:val="28"/>
          <w:szCs w:val="28"/>
          <w:lang w:val="uk-UA" w:eastAsia="ru-RU" w:bidi="uk-UA"/>
        </w:rPr>
        <w:t xml:space="preserve">Науковий вісник </w:t>
      </w:r>
      <w:r w:rsidRPr="007506AF">
        <w:rPr>
          <w:rFonts w:ascii="Times New Roman" w:eastAsia="Times New Roman" w:hAnsi="Times New Roman" w:cs="Times New Roman"/>
          <w:bCs/>
          <w:sz w:val="28"/>
          <w:szCs w:val="28"/>
          <w:lang w:val="uk-UA" w:eastAsia="ru-RU" w:bidi="uk-UA"/>
        </w:rPr>
        <w:lastRenderedPageBreak/>
        <w:t>Миколаївського державного університету імені В. О. Сухомлинського</w:t>
      </w:r>
      <w:r w:rsidRPr="00DC3F9C">
        <w:rPr>
          <w:rFonts w:ascii="Times New Roman" w:eastAsia="Times New Roman" w:hAnsi="Times New Roman" w:cs="Times New Roman"/>
          <w:bCs/>
          <w:iCs/>
          <w:sz w:val="28"/>
          <w:szCs w:val="28"/>
          <w:lang w:val="uk-UA" w:eastAsia="ru-RU" w:bidi="uk-UA"/>
        </w:rPr>
        <w:t xml:space="preserve">.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2014.</w:t>
      </w:r>
      <w:r w:rsidR="007506AF">
        <w:rPr>
          <w:rFonts w:ascii="Times New Roman" w:eastAsia="Times New Roman" w:hAnsi="Times New Roman" w:cs="Times New Roman"/>
          <w:bCs/>
          <w:iCs/>
          <w:sz w:val="28"/>
          <w:szCs w:val="28"/>
          <w:lang w:val="uk-UA" w:eastAsia="ru-RU" w:bidi="uk-UA"/>
        </w:rPr>
        <w:t xml:space="preserve"> – </w:t>
      </w:r>
      <w:r w:rsidRPr="00DC3F9C">
        <w:rPr>
          <w:rFonts w:ascii="Times New Roman" w:eastAsia="Times New Roman" w:hAnsi="Times New Roman" w:cs="Times New Roman"/>
          <w:bCs/>
          <w:iCs/>
          <w:sz w:val="28"/>
          <w:szCs w:val="28"/>
          <w:lang w:val="uk-UA" w:eastAsia="ru-RU" w:bidi="uk-UA"/>
        </w:rPr>
        <w:t xml:space="preserve">Вип. 2.12.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178 – 183.</w:t>
      </w:r>
    </w:p>
    <w:p w14:paraId="2393F15E" w14:textId="53A697EA"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Циганчук Т. В. Підвищення стресостійкості у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ВНЗ</w:t>
      </w:r>
      <w:r w:rsidR="007506AF">
        <w:rPr>
          <w:rFonts w:ascii="Times New Roman" w:eastAsia="Times New Roman" w:hAnsi="Times New Roman" w:cs="Times New Roman"/>
          <w:bCs/>
          <w:iCs/>
          <w:sz w:val="28"/>
          <w:szCs w:val="28"/>
          <w:lang w:val="uk-UA" w:eastAsia="ru-RU" w:bidi="uk-UA"/>
        </w:rPr>
        <w:t xml:space="preserve"> / </w:t>
      </w:r>
      <w:r w:rsidR="007506AF" w:rsidRPr="00DC3F9C">
        <w:rPr>
          <w:rFonts w:ascii="Times New Roman" w:eastAsia="Times New Roman" w:hAnsi="Times New Roman" w:cs="Times New Roman"/>
          <w:bCs/>
          <w:iCs/>
          <w:sz w:val="28"/>
          <w:szCs w:val="28"/>
          <w:lang w:val="uk-UA" w:eastAsia="ru-RU" w:bidi="uk-UA"/>
        </w:rPr>
        <w:t xml:space="preserve">Циганчук Т. В. </w:t>
      </w:r>
      <w:r w:rsidR="007506AF">
        <w:rPr>
          <w:rFonts w:ascii="Times New Roman" w:eastAsia="Times New Roman" w:hAnsi="Times New Roman" w:cs="Times New Roman"/>
          <w:bCs/>
          <w:iCs/>
          <w:sz w:val="28"/>
          <w:szCs w:val="28"/>
          <w:lang w:val="uk-UA" w:eastAsia="ru-RU" w:bidi="uk-UA"/>
        </w:rPr>
        <w:t xml:space="preserve">// </w:t>
      </w:r>
      <w:r w:rsidRPr="007506AF">
        <w:rPr>
          <w:rFonts w:ascii="Times New Roman" w:eastAsia="Times New Roman" w:hAnsi="Times New Roman" w:cs="Times New Roman"/>
          <w:bCs/>
          <w:sz w:val="28"/>
          <w:szCs w:val="28"/>
          <w:lang w:val="uk-UA" w:eastAsia="ru-RU" w:bidi="uk-UA"/>
        </w:rPr>
        <w:t>Практична психологія та соціальна робота</w:t>
      </w:r>
      <w:r w:rsidRPr="00DC3F9C">
        <w:rPr>
          <w:rFonts w:ascii="Times New Roman" w:eastAsia="Times New Roman" w:hAnsi="Times New Roman" w:cs="Times New Roman"/>
          <w:bCs/>
          <w:iCs/>
          <w:sz w:val="28"/>
          <w:szCs w:val="28"/>
          <w:lang w:val="uk-UA" w:eastAsia="ru-RU" w:bidi="uk-UA"/>
        </w:rPr>
        <w:t xml:space="preserve">.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2010.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8. </w:t>
      </w:r>
      <w:r w:rsidR="007506AF">
        <w:rPr>
          <w:rFonts w:ascii="Times New Roman" w:eastAsia="Times New Roman" w:hAnsi="Times New Roman" w:cs="Times New Roman"/>
          <w:bCs/>
          <w:iCs/>
          <w:sz w:val="28"/>
          <w:szCs w:val="28"/>
          <w:lang w:val="uk-UA" w:eastAsia="ru-RU" w:bidi="uk-UA"/>
        </w:rPr>
        <w:t>–</w:t>
      </w:r>
      <w:r w:rsidRPr="00DC3F9C">
        <w:rPr>
          <w:rFonts w:ascii="Times New Roman" w:eastAsia="Times New Roman" w:hAnsi="Times New Roman" w:cs="Times New Roman"/>
          <w:bCs/>
          <w:iCs/>
          <w:sz w:val="28"/>
          <w:szCs w:val="28"/>
          <w:lang w:val="uk-UA" w:eastAsia="ru-RU" w:bidi="uk-UA"/>
        </w:rPr>
        <w:t>С. 18 – 30.</w:t>
      </w:r>
    </w:p>
    <w:p w14:paraId="7D9F7365" w14:textId="49C47F6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 xml:space="preserve">Шмаргун В. Формування стресостійкості </w:t>
      </w:r>
      <w:r w:rsidR="00FD6F70">
        <w:rPr>
          <w:rFonts w:ascii="Times New Roman" w:eastAsia="Times New Roman" w:hAnsi="Times New Roman" w:cs="Times New Roman"/>
          <w:bCs/>
          <w:iCs/>
          <w:sz w:val="28"/>
          <w:szCs w:val="28"/>
          <w:lang w:val="uk-UA" w:eastAsia="ru-RU" w:bidi="uk-UA"/>
        </w:rPr>
        <w:t>здобувачів</w:t>
      </w:r>
      <w:r w:rsidRPr="00DC3F9C">
        <w:rPr>
          <w:rFonts w:ascii="Times New Roman" w:eastAsia="Times New Roman" w:hAnsi="Times New Roman" w:cs="Times New Roman"/>
          <w:bCs/>
          <w:iCs/>
          <w:sz w:val="28"/>
          <w:szCs w:val="28"/>
          <w:lang w:val="uk-UA" w:eastAsia="ru-RU" w:bidi="uk-UA"/>
        </w:rPr>
        <w:t xml:space="preserve"> в умовах розвиваючого соціального середовища</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w:t>
      </w:r>
      <w:r w:rsidR="007506AF" w:rsidRPr="00DC3F9C">
        <w:rPr>
          <w:rFonts w:ascii="Times New Roman" w:eastAsia="Times New Roman" w:hAnsi="Times New Roman" w:cs="Times New Roman"/>
          <w:bCs/>
          <w:iCs/>
          <w:sz w:val="28"/>
          <w:szCs w:val="28"/>
          <w:lang w:val="uk-UA" w:eastAsia="ru-RU" w:bidi="uk-UA"/>
        </w:rPr>
        <w:t xml:space="preserve">Шмаргун В.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Київ : Видав. центр НУБіП України, 2018. </w:t>
      </w:r>
      <w:r w:rsidR="007506AF">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С. 149 – 172.</w:t>
      </w:r>
    </w:p>
    <w:p w14:paraId="691AD822" w14:textId="2AD925C0" w:rsidR="00DC3F9C" w:rsidRPr="00DC3F9C" w:rsidRDefault="00DC3F9C" w:rsidP="00DC3F9C">
      <w:pPr>
        <w:numPr>
          <w:ilvl w:val="0"/>
          <w:numId w:val="2"/>
        </w:numPr>
        <w:tabs>
          <w:tab w:val="left" w:pos="1276"/>
        </w:tabs>
        <w:spacing w:after="0" w:line="360" w:lineRule="auto"/>
        <w:ind w:left="0" w:firstLine="709"/>
        <w:jc w:val="both"/>
        <w:rPr>
          <w:rFonts w:ascii="Times New Roman" w:eastAsia="Times New Roman" w:hAnsi="Times New Roman" w:cs="Times New Roman"/>
          <w:bCs/>
          <w:iCs/>
          <w:sz w:val="28"/>
          <w:szCs w:val="28"/>
          <w:lang w:val="uk-UA" w:eastAsia="ru-RU" w:bidi="uk-UA"/>
        </w:rPr>
      </w:pPr>
      <w:r w:rsidRPr="00DC3F9C">
        <w:rPr>
          <w:rFonts w:ascii="Times New Roman" w:eastAsia="Times New Roman" w:hAnsi="Times New Roman" w:cs="Times New Roman"/>
          <w:bCs/>
          <w:iCs/>
          <w:sz w:val="28"/>
          <w:szCs w:val="28"/>
          <w:lang w:val="uk-UA" w:eastAsia="ru-RU" w:bidi="uk-UA"/>
        </w:rPr>
        <w:t>Юрченко В. І.</w:t>
      </w:r>
      <w:r w:rsidR="00023248">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Психологія вищої школи: навчальний посібник</w:t>
      </w:r>
      <w:r w:rsidR="00023248">
        <w:rPr>
          <w:rFonts w:ascii="Times New Roman" w:eastAsia="Times New Roman" w:hAnsi="Times New Roman" w:cs="Times New Roman"/>
          <w:bCs/>
          <w:iCs/>
          <w:sz w:val="28"/>
          <w:szCs w:val="28"/>
          <w:lang w:val="uk-UA" w:eastAsia="ru-RU" w:bidi="uk-UA"/>
        </w:rPr>
        <w:t xml:space="preserve"> / </w:t>
      </w:r>
      <w:r w:rsidR="00023248" w:rsidRPr="00DC3F9C">
        <w:rPr>
          <w:rFonts w:ascii="Times New Roman" w:eastAsia="Times New Roman" w:hAnsi="Times New Roman" w:cs="Times New Roman"/>
          <w:bCs/>
          <w:iCs/>
          <w:sz w:val="28"/>
          <w:szCs w:val="28"/>
          <w:lang w:val="uk-UA" w:eastAsia="ru-RU" w:bidi="uk-UA"/>
        </w:rPr>
        <w:t xml:space="preserve">Юрченко В. І., Подоляк Л. Г. </w:t>
      </w:r>
      <w:r w:rsidR="00023248">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 xml:space="preserve"> К.: ТОВ «Філ-студія», 2006. </w:t>
      </w:r>
      <w:r w:rsidR="00023248">
        <w:rPr>
          <w:rFonts w:ascii="Times New Roman" w:eastAsia="Times New Roman" w:hAnsi="Times New Roman" w:cs="Times New Roman"/>
          <w:bCs/>
          <w:iCs/>
          <w:sz w:val="28"/>
          <w:szCs w:val="28"/>
          <w:lang w:val="uk-UA" w:eastAsia="ru-RU" w:bidi="uk-UA"/>
        </w:rPr>
        <w:t xml:space="preserve">– </w:t>
      </w:r>
      <w:r w:rsidRPr="00DC3F9C">
        <w:rPr>
          <w:rFonts w:ascii="Times New Roman" w:eastAsia="Times New Roman" w:hAnsi="Times New Roman" w:cs="Times New Roman"/>
          <w:bCs/>
          <w:iCs/>
          <w:sz w:val="28"/>
          <w:szCs w:val="28"/>
          <w:lang w:val="uk-UA" w:eastAsia="ru-RU" w:bidi="uk-UA"/>
        </w:rPr>
        <w:t>320 с.</w:t>
      </w:r>
    </w:p>
    <w:p w14:paraId="45E286AA" w14:textId="77777777" w:rsidR="00DC3F9C" w:rsidRPr="00DC3F9C" w:rsidRDefault="00DC3F9C" w:rsidP="00DC3F9C">
      <w:pPr>
        <w:spacing w:after="0" w:line="360" w:lineRule="auto"/>
        <w:ind w:firstLine="709"/>
        <w:jc w:val="both"/>
        <w:rPr>
          <w:rFonts w:ascii="Times New Roman" w:eastAsia="Times New Roman" w:hAnsi="Times New Roman" w:cs="Times New Roman"/>
          <w:bCs/>
          <w:iCs/>
          <w:sz w:val="28"/>
          <w:szCs w:val="28"/>
          <w:lang w:val="uk-UA" w:eastAsia="ru-RU" w:bidi="uk-UA"/>
        </w:rPr>
      </w:pPr>
    </w:p>
    <w:p w14:paraId="1E54FA55" w14:textId="77777777" w:rsidR="0006417D" w:rsidRDefault="0006417D" w:rsidP="0006417D">
      <w:pPr>
        <w:spacing w:after="0" w:line="360" w:lineRule="auto"/>
        <w:ind w:firstLine="709"/>
        <w:jc w:val="both"/>
        <w:rPr>
          <w:rFonts w:ascii="Times New Roman" w:eastAsia="Times New Roman" w:hAnsi="Times New Roman" w:cs="Times New Roman"/>
          <w:bCs/>
          <w:iCs/>
          <w:sz w:val="28"/>
          <w:szCs w:val="28"/>
          <w:lang w:val="uk-UA" w:eastAsia="ru-RU" w:bidi="uk-UA"/>
        </w:rPr>
      </w:pPr>
    </w:p>
    <w:p w14:paraId="3D1448CD" w14:textId="68C68B42" w:rsidR="0081133D" w:rsidRDefault="0081133D" w:rsidP="0081133D">
      <w:pPr>
        <w:spacing w:after="0" w:line="360" w:lineRule="auto"/>
        <w:jc w:val="center"/>
        <w:rPr>
          <w:rFonts w:ascii="Times New Roman" w:eastAsia="Calibri" w:hAnsi="Times New Roman" w:cs="Times New Roman"/>
          <w:bCs/>
          <w:sz w:val="28"/>
          <w:szCs w:val="28"/>
          <w:lang w:val="uk-UA" w:bidi="uk-UA"/>
        </w:rPr>
      </w:pPr>
      <w:r w:rsidRPr="0081133D">
        <w:rPr>
          <w:rFonts w:ascii="Times New Roman" w:eastAsia="Calibri" w:hAnsi="Times New Roman" w:cs="Times New Roman"/>
          <w:b/>
          <w:sz w:val="28"/>
          <w:szCs w:val="28"/>
          <w:lang w:val="uk-UA"/>
        </w:rPr>
        <w:br w:type="page"/>
      </w:r>
    </w:p>
    <w:p w14:paraId="4E39A39C" w14:textId="77777777" w:rsidR="0081133D" w:rsidRPr="00422729" w:rsidRDefault="0081133D" w:rsidP="0081133D">
      <w:pPr>
        <w:jc w:val="right"/>
        <w:rPr>
          <w:rFonts w:ascii="Times New Roman" w:hAnsi="Times New Roman"/>
          <w:b/>
          <w:bCs/>
          <w:sz w:val="28"/>
          <w:szCs w:val="28"/>
          <w:lang w:val="uk-UA" w:eastAsia="ru-RU"/>
        </w:rPr>
      </w:pPr>
      <w:r w:rsidRPr="00422729">
        <w:rPr>
          <w:rFonts w:ascii="Times New Roman" w:hAnsi="Times New Roman"/>
          <w:b/>
          <w:bCs/>
          <w:sz w:val="28"/>
          <w:szCs w:val="28"/>
          <w:lang w:val="uk-UA" w:eastAsia="ru-RU"/>
        </w:rPr>
        <w:lastRenderedPageBreak/>
        <w:t>Додаток А</w:t>
      </w:r>
    </w:p>
    <w:p w14:paraId="6C0D90D0" w14:textId="77777777" w:rsidR="0081133D" w:rsidRPr="00895877" w:rsidRDefault="0081133D" w:rsidP="0081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val="uk-UA" w:eastAsia="ru-RU"/>
        </w:rPr>
      </w:pPr>
      <w:r w:rsidRPr="00895877">
        <w:rPr>
          <w:rFonts w:ascii="Times New Roman" w:eastAsia="Times New Roman" w:hAnsi="Times New Roman"/>
          <w:color w:val="000000" w:themeColor="text1"/>
          <w:sz w:val="28"/>
          <w:szCs w:val="28"/>
          <w:lang w:val="uk-UA" w:eastAsia="ru-RU"/>
        </w:rPr>
        <w:t>Тест «Аналіз навчальних стресів»</w:t>
      </w:r>
    </w:p>
    <w:p w14:paraId="5F7971B9" w14:textId="77777777" w:rsidR="0081133D" w:rsidRPr="00753FE7" w:rsidRDefault="0081133D" w:rsidP="0081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olor w:val="000000" w:themeColor="text1"/>
          <w:sz w:val="28"/>
          <w:szCs w:val="28"/>
          <w:lang w:val="uk-UA" w:eastAsia="ru-RU"/>
        </w:rPr>
      </w:pPr>
    </w:p>
    <w:p w14:paraId="510CB147" w14:textId="77777777" w:rsidR="0081133D" w:rsidRPr="00753FE7" w:rsidRDefault="0081133D" w:rsidP="008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olor w:val="000000" w:themeColor="text1"/>
          <w:sz w:val="28"/>
          <w:szCs w:val="28"/>
          <w:shd w:val="clear" w:color="auto" w:fill="FFFFFF"/>
          <w:lang w:val="uk-UA"/>
        </w:rPr>
      </w:pPr>
      <w:r w:rsidRPr="00753FE7">
        <w:rPr>
          <w:rFonts w:ascii="Times New Roman" w:hAnsi="Times New Roman"/>
          <w:color w:val="000000" w:themeColor="text1"/>
          <w:sz w:val="28"/>
          <w:szCs w:val="28"/>
          <w:shd w:val="clear" w:color="auto" w:fill="FFFFFF"/>
          <w:lang w:val="uk-UA"/>
        </w:rPr>
        <w:t>Шановний студент, д</w:t>
      </w:r>
      <w:r w:rsidRPr="00753FE7">
        <w:rPr>
          <w:rFonts w:ascii="Times New Roman" w:eastAsia="Times New Roman" w:hAnsi="Times New Roman"/>
          <w:color w:val="000000" w:themeColor="text1"/>
          <w:sz w:val="28"/>
          <w:szCs w:val="28"/>
          <w:lang w:val="uk-UA" w:eastAsia="ru-RU"/>
        </w:rPr>
        <w:t xml:space="preserve">аний тест дозволяє визначити основні причини навчального стресу; виявити, в чому проявляється стрес; визначити основні прийоми зняття стресу. </w:t>
      </w:r>
      <w:r w:rsidRPr="00753FE7">
        <w:rPr>
          <w:rFonts w:ascii="Times New Roman" w:hAnsi="Times New Roman"/>
          <w:color w:val="000000" w:themeColor="text1"/>
          <w:sz w:val="28"/>
          <w:szCs w:val="28"/>
          <w:shd w:val="clear" w:color="auto" w:fill="FFFFFF"/>
          <w:lang w:val="uk-UA"/>
        </w:rPr>
        <w:t>Для отримання достовірних даних будьте гранично щирими і уважними при її заповненні.</w:t>
      </w:r>
    </w:p>
    <w:p w14:paraId="6EF9E049" w14:textId="77777777" w:rsidR="0081133D" w:rsidRPr="00753FE7" w:rsidRDefault="0081133D" w:rsidP="0081133D">
      <w:pPr>
        <w:shd w:val="clear" w:color="auto" w:fill="FFFFFF"/>
        <w:spacing w:after="0" w:line="240" w:lineRule="auto"/>
        <w:jc w:val="both"/>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1. Оцініть за 10-бальною шкалою внесок ваших окремих проблем в загальну картину стресу.</w:t>
      </w:r>
    </w:p>
    <w:p w14:paraId="031E3527"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 Строгі викладачі _______ балів</w:t>
      </w:r>
    </w:p>
    <w:p w14:paraId="38E9CA8C"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1.2. Велика навчальне навантаження __________ балів</w:t>
      </w:r>
    </w:p>
    <w:p w14:paraId="7C0C2B3C"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1.3. Відсутність підручників __________ балів</w:t>
      </w:r>
    </w:p>
    <w:p w14:paraId="79E38D7C"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1.4. Незрозумілі, нудні підручники _______ балів</w:t>
      </w:r>
    </w:p>
    <w:p w14:paraId="29B7D572" w14:textId="10D43DEA"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 xml:space="preserve">1.5. Життя далеко від батьків (для іногородніх </w:t>
      </w:r>
      <w:r w:rsidR="00FD6F70">
        <w:rPr>
          <w:rFonts w:ascii="Times New Roman" w:eastAsia="Times New Roman" w:hAnsi="Times New Roman"/>
          <w:color w:val="000000" w:themeColor="text1"/>
          <w:sz w:val="28"/>
          <w:szCs w:val="28"/>
          <w:lang w:val="uk-UA" w:eastAsia="ru-RU"/>
        </w:rPr>
        <w:t>здобувачів</w:t>
      </w:r>
      <w:r w:rsidRPr="00753FE7">
        <w:rPr>
          <w:rFonts w:ascii="Times New Roman" w:eastAsia="Times New Roman" w:hAnsi="Times New Roman"/>
          <w:color w:val="000000" w:themeColor="text1"/>
          <w:sz w:val="28"/>
          <w:szCs w:val="28"/>
          <w:lang w:val="uk-UA" w:eastAsia="ru-RU"/>
        </w:rPr>
        <w:t>) _____ балів</w:t>
      </w:r>
    </w:p>
    <w:p w14:paraId="0C84329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1.6. Невміння правильно розпорядитися обмеженими фінансами ______балів</w:t>
      </w:r>
    </w:p>
    <w:p w14:paraId="46955280"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1.7. Невміння правильно організувати свій режим дня ________ балів</w:t>
      </w:r>
    </w:p>
    <w:p w14:paraId="698AC034"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1.8. Нерегулярне харчування ________ балів</w:t>
      </w:r>
    </w:p>
    <w:p w14:paraId="0AFC8494" w14:textId="46402B83"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 xml:space="preserve">1.9. Проблеми спільного проживання з іншими </w:t>
      </w:r>
      <w:r w:rsidR="00FD6F70">
        <w:rPr>
          <w:rFonts w:ascii="Times New Roman" w:eastAsia="Times New Roman" w:hAnsi="Times New Roman"/>
          <w:color w:val="000000" w:themeColor="text1"/>
          <w:sz w:val="28"/>
          <w:szCs w:val="28"/>
          <w:lang w:val="uk-UA" w:eastAsia="ru-RU"/>
        </w:rPr>
        <w:t>здобувача</w:t>
      </w:r>
      <w:r w:rsidRPr="00753FE7">
        <w:rPr>
          <w:rFonts w:ascii="Times New Roman" w:eastAsia="Times New Roman" w:hAnsi="Times New Roman"/>
          <w:color w:val="000000" w:themeColor="text1"/>
          <w:sz w:val="28"/>
          <w:szCs w:val="28"/>
          <w:lang w:val="uk-UA" w:eastAsia="ru-RU"/>
        </w:rPr>
        <w:t>ми _________ балів</w:t>
      </w:r>
    </w:p>
    <w:p w14:paraId="1476D4A5"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1.10. Конфлікт у групі __________ балів</w:t>
      </w:r>
    </w:p>
    <w:p w14:paraId="2DC87E3B"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1.11. Зайве серйозне ставлення до навчання _________ балів</w:t>
      </w:r>
    </w:p>
    <w:p w14:paraId="7F9F716D"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1.12. Небажання вчитися або розчарування в професії ______ балів</w:t>
      </w:r>
    </w:p>
    <w:p w14:paraId="22CF5431"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1.13. Сором</w:t>
      </w:r>
      <w:r w:rsidR="0079691A">
        <w:rPr>
          <w:rFonts w:ascii="Times New Roman" w:eastAsia="Times New Roman" w:hAnsi="Times New Roman"/>
          <w:color w:val="000000" w:themeColor="text1"/>
          <w:sz w:val="28"/>
          <w:szCs w:val="28"/>
          <w:lang w:val="uk-UA" w:eastAsia="ru-RU"/>
        </w:rPr>
        <w:t>’</w:t>
      </w:r>
      <w:r w:rsidRPr="00753FE7">
        <w:rPr>
          <w:rFonts w:ascii="Times New Roman" w:eastAsia="Times New Roman" w:hAnsi="Times New Roman"/>
          <w:color w:val="000000" w:themeColor="text1"/>
          <w:sz w:val="28"/>
          <w:szCs w:val="28"/>
          <w:lang w:val="uk-UA" w:eastAsia="ru-RU"/>
        </w:rPr>
        <w:t>язливість ________ балів</w:t>
      </w:r>
    </w:p>
    <w:p w14:paraId="06DD9D5E"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1.14. Страх перед майбутнім ________ балів</w:t>
      </w:r>
    </w:p>
    <w:p w14:paraId="7EEAD02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1.15. Проблеми в особистому житті _______ балів</w:t>
      </w:r>
    </w:p>
    <w:p w14:paraId="11403A11"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1.16 Інше (напишіть, що саме) _________________________________</w:t>
      </w:r>
    </w:p>
    <w:p w14:paraId="6800662E" w14:textId="77777777" w:rsidR="0081133D" w:rsidRPr="00753FE7" w:rsidRDefault="0081133D" w:rsidP="0081133D">
      <w:pPr>
        <w:shd w:val="clear" w:color="auto" w:fill="FFFFFF"/>
        <w:spacing w:after="0" w:line="240" w:lineRule="auto"/>
        <w:jc w:val="both"/>
        <w:rPr>
          <w:rFonts w:ascii="Times New Roman" w:hAnsi="Times New Roman"/>
          <w:b/>
          <w:color w:val="000000" w:themeColor="text1"/>
          <w:sz w:val="28"/>
          <w:szCs w:val="28"/>
          <w:shd w:val="clear" w:color="auto" w:fill="FFFFFF"/>
        </w:rPr>
      </w:pPr>
      <w:r w:rsidRPr="00753FE7">
        <w:rPr>
          <w:rFonts w:ascii="Times New Roman" w:eastAsia="Times New Roman" w:hAnsi="Times New Roman"/>
          <w:b/>
          <w:color w:val="000000" w:themeColor="text1"/>
          <w:sz w:val="28"/>
          <w:szCs w:val="28"/>
          <w:lang w:val="uk-UA" w:eastAsia="ru-RU"/>
        </w:rPr>
        <w:t xml:space="preserve">2. Як змінився рівень Вашого постійного стресу за останні місяці навчання? </w:t>
      </w:r>
      <w:r w:rsidRPr="00753FE7">
        <w:rPr>
          <w:rFonts w:ascii="Times New Roman" w:hAnsi="Times New Roman"/>
          <w:b/>
          <w:color w:val="000000" w:themeColor="text1"/>
          <w:sz w:val="28"/>
          <w:szCs w:val="28"/>
          <w:shd w:val="clear" w:color="auto" w:fill="FFFFFF"/>
        </w:rPr>
        <w:t>(відзначте V)</w:t>
      </w:r>
    </w:p>
    <w:p w14:paraId="725CE1E7"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hAnsi="Times New Roman"/>
          <w:color w:val="000000" w:themeColor="text1"/>
          <w:sz w:val="28"/>
          <w:szCs w:val="28"/>
          <w:shd w:val="clear" w:color="auto" w:fill="FFFFFF"/>
          <w:lang w:val="uk-UA"/>
        </w:rPr>
        <w:t>2.1.</w:t>
      </w:r>
      <w:r w:rsidRPr="00753FE7">
        <w:rPr>
          <w:rFonts w:ascii="Times New Roman" w:eastAsia="Times New Roman" w:hAnsi="Times New Roman"/>
          <w:color w:val="000000" w:themeColor="text1"/>
          <w:sz w:val="28"/>
          <w:szCs w:val="28"/>
          <w:lang w:val="uk-UA" w:eastAsia="ru-RU"/>
        </w:rPr>
        <w:t xml:space="preserve"> Значно зменшився</w:t>
      </w:r>
    </w:p>
    <w:p w14:paraId="70534A09"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2.2. Незначно зменшився</w:t>
      </w:r>
    </w:p>
    <w:p w14:paraId="464C237F"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2.3. Не змінився</w:t>
      </w:r>
    </w:p>
    <w:p w14:paraId="71FA8C1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2.4. Незначно зріс</w:t>
      </w:r>
    </w:p>
    <w:p w14:paraId="33DD16BD"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2.5. Значно збільшився</w:t>
      </w:r>
    </w:p>
    <w:p w14:paraId="43BE161E" w14:textId="77777777" w:rsidR="0081133D" w:rsidRPr="00753FE7" w:rsidRDefault="0081133D" w:rsidP="0081133D">
      <w:pPr>
        <w:shd w:val="clear" w:color="auto" w:fill="FFFFFF"/>
        <w:spacing w:after="0" w:line="240" w:lineRule="auto"/>
        <w:jc w:val="both"/>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3. У чому проявляється ваш стрес, пов</w:t>
      </w:r>
      <w:r w:rsidR="0079691A">
        <w:rPr>
          <w:rFonts w:ascii="Times New Roman" w:eastAsia="Times New Roman" w:hAnsi="Times New Roman"/>
          <w:b/>
          <w:color w:val="000000" w:themeColor="text1"/>
          <w:sz w:val="28"/>
          <w:szCs w:val="28"/>
          <w:lang w:val="uk-UA" w:eastAsia="ru-RU"/>
        </w:rPr>
        <w:t>’</w:t>
      </w:r>
      <w:r w:rsidRPr="00753FE7">
        <w:rPr>
          <w:rFonts w:ascii="Times New Roman" w:eastAsia="Times New Roman" w:hAnsi="Times New Roman"/>
          <w:b/>
          <w:color w:val="000000" w:themeColor="text1"/>
          <w:sz w:val="28"/>
          <w:szCs w:val="28"/>
          <w:lang w:val="uk-UA" w:eastAsia="ru-RU"/>
        </w:rPr>
        <w:t>язаний з навчанням? (Оцініть по 10 бальній шкалі ознаки):</w:t>
      </w:r>
    </w:p>
    <w:p w14:paraId="6E636559"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 Відчуття безпорадності, неможливості впоратися з проблемами ___ балів</w:t>
      </w:r>
    </w:p>
    <w:p w14:paraId="7633E91C"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3.2. Неможливість позбутися сторонніх думок __________ балів</w:t>
      </w:r>
    </w:p>
    <w:p w14:paraId="4082D90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3.3. Підвищена відволікання, погана концентрація уваги___________ балів</w:t>
      </w:r>
    </w:p>
    <w:p w14:paraId="76CC8CC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3.4. Дратівливість, образливість _________ балів</w:t>
      </w:r>
    </w:p>
    <w:p w14:paraId="204180B7"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3.5. Поганий настрій, депресія ___________ балів</w:t>
      </w:r>
    </w:p>
    <w:p w14:paraId="0BF3BED5" w14:textId="77777777" w:rsidR="0081133D" w:rsidRPr="0081133D"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3.6.</w:t>
      </w:r>
      <w:r>
        <w:rPr>
          <w:rFonts w:ascii="Times New Roman" w:eastAsia="Times New Roman" w:hAnsi="Times New Roman"/>
          <w:color w:val="000000" w:themeColor="text1"/>
          <w:sz w:val="28"/>
          <w:szCs w:val="28"/>
          <w:lang w:val="uk-UA" w:eastAsia="ru-RU"/>
        </w:rPr>
        <w:t xml:space="preserve"> Страх, тривога _________ балів</w:t>
      </w:r>
    </w:p>
    <w:p w14:paraId="31785E68" w14:textId="21AF4E2B" w:rsidR="00023248" w:rsidRPr="00023248" w:rsidRDefault="00023248" w:rsidP="00023248">
      <w:pPr>
        <w:shd w:val="clear" w:color="auto" w:fill="FFFFFF"/>
        <w:spacing w:after="0" w:line="240" w:lineRule="auto"/>
        <w:jc w:val="right"/>
        <w:rPr>
          <w:rFonts w:ascii="Times New Roman" w:eastAsia="Times New Roman" w:hAnsi="Times New Roman"/>
          <w:b/>
          <w:bCs/>
          <w:color w:val="000000" w:themeColor="text1"/>
          <w:sz w:val="28"/>
          <w:szCs w:val="28"/>
          <w:lang w:val="uk-UA" w:eastAsia="ru-RU"/>
        </w:rPr>
      </w:pPr>
      <w:r w:rsidRPr="00023248">
        <w:rPr>
          <w:rFonts w:ascii="Times New Roman" w:eastAsia="Times New Roman" w:hAnsi="Times New Roman"/>
          <w:b/>
          <w:bCs/>
          <w:color w:val="000000" w:themeColor="text1"/>
          <w:sz w:val="28"/>
          <w:szCs w:val="28"/>
          <w:lang w:val="uk-UA" w:eastAsia="ru-RU"/>
        </w:rPr>
        <w:lastRenderedPageBreak/>
        <w:t>Продовження Додатку А</w:t>
      </w:r>
    </w:p>
    <w:p w14:paraId="20EC9665" w14:textId="6789EDE5"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3.7. Втрата впевненості, зниження самооцінки_______ балів</w:t>
      </w:r>
    </w:p>
    <w:p w14:paraId="2F527031"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3.8. Поспіх, відчуття постійної нестачі часу _________ балів</w:t>
      </w:r>
    </w:p>
    <w:p w14:paraId="08A6D6EE"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3.9. Поганий сон ________ балів</w:t>
      </w:r>
    </w:p>
    <w:p w14:paraId="039014BF"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3.10. Порушення соціальних контактів, проблеми в спілкуванні _______ балів</w:t>
      </w:r>
    </w:p>
    <w:p w14:paraId="4978A44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3.11. Прискорене серцебиття, болі в серці _________ балів</w:t>
      </w:r>
    </w:p>
    <w:p w14:paraId="3442F6CF"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3.12. Утруднене дихання ________ балів</w:t>
      </w:r>
    </w:p>
    <w:p w14:paraId="080333D3"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3.13. Проблеми з шлунково-кишковим трактом ________ балів</w:t>
      </w:r>
    </w:p>
    <w:p w14:paraId="7DE7EA35"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3.14. Напруга або тремтіння м</w:t>
      </w:r>
      <w:r w:rsidR="0079691A">
        <w:rPr>
          <w:rFonts w:ascii="Times New Roman" w:eastAsia="Times New Roman" w:hAnsi="Times New Roman"/>
          <w:color w:val="000000" w:themeColor="text1"/>
          <w:sz w:val="28"/>
          <w:szCs w:val="28"/>
          <w:lang w:val="uk-UA" w:eastAsia="ru-RU"/>
        </w:rPr>
        <w:t>’</w:t>
      </w:r>
      <w:r w:rsidRPr="00753FE7">
        <w:rPr>
          <w:rFonts w:ascii="Times New Roman" w:eastAsia="Times New Roman" w:hAnsi="Times New Roman"/>
          <w:color w:val="000000" w:themeColor="text1"/>
          <w:sz w:val="28"/>
          <w:szCs w:val="28"/>
          <w:lang w:val="uk-UA" w:eastAsia="ru-RU"/>
        </w:rPr>
        <w:t>язів ______ балів</w:t>
      </w:r>
    </w:p>
    <w:p w14:paraId="4510FB2D"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3.15. Головні болі______ балів</w:t>
      </w:r>
    </w:p>
    <w:p w14:paraId="3780B402" w14:textId="77777777" w:rsidR="0081133D" w:rsidRPr="00753FE7" w:rsidRDefault="0081133D" w:rsidP="0081133D">
      <w:pPr>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3.16. Низька працездатність, підвищена стомлюван</w:t>
      </w:r>
      <w:r w:rsidRPr="00753FE7">
        <w:rPr>
          <w:rFonts w:ascii="Times New Roman" w:eastAsia="Times New Roman" w:hAnsi="Times New Roman"/>
          <w:color w:val="000000" w:themeColor="text1"/>
          <w:sz w:val="28"/>
          <w:szCs w:val="28"/>
          <w:shd w:val="clear" w:color="auto" w:fill="FFFFFF"/>
          <w:lang w:val="uk-UA" w:eastAsia="ru-RU"/>
        </w:rPr>
        <w:t>ість ________</w:t>
      </w:r>
      <w:r w:rsidRPr="00753FE7">
        <w:rPr>
          <w:rFonts w:ascii="Times New Roman" w:eastAsia="Times New Roman" w:hAnsi="Times New Roman"/>
          <w:color w:val="000000" w:themeColor="text1"/>
          <w:sz w:val="28"/>
          <w:szCs w:val="28"/>
          <w:lang w:val="uk-UA" w:eastAsia="ru-RU"/>
        </w:rPr>
        <w:t xml:space="preserve"> балів</w:t>
      </w:r>
    </w:p>
    <w:p w14:paraId="5F866F37"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3.17. Інше (напишіть самі і оцініть) ______________________________</w:t>
      </w:r>
    </w:p>
    <w:p w14:paraId="43657D8D" w14:textId="77777777" w:rsidR="0081133D" w:rsidRPr="00753FE7" w:rsidRDefault="0081133D" w:rsidP="0081133D">
      <w:pPr>
        <w:shd w:val="clear" w:color="auto" w:fill="FFFFFF"/>
        <w:spacing w:after="0" w:line="240" w:lineRule="auto"/>
        <w:jc w:val="both"/>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 xml:space="preserve">4. Які прийоми зняття стресу ви практикуєте? </w:t>
      </w:r>
      <w:r w:rsidRPr="00753FE7">
        <w:rPr>
          <w:rFonts w:ascii="Times New Roman" w:hAnsi="Times New Roman"/>
          <w:b/>
          <w:color w:val="000000" w:themeColor="text1"/>
          <w:sz w:val="28"/>
          <w:szCs w:val="28"/>
          <w:shd w:val="clear" w:color="auto" w:fill="FFFFFF"/>
          <w:lang w:val="uk-UA"/>
        </w:rPr>
        <w:t xml:space="preserve">(відзначте </w:t>
      </w:r>
      <w:r w:rsidRPr="00753FE7">
        <w:rPr>
          <w:rFonts w:ascii="Times New Roman" w:hAnsi="Times New Roman"/>
          <w:b/>
          <w:color w:val="000000" w:themeColor="text1"/>
          <w:sz w:val="28"/>
          <w:szCs w:val="28"/>
          <w:shd w:val="clear" w:color="auto" w:fill="FFFFFF"/>
        </w:rPr>
        <w:t>V</w:t>
      </w:r>
      <w:r w:rsidRPr="00753FE7">
        <w:rPr>
          <w:rFonts w:ascii="Times New Roman" w:hAnsi="Times New Roman"/>
          <w:b/>
          <w:color w:val="000000" w:themeColor="text1"/>
          <w:sz w:val="28"/>
          <w:szCs w:val="28"/>
          <w:shd w:val="clear" w:color="auto" w:fill="FFFFFF"/>
          <w:lang w:val="uk-UA"/>
        </w:rPr>
        <w:t>)</w:t>
      </w:r>
    </w:p>
    <w:p w14:paraId="278E6BA2"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4.1. алкоголь,</w:t>
      </w:r>
    </w:p>
    <w:p w14:paraId="1DC3DE6D"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4.2. сигарети,</w:t>
      </w:r>
    </w:p>
    <w:p w14:paraId="7E38B464"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4.3. наркотики,</w:t>
      </w:r>
    </w:p>
    <w:p w14:paraId="606D5464"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4.4. телевізор,</w:t>
      </w:r>
    </w:p>
    <w:p w14:paraId="5D4B681A"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4.5. смачна їжа,</w:t>
      </w:r>
    </w:p>
    <w:p w14:paraId="30E59D3D"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4.6. перерву в роботі чи навчанні,</w:t>
      </w:r>
    </w:p>
    <w:p w14:paraId="73CE074C"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4.7. сон,</w:t>
      </w:r>
    </w:p>
    <w:p w14:paraId="41FADC28"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4.8. спілкування з друзями чи коханою людиною,</w:t>
      </w:r>
    </w:p>
    <w:p w14:paraId="4FDCB39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4.9. підтримка чи порада батьків,</w:t>
      </w:r>
    </w:p>
    <w:p w14:paraId="60E25F27"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4.10. секс,</w:t>
      </w:r>
    </w:p>
    <w:p w14:paraId="676936F4"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4.11. прогулянки на свіжому повітрі,</w:t>
      </w:r>
    </w:p>
    <w:p w14:paraId="4A6E1C09"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4.12. хобі,</w:t>
      </w:r>
    </w:p>
    <w:p w14:paraId="7D366699"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4.13. фізична активність,</w:t>
      </w:r>
    </w:p>
    <w:p w14:paraId="2B0AF9EA"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753FE7">
        <w:rPr>
          <w:rFonts w:ascii="Times New Roman" w:eastAsia="Times New Roman" w:hAnsi="Times New Roman"/>
          <w:color w:val="000000" w:themeColor="text1"/>
          <w:sz w:val="28"/>
          <w:szCs w:val="28"/>
          <w:lang w:val="uk-UA" w:eastAsia="ru-RU"/>
        </w:rPr>
        <w:t>4.14. інше ___________</w:t>
      </w:r>
      <w:r w:rsidRPr="00753FE7">
        <w:rPr>
          <w:rFonts w:ascii="Times New Roman" w:eastAsia="Times New Roman" w:hAnsi="Times New Roman"/>
          <w:color w:val="000000" w:themeColor="text1"/>
          <w:sz w:val="28"/>
          <w:szCs w:val="28"/>
          <w:lang w:eastAsia="ru-RU"/>
        </w:rPr>
        <w:t>___________________</w:t>
      </w:r>
    </w:p>
    <w:p w14:paraId="5F224313"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5. Наскільки сильно ви хвилюєтеся перед іспитами (оцініть по 10 бальній системі):</w:t>
      </w:r>
      <w:r w:rsidRPr="00753FE7">
        <w:rPr>
          <w:rFonts w:ascii="Times New Roman" w:eastAsia="Times New Roman" w:hAnsi="Times New Roman"/>
          <w:color w:val="000000" w:themeColor="text1"/>
          <w:sz w:val="28"/>
          <w:szCs w:val="28"/>
          <w:lang w:val="uk-UA" w:eastAsia="ru-RU"/>
        </w:rPr>
        <w:t xml:space="preserve">  _____ балів</w:t>
      </w:r>
    </w:p>
    <w:p w14:paraId="40740B2A" w14:textId="77777777" w:rsidR="0081133D" w:rsidRPr="00753FE7" w:rsidRDefault="0081133D" w:rsidP="0081133D">
      <w:pPr>
        <w:shd w:val="clear" w:color="auto" w:fill="FFFFFF"/>
        <w:spacing w:after="0" w:line="240" w:lineRule="auto"/>
        <w:jc w:val="both"/>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6. Які ознаки екзаменаційного стресу ви відзначали у себе?</w:t>
      </w:r>
      <w:r w:rsidRPr="00753FE7">
        <w:rPr>
          <w:rFonts w:ascii="Times New Roman" w:hAnsi="Times New Roman"/>
          <w:b/>
          <w:color w:val="000000" w:themeColor="text1"/>
          <w:sz w:val="28"/>
          <w:szCs w:val="28"/>
          <w:shd w:val="clear" w:color="auto" w:fill="FFFFFF"/>
          <w:lang w:val="uk-UA"/>
        </w:rPr>
        <w:t xml:space="preserve"> (відзначте </w:t>
      </w:r>
      <w:r w:rsidRPr="00753FE7">
        <w:rPr>
          <w:rFonts w:ascii="Times New Roman" w:hAnsi="Times New Roman"/>
          <w:b/>
          <w:color w:val="000000" w:themeColor="text1"/>
          <w:sz w:val="28"/>
          <w:szCs w:val="28"/>
          <w:shd w:val="clear" w:color="auto" w:fill="FFFFFF"/>
        </w:rPr>
        <w:t>V</w:t>
      </w:r>
      <w:r w:rsidRPr="00753FE7">
        <w:rPr>
          <w:rFonts w:ascii="Times New Roman" w:hAnsi="Times New Roman"/>
          <w:b/>
          <w:color w:val="000000" w:themeColor="text1"/>
          <w:sz w:val="28"/>
          <w:szCs w:val="28"/>
          <w:shd w:val="clear" w:color="auto" w:fill="FFFFFF"/>
          <w:lang w:val="uk-UA"/>
        </w:rPr>
        <w:t>)</w:t>
      </w:r>
    </w:p>
    <w:p w14:paraId="3EDD2D3D"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 xml:space="preserve">6.1. Прискорене серцебиття; </w:t>
      </w:r>
    </w:p>
    <w:p w14:paraId="461D54FA"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6.2. Сухість у роті;</w:t>
      </w:r>
    </w:p>
    <w:p w14:paraId="6E51D029"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6.3. Утруднене дихання;</w:t>
      </w:r>
    </w:p>
    <w:p w14:paraId="53ABB0D3"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6.4. Скутість, тремтіння м</w:t>
      </w:r>
      <w:r w:rsidR="0079691A">
        <w:rPr>
          <w:rFonts w:ascii="Times New Roman" w:eastAsia="Times New Roman" w:hAnsi="Times New Roman"/>
          <w:color w:val="000000" w:themeColor="text1"/>
          <w:sz w:val="28"/>
          <w:szCs w:val="28"/>
          <w:lang w:val="uk-UA" w:eastAsia="ru-RU"/>
        </w:rPr>
        <w:t>’</w:t>
      </w:r>
      <w:r w:rsidRPr="00753FE7">
        <w:rPr>
          <w:rFonts w:ascii="Times New Roman" w:eastAsia="Times New Roman" w:hAnsi="Times New Roman"/>
          <w:color w:val="000000" w:themeColor="text1"/>
          <w:sz w:val="28"/>
          <w:szCs w:val="28"/>
          <w:lang w:val="uk-UA" w:eastAsia="ru-RU"/>
        </w:rPr>
        <w:t>язів;</w:t>
      </w:r>
    </w:p>
    <w:p w14:paraId="7CAB7946"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6.5. Головні чи інші болю;</w:t>
      </w:r>
    </w:p>
    <w:p w14:paraId="59585E7A"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6.6. Інше (напишіть, що) _________________________________</w:t>
      </w:r>
    </w:p>
    <w:p w14:paraId="2E2D4577" w14:textId="77777777" w:rsidR="0081133D" w:rsidRPr="00753FE7" w:rsidRDefault="0081133D" w:rsidP="0081133D">
      <w:pPr>
        <w:shd w:val="clear" w:color="auto" w:fill="FFFFFF"/>
        <w:spacing w:after="0" w:line="240" w:lineRule="auto"/>
        <w:jc w:val="both"/>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7. Як ви знімаєте передекзаменаційне хвилювання?</w:t>
      </w:r>
    </w:p>
    <w:p w14:paraId="19CEA33A"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7.1. _______________________________________________________________</w:t>
      </w:r>
    </w:p>
    <w:p w14:paraId="27589601"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7.2. _______________________________________________________________</w:t>
      </w:r>
    </w:p>
    <w:p w14:paraId="0C7F651B" w14:textId="77777777" w:rsidR="0081133D" w:rsidRPr="00753FE7" w:rsidRDefault="0081133D" w:rsidP="0081133D">
      <w:pPr>
        <w:shd w:val="clear" w:color="auto" w:fill="FFFFFF"/>
        <w:spacing w:after="0" w:line="24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7.3._______________________________________________________________</w:t>
      </w:r>
    </w:p>
    <w:p w14:paraId="0E566DE4" w14:textId="77777777" w:rsidR="0081133D" w:rsidRDefault="0081133D" w:rsidP="0081133D">
      <w:pPr>
        <w:rPr>
          <w:rFonts w:ascii="Times New Roman" w:eastAsia="Times New Roman" w:hAnsi="Times New Roman"/>
          <w:color w:val="000000" w:themeColor="text1"/>
          <w:sz w:val="28"/>
          <w:szCs w:val="28"/>
          <w:lang w:val="uk-UA" w:eastAsia="ru-RU"/>
        </w:rPr>
      </w:pPr>
    </w:p>
    <w:p w14:paraId="24C27655" w14:textId="77777777" w:rsidR="0081133D" w:rsidRDefault="0081133D" w:rsidP="0081133D">
      <w:pPr>
        <w:rPr>
          <w:rFonts w:ascii="Times New Roman" w:eastAsia="Times New Roman" w:hAnsi="Times New Roman"/>
          <w:color w:val="000000" w:themeColor="text1"/>
          <w:sz w:val="28"/>
          <w:szCs w:val="28"/>
          <w:lang w:val="uk-UA" w:eastAsia="ru-RU"/>
        </w:rPr>
      </w:pPr>
    </w:p>
    <w:p w14:paraId="2ABA9322" w14:textId="77777777" w:rsidR="0081133D" w:rsidRPr="00023248" w:rsidRDefault="0081133D" w:rsidP="0081133D">
      <w:pPr>
        <w:shd w:val="clear" w:color="auto" w:fill="FFFFFF"/>
        <w:spacing w:after="0" w:line="360" w:lineRule="auto"/>
        <w:ind w:firstLine="709"/>
        <w:jc w:val="right"/>
        <w:rPr>
          <w:rFonts w:ascii="Times New Roman" w:eastAsia="Calibri" w:hAnsi="Times New Roman" w:cs="Times New Roman"/>
          <w:b/>
          <w:bCs/>
          <w:sz w:val="28"/>
          <w:szCs w:val="28"/>
          <w:lang w:val="uk-UA" w:eastAsia="ru-RU"/>
        </w:rPr>
      </w:pPr>
      <w:r w:rsidRPr="00023248">
        <w:rPr>
          <w:rFonts w:ascii="Times New Roman" w:eastAsia="Calibri" w:hAnsi="Times New Roman" w:cs="Times New Roman"/>
          <w:b/>
          <w:bCs/>
          <w:sz w:val="28"/>
          <w:szCs w:val="28"/>
          <w:lang w:val="uk-UA" w:eastAsia="ru-RU"/>
        </w:rPr>
        <w:lastRenderedPageBreak/>
        <w:t>Додаток Б</w:t>
      </w:r>
    </w:p>
    <w:p w14:paraId="52AB39F2" w14:textId="77777777" w:rsidR="0081133D" w:rsidRPr="0081133D" w:rsidRDefault="0081133D" w:rsidP="0081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eastAsia="Times New Roman" w:hAnsi="Times New Roman" w:cs="Times New Roman"/>
          <w:b/>
          <w:color w:val="000000"/>
          <w:sz w:val="28"/>
          <w:szCs w:val="28"/>
          <w:lang w:val="uk-UA" w:eastAsia="ru-RU"/>
        </w:rPr>
      </w:pPr>
      <w:r w:rsidRPr="0081133D">
        <w:rPr>
          <w:rFonts w:ascii="Times New Roman" w:eastAsia="Times New Roman" w:hAnsi="Times New Roman" w:cs="Times New Roman"/>
          <w:b/>
          <w:color w:val="000000"/>
          <w:sz w:val="28"/>
          <w:szCs w:val="28"/>
          <w:lang w:val="uk-UA" w:eastAsia="ru-RU"/>
        </w:rPr>
        <w:t>Тест «САН»</w:t>
      </w:r>
    </w:p>
    <w:p w14:paraId="0DDAD468" w14:textId="77777777" w:rsidR="0081133D" w:rsidRPr="0081133D" w:rsidRDefault="0081133D" w:rsidP="0081133D">
      <w:pPr>
        <w:spacing w:after="0" w:line="360" w:lineRule="auto"/>
        <w:ind w:firstLine="919"/>
        <w:jc w:val="both"/>
        <w:rPr>
          <w:rFonts w:ascii="Times New Roman" w:eastAsia="Times New Roman" w:hAnsi="Times New Roman" w:cs="Times New Roman"/>
          <w:color w:val="000000"/>
          <w:sz w:val="28"/>
          <w:szCs w:val="28"/>
          <w:lang w:val="uk-UA" w:eastAsia="ru-RU"/>
        </w:rPr>
      </w:pPr>
      <w:r w:rsidRPr="0081133D">
        <w:rPr>
          <w:rFonts w:ascii="Times New Roman" w:eastAsia="Times New Roman" w:hAnsi="Times New Roman" w:cs="Times New Roman"/>
          <w:color w:val="000000"/>
          <w:sz w:val="28"/>
          <w:szCs w:val="28"/>
          <w:lang w:val="uk-UA" w:eastAsia="ru-RU"/>
        </w:rPr>
        <w:t>Тест призначений для оперативної оцінки самопочуття, активності та настрою. Вам пропонується оцінити свій стан, якій ви відчуваєте в даний момент, за допомогою таблиці. Пропонується 30 пар слів, для яких властиво протилежне значення. В кожній парі треба вибрати ту характеристику, що найбільше відповідає вашому стану і обведіть в гурток по 1цифри на кожної шкалою.</w:t>
      </w:r>
    </w:p>
    <w:tbl>
      <w:tblPr>
        <w:tblStyle w:val="101"/>
        <w:tblW w:w="0" w:type="auto"/>
        <w:tblLook w:val="04A0" w:firstRow="1" w:lastRow="0" w:firstColumn="1" w:lastColumn="0" w:noHBand="0" w:noVBand="1"/>
      </w:tblPr>
      <w:tblGrid>
        <w:gridCol w:w="669"/>
        <w:gridCol w:w="3015"/>
        <w:gridCol w:w="2224"/>
        <w:gridCol w:w="3436"/>
      </w:tblGrid>
      <w:tr w:rsidR="0081133D" w:rsidRPr="0081133D" w14:paraId="5CAE8D9F" w14:textId="77777777" w:rsidTr="0081133D">
        <w:tc>
          <w:tcPr>
            <w:tcW w:w="670" w:type="dxa"/>
          </w:tcPr>
          <w:p w14:paraId="1F1344F1"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w:t>
            </w:r>
          </w:p>
        </w:tc>
        <w:tc>
          <w:tcPr>
            <w:tcW w:w="3015" w:type="dxa"/>
          </w:tcPr>
          <w:p w14:paraId="41489D01"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Самопочуття гарне</w:t>
            </w:r>
          </w:p>
        </w:tc>
        <w:tc>
          <w:tcPr>
            <w:tcW w:w="2224" w:type="dxa"/>
          </w:tcPr>
          <w:p w14:paraId="19BC05D5"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5D388761"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Самопочуття погане</w:t>
            </w:r>
          </w:p>
        </w:tc>
      </w:tr>
      <w:tr w:rsidR="0081133D" w:rsidRPr="0081133D" w14:paraId="39729523" w14:textId="77777777" w:rsidTr="0081133D">
        <w:tc>
          <w:tcPr>
            <w:tcW w:w="670" w:type="dxa"/>
          </w:tcPr>
          <w:p w14:paraId="2F7BF07E"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w:t>
            </w:r>
          </w:p>
        </w:tc>
        <w:tc>
          <w:tcPr>
            <w:tcW w:w="3015" w:type="dxa"/>
          </w:tcPr>
          <w:p w14:paraId="40C5E28C"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Відчуваю себе сильним</w:t>
            </w:r>
          </w:p>
        </w:tc>
        <w:tc>
          <w:tcPr>
            <w:tcW w:w="2224" w:type="dxa"/>
          </w:tcPr>
          <w:p w14:paraId="0290E75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0C086760"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Відчуваю себе слабким</w:t>
            </w:r>
          </w:p>
        </w:tc>
      </w:tr>
      <w:tr w:rsidR="0081133D" w:rsidRPr="0081133D" w14:paraId="32D139C8" w14:textId="77777777" w:rsidTr="0081133D">
        <w:tc>
          <w:tcPr>
            <w:tcW w:w="670" w:type="dxa"/>
          </w:tcPr>
          <w:p w14:paraId="7BD02037"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w:t>
            </w:r>
          </w:p>
        </w:tc>
        <w:tc>
          <w:tcPr>
            <w:tcW w:w="3015" w:type="dxa"/>
          </w:tcPr>
          <w:p w14:paraId="7A70DDF4"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Пасивний</w:t>
            </w:r>
          </w:p>
        </w:tc>
        <w:tc>
          <w:tcPr>
            <w:tcW w:w="2224" w:type="dxa"/>
          </w:tcPr>
          <w:p w14:paraId="56FFE322"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31B9752E"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Активний</w:t>
            </w:r>
          </w:p>
        </w:tc>
      </w:tr>
      <w:tr w:rsidR="0081133D" w:rsidRPr="0081133D" w14:paraId="4BD336BE" w14:textId="77777777" w:rsidTr="0081133D">
        <w:tc>
          <w:tcPr>
            <w:tcW w:w="670" w:type="dxa"/>
          </w:tcPr>
          <w:p w14:paraId="1FA27FDB"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4.</w:t>
            </w:r>
          </w:p>
        </w:tc>
        <w:tc>
          <w:tcPr>
            <w:tcW w:w="3015" w:type="dxa"/>
          </w:tcPr>
          <w:p w14:paraId="380FB200"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Малорухливий</w:t>
            </w:r>
          </w:p>
        </w:tc>
        <w:tc>
          <w:tcPr>
            <w:tcW w:w="2224" w:type="dxa"/>
          </w:tcPr>
          <w:p w14:paraId="4D2C81BE"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3F7A2466"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Рухомий</w:t>
            </w:r>
          </w:p>
        </w:tc>
      </w:tr>
      <w:tr w:rsidR="0081133D" w:rsidRPr="0081133D" w14:paraId="11C73969" w14:textId="77777777" w:rsidTr="0081133D">
        <w:tc>
          <w:tcPr>
            <w:tcW w:w="670" w:type="dxa"/>
          </w:tcPr>
          <w:p w14:paraId="00E80120"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5.</w:t>
            </w:r>
          </w:p>
        </w:tc>
        <w:tc>
          <w:tcPr>
            <w:tcW w:w="3015" w:type="dxa"/>
          </w:tcPr>
          <w:p w14:paraId="5F7FE3E4"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Веселий</w:t>
            </w:r>
          </w:p>
        </w:tc>
        <w:tc>
          <w:tcPr>
            <w:tcW w:w="2224" w:type="dxa"/>
          </w:tcPr>
          <w:p w14:paraId="485695AB"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3CB89F62"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Сумний</w:t>
            </w:r>
          </w:p>
        </w:tc>
      </w:tr>
      <w:tr w:rsidR="0081133D" w:rsidRPr="0081133D" w14:paraId="7F585361" w14:textId="77777777" w:rsidTr="0081133D">
        <w:tc>
          <w:tcPr>
            <w:tcW w:w="670" w:type="dxa"/>
          </w:tcPr>
          <w:p w14:paraId="22F23D93"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6.</w:t>
            </w:r>
          </w:p>
        </w:tc>
        <w:tc>
          <w:tcPr>
            <w:tcW w:w="3015" w:type="dxa"/>
          </w:tcPr>
          <w:p w14:paraId="4230EE5E"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Гарний настрій</w:t>
            </w:r>
          </w:p>
        </w:tc>
        <w:tc>
          <w:tcPr>
            <w:tcW w:w="2224" w:type="dxa"/>
          </w:tcPr>
          <w:p w14:paraId="6A356E4D"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1ED57E3B"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Поганий настрій</w:t>
            </w:r>
          </w:p>
        </w:tc>
      </w:tr>
      <w:tr w:rsidR="0081133D" w:rsidRPr="0081133D" w14:paraId="0BA952B9" w14:textId="77777777" w:rsidTr="0081133D">
        <w:tc>
          <w:tcPr>
            <w:tcW w:w="670" w:type="dxa"/>
          </w:tcPr>
          <w:p w14:paraId="7A83A80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7.</w:t>
            </w:r>
          </w:p>
        </w:tc>
        <w:tc>
          <w:tcPr>
            <w:tcW w:w="3015" w:type="dxa"/>
          </w:tcPr>
          <w:p w14:paraId="27D2BF49"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Працездатний</w:t>
            </w:r>
          </w:p>
        </w:tc>
        <w:tc>
          <w:tcPr>
            <w:tcW w:w="2224" w:type="dxa"/>
          </w:tcPr>
          <w:p w14:paraId="5B010EC9"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52A128DC"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Розбитий</w:t>
            </w:r>
          </w:p>
        </w:tc>
      </w:tr>
      <w:tr w:rsidR="0081133D" w:rsidRPr="0081133D" w14:paraId="65531B37" w14:textId="77777777" w:rsidTr="0081133D">
        <w:tc>
          <w:tcPr>
            <w:tcW w:w="670" w:type="dxa"/>
          </w:tcPr>
          <w:p w14:paraId="79D72BA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8.</w:t>
            </w:r>
          </w:p>
        </w:tc>
        <w:tc>
          <w:tcPr>
            <w:tcW w:w="3015" w:type="dxa"/>
          </w:tcPr>
          <w:p w14:paraId="4EB31C42"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Повний сил</w:t>
            </w:r>
          </w:p>
        </w:tc>
        <w:tc>
          <w:tcPr>
            <w:tcW w:w="2224" w:type="dxa"/>
          </w:tcPr>
          <w:p w14:paraId="484FE16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3B87D715"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Знесилений</w:t>
            </w:r>
          </w:p>
        </w:tc>
      </w:tr>
      <w:tr w:rsidR="0081133D" w:rsidRPr="0081133D" w14:paraId="7C4A3329" w14:textId="77777777" w:rsidTr="0081133D">
        <w:tc>
          <w:tcPr>
            <w:tcW w:w="670" w:type="dxa"/>
          </w:tcPr>
          <w:p w14:paraId="4047FDF9"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9.</w:t>
            </w:r>
          </w:p>
        </w:tc>
        <w:tc>
          <w:tcPr>
            <w:tcW w:w="3015" w:type="dxa"/>
          </w:tcPr>
          <w:p w14:paraId="24E71000"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Повільний</w:t>
            </w:r>
          </w:p>
        </w:tc>
        <w:tc>
          <w:tcPr>
            <w:tcW w:w="2224" w:type="dxa"/>
          </w:tcPr>
          <w:p w14:paraId="4F5DA1F9"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561B9C5B"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Швидкий</w:t>
            </w:r>
          </w:p>
        </w:tc>
      </w:tr>
      <w:tr w:rsidR="0081133D" w:rsidRPr="0081133D" w14:paraId="5866D865" w14:textId="77777777" w:rsidTr="0081133D">
        <w:tc>
          <w:tcPr>
            <w:tcW w:w="670" w:type="dxa"/>
          </w:tcPr>
          <w:p w14:paraId="45999F82"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10.</w:t>
            </w:r>
          </w:p>
        </w:tc>
        <w:tc>
          <w:tcPr>
            <w:tcW w:w="3015" w:type="dxa"/>
          </w:tcPr>
          <w:p w14:paraId="3189228F"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Бездіяльний</w:t>
            </w:r>
          </w:p>
        </w:tc>
        <w:tc>
          <w:tcPr>
            <w:tcW w:w="2224" w:type="dxa"/>
          </w:tcPr>
          <w:p w14:paraId="74FF83BD"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096DE7EB"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Діяльний</w:t>
            </w:r>
          </w:p>
        </w:tc>
      </w:tr>
      <w:tr w:rsidR="0081133D" w:rsidRPr="0081133D" w14:paraId="37F4979C" w14:textId="77777777" w:rsidTr="0081133D">
        <w:tc>
          <w:tcPr>
            <w:tcW w:w="670" w:type="dxa"/>
          </w:tcPr>
          <w:p w14:paraId="7C88731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11.</w:t>
            </w:r>
          </w:p>
        </w:tc>
        <w:tc>
          <w:tcPr>
            <w:tcW w:w="3015" w:type="dxa"/>
          </w:tcPr>
          <w:p w14:paraId="19B4B98A"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Щасливий</w:t>
            </w:r>
          </w:p>
        </w:tc>
        <w:tc>
          <w:tcPr>
            <w:tcW w:w="2224" w:type="dxa"/>
          </w:tcPr>
          <w:p w14:paraId="453E97CF"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0D52AE47"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Нещасний</w:t>
            </w:r>
          </w:p>
        </w:tc>
      </w:tr>
      <w:tr w:rsidR="0081133D" w:rsidRPr="0081133D" w14:paraId="538791F9" w14:textId="77777777" w:rsidTr="0081133D">
        <w:tc>
          <w:tcPr>
            <w:tcW w:w="670" w:type="dxa"/>
          </w:tcPr>
          <w:p w14:paraId="3D690FE4"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12.</w:t>
            </w:r>
          </w:p>
        </w:tc>
        <w:tc>
          <w:tcPr>
            <w:tcW w:w="3015" w:type="dxa"/>
          </w:tcPr>
          <w:p w14:paraId="02937DF7"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Життєрадісний</w:t>
            </w:r>
          </w:p>
        </w:tc>
        <w:tc>
          <w:tcPr>
            <w:tcW w:w="2224" w:type="dxa"/>
          </w:tcPr>
          <w:p w14:paraId="6F5421ED"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09A67FF5"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Похмурий</w:t>
            </w:r>
          </w:p>
        </w:tc>
      </w:tr>
      <w:tr w:rsidR="0081133D" w:rsidRPr="0081133D" w14:paraId="1A51F244" w14:textId="77777777" w:rsidTr="0081133D">
        <w:tc>
          <w:tcPr>
            <w:tcW w:w="670" w:type="dxa"/>
          </w:tcPr>
          <w:p w14:paraId="12F7F199"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13.</w:t>
            </w:r>
          </w:p>
        </w:tc>
        <w:tc>
          <w:tcPr>
            <w:tcW w:w="3015" w:type="dxa"/>
          </w:tcPr>
          <w:p w14:paraId="4CFC42E3"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Напружений</w:t>
            </w:r>
          </w:p>
        </w:tc>
        <w:tc>
          <w:tcPr>
            <w:tcW w:w="2224" w:type="dxa"/>
          </w:tcPr>
          <w:p w14:paraId="049EE32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5E7DC741"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Розслаблений</w:t>
            </w:r>
          </w:p>
        </w:tc>
      </w:tr>
      <w:tr w:rsidR="0081133D" w:rsidRPr="0081133D" w14:paraId="6898EFA7" w14:textId="77777777" w:rsidTr="0081133D">
        <w:tc>
          <w:tcPr>
            <w:tcW w:w="670" w:type="dxa"/>
          </w:tcPr>
          <w:p w14:paraId="54C7D286"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14.</w:t>
            </w:r>
          </w:p>
        </w:tc>
        <w:tc>
          <w:tcPr>
            <w:tcW w:w="3015" w:type="dxa"/>
          </w:tcPr>
          <w:p w14:paraId="10E444E3"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Здоровий</w:t>
            </w:r>
          </w:p>
        </w:tc>
        <w:tc>
          <w:tcPr>
            <w:tcW w:w="2224" w:type="dxa"/>
          </w:tcPr>
          <w:p w14:paraId="203362A7"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6E5C5E42"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Хворий</w:t>
            </w:r>
          </w:p>
        </w:tc>
      </w:tr>
      <w:tr w:rsidR="0081133D" w:rsidRPr="0081133D" w14:paraId="19035BF4" w14:textId="77777777" w:rsidTr="0081133D">
        <w:tc>
          <w:tcPr>
            <w:tcW w:w="670" w:type="dxa"/>
          </w:tcPr>
          <w:p w14:paraId="4E2EC63D"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15.</w:t>
            </w:r>
          </w:p>
        </w:tc>
        <w:tc>
          <w:tcPr>
            <w:tcW w:w="3015" w:type="dxa"/>
          </w:tcPr>
          <w:p w14:paraId="7377F390"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Байдужий</w:t>
            </w:r>
          </w:p>
        </w:tc>
        <w:tc>
          <w:tcPr>
            <w:tcW w:w="2224" w:type="dxa"/>
          </w:tcPr>
          <w:p w14:paraId="5BC7E09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1E009FE8"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Захоплений</w:t>
            </w:r>
          </w:p>
        </w:tc>
      </w:tr>
      <w:tr w:rsidR="0081133D" w:rsidRPr="0081133D" w14:paraId="5F519A28" w14:textId="77777777" w:rsidTr="0081133D">
        <w:tc>
          <w:tcPr>
            <w:tcW w:w="670" w:type="dxa"/>
          </w:tcPr>
          <w:p w14:paraId="30EB5CD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16.</w:t>
            </w:r>
          </w:p>
        </w:tc>
        <w:tc>
          <w:tcPr>
            <w:tcW w:w="3015" w:type="dxa"/>
          </w:tcPr>
          <w:p w14:paraId="505626C2"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Байдужий</w:t>
            </w:r>
          </w:p>
        </w:tc>
        <w:tc>
          <w:tcPr>
            <w:tcW w:w="2224" w:type="dxa"/>
          </w:tcPr>
          <w:p w14:paraId="1419BB38"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3A30058C"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Схвильований</w:t>
            </w:r>
          </w:p>
        </w:tc>
      </w:tr>
      <w:tr w:rsidR="0081133D" w:rsidRPr="0081133D" w14:paraId="16C79035" w14:textId="77777777" w:rsidTr="0081133D">
        <w:tc>
          <w:tcPr>
            <w:tcW w:w="670" w:type="dxa"/>
          </w:tcPr>
          <w:p w14:paraId="5893E99D"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17.</w:t>
            </w:r>
          </w:p>
        </w:tc>
        <w:tc>
          <w:tcPr>
            <w:tcW w:w="3015" w:type="dxa"/>
          </w:tcPr>
          <w:p w14:paraId="3D761A41"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Захоплений</w:t>
            </w:r>
          </w:p>
        </w:tc>
        <w:tc>
          <w:tcPr>
            <w:tcW w:w="2224" w:type="dxa"/>
          </w:tcPr>
          <w:p w14:paraId="76DA10DE"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26C60C03"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Похмурий</w:t>
            </w:r>
          </w:p>
        </w:tc>
      </w:tr>
      <w:tr w:rsidR="0081133D" w:rsidRPr="0081133D" w14:paraId="01ED1E68" w14:textId="77777777" w:rsidTr="0081133D">
        <w:tc>
          <w:tcPr>
            <w:tcW w:w="670" w:type="dxa"/>
          </w:tcPr>
          <w:p w14:paraId="00F3EED1"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18.</w:t>
            </w:r>
          </w:p>
        </w:tc>
        <w:tc>
          <w:tcPr>
            <w:tcW w:w="3015" w:type="dxa"/>
          </w:tcPr>
          <w:p w14:paraId="291D65D3"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Радісний</w:t>
            </w:r>
          </w:p>
        </w:tc>
        <w:tc>
          <w:tcPr>
            <w:tcW w:w="2224" w:type="dxa"/>
          </w:tcPr>
          <w:p w14:paraId="67D81556"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67B766BC"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Сумний</w:t>
            </w:r>
          </w:p>
        </w:tc>
      </w:tr>
      <w:tr w:rsidR="0081133D" w:rsidRPr="0081133D" w14:paraId="47F8A340" w14:textId="77777777" w:rsidTr="0081133D">
        <w:tc>
          <w:tcPr>
            <w:tcW w:w="670" w:type="dxa"/>
          </w:tcPr>
          <w:p w14:paraId="00B422AC"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19.</w:t>
            </w:r>
          </w:p>
        </w:tc>
        <w:tc>
          <w:tcPr>
            <w:tcW w:w="3015" w:type="dxa"/>
          </w:tcPr>
          <w:p w14:paraId="19A2DE61"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Відпочивши</w:t>
            </w:r>
          </w:p>
        </w:tc>
        <w:tc>
          <w:tcPr>
            <w:tcW w:w="2224" w:type="dxa"/>
          </w:tcPr>
          <w:p w14:paraId="1839FB10"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036154A3"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Втомлений</w:t>
            </w:r>
          </w:p>
        </w:tc>
      </w:tr>
      <w:tr w:rsidR="0081133D" w:rsidRPr="0081133D" w14:paraId="67F1D4D7" w14:textId="77777777" w:rsidTr="0081133D">
        <w:tc>
          <w:tcPr>
            <w:tcW w:w="670" w:type="dxa"/>
          </w:tcPr>
          <w:p w14:paraId="289B9677"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20.</w:t>
            </w:r>
          </w:p>
        </w:tc>
        <w:tc>
          <w:tcPr>
            <w:tcW w:w="3015" w:type="dxa"/>
          </w:tcPr>
          <w:p w14:paraId="73E81278"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Свіжий</w:t>
            </w:r>
          </w:p>
        </w:tc>
        <w:tc>
          <w:tcPr>
            <w:tcW w:w="2224" w:type="dxa"/>
          </w:tcPr>
          <w:p w14:paraId="29196B20"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4F2F62E5"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Виснажений</w:t>
            </w:r>
          </w:p>
        </w:tc>
      </w:tr>
      <w:tr w:rsidR="0081133D" w:rsidRPr="0081133D" w14:paraId="449D428A" w14:textId="77777777" w:rsidTr="0081133D">
        <w:tc>
          <w:tcPr>
            <w:tcW w:w="670" w:type="dxa"/>
          </w:tcPr>
          <w:p w14:paraId="437F1A4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21.</w:t>
            </w:r>
          </w:p>
        </w:tc>
        <w:tc>
          <w:tcPr>
            <w:tcW w:w="3015" w:type="dxa"/>
          </w:tcPr>
          <w:p w14:paraId="7E206F15"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Сонливий</w:t>
            </w:r>
          </w:p>
        </w:tc>
        <w:tc>
          <w:tcPr>
            <w:tcW w:w="2224" w:type="dxa"/>
          </w:tcPr>
          <w:p w14:paraId="3D526F8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1E8DE52A"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Збуджений</w:t>
            </w:r>
          </w:p>
        </w:tc>
      </w:tr>
      <w:tr w:rsidR="0081133D" w:rsidRPr="0081133D" w14:paraId="7BFACF91" w14:textId="77777777" w:rsidTr="0081133D">
        <w:tc>
          <w:tcPr>
            <w:tcW w:w="670" w:type="dxa"/>
          </w:tcPr>
          <w:p w14:paraId="600E9082"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22.</w:t>
            </w:r>
          </w:p>
        </w:tc>
        <w:tc>
          <w:tcPr>
            <w:tcW w:w="3015" w:type="dxa"/>
          </w:tcPr>
          <w:p w14:paraId="29CAA60B"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Бажання відпочити</w:t>
            </w:r>
          </w:p>
        </w:tc>
        <w:tc>
          <w:tcPr>
            <w:tcW w:w="2224" w:type="dxa"/>
          </w:tcPr>
          <w:p w14:paraId="5E50AD2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581014CD"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Бажання працювати</w:t>
            </w:r>
          </w:p>
        </w:tc>
      </w:tr>
      <w:tr w:rsidR="0081133D" w:rsidRPr="0081133D" w14:paraId="60639790" w14:textId="77777777" w:rsidTr="0081133D">
        <w:tc>
          <w:tcPr>
            <w:tcW w:w="670" w:type="dxa"/>
          </w:tcPr>
          <w:p w14:paraId="5FF9D85F"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23.</w:t>
            </w:r>
          </w:p>
        </w:tc>
        <w:tc>
          <w:tcPr>
            <w:tcW w:w="3015" w:type="dxa"/>
          </w:tcPr>
          <w:p w14:paraId="0EEEA788"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Спокійний</w:t>
            </w:r>
          </w:p>
        </w:tc>
        <w:tc>
          <w:tcPr>
            <w:tcW w:w="2224" w:type="dxa"/>
          </w:tcPr>
          <w:p w14:paraId="749DB8E9"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61CBBECD"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Заклопотаний</w:t>
            </w:r>
          </w:p>
        </w:tc>
      </w:tr>
      <w:tr w:rsidR="0081133D" w:rsidRPr="0081133D" w14:paraId="3FD1D9BF" w14:textId="77777777" w:rsidTr="0081133D">
        <w:tc>
          <w:tcPr>
            <w:tcW w:w="670" w:type="dxa"/>
          </w:tcPr>
          <w:p w14:paraId="67BA4807"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24.</w:t>
            </w:r>
          </w:p>
        </w:tc>
        <w:tc>
          <w:tcPr>
            <w:tcW w:w="3015" w:type="dxa"/>
          </w:tcPr>
          <w:p w14:paraId="706A10C7"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Оптимістичний</w:t>
            </w:r>
          </w:p>
        </w:tc>
        <w:tc>
          <w:tcPr>
            <w:tcW w:w="2224" w:type="dxa"/>
          </w:tcPr>
          <w:p w14:paraId="30129323"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53A36E78"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Песимістичний</w:t>
            </w:r>
          </w:p>
        </w:tc>
      </w:tr>
      <w:tr w:rsidR="0081133D" w:rsidRPr="0081133D" w14:paraId="7CB8B9E5" w14:textId="77777777" w:rsidTr="0081133D">
        <w:tc>
          <w:tcPr>
            <w:tcW w:w="670" w:type="dxa"/>
          </w:tcPr>
          <w:p w14:paraId="709B3A4B"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25.</w:t>
            </w:r>
          </w:p>
        </w:tc>
        <w:tc>
          <w:tcPr>
            <w:tcW w:w="3015" w:type="dxa"/>
          </w:tcPr>
          <w:p w14:paraId="0E183B25"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Витривалий</w:t>
            </w:r>
          </w:p>
        </w:tc>
        <w:tc>
          <w:tcPr>
            <w:tcW w:w="2224" w:type="dxa"/>
          </w:tcPr>
          <w:p w14:paraId="52A1C37F"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22D5BCCD"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Стомлений</w:t>
            </w:r>
          </w:p>
        </w:tc>
      </w:tr>
      <w:tr w:rsidR="0081133D" w:rsidRPr="0081133D" w14:paraId="1001809D" w14:textId="77777777" w:rsidTr="0081133D">
        <w:tc>
          <w:tcPr>
            <w:tcW w:w="670" w:type="dxa"/>
          </w:tcPr>
          <w:p w14:paraId="55C07396"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26.</w:t>
            </w:r>
          </w:p>
        </w:tc>
        <w:tc>
          <w:tcPr>
            <w:tcW w:w="3015" w:type="dxa"/>
          </w:tcPr>
          <w:p w14:paraId="531F22D3"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Бадьорий</w:t>
            </w:r>
          </w:p>
        </w:tc>
        <w:tc>
          <w:tcPr>
            <w:tcW w:w="2224" w:type="dxa"/>
          </w:tcPr>
          <w:p w14:paraId="6C87D09E"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315B20AE"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Млявий</w:t>
            </w:r>
          </w:p>
        </w:tc>
      </w:tr>
      <w:tr w:rsidR="0081133D" w:rsidRPr="0081133D" w14:paraId="0BE7B393" w14:textId="77777777" w:rsidTr="0081133D">
        <w:tc>
          <w:tcPr>
            <w:tcW w:w="670" w:type="dxa"/>
          </w:tcPr>
          <w:p w14:paraId="24AFD2DD"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27.</w:t>
            </w:r>
          </w:p>
        </w:tc>
        <w:tc>
          <w:tcPr>
            <w:tcW w:w="3015" w:type="dxa"/>
          </w:tcPr>
          <w:p w14:paraId="08393B3C"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Міркувати важко</w:t>
            </w:r>
          </w:p>
        </w:tc>
        <w:tc>
          <w:tcPr>
            <w:tcW w:w="2224" w:type="dxa"/>
          </w:tcPr>
          <w:p w14:paraId="16A22333"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652D0A0E"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Міркувати легко</w:t>
            </w:r>
          </w:p>
        </w:tc>
      </w:tr>
      <w:tr w:rsidR="0081133D" w:rsidRPr="0081133D" w14:paraId="0595C527" w14:textId="77777777" w:rsidTr="0081133D">
        <w:tc>
          <w:tcPr>
            <w:tcW w:w="670" w:type="dxa"/>
          </w:tcPr>
          <w:p w14:paraId="52E0C4E0"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28.</w:t>
            </w:r>
          </w:p>
        </w:tc>
        <w:tc>
          <w:tcPr>
            <w:tcW w:w="3015" w:type="dxa"/>
          </w:tcPr>
          <w:p w14:paraId="13EDA13D"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Розсіяний</w:t>
            </w:r>
          </w:p>
        </w:tc>
        <w:tc>
          <w:tcPr>
            <w:tcW w:w="2224" w:type="dxa"/>
          </w:tcPr>
          <w:p w14:paraId="1E4F6F2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6868551A"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Уважний</w:t>
            </w:r>
          </w:p>
        </w:tc>
      </w:tr>
      <w:tr w:rsidR="0081133D" w:rsidRPr="0081133D" w14:paraId="09BD8A8F" w14:textId="77777777" w:rsidTr="0081133D">
        <w:tc>
          <w:tcPr>
            <w:tcW w:w="670" w:type="dxa"/>
          </w:tcPr>
          <w:p w14:paraId="5DB92290"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29.</w:t>
            </w:r>
          </w:p>
        </w:tc>
        <w:tc>
          <w:tcPr>
            <w:tcW w:w="3015" w:type="dxa"/>
          </w:tcPr>
          <w:p w14:paraId="226FCD66"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Повний надій</w:t>
            </w:r>
          </w:p>
        </w:tc>
        <w:tc>
          <w:tcPr>
            <w:tcW w:w="2224" w:type="dxa"/>
          </w:tcPr>
          <w:p w14:paraId="362788CA"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25B772D8"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Розчарований</w:t>
            </w:r>
          </w:p>
        </w:tc>
      </w:tr>
      <w:tr w:rsidR="0081133D" w:rsidRPr="0081133D" w14:paraId="5F2E62CC" w14:textId="77777777" w:rsidTr="0081133D">
        <w:tc>
          <w:tcPr>
            <w:tcW w:w="670" w:type="dxa"/>
          </w:tcPr>
          <w:p w14:paraId="47794B5E"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30.</w:t>
            </w:r>
          </w:p>
        </w:tc>
        <w:tc>
          <w:tcPr>
            <w:tcW w:w="3015" w:type="dxa"/>
          </w:tcPr>
          <w:p w14:paraId="134D3090"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Задоволений</w:t>
            </w:r>
          </w:p>
        </w:tc>
        <w:tc>
          <w:tcPr>
            <w:tcW w:w="2224" w:type="dxa"/>
          </w:tcPr>
          <w:p w14:paraId="134CCEDF" w14:textId="77777777" w:rsidR="0081133D" w:rsidRPr="0081133D" w:rsidRDefault="0081133D" w:rsidP="0081133D">
            <w:pPr>
              <w:spacing w:before="100" w:beforeAutospacing="1" w:after="100" w:afterAutospacing="1"/>
              <w:jc w:val="center"/>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3 2 1 0 1 2 3</w:t>
            </w:r>
          </w:p>
        </w:tc>
        <w:tc>
          <w:tcPr>
            <w:tcW w:w="3436" w:type="dxa"/>
          </w:tcPr>
          <w:p w14:paraId="04A8EA3A" w14:textId="77777777" w:rsidR="0081133D" w:rsidRPr="0081133D" w:rsidRDefault="0081133D" w:rsidP="0081133D">
            <w:pPr>
              <w:spacing w:before="100" w:beforeAutospacing="1" w:after="100" w:afterAutospacing="1"/>
              <w:jc w:val="both"/>
              <w:rPr>
                <w:rFonts w:ascii="Times New Roman" w:eastAsia="Times New Roman" w:hAnsi="Times New Roman" w:cs="Times New Roman"/>
                <w:color w:val="000000"/>
                <w:sz w:val="28"/>
                <w:szCs w:val="28"/>
                <w:lang w:val="uk-UA"/>
              </w:rPr>
            </w:pPr>
            <w:r w:rsidRPr="0081133D">
              <w:rPr>
                <w:rFonts w:ascii="Times New Roman" w:eastAsia="Times New Roman" w:hAnsi="Times New Roman" w:cs="Times New Roman"/>
                <w:color w:val="000000"/>
                <w:sz w:val="28"/>
                <w:szCs w:val="28"/>
                <w:lang w:val="uk-UA"/>
              </w:rPr>
              <w:t>Незадоволений</w:t>
            </w:r>
          </w:p>
        </w:tc>
      </w:tr>
    </w:tbl>
    <w:p w14:paraId="637F4B1B" w14:textId="77777777" w:rsidR="0081133D" w:rsidRPr="00023248" w:rsidRDefault="0081133D" w:rsidP="0081133D">
      <w:pPr>
        <w:shd w:val="clear" w:color="auto" w:fill="FFFFFF"/>
        <w:spacing w:after="0" w:line="360" w:lineRule="auto"/>
        <w:ind w:firstLine="709"/>
        <w:jc w:val="right"/>
        <w:rPr>
          <w:rFonts w:ascii="Times New Roman" w:hAnsi="Times New Roman"/>
          <w:b/>
          <w:bCs/>
          <w:sz w:val="28"/>
          <w:szCs w:val="28"/>
          <w:lang w:val="uk-UA" w:eastAsia="ru-RU"/>
        </w:rPr>
      </w:pPr>
      <w:r w:rsidRPr="00023248">
        <w:rPr>
          <w:rFonts w:ascii="Times New Roman" w:hAnsi="Times New Roman"/>
          <w:b/>
          <w:bCs/>
          <w:sz w:val="28"/>
          <w:szCs w:val="28"/>
          <w:lang w:val="uk-UA" w:eastAsia="ru-RU"/>
        </w:rPr>
        <w:lastRenderedPageBreak/>
        <w:t>Додаток В</w:t>
      </w:r>
    </w:p>
    <w:p w14:paraId="25712E04" w14:textId="77777777" w:rsidR="0081133D" w:rsidRPr="00753FE7" w:rsidRDefault="0081133D" w:rsidP="0081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000000" w:themeColor="text1"/>
          <w:lang w:val="uk-UA" w:eastAsia="ru-RU"/>
        </w:rPr>
      </w:pPr>
    </w:p>
    <w:p w14:paraId="01FF15D1" w14:textId="77777777" w:rsidR="0081133D" w:rsidRPr="00753FE7" w:rsidRDefault="0081133D" w:rsidP="0081133D">
      <w:pPr>
        <w:spacing w:after="0" w:line="360" w:lineRule="auto"/>
        <w:ind w:firstLine="709"/>
        <w:jc w:val="center"/>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Тест «Шкала самооцінки тривожності»</w:t>
      </w:r>
    </w:p>
    <w:p w14:paraId="31F4958B" w14:textId="77777777" w:rsidR="0081133D" w:rsidRPr="00753FE7" w:rsidRDefault="0081133D" w:rsidP="0081133D">
      <w:pPr>
        <w:shd w:val="clear" w:color="auto" w:fill="FFFFFF"/>
        <w:spacing w:after="0" w:line="360" w:lineRule="auto"/>
        <w:ind w:firstLine="709"/>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Даний тест є надійним джерелом інформації про самооцінку людиною рівня своєї тривожності в даний момент (реактивна тривожність) і особистісної тривожності (як стійкої характеристики людини).</w:t>
      </w:r>
    </w:p>
    <w:p w14:paraId="0F19CC32" w14:textId="77777777" w:rsidR="0081133D" w:rsidRPr="00753FE7" w:rsidRDefault="0081133D" w:rsidP="0081133D">
      <w:pPr>
        <w:shd w:val="clear" w:color="auto" w:fill="FFFFFF"/>
        <w:spacing w:after="0" w:line="360" w:lineRule="auto"/>
        <w:ind w:firstLine="709"/>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 xml:space="preserve">Вам запропоновано ряд тверджень. Прочитайте уважно кожне з наведених нижче пропозицій і закресліть цифру у відповідній графі справа залежно від того, як ви себе почуваєте в даний момент. </w:t>
      </w:r>
    </w:p>
    <w:p w14:paraId="6BBB445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СТ</w:t>
      </w:r>
    </w:p>
    <w:tbl>
      <w:tblPr>
        <w:tblStyle w:val="100"/>
        <w:tblW w:w="0" w:type="auto"/>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31"/>
        <w:gridCol w:w="3327"/>
        <w:gridCol w:w="1377"/>
        <w:gridCol w:w="1394"/>
        <w:gridCol w:w="1247"/>
        <w:gridCol w:w="1368"/>
      </w:tblGrid>
      <w:tr w:rsidR="0081133D" w:rsidRPr="00753FE7" w14:paraId="62C612DE" w14:textId="77777777" w:rsidTr="0081133D">
        <w:trPr>
          <w:trHeight w:val="100"/>
        </w:trPr>
        <w:tc>
          <w:tcPr>
            <w:tcW w:w="638" w:type="dxa"/>
            <w:tcBorders>
              <w:left w:val="single" w:sz="4" w:space="0" w:color="auto"/>
            </w:tcBorders>
          </w:tcPr>
          <w:p w14:paraId="0A39EE4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w:t>
            </w:r>
          </w:p>
        </w:tc>
        <w:tc>
          <w:tcPr>
            <w:tcW w:w="3439" w:type="dxa"/>
            <w:tcBorders>
              <w:left w:val="single" w:sz="4" w:space="0" w:color="auto"/>
            </w:tcBorders>
          </w:tcPr>
          <w:p w14:paraId="6B774C58"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Судження</w:t>
            </w:r>
          </w:p>
        </w:tc>
        <w:tc>
          <w:tcPr>
            <w:tcW w:w="1418" w:type="dxa"/>
            <w:tcBorders>
              <w:left w:val="single" w:sz="4" w:space="0" w:color="auto"/>
            </w:tcBorders>
          </w:tcPr>
          <w:p w14:paraId="5AB8C66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Ні, це не так</w:t>
            </w:r>
          </w:p>
        </w:tc>
        <w:tc>
          <w:tcPr>
            <w:tcW w:w="1417" w:type="dxa"/>
            <w:tcBorders>
              <w:left w:val="single" w:sz="4" w:space="0" w:color="auto"/>
            </w:tcBorders>
          </w:tcPr>
          <w:p w14:paraId="7DA02FC3"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Мабуть,</w:t>
            </w:r>
          </w:p>
          <w:p w14:paraId="05553D9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так</w:t>
            </w:r>
          </w:p>
        </w:tc>
        <w:tc>
          <w:tcPr>
            <w:tcW w:w="1276" w:type="dxa"/>
            <w:tcBorders>
              <w:left w:val="single" w:sz="4" w:space="0" w:color="auto"/>
              <w:right w:val="single" w:sz="4" w:space="0" w:color="auto"/>
            </w:tcBorders>
          </w:tcPr>
          <w:p w14:paraId="32284CC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Вірно</w:t>
            </w:r>
          </w:p>
        </w:tc>
        <w:tc>
          <w:tcPr>
            <w:tcW w:w="1383" w:type="dxa"/>
            <w:tcBorders>
              <w:left w:val="single" w:sz="4" w:space="0" w:color="auto"/>
              <w:right w:val="single" w:sz="4" w:space="0" w:color="auto"/>
            </w:tcBorders>
          </w:tcPr>
          <w:p w14:paraId="4F164B5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Абсолют</w:t>
            </w:r>
          </w:p>
          <w:p w14:paraId="2555AC7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но вірно</w:t>
            </w:r>
          </w:p>
        </w:tc>
      </w:tr>
      <w:tr w:rsidR="0081133D" w:rsidRPr="00753FE7" w14:paraId="51B515B8"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63CEACFB"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3439" w:type="dxa"/>
          </w:tcPr>
          <w:p w14:paraId="0ACF0D53"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спокійний                               </w:t>
            </w:r>
          </w:p>
        </w:tc>
        <w:tc>
          <w:tcPr>
            <w:tcW w:w="1418" w:type="dxa"/>
          </w:tcPr>
          <w:p w14:paraId="443EF17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3DC1FA3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55A8A1E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41576B1D"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493721D"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2B0F1A0C"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3439" w:type="dxa"/>
          </w:tcPr>
          <w:p w14:paraId="7D670EE7"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Мені ніщо не загрожує                   </w:t>
            </w:r>
          </w:p>
        </w:tc>
        <w:tc>
          <w:tcPr>
            <w:tcW w:w="1418" w:type="dxa"/>
          </w:tcPr>
          <w:p w14:paraId="75B3BE3C"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0B95E9A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1130734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0AC2F73C"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26D0F9A2"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578DC10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3439" w:type="dxa"/>
          </w:tcPr>
          <w:p w14:paraId="7432814E"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перебуваю в напрузі                    </w:t>
            </w:r>
          </w:p>
        </w:tc>
        <w:tc>
          <w:tcPr>
            <w:tcW w:w="1418" w:type="dxa"/>
          </w:tcPr>
          <w:p w14:paraId="509778C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5E017CC7"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7A1CBC4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3B6EDAE9"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64FA8C0"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638" w:type="dxa"/>
          </w:tcPr>
          <w:p w14:paraId="3A057F4A"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c>
          <w:tcPr>
            <w:tcW w:w="3439" w:type="dxa"/>
          </w:tcPr>
          <w:p w14:paraId="7FF0FFA3"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відчуваю жаль</w:t>
            </w:r>
          </w:p>
        </w:tc>
        <w:tc>
          <w:tcPr>
            <w:tcW w:w="1418" w:type="dxa"/>
          </w:tcPr>
          <w:p w14:paraId="5B8C1489"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27FCC39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26E7EF9D"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2AE034A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5B7A12E"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6"/>
        </w:trPr>
        <w:tc>
          <w:tcPr>
            <w:tcW w:w="638" w:type="dxa"/>
          </w:tcPr>
          <w:p w14:paraId="6909CAA7"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5.</w:t>
            </w:r>
          </w:p>
        </w:tc>
        <w:tc>
          <w:tcPr>
            <w:tcW w:w="3439" w:type="dxa"/>
          </w:tcPr>
          <w:p w14:paraId="37B06114"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почуваюся вільним</w:t>
            </w:r>
          </w:p>
        </w:tc>
        <w:tc>
          <w:tcPr>
            <w:tcW w:w="1418" w:type="dxa"/>
          </w:tcPr>
          <w:p w14:paraId="0489122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1989825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4B59EADE"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5394276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1DA836B"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20AF65F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6.</w:t>
            </w:r>
          </w:p>
        </w:tc>
        <w:tc>
          <w:tcPr>
            <w:tcW w:w="3439" w:type="dxa"/>
          </w:tcPr>
          <w:p w14:paraId="03E758C6"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засмучений                                       </w:t>
            </w:r>
          </w:p>
        </w:tc>
        <w:tc>
          <w:tcPr>
            <w:tcW w:w="1418" w:type="dxa"/>
          </w:tcPr>
          <w:p w14:paraId="5D45659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4A564A0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6B6222DD"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2EE066F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5B7AA344"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66F08579"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7.</w:t>
            </w:r>
          </w:p>
        </w:tc>
        <w:tc>
          <w:tcPr>
            <w:tcW w:w="3439" w:type="dxa"/>
          </w:tcPr>
          <w:p w14:paraId="343D587C"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Мене хвилюють можливі невдачі                </w:t>
            </w:r>
          </w:p>
        </w:tc>
        <w:tc>
          <w:tcPr>
            <w:tcW w:w="1418" w:type="dxa"/>
          </w:tcPr>
          <w:p w14:paraId="30786B9C"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16C4FBFE"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1E03FB3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19C952D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40731E26"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9"/>
        </w:trPr>
        <w:tc>
          <w:tcPr>
            <w:tcW w:w="638" w:type="dxa"/>
          </w:tcPr>
          <w:p w14:paraId="0AD66044"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8.</w:t>
            </w:r>
          </w:p>
        </w:tc>
        <w:tc>
          <w:tcPr>
            <w:tcW w:w="3439" w:type="dxa"/>
          </w:tcPr>
          <w:p w14:paraId="5D37CE25"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відчуваю душевний спокій                          </w:t>
            </w:r>
          </w:p>
        </w:tc>
        <w:tc>
          <w:tcPr>
            <w:tcW w:w="1418" w:type="dxa"/>
          </w:tcPr>
          <w:p w14:paraId="40EC392F"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415A8E7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4A17AB77"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0919DE5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662557DF"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1B58654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9.</w:t>
            </w:r>
          </w:p>
        </w:tc>
        <w:tc>
          <w:tcPr>
            <w:tcW w:w="3439" w:type="dxa"/>
          </w:tcPr>
          <w:p w14:paraId="29324DF4"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стурбований                                                 </w:t>
            </w:r>
          </w:p>
        </w:tc>
        <w:tc>
          <w:tcPr>
            <w:tcW w:w="1418" w:type="dxa"/>
          </w:tcPr>
          <w:p w14:paraId="09E5587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3E7FAA5E"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42B7A98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1AEF373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818337D"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41A8F6A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10.</w:t>
            </w:r>
          </w:p>
        </w:tc>
        <w:tc>
          <w:tcPr>
            <w:tcW w:w="3439" w:type="dxa"/>
          </w:tcPr>
          <w:p w14:paraId="0A0A588E"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відчуваю почуття внутрішнього задоволення</w:t>
            </w:r>
          </w:p>
        </w:tc>
        <w:tc>
          <w:tcPr>
            <w:tcW w:w="1418" w:type="dxa"/>
          </w:tcPr>
          <w:p w14:paraId="49F3FFCD" w14:textId="77777777" w:rsidR="0081133D" w:rsidRPr="00753FE7" w:rsidRDefault="0081133D" w:rsidP="0081133D">
            <w:pPr>
              <w:shd w:val="clear" w:color="auto" w:fill="FFFFFF"/>
              <w:spacing w:line="360" w:lineRule="auto"/>
              <w:ind w:left="411"/>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  1</w:t>
            </w:r>
          </w:p>
        </w:tc>
        <w:tc>
          <w:tcPr>
            <w:tcW w:w="1417" w:type="dxa"/>
          </w:tcPr>
          <w:p w14:paraId="30A92880" w14:textId="77777777" w:rsidR="0081133D" w:rsidRPr="00753FE7" w:rsidRDefault="0081133D" w:rsidP="0081133D">
            <w:pPr>
              <w:shd w:val="clear" w:color="auto" w:fill="FFFFFF"/>
              <w:spacing w:line="360" w:lineRule="auto"/>
              <w:ind w:left="411"/>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 2</w:t>
            </w:r>
          </w:p>
        </w:tc>
        <w:tc>
          <w:tcPr>
            <w:tcW w:w="1276" w:type="dxa"/>
          </w:tcPr>
          <w:p w14:paraId="648385D9" w14:textId="77777777" w:rsidR="0081133D" w:rsidRPr="00753FE7" w:rsidRDefault="0081133D" w:rsidP="0081133D">
            <w:pPr>
              <w:shd w:val="clear" w:color="auto" w:fill="FFFFFF"/>
              <w:spacing w:line="360" w:lineRule="auto"/>
              <w:ind w:left="411"/>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24B2BD63" w14:textId="77777777" w:rsidR="0081133D" w:rsidRPr="00753FE7" w:rsidRDefault="0081133D" w:rsidP="0081133D">
            <w:pPr>
              <w:shd w:val="clear" w:color="auto" w:fill="FFFFFF"/>
              <w:spacing w:line="360" w:lineRule="auto"/>
              <w:ind w:left="411"/>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 4</w:t>
            </w:r>
          </w:p>
        </w:tc>
      </w:tr>
      <w:tr w:rsidR="0081133D" w:rsidRPr="00753FE7" w14:paraId="17D8A49A"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537C28E9"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11.</w:t>
            </w:r>
          </w:p>
        </w:tc>
        <w:tc>
          <w:tcPr>
            <w:tcW w:w="3439" w:type="dxa"/>
          </w:tcPr>
          <w:p w14:paraId="5D3A5F10"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впевнений у собі                </w:t>
            </w:r>
          </w:p>
        </w:tc>
        <w:tc>
          <w:tcPr>
            <w:tcW w:w="1418" w:type="dxa"/>
          </w:tcPr>
          <w:p w14:paraId="235DE2A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63CCBB1E"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40334C4F"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0B034772"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598C20E4" w14:textId="77777777" w:rsidTr="0081133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8" w:type="dxa"/>
          </w:tcPr>
          <w:p w14:paraId="6D2F66A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12.</w:t>
            </w:r>
          </w:p>
        </w:tc>
        <w:tc>
          <w:tcPr>
            <w:tcW w:w="3439" w:type="dxa"/>
          </w:tcPr>
          <w:p w14:paraId="4E823C82"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нервую                         </w:t>
            </w:r>
          </w:p>
        </w:tc>
        <w:tc>
          <w:tcPr>
            <w:tcW w:w="1418" w:type="dxa"/>
          </w:tcPr>
          <w:p w14:paraId="75581C44"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5041632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7784975E"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34AFDBB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bl>
    <w:p w14:paraId="6FD6B3E0" w14:textId="77777777" w:rsidR="0081133D" w:rsidRPr="00753FE7" w:rsidRDefault="0081133D" w:rsidP="0081133D">
      <w:r w:rsidRPr="00753FE7">
        <w:br w:type="page"/>
      </w:r>
    </w:p>
    <w:p w14:paraId="1ABF8B8B" w14:textId="3E0AD70F" w:rsidR="0081133D" w:rsidRPr="00753FE7" w:rsidRDefault="0081133D" w:rsidP="0081133D">
      <w:pPr>
        <w:spacing w:line="360" w:lineRule="auto"/>
        <w:ind w:left="2138"/>
        <w:contextualSpacing/>
        <w:jc w:val="right"/>
        <w:rPr>
          <w:rFonts w:ascii="Times New Roman" w:hAnsi="Times New Roman"/>
          <w:b/>
          <w:sz w:val="28"/>
          <w:szCs w:val="28"/>
          <w:lang w:val="uk-UA"/>
        </w:rPr>
      </w:pPr>
      <w:r w:rsidRPr="00753FE7">
        <w:rPr>
          <w:rFonts w:ascii="Times New Roman" w:hAnsi="Times New Roman"/>
          <w:b/>
          <w:sz w:val="28"/>
          <w:szCs w:val="28"/>
          <w:lang w:val="uk-UA"/>
        </w:rPr>
        <w:lastRenderedPageBreak/>
        <w:t>Продовж</w:t>
      </w:r>
      <w:r w:rsidR="00924CC4">
        <w:rPr>
          <w:rFonts w:ascii="Times New Roman" w:hAnsi="Times New Roman"/>
          <w:b/>
          <w:sz w:val="28"/>
          <w:szCs w:val="28"/>
          <w:lang w:val="uk-UA"/>
        </w:rPr>
        <w:t>ення</w:t>
      </w:r>
      <w:r w:rsidRPr="00753FE7">
        <w:rPr>
          <w:rFonts w:ascii="Times New Roman" w:hAnsi="Times New Roman"/>
          <w:b/>
          <w:sz w:val="28"/>
          <w:szCs w:val="28"/>
          <w:lang w:val="uk-UA"/>
        </w:rPr>
        <w:t xml:space="preserve"> Додатку В</w:t>
      </w:r>
    </w:p>
    <w:tbl>
      <w:tblPr>
        <w:tblStyle w:val="100"/>
        <w:tblW w:w="0" w:type="auto"/>
        <w:tblLook w:val="04A0" w:firstRow="1" w:lastRow="0" w:firstColumn="1" w:lastColumn="0" w:noHBand="0" w:noVBand="1"/>
      </w:tblPr>
      <w:tblGrid>
        <w:gridCol w:w="633"/>
        <w:gridCol w:w="3369"/>
        <w:gridCol w:w="1378"/>
        <w:gridCol w:w="1377"/>
        <w:gridCol w:w="1242"/>
        <w:gridCol w:w="1345"/>
      </w:tblGrid>
      <w:tr w:rsidR="0081133D" w:rsidRPr="00753FE7" w14:paraId="7CB76902" w14:textId="77777777" w:rsidTr="0081133D">
        <w:tc>
          <w:tcPr>
            <w:tcW w:w="638" w:type="dxa"/>
          </w:tcPr>
          <w:p w14:paraId="41590E04"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13.</w:t>
            </w:r>
          </w:p>
        </w:tc>
        <w:tc>
          <w:tcPr>
            <w:tcW w:w="3439" w:type="dxa"/>
          </w:tcPr>
          <w:p w14:paraId="107B83FA"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не знаходжу собі місця </w:t>
            </w:r>
          </w:p>
        </w:tc>
        <w:tc>
          <w:tcPr>
            <w:tcW w:w="1418" w:type="dxa"/>
          </w:tcPr>
          <w:p w14:paraId="6D82BD19"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4B9D598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6E8043D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49B6967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28A8562E" w14:textId="77777777" w:rsidTr="0081133D">
        <w:tc>
          <w:tcPr>
            <w:tcW w:w="638" w:type="dxa"/>
          </w:tcPr>
          <w:p w14:paraId="234475C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14.</w:t>
            </w:r>
          </w:p>
        </w:tc>
        <w:tc>
          <w:tcPr>
            <w:tcW w:w="3439" w:type="dxa"/>
          </w:tcPr>
          <w:p w14:paraId="146622B1"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збуджений</w:t>
            </w:r>
          </w:p>
        </w:tc>
        <w:tc>
          <w:tcPr>
            <w:tcW w:w="1418" w:type="dxa"/>
          </w:tcPr>
          <w:p w14:paraId="2D4D8EE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1370336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526F9C3A"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1EC9394F"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6A889E7D" w14:textId="77777777" w:rsidTr="0081133D">
        <w:tc>
          <w:tcPr>
            <w:tcW w:w="638" w:type="dxa"/>
          </w:tcPr>
          <w:p w14:paraId="5CFEEB5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15.</w:t>
            </w:r>
          </w:p>
        </w:tc>
        <w:tc>
          <w:tcPr>
            <w:tcW w:w="3439" w:type="dxa"/>
          </w:tcPr>
          <w:p w14:paraId="3A965CA4"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не відчуваю скутості, напруги</w:t>
            </w:r>
          </w:p>
        </w:tc>
        <w:tc>
          <w:tcPr>
            <w:tcW w:w="1418" w:type="dxa"/>
          </w:tcPr>
          <w:p w14:paraId="356CCDBB"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2A1D43B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3FBBB9F1"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1FD9331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246A5D37" w14:textId="77777777" w:rsidTr="0081133D">
        <w:tc>
          <w:tcPr>
            <w:tcW w:w="638" w:type="dxa"/>
          </w:tcPr>
          <w:p w14:paraId="16350BA9"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16.</w:t>
            </w:r>
          </w:p>
        </w:tc>
        <w:tc>
          <w:tcPr>
            <w:tcW w:w="3439" w:type="dxa"/>
          </w:tcPr>
          <w:p w14:paraId="0C0D1B9A"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задоволений </w:t>
            </w:r>
          </w:p>
        </w:tc>
        <w:tc>
          <w:tcPr>
            <w:tcW w:w="1418" w:type="dxa"/>
          </w:tcPr>
          <w:p w14:paraId="6DE8A82D"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1188C042"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46446BD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49E9ABA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46359385" w14:textId="77777777" w:rsidTr="0081133D">
        <w:tc>
          <w:tcPr>
            <w:tcW w:w="638" w:type="dxa"/>
          </w:tcPr>
          <w:p w14:paraId="1F86C80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17.</w:t>
            </w:r>
          </w:p>
        </w:tc>
        <w:tc>
          <w:tcPr>
            <w:tcW w:w="3439" w:type="dxa"/>
          </w:tcPr>
          <w:p w14:paraId="10B434C5"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стурбований </w:t>
            </w:r>
          </w:p>
        </w:tc>
        <w:tc>
          <w:tcPr>
            <w:tcW w:w="1418" w:type="dxa"/>
          </w:tcPr>
          <w:p w14:paraId="6C5931F2"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34DDFC9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432FE115"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1EDAAD4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20AE52F0" w14:textId="77777777" w:rsidTr="0081133D">
        <w:tc>
          <w:tcPr>
            <w:tcW w:w="638" w:type="dxa"/>
          </w:tcPr>
          <w:p w14:paraId="1069274B"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18.</w:t>
            </w:r>
          </w:p>
        </w:tc>
        <w:tc>
          <w:tcPr>
            <w:tcW w:w="3439" w:type="dxa"/>
          </w:tcPr>
          <w:p w14:paraId="2D1510C9"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Я дуже збуджений і мені не по собі </w:t>
            </w:r>
          </w:p>
        </w:tc>
        <w:tc>
          <w:tcPr>
            <w:tcW w:w="1418" w:type="dxa"/>
          </w:tcPr>
          <w:p w14:paraId="1C31ACC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38BD8217"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5934909C"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509C8BDC"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072710A" w14:textId="77777777" w:rsidTr="0081133D">
        <w:tc>
          <w:tcPr>
            <w:tcW w:w="638" w:type="dxa"/>
          </w:tcPr>
          <w:p w14:paraId="5AB076C3"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19.</w:t>
            </w:r>
          </w:p>
        </w:tc>
        <w:tc>
          <w:tcPr>
            <w:tcW w:w="3439" w:type="dxa"/>
          </w:tcPr>
          <w:p w14:paraId="3EC8EBCF"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Мені радісно </w:t>
            </w:r>
          </w:p>
        </w:tc>
        <w:tc>
          <w:tcPr>
            <w:tcW w:w="1418" w:type="dxa"/>
          </w:tcPr>
          <w:p w14:paraId="3D0B3D4A"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733B189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3D2B81D2"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49201FD8"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59853BB2" w14:textId="77777777" w:rsidTr="0081133D">
        <w:tc>
          <w:tcPr>
            <w:tcW w:w="638" w:type="dxa"/>
          </w:tcPr>
          <w:p w14:paraId="71678916"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20.</w:t>
            </w:r>
          </w:p>
        </w:tc>
        <w:tc>
          <w:tcPr>
            <w:tcW w:w="3439" w:type="dxa"/>
          </w:tcPr>
          <w:p w14:paraId="2C0305F5"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Мені приємно </w:t>
            </w:r>
          </w:p>
        </w:tc>
        <w:tc>
          <w:tcPr>
            <w:tcW w:w="1418" w:type="dxa"/>
          </w:tcPr>
          <w:p w14:paraId="0B085050"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417" w:type="dxa"/>
          </w:tcPr>
          <w:p w14:paraId="58FDCB67"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6" w:type="dxa"/>
          </w:tcPr>
          <w:p w14:paraId="1B710D0E"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383" w:type="dxa"/>
          </w:tcPr>
          <w:p w14:paraId="5B0E955F" w14:textId="77777777" w:rsidR="0081133D" w:rsidRPr="00753FE7" w:rsidRDefault="0081133D" w:rsidP="0081133D">
            <w:pPr>
              <w:shd w:val="clear" w:color="auto" w:fill="FFFFFF"/>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bl>
    <w:p w14:paraId="675001DD"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4"/>
          <w:szCs w:val="24"/>
          <w:lang w:val="uk-UA" w:eastAsia="ru-RU"/>
        </w:rPr>
      </w:pPr>
    </w:p>
    <w:tbl>
      <w:tblPr>
        <w:tblStyle w:val="100"/>
        <w:tblW w:w="0" w:type="auto"/>
        <w:tblLook w:val="04A0" w:firstRow="1" w:lastRow="0" w:firstColumn="1" w:lastColumn="0" w:noHBand="0" w:noVBand="1"/>
      </w:tblPr>
      <w:tblGrid>
        <w:gridCol w:w="612"/>
        <w:gridCol w:w="3279"/>
        <w:gridCol w:w="1143"/>
        <w:gridCol w:w="1166"/>
        <w:gridCol w:w="1057"/>
        <w:gridCol w:w="1057"/>
        <w:gridCol w:w="1030"/>
      </w:tblGrid>
      <w:tr w:rsidR="00E86E3C" w:rsidRPr="00753FE7" w14:paraId="7978A016" w14:textId="77777777" w:rsidTr="00E86E3C">
        <w:tc>
          <w:tcPr>
            <w:tcW w:w="612" w:type="dxa"/>
          </w:tcPr>
          <w:p w14:paraId="03647233"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3279" w:type="dxa"/>
          </w:tcPr>
          <w:p w14:paraId="3F7DCC1E" w14:textId="77777777" w:rsidR="00E86E3C" w:rsidRPr="00753FE7" w:rsidRDefault="00E86E3C"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відчуваю задоволення</w:t>
            </w:r>
          </w:p>
        </w:tc>
        <w:tc>
          <w:tcPr>
            <w:tcW w:w="1143" w:type="dxa"/>
          </w:tcPr>
          <w:p w14:paraId="580C8093"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72AD73E5"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034418FF"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667FAB67"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4ADF742C"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3971C095" w14:textId="77777777" w:rsidTr="00E86E3C">
        <w:tc>
          <w:tcPr>
            <w:tcW w:w="612" w:type="dxa"/>
          </w:tcPr>
          <w:p w14:paraId="23A25F9C"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3279" w:type="dxa"/>
          </w:tcPr>
          <w:p w14:paraId="273AA1A4" w14:textId="77777777" w:rsidR="00E86E3C" w:rsidRPr="00753FE7" w:rsidRDefault="00E86E3C"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дуже швидко втомлююся</w:t>
            </w:r>
          </w:p>
        </w:tc>
        <w:tc>
          <w:tcPr>
            <w:tcW w:w="1143" w:type="dxa"/>
          </w:tcPr>
          <w:p w14:paraId="0F57CC60"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36483067"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0A75BBBC"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61AFC661"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2F5A6216"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72DE57F2" w14:textId="77777777" w:rsidTr="00E86E3C">
        <w:tc>
          <w:tcPr>
            <w:tcW w:w="612" w:type="dxa"/>
          </w:tcPr>
          <w:p w14:paraId="5BF5DEC2"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3279" w:type="dxa"/>
            <w:vAlign w:val="bottom"/>
          </w:tcPr>
          <w:p w14:paraId="026F8F06" w14:textId="77777777" w:rsidR="00E86E3C" w:rsidRPr="00753FE7" w:rsidRDefault="00E86E3C" w:rsidP="0081133D">
            <w:pPr>
              <w:spacing w:line="240" w:lineRule="atLeast"/>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легко можу заплакати</w:t>
            </w:r>
          </w:p>
        </w:tc>
        <w:tc>
          <w:tcPr>
            <w:tcW w:w="1143" w:type="dxa"/>
          </w:tcPr>
          <w:p w14:paraId="0CCE84CB"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69C90848"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604FAD41"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6BB671E0"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513B815B"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69420754" w14:textId="77777777" w:rsidTr="00E86E3C">
        <w:tc>
          <w:tcPr>
            <w:tcW w:w="612" w:type="dxa"/>
          </w:tcPr>
          <w:p w14:paraId="56E0E197"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c>
          <w:tcPr>
            <w:tcW w:w="3279" w:type="dxa"/>
            <w:vAlign w:val="bottom"/>
          </w:tcPr>
          <w:p w14:paraId="0C3B2F4E" w14:textId="77777777" w:rsidR="00E86E3C" w:rsidRPr="00753FE7" w:rsidRDefault="00E86E3C" w:rsidP="0081133D">
            <w:pPr>
              <w:spacing w:line="240" w:lineRule="atLeast"/>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хотів би бути таким же щасливим, як інші люди</w:t>
            </w:r>
          </w:p>
        </w:tc>
        <w:tc>
          <w:tcPr>
            <w:tcW w:w="1143" w:type="dxa"/>
          </w:tcPr>
          <w:p w14:paraId="559287D2"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71715DE0"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252B4B5E"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08F72BB2"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0D53F747"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3350BB8A" w14:textId="77777777" w:rsidTr="00E86E3C">
        <w:tc>
          <w:tcPr>
            <w:tcW w:w="612" w:type="dxa"/>
          </w:tcPr>
          <w:p w14:paraId="2520059F"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5.</w:t>
            </w:r>
          </w:p>
        </w:tc>
        <w:tc>
          <w:tcPr>
            <w:tcW w:w="3279" w:type="dxa"/>
          </w:tcPr>
          <w:p w14:paraId="58847203" w14:textId="77777777" w:rsidR="00E86E3C" w:rsidRPr="00753FE7" w:rsidRDefault="00E86E3C"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Нерідко я програю через те, що недостатньо швидко приймаю рішення</w:t>
            </w:r>
          </w:p>
        </w:tc>
        <w:tc>
          <w:tcPr>
            <w:tcW w:w="1143" w:type="dxa"/>
          </w:tcPr>
          <w:p w14:paraId="6C16C157"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40042828"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7A85629D"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6A252A4D"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2ED4C32F"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02E7E5AE" w14:textId="77777777" w:rsidTr="00E86E3C">
        <w:tc>
          <w:tcPr>
            <w:tcW w:w="612" w:type="dxa"/>
          </w:tcPr>
          <w:p w14:paraId="3B377254"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6.</w:t>
            </w:r>
          </w:p>
        </w:tc>
        <w:tc>
          <w:tcPr>
            <w:tcW w:w="3279" w:type="dxa"/>
          </w:tcPr>
          <w:p w14:paraId="5929C825" w14:textId="77777777" w:rsidR="00E86E3C" w:rsidRPr="00753FE7" w:rsidRDefault="00E86E3C"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Звичайно я відчуваю себе бадьорим</w:t>
            </w:r>
          </w:p>
        </w:tc>
        <w:tc>
          <w:tcPr>
            <w:tcW w:w="1143" w:type="dxa"/>
          </w:tcPr>
          <w:p w14:paraId="32F02628"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41F4A9E4"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6226761A"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788DC152"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713E6CFC"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2AE623BB" w14:textId="77777777" w:rsidTr="00E86E3C">
        <w:tc>
          <w:tcPr>
            <w:tcW w:w="612" w:type="dxa"/>
          </w:tcPr>
          <w:p w14:paraId="1562E781"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7.</w:t>
            </w:r>
          </w:p>
        </w:tc>
        <w:tc>
          <w:tcPr>
            <w:tcW w:w="3279" w:type="dxa"/>
          </w:tcPr>
          <w:p w14:paraId="0E58088D" w14:textId="77777777" w:rsidR="00E86E3C" w:rsidRPr="00753FE7" w:rsidRDefault="00E86E3C"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спокійний, холоднокровний і зібраний</w:t>
            </w:r>
          </w:p>
        </w:tc>
        <w:tc>
          <w:tcPr>
            <w:tcW w:w="1143" w:type="dxa"/>
          </w:tcPr>
          <w:p w14:paraId="624CB4AE"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33BC5E8A"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5C839A1D"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3FBC3D67"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338C5D5A"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E86E3C" w:rsidRPr="00753FE7" w14:paraId="75537643" w14:textId="77777777" w:rsidTr="00E86E3C">
        <w:tc>
          <w:tcPr>
            <w:tcW w:w="612" w:type="dxa"/>
          </w:tcPr>
          <w:p w14:paraId="59F59533"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8.</w:t>
            </w:r>
          </w:p>
        </w:tc>
        <w:tc>
          <w:tcPr>
            <w:tcW w:w="3279" w:type="dxa"/>
          </w:tcPr>
          <w:p w14:paraId="3D699E51" w14:textId="77777777" w:rsidR="00E86E3C" w:rsidRPr="00753FE7" w:rsidRDefault="00E86E3C"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Очікувані труднощі зазвичай дуже турбують мене</w:t>
            </w:r>
          </w:p>
        </w:tc>
        <w:tc>
          <w:tcPr>
            <w:tcW w:w="1143" w:type="dxa"/>
          </w:tcPr>
          <w:p w14:paraId="17EB6CA2"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p>
        </w:tc>
        <w:tc>
          <w:tcPr>
            <w:tcW w:w="1166" w:type="dxa"/>
          </w:tcPr>
          <w:p w14:paraId="3DB34936"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057" w:type="dxa"/>
          </w:tcPr>
          <w:p w14:paraId="220C6599"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057" w:type="dxa"/>
          </w:tcPr>
          <w:p w14:paraId="50A27546"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030" w:type="dxa"/>
          </w:tcPr>
          <w:p w14:paraId="0379DE58" w14:textId="77777777" w:rsidR="00E86E3C" w:rsidRPr="00753FE7" w:rsidRDefault="00E86E3C"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bl>
    <w:p w14:paraId="1DECCD32" w14:textId="77777777" w:rsidR="0081133D" w:rsidRPr="00E86E3C" w:rsidRDefault="0081133D" w:rsidP="00E86E3C">
      <w:r w:rsidRPr="00753FE7">
        <w:br w:type="page"/>
      </w:r>
    </w:p>
    <w:tbl>
      <w:tblPr>
        <w:tblStyle w:val="100"/>
        <w:tblW w:w="0" w:type="auto"/>
        <w:tblLook w:val="04A0" w:firstRow="1" w:lastRow="0" w:firstColumn="1" w:lastColumn="0" w:noHBand="0" w:noVBand="1"/>
      </w:tblPr>
      <w:tblGrid>
        <w:gridCol w:w="675"/>
        <w:gridCol w:w="3608"/>
        <w:gridCol w:w="1369"/>
        <w:gridCol w:w="6"/>
        <w:gridCol w:w="1234"/>
        <w:gridCol w:w="6"/>
        <w:gridCol w:w="1234"/>
        <w:gridCol w:w="6"/>
        <w:gridCol w:w="1206"/>
      </w:tblGrid>
      <w:tr w:rsidR="0081133D" w:rsidRPr="00753FE7" w14:paraId="6372192F" w14:textId="77777777" w:rsidTr="0081133D">
        <w:tc>
          <w:tcPr>
            <w:tcW w:w="676" w:type="dxa"/>
          </w:tcPr>
          <w:p w14:paraId="2088BD8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lastRenderedPageBreak/>
              <w:t>9.</w:t>
            </w:r>
          </w:p>
        </w:tc>
        <w:tc>
          <w:tcPr>
            <w:tcW w:w="3689" w:type="dxa"/>
          </w:tcPr>
          <w:p w14:paraId="38DB86A9"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занадто переживаю через дрібниці</w:t>
            </w:r>
          </w:p>
        </w:tc>
        <w:tc>
          <w:tcPr>
            <w:tcW w:w="1416" w:type="dxa"/>
            <w:gridSpan w:val="2"/>
          </w:tcPr>
          <w:p w14:paraId="58C9D81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5273A3E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39639B93"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3D543B42"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4D975FB2" w14:textId="77777777" w:rsidTr="0081133D">
        <w:tc>
          <w:tcPr>
            <w:tcW w:w="676" w:type="dxa"/>
          </w:tcPr>
          <w:p w14:paraId="2B3D017C"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10.</w:t>
            </w:r>
          </w:p>
        </w:tc>
        <w:tc>
          <w:tcPr>
            <w:tcW w:w="3689" w:type="dxa"/>
          </w:tcPr>
          <w:p w14:paraId="5E6EAA9E"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цілком щасливий</w:t>
            </w:r>
          </w:p>
        </w:tc>
        <w:tc>
          <w:tcPr>
            <w:tcW w:w="1416" w:type="dxa"/>
            <w:gridSpan w:val="2"/>
          </w:tcPr>
          <w:p w14:paraId="56944E8E"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129691A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355E7502"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03BB9031"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182F417A" w14:textId="77777777" w:rsidTr="0081133D">
        <w:tc>
          <w:tcPr>
            <w:tcW w:w="676" w:type="dxa"/>
          </w:tcPr>
          <w:p w14:paraId="433F1CD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11.</w:t>
            </w:r>
          </w:p>
        </w:tc>
        <w:tc>
          <w:tcPr>
            <w:tcW w:w="3689" w:type="dxa"/>
          </w:tcPr>
          <w:p w14:paraId="67420A2B"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приймаю все близько до серця</w:t>
            </w:r>
          </w:p>
        </w:tc>
        <w:tc>
          <w:tcPr>
            <w:tcW w:w="1416" w:type="dxa"/>
            <w:gridSpan w:val="2"/>
          </w:tcPr>
          <w:p w14:paraId="6B8CF7F3"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1A110770"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1A57055E"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1775AB09"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6929392D" w14:textId="77777777" w:rsidTr="0081133D">
        <w:tc>
          <w:tcPr>
            <w:tcW w:w="676" w:type="dxa"/>
          </w:tcPr>
          <w:p w14:paraId="67EFAA8D"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12.</w:t>
            </w:r>
          </w:p>
        </w:tc>
        <w:tc>
          <w:tcPr>
            <w:tcW w:w="3689" w:type="dxa"/>
          </w:tcPr>
          <w:p w14:paraId="706EDD21"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Мені не вистачає впевненості в собі</w:t>
            </w:r>
          </w:p>
        </w:tc>
        <w:tc>
          <w:tcPr>
            <w:tcW w:w="1416" w:type="dxa"/>
            <w:gridSpan w:val="2"/>
          </w:tcPr>
          <w:p w14:paraId="68262921"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1B04D7CB"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23D74371"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1442FE7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9645B80" w14:textId="77777777" w:rsidTr="0081133D">
        <w:tc>
          <w:tcPr>
            <w:tcW w:w="676" w:type="dxa"/>
          </w:tcPr>
          <w:p w14:paraId="6D836FA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13.</w:t>
            </w:r>
          </w:p>
        </w:tc>
        <w:tc>
          <w:tcPr>
            <w:tcW w:w="3689" w:type="dxa"/>
          </w:tcPr>
          <w:p w14:paraId="665F409E"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Зазвичай я відчуваю себе в безпеці</w:t>
            </w:r>
          </w:p>
        </w:tc>
        <w:tc>
          <w:tcPr>
            <w:tcW w:w="1416" w:type="dxa"/>
            <w:gridSpan w:val="2"/>
          </w:tcPr>
          <w:p w14:paraId="6F3EDD6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59C11A8D"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6024748E"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7198438D"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11AFF82B" w14:textId="77777777" w:rsidTr="0081133D">
        <w:tc>
          <w:tcPr>
            <w:tcW w:w="676" w:type="dxa"/>
          </w:tcPr>
          <w:p w14:paraId="1A173144"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14.</w:t>
            </w:r>
          </w:p>
        </w:tc>
        <w:tc>
          <w:tcPr>
            <w:tcW w:w="3689" w:type="dxa"/>
          </w:tcPr>
          <w:p w14:paraId="06C9C99C"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намагаюся уникати критичних ситуацій</w:t>
            </w:r>
          </w:p>
        </w:tc>
        <w:tc>
          <w:tcPr>
            <w:tcW w:w="1416" w:type="dxa"/>
            <w:gridSpan w:val="2"/>
          </w:tcPr>
          <w:p w14:paraId="0648193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16FC785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6EA1C399"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4ED9B98B"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088B2616" w14:textId="77777777" w:rsidTr="0081133D">
        <w:tc>
          <w:tcPr>
            <w:tcW w:w="676" w:type="dxa"/>
          </w:tcPr>
          <w:p w14:paraId="26D047F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15.</w:t>
            </w:r>
          </w:p>
        </w:tc>
        <w:tc>
          <w:tcPr>
            <w:tcW w:w="3689" w:type="dxa"/>
          </w:tcPr>
          <w:p w14:paraId="1F658701"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У мене буває хандра</w:t>
            </w:r>
          </w:p>
        </w:tc>
        <w:tc>
          <w:tcPr>
            <w:tcW w:w="1416" w:type="dxa"/>
            <w:gridSpan w:val="2"/>
          </w:tcPr>
          <w:p w14:paraId="14F8F4A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2DCE627E"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61A53B9C"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1AECC69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443F315E" w14:textId="77777777" w:rsidTr="0081133D">
        <w:tc>
          <w:tcPr>
            <w:tcW w:w="676" w:type="dxa"/>
          </w:tcPr>
          <w:p w14:paraId="5D40D94E"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16.</w:t>
            </w:r>
          </w:p>
        </w:tc>
        <w:tc>
          <w:tcPr>
            <w:tcW w:w="3689" w:type="dxa"/>
          </w:tcPr>
          <w:p w14:paraId="1BDD71D6"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задоволений</w:t>
            </w:r>
          </w:p>
        </w:tc>
        <w:tc>
          <w:tcPr>
            <w:tcW w:w="1416" w:type="dxa"/>
            <w:gridSpan w:val="2"/>
          </w:tcPr>
          <w:p w14:paraId="1964D2D2"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4BF87EFB"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172C41F8"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17EB9852"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29A6D1E0" w14:textId="77777777" w:rsidTr="0081133D">
        <w:tc>
          <w:tcPr>
            <w:tcW w:w="676" w:type="dxa"/>
          </w:tcPr>
          <w:p w14:paraId="4755CA1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17.</w:t>
            </w:r>
          </w:p>
        </w:tc>
        <w:tc>
          <w:tcPr>
            <w:tcW w:w="3689" w:type="dxa"/>
          </w:tcPr>
          <w:p w14:paraId="413710F3"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Всякі дрібниці відволікають і хвилюють мене</w:t>
            </w:r>
          </w:p>
        </w:tc>
        <w:tc>
          <w:tcPr>
            <w:tcW w:w="1416" w:type="dxa"/>
            <w:gridSpan w:val="2"/>
          </w:tcPr>
          <w:p w14:paraId="78921B62"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1831680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3A709DE6"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0D6653BA"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6E20C94E" w14:textId="77777777" w:rsidTr="0081133D">
        <w:tc>
          <w:tcPr>
            <w:tcW w:w="676" w:type="dxa"/>
          </w:tcPr>
          <w:p w14:paraId="7FCE46E7"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18.</w:t>
            </w:r>
          </w:p>
        </w:tc>
        <w:tc>
          <w:tcPr>
            <w:tcW w:w="3689" w:type="dxa"/>
          </w:tcPr>
          <w:p w14:paraId="27830587"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так сильно переживаю свої розчарування, що потім довго не можу забути про них</w:t>
            </w:r>
          </w:p>
        </w:tc>
        <w:tc>
          <w:tcPr>
            <w:tcW w:w="1416" w:type="dxa"/>
            <w:gridSpan w:val="2"/>
          </w:tcPr>
          <w:p w14:paraId="6877DE63"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599B6DB4"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3ACC8841"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5393F4BD"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34882C6B" w14:textId="77777777" w:rsidTr="0081133D">
        <w:tc>
          <w:tcPr>
            <w:tcW w:w="676" w:type="dxa"/>
          </w:tcPr>
          <w:p w14:paraId="7AD79C95"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19.</w:t>
            </w:r>
          </w:p>
        </w:tc>
        <w:tc>
          <w:tcPr>
            <w:tcW w:w="3689" w:type="dxa"/>
          </w:tcPr>
          <w:p w14:paraId="3C9F0C05" w14:textId="77777777" w:rsidR="0081133D" w:rsidRPr="00753FE7" w:rsidRDefault="0081133D" w:rsidP="0081133D">
            <w:pPr>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Я урівноважений людина</w:t>
            </w:r>
          </w:p>
        </w:tc>
        <w:tc>
          <w:tcPr>
            <w:tcW w:w="1416" w:type="dxa"/>
            <w:gridSpan w:val="2"/>
          </w:tcPr>
          <w:p w14:paraId="3C9CFA74"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6D40F76C"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7060EEC8"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0" w:type="dxa"/>
          </w:tcPr>
          <w:p w14:paraId="51B554EF" w14:textId="77777777" w:rsidR="0081133D" w:rsidRPr="00753FE7" w:rsidRDefault="0081133D" w:rsidP="0081133D">
            <w:pPr>
              <w:spacing w:line="360" w:lineRule="auto"/>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r w:rsidR="0081133D" w:rsidRPr="00753FE7" w14:paraId="72AC33A8" w14:textId="77777777" w:rsidTr="0081133D">
        <w:tblPrEx>
          <w:tblLook w:val="0000" w:firstRow="0" w:lastRow="0" w:firstColumn="0" w:lastColumn="0" w:noHBand="0" w:noVBand="0"/>
        </w:tblPrEx>
        <w:trPr>
          <w:trHeight w:val="510"/>
        </w:trPr>
        <w:tc>
          <w:tcPr>
            <w:tcW w:w="676" w:type="dxa"/>
          </w:tcPr>
          <w:p w14:paraId="671CC54F" w14:textId="77777777" w:rsidR="0081133D" w:rsidRPr="00753FE7" w:rsidRDefault="0081133D" w:rsidP="0081133D">
            <w:pPr>
              <w:shd w:val="clear" w:color="auto" w:fill="FFFFFF"/>
              <w:spacing w:line="360" w:lineRule="auto"/>
              <w:ind w:left="108"/>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20.</w:t>
            </w:r>
          </w:p>
        </w:tc>
        <w:tc>
          <w:tcPr>
            <w:tcW w:w="3689" w:type="dxa"/>
          </w:tcPr>
          <w:p w14:paraId="55CA49A1" w14:textId="77777777" w:rsidR="0081133D" w:rsidRPr="00753FE7" w:rsidRDefault="0081133D" w:rsidP="0081133D">
            <w:pPr>
              <w:shd w:val="clear" w:color="auto" w:fill="FFFFFF"/>
              <w:spacing w:line="360" w:lineRule="auto"/>
              <w:jc w:val="both"/>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 xml:space="preserve">Мене охоплює сильне занепокоєння, коли я думаю про свої справи і турботи. </w:t>
            </w:r>
          </w:p>
        </w:tc>
        <w:tc>
          <w:tcPr>
            <w:tcW w:w="1410" w:type="dxa"/>
          </w:tcPr>
          <w:p w14:paraId="4C778ED6" w14:textId="77777777" w:rsidR="0081133D" w:rsidRPr="00753FE7" w:rsidRDefault="0081133D" w:rsidP="0081133D">
            <w:pPr>
              <w:shd w:val="clear" w:color="auto" w:fill="FFFFFF"/>
              <w:spacing w:line="360" w:lineRule="auto"/>
              <w:ind w:left="108"/>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1</w:t>
            </w:r>
          </w:p>
        </w:tc>
        <w:tc>
          <w:tcPr>
            <w:tcW w:w="1275" w:type="dxa"/>
            <w:gridSpan w:val="2"/>
          </w:tcPr>
          <w:p w14:paraId="21AF906B" w14:textId="77777777" w:rsidR="0081133D" w:rsidRPr="00753FE7" w:rsidRDefault="0081133D" w:rsidP="0081133D">
            <w:pPr>
              <w:shd w:val="clear" w:color="auto" w:fill="FFFFFF"/>
              <w:spacing w:line="360" w:lineRule="auto"/>
              <w:ind w:left="108"/>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2</w:t>
            </w:r>
          </w:p>
        </w:tc>
        <w:tc>
          <w:tcPr>
            <w:tcW w:w="1275" w:type="dxa"/>
            <w:gridSpan w:val="2"/>
          </w:tcPr>
          <w:p w14:paraId="67442931" w14:textId="77777777" w:rsidR="0081133D" w:rsidRPr="00753FE7" w:rsidRDefault="0081133D" w:rsidP="0081133D">
            <w:pPr>
              <w:shd w:val="clear" w:color="auto" w:fill="FFFFFF"/>
              <w:spacing w:line="360" w:lineRule="auto"/>
              <w:ind w:left="108"/>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3</w:t>
            </w:r>
          </w:p>
        </w:tc>
        <w:tc>
          <w:tcPr>
            <w:tcW w:w="1246" w:type="dxa"/>
            <w:gridSpan w:val="2"/>
          </w:tcPr>
          <w:p w14:paraId="3CED3237" w14:textId="77777777" w:rsidR="0081133D" w:rsidRPr="00753FE7" w:rsidRDefault="0081133D" w:rsidP="0081133D">
            <w:pPr>
              <w:shd w:val="clear" w:color="auto" w:fill="FFFFFF"/>
              <w:spacing w:line="360" w:lineRule="auto"/>
              <w:ind w:left="108"/>
              <w:jc w:val="center"/>
              <w:rPr>
                <w:rFonts w:ascii="Times New Roman" w:eastAsia="Times New Roman" w:hAnsi="Times New Roman"/>
                <w:color w:val="000000" w:themeColor="text1"/>
                <w:sz w:val="24"/>
                <w:szCs w:val="24"/>
                <w:lang w:val="uk-UA"/>
              </w:rPr>
            </w:pPr>
            <w:r w:rsidRPr="00753FE7">
              <w:rPr>
                <w:rFonts w:ascii="Times New Roman" w:eastAsia="Times New Roman" w:hAnsi="Times New Roman"/>
                <w:color w:val="000000" w:themeColor="text1"/>
                <w:sz w:val="24"/>
                <w:szCs w:val="24"/>
                <w:lang w:val="uk-UA"/>
              </w:rPr>
              <w:t>4</w:t>
            </w:r>
          </w:p>
        </w:tc>
      </w:tr>
    </w:tbl>
    <w:p w14:paraId="53469F67" w14:textId="77777777" w:rsidR="0081133D" w:rsidRPr="00753FE7" w:rsidRDefault="0081133D" w:rsidP="0081133D">
      <w:pPr>
        <w:ind w:firstLine="709"/>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br w:type="page"/>
      </w:r>
    </w:p>
    <w:p w14:paraId="575E177F" w14:textId="77777777" w:rsidR="0081133D" w:rsidRPr="00924CC4" w:rsidRDefault="0081133D" w:rsidP="0081133D">
      <w:pPr>
        <w:shd w:val="clear" w:color="auto" w:fill="FFFFFF"/>
        <w:spacing w:after="0" w:line="360" w:lineRule="auto"/>
        <w:jc w:val="right"/>
        <w:rPr>
          <w:rFonts w:ascii="Times New Roman" w:hAnsi="Times New Roman"/>
          <w:b/>
          <w:bCs/>
          <w:sz w:val="28"/>
          <w:szCs w:val="28"/>
          <w:lang w:val="uk-UA" w:eastAsia="ru-RU"/>
        </w:rPr>
      </w:pPr>
      <w:r w:rsidRPr="00924CC4">
        <w:rPr>
          <w:rFonts w:ascii="Times New Roman" w:hAnsi="Times New Roman"/>
          <w:b/>
          <w:bCs/>
          <w:sz w:val="28"/>
          <w:szCs w:val="28"/>
          <w:lang w:val="uk-UA" w:eastAsia="ru-RU"/>
        </w:rPr>
        <w:lastRenderedPageBreak/>
        <w:t>Додаток Г</w:t>
      </w:r>
    </w:p>
    <w:p w14:paraId="4FB83E40" w14:textId="77777777" w:rsidR="0081133D" w:rsidRPr="00753FE7" w:rsidRDefault="0081133D" w:rsidP="0081133D">
      <w:pPr>
        <w:shd w:val="clear" w:color="auto" w:fill="FFFFFF"/>
        <w:spacing w:after="0" w:line="360" w:lineRule="auto"/>
        <w:jc w:val="right"/>
        <w:rPr>
          <w:rFonts w:ascii="Times New Roman" w:hAnsi="Times New Roman"/>
          <w:b/>
          <w:sz w:val="28"/>
          <w:szCs w:val="28"/>
          <w:lang w:val="uk-UA" w:eastAsia="ru-RU"/>
        </w:rPr>
      </w:pPr>
    </w:p>
    <w:p w14:paraId="6A38F24B" w14:textId="77777777" w:rsidR="0081133D" w:rsidRPr="00753FE7" w:rsidRDefault="0081133D" w:rsidP="0081133D">
      <w:pPr>
        <w:shd w:val="clear" w:color="auto" w:fill="FFFFFF"/>
        <w:spacing w:after="0" w:line="360" w:lineRule="auto"/>
        <w:jc w:val="center"/>
        <w:rPr>
          <w:rFonts w:ascii="Times New Roman" w:eastAsia="Times New Roman" w:hAnsi="Times New Roman"/>
          <w:b/>
          <w:color w:val="000000" w:themeColor="text1"/>
          <w:sz w:val="28"/>
          <w:szCs w:val="28"/>
          <w:lang w:val="uk-UA" w:eastAsia="ru-RU"/>
        </w:rPr>
      </w:pPr>
      <w:r w:rsidRPr="00753FE7">
        <w:rPr>
          <w:rFonts w:ascii="Times New Roman" w:eastAsia="Times New Roman" w:hAnsi="Times New Roman"/>
          <w:b/>
          <w:color w:val="000000" w:themeColor="text1"/>
          <w:sz w:val="28"/>
          <w:szCs w:val="28"/>
          <w:lang w:val="uk-UA" w:eastAsia="ru-RU"/>
        </w:rPr>
        <w:t>Тест «Методика вивчення темпераменту»</w:t>
      </w:r>
    </w:p>
    <w:p w14:paraId="25B4074E" w14:textId="77777777" w:rsidR="0081133D" w:rsidRPr="00753FE7" w:rsidRDefault="0081133D" w:rsidP="0081133D">
      <w:pPr>
        <w:shd w:val="clear" w:color="auto" w:fill="FFFFFF"/>
        <w:spacing w:after="0" w:line="360" w:lineRule="auto"/>
        <w:rPr>
          <w:rFonts w:ascii="Times New Roman" w:eastAsia="Times New Roman" w:hAnsi="Times New Roman"/>
          <w:b/>
          <w:color w:val="000000" w:themeColor="text1"/>
          <w:sz w:val="28"/>
          <w:szCs w:val="28"/>
          <w:lang w:val="uk-UA" w:eastAsia="ru-RU"/>
        </w:rPr>
      </w:pPr>
    </w:p>
    <w:p w14:paraId="06890FEF" w14:textId="77777777" w:rsidR="0081133D" w:rsidRPr="00753FE7" w:rsidRDefault="0081133D" w:rsidP="0081133D">
      <w:pPr>
        <w:shd w:val="clear" w:color="auto" w:fill="FFFFFF"/>
        <w:spacing w:after="0" w:line="360" w:lineRule="auto"/>
        <w:ind w:firstLine="709"/>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Методика призначена для оцінки симптомокомплексу екстраверсії – інтроверсвії й нейротизму (опитувальник Г.Айзенка).</w:t>
      </w:r>
    </w:p>
    <w:p w14:paraId="5334FA12" w14:textId="77777777" w:rsidR="0081133D" w:rsidRPr="00753FE7" w:rsidRDefault="0081133D" w:rsidP="0081133D">
      <w:pPr>
        <w:shd w:val="clear" w:color="auto" w:fill="FFFFFF"/>
        <w:spacing w:after="0" w:line="360" w:lineRule="auto"/>
        <w:ind w:firstLine="709"/>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На поставлені питання потрібно відповісти так або ні. Запиши свою відповідь поруч з запитанням знаком + якщо так, або – якщо відповідь ні. Відповідай на всі питання підряд, нічого не пропускай. Точно і правильно вивчити свій темперамент ви можете при умові, що відповіді будуть щирі.</w:t>
      </w:r>
    </w:p>
    <w:p w14:paraId="326A71D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 Чи часто ви відчуваєте потяг до нових вражень, для того щоб стрепенутися, відчути збудженість?</w:t>
      </w:r>
    </w:p>
    <w:p w14:paraId="389EDF4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 Чи часто ви маєте потребу в друзях, які можуть вас підбадьорити або втішити?</w:t>
      </w:r>
    </w:p>
    <w:p w14:paraId="41E8CF9B"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 Ви людина безтурботний?</w:t>
      </w:r>
    </w:p>
    <w:p w14:paraId="1B715037"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 Чи важко вам відмовитися від своїх намірів?</w:t>
      </w:r>
    </w:p>
    <w:p w14:paraId="651F1ED3"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 Чи замислюєтеся ви перед тим, як що-небудь зробити?</w:t>
      </w:r>
    </w:p>
    <w:p w14:paraId="75EE847A"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6. Чи завжди ви стримуєте свої обіцянки?</w:t>
      </w:r>
    </w:p>
    <w:p w14:paraId="5A5D37E0"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7. Чи часто у вас бувають спади і підйоми настрою?</w:t>
      </w:r>
    </w:p>
    <w:p w14:paraId="45357A72"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8. Зазвичай ви робите і говорите швидко, а не роздумуючи?</w:t>
      </w:r>
    </w:p>
    <w:p w14:paraId="2FA73AB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9. Чи часто ви відчуваєте себе нещасною людиною без достатніх на те причин?</w:t>
      </w:r>
    </w:p>
    <w:p w14:paraId="3D85178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10. Зробили б ви майже все що завгодно на спір?</w:t>
      </w:r>
    </w:p>
    <w:p w14:paraId="35E4C96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11. Чи виникають у вас почуття боязкості і відчуття сорому, коли ви хочете завести розмову із симпатичною (ним) незнайомкою (цем)?</w:t>
      </w:r>
    </w:p>
    <w:p w14:paraId="2510083B"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12. Чи буває коли-небуть, що, розсердившись, ви виходите з себе?</w:t>
      </w:r>
    </w:p>
    <w:p w14:paraId="73188AA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13. Чи часто ви діючи під впливом хвилинного настрою?</w:t>
      </w:r>
    </w:p>
    <w:p w14:paraId="0F8C5D53" w14:textId="77777777" w:rsidR="0081133D"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14. Чи часто ви турбуєтеся через те, що зробили або сказали що-небудь таке, чого не слід було б робити або говорити?</w:t>
      </w:r>
    </w:p>
    <w:p w14:paraId="16E4EA3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15. Віддаєте ви перевагу книзі перед зустрічами з людьми?</w:t>
      </w:r>
    </w:p>
    <w:p w14:paraId="7D086733" w14:textId="3BFA5B5E" w:rsidR="00023248" w:rsidRPr="00023248" w:rsidRDefault="00023248" w:rsidP="00023248">
      <w:pPr>
        <w:shd w:val="clear" w:color="auto" w:fill="FFFFFF"/>
        <w:spacing w:after="0" w:line="240" w:lineRule="auto"/>
        <w:jc w:val="right"/>
        <w:rPr>
          <w:rFonts w:ascii="Times New Roman" w:eastAsia="Times New Roman" w:hAnsi="Times New Roman"/>
          <w:b/>
          <w:bCs/>
          <w:color w:val="000000" w:themeColor="text1"/>
          <w:sz w:val="28"/>
          <w:szCs w:val="28"/>
          <w:lang w:val="uk-UA" w:eastAsia="ru-RU"/>
        </w:rPr>
      </w:pPr>
      <w:r w:rsidRPr="00023248">
        <w:rPr>
          <w:rFonts w:ascii="Times New Roman" w:eastAsia="Times New Roman" w:hAnsi="Times New Roman"/>
          <w:b/>
          <w:bCs/>
          <w:color w:val="000000" w:themeColor="text1"/>
          <w:sz w:val="28"/>
          <w:szCs w:val="28"/>
          <w:lang w:val="uk-UA" w:eastAsia="ru-RU"/>
        </w:rPr>
        <w:lastRenderedPageBreak/>
        <w:t xml:space="preserve">Продовження Додатку </w:t>
      </w:r>
      <w:r>
        <w:rPr>
          <w:rFonts w:ascii="Times New Roman" w:eastAsia="Times New Roman" w:hAnsi="Times New Roman"/>
          <w:b/>
          <w:bCs/>
          <w:color w:val="000000" w:themeColor="text1"/>
          <w:sz w:val="28"/>
          <w:szCs w:val="28"/>
          <w:lang w:val="uk-UA" w:eastAsia="ru-RU"/>
        </w:rPr>
        <w:t>Г</w:t>
      </w:r>
    </w:p>
    <w:p w14:paraId="66FAB24C" w14:textId="67DD0A40"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16. Чи легко вас образити?</w:t>
      </w:r>
    </w:p>
    <w:p w14:paraId="3A96F7C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17. Чи любите ви часто бувати в компанії?</w:t>
      </w:r>
    </w:p>
    <w:p w14:paraId="4CAC9C41"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18. Чи бувають у вас іноді думки, які ви хотіли б приховати від інших?</w:t>
      </w:r>
    </w:p>
    <w:p w14:paraId="14F35956"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19. Чи правда, що ви іноді сповнені енергії так, що все горить в руках, а іноді зовсім мляві?</w:t>
      </w:r>
    </w:p>
    <w:p w14:paraId="56B6E50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20. Чи вважаєте ви мати поменше друзів, але зате особливо близьких вам?</w:t>
      </w:r>
    </w:p>
    <w:p w14:paraId="417DEF07"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21. Чи часто ви мрієте?</w:t>
      </w:r>
    </w:p>
    <w:p w14:paraId="1747A814"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22. Коли на вас кричать, ви відповідаєте тим же?</w:t>
      </w:r>
    </w:p>
    <w:p w14:paraId="3307B426"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23. Чи часто вас турбує почуття провини?</w:t>
      </w:r>
    </w:p>
    <w:p w14:paraId="4996E813"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24. Чи всі ваші звички хороші і Бажані?</w:t>
      </w:r>
    </w:p>
    <w:p w14:paraId="3D520BAD"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25. Чи здатні ви дати волю своїм почуттям і щосили повеселитися в компанії?</w:t>
      </w:r>
    </w:p>
    <w:p w14:paraId="0F96BF7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26. Чи вважаєте ви себе людиною збудливим і чутливим?</w:t>
      </w:r>
    </w:p>
    <w:p w14:paraId="253C2D58"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27. Чи вважають вас людиною живим і веселим?</w:t>
      </w:r>
    </w:p>
    <w:p w14:paraId="10A45F24"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28. Чи часто, зробивши якесь важливе справу, ви відчуваєте почуття, що могли б зробити його краще?</w:t>
      </w:r>
    </w:p>
    <w:p w14:paraId="0CE29736"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29. Ви більше мовчите, коли перебуваєте в товаристві інших людей?</w:t>
      </w:r>
    </w:p>
    <w:p w14:paraId="6BCFAFC2"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30. Ви іноді брешуть?</w:t>
      </w:r>
    </w:p>
    <w:p w14:paraId="199687B6"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31. Чи буває, що вам не спиться через те, що різні думки лізуть в голову?</w:t>
      </w:r>
    </w:p>
    <w:p w14:paraId="3EE109B0"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32. Якщо ви хочете дізнатися про що-небудь, то ви віддаєте перевагу прочитати про це в книзі, ніж запитати у людей?</w:t>
      </w:r>
    </w:p>
    <w:p w14:paraId="5A3D8418"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33. Чи бувають у вас серцебиття?</w:t>
      </w:r>
    </w:p>
    <w:p w14:paraId="050180C9"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34. Чи подобається вам робота, яка вимагає від вас постійної уваги?</w:t>
      </w:r>
    </w:p>
    <w:p w14:paraId="25B6605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35. Чи бувають у вас напади тремтіння?</w:t>
      </w:r>
    </w:p>
    <w:p w14:paraId="609B6BE2"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36. Чи завжди ви платили б за провезення багажу на транспорті, якби НЕ побоювалися перевірки?</w:t>
      </w:r>
    </w:p>
    <w:p w14:paraId="45869B5D"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37. Вам неприємно перебувати в суспільстві, де жартують один над одним?</w:t>
      </w:r>
    </w:p>
    <w:p w14:paraId="58030597"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38. Дратівливі ви?</w:t>
      </w:r>
    </w:p>
    <w:p w14:paraId="06FA64A6"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39. Чи подобається вам робота, яка вимагає швидкості дій?</w:t>
      </w:r>
    </w:p>
    <w:p w14:paraId="111E20AF" w14:textId="50C159B3" w:rsidR="00023248" w:rsidRPr="00023248" w:rsidRDefault="00023248" w:rsidP="00023248">
      <w:pPr>
        <w:shd w:val="clear" w:color="auto" w:fill="FFFFFF"/>
        <w:spacing w:after="0" w:line="240" w:lineRule="auto"/>
        <w:jc w:val="right"/>
        <w:rPr>
          <w:rFonts w:ascii="Times New Roman" w:eastAsia="Times New Roman" w:hAnsi="Times New Roman"/>
          <w:b/>
          <w:bCs/>
          <w:color w:val="000000" w:themeColor="text1"/>
          <w:sz w:val="28"/>
          <w:szCs w:val="28"/>
          <w:lang w:val="uk-UA" w:eastAsia="ru-RU"/>
        </w:rPr>
      </w:pPr>
      <w:r w:rsidRPr="00023248">
        <w:rPr>
          <w:rFonts w:ascii="Times New Roman" w:eastAsia="Times New Roman" w:hAnsi="Times New Roman"/>
          <w:b/>
          <w:bCs/>
          <w:color w:val="000000" w:themeColor="text1"/>
          <w:sz w:val="28"/>
          <w:szCs w:val="28"/>
          <w:lang w:val="uk-UA" w:eastAsia="ru-RU"/>
        </w:rPr>
        <w:lastRenderedPageBreak/>
        <w:t xml:space="preserve">Продовження Додатку </w:t>
      </w:r>
      <w:r>
        <w:rPr>
          <w:rFonts w:ascii="Times New Roman" w:eastAsia="Times New Roman" w:hAnsi="Times New Roman"/>
          <w:b/>
          <w:bCs/>
          <w:color w:val="000000" w:themeColor="text1"/>
          <w:sz w:val="28"/>
          <w:szCs w:val="28"/>
          <w:lang w:val="uk-UA" w:eastAsia="ru-RU"/>
        </w:rPr>
        <w:t>Г</w:t>
      </w:r>
    </w:p>
    <w:p w14:paraId="42BABE2A" w14:textId="77777777" w:rsidR="00023248" w:rsidRDefault="00023248"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p>
    <w:p w14:paraId="4EF3F245" w14:textId="0E8FEE6F"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40. Чи хвилюєтеся ви з приводу якихось неприємних подій, які могли б статися?</w:t>
      </w:r>
    </w:p>
    <w:p w14:paraId="7FA22338"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41. Ви ходите повільно і неквапливо?</w:t>
      </w:r>
    </w:p>
    <w:p w14:paraId="0A2E199A"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42. Ви коли-небудь спізнювались на побачення або на роботу?</w:t>
      </w:r>
    </w:p>
    <w:p w14:paraId="2598DEF8"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43. Чи часто вам сняться кошмари?</w:t>
      </w:r>
    </w:p>
    <w:p w14:paraId="74AEA882"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44. Чи правда, що ви так любите поговорити, що ніколи не упустите випадку поговорити з незнайомою людиною?</w:t>
      </w:r>
    </w:p>
    <w:p w14:paraId="6B8369F3"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45. Чи турбують вас які-небудь болі?</w:t>
      </w:r>
    </w:p>
    <w:p w14:paraId="2B8490AE"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46. Ви відчували б себе дуже нещасним, якби тривалий час були позбавлені широкого спілкування з людьми?</w:t>
      </w:r>
    </w:p>
    <w:p w14:paraId="17AF315D"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47. Чи можете ви назвати себе нервовою людиною?</w:t>
      </w:r>
    </w:p>
    <w:p w14:paraId="37058192"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48. Чи є серед ваших знайомих люди, які вам явно не подобаються?</w:t>
      </w:r>
    </w:p>
    <w:p w14:paraId="69488E23"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49. Чи можете ви сказати, що ви дуже впевнена в собі людина?</w:t>
      </w:r>
    </w:p>
    <w:p w14:paraId="1F81B53A"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50. Чи легко ви ображаєтеся, коли люди вказують на ваші помилки в роботі або на Ваші особисті промахи?</w:t>
      </w:r>
    </w:p>
    <w:p w14:paraId="4E1223BF"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51. Ви вважаєте, що важко отримати справжнє задоволення від вечірки?</w:t>
      </w:r>
    </w:p>
    <w:p w14:paraId="28F240A3"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52. Чи турбує вас відчуття, що ви чимось гірші за інших?</w:t>
      </w:r>
    </w:p>
    <w:p w14:paraId="70A6766B"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53. Чи легко вам ввести пожвавлення в досить нудну компанію?</w:t>
      </w:r>
    </w:p>
    <w:p w14:paraId="3D19D278"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54. Чи буває, що ви говорите про речі, в яких не розбираєтеся?</w:t>
      </w:r>
    </w:p>
    <w:p w14:paraId="22AC1924"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55. Стурбовані ви про своє здоров</w:t>
      </w:r>
      <w:r w:rsidR="0079691A">
        <w:rPr>
          <w:rFonts w:ascii="Times New Roman" w:eastAsia="Times New Roman" w:hAnsi="Times New Roman"/>
          <w:color w:val="000000" w:themeColor="text1"/>
          <w:sz w:val="28"/>
          <w:szCs w:val="28"/>
          <w:lang w:val="uk-UA" w:eastAsia="ru-RU"/>
        </w:rPr>
        <w:t>’</w:t>
      </w:r>
      <w:r w:rsidRPr="00753FE7">
        <w:rPr>
          <w:rFonts w:ascii="Times New Roman" w:eastAsia="Times New Roman" w:hAnsi="Times New Roman"/>
          <w:color w:val="000000" w:themeColor="text1"/>
          <w:sz w:val="28"/>
          <w:szCs w:val="28"/>
          <w:lang w:val="uk-UA" w:eastAsia="ru-RU"/>
        </w:rPr>
        <w:t>я?</w:t>
      </w:r>
    </w:p>
    <w:p w14:paraId="3F4D41DC" w14:textId="77777777" w:rsidR="0081133D" w:rsidRPr="00753FE7"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56. Чи любите ви жартувати над іншими?</w:t>
      </w:r>
    </w:p>
    <w:p w14:paraId="11E46F37" w14:textId="77777777" w:rsidR="0081133D" w:rsidRPr="007F2672" w:rsidRDefault="0081133D" w:rsidP="0081133D">
      <w:pPr>
        <w:shd w:val="clear" w:color="auto" w:fill="FFFFFF"/>
        <w:spacing w:after="0" w:line="360" w:lineRule="auto"/>
        <w:jc w:val="both"/>
        <w:rPr>
          <w:rFonts w:ascii="Times New Roman" w:eastAsia="Times New Roman" w:hAnsi="Times New Roman"/>
          <w:color w:val="000000" w:themeColor="text1"/>
          <w:sz w:val="28"/>
          <w:szCs w:val="28"/>
          <w:lang w:val="uk-UA" w:eastAsia="ru-RU"/>
        </w:rPr>
      </w:pPr>
      <w:r w:rsidRPr="00753FE7">
        <w:rPr>
          <w:rFonts w:ascii="Times New Roman" w:eastAsia="Times New Roman" w:hAnsi="Times New Roman"/>
          <w:color w:val="000000" w:themeColor="text1"/>
          <w:sz w:val="28"/>
          <w:szCs w:val="28"/>
          <w:lang w:val="uk-UA" w:eastAsia="ru-RU"/>
        </w:rPr>
        <w:t>57.</w:t>
      </w:r>
      <w:r>
        <w:rPr>
          <w:rFonts w:ascii="Times New Roman" w:eastAsia="Times New Roman" w:hAnsi="Times New Roman"/>
          <w:color w:val="000000" w:themeColor="text1"/>
          <w:sz w:val="28"/>
          <w:szCs w:val="28"/>
          <w:lang w:val="uk-UA" w:eastAsia="ru-RU"/>
        </w:rPr>
        <w:t xml:space="preserve"> Чи страждаєте ви від безсоння?</w:t>
      </w:r>
    </w:p>
    <w:sectPr w:rsidR="0081133D" w:rsidRPr="007F2672" w:rsidSect="00023248">
      <w:headerReference w:type="default" r:id="rId24"/>
      <w:footerReference w:type="even" r:id="rId25"/>
      <w:footerReference w:type="default" r:id="rId26"/>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F1A2" w14:textId="77777777" w:rsidR="00E15BE5" w:rsidRDefault="00E15BE5">
      <w:pPr>
        <w:spacing w:after="0" w:line="240" w:lineRule="auto"/>
      </w:pPr>
      <w:r>
        <w:separator/>
      </w:r>
    </w:p>
  </w:endnote>
  <w:endnote w:type="continuationSeparator" w:id="0">
    <w:p w14:paraId="42273A2C" w14:textId="77777777" w:rsidR="00E15BE5" w:rsidRDefault="00E1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3542" w14:textId="77777777" w:rsidR="00CD5154" w:rsidRDefault="00CD5154" w:rsidP="007B2F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E30989" w14:textId="77777777" w:rsidR="00CD5154" w:rsidRDefault="00CD5154" w:rsidP="007B2F8D">
    <w:pPr>
      <w:pStyle w:val="a3"/>
      <w:ind w:right="360"/>
    </w:pPr>
  </w:p>
  <w:p w14:paraId="59F1771A" w14:textId="77777777" w:rsidR="00CD5154" w:rsidRDefault="00CD51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4AAE" w14:textId="77777777" w:rsidR="00CD5154" w:rsidRDefault="00CD5154" w:rsidP="007B2F8D">
    <w:pPr>
      <w:pStyle w:val="a3"/>
      <w:framePr w:wrap="around" w:vAnchor="text" w:hAnchor="margin" w:xAlign="right" w:y="1"/>
      <w:rPr>
        <w:rStyle w:val="a5"/>
      </w:rPr>
    </w:pPr>
    <w:r>
      <w:rPr>
        <w:rStyle w:val="a5"/>
      </w:rPr>
      <w:t xml:space="preserve"> </w:t>
    </w:r>
  </w:p>
  <w:p w14:paraId="253410BF" w14:textId="6B98C426" w:rsidR="00CD5154" w:rsidRPr="00A77544" w:rsidRDefault="00CD5154" w:rsidP="007B2F8D">
    <w:pPr>
      <w:pStyle w:val="a3"/>
      <w:ind w:right="360"/>
      <w:rPr>
        <w:lang w:val="uk-UA"/>
      </w:rPr>
    </w:pPr>
    <w:r>
      <w:rPr>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5911" w14:textId="77777777" w:rsidR="00E15BE5" w:rsidRDefault="00E15BE5">
      <w:pPr>
        <w:spacing w:after="0" w:line="240" w:lineRule="auto"/>
      </w:pPr>
      <w:r>
        <w:separator/>
      </w:r>
    </w:p>
  </w:footnote>
  <w:footnote w:type="continuationSeparator" w:id="0">
    <w:p w14:paraId="0072CF36" w14:textId="77777777" w:rsidR="00E15BE5" w:rsidRDefault="00E15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023248" w14:paraId="2B73C604" w14:textId="77777777">
      <w:trPr>
        <w:trHeight w:val="720"/>
      </w:trPr>
      <w:tc>
        <w:tcPr>
          <w:tcW w:w="1667" w:type="pct"/>
        </w:tcPr>
        <w:p w14:paraId="1C169A89" w14:textId="77777777" w:rsidR="00023248" w:rsidRDefault="00023248">
          <w:pPr>
            <w:pStyle w:val="a6"/>
            <w:tabs>
              <w:tab w:val="clear" w:pos="4677"/>
              <w:tab w:val="clear" w:pos="9355"/>
            </w:tabs>
            <w:rPr>
              <w:color w:val="5B9BD5" w:themeColor="accent1"/>
            </w:rPr>
          </w:pPr>
        </w:p>
      </w:tc>
      <w:tc>
        <w:tcPr>
          <w:tcW w:w="1667" w:type="pct"/>
        </w:tcPr>
        <w:p w14:paraId="2A333710" w14:textId="77777777" w:rsidR="00023248" w:rsidRDefault="00023248">
          <w:pPr>
            <w:pStyle w:val="a6"/>
            <w:tabs>
              <w:tab w:val="clear" w:pos="4677"/>
              <w:tab w:val="clear" w:pos="9355"/>
            </w:tabs>
            <w:jc w:val="center"/>
            <w:rPr>
              <w:color w:val="5B9BD5" w:themeColor="accent1"/>
            </w:rPr>
          </w:pPr>
        </w:p>
      </w:tc>
      <w:tc>
        <w:tcPr>
          <w:tcW w:w="1666" w:type="pct"/>
        </w:tcPr>
        <w:p w14:paraId="09D42A9F" w14:textId="77777777" w:rsidR="00023248" w:rsidRDefault="00023248">
          <w:pPr>
            <w:pStyle w:val="a6"/>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color w:val="5B9BD5" w:themeColor="accent1"/>
              <w:sz w:val="24"/>
              <w:szCs w:val="24"/>
              <w:lang w:val="ru-RU"/>
            </w:rPr>
            <w:t>0</w:t>
          </w:r>
          <w:r>
            <w:rPr>
              <w:color w:val="5B9BD5" w:themeColor="accent1"/>
              <w:sz w:val="24"/>
              <w:szCs w:val="24"/>
            </w:rPr>
            <w:fldChar w:fldCharType="end"/>
          </w:r>
        </w:p>
      </w:tc>
    </w:tr>
  </w:tbl>
  <w:p w14:paraId="2AC13654" w14:textId="77777777" w:rsidR="00023248" w:rsidRDefault="000232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223"/>
    <w:multiLevelType w:val="hybridMultilevel"/>
    <w:tmpl w:val="B048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50B8"/>
    <w:multiLevelType w:val="hybridMultilevel"/>
    <w:tmpl w:val="5894AD52"/>
    <w:lvl w:ilvl="0" w:tplc="0419000F">
      <w:start w:val="1"/>
      <w:numFmt w:val="decimal"/>
      <w:lvlText w:val="%1."/>
      <w:lvlJc w:val="left"/>
      <w:pPr>
        <w:ind w:left="1636" w:hanging="360"/>
      </w:pPr>
    </w:lvl>
    <w:lvl w:ilvl="1" w:tplc="04190019" w:tentative="1">
      <w:start w:val="1"/>
      <w:numFmt w:val="lowerLetter"/>
      <w:lvlText w:val="%2."/>
      <w:lvlJc w:val="left"/>
      <w:pPr>
        <w:ind w:left="6608" w:hanging="360"/>
      </w:pPr>
    </w:lvl>
    <w:lvl w:ilvl="2" w:tplc="0419001B" w:tentative="1">
      <w:start w:val="1"/>
      <w:numFmt w:val="lowerRoman"/>
      <w:lvlText w:val="%3."/>
      <w:lvlJc w:val="right"/>
      <w:pPr>
        <w:ind w:left="7328" w:hanging="180"/>
      </w:pPr>
    </w:lvl>
    <w:lvl w:ilvl="3" w:tplc="0419000F" w:tentative="1">
      <w:start w:val="1"/>
      <w:numFmt w:val="decimal"/>
      <w:lvlText w:val="%4."/>
      <w:lvlJc w:val="left"/>
      <w:pPr>
        <w:ind w:left="8048" w:hanging="360"/>
      </w:pPr>
    </w:lvl>
    <w:lvl w:ilvl="4" w:tplc="04190019" w:tentative="1">
      <w:start w:val="1"/>
      <w:numFmt w:val="lowerLetter"/>
      <w:lvlText w:val="%5."/>
      <w:lvlJc w:val="left"/>
      <w:pPr>
        <w:ind w:left="8768" w:hanging="360"/>
      </w:pPr>
    </w:lvl>
    <w:lvl w:ilvl="5" w:tplc="0419001B" w:tentative="1">
      <w:start w:val="1"/>
      <w:numFmt w:val="lowerRoman"/>
      <w:lvlText w:val="%6."/>
      <w:lvlJc w:val="right"/>
      <w:pPr>
        <w:ind w:left="9488" w:hanging="180"/>
      </w:pPr>
    </w:lvl>
    <w:lvl w:ilvl="6" w:tplc="0419000F" w:tentative="1">
      <w:start w:val="1"/>
      <w:numFmt w:val="decimal"/>
      <w:lvlText w:val="%7."/>
      <w:lvlJc w:val="left"/>
      <w:pPr>
        <w:ind w:left="10208" w:hanging="360"/>
      </w:pPr>
    </w:lvl>
    <w:lvl w:ilvl="7" w:tplc="04190019" w:tentative="1">
      <w:start w:val="1"/>
      <w:numFmt w:val="lowerLetter"/>
      <w:lvlText w:val="%8."/>
      <w:lvlJc w:val="left"/>
      <w:pPr>
        <w:ind w:left="10928" w:hanging="360"/>
      </w:pPr>
    </w:lvl>
    <w:lvl w:ilvl="8" w:tplc="0419001B" w:tentative="1">
      <w:start w:val="1"/>
      <w:numFmt w:val="lowerRoman"/>
      <w:lvlText w:val="%9."/>
      <w:lvlJc w:val="right"/>
      <w:pPr>
        <w:ind w:left="11648" w:hanging="180"/>
      </w:pPr>
    </w:lvl>
  </w:abstractNum>
  <w:abstractNum w:abstractNumId="2" w15:restartNumberingAfterBreak="0">
    <w:nsid w:val="70694ED0"/>
    <w:multiLevelType w:val="hybridMultilevel"/>
    <w:tmpl w:val="79A64B10"/>
    <w:lvl w:ilvl="0" w:tplc="90C66D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AC"/>
    <w:rsid w:val="000021D9"/>
    <w:rsid w:val="0002241C"/>
    <w:rsid w:val="00023248"/>
    <w:rsid w:val="000275A4"/>
    <w:rsid w:val="00037131"/>
    <w:rsid w:val="0006417D"/>
    <w:rsid w:val="00075C82"/>
    <w:rsid w:val="00093008"/>
    <w:rsid w:val="000A50D6"/>
    <w:rsid w:val="000C6D58"/>
    <w:rsid w:val="000D0DD5"/>
    <w:rsid w:val="000E459C"/>
    <w:rsid w:val="000F0632"/>
    <w:rsid w:val="0010122B"/>
    <w:rsid w:val="001250DD"/>
    <w:rsid w:val="00142DEA"/>
    <w:rsid w:val="00156483"/>
    <w:rsid w:val="001902A0"/>
    <w:rsid w:val="00195005"/>
    <w:rsid w:val="001B41C8"/>
    <w:rsid w:val="001B490E"/>
    <w:rsid w:val="001D52BE"/>
    <w:rsid w:val="001E147C"/>
    <w:rsid w:val="001E32AA"/>
    <w:rsid w:val="00205823"/>
    <w:rsid w:val="002163DC"/>
    <w:rsid w:val="00224ACD"/>
    <w:rsid w:val="00233E6E"/>
    <w:rsid w:val="00283723"/>
    <w:rsid w:val="00285265"/>
    <w:rsid w:val="00290B68"/>
    <w:rsid w:val="002B6312"/>
    <w:rsid w:val="002E477F"/>
    <w:rsid w:val="002E76B2"/>
    <w:rsid w:val="002F344C"/>
    <w:rsid w:val="00352BB2"/>
    <w:rsid w:val="003549E7"/>
    <w:rsid w:val="00362560"/>
    <w:rsid w:val="00362D0E"/>
    <w:rsid w:val="00387953"/>
    <w:rsid w:val="00397AAD"/>
    <w:rsid w:val="003A00BE"/>
    <w:rsid w:val="003E6618"/>
    <w:rsid w:val="003E6B77"/>
    <w:rsid w:val="00422729"/>
    <w:rsid w:val="00465122"/>
    <w:rsid w:val="00480526"/>
    <w:rsid w:val="00490032"/>
    <w:rsid w:val="004A2F32"/>
    <w:rsid w:val="004B3673"/>
    <w:rsid w:val="004C6EB1"/>
    <w:rsid w:val="004D3821"/>
    <w:rsid w:val="004E0C4B"/>
    <w:rsid w:val="0050147C"/>
    <w:rsid w:val="005047EB"/>
    <w:rsid w:val="00510C77"/>
    <w:rsid w:val="00526E7C"/>
    <w:rsid w:val="00580896"/>
    <w:rsid w:val="00583B5A"/>
    <w:rsid w:val="00590648"/>
    <w:rsid w:val="005A2DF0"/>
    <w:rsid w:val="00625B3D"/>
    <w:rsid w:val="006516D0"/>
    <w:rsid w:val="00664E9A"/>
    <w:rsid w:val="006741C4"/>
    <w:rsid w:val="006814D9"/>
    <w:rsid w:val="006A7082"/>
    <w:rsid w:val="006B4298"/>
    <w:rsid w:val="0070717F"/>
    <w:rsid w:val="00740197"/>
    <w:rsid w:val="007406A4"/>
    <w:rsid w:val="007506AF"/>
    <w:rsid w:val="00754D43"/>
    <w:rsid w:val="007566A2"/>
    <w:rsid w:val="00770806"/>
    <w:rsid w:val="0079691A"/>
    <w:rsid w:val="007B2F8D"/>
    <w:rsid w:val="007C147F"/>
    <w:rsid w:val="007F480C"/>
    <w:rsid w:val="0081133D"/>
    <w:rsid w:val="00823EF9"/>
    <w:rsid w:val="00840E2B"/>
    <w:rsid w:val="00850388"/>
    <w:rsid w:val="008845CC"/>
    <w:rsid w:val="00891B01"/>
    <w:rsid w:val="00895877"/>
    <w:rsid w:val="008A59B1"/>
    <w:rsid w:val="008B28CA"/>
    <w:rsid w:val="008C5206"/>
    <w:rsid w:val="008D52A9"/>
    <w:rsid w:val="008E3D44"/>
    <w:rsid w:val="008F03E0"/>
    <w:rsid w:val="008F6017"/>
    <w:rsid w:val="00924CC4"/>
    <w:rsid w:val="00926E26"/>
    <w:rsid w:val="0094017F"/>
    <w:rsid w:val="00953A3E"/>
    <w:rsid w:val="00955FB7"/>
    <w:rsid w:val="009742FA"/>
    <w:rsid w:val="0099297B"/>
    <w:rsid w:val="00996BB8"/>
    <w:rsid w:val="009C5752"/>
    <w:rsid w:val="009D1FC5"/>
    <w:rsid w:val="009D2F72"/>
    <w:rsid w:val="009D4351"/>
    <w:rsid w:val="009E7BF3"/>
    <w:rsid w:val="00A0242C"/>
    <w:rsid w:val="00A0242D"/>
    <w:rsid w:val="00A05734"/>
    <w:rsid w:val="00A250A9"/>
    <w:rsid w:val="00A27B98"/>
    <w:rsid w:val="00A3225D"/>
    <w:rsid w:val="00A7285F"/>
    <w:rsid w:val="00A84361"/>
    <w:rsid w:val="00A9604D"/>
    <w:rsid w:val="00AA4BD1"/>
    <w:rsid w:val="00AA7B4E"/>
    <w:rsid w:val="00AB066A"/>
    <w:rsid w:val="00B00A6F"/>
    <w:rsid w:val="00B24012"/>
    <w:rsid w:val="00B36C93"/>
    <w:rsid w:val="00B63C25"/>
    <w:rsid w:val="00B74215"/>
    <w:rsid w:val="00B949AC"/>
    <w:rsid w:val="00B966A7"/>
    <w:rsid w:val="00B97B82"/>
    <w:rsid w:val="00BA5A26"/>
    <w:rsid w:val="00C208B0"/>
    <w:rsid w:val="00C53B98"/>
    <w:rsid w:val="00C6353E"/>
    <w:rsid w:val="00C81A0A"/>
    <w:rsid w:val="00C94D41"/>
    <w:rsid w:val="00CA328F"/>
    <w:rsid w:val="00CD5154"/>
    <w:rsid w:val="00CE0C18"/>
    <w:rsid w:val="00D01E7C"/>
    <w:rsid w:val="00D01EB2"/>
    <w:rsid w:val="00D1000D"/>
    <w:rsid w:val="00D11BF7"/>
    <w:rsid w:val="00D15618"/>
    <w:rsid w:val="00D15B29"/>
    <w:rsid w:val="00D177AC"/>
    <w:rsid w:val="00D26EED"/>
    <w:rsid w:val="00D34CE6"/>
    <w:rsid w:val="00D367F7"/>
    <w:rsid w:val="00D53F1B"/>
    <w:rsid w:val="00D54F66"/>
    <w:rsid w:val="00D63B4E"/>
    <w:rsid w:val="00D70C98"/>
    <w:rsid w:val="00D7352B"/>
    <w:rsid w:val="00D75AF4"/>
    <w:rsid w:val="00DA2B02"/>
    <w:rsid w:val="00DA7210"/>
    <w:rsid w:val="00DC1D99"/>
    <w:rsid w:val="00DC3F9C"/>
    <w:rsid w:val="00DF65FF"/>
    <w:rsid w:val="00DF7CBB"/>
    <w:rsid w:val="00E01DDA"/>
    <w:rsid w:val="00E15BE5"/>
    <w:rsid w:val="00E4277E"/>
    <w:rsid w:val="00E44627"/>
    <w:rsid w:val="00E51D0C"/>
    <w:rsid w:val="00E542F4"/>
    <w:rsid w:val="00E5519D"/>
    <w:rsid w:val="00E731BA"/>
    <w:rsid w:val="00E86E3C"/>
    <w:rsid w:val="00EE6514"/>
    <w:rsid w:val="00EF2BBF"/>
    <w:rsid w:val="00EF3153"/>
    <w:rsid w:val="00F11B94"/>
    <w:rsid w:val="00F1590B"/>
    <w:rsid w:val="00F32948"/>
    <w:rsid w:val="00F4004D"/>
    <w:rsid w:val="00F6712F"/>
    <w:rsid w:val="00F82D9A"/>
    <w:rsid w:val="00F955B4"/>
    <w:rsid w:val="00F96FDB"/>
    <w:rsid w:val="00FA5D20"/>
    <w:rsid w:val="00FC008F"/>
    <w:rsid w:val="00FD6F70"/>
    <w:rsid w:val="00FF2683"/>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A517"/>
  <w15:chartTrackingRefBased/>
  <w15:docId w15:val="{D99A8CDA-7456-4FB8-A862-92461BE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F6712F"/>
    <w:pPr>
      <w:keepNext/>
      <w:keepLines/>
      <w:spacing w:after="221"/>
      <w:ind w:left="2183" w:hanging="10"/>
      <w:jc w:val="center"/>
      <w:outlineLvl w:val="0"/>
    </w:pPr>
    <w:rPr>
      <w:rFonts w:ascii="Times New Roman" w:eastAsia="Times New Roman" w:hAnsi="Times New Roman" w:cs="Times New Roman"/>
      <w:color w:val="000000"/>
      <w:sz w:val="28"/>
      <w:lang w:eastAsia="ru-RU"/>
    </w:rPr>
  </w:style>
  <w:style w:type="paragraph" w:styleId="2">
    <w:name w:val="heading 2"/>
    <w:next w:val="a"/>
    <w:link w:val="20"/>
    <w:unhideWhenUsed/>
    <w:qFormat/>
    <w:rsid w:val="00F6712F"/>
    <w:pPr>
      <w:keepNext/>
      <w:keepLines/>
      <w:spacing w:after="4"/>
      <w:ind w:left="2319"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F6712F"/>
    <w:pPr>
      <w:keepNext/>
      <w:keepLines/>
      <w:spacing w:after="221"/>
      <w:ind w:left="2183" w:hanging="10"/>
      <w:jc w:val="center"/>
      <w:outlineLvl w:val="2"/>
    </w:pPr>
    <w:rPr>
      <w:rFonts w:ascii="Times New Roman" w:eastAsia="Times New Roman" w:hAnsi="Times New Roman" w:cs="Times New Roman"/>
      <w:color w:val="000000"/>
      <w:sz w:val="28"/>
      <w:lang w:eastAsia="ru-RU"/>
    </w:rPr>
  </w:style>
  <w:style w:type="paragraph" w:styleId="7">
    <w:name w:val="heading 7"/>
    <w:basedOn w:val="a"/>
    <w:next w:val="a"/>
    <w:link w:val="70"/>
    <w:uiPriority w:val="9"/>
    <w:unhideWhenUsed/>
    <w:qFormat/>
    <w:rsid w:val="00F6712F"/>
    <w:pPr>
      <w:keepNext/>
      <w:keepLines/>
      <w:spacing w:before="40" w:after="0" w:line="240" w:lineRule="auto"/>
      <w:outlineLvl w:val="6"/>
    </w:pPr>
    <w:rPr>
      <w:rFonts w:asciiTheme="majorHAnsi" w:eastAsiaTheme="majorEastAsia" w:hAnsiTheme="majorHAnsi" w:cstheme="majorBidi"/>
      <w:i/>
      <w:color w:val="1F4D78" w:themeColor="accent1" w:themeShade="7F"/>
      <w:sz w:val="28"/>
      <w:szCs w:val="28"/>
      <w:lang w:eastAsia="ru-RU"/>
    </w:rPr>
  </w:style>
  <w:style w:type="paragraph" w:styleId="8">
    <w:name w:val="heading 8"/>
    <w:basedOn w:val="a"/>
    <w:next w:val="a"/>
    <w:link w:val="80"/>
    <w:qFormat/>
    <w:rsid w:val="00F6712F"/>
    <w:pPr>
      <w:keepNext/>
      <w:autoSpaceDE w:val="0"/>
      <w:autoSpaceDN w:val="0"/>
      <w:spacing w:after="0" w:line="360" w:lineRule="auto"/>
      <w:ind w:left="720"/>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12F"/>
    <w:rPr>
      <w:rFonts w:ascii="Times New Roman" w:eastAsia="Times New Roman" w:hAnsi="Times New Roman" w:cs="Times New Roman"/>
      <w:color w:val="000000"/>
      <w:sz w:val="28"/>
      <w:lang w:eastAsia="ru-RU"/>
    </w:rPr>
  </w:style>
  <w:style w:type="character" w:customStyle="1" w:styleId="20">
    <w:name w:val="Заголовок 2 Знак"/>
    <w:basedOn w:val="a0"/>
    <w:link w:val="2"/>
    <w:rsid w:val="00F6712F"/>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F6712F"/>
    <w:rPr>
      <w:rFonts w:ascii="Times New Roman" w:eastAsia="Times New Roman" w:hAnsi="Times New Roman" w:cs="Times New Roman"/>
      <w:color w:val="000000"/>
      <w:sz w:val="28"/>
      <w:lang w:eastAsia="ru-RU"/>
    </w:rPr>
  </w:style>
  <w:style w:type="character" w:customStyle="1" w:styleId="70">
    <w:name w:val="Заголовок 7 Знак"/>
    <w:basedOn w:val="a0"/>
    <w:link w:val="7"/>
    <w:uiPriority w:val="9"/>
    <w:rsid w:val="00F6712F"/>
    <w:rPr>
      <w:rFonts w:asciiTheme="majorHAnsi" w:eastAsiaTheme="majorEastAsia" w:hAnsiTheme="majorHAnsi" w:cstheme="majorBidi"/>
      <w:i/>
      <w:color w:val="1F4D78" w:themeColor="accent1" w:themeShade="7F"/>
      <w:sz w:val="28"/>
      <w:szCs w:val="28"/>
      <w:lang w:eastAsia="ru-RU"/>
    </w:rPr>
  </w:style>
  <w:style w:type="character" w:customStyle="1" w:styleId="80">
    <w:name w:val="Заголовок 8 Знак"/>
    <w:basedOn w:val="a0"/>
    <w:link w:val="8"/>
    <w:rsid w:val="00F6712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6712F"/>
  </w:style>
  <w:style w:type="paragraph" w:styleId="a3">
    <w:name w:val="footer"/>
    <w:basedOn w:val="a"/>
    <w:link w:val="a4"/>
    <w:uiPriority w:val="99"/>
    <w:rsid w:val="00F6712F"/>
    <w:pPr>
      <w:tabs>
        <w:tab w:val="center" w:pos="4677"/>
        <w:tab w:val="right" w:pos="9355"/>
      </w:tabs>
      <w:spacing w:after="0" w:line="240" w:lineRule="auto"/>
    </w:pPr>
    <w:rPr>
      <w:rFonts w:ascii="Times New Roman" w:eastAsia="Times New Roman" w:hAnsi="Times New Roman" w:cs="Tahoma"/>
      <w:iCs/>
      <w:color w:val="000000"/>
      <w:sz w:val="28"/>
      <w:szCs w:val="28"/>
      <w:lang w:eastAsia="ru-RU"/>
    </w:rPr>
  </w:style>
  <w:style w:type="character" w:customStyle="1" w:styleId="a4">
    <w:name w:val="Нижний колонтитул Знак"/>
    <w:basedOn w:val="a0"/>
    <w:link w:val="a3"/>
    <w:uiPriority w:val="99"/>
    <w:rsid w:val="00F6712F"/>
    <w:rPr>
      <w:rFonts w:ascii="Times New Roman" w:eastAsia="Times New Roman" w:hAnsi="Times New Roman" w:cs="Tahoma"/>
      <w:iCs/>
      <w:color w:val="000000"/>
      <w:sz w:val="28"/>
      <w:szCs w:val="28"/>
      <w:lang w:eastAsia="ru-RU"/>
    </w:rPr>
  </w:style>
  <w:style w:type="character" w:styleId="a5">
    <w:name w:val="page number"/>
    <w:basedOn w:val="a0"/>
    <w:rsid w:val="00F6712F"/>
  </w:style>
  <w:style w:type="paragraph" w:styleId="a6">
    <w:name w:val="header"/>
    <w:basedOn w:val="a"/>
    <w:link w:val="a7"/>
    <w:uiPriority w:val="99"/>
    <w:rsid w:val="00F6712F"/>
    <w:pPr>
      <w:tabs>
        <w:tab w:val="center" w:pos="4677"/>
        <w:tab w:val="right" w:pos="9355"/>
      </w:tabs>
      <w:spacing w:after="0" w:line="240" w:lineRule="auto"/>
    </w:pPr>
    <w:rPr>
      <w:rFonts w:ascii="Times New Roman" w:eastAsia="Times New Roman" w:hAnsi="Times New Roman" w:cs="Times New Roman"/>
      <w:iCs/>
      <w:color w:val="000000"/>
      <w:sz w:val="28"/>
      <w:szCs w:val="28"/>
      <w:lang w:val="x-none" w:eastAsia="x-none"/>
    </w:rPr>
  </w:style>
  <w:style w:type="character" w:customStyle="1" w:styleId="a7">
    <w:name w:val="Верхний колонтитул Знак"/>
    <w:basedOn w:val="a0"/>
    <w:link w:val="a6"/>
    <w:uiPriority w:val="99"/>
    <w:rsid w:val="00F6712F"/>
    <w:rPr>
      <w:rFonts w:ascii="Times New Roman" w:eastAsia="Times New Roman" w:hAnsi="Times New Roman" w:cs="Times New Roman"/>
      <w:iCs/>
      <w:color w:val="000000"/>
      <w:sz w:val="28"/>
      <w:szCs w:val="28"/>
      <w:lang w:val="x-none" w:eastAsia="x-none"/>
    </w:rPr>
  </w:style>
  <w:style w:type="table" w:styleId="a8">
    <w:name w:val="Table Grid"/>
    <w:basedOn w:val="a1"/>
    <w:uiPriority w:val="39"/>
    <w:rsid w:val="00F67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F6712F"/>
    <w:rPr>
      <w:color w:val="0000FF"/>
      <w:u w:val="single"/>
    </w:rPr>
  </w:style>
  <w:style w:type="paragraph" w:styleId="aa">
    <w:name w:val="Balloon Text"/>
    <w:basedOn w:val="a"/>
    <w:link w:val="ab"/>
    <w:rsid w:val="00F6712F"/>
    <w:pPr>
      <w:spacing w:after="0" w:line="240" w:lineRule="auto"/>
    </w:pPr>
    <w:rPr>
      <w:rFonts w:ascii="Tahoma" w:eastAsia="Times New Roman" w:hAnsi="Tahoma" w:cs="Tahoma"/>
      <w:iCs/>
      <w:color w:val="000000"/>
      <w:sz w:val="16"/>
      <w:szCs w:val="16"/>
      <w:lang w:eastAsia="ru-RU"/>
    </w:rPr>
  </w:style>
  <w:style w:type="character" w:customStyle="1" w:styleId="ab">
    <w:name w:val="Текст выноски Знак"/>
    <w:basedOn w:val="a0"/>
    <w:link w:val="aa"/>
    <w:rsid w:val="00F6712F"/>
    <w:rPr>
      <w:rFonts w:ascii="Tahoma" w:eastAsia="Times New Roman" w:hAnsi="Tahoma" w:cs="Tahoma"/>
      <w:iCs/>
      <w:color w:val="000000"/>
      <w:sz w:val="16"/>
      <w:szCs w:val="16"/>
      <w:lang w:eastAsia="ru-RU"/>
    </w:rPr>
  </w:style>
  <w:style w:type="table" w:customStyle="1" w:styleId="21">
    <w:name w:val="Сетка таблицы2"/>
    <w:basedOn w:val="a1"/>
    <w:next w:val="a8"/>
    <w:uiPriority w:val="39"/>
    <w:rsid w:val="00F67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F6712F"/>
    <w:pPr>
      <w:spacing w:after="120" w:line="480" w:lineRule="auto"/>
      <w:ind w:left="283"/>
    </w:pPr>
    <w:rPr>
      <w:rFonts w:ascii="Times New Roman" w:eastAsia="Times New Roman" w:hAnsi="Times New Roman" w:cs="Tahoma"/>
      <w:iCs/>
      <w:color w:val="000000"/>
      <w:sz w:val="28"/>
      <w:szCs w:val="28"/>
      <w:lang w:eastAsia="ru-RU"/>
    </w:rPr>
  </w:style>
  <w:style w:type="character" w:customStyle="1" w:styleId="23">
    <w:name w:val="Основной текст с отступом 2 Знак"/>
    <w:basedOn w:val="a0"/>
    <w:link w:val="22"/>
    <w:rsid w:val="00F6712F"/>
    <w:rPr>
      <w:rFonts w:ascii="Times New Roman" w:eastAsia="Times New Roman" w:hAnsi="Times New Roman" w:cs="Tahoma"/>
      <w:iCs/>
      <w:color w:val="000000"/>
      <w:sz w:val="28"/>
      <w:szCs w:val="28"/>
      <w:lang w:eastAsia="ru-RU"/>
    </w:rPr>
  </w:style>
  <w:style w:type="paragraph" w:styleId="ac">
    <w:name w:val="Body Text Indent"/>
    <w:basedOn w:val="a"/>
    <w:link w:val="ad"/>
    <w:rsid w:val="00F6712F"/>
    <w:pPr>
      <w:spacing w:after="120" w:line="240" w:lineRule="auto"/>
      <w:ind w:left="283"/>
    </w:pPr>
    <w:rPr>
      <w:rFonts w:ascii="Times New Roman" w:eastAsia="Times New Roman" w:hAnsi="Times New Roman" w:cs="Tahoma"/>
      <w:iCs/>
      <w:color w:val="000000"/>
      <w:sz w:val="28"/>
      <w:szCs w:val="28"/>
      <w:lang w:eastAsia="ru-RU"/>
    </w:rPr>
  </w:style>
  <w:style w:type="character" w:customStyle="1" w:styleId="ad">
    <w:name w:val="Основной текст с отступом Знак"/>
    <w:basedOn w:val="a0"/>
    <w:link w:val="ac"/>
    <w:rsid w:val="00F6712F"/>
    <w:rPr>
      <w:rFonts w:ascii="Times New Roman" w:eastAsia="Times New Roman" w:hAnsi="Times New Roman" w:cs="Tahoma"/>
      <w:iCs/>
      <w:color w:val="000000"/>
      <w:sz w:val="28"/>
      <w:szCs w:val="28"/>
      <w:lang w:eastAsia="ru-RU"/>
    </w:rPr>
  </w:style>
  <w:style w:type="character" w:styleId="ae">
    <w:name w:val="annotation reference"/>
    <w:rsid w:val="00F6712F"/>
    <w:rPr>
      <w:sz w:val="16"/>
      <w:szCs w:val="16"/>
    </w:rPr>
  </w:style>
  <w:style w:type="paragraph" w:styleId="af">
    <w:name w:val="annotation text"/>
    <w:basedOn w:val="a"/>
    <w:link w:val="af0"/>
    <w:rsid w:val="00F6712F"/>
    <w:pPr>
      <w:spacing w:after="0" w:line="240" w:lineRule="auto"/>
    </w:pPr>
    <w:rPr>
      <w:rFonts w:ascii="Times New Roman" w:eastAsia="Times New Roman" w:hAnsi="Times New Roman" w:cs="Tahoma"/>
      <w:iCs/>
      <w:color w:val="000000"/>
      <w:sz w:val="20"/>
      <w:szCs w:val="20"/>
      <w:lang w:eastAsia="ru-RU"/>
    </w:rPr>
  </w:style>
  <w:style w:type="character" w:customStyle="1" w:styleId="af0">
    <w:name w:val="Текст примечания Знак"/>
    <w:basedOn w:val="a0"/>
    <w:link w:val="af"/>
    <w:rsid w:val="00F6712F"/>
    <w:rPr>
      <w:rFonts w:ascii="Times New Roman" w:eastAsia="Times New Roman" w:hAnsi="Times New Roman" w:cs="Tahoma"/>
      <w:iCs/>
      <w:color w:val="000000"/>
      <w:sz w:val="20"/>
      <w:szCs w:val="20"/>
      <w:lang w:eastAsia="ru-RU"/>
    </w:rPr>
  </w:style>
  <w:style w:type="paragraph" w:styleId="af1">
    <w:name w:val="annotation subject"/>
    <w:basedOn w:val="af"/>
    <w:next w:val="af"/>
    <w:link w:val="af2"/>
    <w:rsid w:val="00F6712F"/>
    <w:rPr>
      <w:b/>
      <w:bCs/>
    </w:rPr>
  </w:style>
  <w:style w:type="character" w:customStyle="1" w:styleId="af2">
    <w:name w:val="Тема примечания Знак"/>
    <w:basedOn w:val="af0"/>
    <w:link w:val="af1"/>
    <w:rsid w:val="00F6712F"/>
    <w:rPr>
      <w:rFonts w:ascii="Times New Roman" w:eastAsia="Times New Roman" w:hAnsi="Times New Roman" w:cs="Tahoma"/>
      <w:b/>
      <w:bCs/>
      <w:iCs/>
      <w:color w:val="000000"/>
      <w:sz w:val="20"/>
      <w:szCs w:val="20"/>
      <w:lang w:eastAsia="ru-RU"/>
    </w:rPr>
  </w:style>
  <w:style w:type="table" w:customStyle="1" w:styleId="TableGrid">
    <w:name w:val="TableGrid"/>
    <w:rsid w:val="00F6712F"/>
    <w:pPr>
      <w:spacing w:after="0"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8"/>
    <w:uiPriority w:val="39"/>
    <w:rsid w:val="00F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6712F"/>
    <w:pPr>
      <w:spacing w:after="0" w:line="240" w:lineRule="auto"/>
    </w:pPr>
    <w:rPr>
      <w:rFonts w:eastAsia="Times New Roman"/>
      <w:lang w:eastAsia="ru-RU"/>
    </w:rPr>
    <w:tblPr>
      <w:tblCellMar>
        <w:top w:w="0" w:type="dxa"/>
        <w:left w:w="0" w:type="dxa"/>
        <w:bottom w:w="0" w:type="dxa"/>
        <w:right w:w="0" w:type="dxa"/>
      </w:tblCellMar>
    </w:tblPr>
  </w:style>
  <w:style w:type="table" w:customStyle="1" w:styleId="31">
    <w:name w:val="Сетка таблицы3"/>
    <w:basedOn w:val="a1"/>
    <w:next w:val="a8"/>
    <w:uiPriority w:val="39"/>
    <w:rsid w:val="00F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6712F"/>
  </w:style>
  <w:style w:type="numbering" w:customStyle="1" w:styleId="24">
    <w:name w:val="Нет списка2"/>
    <w:next w:val="a2"/>
    <w:uiPriority w:val="99"/>
    <w:semiHidden/>
    <w:unhideWhenUsed/>
    <w:rsid w:val="00F6712F"/>
  </w:style>
  <w:style w:type="numbering" w:customStyle="1" w:styleId="32">
    <w:name w:val="Нет списка3"/>
    <w:next w:val="a2"/>
    <w:uiPriority w:val="99"/>
    <w:semiHidden/>
    <w:unhideWhenUsed/>
    <w:rsid w:val="00F6712F"/>
  </w:style>
  <w:style w:type="table" w:customStyle="1" w:styleId="TableGrid2">
    <w:name w:val="TableGrid2"/>
    <w:rsid w:val="00F6712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F6712F"/>
    <w:pPr>
      <w:spacing w:after="0" w:line="240" w:lineRule="auto"/>
    </w:pPr>
    <w:rPr>
      <w:rFonts w:eastAsia="Times New Roman"/>
      <w:lang w:eastAsia="ru-RU"/>
    </w:rPr>
    <w:tblPr>
      <w:tblCellMar>
        <w:top w:w="0" w:type="dxa"/>
        <w:left w:w="0" w:type="dxa"/>
        <w:bottom w:w="0" w:type="dxa"/>
        <w:right w:w="0" w:type="dxa"/>
      </w:tblCellMar>
    </w:tblPr>
  </w:style>
  <w:style w:type="paragraph" w:styleId="af3">
    <w:name w:val="List Paragraph"/>
    <w:basedOn w:val="a"/>
    <w:uiPriority w:val="34"/>
    <w:qFormat/>
    <w:rsid w:val="00F6712F"/>
    <w:pPr>
      <w:ind w:left="720"/>
      <w:contextualSpacing/>
    </w:pPr>
  </w:style>
  <w:style w:type="table" w:customStyle="1" w:styleId="TableGrid24">
    <w:name w:val="TableGrid24"/>
    <w:rsid w:val="00F6712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5">
    <w:name w:val="TableGrid25"/>
    <w:rsid w:val="00F6712F"/>
    <w:pPr>
      <w:spacing w:after="0" w:line="240" w:lineRule="auto"/>
    </w:pPr>
    <w:rPr>
      <w:rFonts w:eastAsiaTheme="minorEastAsia"/>
      <w:lang w:eastAsia="ru-RU"/>
    </w:rPr>
    <w:tblPr>
      <w:tblCellMar>
        <w:top w:w="0" w:type="dxa"/>
        <w:left w:w="0" w:type="dxa"/>
        <w:bottom w:w="0" w:type="dxa"/>
        <w:right w:w="0" w:type="dxa"/>
      </w:tblCellMar>
    </w:tblPr>
  </w:style>
  <w:style w:type="paragraph" w:styleId="af4">
    <w:name w:val="Body Text"/>
    <w:basedOn w:val="a"/>
    <w:link w:val="af5"/>
    <w:semiHidden/>
    <w:unhideWhenUsed/>
    <w:rsid w:val="00F6712F"/>
    <w:pPr>
      <w:spacing w:after="120" w:line="240" w:lineRule="auto"/>
    </w:pPr>
    <w:rPr>
      <w:rFonts w:ascii="Times New Roman" w:eastAsia="Times New Roman" w:hAnsi="Times New Roman" w:cs="Tahoma"/>
      <w:iCs/>
      <w:color w:val="000000"/>
      <w:sz w:val="28"/>
      <w:szCs w:val="28"/>
      <w:lang w:eastAsia="ru-RU"/>
    </w:rPr>
  </w:style>
  <w:style w:type="character" w:customStyle="1" w:styleId="af5">
    <w:name w:val="Основной текст Знак"/>
    <w:basedOn w:val="a0"/>
    <w:link w:val="af4"/>
    <w:semiHidden/>
    <w:rsid w:val="00F6712F"/>
    <w:rPr>
      <w:rFonts w:ascii="Times New Roman" w:eastAsia="Times New Roman" w:hAnsi="Times New Roman" w:cs="Tahoma"/>
      <w:iCs/>
      <w:color w:val="000000"/>
      <w:sz w:val="28"/>
      <w:szCs w:val="28"/>
      <w:lang w:eastAsia="ru-RU"/>
    </w:rPr>
  </w:style>
  <w:style w:type="paragraph" w:styleId="25">
    <w:name w:val="Body Text 2"/>
    <w:basedOn w:val="a"/>
    <w:link w:val="26"/>
    <w:semiHidden/>
    <w:unhideWhenUsed/>
    <w:rsid w:val="00F6712F"/>
    <w:pPr>
      <w:spacing w:after="120" w:line="480" w:lineRule="auto"/>
    </w:pPr>
    <w:rPr>
      <w:rFonts w:ascii="Times New Roman" w:eastAsia="Times New Roman" w:hAnsi="Times New Roman" w:cs="Tahoma"/>
      <w:iCs/>
      <w:color w:val="000000"/>
      <w:sz w:val="28"/>
      <w:szCs w:val="28"/>
      <w:lang w:eastAsia="ru-RU"/>
    </w:rPr>
  </w:style>
  <w:style w:type="character" w:customStyle="1" w:styleId="26">
    <w:name w:val="Основной текст 2 Знак"/>
    <w:basedOn w:val="a0"/>
    <w:link w:val="25"/>
    <w:semiHidden/>
    <w:rsid w:val="00F6712F"/>
    <w:rPr>
      <w:rFonts w:ascii="Times New Roman" w:eastAsia="Times New Roman" w:hAnsi="Times New Roman" w:cs="Tahoma"/>
      <w:iCs/>
      <w:color w:val="000000"/>
      <w:sz w:val="28"/>
      <w:szCs w:val="28"/>
      <w:lang w:eastAsia="ru-RU"/>
    </w:rPr>
  </w:style>
  <w:style w:type="numbering" w:customStyle="1" w:styleId="4">
    <w:name w:val="Нет списка4"/>
    <w:next w:val="a2"/>
    <w:uiPriority w:val="99"/>
    <w:semiHidden/>
    <w:unhideWhenUsed/>
    <w:rsid w:val="00F6712F"/>
  </w:style>
  <w:style w:type="paragraph" w:styleId="af6">
    <w:name w:val="Normal (Web)"/>
    <w:aliases w:val="Обычный (веб)2, Знак Знак, Знак Знак2,Обычный (веб)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712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F6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712F"/>
    <w:rPr>
      <w:rFonts w:ascii="Courier New" w:eastAsia="Times New Roman" w:hAnsi="Courier New" w:cs="Courier New"/>
      <w:sz w:val="20"/>
      <w:szCs w:val="20"/>
      <w:lang w:eastAsia="ru-RU"/>
    </w:rPr>
  </w:style>
  <w:style w:type="paragraph" w:customStyle="1" w:styleId="af7">
    <w:name w:val="Литература"/>
    <w:basedOn w:val="a"/>
    <w:autoRedefine/>
    <w:rsid w:val="00F6712F"/>
    <w:pPr>
      <w:autoSpaceDE w:val="0"/>
      <w:autoSpaceDN w:val="0"/>
      <w:spacing w:before="40" w:after="40" w:line="240" w:lineRule="auto"/>
      <w:ind w:left="360" w:right="1132"/>
      <w:jc w:val="both"/>
    </w:pPr>
    <w:rPr>
      <w:rFonts w:ascii="Times New Roman" w:eastAsia="Times New Roman" w:hAnsi="Times New Roman" w:cs="Times New Roman"/>
      <w:spacing w:val="12"/>
      <w:sz w:val="26"/>
      <w:szCs w:val="26"/>
      <w:lang w:eastAsia="ru-RU"/>
    </w:rPr>
  </w:style>
  <w:style w:type="paragraph" w:customStyle="1" w:styleId="af8">
    <w:name w:val="текстдиплома"/>
    <w:rsid w:val="00F6712F"/>
    <w:pPr>
      <w:spacing w:after="0" w:line="360" w:lineRule="auto"/>
      <w:ind w:firstLine="709"/>
      <w:jc w:val="both"/>
    </w:pPr>
    <w:rPr>
      <w:rFonts w:ascii="Times New Roman" w:eastAsia="Times New Roman" w:hAnsi="Times New Roman" w:cs="Times New Roman"/>
      <w:kern w:val="32"/>
      <w:sz w:val="28"/>
      <w:szCs w:val="28"/>
      <w:lang w:eastAsia="ru-RU"/>
    </w:rPr>
  </w:style>
  <w:style w:type="character" w:styleId="af9">
    <w:name w:val="Emphasis"/>
    <w:basedOn w:val="a0"/>
    <w:uiPriority w:val="20"/>
    <w:qFormat/>
    <w:rsid w:val="00F6712F"/>
    <w:rPr>
      <w:i/>
      <w:iCs/>
    </w:rPr>
  </w:style>
  <w:style w:type="character" w:customStyle="1" w:styleId="afa">
    <w:name w:val="Знак Знак Знак Знак Знак Знак Знак Знак Знак Знак Знак Знак"/>
    <w:basedOn w:val="a0"/>
    <w:rsid w:val="00F6712F"/>
    <w:rPr>
      <w:sz w:val="24"/>
      <w:szCs w:val="24"/>
      <w:lang w:val="ru-RU" w:eastAsia="ru-RU" w:bidi="ar-SA"/>
    </w:rPr>
  </w:style>
  <w:style w:type="character" w:styleId="afb">
    <w:name w:val="Strong"/>
    <w:basedOn w:val="a0"/>
    <w:uiPriority w:val="22"/>
    <w:qFormat/>
    <w:rsid w:val="00F6712F"/>
    <w:rPr>
      <w:b/>
      <w:bCs/>
    </w:rPr>
  </w:style>
  <w:style w:type="table" w:customStyle="1" w:styleId="40">
    <w:name w:val="Сетка таблицы4"/>
    <w:basedOn w:val="a1"/>
    <w:next w:val="a8"/>
    <w:rsid w:val="00F67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F6712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6712F"/>
    <w:rPr>
      <w:rFonts w:ascii="Times New Roman" w:eastAsia="Times New Roman" w:hAnsi="Times New Roman" w:cs="Times New Roman"/>
      <w:sz w:val="16"/>
      <w:szCs w:val="16"/>
      <w:lang w:eastAsia="ru-RU"/>
    </w:rPr>
  </w:style>
  <w:style w:type="paragraph" w:customStyle="1" w:styleId="27">
    <w:name w:val="заголовок 2"/>
    <w:basedOn w:val="a"/>
    <w:next w:val="a"/>
    <w:autoRedefine/>
    <w:rsid w:val="00F6712F"/>
    <w:pPr>
      <w:keepNext/>
      <w:suppressAutoHyphens/>
      <w:autoSpaceDE w:val="0"/>
      <w:autoSpaceDN w:val="0"/>
      <w:spacing w:after="120" w:line="360" w:lineRule="auto"/>
      <w:jc w:val="center"/>
      <w:outlineLvl w:val="0"/>
    </w:pPr>
    <w:rPr>
      <w:rFonts w:ascii="Times New Roman" w:eastAsia="Times New Roman" w:hAnsi="Times New Roman" w:cs="Times New Roman"/>
      <w:b/>
      <w:bCs/>
      <w:kern w:val="28"/>
      <w:sz w:val="28"/>
      <w:szCs w:val="28"/>
      <w:lang w:eastAsia="ru-RU"/>
    </w:rPr>
  </w:style>
  <w:style w:type="numbering" w:customStyle="1" w:styleId="5">
    <w:name w:val="Нет списка5"/>
    <w:next w:val="a2"/>
    <w:uiPriority w:val="99"/>
    <w:semiHidden/>
    <w:unhideWhenUsed/>
    <w:rsid w:val="007B2F8D"/>
  </w:style>
  <w:style w:type="numbering" w:customStyle="1" w:styleId="120">
    <w:name w:val="Нет списка12"/>
    <w:next w:val="a2"/>
    <w:uiPriority w:val="99"/>
    <w:semiHidden/>
    <w:unhideWhenUsed/>
    <w:rsid w:val="007B2F8D"/>
  </w:style>
  <w:style w:type="table" w:customStyle="1" w:styleId="50">
    <w:name w:val="Сетка таблицы5"/>
    <w:basedOn w:val="a1"/>
    <w:next w:val="a8"/>
    <w:uiPriority w:val="59"/>
    <w:rsid w:val="007B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rsid w:val="007B2F8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7B2F8D"/>
    <w:pPr>
      <w:spacing w:after="200" w:line="276" w:lineRule="auto"/>
      <w:ind w:left="720"/>
      <w:contextualSpacing/>
    </w:pPr>
    <w:rPr>
      <w:rFonts w:ascii="Calibri" w:eastAsia="Times New Roman" w:hAnsi="Calibri" w:cs="Times New Roman"/>
    </w:rPr>
  </w:style>
  <w:style w:type="table" w:customStyle="1" w:styleId="210">
    <w:name w:val="Сетка таблицы21"/>
    <w:basedOn w:val="a1"/>
    <w:next w:val="a8"/>
    <w:uiPriority w:val="59"/>
    <w:rsid w:val="007B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0"/>
    <w:uiPriority w:val="99"/>
    <w:semiHidden/>
    <w:rsid w:val="007B2F8D"/>
    <w:rPr>
      <w:color w:val="808080"/>
    </w:rPr>
  </w:style>
  <w:style w:type="numbering" w:customStyle="1" w:styleId="211">
    <w:name w:val="Нет списка21"/>
    <w:next w:val="a2"/>
    <w:uiPriority w:val="99"/>
    <w:semiHidden/>
    <w:unhideWhenUsed/>
    <w:rsid w:val="007B2F8D"/>
  </w:style>
  <w:style w:type="table" w:customStyle="1" w:styleId="81">
    <w:name w:val="Сетка таблицы8"/>
    <w:basedOn w:val="a1"/>
    <w:next w:val="a8"/>
    <w:uiPriority w:val="59"/>
    <w:rsid w:val="007B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B2F8D"/>
  </w:style>
  <w:style w:type="table" w:customStyle="1" w:styleId="9">
    <w:name w:val="Сетка таблицы9"/>
    <w:basedOn w:val="a1"/>
    <w:next w:val="a8"/>
    <w:uiPriority w:val="59"/>
    <w:rsid w:val="007B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8"/>
    <w:rsid w:val="007B2F8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7B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8"/>
    <w:uiPriority w:val="59"/>
    <w:locked/>
    <w:rsid w:val="007B2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7B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rsid w:val="007B2F8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8"/>
    <w:rsid w:val="007B2F8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EF3153"/>
  </w:style>
  <w:style w:type="numbering" w:customStyle="1" w:styleId="131">
    <w:name w:val="Нет списка13"/>
    <w:next w:val="a2"/>
    <w:uiPriority w:val="99"/>
    <w:semiHidden/>
    <w:unhideWhenUsed/>
    <w:rsid w:val="00EF3153"/>
  </w:style>
  <w:style w:type="table" w:customStyle="1" w:styleId="15">
    <w:name w:val="Сетка таблицы15"/>
    <w:basedOn w:val="a1"/>
    <w:next w:val="a8"/>
    <w:uiPriority w:val="59"/>
    <w:rsid w:val="00EF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rsid w:val="00EF315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EF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locked/>
    <w:rsid w:val="00EF3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locked/>
    <w:rsid w:val="00EF3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locked/>
    <w:rsid w:val="00EF3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EF3153"/>
  </w:style>
  <w:style w:type="numbering" w:customStyle="1" w:styleId="321">
    <w:name w:val="Нет списка32"/>
    <w:next w:val="a2"/>
    <w:uiPriority w:val="99"/>
    <w:semiHidden/>
    <w:unhideWhenUsed/>
    <w:rsid w:val="00EF3153"/>
  </w:style>
  <w:style w:type="numbering" w:customStyle="1" w:styleId="73">
    <w:name w:val="Нет списка7"/>
    <w:next w:val="a2"/>
    <w:uiPriority w:val="99"/>
    <w:semiHidden/>
    <w:unhideWhenUsed/>
    <w:rsid w:val="003E6618"/>
  </w:style>
  <w:style w:type="numbering" w:customStyle="1" w:styleId="140">
    <w:name w:val="Нет списка14"/>
    <w:next w:val="a2"/>
    <w:uiPriority w:val="99"/>
    <w:semiHidden/>
    <w:unhideWhenUsed/>
    <w:rsid w:val="003E6618"/>
  </w:style>
  <w:style w:type="table" w:customStyle="1" w:styleId="17">
    <w:name w:val="Сетка таблицы17"/>
    <w:basedOn w:val="a1"/>
    <w:next w:val="a8"/>
    <w:uiPriority w:val="59"/>
    <w:rsid w:val="003E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rsid w:val="003E6618"/>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3E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locked/>
    <w:rsid w:val="003E66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locked/>
    <w:rsid w:val="003E66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locked/>
    <w:rsid w:val="003E66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3E6618"/>
  </w:style>
  <w:style w:type="numbering" w:customStyle="1" w:styleId="331">
    <w:name w:val="Нет списка33"/>
    <w:next w:val="a2"/>
    <w:uiPriority w:val="99"/>
    <w:semiHidden/>
    <w:unhideWhenUsed/>
    <w:rsid w:val="003E6618"/>
  </w:style>
  <w:style w:type="table" w:customStyle="1" w:styleId="101">
    <w:name w:val="Сетка таблицы101"/>
    <w:basedOn w:val="a1"/>
    <w:next w:val="a8"/>
    <w:uiPriority w:val="59"/>
    <w:rsid w:val="0081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uk-UA" sz="1400" b="0">
                <a:solidFill>
                  <a:schemeClr val="tx1"/>
                </a:solidFill>
                <a:latin typeface="Times New Roman" panose="02020603050405020304" pitchFamily="18" charset="0"/>
                <a:cs typeface="Times New Roman" panose="02020603050405020304" pitchFamily="18" charset="0"/>
              </a:rPr>
              <a:t>Рівень</a:t>
            </a:r>
            <a:r>
              <a:rPr lang="uk-UA" sz="1400" b="0" baseline="0">
                <a:solidFill>
                  <a:schemeClr val="tx1"/>
                </a:solidFill>
                <a:latin typeface="Times New Roman" panose="02020603050405020304" pitchFamily="18" charset="0"/>
                <a:cs typeface="Times New Roman" panose="02020603050405020304" pitchFamily="18" charset="0"/>
              </a:rPr>
              <a:t> постійного стресу за останні три </a:t>
            </a:r>
          </a:p>
          <a:p>
            <a:pPr algn="ctr">
              <a:defRPr sz="1400" b="1" i="0" u="none" strike="noStrike" kern="1200" spc="0" baseline="0">
                <a:solidFill>
                  <a:schemeClr val="tx1">
                    <a:lumMod val="65000"/>
                    <a:lumOff val="35000"/>
                  </a:schemeClr>
                </a:solidFill>
                <a:latin typeface="+mn-lt"/>
                <a:ea typeface="+mn-ea"/>
                <a:cs typeface="+mn-cs"/>
              </a:defRPr>
            </a:pPr>
            <a:r>
              <a:rPr lang="uk-UA" sz="1400" b="0" baseline="0">
                <a:solidFill>
                  <a:schemeClr val="tx1"/>
                </a:solidFill>
                <a:latin typeface="Times New Roman" panose="02020603050405020304" pitchFamily="18" charset="0"/>
                <a:cs typeface="Times New Roman" panose="02020603050405020304" pitchFamily="18" charset="0"/>
              </a:rPr>
              <a:t>місяці навчання</a:t>
            </a:r>
            <a:endParaRPr lang="ru-RU" sz="14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4167814960629921"/>
          <c:y val="5.5555555555555497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Значно зменшився</c:v>
                </c:pt>
                <c:pt idx="1">
                  <c:v>Незначно зменшився</c:v>
                </c:pt>
                <c:pt idx="2">
                  <c:v>Не змінився</c:v>
                </c:pt>
                <c:pt idx="3">
                  <c:v>Незначно зріс</c:v>
                </c:pt>
                <c:pt idx="4">
                  <c:v>Значно збільшився</c:v>
                </c:pt>
              </c:strCache>
            </c:strRef>
          </c:cat>
          <c:val>
            <c:numRef>
              <c:f>Лист1!$B$2:$B$6</c:f>
              <c:numCache>
                <c:formatCode>0%</c:formatCode>
                <c:ptCount val="5"/>
                <c:pt idx="0">
                  <c:v>0</c:v>
                </c:pt>
                <c:pt idx="1">
                  <c:v>0.13</c:v>
                </c:pt>
                <c:pt idx="2">
                  <c:v>0.2</c:v>
                </c:pt>
                <c:pt idx="3">
                  <c:v>0.4</c:v>
                </c:pt>
                <c:pt idx="4">
                  <c:v>0.27</c:v>
                </c:pt>
              </c:numCache>
            </c:numRef>
          </c:val>
          <c:extLst>
            <c:ext xmlns:c16="http://schemas.microsoft.com/office/drawing/2014/chart" uri="{C3380CC4-5D6E-409C-BE32-E72D297353CC}">
              <c16:uniqueId val="{00000000-76A7-4E69-96E5-6E735DD6096E}"/>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Значно зменшився</c:v>
                </c:pt>
                <c:pt idx="1">
                  <c:v>Незначно зменшився</c:v>
                </c:pt>
                <c:pt idx="2">
                  <c:v>Не змінився</c:v>
                </c:pt>
                <c:pt idx="3">
                  <c:v>Незначно зріс</c:v>
                </c:pt>
                <c:pt idx="4">
                  <c:v>Значно збільшився</c:v>
                </c:pt>
              </c:strCache>
            </c:strRef>
          </c:cat>
          <c:val>
            <c:numRef>
              <c:f>Лист1!$C$2:$C$6</c:f>
              <c:numCache>
                <c:formatCode>0%</c:formatCode>
                <c:ptCount val="5"/>
                <c:pt idx="0">
                  <c:v>7.0000000000000034E-2</c:v>
                </c:pt>
                <c:pt idx="1">
                  <c:v>0.13</c:v>
                </c:pt>
                <c:pt idx="2">
                  <c:v>0.53</c:v>
                </c:pt>
                <c:pt idx="3">
                  <c:v>0.2</c:v>
                </c:pt>
                <c:pt idx="4">
                  <c:v>7.0000000000000034E-2</c:v>
                </c:pt>
              </c:numCache>
            </c:numRef>
          </c:val>
          <c:extLst>
            <c:ext xmlns:c16="http://schemas.microsoft.com/office/drawing/2014/chart" uri="{C3380CC4-5D6E-409C-BE32-E72D297353CC}">
              <c16:uniqueId val="{00000001-76A7-4E69-96E5-6E735DD6096E}"/>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Значно зменшився</c:v>
                </c:pt>
                <c:pt idx="1">
                  <c:v>Незначно зменшився</c:v>
                </c:pt>
                <c:pt idx="2">
                  <c:v>Не змінився</c:v>
                </c:pt>
                <c:pt idx="3">
                  <c:v>Незначно зріс</c:v>
                </c:pt>
                <c:pt idx="4">
                  <c:v>Значно збільшився</c:v>
                </c:pt>
              </c:strCache>
            </c:strRef>
          </c:cat>
          <c:val>
            <c:numRef>
              <c:f>Лист1!$D$2:$D$6</c:f>
              <c:numCache>
                <c:formatCode>General</c:formatCode>
                <c:ptCount val="5"/>
              </c:numCache>
            </c:numRef>
          </c:val>
          <c:extLst>
            <c:ext xmlns:c16="http://schemas.microsoft.com/office/drawing/2014/chart" uri="{C3380CC4-5D6E-409C-BE32-E72D297353CC}">
              <c16:uniqueId val="{00000002-76A7-4E69-96E5-6E735DD6096E}"/>
            </c:ext>
          </c:extLst>
        </c:ser>
        <c:dLbls>
          <c:showLegendKey val="0"/>
          <c:showVal val="1"/>
          <c:showCatName val="0"/>
          <c:showSerName val="0"/>
          <c:showPercent val="0"/>
          <c:showBubbleSize val="0"/>
        </c:dLbls>
        <c:gapWidth val="150"/>
        <c:overlap val="-25"/>
        <c:axId val="425506896"/>
        <c:axId val="425502192"/>
      </c:barChart>
      <c:catAx>
        <c:axId val="42550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502192"/>
        <c:crosses val="autoZero"/>
        <c:auto val="1"/>
        <c:lblAlgn val="ctr"/>
        <c:lblOffset val="100"/>
        <c:noMultiLvlLbl val="0"/>
      </c:catAx>
      <c:valAx>
        <c:axId val="425502192"/>
        <c:scaling>
          <c:orientation val="minMax"/>
        </c:scaling>
        <c:delete val="1"/>
        <c:axPos val="l"/>
        <c:numFmt formatCode="0%" sourceLinked="1"/>
        <c:majorTickMark val="none"/>
        <c:minorTickMark val="none"/>
        <c:tickLblPos val="none"/>
        <c:crossAx val="425506896"/>
        <c:crosses val="autoZero"/>
        <c:crossBetween val="between"/>
      </c:valAx>
      <c:spPr>
        <a:noFill/>
        <a:ln>
          <a:noFill/>
        </a:ln>
        <a:effectLst/>
      </c:spPr>
    </c:plotArea>
    <c:legend>
      <c:legendPos val="t"/>
      <c:legendEntry>
        <c:idx val="2"/>
        <c:delete val="1"/>
      </c:legendEntry>
      <c:layout>
        <c:manualLayout>
          <c:xMode val="edge"/>
          <c:yMode val="edge"/>
          <c:x val="0.36196777486147608"/>
          <c:y val="0.21896825396825417"/>
          <c:w val="0.2760642680081658"/>
          <c:h val="6.69647544056993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a:solidFill>
                  <a:schemeClr val="tx1">
                    <a:lumMod val="95000"/>
                    <a:lumOff val="5000"/>
                  </a:schemeClr>
                </a:solidFill>
                <a:latin typeface="Times New Roman" panose="02020603050405020304" pitchFamily="18" charset="0"/>
                <a:cs typeface="Times New Roman" panose="02020603050405020304" pitchFamily="18" charset="0"/>
              </a:rPr>
              <a:t>Прийоми</a:t>
            </a:r>
            <a:r>
              <a:rPr lang="ru-RU" sz="1200" b="0" baseline="0">
                <a:solidFill>
                  <a:schemeClr val="tx1">
                    <a:lumMod val="95000"/>
                    <a:lumOff val="5000"/>
                  </a:schemeClr>
                </a:solidFill>
                <a:latin typeface="Times New Roman" panose="02020603050405020304" pitchFamily="18" charset="0"/>
                <a:cs typeface="Times New Roman" panose="02020603050405020304" pitchFamily="18" charset="0"/>
              </a:rPr>
              <a:t> зняття стресу</a:t>
            </a:r>
            <a:endParaRPr lang="ru-RU" sz="1200" b="0">
              <a:solidFill>
                <a:schemeClr val="tx1">
                  <a:lumMod val="95000"/>
                  <a:lumOff val="5000"/>
                </a:schemeClr>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cat>
            <c:strRef>
              <c:f>Лист1!$A$2:$A$14</c:f>
              <c:strCache>
                <c:ptCount val="13"/>
                <c:pt idx="0">
                  <c:v>Алкоголь</c:v>
                </c:pt>
                <c:pt idx="1">
                  <c:v>Сигарети</c:v>
                </c:pt>
                <c:pt idx="2">
                  <c:v>Наркотики</c:v>
                </c:pt>
                <c:pt idx="3">
                  <c:v>Телевізор</c:v>
                </c:pt>
                <c:pt idx="4">
                  <c:v>Смачна їжа</c:v>
                </c:pt>
                <c:pt idx="5">
                  <c:v>Перерва в навчанні</c:v>
                </c:pt>
                <c:pt idx="6">
                  <c:v>Сон</c:v>
                </c:pt>
                <c:pt idx="7">
                  <c:v>Спілкування з друзями</c:v>
                </c:pt>
                <c:pt idx="8">
                  <c:v>Підтримка чи порада</c:v>
                </c:pt>
                <c:pt idx="9">
                  <c:v>Секс</c:v>
                </c:pt>
                <c:pt idx="10">
                  <c:v>Прогулянки на свіжому повітрі </c:v>
                </c:pt>
                <c:pt idx="11">
                  <c:v>Хобі</c:v>
                </c:pt>
                <c:pt idx="12">
                  <c:v>Фізична активність</c:v>
                </c:pt>
              </c:strCache>
            </c:strRef>
          </c:cat>
          <c:val>
            <c:numRef>
              <c:f>Лист1!$B$2:$B$14</c:f>
              <c:numCache>
                <c:formatCode>0%</c:formatCode>
                <c:ptCount val="13"/>
                <c:pt idx="0">
                  <c:v>0</c:v>
                </c:pt>
                <c:pt idx="1">
                  <c:v>0</c:v>
                </c:pt>
                <c:pt idx="2">
                  <c:v>0</c:v>
                </c:pt>
                <c:pt idx="3">
                  <c:v>0</c:v>
                </c:pt>
                <c:pt idx="4">
                  <c:v>0.2</c:v>
                </c:pt>
                <c:pt idx="5">
                  <c:v>0.27</c:v>
                </c:pt>
                <c:pt idx="6">
                  <c:v>0.73000000000000043</c:v>
                </c:pt>
                <c:pt idx="7">
                  <c:v>0.27</c:v>
                </c:pt>
                <c:pt idx="8">
                  <c:v>0.4</c:v>
                </c:pt>
                <c:pt idx="9">
                  <c:v>0</c:v>
                </c:pt>
                <c:pt idx="10">
                  <c:v>0.47000000000000008</c:v>
                </c:pt>
                <c:pt idx="11">
                  <c:v>7.0000000000000021E-2</c:v>
                </c:pt>
                <c:pt idx="12">
                  <c:v>0.27</c:v>
                </c:pt>
              </c:numCache>
            </c:numRef>
          </c:val>
          <c:extLst>
            <c:ext xmlns:c16="http://schemas.microsoft.com/office/drawing/2014/chart" uri="{C3380CC4-5D6E-409C-BE32-E72D297353CC}">
              <c16:uniqueId val="{00000000-F0C8-4FB2-9583-2A27353DBA52}"/>
            </c:ext>
          </c:extLst>
        </c:ser>
        <c:ser>
          <c:idx val="1"/>
          <c:order val="1"/>
          <c:tx>
            <c:strRef>
              <c:f>Лист1!$C$1</c:f>
              <c:strCache>
                <c:ptCount val="1"/>
                <c:pt idx="0">
                  <c:v>2 група</c:v>
                </c:pt>
              </c:strCache>
            </c:strRef>
          </c:tx>
          <c:spPr>
            <a:solidFill>
              <a:schemeClr val="accent2"/>
            </a:solidFill>
            <a:ln>
              <a:noFill/>
            </a:ln>
            <a:effectLst/>
          </c:spPr>
          <c:invertIfNegative val="0"/>
          <c:cat>
            <c:strRef>
              <c:f>Лист1!$A$2:$A$14</c:f>
              <c:strCache>
                <c:ptCount val="13"/>
                <c:pt idx="0">
                  <c:v>Алкоголь</c:v>
                </c:pt>
                <c:pt idx="1">
                  <c:v>Сигарети</c:v>
                </c:pt>
                <c:pt idx="2">
                  <c:v>Наркотики</c:v>
                </c:pt>
                <c:pt idx="3">
                  <c:v>Телевізор</c:v>
                </c:pt>
                <c:pt idx="4">
                  <c:v>Смачна їжа</c:v>
                </c:pt>
                <c:pt idx="5">
                  <c:v>Перерва в навчанні</c:v>
                </c:pt>
                <c:pt idx="6">
                  <c:v>Сон</c:v>
                </c:pt>
                <c:pt idx="7">
                  <c:v>Спілкування з друзями</c:v>
                </c:pt>
                <c:pt idx="8">
                  <c:v>Підтримка чи порада</c:v>
                </c:pt>
                <c:pt idx="9">
                  <c:v>Секс</c:v>
                </c:pt>
                <c:pt idx="10">
                  <c:v>Прогулянки на свіжому повітрі </c:v>
                </c:pt>
                <c:pt idx="11">
                  <c:v>Хобі</c:v>
                </c:pt>
                <c:pt idx="12">
                  <c:v>Фізична активність</c:v>
                </c:pt>
              </c:strCache>
            </c:strRef>
          </c:cat>
          <c:val>
            <c:numRef>
              <c:f>Лист1!$C$2:$C$14</c:f>
              <c:numCache>
                <c:formatCode>0%</c:formatCode>
                <c:ptCount val="13"/>
                <c:pt idx="0">
                  <c:v>0</c:v>
                </c:pt>
                <c:pt idx="1">
                  <c:v>7.0000000000000021E-2</c:v>
                </c:pt>
                <c:pt idx="2">
                  <c:v>0</c:v>
                </c:pt>
                <c:pt idx="3">
                  <c:v>0</c:v>
                </c:pt>
                <c:pt idx="4">
                  <c:v>0.27</c:v>
                </c:pt>
                <c:pt idx="5">
                  <c:v>0.2</c:v>
                </c:pt>
                <c:pt idx="6">
                  <c:v>0.8</c:v>
                </c:pt>
                <c:pt idx="7">
                  <c:v>0.2</c:v>
                </c:pt>
                <c:pt idx="8">
                  <c:v>0.27</c:v>
                </c:pt>
                <c:pt idx="9">
                  <c:v>0</c:v>
                </c:pt>
                <c:pt idx="10">
                  <c:v>0.4</c:v>
                </c:pt>
                <c:pt idx="11">
                  <c:v>0.2</c:v>
                </c:pt>
                <c:pt idx="12">
                  <c:v>0.33000000000000035</c:v>
                </c:pt>
              </c:numCache>
            </c:numRef>
          </c:val>
          <c:extLst>
            <c:ext xmlns:c16="http://schemas.microsoft.com/office/drawing/2014/chart" uri="{C3380CC4-5D6E-409C-BE32-E72D297353CC}">
              <c16:uniqueId val="{00000001-F0C8-4FB2-9583-2A27353DBA52}"/>
            </c:ext>
          </c:extLst>
        </c:ser>
        <c:dLbls>
          <c:showLegendKey val="0"/>
          <c:showVal val="0"/>
          <c:showCatName val="0"/>
          <c:showSerName val="0"/>
          <c:showPercent val="0"/>
          <c:showBubbleSize val="0"/>
        </c:dLbls>
        <c:gapWidth val="75"/>
        <c:overlap val="-25"/>
        <c:axId val="425313296"/>
        <c:axId val="320214376"/>
      </c:barChart>
      <c:catAx>
        <c:axId val="42531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20214376"/>
        <c:crosses val="autoZero"/>
        <c:auto val="1"/>
        <c:lblAlgn val="ctr"/>
        <c:lblOffset val="100"/>
        <c:noMultiLvlLbl val="0"/>
      </c:catAx>
      <c:valAx>
        <c:axId val="320214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31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Ознаки прояву стресу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Прискорене серцебиття</c:v>
                </c:pt>
                <c:pt idx="1">
                  <c:v>Сухість у роті</c:v>
                </c:pt>
                <c:pt idx="2">
                  <c:v>Утруднене дихання</c:v>
                </c:pt>
                <c:pt idx="3">
                  <c:v>Скутість, тремтіння м'язів</c:v>
                </c:pt>
                <c:pt idx="4">
                  <c:v>Головні чи інші болі</c:v>
                </c:pt>
              </c:strCache>
            </c:strRef>
          </c:cat>
          <c:val>
            <c:numRef>
              <c:f>Лист1!$B$2:$B$6</c:f>
              <c:numCache>
                <c:formatCode>0%</c:formatCode>
                <c:ptCount val="5"/>
                <c:pt idx="0">
                  <c:v>0.33000000000000035</c:v>
                </c:pt>
                <c:pt idx="1">
                  <c:v>0.47000000000000008</c:v>
                </c:pt>
                <c:pt idx="2">
                  <c:v>0</c:v>
                </c:pt>
                <c:pt idx="3">
                  <c:v>0.13</c:v>
                </c:pt>
                <c:pt idx="4">
                  <c:v>7.0000000000000021E-2</c:v>
                </c:pt>
              </c:numCache>
            </c:numRef>
          </c:val>
          <c:extLst>
            <c:ext xmlns:c16="http://schemas.microsoft.com/office/drawing/2014/chart" uri="{C3380CC4-5D6E-409C-BE32-E72D297353CC}">
              <c16:uniqueId val="{00000000-48C1-484E-8844-27AA3402EC09}"/>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Прискорене серцебиття</c:v>
                </c:pt>
                <c:pt idx="1">
                  <c:v>Сухість у роті</c:v>
                </c:pt>
                <c:pt idx="2">
                  <c:v>Утруднене дихання</c:v>
                </c:pt>
                <c:pt idx="3">
                  <c:v>Скутість, тремтіння м'язів</c:v>
                </c:pt>
                <c:pt idx="4">
                  <c:v>Головні чи інші болі</c:v>
                </c:pt>
              </c:strCache>
            </c:strRef>
          </c:cat>
          <c:val>
            <c:numRef>
              <c:f>Лист1!$C$2:$C$6</c:f>
              <c:numCache>
                <c:formatCode>0%</c:formatCode>
                <c:ptCount val="5"/>
                <c:pt idx="0">
                  <c:v>0.27</c:v>
                </c:pt>
                <c:pt idx="1">
                  <c:v>0.60000000000000042</c:v>
                </c:pt>
                <c:pt idx="2">
                  <c:v>0</c:v>
                </c:pt>
                <c:pt idx="3">
                  <c:v>0.13</c:v>
                </c:pt>
                <c:pt idx="4">
                  <c:v>0</c:v>
                </c:pt>
              </c:numCache>
            </c:numRef>
          </c:val>
          <c:extLst>
            <c:ext xmlns:c16="http://schemas.microsoft.com/office/drawing/2014/chart" uri="{C3380CC4-5D6E-409C-BE32-E72D297353CC}">
              <c16:uniqueId val="{00000001-48C1-484E-8844-27AA3402EC09}"/>
            </c:ext>
          </c:extLst>
        </c:ser>
        <c:dLbls>
          <c:showLegendKey val="0"/>
          <c:showVal val="1"/>
          <c:showCatName val="0"/>
          <c:showSerName val="0"/>
          <c:showPercent val="0"/>
          <c:showBubbleSize val="0"/>
        </c:dLbls>
        <c:gapWidth val="150"/>
        <c:overlap val="-25"/>
        <c:axId val="424930432"/>
        <c:axId val="424932000"/>
      </c:barChart>
      <c:catAx>
        <c:axId val="42493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4932000"/>
        <c:crosses val="autoZero"/>
        <c:auto val="1"/>
        <c:lblAlgn val="ctr"/>
        <c:lblOffset val="100"/>
        <c:noMultiLvlLbl val="0"/>
      </c:catAx>
      <c:valAx>
        <c:axId val="424932000"/>
        <c:scaling>
          <c:orientation val="minMax"/>
        </c:scaling>
        <c:delete val="1"/>
        <c:axPos val="l"/>
        <c:numFmt formatCode="0%" sourceLinked="1"/>
        <c:majorTickMark val="none"/>
        <c:minorTickMark val="none"/>
        <c:tickLblPos val="none"/>
        <c:crossAx val="424930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САН</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Лист1!$B$2:$B$4</c:f>
              <c:numCache>
                <c:formatCode>General</c:formatCode>
                <c:ptCount val="3"/>
                <c:pt idx="0">
                  <c:v>5.4</c:v>
                </c:pt>
                <c:pt idx="1">
                  <c:v>5.4</c:v>
                </c:pt>
                <c:pt idx="2">
                  <c:v>5.6</c:v>
                </c:pt>
              </c:numCache>
            </c:numRef>
          </c:val>
          <c:extLst>
            <c:ext xmlns:c16="http://schemas.microsoft.com/office/drawing/2014/chart" uri="{C3380CC4-5D6E-409C-BE32-E72D297353CC}">
              <c16:uniqueId val="{00000000-47FA-4EB0-9844-ED7BD989FA82}"/>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Лист1!$C$2:$C$4</c:f>
              <c:numCache>
                <c:formatCode>General</c:formatCode>
                <c:ptCount val="3"/>
                <c:pt idx="0">
                  <c:v>5.7</c:v>
                </c:pt>
                <c:pt idx="1">
                  <c:v>5.3</c:v>
                </c:pt>
                <c:pt idx="2">
                  <c:v>5.8</c:v>
                </c:pt>
              </c:numCache>
            </c:numRef>
          </c:val>
          <c:extLst>
            <c:ext xmlns:c16="http://schemas.microsoft.com/office/drawing/2014/chart" uri="{C3380CC4-5D6E-409C-BE32-E72D297353CC}">
              <c16:uniqueId val="{00000001-47FA-4EB0-9844-ED7BD989FA82}"/>
            </c:ext>
          </c:extLst>
        </c:ser>
        <c:dLbls>
          <c:showLegendKey val="0"/>
          <c:showVal val="1"/>
          <c:showCatName val="0"/>
          <c:showSerName val="0"/>
          <c:showPercent val="0"/>
          <c:showBubbleSize val="0"/>
        </c:dLbls>
        <c:gapWidth val="150"/>
        <c:overlap val="-25"/>
        <c:axId val="424929648"/>
        <c:axId val="424930824"/>
      </c:barChart>
      <c:catAx>
        <c:axId val="42492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4930824"/>
        <c:crosses val="autoZero"/>
        <c:auto val="1"/>
        <c:lblAlgn val="ctr"/>
        <c:lblOffset val="100"/>
        <c:noMultiLvlLbl val="0"/>
      </c:catAx>
      <c:valAx>
        <c:axId val="424930824"/>
        <c:scaling>
          <c:orientation val="minMax"/>
        </c:scaling>
        <c:delete val="1"/>
        <c:axPos val="l"/>
        <c:numFmt formatCode="General" sourceLinked="1"/>
        <c:majorTickMark val="none"/>
        <c:minorTickMark val="none"/>
        <c:tickLblPos val="none"/>
        <c:crossAx val="424929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0">
                <a:latin typeface="Times New Roman" panose="02020603050405020304" pitchFamily="18" charset="0"/>
                <a:cs typeface="Times New Roman" panose="02020603050405020304" pitchFamily="18" charset="0"/>
              </a:rPr>
              <a:t>Ситуативна</a:t>
            </a:r>
            <a:r>
              <a:rPr lang="ru-RU" sz="1200" b="0" baseline="0">
                <a:latin typeface="Times New Roman" panose="02020603050405020304" pitchFamily="18" charset="0"/>
                <a:cs typeface="Times New Roman" panose="02020603050405020304" pitchFamily="18" charset="0"/>
              </a:rPr>
              <a:t> тривожність</a:t>
            </a:r>
            <a:endParaRPr lang="ru-RU" sz="1200"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Лист1!$B$2:$B$4</c:f>
              <c:numCache>
                <c:formatCode>0%</c:formatCode>
                <c:ptCount val="3"/>
                <c:pt idx="0">
                  <c:v>7.0000000000000021E-2</c:v>
                </c:pt>
                <c:pt idx="1">
                  <c:v>0.66000000000000059</c:v>
                </c:pt>
                <c:pt idx="2">
                  <c:v>0.27</c:v>
                </c:pt>
              </c:numCache>
            </c:numRef>
          </c:val>
          <c:extLst>
            <c:ext xmlns:c16="http://schemas.microsoft.com/office/drawing/2014/chart" uri="{C3380CC4-5D6E-409C-BE32-E72D297353CC}">
              <c16:uniqueId val="{00000000-C510-4CAC-9C69-4B7D873B610B}"/>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Лист1!$C$2:$C$4</c:f>
              <c:numCache>
                <c:formatCode>0%</c:formatCode>
                <c:ptCount val="3"/>
                <c:pt idx="0">
                  <c:v>0</c:v>
                </c:pt>
                <c:pt idx="1">
                  <c:v>0.8</c:v>
                </c:pt>
                <c:pt idx="2">
                  <c:v>0.2</c:v>
                </c:pt>
              </c:numCache>
            </c:numRef>
          </c:val>
          <c:extLst>
            <c:ext xmlns:c16="http://schemas.microsoft.com/office/drawing/2014/chart" uri="{C3380CC4-5D6E-409C-BE32-E72D297353CC}">
              <c16:uniqueId val="{00000001-C510-4CAC-9C69-4B7D873B610B}"/>
            </c:ext>
          </c:extLst>
        </c:ser>
        <c:dLbls>
          <c:showLegendKey val="0"/>
          <c:showVal val="1"/>
          <c:showCatName val="0"/>
          <c:showSerName val="0"/>
          <c:showPercent val="0"/>
          <c:showBubbleSize val="0"/>
        </c:dLbls>
        <c:gapWidth val="150"/>
        <c:overlap val="-25"/>
        <c:axId val="424932392"/>
        <c:axId val="424928864"/>
      </c:barChart>
      <c:catAx>
        <c:axId val="42493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4928864"/>
        <c:crosses val="autoZero"/>
        <c:auto val="1"/>
        <c:lblAlgn val="ctr"/>
        <c:lblOffset val="100"/>
        <c:noMultiLvlLbl val="0"/>
      </c:catAx>
      <c:valAx>
        <c:axId val="424928864"/>
        <c:scaling>
          <c:orientation val="minMax"/>
        </c:scaling>
        <c:delete val="1"/>
        <c:axPos val="l"/>
        <c:numFmt formatCode="0%" sourceLinked="1"/>
        <c:majorTickMark val="none"/>
        <c:minorTickMark val="none"/>
        <c:tickLblPos val="none"/>
        <c:crossAx val="424932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0">
                <a:latin typeface="Times New Roman" panose="02020603050405020304" pitchFamily="18" charset="0"/>
                <a:cs typeface="Times New Roman" panose="02020603050405020304" pitchFamily="18" charset="0"/>
              </a:rPr>
              <a:t>Особистісна тривожність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Лист1!$B$2:$B$4</c:f>
              <c:numCache>
                <c:formatCode>0%</c:formatCode>
                <c:ptCount val="3"/>
                <c:pt idx="0">
                  <c:v>7.0000000000000021E-2</c:v>
                </c:pt>
                <c:pt idx="1">
                  <c:v>0.66000000000000059</c:v>
                </c:pt>
                <c:pt idx="2">
                  <c:v>0.27</c:v>
                </c:pt>
              </c:numCache>
            </c:numRef>
          </c:val>
          <c:extLst>
            <c:ext xmlns:c16="http://schemas.microsoft.com/office/drawing/2014/chart" uri="{C3380CC4-5D6E-409C-BE32-E72D297353CC}">
              <c16:uniqueId val="{00000000-2B91-417C-91FC-B9ABC8B5457D}"/>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Лист1!$C$2:$C$4</c:f>
              <c:numCache>
                <c:formatCode>0%</c:formatCode>
                <c:ptCount val="3"/>
                <c:pt idx="0">
                  <c:v>0</c:v>
                </c:pt>
                <c:pt idx="1">
                  <c:v>0.87000000000000044</c:v>
                </c:pt>
                <c:pt idx="2">
                  <c:v>0.13</c:v>
                </c:pt>
              </c:numCache>
            </c:numRef>
          </c:val>
          <c:extLst>
            <c:ext xmlns:c16="http://schemas.microsoft.com/office/drawing/2014/chart" uri="{C3380CC4-5D6E-409C-BE32-E72D297353CC}">
              <c16:uniqueId val="{00000001-2B91-417C-91FC-B9ABC8B5457D}"/>
            </c:ext>
          </c:extLst>
        </c:ser>
        <c:dLbls>
          <c:showLegendKey val="0"/>
          <c:showVal val="1"/>
          <c:showCatName val="0"/>
          <c:showSerName val="0"/>
          <c:showPercent val="0"/>
          <c:showBubbleSize val="0"/>
        </c:dLbls>
        <c:gapWidth val="150"/>
        <c:overlap val="-25"/>
        <c:axId val="428337656"/>
        <c:axId val="428341576"/>
      </c:barChart>
      <c:catAx>
        <c:axId val="42833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8341576"/>
        <c:crosses val="autoZero"/>
        <c:auto val="1"/>
        <c:lblAlgn val="ctr"/>
        <c:lblOffset val="100"/>
        <c:noMultiLvlLbl val="0"/>
      </c:catAx>
      <c:valAx>
        <c:axId val="428341576"/>
        <c:scaling>
          <c:orientation val="minMax"/>
        </c:scaling>
        <c:delete val="1"/>
        <c:axPos val="l"/>
        <c:numFmt formatCode="0%" sourceLinked="1"/>
        <c:majorTickMark val="none"/>
        <c:minorTickMark val="none"/>
        <c:tickLblPos val="none"/>
        <c:crossAx val="428337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0">
                <a:latin typeface="Times New Roman" panose="02020603050405020304" pitchFamily="18" charset="0"/>
                <a:cs typeface="Times New Roman" panose="02020603050405020304" pitchFamily="18" charset="0"/>
              </a:rPr>
              <a:t>Показники</a:t>
            </a:r>
            <a:r>
              <a:rPr lang="ru-RU" sz="1200" b="0" baseline="0">
                <a:latin typeface="Times New Roman" panose="02020603050405020304" pitchFamily="18" charset="0"/>
                <a:cs typeface="Times New Roman" panose="02020603050405020304" pitchFamily="18" charset="0"/>
              </a:rPr>
              <a:t> екстраверсії - інтроверсії</a:t>
            </a:r>
            <a:endParaRPr lang="ru-RU" sz="1200"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Екстраверт</c:v>
                </c:pt>
                <c:pt idx="1">
                  <c:v>Інтроверт</c:v>
                </c:pt>
              </c:strCache>
            </c:strRef>
          </c:cat>
          <c:val>
            <c:numRef>
              <c:f>Лист1!$B$2:$B$3</c:f>
              <c:numCache>
                <c:formatCode>0%</c:formatCode>
                <c:ptCount val="2"/>
                <c:pt idx="0">
                  <c:v>0.87000000000000044</c:v>
                </c:pt>
                <c:pt idx="1">
                  <c:v>0.13</c:v>
                </c:pt>
              </c:numCache>
            </c:numRef>
          </c:val>
          <c:extLst>
            <c:ext xmlns:c16="http://schemas.microsoft.com/office/drawing/2014/chart" uri="{C3380CC4-5D6E-409C-BE32-E72D297353CC}">
              <c16:uniqueId val="{00000000-70AA-47A9-B30F-D195BC32ADE2}"/>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Екстраверт</c:v>
                </c:pt>
                <c:pt idx="1">
                  <c:v>Інтроверт</c:v>
                </c:pt>
              </c:strCache>
            </c:strRef>
          </c:cat>
          <c:val>
            <c:numRef>
              <c:f>Лист1!$C$2:$C$3</c:f>
              <c:numCache>
                <c:formatCode>0%</c:formatCode>
                <c:ptCount val="2"/>
                <c:pt idx="0">
                  <c:v>0.8</c:v>
                </c:pt>
                <c:pt idx="1">
                  <c:v>0.2</c:v>
                </c:pt>
              </c:numCache>
            </c:numRef>
          </c:val>
          <c:extLst>
            <c:ext xmlns:c16="http://schemas.microsoft.com/office/drawing/2014/chart" uri="{C3380CC4-5D6E-409C-BE32-E72D297353CC}">
              <c16:uniqueId val="{00000001-70AA-47A9-B30F-D195BC32ADE2}"/>
            </c:ext>
          </c:extLst>
        </c:ser>
        <c:dLbls>
          <c:showLegendKey val="0"/>
          <c:showVal val="1"/>
          <c:showCatName val="0"/>
          <c:showSerName val="0"/>
          <c:showPercent val="0"/>
          <c:showBubbleSize val="0"/>
        </c:dLbls>
        <c:gapWidth val="150"/>
        <c:overlap val="-25"/>
        <c:axId val="428339616"/>
        <c:axId val="428340008"/>
      </c:barChart>
      <c:catAx>
        <c:axId val="4283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8340008"/>
        <c:crosses val="autoZero"/>
        <c:auto val="1"/>
        <c:lblAlgn val="ctr"/>
        <c:lblOffset val="100"/>
        <c:noMultiLvlLbl val="0"/>
      </c:catAx>
      <c:valAx>
        <c:axId val="428340008"/>
        <c:scaling>
          <c:orientation val="minMax"/>
        </c:scaling>
        <c:delete val="1"/>
        <c:axPos val="l"/>
        <c:numFmt formatCode="0%" sourceLinked="1"/>
        <c:majorTickMark val="none"/>
        <c:minorTickMark val="none"/>
        <c:tickLblPos val="none"/>
        <c:crossAx val="428339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0">
                <a:latin typeface="Times New Roman" panose="02020603050405020304" pitchFamily="18" charset="0"/>
                <a:cs typeface="Times New Roman" panose="02020603050405020304" pitchFamily="18" charset="0"/>
              </a:rPr>
              <a:t>Показник</a:t>
            </a:r>
            <a:r>
              <a:rPr lang="ru-RU" sz="1200" b="0" baseline="0">
                <a:latin typeface="Times New Roman" panose="02020603050405020304" pitchFamily="18" charset="0"/>
                <a:cs typeface="Times New Roman" panose="02020603050405020304" pitchFamily="18" charset="0"/>
              </a:rPr>
              <a:t> нейротизму</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28715277777777776"/>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0.27</c:v>
                </c:pt>
                <c:pt idx="1">
                  <c:v>0.60000000000000042</c:v>
                </c:pt>
                <c:pt idx="2">
                  <c:v>0.13</c:v>
                </c:pt>
              </c:numCache>
            </c:numRef>
          </c:val>
          <c:extLst>
            <c:ext xmlns:c16="http://schemas.microsoft.com/office/drawing/2014/chart" uri="{C3380CC4-5D6E-409C-BE32-E72D297353CC}">
              <c16:uniqueId val="{00000000-E9A4-4864-ACD1-A5DD3B33FFD9}"/>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c:formatCode>
                <c:ptCount val="3"/>
                <c:pt idx="0">
                  <c:v>7.0000000000000021E-2</c:v>
                </c:pt>
                <c:pt idx="1">
                  <c:v>0.8</c:v>
                </c:pt>
                <c:pt idx="2">
                  <c:v>0.13</c:v>
                </c:pt>
              </c:numCache>
            </c:numRef>
          </c:val>
          <c:extLst>
            <c:ext xmlns:c16="http://schemas.microsoft.com/office/drawing/2014/chart" uri="{C3380CC4-5D6E-409C-BE32-E72D297353CC}">
              <c16:uniqueId val="{00000001-E9A4-4864-ACD1-A5DD3B33FFD9}"/>
            </c:ext>
          </c:extLst>
        </c:ser>
        <c:dLbls>
          <c:showLegendKey val="0"/>
          <c:showVal val="1"/>
          <c:showCatName val="0"/>
          <c:showSerName val="0"/>
          <c:showPercent val="0"/>
          <c:showBubbleSize val="0"/>
        </c:dLbls>
        <c:gapWidth val="150"/>
        <c:overlap val="-25"/>
        <c:axId val="428340792"/>
        <c:axId val="428338440"/>
      </c:barChart>
      <c:catAx>
        <c:axId val="42834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8338440"/>
        <c:crosses val="autoZero"/>
        <c:auto val="1"/>
        <c:lblAlgn val="ctr"/>
        <c:lblOffset val="100"/>
        <c:noMultiLvlLbl val="0"/>
      </c:catAx>
      <c:valAx>
        <c:axId val="428338440"/>
        <c:scaling>
          <c:orientation val="minMax"/>
        </c:scaling>
        <c:delete val="1"/>
        <c:axPos val="l"/>
        <c:numFmt formatCode="0%" sourceLinked="1"/>
        <c:majorTickMark val="none"/>
        <c:minorTickMark val="none"/>
        <c:tickLblPos val="none"/>
        <c:crossAx val="428340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400" b="0">
                <a:latin typeface="Times New Roman" panose="02020603050405020304" pitchFamily="18" charset="0"/>
                <a:cs typeface="Times New Roman" panose="02020603050405020304" pitchFamily="18" charset="0"/>
              </a:rPr>
              <a:t>Прийоми зняття стресу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cat>
            <c:strRef>
              <c:f>Лист1!$A$2:$A$14</c:f>
              <c:strCache>
                <c:ptCount val="13"/>
                <c:pt idx="0">
                  <c:v>Алкоголь</c:v>
                </c:pt>
                <c:pt idx="1">
                  <c:v>Сигарети</c:v>
                </c:pt>
                <c:pt idx="2">
                  <c:v>Наркотики</c:v>
                </c:pt>
                <c:pt idx="3">
                  <c:v>Телевізор</c:v>
                </c:pt>
                <c:pt idx="4">
                  <c:v>Смачна їжа</c:v>
                </c:pt>
                <c:pt idx="5">
                  <c:v>Перерва в навчанні</c:v>
                </c:pt>
                <c:pt idx="6">
                  <c:v>Сон</c:v>
                </c:pt>
                <c:pt idx="7">
                  <c:v>Спілкування з друзями</c:v>
                </c:pt>
                <c:pt idx="8">
                  <c:v>Підтримка чи порада</c:v>
                </c:pt>
                <c:pt idx="9">
                  <c:v>Секс</c:v>
                </c:pt>
                <c:pt idx="10">
                  <c:v>Прогулянки на свіжому повітрі</c:v>
                </c:pt>
                <c:pt idx="11">
                  <c:v>Хобі</c:v>
                </c:pt>
                <c:pt idx="12">
                  <c:v>Фізична активність</c:v>
                </c:pt>
              </c:strCache>
            </c:strRef>
          </c:cat>
          <c:val>
            <c:numRef>
              <c:f>Лист1!$B$2:$B$14</c:f>
              <c:numCache>
                <c:formatCode>0%</c:formatCode>
                <c:ptCount val="13"/>
                <c:pt idx="0">
                  <c:v>0</c:v>
                </c:pt>
                <c:pt idx="1">
                  <c:v>0</c:v>
                </c:pt>
                <c:pt idx="2">
                  <c:v>0</c:v>
                </c:pt>
                <c:pt idx="3">
                  <c:v>6.0000000000000032E-2</c:v>
                </c:pt>
                <c:pt idx="4">
                  <c:v>0.86000000000000043</c:v>
                </c:pt>
                <c:pt idx="5">
                  <c:v>0.13</c:v>
                </c:pt>
                <c:pt idx="6">
                  <c:v>0.87000000000000044</c:v>
                </c:pt>
                <c:pt idx="7">
                  <c:v>0.93</c:v>
                </c:pt>
                <c:pt idx="8">
                  <c:v>0.33000000000000035</c:v>
                </c:pt>
                <c:pt idx="9">
                  <c:v>0</c:v>
                </c:pt>
                <c:pt idx="10">
                  <c:v>0.53</c:v>
                </c:pt>
                <c:pt idx="11">
                  <c:v>0.27</c:v>
                </c:pt>
                <c:pt idx="12">
                  <c:v>0.53</c:v>
                </c:pt>
              </c:numCache>
            </c:numRef>
          </c:val>
          <c:extLst>
            <c:ext xmlns:c16="http://schemas.microsoft.com/office/drawing/2014/chart" uri="{C3380CC4-5D6E-409C-BE32-E72D297353CC}">
              <c16:uniqueId val="{00000000-2D7D-4D8B-B3CC-5FE813E8B1C6}"/>
            </c:ext>
          </c:extLst>
        </c:ser>
        <c:ser>
          <c:idx val="1"/>
          <c:order val="1"/>
          <c:tx>
            <c:strRef>
              <c:f>Лист1!$C$1</c:f>
              <c:strCache>
                <c:ptCount val="1"/>
                <c:pt idx="0">
                  <c:v>2 група</c:v>
                </c:pt>
              </c:strCache>
            </c:strRef>
          </c:tx>
          <c:spPr>
            <a:solidFill>
              <a:schemeClr val="accent2"/>
            </a:solidFill>
            <a:ln>
              <a:noFill/>
            </a:ln>
            <a:effectLst/>
          </c:spPr>
          <c:invertIfNegative val="0"/>
          <c:cat>
            <c:strRef>
              <c:f>Лист1!$A$2:$A$14</c:f>
              <c:strCache>
                <c:ptCount val="13"/>
                <c:pt idx="0">
                  <c:v>Алкоголь</c:v>
                </c:pt>
                <c:pt idx="1">
                  <c:v>Сигарети</c:v>
                </c:pt>
                <c:pt idx="2">
                  <c:v>Наркотики</c:v>
                </c:pt>
                <c:pt idx="3">
                  <c:v>Телевізор</c:v>
                </c:pt>
                <c:pt idx="4">
                  <c:v>Смачна їжа</c:v>
                </c:pt>
                <c:pt idx="5">
                  <c:v>Перерва в навчанні</c:v>
                </c:pt>
                <c:pt idx="6">
                  <c:v>Сон</c:v>
                </c:pt>
                <c:pt idx="7">
                  <c:v>Спілкування з друзями</c:v>
                </c:pt>
                <c:pt idx="8">
                  <c:v>Підтримка чи порада</c:v>
                </c:pt>
                <c:pt idx="9">
                  <c:v>Секс</c:v>
                </c:pt>
                <c:pt idx="10">
                  <c:v>Прогулянки на свіжому повітрі</c:v>
                </c:pt>
                <c:pt idx="11">
                  <c:v>Хобі</c:v>
                </c:pt>
                <c:pt idx="12">
                  <c:v>Фізична активність</c:v>
                </c:pt>
              </c:strCache>
            </c:strRef>
          </c:cat>
          <c:val>
            <c:numRef>
              <c:f>Лист1!$C$2:$C$14</c:f>
              <c:numCache>
                <c:formatCode>0%</c:formatCode>
                <c:ptCount val="13"/>
                <c:pt idx="0">
                  <c:v>0</c:v>
                </c:pt>
                <c:pt idx="1">
                  <c:v>0.13</c:v>
                </c:pt>
                <c:pt idx="2">
                  <c:v>0</c:v>
                </c:pt>
                <c:pt idx="3">
                  <c:v>6.0000000000000032E-2</c:v>
                </c:pt>
                <c:pt idx="4">
                  <c:v>0.8</c:v>
                </c:pt>
                <c:pt idx="5">
                  <c:v>0.13</c:v>
                </c:pt>
                <c:pt idx="6">
                  <c:v>0.93</c:v>
                </c:pt>
                <c:pt idx="7">
                  <c:v>0.86000000000000043</c:v>
                </c:pt>
                <c:pt idx="8">
                  <c:v>0.4</c:v>
                </c:pt>
                <c:pt idx="9">
                  <c:v>0.13</c:v>
                </c:pt>
                <c:pt idx="10">
                  <c:v>0.60000000000000042</c:v>
                </c:pt>
                <c:pt idx="11">
                  <c:v>0.13</c:v>
                </c:pt>
                <c:pt idx="12">
                  <c:v>0.27</c:v>
                </c:pt>
              </c:numCache>
            </c:numRef>
          </c:val>
          <c:extLst>
            <c:ext xmlns:c16="http://schemas.microsoft.com/office/drawing/2014/chart" uri="{C3380CC4-5D6E-409C-BE32-E72D297353CC}">
              <c16:uniqueId val="{00000001-2D7D-4D8B-B3CC-5FE813E8B1C6}"/>
            </c:ext>
          </c:extLst>
        </c:ser>
        <c:dLbls>
          <c:showLegendKey val="0"/>
          <c:showVal val="0"/>
          <c:showCatName val="0"/>
          <c:showSerName val="0"/>
          <c:showPercent val="0"/>
          <c:showBubbleSize val="0"/>
        </c:dLbls>
        <c:gapWidth val="75"/>
        <c:overlap val="-25"/>
        <c:axId val="425503368"/>
        <c:axId val="425504152"/>
      </c:barChart>
      <c:catAx>
        <c:axId val="42550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504152"/>
        <c:crosses val="autoZero"/>
        <c:auto val="1"/>
        <c:lblAlgn val="ctr"/>
        <c:lblOffset val="100"/>
        <c:noMultiLvlLbl val="0"/>
      </c:catAx>
      <c:valAx>
        <c:axId val="425504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50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0">
                <a:latin typeface="Times New Roman" panose="02020603050405020304" pitchFamily="18" charset="0"/>
                <a:cs typeface="Times New Roman" panose="02020603050405020304" pitchFamily="18" charset="0"/>
              </a:rPr>
              <a:t>Ознаки</a:t>
            </a:r>
            <a:r>
              <a:rPr lang="ru-RU" sz="1200" b="0" baseline="0">
                <a:latin typeface="Times New Roman" panose="02020603050405020304" pitchFamily="18" charset="0"/>
                <a:cs typeface="Times New Roman" panose="02020603050405020304" pitchFamily="18" charset="0"/>
              </a:rPr>
              <a:t> прояву стресу</a:t>
            </a:r>
            <a:endParaRPr lang="ru-RU" sz="1200"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Прискорене серцебиття</c:v>
                </c:pt>
                <c:pt idx="1">
                  <c:v>Сухість у роті</c:v>
                </c:pt>
                <c:pt idx="2">
                  <c:v>Утруднене дихання</c:v>
                </c:pt>
                <c:pt idx="3">
                  <c:v>Скутість, тремтіння м'язів</c:v>
                </c:pt>
                <c:pt idx="4">
                  <c:v>Головні чи інші болі</c:v>
                </c:pt>
              </c:strCache>
            </c:strRef>
          </c:cat>
          <c:val>
            <c:numRef>
              <c:f>Лист1!$B$2:$B$6</c:f>
              <c:numCache>
                <c:formatCode>0%</c:formatCode>
                <c:ptCount val="5"/>
                <c:pt idx="0">
                  <c:v>0.4</c:v>
                </c:pt>
                <c:pt idx="1">
                  <c:v>0.33000000000000035</c:v>
                </c:pt>
                <c:pt idx="2">
                  <c:v>7.0000000000000021E-2</c:v>
                </c:pt>
                <c:pt idx="3">
                  <c:v>0.13</c:v>
                </c:pt>
                <c:pt idx="4">
                  <c:v>7.0000000000000021E-2</c:v>
                </c:pt>
              </c:numCache>
            </c:numRef>
          </c:val>
          <c:extLst>
            <c:ext xmlns:c16="http://schemas.microsoft.com/office/drawing/2014/chart" uri="{C3380CC4-5D6E-409C-BE32-E72D297353CC}">
              <c16:uniqueId val="{00000000-8DBE-4B4E-9FB8-BF0CCDD545A1}"/>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Прискорене серцебиття</c:v>
                </c:pt>
                <c:pt idx="1">
                  <c:v>Сухість у роті</c:v>
                </c:pt>
                <c:pt idx="2">
                  <c:v>Утруднене дихання</c:v>
                </c:pt>
                <c:pt idx="3">
                  <c:v>Скутість, тремтіння м'язів</c:v>
                </c:pt>
                <c:pt idx="4">
                  <c:v>Головні чи інші болі</c:v>
                </c:pt>
              </c:strCache>
            </c:strRef>
          </c:cat>
          <c:val>
            <c:numRef>
              <c:f>Лист1!$C$2:$C$6</c:f>
              <c:numCache>
                <c:formatCode>0%</c:formatCode>
                <c:ptCount val="5"/>
                <c:pt idx="0">
                  <c:v>0.33000000000000035</c:v>
                </c:pt>
                <c:pt idx="1">
                  <c:v>0.27</c:v>
                </c:pt>
                <c:pt idx="2">
                  <c:v>0</c:v>
                </c:pt>
                <c:pt idx="3">
                  <c:v>0.13</c:v>
                </c:pt>
                <c:pt idx="4">
                  <c:v>0.27</c:v>
                </c:pt>
              </c:numCache>
            </c:numRef>
          </c:val>
          <c:extLst>
            <c:ext xmlns:c16="http://schemas.microsoft.com/office/drawing/2014/chart" uri="{C3380CC4-5D6E-409C-BE32-E72D297353CC}">
              <c16:uniqueId val="{00000001-8DBE-4B4E-9FB8-BF0CCDD545A1}"/>
            </c:ext>
          </c:extLst>
        </c:ser>
        <c:dLbls>
          <c:showLegendKey val="0"/>
          <c:showVal val="1"/>
          <c:showCatName val="0"/>
          <c:showSerName val="0"/>
          <c:showPercent val="0"/>
          <c:showBubbleSize val="0"/>
        </c:dLbls>
        <c:gapWidth val="150"/>
        <c:overlap val="-25"/>
        <c:axId val="425504544"/>
        <c:axId val="425504936"/>
      </c:barChart>
      <c:catAx>
        <c:axId val="42550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504936"/>
        <c:crosses val="autoZero"/>
        <c:auto val="1"/>
        <c:lblAlgn val="ctr"/>
        <c:lblOffset val="100"/>
        <c:noMultiLvlLbl val="0"/>
      </c:catAx>
      <c:valAx>
        <c:axId val="425504936"/>
        <c:scaling>
          <c:orientation val="minMax"/>
        </c:scaling>
        <c:delete val="1"/>
        <c:axPos val="l"/>
        <c:numFmt formatCode="0%" sourceLinked="1"/>
        <c:majorTickMark val="none"/>
        <c:minorTickMark val="none"/>
        <c:tickLblPos val="none"/>
        <c:crossAx val="425504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САН</a:t>
            </a:r>
          </a:p>
        </c:rich>
      </c:tx>
      <c:layout>
        <c:manualLayout>
          <c:xMode val="edge"/>
          <c:yMode val="edge"/>
          <c:x val="0.44901250409354082"/>
          <c:y val="4.1311644719855413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dLbl>
              <c:idx val="2"/>
              <c:tx>
                <c:rich>
                  <a:bodyPr/>
                  <a:lstStyle/>
                  <a:p>
                    <a:r>
                      <a:rPr lang="en-US"/>
                      <a:t>4,99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F75-4062-8653-77EFB5889F22}"/>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Лист1!$B$2:$B$4</c:f>
              <c:numCache>
                <c:formatCode>General</c:formatCode>
                <c:ptCount val="3"/>
                <c:pt idx="0">
                  <c:v>4.9800000000000004</c:v>
                </c:pt>
                <c:pt idx="1">
                  <c:v>4.91</c:v>
                </c:pt>
                <c:pt idx="2">
                  <c:v>5.05</c:v>
                </c:pt>
              </c:numCache>
            </c:numRef>
          </c:val>
          <c:extLst>
            <c:ext xmlns:c16="http://schemas.microsoft.com/office/drawing/2014/chart" uri="{C3380CC4-5D6E-409C-BE32-E72D297353CC}">
              <c16:uniqueId val="{00000001-3F75-4062-8653-77EFB5889F22}"/>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Самопочуття</c:v>
                </c:pt>
                <c:pt idx="1">
                  <c:v>Активність</c:v>
                </c:pt>
                <c:pt idx="2">
                  <c:v>Настрій</c:v>
                </c:pt>
              </c:strCache>
            </c:strRef>
          </c:cat>
          <c:val>
            <c:numRef>
              <c:f>Лист1!$C$2:$C$4</c:f>
              <c:numCache>
                <c:formatCode>General</c:formatCode>
                <c:ptCount val="3"/>
                <c:pt idx="0">
                  <c:v>5.7</c:v>
                </c:pt>
                <c:pt idx="1">
                  <c:v>4.84</c:v>
                </c:pt>
                <c:pt idx="2">
                  <c:v>5.57</c:v>
                </c:pt>
              </c:numCache>
            </c:numRef>
          </c:val>
          <c:extLst>
            <c:ext xmlns:c16="http://schemas.microsoft.com/office/drawing/2014/chart" uri="{C3380CC4-5D6E-409C-BE32-E72D297353CC}">
              <c16:uniqueId val="{00000002-3F75-4062-8653-77EFB5889F22}"/>
            </c:ext>
          </c:extLst>
        </c:ser>
        <c:dLbls>
          <c:showLegendKey val="0"/>
          <c:showVal val="1"/>
          <c:showCatName val="0"/>
          <c:showSerName val="0"/>
          <c:showPercent val="0"/>
          <c:showBubbleSize val="0"/>
        </c:dLbls>
        <c:gapWidth val="150"/>
        <c:overlap val="-25"/>
        <c:axId val="425505328"/>
        <c:axId val="425506504"/>
      </c:barChart>
      <c:catAx>
        <c:axId val="42550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506504"/>
        <c:crosses val="autoZero"/>
        <c:auto val="1"/>
        <c:lblAlgn val="ctr"/>
        <c:lblOffset val="100"/>
        <c:noMultiLvlLbl val="0"/>
      </c:catAx>
      <c:valAx>
        <c:axId val="425506504"/>
        <c:scaling>
          <c:orientation val="minMax"/>
        </c:scaling>
        <c:delete val="1"/>
        <c:axPos val="l"/>
        <c:numFmt formatCode="General" sourceLinked="1"/>
        <c:majorTickMark val="none"/>
        <c:minorTickMark val="none"/>
        <c:tickLblPos val="none"/>
        <c:crossAx val="425505328"/>
        <c:crosses val="autoZero"/>
        <c:crossBetween val="between"/>
      </c:valAx>
      <c:spPr>
        <a:noFill/>
        <a:ln>
          <a:noFill/>
        </a:ln>
        <a:effectLst/>
      </c:spPr>
    </c:plotArea>
    <c:legend>
      <c:legendPos val="t"/>
      <c:layout>
        <c:manualLayout>
          <c:xMode val="edge"/>
          <c:yMode val="edge"/>
          <c:x val="0.34925471812753728"/>
          <c:y val="0.19829589465530617"/>
          <c:w val="0.31195334496345201"/>
          <c:h val="8.71423604969596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600" b="0">
                <a:latin typeface="Times New Roman" panose="02020603050405020304" pitchFamily="18" charset="0"/>
                <a:cs typeface="Times New Roman" panose="02020603050405020304" pitchFamily="18" charset="0"/>
              </a:rPr>
              <a:t>Ситуативна тривожність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Лист1!$B$2:$B$4</c:f>
              <c:numCache>
                <c:formatCode>0%</c:formatCode>
                <c:ptCount val="3"/>
                <c:pt idx="0">
                  <c:v>0.60000000000000042</c:v>
                </c:pt>
                <c:pt idx="1">
                  <c:v>0.33000000000000035</c:v>
                </c:pt>
                <c:pt idx="2">
                  <c:v>7.0000000000000021E-2</c:v>
                </c:pt>
              </c:numCache>
            </c:numRef>
          </c:val>
          <c:extLst>
            <c:ext xmlns:c16="http://schemas.microsoft.com/office/drawing/2014/chart" uri="{C3380CC4-5D6E-409C-BE32-E72D297353CC}">
              <c16:uniqueId val="{00000000-8DAD-4156-A401-784A198549D9}"/>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Лист1!$C$2:$C$4</c:f>
              <c:numCache>
                <c:formatCode>0%</c:formatCode>
                <c:ptCount val="3"/>
                <c:pt idx="0">
                  <c:v>0.2</c:v>
                </c:pt>
                <c:pt idx="1">
                  <c:v>0.47000000000000008</c:v>
                </c:pt>
                <c:pt idx="2">
                  <c:v>0.33000000000000035</c:v>
                </c:pt>
              </c:numCache>
            </c:numRef>
          </c:val>
          <c:extLst>
            <c:ext xmlns:c16="http://schemas.microsoft.com/office/drawing/2014/chart" uri="{C3380CC4-5D6E-409C-BE32-E72D297353CC}">
              <c16:uniqueId val="{00000001-8DAD-4156-A401-784A198549D9}"/>
            </c:ext>
          </c:extLst>
        </c:ser>
        <c:dLbls>
          <c:showLegendKey val="0"/>
          <c:showVal val="1"/>
          <c:showCatName val="0"/>
          <c:showSerName val="0"/>
          <c:showPercent val="0"/>
          <c:showBubbleSize val="0"/>
        </c:dLbls>
        <c:gapWidth val="150"/>
        <c:overlap val="-25"/>
        <c:axId val="396081392"/>
        <c:axId val="396088840"/>
      </c:barChart>
      <c:catAx>
        <c:axId val="3960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96088840"/>
        <c:crosses val="autoZero"/>
        <c:auto val="1"/>
        <c:lblAlgn val="ctr"/>
        <c:lblOffset val="100"/>
        <c:noMultiLvlLbl val="0"/>
      </c:catAx>
      <c:valAx>
        <c:axId val="396088840"/>
        <c:scaling>
          <c:orientation val="minMax"/>
        </c:scaling>
        <c:delete val="1"/>
        <c:axPos val="l"/>
        <c:numFmt formatCode="0%" sourceLinked="1"/>
        <c:majorTickMark val="none"/>
        <c:minorTickMark val="none"/>
        <c:tickLblPos val="none"/>
        <c:crossAx val="396081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a:solidFill>
                  <a:schemeClr val="tx1">
                    <a:lumMod val="95000"/>
                    <a:lumOff val="5000"/>
                  </a:schemeClr>
                </a:solidFill>
                <a:latin typeface="Times New Roman" panose="02020603050405020304" pitchFamily="18" charset="0"/>
                <a:cs typeface="Times New Roman" panose="02020603050405020304" pitchFamily="18" charset="0"/>
              </a:rPr>
              <a:t>Особистісна тривожність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Лист1!$B$2:$B$4</c:f>
              <c:numCache>
                <c:formatCode>0%</c:formatCode>
                <c:ptCount val="3"/>
                <c:pt idx="0">
                  <c:v>0.2</c:v>
                </c:pt>
                <c:pt idx="1">
                  <c:v>0.47000000000000008</c:v>
                </c:pt>
                <c:pt idx="2">
                  <c:v>0.33000000000000035</c:v>
                </c:pt>
              </c:numCache>
            </c:numRef>
          </c:val>
          <c:extLst>
            <c:ext xmlns:c16="http://schemas.microsoft.com/office/drawing/2014/chart" uri="{C3380CC4-5D6E-409C-BE32-E72D297353CC}">
              <c16:uniqueId val="{00000000-C781-4D4D-8C6F-10DFE191B574}"/>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c:v>
                </c:pt>
                <c:pt idx="1">
                  <c:v>Середня</c:v>
                </c:pt>
                <c:pt idx="2">
                  <c:v>Низька</c:v>
                </c:pt>
              </c:strCache>
            </c:strRef>
          </c:cat>
          <c:val>
            <c:numRef>
              <c:f>Лист1!$C$2:$C$4</c:f>
              <c:numCache>
                <c:formatCode>0%</c:formatCode>
                <c:ptCount val="3"/>
                <c:pt idx="0">
                  <c:v>0.2</c:v>
                </c:pt>
                <c:pt idx="1">
                  <c:v>0.67000000000000071</c:v>
                </c:pt>
                <c:pt idx="2">
                  <c:v>0.13</c:v>
                </c:pt>
              </c:numCache>
            </c:numRef>
          </c:val>
          <c:extLst>
            <c:ext xmlns:c16="http://schemas.microsoft.com/office/drawing/2014/chart" uri="{C3380CC4-5D6E-409C-BE32-E72D297353CC}">
              <c16:uniqueId val="{00000001-C781-4D4D-8C6F-10DFE191B574}"/>
            </c:ext>
          </c:extLst>
        </c:ser>
        <c:dLbls>
          <c:showLegendKey val="0"/>
          <c:showVal val="1"/>
          <c:showCatName val="0"/>
          <c:showSerName val="0"/>
          <c:showPercent val="0"/>
          <c:showBubbleSize val="0"/>
        </c:dLbls>
        <c:gapWidth val="150"/>
        <c:overlap val="-25"/>
        <c:axId val="396086880"/>
        <c:axId val="396083744"/>
      </c:barChart>
      <c:catAx>
        <c:axId val="39608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crossAx val="396083744"/>
        <c:crosses val="autoZero"/>
        <c:auto val="1"/>
        <c:lblAlgn val="ctr"/>
        <c:lblOffset val="100"/>
        <c:noMultiLvlLbl val="0"/>
      </c:catAx>
      <c:valAx>
        <c:axId val="396083744"/>
        <c:scaling>
          <c:orientation val="minMax"/>
        </c:scaling>
        <c:delete val="1"/>
        <c:axPos val="l"/>
        <c:numFmt formatCode="0%" sourceLinked="1"/>
        <c:majorTickMark val="none"/>
        <c:minorTickMark val="none"/>
        <c:tickLblPos val="none"/>
        <c:crossAx val="396086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Показники</a:t>
            </a:r>
            <a:r>
              <a:rPr lang="ru-RU" sz="1200" b="0" baseline="0">
                <a:latin typeface="Times New Roman" panose="02020603050405020304" pitchFamily="18" charset="0"/>
                <a:cs typeface="Times New Roman" panose="02020603050405020304" pitchFamily="18" charset="0"/>
              </a:rPr>
              <a:t> екстраверсії - інтроверсії</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1 та 2 курс</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Word]Лист1'!$A$2:$A$5</c:f>
              <c:strCache>
                <c:ptCount val="4"/>
                <c:pt idx="0">
                  <c:v>Екстраверт</c:v>
                </c:pt>
                <c:pt idx="1">
                  <c:v>Екстраверт</c:v>
                </c:pt>
                <c:pt idx="2">
                  <c:v>Інтроверт</c:v>
                </c:pt>
                <c:pt idx="3">
                  <c:v>Інтроверт</c:v>
                </c:pt>
              </c:strCache>
            </c:strRef>
          </c:cat>
          <c:val>
            <c:numRef>
              <c:f>'[Диаграмма в Microsoft Office Word]Лист1'!$B$2:$B$5</c:f>
              <c:numCache>
                <c:formatCode>General</c:formatCode>
                <c:ptCount val="4"/>
                <c:pt idx="0" formatCode="0%">
                  <c:v>0.8</c:v>
                </c:pt>
                <c:pt idx="2" formatCode="0%">
                  <c:v>0.2</c:v>
                </c:pt>
              </c:numCache>
            </c:numRef>
          </c:val>
          <c:extLst>
            <c:ext xmlns:c16="http://schemas.microsoft.com/office/drawing/2014/chart" uri="{C3380CC4-5D6E-409C-BE32-E72D297353CC}">
              <c16:uniqueId val="{00000000-F672-4AC8-81DC-7936CB15241E}"/>
            </c:ext>
          </c:extLst>
        </c:ser>
        <c:ser>
          <c:idx val="1"/>
          <c:order val="1"/>
          <c:tx>
            <c:v>3 та 4 курс</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Office Word]Лист1'!$A$2:$A$5</c:f>
              <c:strCache>
                <c:ptCount val="4"/>
                <c:pt idx="0">
                  <c:v>Екстраверт</c:v>
                </c:pt>
                <c:pt idx="1">
                  <c:v>Екстраверт</c:v>
                </c:pt>
                <c:pt idx="2">
                  <c:v>Інтроверт</c:v>
                </c:pt>
                <c:pt idx="3">
                  <c:v>Інтроверт</c:v>
                </c:pt>
              </c:strCache>
            </c:strRef>
          </c:cat>
          <c:val>
            <c:numRef>
              <c:f>'[Диаграмма в Microsoft Office Word]Лист1'!$C$2:$C$5</c:f>
              <c:numCache>
                <c:formatCode>0%</c:formatCode>
                <c:ptCount val="4"/>
                <c:pt idx="1">
                  <c:v>0.4</c:v>
                </c:pt>
                <c:pt idx="3">
                  <c:v>0.60000000000000064</c:v>
                </c:pt>
              </c:numCache>
            </c:numRef>
          </c:val>
          <c:extLst>
            <c:ext xmlns:c16="http://schemas.microsoft.com/office/drawing/2014/chart" uri="{C3380CC4-5D6E-409C-BE32-E72D297353CC}">
              <c16:uniqueId val="{00000001-F672-4AC8-81DC-7936CB15241E}"/>
            </c:ext>
          </c:extLst>
        </c:ser>
        <c:dLbls>
          <c:showLegendKey val="0"/>
          <c:showVal val="1"/>
          <c:showCatName val="0"/>
          <c:showSerName val="0"/>
          <c:showPercent val="0"/>
          <c:showBubbleSize val="0"/>
        </c:dLbls>
        <c:gapWidth val="150"/>
        <c:overlap val="-25"/>
        <c:axId val="396088448"/>
        <c:axId val="396085704"/>
      </c:barChart>
      <c:catAx>
        <c:axId val="396088448"/>
        <c:scaling>
          <c:orientation val="minMax"/>
        </c:scaling>
        <c:delete val="0"/>
        <c:axPos val="b"/>
        <c:numFmt formatCode="General" sourceLinked="0"/>
        <c:majorTickMark val="none"/>
        <c:minorTickMark val="none"/>
        <c:tickLblPos val="nextTo"/>
        <c:crossAx val="396085704"/>
        <c:crosses val="autoZero"/>
        <c:auto val="1"/>
        <c:lblAlgn val="ctr"/>
        <c:lblOffset val="100"/>
        <c:noMultiLvlLbl val="0"/>
      </c:catAx>
      <c:valAx>
        <c:axId val="396085704"/>
        <c:scaling>
          <c:orientation val="minMax"/>
        </c:scaling>
        <c:delete val="1"/>
        <c:axPos val="l"/>
        <c:numFmt formatCode="0%" sourceLinked="1"/>
        <c:majorTickMark val="none"/>
        <c:minorTickMark val="none"/>
        <c:tickLblPos val="none"/>
        <c:crossAx val="396088448"/>
        <c:crosses val="autoZero"/>
        <c:crossBetween val="between"/>
      </c:valAx>
    </c:plotArea>
    <c:legend>
      <c:legendPos val="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0">
                <a:latin typeface="Times New Roman" panose="02020603050405020304" pitchFamily="18" charset="0"/>
                <a:cs typeface="Times New Roman" panose="02020603050405020304" pitchFamily="18" charset="0"/>
              </a:rPr>
              <a:t>Показники</a:t>
            </a:r>
            <a:r>
              <a:rPr lang="ru-RU" sz="1200" b="0" baseline="0">
                <a:latin typeface="Times New Roman" panose="02020603050405020304" pitchFamily="18" charset="0"/>
                <a:cs typeface="Times New Roman" panose="02020603050405020304" pitchFamily="18" charset="0"/>
              </a:rPr>
              <a:t> нейротизму</a:t>
            </a:r>
            <a:endParaRPr lang="ru-RU" sz="1200"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0.4</c:v>
                </c:pt>
                <c:pt idx="1">
                  <c:v>0.33000000000000035</c:v>
                </c:pt>
                <c:pt idx="2">
                  <c:v>0.27</c:v>
                </c:pt>
              </c:numCache>
            </c:numRef>
          </c:val>
          <c:extLst>
            <c:ext xmlns:c16="http://schemas.microsoft.com/office/drawing/2014/chart" uri="{C3380CC4-5D6E-409C-BE32-E72D297353CC}">
              <c16:uniqueId val="{00000000-84F1-4BBE-A357-C6565118BD12}"/>
            </c:ext>
          </c:extLst>
        </c:ser>
        <c:ser>
          <c:idx val="1"/>
          <c:order val="1"/>
          <c:tx>
            <c:strRef>
              <c:f>Лист1!$C$1</c:f>
              <c:strCache>
                <c:ptCount val="1"/>
                <c:pt idx="0">
                  <c:v>2 груупа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c:formatCode>
                <c:ptCount val="3"/>
                <c:pt idx="0">
                  <c:v>0.13</c:v>
                </c:pt>
                <c:pt idx="1">
                  <c:v>0.60000000000000042</c:v>
                </c:pt>
                <c:pt idx="2">
                  <c:v>0.27</c:v>
                </c:pt>
              </c:numCache>
            </c:numRef>
          </c:val>
          <c:extLst>
            <c:ext xmlns:c16="http://schemas.microsoft.com/office/drawing/2014/chart" uri="{C3380CC4-5D6E-409C-BE32-E72D297353CC}">
              <c16:uniqueId val="{00000001-84F1-4BBE-A357-C6565118BD12}"/>
            </c:ext>
          </c:extLst>
        </c:ser>
        <c:dLbls>
          <c:showLegendKey val="0"/>
          <c:showVal val="1"/>
          <c:showCatName val="0"/>
          <c:showSerName val="0"/>
          <c:showPercent val="0"/>
          <c:showBubbleSize val="0"/>
        </c:dLbls>
        <c:gapWidth val="150"/>
        <c:overlap val="-25"/>
        <c:axId val="396086488"/>
        <c:axId val="396087664"/>
      </c:barChart>
      <c:catAx>
        <c:axId val="39608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96087664"/>
        <c:crosses val="autoZero"/>
        <c:auto val="1"/>
        <c:lblAlgn val="ctr"/>
        <c:lblOffset val="100"/>
        <c:noMultiLvlLbl val="0"/>
      </c:catAx>
      <c:valAx>
        <c:axId val="396087664"/>
        <c:scaling>
          <c:orientation val="minMax"/>
        </c:scaling>
        <c:delete val="1"/>
        <c:axPos val="l"/>
        <c:numFmt formatCode="0%" sourceLinked="1"/>
        <c:majorTickMark val="none"/>
        <c:minorTickMark val="none"/>
        <c:tickLblPos val="none"/>
        <c:crossAx val="396086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0">
                <a:solidFill>
                  <a:schemeClr val="tx1"/>
                </a:solidFill>
                <a:latin typeface="Times New Roman" panose="02020603050405020304" pitchFamily="18" charset="0"/>
                <a:cs typeface="Times New Roman" panose="02020603050405020304" pitchFamily="18" charset="0"/>
              </a:rPr>
              <a:t>Рівень постійного</a:t>
            </a:r>
            <a:r>
              <a:rPr lang="ru-RU" sz="1200" b="0" baseline="0">
                <a:solidFill>
                  <a:schemeClr val="tx1"/>
                </a:solidFill>
                <a:latin typeface="Times New Roman" panose="02020603050405020304" pitchFamily="18" charset="0"/>
                <a:cs typeface="Times New Roman" panose="02020603050405020304" pitchFamily="18" charset="0"/>
              </a:rPr>
              <a:t> стресу за останні три місяці  навчання  </a:t>
            </a:r>
            <a:endParaRPr lang="ru-RU" sz="1200"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група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Значно зменшився </c:v>
                </c:pt>
                <c:pt idx="1">
                  <c:v>Незначно зменшився</c:v>
                </c:pt>
                <c:pt idx="2">
                  <c:v>Не змінився</c:v>
                </c:pt>
                <c:pt idx="3">
                  <c:v>Незначно зріс</c:v>
                </c:pt>
                <c:pt idx="4">
                  <c:v>Значно збільшився</c:v>
                </c:pt>
              </c:strCache>
            </c:strRef>
          </c:cat>
          <c:val>
            <c:numRef>
              <c:f>Лист1!$B$2:$B$6</c:f>
              <c:numCache>
                <c:formatCode>0%</c:formatCode>
                <c:ptCount val="5"/>
                <c:pt idx="0">
                  <c:v>0.4</c:v>
                </c:pt>
                <c:pt idx="1">
                  <c:v>0.27</c:v>
                </c:pt>
                <c:pt idx="2">
                  <c:v>0.2</c:v>
                </c:pt>
                <c:pt idx="3">
                  <c:v>0.13</c:v>
                </c:pt>
                <c:pt idx="4">
                  <c:v>0</c:v>
                </c:pt>
              </c:numCache>
            </c:numRef>
          </c:val>
          <c:extLst>
            <c:ext xmlns:c16="http://schemas.microsoft.com/office/drawing/2014/chart" uri="{C3380CC4-5D6E-409C-BE32-E72D297353CC}">
              <c16:uniqueId val="{00000000-BA94-40B1-9DEA-974EDC84F200}"/>
            </c:ext>
          </c:extLst>
        </c:ser>
        <c:ser>
          <c:idx val="1"/>
          <c:order val="1"/>
          <c:tx>
            <c:strRef>
              <c:f>Лист1!$C$1</c:f>
              <c:strCache>
                <c:ptCount val="1"/>
                <c:pt idx="0">
                  <c:v>2 група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Значно зменшився </c:v>
                </c:pt>
                <c:pt idx="1">
                  <c:v>Незначно зменшився</c:v>
                </c:pt>
                <c:pt idx="2">
                  <c:v>Не змінився</c:v>
                </c:pt>
                <c:pt idx="3">
                  <c:v>Незначно зріс</c:v>
                </c:pt>
                <c:pt idx="4">
                  <c:v>Значно збільшився</c:v>
                </c:pt>
              </c:strCache>
            </c:strRef>
          </c:cat>
          <c:val>
            <c:numRef>
              <c:f>Лист1!$C$2:$C$6</c:f>
              <c:numCache>
                <c:formatCode>0%</c:formatCode>
                <c:ptCount val="5"/>
                <c:pt idx="0">
                  <c:v>0.46</c:v>
                </c:pt>
                <c:pt idx="1">
                  <c:v>0.27</c:v>
                </c:pt>
                <c:pt idx="2">
                  <c:v>0.2</c:v>
                </c:pt>
                <c:pt idx="3">
                  <c:v>7.0000000000000021E-2</c:v>
                </c:pt>
                <c:pt idx="4">
                  <c:v>0</c:v>
                </c:pt>
              </c:numCache>
            </c:numRef>
          </c:val>
          <c:extLst>
            <c:ext xmlns:c16="http://schemas.microsoft.com/office/drawing/2014/chart" uri="{C3380CC4-5D6E-409C-BE32-E72D297353CC}">
              <c16:uniqueId val="{00000001-BA94-40B1-9DEA-974EDC84F200}"/>
            </c:ext>
          </c:extLst>
        </c:ser>
        <c:dLbls>
          <c:showLegendKey val="0"/>
          <c:showVal val="1"/>
          <c:showCatName val="0"/>
          <c:showSerName val="0"/>
          <c:showPercent val="0"/>
          <c:showBubbleSize val="0"/>
        </c:dLbls>
        <c:gapWidth val="150"/>
        <c:overlap val="-25"/>
        <c:axId val="425312512"/>
        <c:axId val="425310944"/>
      </c:barChart>
      <c:catAx>
        <c:axId val="4253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5310944"/>
        <c:crosses val="autoZero"/>
        <c:auto val="1"/>
        <c:lblAlgn val="ctr"/>
        <c:lblOffset val="100"/>
        <c:noMultiLvlLbl val="0"/>
      </c:catAx>
      <c:valAx>
        <c:axId val="425310944"/>
        <c:scaling>
          <c:orientation val="minMax"/>
        </c:scaling>
        <c:delete val="1"/>
        <c:axPos val="l"/>
        <c:numFmt formatCode="0%" sourceLinked="1"/>
        <c:majorTickMark val="none"/>
        <c:minorTickMark val="none"/>
        <c:tickLblPos val="none"/>
        <c:crossAx val="425312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83D0-7FC1-4930-8828-2D471EA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140</Pages>
  <Words>29777</Words>
  <Characters>169733</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YULIYA</cp:lastModifiedBy>
  <cp:revision>19</cp:revision>
  <dcterms:created xsi:type="dcterms:W3CDTF">2021-07-09T12:47:00Z</dcterms:created>
  <dcterms:modified xsi:type="dcterms:W3CDTF">2021-12-20T15:13:00Z</dcterms:modified>
</cp:coreProperties>
</file>